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C4" w:rsidRDefault="00E0210F" w:rsidP="00746DD8">
      <w:pPr>
        <w:ind w:firstLine="567"/>
        <w:jc w:val="both"/>
        <w:rPr>
          <w:sz w:val="28"/>
          <w:szCs w:val="28"/>
        </w:rPr>
      </w:pPr>
      <w:r>
        <w:rPr>
          <w:sz w:val="28"/>
          <w:szCs w:val="28"/>
        </w:rPr>
        <w:t>УДК 316.83</w:t>
      </w:r>
      <w:r w:rsidRPr="006163C5">
        <w:rPr>
          <w:sz w:val="28"/>
          <w:szCs w:val="28"/>
        </w:rPr>
        <w:t xml:space="preserve">                                                            </w:t>
      </w:r>
    </w:p>
    <w:p w:rsidR="00D937C4" w:rsidRPr="00641366" w:rsidRDefault="00D937C4" w:rsidP="00D937C4">
      <w:pPr>
        <w:jc w:val="center"/>
        <w:rPr>
          <w:b/>
          <w:sz w:val="28"/>
          <w:szCs w:val="28"/>
          <w:lang w:val="kk-KZ"/>
        </w:rPr>
      </w:pPr>
    </w:p>
    <w:p w:rsidR="00D937C4" w:rsidRPr="00641366" w:rsidRDefault="00D937C4" w:rsidP="00D937C4">
      <w:pPr>
        <w:jc w:val="center"/>
        <w:rPr>
          <w:b/>
          <w:sz w:val="28"/>
          <w:szCs w:val="28"/>
          <w:lang w:val="kk-KZ"/>
        </w:rPr>
      </w:pPr>
      <w:r w:rsidRPr="00641366">
        <w:rPr>
          <w:b/>
          <w:sz w:val="28"/>
          <w:szCs w:val="28"/>
          <w:lang w:val="kk-KZ"/>
        </w:rPr>
        <w:t>Б.Н. Қылышбаева*, С.М. Дүйсенова**</w:t>
      </w:r>
    </w:p>
    <w:p w:rsidR="00D937C4" w:rsidRPr="00641366" w:rsidRDefault="00D937C4" w:rsidP="00D937C4">
      <w:pPr>
        <w:jc w:val="center"/>
        <w:rPr>
          <w:sz w:val="28"/>
          <w:szCs w:val="28"/>
          <w:lang w:val="kk-KZ"/>
        </w:rPr>
      </w:pPr>
    </w:p>
    <w:p w:rsidR="00D937C4" w:rsidRPr="00641366" w:rsidRDefault="00D937C4" w:rsidP="00D937C4">
      <w:pPr>
        <w:jc w:val="center"/>
        <w:rPr>
          <w:b/>
          <w:i/>
          <w:sz w:val="28"/>
          <w:szCs w:val="28"/>
          <w:lang w:val="kk-KZ"/>
        </w:rPr>
      </w:pPr>
      <w:r w:rsidRPr="00641366">
        <w:rPr>
          <w:b/>
          <w:i/>
          <w:sz w:val="28"/>
          <w:szCs w:val="28"/>
          <w:lang w:val="kk-KZ"/>
        </w:rPr>
        <w:t xml:space="preserve">* - </w:t>
      </w:r>
      <w:r w:rsidRPr="00641366">
        <w:rPr>
          <w:i/>
          <w:sz w:val="28"/>
          <w:szCs w:val="28"/>
          <w:lang w:val="kk-KZ"/>
        </w:rPr>
        <w:t>Философия және саясаттану факультеті, әл-Фараби атындағы Қазақ Ұлттық университеті, Алматы, Қазақстан</w:t>
      </w:r>
      <w:r w:rsidRPr="00641366">
        <w:rPr>
          <w:b/>
          <w:i/>
          <w:sz w:val="28"/>
          <w:szCs w:val="28"/>
          <w:lang w:val="kk-KZ"/>
        </w:rPr>
        <w:t xml:space="preserve"> </w:t>
      </w:r>
    </w:p>
    <w:p w:rsidR="00D937C4" w:rsidRPr="00641366" w:rsidRDefault="00D937C4" w:rsidP="00D937C4">
      <w:pPr>
        <w:pStyle w:val="12"/>
        <w:widowControl w:val="0"/>
        <w:shd w:val="clear" w:color="auto" w:fill="auto"/>
        <w:spacing w:after="0" w:line="240" w:lineRule="auto"/>
        <w:ind w:firstLine="709"/>
        <w:jc w:val="center"/>
        <w:rPr>
          <w:rFonts w:ascii="Times New Roman" w:hAnsi="Times New Roman" w:cs="Times New Roman"/>
          <w:i/>
          <w:sz w:val="28"/>
          <w:szCs w:val="28"/>
          <w:lang w:val="kk-KZ"/>
        </w:rPr>
      </w:pPr>
      <w:r w:rsidRPr="00641366">
        <w:rPr>
          <w:rFonts w:ascii="Times New Roman" w:hAnsi="Times New Roman" w:cs="Times New Roman"/>
          <w:b/>
          <w:i/>
          <w:sz w:val="28"/>
          <w:szCs w:val="28"/>
          <w:lang w:val="kk-KZ"/>
        </w:rPr>
        <w:t xml:space="preserve">** - </w:t>
      </w:r>
      <w:r w:rsidRPr="00641366">
        <w:rPr>
          <w:rFonts w:ascii="Times New Roman" w:hAnsi="Times New Roman" w:cs="Times New Roman"/>
          <w:i/>
          <w:sz w:val="28"/>
          <w:szCs w:val="28"/>
          <w:lang w:val="kk-KZ"/>
        </w:rPr>
        <w:t>Әлеуметтану және әлеуметтік жұмыс кафедрасы, әл-Фараби атындағы Қазақ Ұлттық университеті, Алматы, Қазақстан,sofico_d@mail.ru</w:t>
      </w:r>
    </w:p>
    <w:p w:rsidR="00D937C4" w:rsidRPr="00641366" w:rsidRDefault="00D937C4" w:rsidP="00D937C4">
      <w:pPr>
        <w:pStyle w:val="12"/>
        <w:widowControl w:val="0"/>
        <w:shd w:val="clear" w:color="auto" w:fill="auto"/>
        <w:spacing w:after="0" w:line="240" w:lineRule="auto"/>
        <w:ind w:firstLine="709"/>
        <w:jc w:val="center"/>
        <w:rPr>
          <w:rFonts w:ascii="Times New Roman" w:hAnsi="Times New Roman" w:cs="Times New Roman"/>
          <w:b/>
          <w:sz w:val="28"/>
          <w:szCs w:val="28"/>
          <w:lang w:val="kk-KZ"/>
        </w:rPr>
      </w:pPr>
    </w:p>
    <w:p w:rsidR="00AE1602" w:rsidRDefault="00C57DC7" w:rsidP="00AE1602">
      <w:pPr>
        <w:widowControl w:val="0"/>
        <w:ind w:firstLine="567"/>
        <w:jc w:val="center"/>
        <w:rPr>
          <w:b/>
          <w:sz w:val="28"/>
          <w:szCs w:val="28"/>
          <w:lang w:val="kk-KZ"/>
        </w:rPr>
      </w:pPr>
      <w:r w:rsidRPr="00072377">
        <w:rPr>
          <w:b/>
          <w:sz w:val="28"/>
          <w:szCs w:val="28"/>
          <w:lang w:val="kk-KZ"/>
        </w:rPr>
        <w:t>ГЕНДЕРЛІК ҰҚСАСТЫҚТЫҢ ҚАЛЫПТАСУЫНЫҢ ӘЛЕУМЕТТІК</w:t>
      </w:r>
      <w:r>
        <w:rPr>
          <w:b/>
          <w:sz w:val="28"/>
          <w:szCs w:val="28"/>
          <w:lang w:val="kk-KZ"/>
        </w:rPr>
        <w:t xml:space="preserve"> НЕГІЗДЕРІ</w:t>
      </w:r>
      <w:r w:rsidRPr="00072377">
        <w:rPr>
          <w:b/>
          <w:sz w:val="28"/>
          <w:szCs w:val="28"/>
          <w:lang w:val="kk-KZ"/>
        </w:rPr>
        <w:t xml:space="preserve"> </w:t>
      </w:r>
    </w:p>
    <w:p w:rsidR="00D937C4" w:rsidRPr="00641366" w:rsidRDefault="00D937C4" w:rsidP="00D937C4">
      <w:pPr>
        <w:pStyle w:val="12"/>
        <w:widowControl w:val="0"/>
        <w:shd w:val="clear" w:color="auto" w:fill="auto"/>
        <w:spacing w:after="0" w:line="240" w:lineRule="auto"/>
        <w:ind w:firstLine="709"/>
        <w:jc w:val="center"/>
        <w:rPr>
          <w:rFonts w:ascii="Times New Roman" w:hAnsi="Times New Roman" w:cs="Times New Roman"/>
          <w:b/>
          <w:sz w:val="28"/>
          <w:szCs w:val="28"/>
          <w:lang w:val="kk-KZ"/>
        </w:rPr>
      </w:pPr>
    </w:p>
    <w:p w:rsidR="00D937C4" w:rsidRPr="00641366" w:rsidRDefault="00D937C4" w:rsidP="00D937C4">
      <w:pPr>
        <w:jc w:val="both"/>
        <w:rPr>
          <w:b/>
          <w:sz w:val="28"/>
          <w:szCs w:val="28"/>
          <w:lang w:val="kk-KZ"/>
        </w:rPr>
      </w:pPr>
      <w:r w:rsidRPr="00641366">
        <w:rPr>
          <w:b/>
          <w:sz w:val="28"/>
          <w:szCs w:val="28"/>
          <w:lang w:val="kk-KZ"/>
        </w:rPr>
        <w:t>Абстракт</w:t>
      </w:r>
    </w:p>
    <w:p w:rsidR="00AE1602" w:rsidRPr="009F1BA8" w:rsidRDefault="00AE1602" w:rsidP="00AE1602">
      <w:pPr>
        <w:widowControl w:val="0"/>
        <w:ind w:firstLine="708"/>
        <w:jc w:val="both"/>
        <w:rPr>
          <w:sz w:val="28"/>
          <w:szCs w:val="28"/>
          <w:lang w:val="kk-KZ"/>
        </w:rPr>
      </w:pPr>
      <w:r>
        <w:rPr>
          <w:sz w:val="28"/>
          <w:szCs w:val="28"/>
          <w:lang w:val="kk-KZ"/>
        </w:rPr>
        <w:t xml:space="preserve">Қазіргі заманғы </w:t>
      </w:r>
      <w:r w:rsidRPr="001073DD">
        <w:rPr>
          <w:sz w:val="28"/>
          <w:szCs w:val="28"/>
          <w:lang w:val="kk-KZ"/>
        </w:rPr>
        <w:t>Қазақстанда</w:t>
      </w:r>
      <w:r w:rsidRPr="004A4060">
        <w:rPr>
          <w:sz w:val="28"/>
          <w:szCs w:val="28"/>
          <w:lang w:val="kk-KZ"/>
        </w:rPr>
        <w:t xml:space="preserve"> </w:t>
      </w:r>
      <w:r>
        <w:rPr>
          <w:sz w:val="28"/>
          <w:szCs w:val="28"/>
          <w:lang w:val="kk-KZ"/>
        </w:rPr>
        <w:t xml:space="preserve">гендерлік </w:t>
      </w:r>
      <w:r w:rsidRPr="001073DD">
        <w:rPr>
          <w:sz w:val="28"/>
          <w:szCs w:val="28"/>
          <w:lang w:val="kk-KZ"/>
        </w:rPr>
        <w:t xml:space="preserve">тәртіп </w:t>
      </w:r>
      <w:r>
        <w:rPr>
          <w:sz w:val="28"/>
          <w:szCs w:val="28"/>
          <w:lang w:val="kk-KZ"/>
        </w:rPr>
        <w:t xml:space="preserve">жаңа </w:t>
      </w:r>
      <w:r w:rsidRPr="001073DD">
        <w:rPr>
          <w:sz w:val="28"/>
          <w:szCs w:val="28"/>
          <w:lang w:val="kk-KZ"/>
        </w:rPr>
        <w:t>тенденциялармен сипатталады: гендерлік және әлеуметтік нормалардың либералдануы және күш алып келе жатқан дәстүрлілікке қайт</w:t>
      </w:r>
      <w:r>
        <w:rPr>
          <w:sz w:val="28"/>
          <w:szCs w:val="28"/>
          <w:lang w:val="kk-KZ"/>
        </w:rPr>
        <w:t xml:space="preserve">а оралу </w:t>
      </w:r>
      <w:r w:rsidRPr="001073DD">
        <w:rPr>
          <w:sz w:val="28"/>
          <w:szCs w:val="28"/>
          <w:lang w:val="kk-KZ"/>
        </w:rPr>
        <w:t>идеологиясы.</w:t>
      </w:r>
      <w:r>
        <w:rPr>
          <w:sz w:val="28"/>
          <w:szCs w:val="28"/>
          <w:lang w:val="kk-KZ"/>
        </w:rPr>
        <w:t xml:space="preserve"> Ұлттық идея гендерлік рөлдердің қызметтерін қалыптастырады және алмастырады. </w:t>
      </w:r>
    </w:p>
    <w:p w:rsidR="00AE1602" w:rsidRDefault="00AE1602" w:rsidP="00684D18">
      <w:pPr>
        <w:widowControl w:val="0"/>
        <w:jc w:val="both"/>
        <w:rPr>
          <w:sz w:val="28"/>
          <w:szCs w:val="28"/>
          <w:lang w:val="kk-KZ"/>
        </w:rPr>
      </w:pPr>
      <w:r>
        <w:rPr>
          <w:sz w:val="28"/>
          <w:szCs w:val="28"/>
          <w:lang w:val="kk-KZ"/>
        </w:rPr>
        <w:tab/>
      </w:r>
      <w:r>
        <w:rPr>
          <w:spacing w:val="2"/>
          <w:sz w:val="28"/>
          <w:szCs w:val="28"/>
          <w:lang w:val="kk-KZ"/>
        </w:rPr>
        <w:t xml:space="preserve"> </w:t>
      </w:r>
      <w:r w:rsidRPr="007F701F">
        <w:rPr>
          <w:spacing w:val="2"/>
          <w:sz w:val="28"/>
          <w:szCs w:val="28"/>
          <w:lang w:val="kk-KZ"/>
        </w:rPr>
        <w:t xml:space="preserve"> </w:t>
      </w:r>
      <w:r>
        <w:rPr>
          <w:spacing w:val="2"/>
          <w:sz w:val="28"/>
          <w:szCs w:val="28"/>
          <w:lang w:val="kk-KZ"/>
        </w:rPr>
        <w:t xml:space="preserve">Гендерлік ұқсастық </w:t>
      </w:r>
      <w:r w:rsidRPr="00722C85">
        <w:rPr>
          <w:spacing w:val="2"/>
          <w:sz w:val="28"/>
          <w:szCs w:val="28"/>
          <w:lang w:val="kk-KZ"/>
        </w:rPr>
        <w:t>–</w:t>
      </w:r>
      <w:r>
        <w:rPr>
          <w:spacing w:val="2"/>
          <w:sz w:val="28"/>
          <w:szCs w:val="28"/>
          <w:lang w:val="kk-KZ"/>
        </w:rPr>
        <w:t xml:space="preserve"> бұл </w:t>
      </w:r>
      <w:r w:rsidRPr="00A73FFC">
        <w:rPr>
          <w:sz w:val="28"/>
          <w:szCs w:val="28"/>
          <w:lang w:val="kk-KZ"/>
        </w:rPr>
        <w:t>маскулин</w:t>
      </w:r>
      <w:r>
        <w:rPr>
          <w:sz w:val="28"/>
          <w:szCs w:val="28"/>
          <w:lang w:val="kk-KZ"/>
        </w:rPr>
        <w:t>дік</w:t>
      </w:r>
      <w:r w:rsidRPr="00A73FFC">
        <w:rPr>
          <w:sz w:val="28"/>
          <w:szCs w:val="28"/>
          <w:lang w:val="kk-KZ"/>
        </w:rPr>
        <w:t xml:space="preserve"> </w:t>
      </w:r>
      <w:r>
        <w:rPr>
          <w:sz w:val="28"/>
          <w:szCs w:val="28"/>
          <w:lang w:val="kk-KZ"/>
        </w:rPr>
        <w:t xml:space="preserve">және </w:t>
      </w:r>
      <w:r w:rsidRPr="00A73FFC">
        <w:rPr>
          <w:sz w:val="28"/>
          <w:szCs w:val="28"/>
          <w:lang w:val="kk-KZ"/>
        </w:rPr>
        <w:t>фемин</w:t>
      </w:r>
      <w:r>
        <w:rPr>
          <w:sz w:val="28"/>
          <w:szCs w:val="28"/>
          <w:lang w:val="kk-KZ"/>
        </w:rPr>
        <w:t>діктң категориялау арқылы нақты бір жыныс өкіліне жататындығын түсіну сезімі, сәйкес мінез</w:t>
      </w:r>
      <w:r w:rsidRPr="00A73FFC">
        <w:rPr>
          <w:sz w:val="28"/>
          <w:szCs w:val="28"/>
          <w:lang w:val="kk-KZ"/>
        </w:rPr>
        <w:t>-</w:t>
      </w:r>
      <w:r>
        <w:rPr>
          <w:sz w:val="28"/>
          <w:szCs w:val="28"/>
          <w:lang w:val="kk-KZ"/>
        </w:rPr>
        <w:t>құлық формаларын меңгеруі және жеке тұлғалық сипаттарының қалыптастыруы.</w:t>
      </w:r>
      <w:r>
        <w:rPr>
          <w:rStyle w:val="A10"/>
          <w:sz w:val="28"/>
          <w:szCs w:val="28"/>
          <w:lang w:val="kk-KZ"/>
        </w:rPr>
        <w:t xml:space="preserve"> Өзіндік ұқсастық гендерлік ұқсастықтың ірге тасы бола отырып, жекеленген және мәдени сызылған. Бұл әлеуметтік мінез</w:t>
      </w:r>
      <w:r w:rsidRPr="00C33598">
        <w:rPr>
          <w:rStyle w:val="A10"/>
          <w:sz w:val="28"/>
          <w:szCs w:val="28"/>
          <w:lang w:val="kk-KZ"/>
        </w:rPr>
        <w:t>-</w:t>
      </w:r>
      <w:r>
        <w:rPr>
          <w:rStyle w:val="A10"/>
          <w:sz w:val="28"/>
          <w:szCs w:val="28"/>
          <w:lang w:val="kk-KZ"/>
        </w:rPr>
        <w:t>құлықтан және өзара әрекеттен, тұлғаралық қатынастар жүйесінен, өзіндік гендерлік күйзелістен көрініс табады.</w:t>
      </w:r>
      <w:r w:rsidR="00D14EBB">
        <w:rPr>
          <w:rStyle w:val="A10"/>
          <w:sz w:val="28"/>
          <w:szCs w:val="28"/>
          <w:lang w:val="kk-KZ"/>
        </w:rPr>
        <w:t xml:space="preserve"> </w:t>
      </w:r>
      <w:r>
        <w:rPr>
          <w:sz w:val="28"/>
          <w:szCs w:val="28"/>
          <w:lang w:val="kk-KZ"/>
        </w:rPr>
        <w:t>Г</w:t>
      </w:r>
      <w:r>
        <w:rPr>
          <w:rStyle w:val="A10"/>
          <w:sz w:val="28"/>
          <w:szCs w:val="28"/>
          <w:lang w:val="kk-KZ"/>
        </w:rPr>
        <w:t xml:space="preserve">ендерлік ұқсастық </w:t>
      </w:r>
      <w:r w:rsidRPr="002173C8">
        <w:rPr>
          <w:sz w:val="28"/>
          <w:szCs w:val="28"/>
          <w:lang w:val="kk-KZ"/>
        </w:rPr>
        <w:t>«маскулин</w:t>
      </w:r>
      <w:r>
        <w:rPr>
          <w:sz w:val="28"/>
          <w:szCs w:val="28"/>
          <w:lang w:val="kk-KZ"/>
        </w:rPr>
        <w:t>дік</w:t>
      </w:r>
      <w:r w:rsidRPr="002173C8">
        <w:rPr>
          <w:sz w:val="28"/>
          <w:szCs w:val="28"/>
          <w:lang w:val="kk-KZ"/>
        </w:rPr>
        <w:t xml:space="preserve">»  </w:t>
      </w:r>
      <w:r>
        <w:rPr>
          <w:sz w:val="28"/>
          <w:szCs w:val="28"/>
          <w:lang w:val="kk-KZ"/>
        </w:rPr>
        <w:t>және</w:t>
      </w:r>
      <w:r w:rsidRPr="002173C8">
        <w:rPr>
          <w:sz w:val="28"/>
          <w:szCs w:val="28"/>
          <w:lang w:val="kk-KZ"/>
        </w:rPr>
        <w:t xml:space="preserve"> «фемин</w:t>
      </w:r>
      <w:r>
        <w:rPr>
          <w:sz w:val="28"/>
          <w:szCs w:val="28"/>
          <w:lang w:val="kk-KZ"/>
        </w:rPr>
        <w:t>дік</w:t>
      </w:r>
      <w:r w:rsidRPr="002173C8">
        <w:rPr>
          <w:sz w:val="28"/>
          <w:szCs w:val="28"/>
          <w:lang w:val="kk-KZ"/>
        </w:rPr>
        <w:t>»</w:t>
      </w:r>
      <w:r>
        <w:rPr>
          <w:sz w:val="28"/>
          <w:szCs w:val="28"/>
          <w:lang w:val="kk-KZ"/>
        </w:rPr>
        <w:t xml:space="preserve"> категориялары арқылы ашылады. Ерлердің гендерлік ұқсастығы субъектіге бағытталған: еркек әйелді объект ретінде қабылдайды және тек белсенді субъект сипатында ғана маңызды болады. </w:t>
      </w:r>
    </w:p>
    <w:p w:rsidR="00D937C4" w:rsidRPr="00641366" w:rsidRDefault="00D937C4" w:rsidP="00D937C4">
      <w:pPr>
        <w:jc w:val="both"/>
        <w:rPr>
          <w:i/>
          <w:sz w:val="28"/>
          <w:szCs w:val="28"/>
          <w:lang w:val="kk-KZ"/>
        </w:rPr>
      </w:pPr>
      <w:r w:rsidRPr="00641366">
        <w:rPr>
          <w:b/>
          <w:sz w:val="28"/>
          <w:szCs w:val="28"/>
          <w:lang w:val="kk-KZ"/>
        </w:rPr>
        <w:t>Кілттік сөздер</w:t>
      </w:r>
      <w:r w:rsidRPr="00641366">
        <w:rPr>
          <w:sz w:val="28"/>
          <w:szCs w:val="28"/>
          <w:lang w:val="kk-KZ"/>
        </w:rPr>
        <w:t>:</w:t>
      </w:r>
      <w:r w:rsidR="00D14EBB" w:rsidRPr="00D14EBB">
        <w:rPr>
          <w:sz w:val="28"/>
          <w:szCs w:val="28"/>
          <w:lang w:val="kk-KZ"/>
        </w:rPr>
        <w:t xml:space="preserve"> </w:t>
      </w:r>
      <w:r w:rsidR="00D14EBB" w:rsidRPr="00D14EBB">
        <w:rPr>
          <w:i/>
          <w:spacing w:val="2"/>
          <w:sz w:val="28"/>
          <w:szCs w:val="28"/>
          <w:lang w:val="kk-KZ"/>
        </w:rPr>
        <w:t>гендерлік ұқсастық</w:t>
      </w:r>
      <w:r w:rsidRPr="00D14EBB">
        <w:rPr>
          <w:i/>
          <w:sz w:val="28"/>
          <w:szCs w:val="28"/>
          <w:lang w:val="kk-KZ"/>
        </w:rPr>
        <w:t>,</w:t>
      </w:r>
      <w:r w:rsidR="00D14EBB" w:rsidRPr="00D14EBB">
        <w:rPr>
          <w:i/>
          <w:sz w:val="28"/>
          <w:szCs w:val="28"/>
          <w:lang w:val="kk-KZ"/>
        </w:rPr>
        <w:t xml:space="preserve"> «маскулиндік»  және «феминдік»,</w:t>
      </w:r>
      <w:r w:rsidR="00D14EBB" w:rsidRPr="00D14EBB">
        <w:rPr>
          <w:i/>
          <w:spacing w:val="2"/>
          <w:sz w:val="28"/>
          <w:szCs w:val="28"/>
          <w:lang w:val="kk-KZ"/>
        </w:rPr>
        <w:t xml:space="preserve"> </w:t>
      </w:r>
      <w:r w:rsidRPr="00641366">
        <w:rPr>
          <w:i/>
          <w:sz w:val="28"/>
          <w:szCs w:val="28"/>
          <w:lang w:val="kk-KZ"/>
        </w:rPr>
        <w:t xml:space="preserve"> </w:t>
      </w:r>
      <w:r w:rsidR="00D14EBB" w:rsidRPr="00684D18">
        <w:rPr>
          <w:i/>
          <w:sz w:val="28"/>
          <w:szCs w:val="28"/>
          <w:lang w:val="kk-KZ"/>
        </w:rPr>
        <w:t>гендерлік қарым-қатынастың,</w:t>
      </w:r>
      <w:r w:rsidR="00D14EBB">
        <w:rPr>
          <w:sz w:val="28"/>
          <w:szCs w:val="28"/>
          <w:lang w:val="kk-KZ"/>
        </w:rPr>
        <w:t xml:space="preserve"> </w:t>
      </w:r>
      <w:r w:rsidRPr="00641366">
        <w:rPr>
          <w:i/>
          <w:sz w:val="28"/>
          <w:szCs w:val="28"/>
          <w:lang w:val="kk-KZ"/>
        </w:rPr>
        <w:t>әлеуметтену;</w:t>
      </w:r>
    </w:p>
    <w:p w:rsidR="00D937C4" w:rsidRPr="00641366" w:rsidRDefault="00D937C4" w:rsidP="00D937C4">
      <w:pPr>
        <w:jc w:val="center"/>
        <w:rPr>
          <w:b/>
          <w:sz w:val="28"/>
          <w:szCs w:val="28"/>
          <w:lang w:val="kk-KZ"/>
        </w:rPr>
      </w:pPr>
    </w:p>
    <w:p w:rsidR="006D4E58" w:rsidRPr="00641366" w:rsidRDefault="006D4E58" w:rsidP="006D4E58">
      <w:pPr>
        <w:jc w:val="center"/>
        <w:rPr>
          <w:b/>
          <w:sz w:val="28"/>
          <w:szCs w:val="28"/>
        </w:rPr>
      </w:pPr>
      <w:r w:rsidRPr="00641366">
        <w:rPr>
          <w:b/>
          <w:sz w:val="28"/>
          <w:szCs w:val="28"/>
        </w:rPr>
        <w:t xml:space="preserve">Б.Н. </w:t>
      </w:r>
      <w:proofErr w:type="spellStart"/>
      <w:r w:rsidRPr="00641366">
        <w:rPr>
          <w:b/>
          <w:sz w:val="28"/>
          <w:szCs w:val="28"/>
        </w:rPr>
        <w:t>Кылышбаева</w:t>
      </w:r>
      <w:proofErr w:type="spellEnd"/>
      <w:r w:rsidRPr="00641366">
        <w:rPr>
          <w:b/>
          <w:sz w:val="28"/>
          <w:szCs w:val="28"/>
        </w:rPr>
        <w:t xml:space="preserve">*, С.М. </w:t>
      </w:r>
      <w:proofErr w:type="spellStart"/>
      <w:r w:rsidRPr="00641366">
        <w:rPr>
          <w:b/>
          <w:sz w:val="28"/>
          <w:szCs w:val="28"/>
        </w:rPr>
        <w:t>Дуйсенова</w:t>
      </w:r>
      <w:proofErr w:type="spellEnd"/>
      <w:r w:rsidRPr="00641366">
        <w:rPr>
          <w:b/>
          <w:sz w:val="28"/>
          <w:szCs w:val="28"/>
        </w:rPr>
        <w:t>**</w:t>
      </w:r>
    </w:p>
    <w:p w:rsidR="006D4E58" w:rsidRPr="00641366" w:rsidRDefault="006D4E58" w:rsidP="006D4E58">
      <w:pPr>
        <w:jc w:val="center"/>
        <w:rPr>
          <w:sz w:val="28"/>
          <w:szCs w:val="28"/>
        </w:rPr>
      </w:pPr>
    </w:p>
    <w:p w:rsidR="006D4E58" w:rsidRPr="00641366" w:rsidRDefault="006D4E58" w:rsidP="006D4E58">
      <w:pPr>
        <w:jc w:val="center"/>
        <w:rPr>
          <w:b/>
          <w:i/>
          <w:sz w:val="28"/>
          <w:szCs w:val="28"/>
        </w:rPr>
      </w:pPr>
      <w:r w:rsidRPr="00641366">
        <w:rPr>
          <w:b/>
          <w:i/>
          <w:sz w:val="28"/>
          <w:szCs w:val="28"/>
        </w:rPr>
        <w:t xml:space="preserve">* - </w:t>
      </w:r>
      <w:r w:rsidRPr="00641366">
        <w:rPr>
          <w:i/>
          <w:sz w:val="28"/>
          <w:szCs w:val="28"/>
        </w:rPr>
        <w:t xml:space="preserve">Факультет философии и политологии, Казахский Национальный университет имени </w:t>
      </w:r>
      <w:proofErr w:type="spellStart"/>
      <w:r w:rsidRPr="00641366">
        <w:rPr>
          <w:i/>
          <w:sz w:val="28"/>
          <w:szCs w:val="28"/>
        </w:rPr>
        <w:t>аль-Фараби</w:t>
      </w:r>
      <w:proofErr w:type="spellEnd"/>
      <w:r w:rsidRPr="00641366">
        <w:rPr>
          <w:i/>
          <w:sz w:val="28"/>
          <w:szCs w:val="28"/>
        </w:rPr>
        <w:t xml:space="preserve">, </w:t>
      </w:r>
      <w:proofErr w:type="spellStart"/>
      <w:r w:rsidRPr="00641366">
        <w:rPr>
          <w:i/>
          <w:sz w:val="28"/>
          <w:szCs w:val="28"/>
        </w:rPr>
        <w:t>Алматы</w:t>
      </w:r>
      <w:proofErr w:type="spellEnd"/>
      <w:r w:rsidRPr="00641366">
        <w:rPr>
          <w:i/>
          <w:sz w:val="28"/>
          <w:szCs w:val="28"/>
        </w:rPr>
        <w:t>, Казахстан</w:t>
      </w:r>
      <w:r w:rsidRPr="00641366">
        <w:rPr>
          <w:b/>
          <w:i/>
          <w:sz w:val="28"/>
          <w:szCs w:val="28"/>
        </w:rPr>
        <w:t xml:space="preserve"> </w:t>
      </w:r>
    </w:p>
    <w:p w:rsidR="006D4E58" w:rsidRPr="00641366" w:rsidRDefault="006D4E58" w:rsidP="006D4E58">
      <w:pPr>
        <w:jc w:val="center"/>
        <w:rPr>
          <w:b/>
          <w:i/>
          <w:sz w:val="28"/>
          <w:szCs w:val="28"/>
        </w:rPr>
      </w:pPr>
      <w:r w:rsidRPr="00641366">
        <w:rPr>
          <w:b/>
          <w:i/>
          <w:sz w:val="28"/>
          <w:szCs w:val="28"/>
        </w:rPr>
        <w:t xml:space="preserve">** - </w:t>
      </w:r>
      <w:r w:rsidRPr="00641366">
        <w:rPr>
          <w:i/>
          <w:sz w:val="28"/>
          <w:szCs w:val="28"/>
        </w:rPr>
        <w:t xml:space="preserve">Кафедра социологии и социальной работы, Казахский Национальный университет имени </w:t>
      </w:r>
      <w:proofErr w:type="spellStart"/>
      <w:r w:rsidRPr="00641366">
        <w:rPr>
          <w:i/>
          <w:sz w:val="28"/>
          <w:szCs w:val="28"/>
        </w:rPr>
        <w:t>аль-Фараби</w:t>
      </w:r>
      <w:proofErr w:type="spellEnd"/>
      <w:r w:rsidRPr="00641366">
        <w:rPr>
          <w:i/>
          <w:sz w:val="28"/>
          <w:szCs w:val="28"/>
        </w:rPr>
        <w:t xml:space="preserve">, </w:t>
      </w:r>
      <w:proofErr w:type="spellStart"/>
      <w:r w:rsidRPr="00641366">
        <w:rPr>
          <w:i/>
          <w:sz w:val="28"/>
          <w:szCs w:val="28"/>
        </w:rPr>
        <w:t>Алматы</w:t>
      </w:r>
      <w:proofErr w:type="spellEnd"/>
      <w:r w:rsidRPr="00641366">
        <w:rPr>
          <w:i/>
          <w:sz w:val="28"/>
          <w:szCs w:val="28"/>
        </w:rPr>
        <w:t xml:space="preserve">, Казахстан, sofico_d@mail.ru </w:t>
      </w:r>
    </w:p>
    <w:p w:rsidR="00537E50" w:rsidRDefault="00537E50" w:rsidP="006D4E58">
      <w:pPr>
        <w:jc w:val="both"/>
        <w:rPr>
          <w:b/>
          <w:sz w:val="28"/>
          <w:szCs w:val="28"/>
          <w:lang w:val="kk-KZ"/>
        </w:rPr>
      </w:pPr>
    </w:p>
    <w:p w:rsidR="006D4E58" w:rsidRPr="00641366" w:rsidRDefault="006D4E58" w:rsidP="006D4E58">
      <w:pPr>
        <w:jc w:val="both"/>
        <w:rPr>
          <w:sz w:val="28"/>
          <w:szCs w:val="28"/>
          <w:lang w:val="kk-KZ"/>
        </w:rPr>
      </w:pPr>
      <w:r w:rsidRPr="00641366">
        <w:rPr>
          <w:b/>
          <w:sz w:val="28"/>
          <w:szCs w:val="28"/>
          <w:lang w:val="kk-KZ"/>
        </w:rPr>
        <w:t>Абстракт</w:t>
      </w:r>
      <w:r w:rsidRPr="00641366">
        <w:rPr>
          <w:sz w:val="28"/>
          <w:szCs w:val="28"/>
          <w:lang w:val="kk-KZ"/>
        </w:rPr>
        <w:t xml:space="preserve">    </w:t>
      </w:r>
    </w:p>
    <w:p w:rsidR="006D4E58" w:rsidRPr="00730E91" w:rsidRDefault="006D4E58" w:rsidP="00537E50">
      <w:pPr>
        <w:autoSpaceDE w:val="0"/>
        <w:autoSpaceDN w:val="0"/>
        <w:adjustRightInd w:val="0"/>
        <w:ind w:firstLine="708"/>
        <w:jc w:val="both"/>
        <w:rPr>
          <w:sz w:val="28"/>
          <w:szCs w:val="28"/>
        </w:rPr>
      </w:pPr>
      <w:r>
        <w:rPr>
          <w:sz w:val="28"/>
          <w:szCs w:val="28"/>
        </w:rPr>
        <w:t xml:space="preserve">Статья </w:t>
      </w:r>
      <w:r w:rsidRPr="00730E91">
        <w:rPr>
          <w:sz w:val="28"/>
          <w:szCs w:val="28"/>
        </w:rPr>
        <w:t xml:space="preserve">представлен общий анализ изучения </w:t>
      </w:r>
      <w:proofErr w:type="spellStart"/>
      <w:r w:rsidRPr="00730E91">
        <w:rPr>
          <w:sz w:val="28"/>
          <w:szCs w:val="28"/>
        </w:rPr>
        <w:t>гендерной</w:t>
      </w:r>
      <w:proofErr w:type="spellEnd"/>
      <w:r w:rsidRPr="00730E91">
        <w:rPr>
          <w:sz w:val="28"/>
          <w:szCs w:val="28"/>
        </w:rPr>
        <w:t xml:space="preserve"> идентичности, показан хар</w:t>
      </w:r>
      <w:r w:rsidR="00537E50">
        <w:rPr>
          <w:sz w:val="28"/>
          <w:szCs w:val="28"/>
        </w:rPr>
        <w:t>актер современной проблематики</w:t>
      </w:r>
      <w:r w:rsidRPr="00730E91">
        <w:rPr>
          <w:sz w:val="28"/>
          <w:szCs w:val="28"/>
        </w:rPr>
        <w:t xml:space="preserve">. Перестраивается сложившаяся система коммуникаций, посредством которой социальное пространство человеческого бытия трансформируется в ментальное пространство человека, сообразное с его уникальным представлением о себе, своем поле в </w:t>
      </w:r>
      <w:r w:rsidRPr="00730E91">
        <w:rPr>
          <w:sz w:val="28"/>
          <w:szCs w:val="28"/>
        </w:rPr>
        <w:lastRenderedPageBreak/>
        <w:t xml:space="preserve">совокупности определяющими то, что принято называть </w:t>
      </w:r>
      <w:proofErr w:type="spellStart"/>
      <w:r w:rsidRPr="00730E91">
        <w:rPr>
          <w:sz w:val="28"/>
          <w:szCs w:val="28"/>
        </w:rPr>
        <w:t>гендерной</w:t>
      </w:r>
      <w:proofErr w:type="spellEnd"/>
      <w:r w:rsidRPr="00730E91">
        <w:rPr>
          <w:sz w:val="28"/>
          <w:szCs w:val="28"/>
        </w:rPr>
        <w:t xml:space="preserve"> идентичностью. </w:t>
      </w:r>
    </w:p>
    <w:p w:rsidR="006D4E58" w:rsidRPr="004E5945" w:rsidRDefault="006D4E58" w:rsidP="006D4E58">
      <w:pPr>
        <w:ind w:firstLine="360"/>
        <w:jc w:val="both"/>
        <w:rPr>
          <w:sz w:val="28"/>
          <w:szCs w:val="28"/>
        </w:rPr>
      </w:pPr>
      <w:r w:rsidRPr="008832EE">
        <w:rPr>
          <w:sz w:val="28"/>
          <w:szCs w:val="28"/>
        </w:rPr>
        <w:t xml:space="preserve">Изменения социальных, экономических, политических и культурных условий развития казахстанского общества обусловили и изменение подходов к анализу конструирования </w:t>
      </w:r>
      <w:proofErr w:type="spellStart"/>
      <w:r w:rsidRPr="008832EE">
        <w:rPr>
          <w:sz w:val="28"/>
          <w:szCs w:val="28"/>
        </w:rPr>
        <w:t>гендерной</w:t>
      </w:r>
      <w:proofErr w:type="spellEnd"/>
      <w:r w:rsidRPr="008832EE">
        <w:rPr>
          <w:sz w:val="28"/>
          <w:szCs w:val="28"/>
        </w:rPr>
        <w:t xml:space="preserve"> идентичности, что предполагает исследование социальных форм и схем деятельности индивидов, выраженных на уровне индивидуальных практик пола.</w:t>
      </w:r>
      <w:r>
        <w:rPr>
          <w:color w:val="000000"/>
          <w:sz w:val="28"/>
          <w:szCs w:val="28"/>
        </w:rPr>
        <w:t xml:space="preserve"> </w:t>
      </w:r>
    </w:p>
    <w:p w:rsidR="006D4E58" w:rsidRPr="006D4E58" w:rsidRDefault="006D4E58" w:rsidP="006D4E58">
      <w:pPr>
        <w:jc w:val="both"/>
        <w:rPr>
          <w:b/>
          <w:sz w:val="28"/>
          <w:szCs w:val="28"/>
        </w:rPr>
      </w:pPr>
    </w:p>
    <w:p w:rsidR="006D4E58" w:rsidRPr="00641366" w:rsidRDefault="006D4E58" w:rsidP="006D4E58">
      <w:pPr>
        <w:jc w:val="both"/>
        <w:rPr>
          <w:i/>
          <w:sz w:val="28"/>
          <w:szCs w:val="28"/>
        </w:rPr>
      </w:pPr>
      <w:r w:rsidRPr="00641366">
        <w:rPr>
          <w:b/>
          <w:sz w:val="28"/>
          <w:szCs w:val="28"/>
          <w:lang w:val="kk-KZ"/>
        </w:rPr>
        <w:t>Ключевые слова</w:t>
      </w:r>
      <w:r w:rsidRPr="00641366">
        <w:rPr>
          <w:sz w:val="28"/>
          <w:szCs w:val="28"/>
          <w:lang w:val="kk-KZ"/>
        </w:rPr>
        <w:t>:</w:t>
      </w:r>
      <w:r w:rsidRPr="00641366">
        <w:rPr>
          <w:i/>
          <w:sz w:val="28"/>
          <w:szCs w:val="28"/>
          <w:lang w:val="kk-KZ"/>
        </w:rPr>
        <w:t xml:space="preserve"> </w:t>
      </w:r>
      <w:proofErr w:type="spellStart"/>
      <w:r w:rsidR="00537E50" w:rsidRPr="00537E50">
        <w:rPr>
          <w:i/>
          <w:sz w:val="28"/>
          <w:szCs w:val="28"/>
        </w:rPr>
        <w:t>гендерная</w:t>
      </w:r>
      <w:proofErr w:type="spellEnd"/>
      <w:r w:rsidR="00537E50" w:rsidRPr="00537E50">
        <w:rPr>
          <w:i/>
          <w:sz w:val="28"/>
          <w:szCs w:val="28"/>
        </w:rPr>
        <w:t xml:space="preserve"> идентичность</w:t>
      </w:r>
      <w:r w:rsidR="00537E50" w:rsidRPr="00537E50">
        <w:rPr>
          <w:i/>
          <w:sz w:val="28"/>
          <w:szCs w:val="28"/>
          <w:lang w:val="kk-KZ"/>
        </w:rPr>
        <w:t xml:space="preserve"> «маскулинность»  и «феминность»,</w:t>
      </w:r>
      <w:r w:rsidR="00537E50" w:rsidRPr="00537E50">
        <w:rPr>
          <w:i/>
          <w:sz w:val="28"/>
          <w:szCs w:val="28"/>
        </w:rPr>
        <w:t xml:space="preserve"> </w:t>
      </w:r>
      <w:proofErr w:type="spellStart"/>
      <w:r w:rsidR="00537E50" w:rsidRPr="00537E50">
        <w:rPr>
          <w:i/>
          <w:sz w:val="28"/>
          <w:szCs w:val="28"/>
        </w:rPr>
        <w:t>гендерная</w:t>
      </w:r>
      <w:proofErr w:type="spellEnd"/>
      <w:r w:rsidR="00537E50" w:rsidRPr="00537E50">
        <w:rPr>
          <w:i/>
          <w:sz w:val="28"/>
          <w:szCs w:val="28"/>
          <w:lang w:val="kk-KZ"/>
        </w:rPr>
        <w:t xml:space="preserve"> </w:t>
      </w:r>
      <w:r w:rsidRPr="00537E50">
        <w:rPr>
          <w:i/>
          <w:sz w:val="28"/>
          <w:szCs w:val="28"/>
          <w:lang w:val="kk-KZ"/>
        </w:rPr>
        <w:t xml:space="preserve"> социализация;</w:t>
      </w:r>
    </w:p>
    <w:p w:rsidR="00D937C4" w:rsidRPr="006D4E58" w:rsidRDefault="00D937C4" w:rsidP="00D937C4">
      <w:pPr>
        <w:jc w:val="both"/>
        <w:rPr>
          <w:i/>
          <w:sz w:val="28"/>
          <w:szCs w:val="28"/>
        </w:rPr>
      </w:pPr>
    </w:p>
    <w:p w:rsidR="00D937C4" w:rsidRPr="00641366" w:rsidRDefault="00D937C4" w:rsidP="00D937C4">
      <w:pPr>
        <w:jc w:val="center"/>
        <w:rPr>
          <w:b/>
          <w:sz w:val="28"/>
          <w:szCs w:val="28"/>
          <w:lang w:val="en-US"/>
        </w:rPr>
      </w:pPr>
      <w:r w:rsidRPr="00641366">
        <w:rPr>
          <w:b/>
          <w:sz w:val="28"/>
          <w:szCs w:val="28"/>
          <w:lang w:val="en-US"/>
        </w:rPr>
        <w:t xml:space="preserve">B.N. </w:t>
      </w:r>
      <w:proofErr w:type="spellStart"/>
      <w:r w:rsidRPr="00641366">
        <w:rPr>
          <w:b/>
          <w:sz w:val="28"/>
          <w:szCs w:val="28"/>
          <w:lang w:val="en-US"/>
        </w:rPr>
        <w:t>Kylyshbaeva</w:t>
      </w:r>
      <w:proofErr w:type="spellEnd"/>
      <w:r w:rsidRPr="00641366">
        <w:rPr>
          <w:b/>
          <w:sz w:val="28"/>
          <w:szCs w:val="28"/>
          <w:lang w:val="en-US"/>
        </w:rPr>
        <w:t xml:space="preserve"> *, S.M. </w:t>
      </w:r>
      <w:proofErr w:type="spellStart"/>
      <w:r w:rsidRPr="00641366">
        <w:rPr>
          <w:b/>
          <w:sz w:val="28"/>
          <w:szCs w:val="28"/>
          <w:lang w:val="en-US"/>
        </w:rPr>
        <w:t>Duysenova</w:t>
      </w:r>
      <w:proofErr w:type="spellEnd"/>
      <w:r w:rsidRPr="00641366">
        <w:rPr>
          <w:b/>
          <w:sz w:val="28"/>
          <w:szCs w:val="28"/>
          <w:lang w:val="en-US"/>
        </w:rPr>
        <w:t xml:space="preserve"> **</w:t>
      </w:r>
    </w:p>
    <w:p w:rsidR="00D937C4" w:rsidRPr="00641366" w:rsidRDefault="00D937C4" w:rsidP="00D937C4">
      <w:pPr>
        <w:jc w:val="center"/>
        <w:rPr>
          <w:b/>
          <w:sz w:val="28"/>
          <w:szCs w:val="28"/>
          <w:lang w:val="en-US"/>
        </w:rPr>
      </w:pPr>
    </w:p>
    <w:p w:rsidR="00D937C4" w:rsidRPr="00641366" w:rsidRDefault="00D937C4" w:rsidP="00D937C4">
      <w:pPr>
        <w:jc w:val="center"/>
        <w:rPr>
          <w:i/>
          <w:sz w:val="28"/>
          <w:szCs w:val="28"/>
          <w:lang w:val="en-US"/>
        </w:rPr>
      </w:pPr>
      <w:r w:rsidRPr="00641366">
        <w:rPr>
          <w:i/>
          <w:sz w:val="28"/>
          <w:szCs w:val="28"/>
          <w:lang w:val="en-US"/>
        </w:rPr>
        <w:t>* - Faculty of Philosophy and Political Science, Al-</w:t>
      </w:r>
      <w:proofErr w:type="spellStart"/>
      <w:r w:rsidRPr="00641366">
        <w:rPr>
          <w:i/>
          <w:sz w:val="28"/>
          <w:szCs w:val="28"/>
          <w:lang w:val="en-US"/>
        </w:rPr>
        <w:t>Farabi</w:t>
      </w:r>
      <w:proofErr w:type="spellEnd"/>
      <w:r w:rsidRPr="00641366">
        <w:rPr>
          <w:i/>
          <w:sz w:val="28"/>
          <w:szCs w:val="28"/>
          <w:lang w:val="en-US"/>
        </w:rPr>
        <w:t xml:space="preserve"> Kazakh National University, </w:t>
      </w:r>
      <w:proofErr w:type="spellStart"/>
      <w:r w:rsidRPr="00641366">
        <w:rPr>
          <w:i/>
          <w:sz w:val="28"/>
          <w:szCs w:val="28"/>
          <w:lang w:val="en-US"/>
        </w:rPr>
        <w:t>Almaty</w:t>
      </w:r>
      <w:proofErr w:type="spellEnd"/>
      <w:r w:rsidRPr="00641366">
        <w:rPr>
          <w:i/>
          <w:sz w:val="28"/>
          <w:szCs w:val="28"/>
          <w:lang w:val="en-US"/>
        </w:rPr>
        <w:t>, Kazakhstan</w:t>
      </w:r>
    </w:p>
    <w:p w:rsidR="00D937C4" w:rsidRPr="00641366" w:rsidRDefault="00D937C4" w:rsidP="00D937C4">
      <w:pPr>
        <w:jc w:val="center"/>
        <w:rPr>
          <w:b/>
          <w:sz w:val="28"/>
          <w:szCs w:val="28"/>
          <w:lang w:val="en-US"/>
        </w:rPr>
      </w:pPr>
      <w:r w:rsidRPr="00641366">
        <w:rPr>
          <w:i/>
          <w:sz w:val="28"/>
          <w:szCs w:val="28"/>
          <w:lang w:val="en-US"/>
        </w:rPr>
        <w:t>** - Department of Sociology and Social Work, Al-</w:t>
      </w:r>
      <w:proofErr w:type="spellStart"/>
      <w:r w:rsidRPr="00641366">
        <w:rPr>
          <w:i/>
          <w:sz w:val="28"/>
          <w:szCs w:val="28"/>
          <w:lang w:val="en-US"/>
        </w:rPr>
        <w:t>Farabi</w:t>
      </w:r>
      <w:proofErr w:type="spellEnd"/>
      <w:r w:rsidRPr="00641366">
        <w:rPr>
          <w:i/>
          <w:sz w:val="28"/>
          <w:szCs w:val="28"/>
          <w:lang w:val="en-US"/>
        </w:rPr>
        <w:t xml:space="preserve"> Kazakh National University, </w:t>
      </w:r>
      <w:proofErr w:type="spellStart"/>
      <w:r w:rsidRPr="00641366">
        <w:rPr>
          <w:i/>
          <w:sz w:val="28"/>
          <w:szCs w:val="28"/>
          <w:lang w:val="en-US"/>
        </w:rPr>
        <w:t>Almaty</w:t>
      </w:r>
      <w:proofErr w:type="spellEnd"/>
      <w:r w:rsidRPr="00641366">
        <w:rPr>
          <w:i/>
          <w:sz w:val="28"/>
          <w:szCs w:val="28"/>
          <w:lang w:val="en-US"/>
        </w:rPr>
        <w:t>, Kazakhstan, sofico_d@mail.ru</w:t>
      </w:r>
    </w:p>
    <w:p w:rsidR="00D937C4" w:rsidRPr="00641366" w:rsidRDefault="00D937C4" w:rsidP="00D937C4">
      <w:pPr>
        <w:jc w:val="center"/>
        <w:rPr>
          <w:b/>
          <w:sz w:val="28"/>
          <w:szCs w:val="28"/>
          <w:lang w:val="en-US"/>
        </w:rPr>
      </w:pPr>
    </w:p>
    <w:p w:rsidR="00684D18" w:rsidRPr="00E0210F" w:rsidRDefault="00684D18" w:rsidP="00D937C4">
      <w:pPr>
        <w:jc w:val="both"/>
        <w:rPr>
          <w:b/>
          <w:iCs/>
          <w:sz w:val="28"/>
          <w:szCs w:val="28"/>
          <w:lang w:val="en-US"/>
        </w:rPr>
      </w:pPr>
    </w:p>
    <w:p w:rsidR="00684D18" w:rsidRPr="00684D18" w:rsidRDefault="00C57DC7" w:rsidP="00684D18">
      <w:pPr>
        <w:widowControl w:val="0"/>
        <w:jc w:val="center"/>
        <w:rPr>
          <w:b/>
          <w:sz w:val="28"/>
          <w:szCs w:val="28"/>
          <w:lang w:val="en-US"/>
        </w:rPr>
      </w:pPr>
      <w:proofErr w:type="gramStart"/>
      <w:r w:rsidRPr="00AF78CD">
        <w:rPr>
          <w:b/>
          <w:sz w:val="28"/>
          <w:szCs w:val="28"/>
          <w:lang w:val="en-US"/>
        </w:rPr>
        <w:t>SOCIOL</w:t>
      </w:r>
      <w:r w:rsidRPr="00684D18">
        <w:rPr>
          <w:b/>
          <w:sz w:val="28"/>
          <w:szCs w:val="28"/>
          <w:lang w:val="en-US"/>
        </w:rPr>
        <w:t xml:space="preserve"> </w:t>
      </w:r>
      <w:r w:rsidRPr="00AF78CD">
        <w:rPr>
          <w:b/>
          <w:sz w:val="28"/>
          <w:szCs w:val="28"/>
          <w:lang w:val="en-US"/>
        </w:rPr>
        <w:t xml:space="preserve"> </w:t>
      </w:r>
      <w:r w:rsidRPr="00684D18">
        <w:rPr>
          <w:b/>
          <w:sz w:val="28"/>
          <w:szCs w:val="28"/>
          <w:lang w:val="en-US"/>
        </w:rPr>
        <w:t>BASE</w:t>
      </w:r>
      <w:proofErr w:type="gramEnd"/>
      <w:r w:rsidRPr="00AF78CD">
        <w:rPr>
          <w:b/>
          <w:sz w:val="28"/>
          <w:szCs w:val="28"/>
          <w:lang w:val="en-US"/>
        </w:rPr>
        <w:t xml:space="preserve"> OF FORMING OF GENDER IDENTITY</w:t>
      </w:r>
    </w:p>
    <w:p w:rsidR="00702096" w:rsidRPr="00E0210F" w:rsidRDefault="00702096" w:rsidP="00684D18">
      <w:pPr>
        <w:jc w:val="both"/>
        <w:rPr>
          <w:b/>
          <w:iCs/>
          <w:sz w:val="28"/>
          <w:szCs w:val="28"/>
          <w:lang w:val="en-US"/>
        </w:rPr>
      </w:pPr>
    </w:p>
    <w:p w:rsidR="00684D18" w:rsidRPr="00684D18" w:rsidRDefault="00684D18" w:rsidP="00684D18">
      <w:pPr>
        <w:jc w:val="both"/>
        <w:rPr>
          <w:b/>
          <w:iCs/>
          <w:sz w:val="28"/>
          <w:szCs w:val="28"/>
          <w:lang w:val="en-US"/>
        </w:rPr>
      </w:pPr>
      <w:r w:rsidRPr="00641366">
        <w:rPr>
          <w:b/>
          <w:iCs/>
          <w:sz w:val="28"/>
          <w:szCs w:val="28"/>
          <w:lang w:val="en-US"/>
        </w:rPr>
        <w:t>Abstract</w:t>
      </w:r>
    </w:p>
    <w:p w:rsidR="00702096" w:rsidRDefault="00684D18" w:rsidP="00684D18">
      <w:pPr>
        <w:widowControl w:val="0"/>
        <w:jc w:val="both"/>
        <w:rPr>
          <w:sz w:val="28"/>
          <w:szCs w:val="28"/>
          <w:lang w:val="kk-KZ"/>
        </w:rPr>
      </w:pPr>
      <w:r>
        <w:rPr>
          <w:sz w:val="28"/>
          <w:szCs w:val="28"/>
          <w:lang w:val="kk-KZ"/>
        </w:rPr>
        <w:t xml:space="preserve">  </w:t>
      </w:r>
    </w:p>
    <w:p w:rsidR="00684D18" w:rsidRPr="00AF78CD" w:rsidRDefault="00684D18" w:rsidP="00684D18">
      <w:pPr>
        <w:widowControl w:val="0"/>
        <w:jc w:val="both"/>
        <w:rPr>
          <w:sz w:val="28"/>
          <w:szCs w:val="28"/>
          <w:lang w:val="en-US"/>
        </w:rPr>
      </w:pPr>
      <w:r>
        <w:rPr>
          <w:sz w:val="28"/>
          <w:szCs w:val="28"/>
          <w:lang w:val="kk-KZ"/>
        </w:rPr>
        <w:t xml:space="preserve"> </w:t>
      </w:r>
      <w:r w:rsidRPr="00AF78CD">
        <w:rPr>
          <w:sz w:val="28"/>
          <w:szCs w:val="28"/>
          <w:lang w:val="en-US"/>
        </w:rPr>
        <w:t xml:space="preserve">New tendencies in gender </w:t>
      </w:r>
      <w:proofErr w:type="gramStart"/>
      <w:r w:rsidRPr="00AF78CD">
        <w:rPr>
          <w:sz w:val="28"/>
          <w:szCs w:val="28"/>
          <w:lang w:val="en-US"/>
        </w:rPr>
        <w:t>sphere  is</w:t>
      </w:r>
      <w:proofErr w:type="gramEnd"/>
      <w:r w:rsidRPr="00AF78CD">
        <w:rPr>
          <w:sz w:val="28"/>
          <w:szCs w:val="28"/>
          <w:lang w:val="en-US"/>
        </w:rPr>
        <w:t xml:space="preserve"> typical for  modern society in Kazakhstan: liberalization of gender and social norms and increasing power of ideology leading back to traditionalism. National ideology produces and transmits the function of gender roles of national ideology and cultural partners, where women show ethnic/national differences as a focus and symbol of ideological discourse. Despite the idea of modernization public opinion holds traditional gender order. On the one hand, globalization, market conditions stimulate consolidation of traditional gender hierarchy in society, on the other hand it leads to reconsideration of standards of masculinity and femininity.</w:t>
      </w:r>
      <w:r>
        <w:rPr>
          <w:sz w:val="28"/>
          <w:szCs w:val="28"/>
          <w:lang w:val="kk-KZ"/>
        </w:rPr>
        <w:t xml:space="preserve"> </w:t>
      </w:r>
    </w:p>
    <w:p w:rsidR="00684D18" w:rsidRPr="00B23854" w:rsidRDefault="00684D18" w:rsidP="00684D18">
      <w:pPr>
        <w:widowControl w:val="0"/>
        <w:ind w:firstLine="360"/>
        <w:jc w:val="both"/>
        <w:rPr>
          <w:color w:val="FF0000"/>
          <w:sz w:val="28"/>
          <w:szCs w:val="28"/>
          <w:lang w:val="en-US"/>
        </w:rPr>
      </w:pPr>
      <w:r w:rsidRPr="00AF78CD">
        <w:rPr>
          <w:sz w:val="28"/>
          <w:szCs w:val="28"/>
          <w:lang w:val="en-US"/>
        </w:rPr>
        <w:t xml:space="preserve">Gender identity is the feeling of self-identity, understanding of being a certain sex by category of masculinity and femininity, gaining corresponding forms of behavior and formation of personal characteristics. Gender identity is </w:t>
      </w:r>
      <w:proofErr w:type="gramStart"/>
      <w:r w:rsidRPr="00AF78CD">
        <w:rPr>
          <w:sz w:val="28"/>
          <w:szCs w:val="28"/>
          <w:lang w:val="en-US"/>
        </w:rPr>
        <w:t>revealed  by</w:t>
      </w:r>
      <w:proofErr w:type="gramEnd"/>
      <w:r w:rsidRPr="00AF78CD">
        <w:rPr>
          <w:sz w:val="28"/>
          <w:szCs w:val="28"/>
          <w:lang w:val="en-US"/>
        </w:rPr>
        <w:t xml:space="preserve"> the categories of “masculinity” and “femininity”. Man’s gender identity is oriented </w:t>
      </w:r>
      <w:proofErr w:type="gramStart"/>
      <w:r w:rsidRPr="00AF78CD">
        <w:rPr>
          <w:sz w:val="28"/>
          <w:szCs w:val="28"/>
          <w:lang w:val="en-US"/>
        </w:rPr>
        <w:t>on  subject</w:t>
      </w:r>
      <w:proofErr w:type="gramEnd"/>
      <w:r w:rsidRPr="00AF78CD">
        <w:rPr>
          <w:sz w:val="28"/>
          <w:szCs w:val="28"/>
          <w:lang w:val="en-US"/>
        </w:rPr>
        <w:t xml:space="preserve">: a woman is apprehended as an object and has significance only in the context of active subject. This approach implicitly includes the relation of power. </w:t>
      </w:r>
    </w:p>
    <w:p w:rsidR="00684D18" w:rsidRPr="00AF78CD" w:rsidRDefault="00684D18" w:rsidP="00684D18">
      <w:pPr>
        <w:widowControl w:val="0"/>
        <w:ind w:firstLine="360"/>
        <w:jc w:val="both"/>
        <w:rPr>
          <w:color w:val="FF0000"/>
          <w:sz w:val="28"/>
          <w:szCs w:val="28"/>
          <w:lang w:val="en-US"/>
        </w:rPr>
      </w:pPr>
      <w:r w:rsidRPr="00AF78CD">
        <w:rPr>
          <w:sz w:val="28"/>
          <w:szCs w:val="28"/>
          <w:lang w:val="en-US"/>
        </w:rPr>
        <w:t xml:space="preserve">Gender socialization is built in the context of real gender relations of equality and inequality. Representation of gender images </w:t>
      </w:r>
      <w:proofErr w:type="gramStart"/>
      <w:r w:rsidRPr="00AF78CD">
        <w:rPr>
          <w:sz w:val="28"/>
          <w:szCs w:val="28"/>
          <w:lang w:val="en-US"/>
        </w:rPr>
        <w:t>in  curricula</w:t>
      </w:r>
      <w:proofErr w:type="gramEnd"/>
      <w:r w:rsidRPr="00AF78CD">
        <w:rPr>
          <w:sz w:val="28"/>
          <w:szCs w:val="28"/>
          <w:lang w:val="en-US"/>
        </w:rPr>
        <w:t>, literature, mass media, popular discourse is  the background of socialization process reflecting and enhancing the changing in gender patterns in the society.</w:t>
      </w:r>
    </w:p>
    <w:p w:rsidR="00684D18" w:rsidRPr="00353CC0" w:rsidRDefault="00684D18" w:rsidP="00684D18">
      <w:pPr>
        <w:widowControl w:val="0"/>
        <w:ind w:firstLine="360"/>
        <w:jc w:val="both"/>
        <w:rPr>
          <w:lang w:val="en-US"/>
        </w:rPr>
      </w:pPr>
      <w:r w:rsidRPr="00AF78CD">
        <w:rPr>
          <w:sz w:val="28"/>
          <w:szCs w:val="28"/>
          <w:lang w:val="en-US"/>
        </w:rPr>
        <w:t xml:space="preserve">National idea of independent Kazakhstan defines the model of gender behavior </w:t>
      </w:r>
      <w:proofErr w:type="gramStart"/>
      <w:r w:rsidRPr="00AF78CD">
        <w:rPr>
          <w:sz w:val="28"/>
          <w:szCs w:val="28"/>
          <w:lang w:val="en-US"/>
        </w:rPr>
        <w:t>and  samples</w:t>
      </w:r>
      <w:proofErr w:type="gramEnd"/>
      <w:r w:rsidRPr="00AF78CD">
        <w:rPr>
          <w:sz w:val="28"/>
          <w:szCs w:val="28"/>
          <w:lang w:val="en-US"/>
        </w:rPr>
        <w:t xml:space="preserve"> for copying to decrease the global effect  by keeping the distinctive </w:t>
      </w:r>
      <w:proofErr w:type="spellStart"/>
      <w:r w:rsidRPr="00AF78CD">
        <w:rPr>
          <w:sz w:val="28"/>
          <w:szCs w:val="28"/>
          <w:lang w:val="en-US"/>
        </w:rPr>
        <w:t>traditions.Features</w:t>
      </w:r>
      <w:proofErr w:type="spellEnd"/>
      <w:r w:rsidRPr="00AF78CD">
        <w:rPr>
          <w:sz w:val="28"/>
          <w:szCs w:val="28"/>
          <w:lang w:val="en-US"/>
        </w:rPr>
        <w:t xml:space="preserve"> of gender identity have ambivalent conditionality: on the one </w:t>
      </w:r>
      <w:r w:rsidRPr="00AF78CD">
        <w:rPr>
          <w:sz w:val="28"/>
          <w:szCs w:val="28"/>
          <w:lang w:val="en-US"/>
        </w:rPr>
        <w:lastRenderedPageBreak/>
        <w:t>hand distinctive ethno-cultural forms and rules of gender relations  influence them; on the other hand, process of integration which introduces new tendencies of gender orientation.  Important parts of this process become secularization, increase of ethno-cultural compound, westernization and liberalization.</w:t>
      </w:r>
    </w:p>
    <w:p w:rsidR="00684D18" w:rsidRPr="00684D18" w:rsidRDefault="00684D18" w:rsidP="00D937C4">
      <w:pPr>
        <w:jc w:val="both"/>
        <w:rPr>
          <w:b/>
          <w:iCs/>
          <w:sz w:val="28"/>
          <w:szCs w:val="28"/>
          <w:lang w:val="en-US"/>
        </w:rPr>
      </w:pPr>
    </w:p>
    <w:p w:rsidR="00D937C4" w:rsidRPr="00641366" w:rsidRDefault="00D937C4" w:rsidP="00D937C4">
      <w:pPr>
        <w:jc w:val="both"/>
        <w:rPr>
          <w:b/>
          <w:sz w:val="28"/>
          <w:szCs w:val="28"/>
          <w:lang w:val="en-US"/>
        </w:rPr>
      </w:pPr>
      <w:r w:rsidRPr="00641366">
        <w:rPr>
          <w:b/>
          <w:sz w:val="28"/>
          <w:szCs w:val="28"/>
          <w:lang w:val="en-US"/>
        </w:rPr>
        <w:t>Key words:</w:t>
      </w:r>
      <w:r w:rsidR="00684D18" w:rsidRPr="00684D18">
        <w:rPr>
          <w:sz w:val="28"/>
          <w:szCs w:val="28"/>
          <w:lang w:val="en-US"/>
        </w:rPr>
        <w:t xml:space="preserve"> </w:t>
      </w:r>
      <w:r w:rsidR="00684D18" w:rsidRPr="00684D18">
        <w:rPr>
          <w:i/>
          <w:sz w:val="28"/>
          <w:szCs w:val="28"/>
          <w:lang w:val="en-US"/>
        </w:rPr>
        <w:t>gender identity</w:t>
      </w:r>
      <w:r w:rsidRPr="00684D18">
        <w:rPr>
          <w:i/>
          <w:sz w:val="28"/>
          <w:szCs w:val="28"/>
          <w:lang w:val="en-US"/>
        </w:rPr>
        <w:t xml:space="preserve">, </w:t>
      </w:r>
      <w:r w:rsidR="00684D18" w:rsidRPr="00684D18">
        <w:rPr>
          <w:i/>
          <w:sz w:val="28"/>
          <w:szCs w:val="28"/>
          <w:lang w:val="en-US"/>
        </w:rPr>
        <w:t>“masculinity” and “femininity”, gender relations,</w:t>
      </w:r>
      <w:r w:rsidR="00684D18" w:rsidRPr="00AF78CD">
        <w:rPr>
          <w:sz w:val="28"/>
          <w:szCs w:val="28"/>
          <w:lang w:val="en-US"/>
        </w:rPr>
        <w:t xml:space="preserve"> </w:t>
      </w:r>
      <w:r w:rsidRPr="00641366">
        <w:rPr>
          <w:i/>
          <w:sz w:val="28"/>
          <w:szCs w:val="28"/>
          <w:lang w:val="en-US"/>
        </w:rPr>
        <w:t>socialization</w:t>
      </w:r>
      <w:r w:rsidRPr="00641366">
        <w:rPr>
          <w:sz w:val="28"/>
          <w:szCs w:val="28"/>
          <w:lang w:val="en-US"/>
        </w:rPr>
        <w:t>.</w:t>
      </w:r>
    </w:p>
    <w:p w:rsidR="00C57DC7" w:rsidRPr="00E0210F" w:rsidRDefault="00C57DC7" w:rsidP="00C57DC7">
      <w:pPr>
        <w:tabs>
          <w:tab w:val="left" w:pos="900"/>
        </w:tabs>
        <w:jc w:val="center"/>
        <w:rPr>
          <w:b/>
          <w:sz w:val="28"/>
          <w:szCs w:val="28"/>
          <w:lang w:val="en-US"/>
        </w:rPr>
      </w:pPr>
    </w:p>
    <w:p w:rsidR="00702096" w:rsidRDefault="00702096" w:rsidP="00C57DC7">
      <w:pPr>
        <w:tabs>
          <w:tab w:val="left" w:pos="900"/>
        </w:tabs>
        <w:jc w:val="center"/>
        <w:rPr>
          <w:b/>
          <w:sz w:val="28"/>
          <w:szCs w:val="28"/>
          <w:lang w:val="en-US"/>
        </w:rPr>
      </w:pPr>
    </w:p>
    <w:p w:rsidR="00162BB9" w:rsidRPr="008F4F20" w:rsidRDefault="00162BB9" w:rsidP="00C57DC7">
      <w:pPr>
        <w:tabs>
          <w:tab w:val="left" w:pos="900"/>
        </w:tabs>
        <w:jc w:val="center"/>
        <w:rPr>
          <w:b/>
          <w:sz w:val="28"/>
          <w:szCs w:val="28"/>
          <w:lang w:val="en-US"/>
        </w:rPr>
      </w:pPr>
    </w:p>
    <w:p w:rsidR="00C57DC7" w:rsidRPr="00E0210F" w:rsidRDefault="00C57DC7" w:rsidP="00C57DC7">
      <w:pPr>
        <w:tabs>
          <w:tab w:val="left" w:pos="900"/>
        </w:tabs>
        <w:jc w:val="center"/>
        <w:rPr>
          <w:b/>
          <w:sz w:val="28"/>
          <w:szCs w:val="28"/>
          <w:lang w:val="en-US"/>
        </w:rPr>
      </w:pPr>
    </w:p>
    <w:p w:rsidR="00C57DC7" w:rsidRPr="00C57DC7" w:rsidRDefault="00C57DC7" w:rsidP="00C57DC7">
      <w:pPr>
        <w:tabs>
          <w:tab w:val="left" w:pos="900"/>
        </w:tabs>
        <w:jc w:val="center"/>
        <w:rPr>
          <w:b/>
          <w:caps/>
          <w:sz w:val="28"/>
          <w:szCs w:val="28"/>
        </w:rPr>
      </w:pPr>
      <w:r w:rsidRPr="00C57DC7">
        <w:rPr>
          <w:b/>
          <w:sz w:val="28"/>
          <w:szCs w:val="28"/>
        </w:rPr>
        <w:t>СОЦИАЛЬНЫЕ ОСНОВАНИЯ ФОРМИРОВАНИЯ</w:t>
      </w:r>
    </w:p>
    <w:p w:rsidR="00D937C4" w:rsidRPr="00C57DC7" w:rsidRDefault="00C57DC7" w:rsidP="00C57DC7">
      <w:pPr>
        <w:pStyle w:val="12"/>
        <w:widowControl w:val="0"/>
        <w:shd w:val="clear" w:color="auto" w:fill="auto"/>
        <w:spacing w:after="0" w:line="240" w:lineRule="auto"/>
        <w:ind w:firstLine="709"/>
        <w:jc w:val="center"/>
        <w:rPr>
          <w:rFonts w:ascii="Times New Roman" w:hAnsi="Times New Roman" w:cs="Times New Roman"/>
          <w:sz w:val="28"/>
          <w:szCs w:val="28"/>
        </w:rPr>
      </w:pPr>
      <w:r w:rsidRPr="00C57DC7">
        <w:rPr>
          <w:rFonts w:ascii="Times New Roman" w:hAnsi="Times New Roman" w:cs="Times New Roman"/>
          <w:b/>
          <w:sz w:val="28"/>
          <w:szCs w:val="28"/>
        </w:rPr>
        <w:t>ГЕНДЕРНОЙ ИДЕНТИЧНОСТИ</w:t>
      </w:r>
    </w:p>
    <w:p w:rsidR="00D937C4" w:rsidRPr="00641366" w:rsidRDefault="00684D18" w:rsidP="00D937C4">
      <w:pPr>
        <w:pStyle w:val="110"/>
        <w:widowControl w:val="0"/>
        <w:shd w:val="clear" w:color="auto" w:fill="auto"/>
        <w:spacing w:before="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Введение </w:t>
      </w:r>
      <w:r w:rsidR="00D937C4" w:rsidRPr="00641366">
        <w:rPr>
          <w:rFonts w:ascii="Times New Roman" w:hAnsi="Times New Roman" w:cs="Times New Roman"/>
          <w:b/>
          <w:sz w:val="28"/>
          <w:szCs w:val="28"/>
          <w:lang w:val="kk-KZ"/>
        </w:rPr>
        <w:t xml:space="preserve"> </w:t>
      </w:r>
    </w:p>
    <w:p w:rsidR="00D937C4" w:rsidRDefault="00C57DC7" w:rsidP="00C57DC7">
      <w:pPr>
        <w:pStyle w:val="a3"/>
        <w:spacing w:before="0" w:beforeAutospacing="0" w:after="0" w:afterAutospacing="0"/>
        <w:ind w:left="0" w:right="0" w:firstLine="567"/>
        <w:jc w:val="both"/>
        <w:rPr>
          <w:sz w:val="28"/>
          <w:szCs w:val="28"/>
        </w:rPr>
      </w:pPr>
      <w:r>
        <w:rPr>
          <w:sz w:val="28"/>
          <w:szCs w:val="28"/>
          <w:lang w:val="kk-KZ"/>
        </w:rPr>
        <w:t xml:space="preserve">Глобализация и неотрадиционализм </w:t>
      </w:r>
      <w:r w:rsidRPr="00746DD8">
        <w:rPr>
          <w:sz w:val="28"/>
          <w:szCs w:val="28"/>
          <w:lang w:val="kk-KZ"/>
        </w:rPr>
        <w:t>приводят к</w:t>
      </w:r>
      <w:r w:rsidR="00162BB9" w:rsidRPr="00162BB9">
        <w:rPr>
          <w:sz w:val="28"/>
          <w:szCs w:val="28"/>
          <w:lang w:val="kk-KZ"/>
        </w:rPr>
        <w:t xml:space="preserve"> </w:t>
      </w:r>
      <w:r w:rsidR="00162BB9">
        <w:rPr>
          <w:sz w:val="28"/>
          <w:szCs w:val="28"/>
          <w:lang w:val="kk-KZ"/>
        </w:rPr>
        <w:t>трансформации и</w:t>
      </w:r>
      <w:r w:rsidRPr="00746DD8">
        <w:rPr>
          <w:sz w:val="28"/>
          <w:szCs w:val="28"/>
          <w:lang w:val="kk-KZ"/>
        </w:rPr>
        <w:t xml:space="preserve"> </w:t>
      </w:r>
      <w:r>
        <w:rPr>
          <w:sz w:val="28"/>
          <w:szCs w:val="28"/>
          <w:lang w:val="kk-KZ"/>
        </w:rPr>
        <w:t xml:space="preserve">поиску </w:t>
      </w:r>
      <w:r w:rsidRPr="00746DD8">
        <w:rPr>
          <w:sz w:val="28"/>
          <w:szCs w:val="28"/>
          <w:lang w:val="kk-KZ"/>
        </w:rPr>
        <w:t>социальной идентичности.</w:t>
      </w:r>
      <w:r>
        <w:rPr>
          <w:sz w:val="28"/>
          <w:szCs w:val="28"/>
          <w:lang w:val="kk-KZ"/>
        </w:rPr>
        <w:t xml:space="preserve"> Меняются </w:t>
      </w:r>
      <w:r w:rsidRPr="00746DD8">
        <w:rPr>
          <w:sz w:val="28"/>
          <w:szCs w:val="28"/>
          <w:lang w:val="kk-KZ"/>
        </w:rPr>
        <w:t>гендерные стереотипы,</w:t>
      </w:r>
      <w:r>
        <w:rPr>
          <w:sz w:val="28"/>
          <w:szCs w:val="28"/>
          <w:lang w:val="kk-KZ"/>
        </w:rPr>
        <w:t xml:space="preserve"> что приводит к </w:t>
      </w:r>
      <w:r w:rsidR="00162BB9">
        <w:rPr>
          <w:sz w:val="28"/>
          <w:szCs w:val="28"/>
          <w:lang w:val="kk-KZ"/>
        </w:rPr>
        <w:t xml:space="preserve">флуктуаци </w:t>
      </w:r>
      <w:r>
        <w:rPr>
          <w:sz w:val="28"/>
          <w:szCs w:val="28"/>
          <w:lang w:val="kk-KZ"/>
        </w:rPr>
        <w:t xml:space="preserve">гендерного порядка в стране. Это  </w:t>
      </w:r>
      <w:r w:rsidRPr="00746DD8">
        <w:rPr>
          <w:sz w:val="28"/>
          <w:szCs w:val="28"/>
          <w:lang w:val="kk-KZ"/>
        </w:rPr>
        <w:t xml:space="preserve"> требует комплексного исследования через выявление механизмов и факторов гендерной идентичности.</w:t>
      </w:r>
      <w:r w:rsidRPr="00746DD8">
        <w:rPr>
          <w:b/>
          <w:sz w:val="28"/>
          <w:szCs w:val="28"/>
          <w:lang w:val="kk-KZ"/>
        </w:rPr>
        <w:t xml:space="preserve"> </w:t>
      </w:r>
    </w:p>
    <w:p w:rsidR="00684D18" w:rsidRPr="00684D18" w:rsidRDefault="00684D18" w:rsidP="00746DD8">
      <w:pPr>
        <w:ind w:firstLine="567"/>
        <w:jc w:val="both"/>
        <w:rPr>
          <w:b/>
          <w:sz w:val="28"/>
          <w:szCs w:val="28"/>
        </w:rPr>
      </w:pPr>
      <w:r w:rsidRPr="00684D18">
        <w:rPr>
          <w:b/>
          <w:sz w:val="28"/>
          <w:szCs w:val="28"/>
        </w:rPr>
        <w:t>Основная часть</w:t>
      </w:r>
    </w:p>
    <w:p w:rsidR="00746DD8" w:rsidRPr="00746DD8" w:rsidRDefault="00746DD8" w:rsidP="00746DD8">
      <w:pPr>
        <w:ind w:firstLine="567"/>
        <w:jc w:val="both"/>
        <w:rPr>
          <w:sz w:val="28"/>
          <w:szCs w:val="28"/>
        </w:rPr>
      </w:pPr>
      <w:r w:rsidRPr="00746DD8">
        <w:rPr>
          <w:sz w:val="28"/>
          <w:szCs w:val="28"/>
        </w:rPr>
        <w:t xml:space="preserve">Проблемы идентичности в последние годы вызывают огромный исследовательский интерес в таких науках, как социология, философия и психология. Трансформация идентичности как предмет научного анализа в последние годы все чаще привлекает к себе внимание. Поиск себя и своего места занимает человека все больше и больше. Это не означает, что нас больше, чем наших предков, интересует, кто мы такие, скорее для нас намного труднее это установить и удовлетворительно поддерживать нашу идентичность в рамках нашей жизни и добиваться ее признания другими. Это означает также и то, что в условиях многогранности и многомерности современной общественной жизни стало невозможным создание универсальных исчерпывающих описаний и объяснительных моделей понимания идентичности. По мнению Э. </w:t>
      </w:r>
      <w:proofErr w:type="spellStart"/>
      <w:r w:rsidRPr="00746DD8">
        <w:rPr>
          <w:sz w:val="28"/>
          <w:szCs w:val="28"/>
        </w:rPr>
        <w:t>Гидденса</w:t>
      </w:r>
      <w:proofErr w:type="spellEnd"/>
      <w:r w:rsidRPr="00746DD8">
        <w:rPr>
          <w:sz w:val="28"/>
          <w:szCs w:val="28"/>
        </w:rPr>
        <w:t xml:space="preserve">, для современного общества характерна не замена одних традиций и привычек другими, столь же стабильными, надежными и рациональными, а состояние постоянного сомнения, множественности источников знания, что делает самость более изменчивой и требующей постоянной рефлексии. В условиях быстро меняющегося общества неустойчивость и пластичность социальной и личной идентичности становятся закономерными и естественными  [1]. </w:t>
      </w:r>
    </w:p>
    <w:p w:rsidR="00746DD8" w:rsidRPr="00746DD8" w:rsidRDefault="00746DD8" w:rsidP="00746DD8">
      <w:pPr>
        <w:pStyle w:val="a3"/>
        <w:spacing w:before="0" w:beforeAutospacing="0" w:after="0" w:afterAutospacing="0"/>
        <w:ind w:left="0" w:right="0" w:firstLine="567"/>
        <w:jc w:val="both"/>
        <w:rPr>
          <w:b/>
          <w:sz w:val="28"/>
          <w:szCs w:val="28"/>
        </w:rPr>
      </w:pPr>
      <w:r w:rsidRPr="00746DD8">
        <w:rPr>
          <w:sz w:val="28"/>
          <w:szCs w:val="28"/>
          <w:lang w:val="kk-KZ"/>
        </w:rPr>
        <w:t xml:space="preserve">В современном казахстанском обществе, как и во всем мире, происходят фундаментальные социальные изменения, связанные с процессами глобального характера. В настоящее время сочетание влияния глобализации и национального цивилизационного развития приводят к изменению структуры развития личности, в т.ч. числе к кризису социальной идентичности. Открытость общества, избыток информации меняют направленность и проявления гендерной идентичности, изменяя </w:t>
      </w:r>
      <w:r w:rsidRPr="00746DD8">
        <w:rPr>
          <w:sz w:val="28"/>
          <w:szCs w:val="28"/>
          <w:lang w:val="kk-KZ"/>
        </w:rPr>
        <w:lastRenderedPageBreak/>
        <w:t>представления о мужественности и женственности, легитимируя трансгендерные практики.</w:t>
      </w:r>
      <w:r w:rsidRPr="00746DD8">
        <w:rPr>
          <w:sz w:val="28"/>
          <w:szCs w:val="28"/>
        </w:rPr>
        <w:t xml:space="preserve"> </w:t>
      </w:r>
    </w:p>
    <w:p w:rsidR="00746DD8" w:rsidRPr="00746DD8" w:rsidRDefault="00746DD8" w:rsidP="00746DD8">
      <w:pPr>
        <w:pStyle w:val="2"/>
        <w:spacing w:after="0" w:line="240" w:lineRule="auto"/>
        <w:ind w:firstLine="567"/>
        <w:jc w:val="both"/>
        <w:rPr>
          <w:rFonts w:ascii="Times New Roman" w:hAnsi="Times New Roman"/>
          <w:sz w:val="28"/>
          <w:szCs w:val="28"/>
        </w:rPr>
      </w:pPr>
      <w:proofErr w:type="spellStart"/>
      <w:r w:rsidRPr="00746DD8">
        <w:rPr>
          <w:rFonts w:ascii="Times New Roman" w:hAnsi="Times New Roman"/>
          <w:sz w:val="28"/>
          <w:szCs w:val="28"/>
        </w:rPr>
        <w:t>Гендерная</w:t>
      </w:r>
      <w:proofErr w:type="spellEnd"/>
      <w:r w:rsidRPr="00746DD8">
        <w:rPr>
          <w:rFonts w:ascii="Times New Roman" w:hAnsi="Times New Roman"/>
          <w:sz w:val="28"/>
          <w:szCs w:val="28"/>
        </w:rPr>
        <w:t xml:space="preserve"> идентичность является важным компонентом социальной идентичности, испытывающим влияние </w:t>
      </w:r>
      <w:proofErr w:type="spellStart"/>
      <w:r w:rsidRPr="00746DD8">
        <w:rPr>
          <w:rFonts w:ascii="Times New Roman" w:hAnsi="Times New Roman"/>
          <w:sz w:val="28"/>
          <w:szCs w:val="28"/>
        </w:rPr>
        <w:t>социокультурных</w:t>
      </w:r>
      <w:proofErr w:type="spellEnd"/>
      <w:r w:rsidRPr="00746DD8">
        <w:rPr>
          <w:rFonts w:ascii="Times New Roman" w:hAnsi="Times New Roman"/>
          <w:sz w:val="28"/>
          <w:szCs w:val="28"/>
        </w:rPr>
        <w:t>, социально-политических, экономических трансформаций, которые происходят в стране и  мире в целом. Поэтому изучение данной проблематики представляет большой научный интерес по ряду причин.</w:t>
      </w:r>
    </w:p>
    <w:p w:rsidR="00746DD8" w:rsidRPr="00746DD8" w:rsidRDefault="00746DD8" w:rsidP="00746DD8">
      <w:pPr>
        <w:pStyle w:val="2"/>
        <w:spacing w:after="0" w:line="240" w:lineRule="auto"/>
        <w:ind w:firstLine="567"/>
        <w:jc w:val="both"/>
        <w:rPr>
          <w:rFonts w:ascii="Times New Roman" w:hAnsi="Times New Roman"/>
          <w:sz w:val="28"/>
          <w:szCs w:val="28"/>
        </w:rPr>
      </w:pPr>
      <w:r w:rsidRPr="00746DD8">
        <w:rPr>
          <w:rFonts w:ascii="Times New Roman" w:hAnsi="Times New Roman"/>
          <w:sz w:val="28"/>
          <w:szCs w:val="28"/>
        </w:rPr>
        <w:t>Во-первых, глубинная трансформация современного казахстанского общества привела к значительным изменениям в сознании и поведении людей.</w:t>
      </w:r>
    </w:p>
    <w:p w:rsidR="00746DD8" w:rsidRPr="00746DD8" w:rsidRDefault="00746DD8" w:rsidP="00746DD8">
      <w:pPr>
        <w:pStyle w:val="2"/>
        <w:spacing w:after="0" w:line="240" w:lineRule="auto"/>
        <w:ind w:firstLine="567"/>
        <w:jc w:val="both"/>
        <w:rPr>
          <w:rFonts w:ascii="Times New Roman" w:hAnsi="Times New Roman"/>
          <w:sz w:val="28"/>
          <w:szCs w:val="28"/>
        </w:rPr>
      </w:pPr>
      <w:r w:rsidRPr="00746DD8">
        <w:rPr>
          <w:rFonts w:ascii="Times New Roman" w:hAnsi="Times New Roman"/>
          <w:sz w:val="28"/>
          <w:szCs w:val="28"/>
        </w:rPr>
        <w:t xml:space="preserve">Во-вторых, дальнейшее развитие </w:t>
      </w:r>
      <w:proofErr w:type="spellStart"/>
      <w:r w:rsidRPr="00746DD8">
        <w:rPr>
          <w:rFonts w:ascii="Times New Roman" w:hAnsi="Times New Roman"/>
          <w:sz w:val="28"/>
          <w:szCs w:val="28"/>
        </w:rPr>
        <w:t>гендерных</w:t>
      </w:r>
      <w:proofErr w:type="spellEnd"/>
      <w:r w:rsidRPr="00746DD8">
        <w:rPr>
          <w:rFonts w:ascii="Times New Roman" w:hAnsi="Times New Roman"/>
          <w:sz w:val="28"/>
          <w:szCs w:val="28"/>
        </w:rPr>
        <w:t xml:space="preserve"> отношений в условиях трансформации и модернизации казахстанского общества активизировало всестороннее участие женщин и мужчин в политической, семейной, экономической и других видах социальной деятельности.</w:t>
      </w:r>
    </w:p>
    <w:p w:rsidR="00746DD8" w:rsidRPr="00746DD8" w:rsidRDefault="00746DD8" w:rsidP="00746DD8">
      <w:pPr>
        <w:pStyle w:val="2"/>
        <w:spacing w:after="0" w:line="240" w:lineRule="auto"/>
        <w:ind w:firstLine="567"/>
        <w:jc w:val="both"/>
        <w:rPr>
          <w:rFonts w:ascii="Times New Roman" w:hAnsi="Times New Roman"/>
          <w:sz w:val="28"/>
          <w:szCs w:val="28"/>
        </w:rPr>
      </w:pPr>
      <w:r w:rsidRPr="00746DD8">
        <w:rPr>
          <w:rFonts w:ascii="Times New Roman" w:hAnsi="Times New Roman"/>
          <w:sz w:val="28"/>
          <w:szCs w:val="28"/>
        </w:rPr>
        <w:t xml:space="preserve">В-третьих, изменение </w:t>
      </w:r>
      <w:proofErr w:type="spellStart"/>
      <w:r w:rsidRPr="00746DD8">
        <w:rPr>
          <w:rFonts w:ascii="Times New Roman" w:hAnsi="Times New Roman"/>
          <w:sz w:val="28"/>
          <w:szCs w:val="28"/>
        </w:rPr>
        <w:t>гендерных</w:t>
      </w:r>
      <w:proofErr w:type="spellEnd"/>
      <w:r w:rsidRPr="00746DD8">
        <w:rPr>
          <w:rFonts w:ascii="Times New Roman" w:hAnsi="Times New Roman"/>
          <w:sz w:val="28"/>
          <w:szCs w:val="28"/>
        </w:rPr>
        <w:t xml:space="preserve"> ролей сегодня выходит за рамки традиционно сложившихся </w:t>
      </w:r>
      <w:proofErr w:type="spellStart"/>
      <w:r w:rsidRPr="00746DD8">
        <w:rPr>
          <w:rFonts w:ascii="Times New Roman" w:hAnsi="Times New Roman"/>
          <w:sz w:val="28"/>
          <w:szCs w:val="28"/>
        </w:rPr>
        <w:t>гендерных</w:t>
      </w:r>
      <w:proofErr w:type="spellEnd"/>
      <w:r w:rsidRPr="00746DD8">
        <w:rPr>
          <w:rFonts w:ascii="Times New Roman" w:hAnsi="Times New Roman"/>
          <w:sz w:val="28"/>
          <w:szCs w:val="28"/>
        </w:rPr>
        <w:t xml:space="preserve"> стереотипов. Данный процесс сопровождается неоднозначным принятием новых ролей, а именно: маскулинизацией женщин и феминизацией мужчин. Все более распространяется новый, андрогинный тип личности, совмещающий в себе как </w:t>
      </w:r>
      <w:proofErr w:type="spellStart"/>
      <w:r w:rsidRPr="00746DD8">
        <w:rPr>
          <w:rFonts w:ascii="Times New Roman" w:hAnsi="Times New Roman"/>
          <w:sz w:val="28"/>
          <w:szCs w:val="28"/>
        </w:rPr>
        <w:t>феминные</w:t>
      </w:r>
      <w:proofErr w:type="spellEnd"/>
      <w:r w:rsidRPr="00746DD8">
        <w:rPr>
          <w:rFonts w:ascii="Times New Roman" w:hAnsi="Times New Roman"/>
          <w:sz w:val="28"/>
          <w:szCs w:val="28"/>
        </w:rPr>
        <w:t xml:space="preserve">, так и </w:t>
      </w:r>
      <w:proofErr w:type="spellStart"/>
      <w:r w:rsidRPr="00746DD8">
        <w:rPr>
          <w:rFonts w:ascii="Times New Roman" w:hAnsi="Times New Roman"/>
          <w:sz w:val="28"/>
          <w:szCs w:val="28"/>
        </w:rPr>
        <w:t>маскулинные</w:t>
      </w:r>
      <w:proofErr w:type="spellEnd"/>
      <w:r w:rsidRPr="00746DD8">
        <w:rPr>
          <w:rFonts w:ascii="Times New Roman" w:hAnsi="Times New Roman"/>
          <w:sz w:val="28"/>
          <w:szCs w:val="28"/>
        </w:rPr>
        <w:t xml:space="preserve"> качества, что соответствует требованиям комфортного существования в современных условиях. Научный интерес  заключается не столько в описании  нивелирования </w:t>
      </w:r>
      <w:proofErr w:type="spellStart"/>
      <w:r w:rsidRPr="00746DD8">
        <w:rPr>
          <w:rFonts w:ascii="Times New Roman" w:hAnsi="Times New Roman"/>
          <w:sz w:val="28"/>
          <w:szCs w:val="28"/>
        </w:rPr>
        <w:t>гендерных</w:t>
      </w:r>
      <w:proofErr w:type="spellEnd"/>
      <w:r w:rsidRPr="00746DD8">
        <w:rPr>
          <w:rFonts w:ascii="Times New Roman" w:hAnsi="Times New Roman"/>
          <w:sz w:val="28"/>
          <w:szCs w:val="28"/>
        </w:rPr>
        <w:t xml:space="preserve"> различий, сколько в рассмотрении соответствия трансформации внешних социальных процессов изменения </w:t>
      </w:r>
      <w:proofErr w:type="spellStart"/>
      <w:r w:rsidRPr="00746DD8">
        <w:rPr>
          <w:rFonts w:ascii="Times New Roman" w:hAnsi="Times New Roman"/>
          <w:sz w:val="28"/>
          <w:szCs w:val="28"/>
        </w:rPr>
        <w:t>гендерного</w:t>
      </w:r>
      <w:proofErr w:type="spellEnd"/>
      <w:r w:rsidRPr="00746DD8">
        <w:rPr>
          <w:rFonts w:ascii="Times New Roman" w:hAnsi="Times New Roman"/>
          <w:sz w:val="28"/>
          <w:szCs w:val="28"/>
        </w:rPr>
        <w:t xml:space="preserve"> порядка внутренним переживаниям личности. Мужчины и женщины  переживают внутренний </w:t>
      </w:r>
      <w:proofErr w:type="spellStart"/>
      <w:r w:rsidRPr="00746DD8">
        <w:rPr>
          <w:rFonts w:ascii="Times New Roman" w:hAnsi="Times New Roman"/>
          <w:sz w:val="28"/>
          <w:szCs w:val="28"/>
        </w:rPr>
        <w:t>гендерный</w:t>
      </w:r>
      <w:proofErr w:type="spellEnd"/>
      <w:r w:rsidRPr="00746DD8">
        <w:rPr>
          <w:rFonts w:ascii="Times New Roman" w:hAnsi="Times New Roman"/>
          <w:sz w:val="28"/>
          <w:szCs w:val="28"/>
        </w:rPr>
        <w:t xml:space="preserve"> конфликт, испытывая равное давление как со стороны </w:t>
      </w:r>
      <w:proofErr w:type="gramStart"/>
      <w:r w:rsidRPr="00746DD8">
        <w:rPr>
          <w:rFonts w:ascii="Times New Roman" w:hAnsi="Times New Roman"/>
          <w:sz w:val="28"/>
          <w:szCs w:val="28"/>
        </w:rPr>
        <w:t>традиционных</w:t>
      </w:r>
      <w:proofErr w:type="gramEnd"/>
      <w:r w:rsidRPr="00746DD8">
        <w:rPr>
          <w:rFonts w:ascii="Times New Roman" w:hAnsi="Times New Roman"/>
          <w:sz w:val="28"/>
          <w:szCs w:val="28"/>
        </w:rPr>
        <w:t xml:space="preserve">, так и </w:t>
      </w:r>
      <w:proofErr w:type="spellStart"/>
      <w:r w:rsidRPr="00746DD8">
        <w:rPr>
          <w:rFonts w:ascii="Times New Roman" w:hAnsi="Times New Roman"/>
          <w:sz w:val="28"/>
          <w:szCs w:val="28"/>
        </w:rPr>
        <w:t>модернизационных</w:t>
      </w:r>
      <w:proofErr w:type="spellEnd"/>
      <w:r w:rsidRPr="00746DD8">
        <w:rPr>
          <w:rFonts w:ascii="Times New Roman" w:hAnsi="Times New Roman"/>
          <w:sz w:val="28"/>
          <w:szCs w:val="28"/>
        </w:rPr>
        <w:t xml:space="preserve"> </w:t>
      </w:r>
      <w:proofErr w:type="spellStart"/>
      <w:r w:rsidRPr="00746DD8">
        <w:rPr>
          <w:rFonts w:ascii="Times New Roman" w:hAnsi="Times New Roman"/>
          <w:sz w:val="28"/>
          <w:szCs w:val="28"/>
        </w:rPr>
        <w:t>эскпектаций</w:t>
      </w:r>
      <w:proofErr w:type="spellEnd"/>
      <w:r w:rsidRPr="00746DD8">
        <w:rPr>
          <w:rFonts w:ascii="Times New Roman" w:hAnsi="Times New Roman"/>
          <w:sz w:val="28"/>
          <w:szCs w:val="28"/>
        </w:rPr>
        <w:t>.</w:t>
      </w:r>
    </w:p>
    <w:p w:rsidR="00746DD8" w:rsidRPr="00746DD8" w:rsidRDefault="00746DD8" w:rsidP="00746DD8">
      <w:pPr>
        <w:pStyle w:val="2"/>
        <w:spacing w:after="0" w:line="240" w:lineRule="auto"/>
        <w:ind w:firstLine="567"/>
        <w:jc w:val="both"/>
        <w:rPr>
          <w:rFonts w:ascii="Times New Roman" w:hAnsi="Times New Roman"/>
          <w:sz w:val="28"/>
          <w:szCs w:val="28"/>
        </w:rPr>
      </w:pPr>
      <w:r w:rsidRPr="00746DD8">
        <w:rPr>
          <w:rFonts w:ascii="Times New Roman" w:hAnsi="Times New Roman"/>
          <w:sz w:val="28"/>
          <w:szCs w:val="28"/>
        </w:rPr>
        <w:t xml:space="preserve">В-четвертых, исследование изменений в формировании </w:t>
      </w:r>
      <w:proofErr w:type="spellStart"/>
      <w:r w:rsidRPr="00746DD8">
        <w:rPr>
          <w:rFonts w:ascii="Times New Roman" w:hAnsi="Times New Roman"/>
          <w:sz w:val="28"/>
          <w:szCs w:val="28"/>
        </w:rPr>
        <w:t>гендерной</w:t>
      </w:r>
      <w:proofErr w:type="spellEnd"/>
      <w:r w:rsidRPr="00746DD8">
        <w:rPr>
          <w:rFonts w:ascii="Times New Roman" w:hAnsi="Times New Roman"/>
          <w:sz w:val="28"/>
          <w:szCs w:val="28"/>
        </w:rPr>
        <w:t xml:space="preserve"> идентичности в условиях </w:t>
      </w:r>
      <w:proofErr w:type="spellStart"/>
      <w:r w:rsidRPr="00746DD8">
        <w:rPr>
          <w:rFonts w:ascii="Times New Roman" w:hAnsi="Times New Roman"/>
          <w:sz w:val="28"/>
          <w:szCs w:val="28"/>
        </w:rPr>
        <w:t>социокультурной</w:t>
      </w:r>
      <w:proofErr w:type="spellEnd"/>
      <w:r w:rsidRPr="00746DD8">
        <w:rPr>
          <w:rFonts w:ascii="Times New Roman" w:hAnsi="Times New Roman"/>
          <w:sz w:val="28"/>
          <w:szCs w:val="28"/>
        </w:rPr>
        <w:t xml:space="preserve"> трансформации важно для осмысления проблемы и поиска конкретных механизмов по эффективной реализации </w:t>
      </w:r>
      <w:proofErr w:type="spellStart"/>
      <w:r w:rsidRPr="00746DD8">
        <w:rPr>
          <w:rFonts w:ascii="Times New Roman" w:hAnsi="Times New Roman"/>
          <w:sz w:val="28"/>
          <w:szCs w:val="28"/>
        </w:rPr>
        <w:t>гендерной</w:t>
      </w:r>
      <w:proofErr w:type="spellEnd"/>
      <w:r w:rsidRPr="00746DD8">
        <w:rPr>
          <w:rFonts w:ascii="Times New Roman" w:hAnsi="Times New Roman"/>
          <w:sz w:val="28"/>
          <w:szCs w:val="28"/>
        </w:rPr>
        <w:t xml:space="preserve"> политики в современном Казахстане. Оно  может служить теоретическим обоснованием принятия тех или иных политических решений, поскольку </w:t>
      </w:r>
      <w:proofErr w:type="spellStart"/>
      <w:r w:rsidRPr="00746DD8">
        <w:rPr>
          <w:rFonts w:ascii="Times New Roman" w:hAnsi="Times New Roman"/>
          <w:sz w:val="28"/>
          <w:szCs w:val="28"/>
        </w:rPr>
        <w:t>гендерная</w:t>
      </w:r>
      <w:proofErr w:type="spellEnd"/>
      <w:r w:rsidRPr="00746DD8">
        <w:rPr>
          <w:rFonts w:ascii="Times New Roman" w:hAnsi="Times New Roman"/>
          <w:sz w:val="28"/>
          <w:szCs w:val="28"/>
        </w:rPr>
        <w:t xml:space="preserve"> политика выступает интегральной основой  внутренней, социальной политики государства. </w:t>
      </w:r>
      <w:proofErr w:type="gramStart"/>
      <w:r w:rsidRPr="00746DD8">
        <w:rPr>
          <w:rFonts w:ascii="Times New Roman" w:hAnsi="Times New Roman"/>
          <w:sz w:val="28"/>
          <w:szCs w:val="28"/>
        </w:rPr>
        <w:t xml:space="preserve">Концепция </w:t>
      </w:r>
      <w:proofErr w:type="spellStart"/>
      <w:r w:rsidRPr="00746DD8">
        <w:rPr>
          <w:rFonts w:ascii="Times New Roman" w:hAnsi="Times New Roman"/>
          <w:sz w:val="28"/>
          <w:szCs w:val="28"/>
        </w:rPr>
        <w:t>гендерной</w:t>
      </w:r>
      <w:proofErr w:type="spellEnd"/>
      <w:r w:rsidRPr="00746DD8">
        <w:rPr>
          <w:rFonts w:ascii="Times New Roman" w:hAnsi="Times New Roman"/>
          <w:sz w:val="28"/>
          <w:szCs w:val="28"/>
        </w:rPr>
        <w:t xml:space="preserve"> п</w:t>
      </w:r>
      <w:r>
        <w:rPr>
          <w:rFonts w:ascii="Times New Roman" w:hAnsi="Times New Roman"/>
          <w:sz w:val="28"/>
          <w:szCs w:val="28"/>
        </w:rPr>
        <w:t xml:space="preserve">олитики в Республике Казахстан </w:t>
      </w:r>
      <w:r w:rsidRPr="00746DD8">
        <w:rPr>
          <w:rFonts w:ascii="Times New Roman" w:hAnsi="Times New Roman"/>
          <w:sz w:val="28"/>
          <w:szCs w:val="28"/>
        </w:rPr>
        <w:t xml:space="preserve">определила основные направления </w:t>
      </w:r>
      <w:proofErr w:type="spellStart"/>
      <w:r w:rsidRPr="00746DD8">
        <w:rPr>
          <w:rFonts w:ascii="Times New Roman" w:hAnsi="Times New Roman"/>
          <w:sz w:val="28"/>
          <w:szCs w:val="28"/>
        </w:rPr>
        <w:t>гендерной</w:t>
      </w:r>
      <w:proofErr w:type="spellEnd"/>
      <w:r w:rsidRPr="00746DD8">
        <w:rPr>
          <w:rFonts w:ascii="Times New Roman" w:hAnsi="Times New Roman"/>
          <w:sz w:val="28"/>
          <w:szCs w:val="28"/>
        </w:rPr>
        <w:t xml:space="preserve"> политики в нашей стране - достижение сбалансированного участия мужчин и женщин во властных структурах, обеспечение равных возможностей для экономической независимости женщин, развития своего бизнеса и продвижения по службе, создание условий для равного осуществления прав и обязанностей в семье, свобода от насилия по признаку пола.</w:t>
      </w:r>
      <w:proofErr w:type="gramEnd"/>
      <w:r w:rsidRPr="00746DD8">
        <w:rPr>
          <w:rFonts w:ascii="Times New Roman" w:hAnsi="Times New Roman"/>
          <w:sz w:val="28"/>
          <w:szCs w:val="28"/>
        </w:rPr>
        <w:t xml:space="preserve"> Стратегия </w:t>
      </w:r>
      <w:proofErr w:type="spellStart"/>
      <w:r w:rsidRPr="00746DD8">
        <w:rPr>
          <w:rFonts w:ascii="Times New Roman" w:hAnsi="Times New Roman"/>
          <w:sz w:val="28"/>
          <w:szCs w:val="28"/>
        </w:rPr>
        <w:t>гендерного</w:t>
      </w:r>
      <w:proofErr w:type="spellEnd"/>
      <w:r w:rsidRPr="00746DD8">
        <w:rPr>
          <w:rFonts w:ascii="Times New Roman" w:hAnsi="Times New Roman"/>
          <w:sz w:val="28"/>
          <w:szCs w:val="28"/>
        </w:rPr>
        <w:t xml:space="preserve"> равенства в Республике Казахстан на 2006-2016 гг. является  основополагающим   документом   </w:t>
      </w:r>
      <w:proofErr w:type="spellStart"/>
      <w:r w:rsidRPr="00746DD8">
        <w:rPr>
          <w:rFonts w:ascii="Times New Roman" w:hAnsi="Times New Roman"/>
          <w:sz w:val="28"/>
          <w:szCs w:val="28"/>
        </w:rPr>
        <w:t>гендерной</w:t>
      </w:r>
      <w:proofErr w:type="spellEnd"/>
      <w:r w:rsidRPr="00746DD8">
        <w:rPr>
          <w:rFonts w:ascii="Times New Roman" w:hAnsi="Times New Roman"/>
          <w:sz w:val="28"/>
          <w:szCs w:val="28"/>
        </w:rPr>
        <w:t xml:space="preserve"> политики государства, инструментом ее реализации и мониторинга со стороны государства и гражданского общества. Проведение в жизнь  политики равенства полов не может идти  в разрез с установкой личности на </w:t>
      </w:r>
      <w:r w:rsidRPr="00746DD8">
        <w:rPr>
          <w:rFonts w:ascii="Times New Roman" w:hAnsi="Times New Roman"/>
          <w:sz w:val="28"/>
          <w:szCs w:val="28"/>
        </w:rPr>
        <w:lastRenderedPageBreak/>
        <w:t xml:space="preserve">комфортное самоощущение внутри  </w:t>
      </w:r>
      <w:proofErr w:type="spellStart"/>
      <w:r w:rsidRPr="00746DD8">
        <w:rPr>
          <w:rFonts w:ascii="Times New Roman" w:hAnsi="Times New Roman"/>
          <w:sz w:val="28"/>
          <w:szCs w:val="28"/>
        </w:rPr>
        <w:t>гендерной</w:t>
      </w:r>
      <w:proofErr w:type="spellEnd"/>
      <w:r w:rsidRPr="00746DD8">
        <w:rPr>
          <w:rFonts w:ascii="Times New Roman" w:hAnsi="Times New Roman"/>
          <w:sz w:val="28"/>
          <w:szCs w:val="28"/>
        </w:rPr>
        <w:t xml:space="preserve"> группы,  принятие себя в категории своего психологического пола. </w:t>
      </w:r>
    </w:p>
    <w:p w:rsidR="00746DD8" w:rsidRPr="00945D27" w:rsidRDefault="00746DD8" w:rsidP="00746DD8">
      <w:pPr>
        <w:pStyle w:val="a3"/>
        <w:spacing w:before="0" w:beforeAutospacing="0" w:after="0" w:afterAutospacing="0"/>
        <w:ind w:left="0" w:right="0" w:firstLine="567"/>
        <w:jc w:val="both"/>
        <w:rPr>
          <w:sz w:val="28"/>
          <w:szCs w:val="28"/>
        </w:rPr>
      </w:pPr>
      <w:r w:rsidRPr="00945D27">
        <w:rPr>
          <w:sz w:val="28"/>
          <w:szCs w:val="28"/>
        </w:rPr>
        <w:t xml:space="preserve">В условиях быстро меняющегося общества неустойчивость и пластичность социальной и личной идентичности становятся закономерными и естественными. Кризис идентичности затрагивает непоколебимые до последнего времени, фундаментальные категории как пол, этнос и т.д. Границы между нормой и патологией становятся размытыми.  Задачей становится сохранить не только собственную целостность, но и свободу выбора. Это объясняется тем, что раньше психологическая жесткость позволяла выживать, то в современных условиях  психологическая трансформация позволяет успешнее адаптироваться к требованиям изменяющейся окружающей среды. </w:t>
      </w:r>
      <w:proofErr w:type="spellStart"/>
      <w:r w:rsidRPr="00945D27">
        <w:rPr>
          <w:sz w:val="28"/>
          <w:szCs w:val="28"/>
        </w:rPr>
        <w:t>Э.Гидденс</w:t>
      </w:r>
      <w:proofErr w:type="spellEnd"/>
      <w:r w:rsidRPr="00945D27">
        <w:rPr>
          <w:sz w:val="28"/>
          <w:szCs w:val="28"/>
        </w:rPr>
        <w:t xml:space="preserve"> называет </w:t>
      </w:r>
      <w:proofErr w:type="spellStart"/>
      <w:r w:rsidRPr="00945D27">
        <w:rPr>
          <w:sz w:val="28"/>
          <w:szCs w:val="28"/>
        </w:rPr>
        <w:t>самоидентичность</w:t>
      </w:r>
      <w:proofErr w:type="spellEnd"/>
      <w:r w:rsidRPr="00945D27">
        <w:rPr>
          <w:sz w:val="28"/>
          <w:szCs w:val="28"/>
        </w:rPr>
        <w:t xml:space="preserve"> «незаконченным развивающимся проектом»</w:t>
      </w:r>
    </w:p>
    <w:p w:rsidR="00746DD8" w:rsidRPr="00945D27" w:rsidRDefault="00DA49ED" w:rsidP="00DA49ED">
      <w:pPr>
        <w:widowControl w:val="0"/>
        <w:shd w:val="clear" w:color="auto" w:fill="FFFFFF"/>
        <w:tabs>
          <w:tab w:val="left" w:pos="0"/>
          <w:tab w:val="left" w:pos="504"/>
        </w:tabs>
        <w:autoSpaceDE w:val="0"/>
        <w:autoSpaceDN w:val="0"/>
        <w:adjustRightInd w:val="0"/>
        <w:ind w:firstLine="567"/>
        <w:jc w:val="both"/>
        <w:rPr>
          <w:sz w:val="28"/>
          <w:szCs w:val="28"/>
        </w:rPr>
      </w:pPr>
      <w:proofErr w:type="spellStart"/>
      <w:r w:rsidRPr="00945D27">
        <w:rPr>
          <w:iCs/>
          <w:sz w:val="28"/>
          <w:szCs w:val="28"/>
        </w:rPr>
        <w:t>Гендерная</w:t>
      </w:r>
      <w:proofErr w:type="spellEnd"/>
      <w:r w:rsidRPr="00945D27">
        <w:rPr>
          <w:iCs/>
          <w:sz w:val="28"/>
          <w:szCs w:val="28"/>
        </w:rPr>
        <w:t xml:space="preserve"> идентичность как</w:t>
      </w:r>
      <w:r w:rsidRPr="00945D27">
        <w:rPr>
          <w:sz w:val="28"/>
          <w:szCs w:val="28"/>
        </w:rPr>
        <w:t xml:space="preserve"> </w:t>
      </w:r>
      <w:r w:rsidRPr="00945D27">
        <w:rPr>
          <w:iCs/>
          <w:sz w:val="28"/>
          <w:szCs w:val="28"/>
        </w:rPr>
        <w:t xml:space="preserve">аспект </w:t>
      </w:r>
      <w:proofErr w:type="spellStart"/>
      <w:r w:rsidRPr="00945D27">
        <w:rPr>
          <w:iCs/>
          <w:sz w:val="28"/>
          <w:szCs w:val="28"/>
        </w:rPr>
        <w:t>самоидентичности</w:t>
      </w:r>
      <w:proofErr w:type="spellEnd"/>
      <w:r w:rsidRPr="00945D27">
        <w:rPr>
          <w:iCs/>
          <w:sz w:val="28"/>
          <w:szCs w:val="28"/>
        </w:rPr>
        <w:t>, описывающий переживание человеком себя как представителя определенного пола, является</w:t>
      </w:r>
      <w:r w:rsidRPr="00945D27">
        <w:rPr>
          <w:i/>
          <w:iCs/>
          <w:sz w:val="28"/>
          <w:szCs w:val="28"/>
        </w:rPr>
        <w:t xml:space="preserve"> </w:t>
      </w:r>
      <w:r w:rsidRPr="00945D27">
        <w:rPr>
          <w:sz w:val="28"/>
          <w:szCs w:val="28"/>
        </w:rPr>
        <w:t xml:space="preserve">одной из базовых характеристик личности и формируется в результате </w:t>
      </w:r>
      <w:proofErr w:type="spellStart"/>
      <w:r w:rsidRPr="00945D27">
        <w:rPr>
          <w:sz w:val="28"/>
          <w:szCs w:val="28"/>
        </w:rPr>
        <w:t>интериоризации</w:t>
      </w:r>
      <w:proofErr w:type="spellEnd"/>
      <w:r w:rsidRPr="00945D27">
        <w:rPr>
          <w:sz w:val="28"/>
          <w:szCs w:val="28"/>
        </w:rPr>
        <w:t xml:space="preserve"> мужских или женских че</w:t>
      </w:r>
      <w:proofErr w:type="gramStart"/>
      <w:r w:rsidRPr="00945D27">
        <w:rPr>
          <w:sz w:val="28"/>
          <w:szCs w:val="28"/>
        </w:rPr>
        <w:t>рт в пр</w:t>
      </w:r>
      <w:proofErr w:type="gramEnd"/>
      <w:r w:rsidRPr="00945D27">
        <w:rPr>
          <w:sz w:val="28"/>
          <w:szCs w:val="28"/>
        </w:rPr>
        <w:t>оцессе взаимодействия «Я» и других.</w:t>
      </w:r>
      <w:r>
        <w:rPr>
          <w:sz w:val="28"/>
          <w:szCs w:val="28"/>
        </w:rPr>
        <w:t xml:space="preserve"> </w:t>
      </w:r>
      <w:proofErr w:type="spellStart"/>
      <w:r w:rsidR="00746DD8" w:rsidRPr="00945D27">
        <w:rPr>
          <w:sz w:val="28"/>
          <w:szCs w:val="28"/>
        </w:rPr>
        <w:t>Гендерная</w:t>
      </w:r>
      <w:proofErr w:type="spellEnd"/>
      <w:r w:rsidR="00746DD8" w:rsidRPr="00945D27">
        <w:rPr>
          <w:sz w:val="28"/>
          <w:szCs w:val="28"/>
        </w:rPr>
        <w:t xml:space="preserve"> идентичность -  внутренняя структура, создаваемая в процессе развития, которая позволяет индивиду организовать образ «Я» и социально функционировать в соответствии с воспринимаемым полом и </w:t>
      </w:r>
      <w:proofErr w:type="spellStart"/>
      <w:r w:rsidR="00746DD8" w:rsidRPr="00945D27">
        <w:rPr>
          <w:sz w:val="28"/>
          <w:szCs w:val="28"/>
        </w:rPr>
        <w:t>гендером</w:t>
      </w:r>
      <w:proofErr w:type="spellEnd"/>
      <w:r w:rsidR="00746DD8" w:rsidRPr="00945D27">
        <w:rPr>
          <w:sz w:val="28"/>
          <w:szCs w:val="28"/>
        </w:rPr>
        <w:t xml:space="preserve">. В </w:t>
      </w:r>
      <w:proofErr w:type="spellStart"/>
      <w:r w:rsidR="00746DD8" w:rsidRPr="00945D27">
        <w:rPr>
          <w:iCs/>
          <w:sz w:val="28"/>
          <w:szCs w:val="28"/>
        </w:rPr>
        <w:t>гендерной</w:t>
      </w:r>
      <w:proofErr w:type="spellEnd"/>
      <w:r w:rsidR="00746DD8" w:rsidRPr="00945D27">
        <w:rPr>
          <w:iCs/>
          <w:sz w:val="28"/>
          <w:szCs w:val="28"/>
        </w:rPr>
        <w:t xml:space="preserve"> идентичности</w:t>
      </w:r>
      <w:r w:rsidR="00746DD8" w:rsidRPr="00945D27">
        <w:rPr>
          <w:sz w:val="28"/>
          <w:szCs w:val="28"/>
        </w:rPr>
        <w:t xml:space="preserve"> на первый план выходят </w:t>
      </w:r>
      <w:proofErr w:type="spellStart"/>
      <w:r w:rsidR="00746DD8" w:rsidRPr="00945D27">
        <w:rPr>
          <w:sz w:val="28"/>
          <w:szCs w:val="28"/>
        </w:rPr>
        <w:t>социокультурные</w:t>
      </w:r>
      <w:proofErr w:type="spellEnd"/>
      <w:r w:rsidR="00746DD8" w:rsidRPr="00945D27">
        <w:rPr>
          <w:sz w:val="28"/>
          <w:szCs w:val="28"/>
        </w:rPr>
        <w:t xml:space="preserve"> параметры категорий «мужское» и «женское», в соответствии с которыми человек идентифицирует себя с конкретной </w:t>
      </w:r>
      <w:proofErr w:type="spellStart"/>
      <w:r w:rsidR="00746DD8" w:rsidRPr="00945D27">
        <w:rPr>
          <w:sz w:val="28"/>
          <w:szCs w:val="28"/>
        </w:rPr>
        <w:t>гендерной</w:t>
      </w:r>
      <w:proofErr w:type="spellEnd"/>
      <w:r w:rsidR="00746DD8" w:rsidRPr="00945D27">
        <w:rPr>
          <w:sz w:val="28"/>
          <w:szCs w:val="28"/>
        </w:rPr>
        <w:t xml:space="preserve"> группой, конструирует свою идентичность как представитель определенного пола. </w:t>
      </w:r>
      <w:proofErr w:type="spellStart"/>
      <w:r w:rsidR="00746DD8" w:rsidRPr="00945D27">
        <w:rPr>
          <w:sz w:val="28"/>
          <w:szCs w:val="28"/>
        </w:rPr>
        <w:t>Гендерная</w:t>
      </w:r>
      <w:proofErr w:type="spellEnd"/>
      <w:r w:rsidR="00746DD8" w:rsidRPr="00945D27">
        <w:rPr>
          <w:sz w:val="28"/>
          <w:szCs w:val="28"/>
        </w:rPr>
        <w:t xml:space="preserve"> идентичность  - это чувство </w:t>
      </w:r>
      <w:proofErr w:type="spellStart"/>
      <w:r w:rsidR="00746DD8" w:rsidRPr="00945D27">
        <w:rPr>
          <w:sz w:val="28"/>
          <w:szCs w:val="28"/>
        </w:rPr>
        <w:t>самотождественности</w:t>
      </w:r>
      <w:proofErr w:type="spellEnd"/>
      <w:r w:rsidR="00746DD8" w:rsidRPr="00945D27">
        <w:rPr>
          <w:sz w:val="28"/>
          <w:szCs w:val="28"/>
        </w:rPr>
        <w:t xml:space="preserve">, осознания принадлежности к определенному полу через категоризацию </w:t>
      </w:r>
      <w:proofErr w:type="spellStart"/>
      <w:r w:rsidR="00746DD8" w:rsidRPr="00945D27">
        <w:rPr>
          <w:sz w:val="28"/>
          <w:szCs w:val="28"/>
        </w:rPr>
        <w:t>маскулинности</w:t>
      </w:r>
      <w:proofErr w:type="spellEnd"/>
      <w:r w:rsidR="00746DD8" w:rsidRPr="00945D27">
        <w:rPr>
          <w:sz w:val="28"/>
          <w:szCs w:val="28"/>
        </w:rPr>
        <w:t xml:space="preserve"> и </w:t>
      </w:r>
      <w:proofErr w:type="spellStart"/>
      <w:r w:rsidR="00746DD8" w:rsidRPr="00945D27">
        <w:rPr>
          <w:sz w:val="28"/>
          <w:szCs w:val="28"/>
        </w:rPr>
        <w:t>феминности</w:t>
      </w:r>
      <w:proofErr w:type="spellEnd"/>
      <w:r w:rsidR="00746DD8" w:rsidRPr="00945D27">
        <w:rPr>
          <w:sz w:val="28"/>
          <w:szCs w:val="28"/>
        </w:rPr>
        <w:t xml:space="preserve">, освоение соответствующих форм поведения и формирование личностных характеристик. </w:t>
      </w:r>
    </w:p>
    <w:p w:rsidR="00746DD8" w:rsidRPr="00945D27" w:rsidRDefault="00746DD8" w:rsidP="00DA49ED">
      <w:pPr>
        <w:widowControl w:val="0"/>
        <w:shd w:val="clear" w:color="auto" w:fill="FFFFFF"/>
        <w:tabs>
          <w:tab w:val="left" w:pos="0"/>
          <w:tab w:val="left" w:pos="504"/>
        </w:tabs>
        <w:autoSpaceDE w:val="0"/>
        <w:autoSpaceDN w:val="0"/>
        <w:adjustRightInd w:val="0"/>
        <w:ind w:firstLine="567"/>
        <w:jc w:val="both"/>
        <w:rPr>
          <w:color w:val="000000"/>
          <w:sz w:val="28"/>
          <w:szCs w:val="28"/>
        </w:rPr>
      </w:pPr>
      <w:r w:rsidRPr="00945D27">
        <w:rPr>
          <w:iCs/>
          <w:sz w:val="28"/>
          <w:szCs w:val="28"/>
        </w:rPr>
        <w:t xml:space="preserve"> </w:t>
      </w:r>
      <w:r w:rsidRPr="00945D27">
        <w:rPr>
          <w:sz w:val="28"/>
          <w:szCs w:val="28"/>
        </w:rPr>
        <w:t xml:space="preserve">Особенности современного процесса формирования  </w:t>
      </w:r>
      <w:proofErr w:type="spellStart"/>
      <w:r w:rsidRPr="00945D27">
        <w:rPr>
          <w:sz w:val="28"/>
          <w:szCs w:val="28"/>
        </w:rPr>
        <w:t>гендерной</w:t>
      </w:r>
      <w:proofErr w:type="spellEnd"/>
      <w:r w:rsidRPr="00945D27">
        <w:rPr>
          <w:sz w:val="28"/>
          <w:szCs w:val="28"/>
        </w:rPr>
        <w:t xml:space="preserve"> идентичности выражается  в феминизации мужчин и маскулинизации женщин.  Изменение нормативных образцов мужественности и женственности меняют традиционный </w:t>
      </w:r>
      <w:proofErr w:type="spellStart"/>
      <w:r w:rsidRPr="00945D27">
        <w:rPr>
          <w:sz w:val="28"/>
          <w:szCs w:val="28"/>
        </w:rPr>
        <w:t>гендерный</w:t>
      </w:r>
      <w:proofErr w:type="spellEnd"/>
      <w:r w:rsidRPr="00945D27">
        <w:rPr>
          <w:sz w:val="28"/>
          <w:szCs w:val="28"/>
        </w:rPr>
        <w:t xml:space="preserve"> порядок в разной степени  во всех социальных группах.  </w:t>
      </w:r>
      <w:r w:rsidRPr="00945D27">
        <w:rPr>
          <w:color w:val="000000"/>
          <w:sz w:val="28"/>
          <w:szCs w:val="28"/>
        </w:rPr>
        <w:t xml:space="preserve">Сложные взаимодействия мужчин и женщин друг с другом в конкретных социальных ролях отражают характер </w:t>
      </w:r>
      <w:proofErr w:type="spellStart"/>
      <w:r w:rsidRPr="00945D27">
        <w:rPr>
          <w:color w:val="000000"/>
          <w:sz w:val="28"/>
          <w:szCs w:val="28"/>
        </w:rPr>
        <w:t>гендерной</w:t>
      </w:r>
      <w:proofErr w:type="spellEnd"/>
      <w:r w:rsidRPr="00945D27">
        <w:rPr>
          <w:color w:val="000000"/>
          <w:sz w:val="28"/>
          <w:szCs w:val="28"/>
        </w:rPr>
        <w:t xml:space="preserve"> дифференциации в разных сферах деятельности. </w:t>
      </w:r>
    </w:p>
    <w:p w:rsidR="00746DD8" w:rsidRPr="00945D27" w:rsidRDefault="00746DD8" w:rsidP="00D937C4">
      <w:pPr>
        <w:widowControl w:val="0"/>
        <w:tabs>
          <w:tab w:val="left" w:pos="0"/>
        </w:tabs>
        <w:autoSpaceDE w:val="0"/>
        <w:autoSpaceDN w:val="0"/>
        <w:adjustRightInd w:val="0"/>
        <w:ind w:firstLine="567"/>
        <w:jc w:val="both"/>
        <w:rPr>
          <w:sz w:val="28"/>
          <w:szCs w:val="28"/>
        </w:rPr>
      </w:pPr>
      <w:r w:rsidRPr="00945D27">
        <w:rPr>
          <w:sz w:val="28"/>
          <w:szCs w:val="28"/>
        </w:rPr>
        <w:t xml:space="preserve">Феномен </w:t>
      </w:r>
      <w:proofErr w:type="spellStart"/>
      <w:r w:rsidRPr="00945D27">
        <w:rPr>
          <w:sz w:val="28"/>
          <w:szCs w:val="28"/>
        </w:rPr>
        <w:t>трансгендерности</w:t>
      </w:r>
      <w:proofErr w:type="spellEnd"/>
      <w:r w:rsidRPr="00945D27">
        <w:rPr>
          <w:sz w:val="28"/>
          <w:szCs w:val="28"/>
        </w:rPr>
        <w:t xml:space="preserve"> как выражение кризисной </w:t>
      </w:r>
      <w:proofErr w:type="spellStart"/>
      <w:r w:rsidRPr="00945D27">
        <w:rPr>
          <w:sz w:val="28"/>
          <w:szCs w:val="28"/>
        </w:rPr>
        <w:t>гендерной</w:t>
      </w:r>
      <w:proofErr w:type="spellEnd"/>
      <w:r w:rsidRPr="00945D27">
        <w:rPr>
          <w:sz w:val="28"/>
          <w:szCs w:val="28"/>
        </w:rPr>
        <w:t xml:space="preserve"> идентичности позволяет выявлять скрытые властные механизмы и стратегии в формировании идентичности. Половое многообразие, </w:t>
      </w:r>
      <w:proofErr w:type="spellStart"/>
      <w:r w:rsidRPr="00945D27">
        <w:rPr>
          <w:sz w:val="28"/>
          <w:szCs w:val="28"/>
        </w:rPr>
        <w:t>легитимизировавшееся</w:t>
      </w:r>
      <w:proofErr w:type="spellEnd"/>
      <w:r w:rsidRPr="00945D27">
        <w:rPr>
          <w:sz w:val="28"/>
          <w:szCs w:val="28"/>
        </w:rPr>
        <w:t xml:space="preserve"> в результате эмансипации сексологических знаний, заявившие о себе половые «</w:t>
      </w:r>
      <w:proofErr w:type="spellStart"/>
      <w:r w:rsidRPr="00945D27">
        <w:rPr>
          <w:sz w:val="28"/>
          <w:szCs w:val="28"/>
        </w:rPr>
        <w:t>инаковости</w:t>
      </w:r>
      <w:proofErr w:type="spellEnd"/>
      <w:r w:rsidRPr="00945D27">
        <w:rPr>
          <w:sz w:val="28"/>
          <w:szCs w:val="28"/>
        </w:rPr>
        <w:t xml:space="preserve">», не вписывающиеся в традиционное понимание пола и </w:t>
      </w:r>
      <w:proofErr w:type="spellStart"/>
      <w:r w:rsidRPr="00945D27">
        <w:rPr>
          <w:sz w:val="28"/>
          <w:szCs w:val="28"/>
        </w:rPr>
        <w:t>гендера</w:t>
      </w:r>
      <w:proofErr w:type="spellEnd"/>
      <w:r w:rsidRPr="00945D27">
        <w:rPr>
          <w:sz w:val="28"/>
          <w:szCs w:val="28"/>
        </w:rPr>
        <w:t>, переворачивают привычные представления и предлагают новые возможности понимания  привычных категорий «биологический пол» и «</w:t>
      </w:r>
      <w:proofErr w:type="spellStart"/>
      <w:r w:rsidRPr="00945D27">
        <w:rPr>
          <w:sz w:val="28"/>
          <w:szCs w:val="28"/>
        </w:rPr>
        <w:t>гендер</w:t>
      </w:r>
      <w:proofErr w:type="spellEnd"/>
      <w:r w:rsidRPr="00945D27">
        <w:rPr>
          <w:sz w:val="28"/>
          <w:szCs w:val="28"/>
        </w:rPr>
        <w:t>», «женственность» и «мужественность», «нормативность» и «</w:t>
      </w:r>
      <w:proofErr w:type="spellStart"/>
      <w:r w:rsidRPr="00945D27">
        <w:rPr>
          <w:sz w:val="28"/>
          <w:szCs w:val="28"/>
        </w:rPr>
        <w:t>девиантность</w:t>
      </w:r>
      <w:proofErr w:type="spellEnd"/>
      <w:r w:rsidRPr="00945D27">
        <w:rPr>
          <w:sz w:val="28"/>
          <w:szCs w:val="28"/>
        </w:rPr>
        <w:t>» и пр.</w:t>
      </w:r>
    </w:p>
    <w:p w:rsidR="00746DD8" w:rsidRPr="00945D27" w:rsidRDefault="00746DD8" w:rsidP="00D937C4">
      <w:pPr>
        <w:widowControl w:val="0"/>
        <w:tabs>
          <w:tab w:val="left" w:pos="0"/>
        </w:tabs>
        <w:ind w:firstLine="567"/>
        <w:jc w:val="both"/>
        <w:rPr>
          <w:sz w:val="28"/>
          <w:szCs w:val="28"/>
        </w:rPr>
      </w:pPr>
      <w:r w:rsidRPr="00945D27">
        <w:rPr>
          <w:sz w:val="28"/>
          <w:szCs w:val="28"/>
        </w:rPr>
        <w:lastRenderedPageBreak/>
        <w:t xml:space="preserve">Для современного Казахстана характерны новые тенденции в сфере </w:t>
      </w:r>
      <w:proofErr w:type="spellStart"/>
      <w:r w:rsidRPr="00945D27">
        <w:rPr>
          <w:sz w:val="28"/>
          <w:szCs w:val="28"/>
        </w:rPr>
        <w:t>гендерного</w:t>
      </w:r>
      <w:proofErr w:type="spellEnd"/>
      <w:r w:rsidRPr="00945D27">
        <w:rPr>
          <w:sz w:val="28"/>
          <w:szCs w:val="28"/>
        </w:rPr>
        <w:t xml:space="preserve"> устройства общества, наблюдается </w:t>
      </w:r>
      <w:proofErr w:type="gramStart"/>
      <w:r w:rsidRPr="00945D27">
        <w:rPr>
          <w:sz w:val="28"/>
          <w:szCs w:val="28"/>
        </w:rPr>
        <w:t>растущая</w:t>
      </w:r>
      <w:proofErr w:type="gramEnd"/>
      <w:r w:rsidRPr="00945D27">
        <w:rPr>
          <w:sz w:val="28"/>
          <w:szCs w:val="28"/>
        </w:rPr>
        <w:t xml:space="preserve"> от поколения к поколению </w:t>
      </w:r>
      <w:proofErr w:type="spellStart"/>
      <w:r w:rsidRPr="00945D27">
        <w:rPr>
          <w:sz w:val="28"/>
          <w:szCs w:val="28"/>
        </w:rPr>
        <w:t>эгалитаризация</w:t>
      </w:r>
      <w:proofErr w:type="spellEnd"/>
      <w:r w:rsidRPr="00945D27">
        <w:rPr>
          <w:sz w:val="28"/>
          <w:szCs w:val="28"/>
        </w:rPr>
        <w:t xml:space="preserve"> </w:t>
      </w:r>
      <w:proofErr w:type="spellStart"/>
      <w:r w:rsidRPr="00945D27">
        <w:rPr>
          <w:sz w:val="28"/>
          <w:szCs w:val="28"/>
        </w:rPr>
        <w:t>гендерных</w:t>
      </w:r>
      <w:proofErr w:type="spellEnd"/>
      <w:r w:rsidRPr="00945D27">
        <w:rPr>
          <w:sz w:val="28"/>
          <w:szCs w:val="28"/>
        </w:rPr>
        <w:t xml:space="preserve"> отношений. На фоне заметного уменьшения роли государства в регулировании </w:t>
      </w:r>
      <w:proofErr w:type="spellStart"/>
      <w:r w:rsidRPr="00945D27">
        <w:rPr>
          <w:sz w:val="28"/>
          <w:szCs w:val="28"/>
        </w:rPr>
        <w:t>гендерных</w:t>
      </w:r>
      <w:proofErr w:type="spellEnd"/>
      <w:r w:rsidRPr="00945D27">
        <w:rPr>
          <w:sz w:val="28"/>
          <w:szCs w:val="28"/>
        </w:rPr>
        <w:t xml:space="preserve"> отношений возрастает значимость других институтов: рынка, средств массовой информации, религии, искусства, локальных сообществ, семьи. Символические конструкты и </w:t>
      </w:r>
      <w:proofErr w:type="spellStart"/>
      <w:r w:rsidRPr="00945D27">
        <w:rPr>
          <w:sz w:val="28"/>
          <w:szCs w:val="28"/>
        </w:rPr>
        <w:t>гендерные</w:t>
      </w:r>
      <w:proofErr w:type="spellEnd"/>
      <w:r w:rsidRPr="00945D27">
        <w:rPr>
          <w:sz w:val="28"/>
          <w:szCs w:val="28"/>
        </w:rPr>
        <w:t xml:space="preserve"> стереотипы в культуре имеют нормативно-оценочный характер.</w:t>
      </w:r>
      <w:r w:rsidRPr="00945D27">
        <w:rPr>
          <w:color w:val="000000"/>
          <w:sz w:val="28"/>
          <w:szCs w:val="28"/>
        </w:rPr>
        <w:t xml:space="preserve"> </w:t>
      </w:r>
    </w:p>
    <w:p w:rsidR="00746DD8" w:rsidRPr="00945D27" w:rsidRDefault="00746DD8" w:rsidP="00D937C4">
      <w:pPr>
        <w:pStyle w:val="a4"/>
        <w:widowControl w:val="0"/>
        <w:tabs>
          <w:tab w:val="left" w:pos="0"/>
        </w:tabs>
        <w:spacing w:after="0"/>
        <w:ind w:firstLine="567"/>
        <w:jc w:val="both"/>
        <w:rPr>
          <w:sz w:val="28"/>
          <w:szCs w:val="28"/>
        </w:rPr>
      </w:pPr>
      <w:proofErr w:type="spellStart"/>
      <w:r w:rsidRPr="00945D27">
        <w:rPr>
          <w:sz w:val="28"/>
          <w:szCs w:val="28"/>
        </w:rPr>
        <w:t>Гендерная</w:t>
      </w:r>
      <w:proofErr w:type="spellEnd"/>
      <w:r w:rsidRPr="00945D27">
        <w:rPr>
          <w:sz w:val="28"/>
          <w:szCs w:val="28"/>
        </w:rPr>
        <w:t xml:space="preserve"> политика оказывается “зажатой” между необходимостью конструирования нации и, как следствие, пересмотра норм </w:t>
      </w:r>
      <w:proofErr w:type="spellStart"/>
      <w:r w:rsidRPr="00945D27">
        <w:rPr>
          <w:sz w:val="28"/>
          <w:szCs w:val="28"/>
        </w:rPr>
        <w:t>гендерного</w:t>
      </w:r>
      <w:proofErr w:type="spellEnd"/>
      <w:r w:rsidRPr="00945D27">
        <w:rPr>
          <w:sz w:val="28"/>
          <w:szCs w:val="28"/>
        </w:rPr>
        <w:t xml:space="preserve"> порядка – с одной стороны, и необходимостью следовать нормам </w:t>
      </w:r>
      <w:proofErr w:type="spellStart"/>
      <w:r w:rsidRPr="00945D27">
        <w:rPr>
          <w:sz w:val="28"/>
          <w:szCs w:val="28"/>
        </w:rPr>
        <w:t>гендерных</w:t>
      </w:r>
      <w:proofErr w:type="spellEnd"/>
      <w:r w:rsidRPr="00945D27">
        <w:rPr>
          <w:sz w:val="28"/>
          <w:szCs w:val="28"/>
        </w:rPr>
        <w:t xml:space="preserve"> отношений, транслируемых международными организациями – с другой. Национальная идея производит и транслирует  функции </w:t>
      </w:r>
      <w:proofErr w:type="spellStart"/>
      <w:r w:rsidRPr="00945D27">
        <w:rPr>
          <w:sz w:val="28"/>
          <w:szCs w:val="28"/>
        </w:rPr>
        <w:t>гендерных</w:t>
      </w:r>
      <w:proofErr w:type="spellEnd"/>
      <w:r w:rsidRPr="00945D27">
        <w:rPr>
          <w:sz w:val="28"/>
          <w:szCs w:val="28"/>
        </w:rPr>
        <w:t xml:space="preserve"> ролей в передаче национальной идеологии и    культурных  паттернов, где  женщины обозначают этнические/национальные различия как фокус и символ идеологического </w:t>
      </w:r>
      <w:proofErr w:type="spellStart"/>
      <w:r w:rsidRPr="00945D27">
        <w:rPr>
          <w:sz w:val="28"/>
          <w:szCs w:val="28"/>
        </w:rPr>
        <w:t>дискурса</w:t>
      </w:r>
      <w:proofErr w:type="spellEnd"/>
      <w:r w:rsidRPr="00945D27">
        <w:rPr>
          <w:sz w:val="28"/>
          <w:szCs w:val="28"/>
        </w:rPr>
        <w:t xml:space="preserve">, используемого для конструирования, воспроизводства и трансформации этнических/ национальных категорий. Рыночные условия стимулируют закрепление традиционной </w:t>
      </w:r>
      <w:proofErr w:type="spellStart"/>
      <w:r w:rsidRPr="00945D27">
        <w:rPr>
          <w:sz w:val="28"/>
          <w:szCs w:val="28"/>
        </w:rPr>
        <w:t>гендерной</w:t>
      </w:r>
      <w:proofErr w:type="spellEnd"/>
      <w:r w:rsidRPr="00945D27">
        <w:rPr>
          <w:sz w:val="28"/>
          <w:szCs w:val="28"/>
        </w:rPr>
        <w:t xml:space="preserve"> иерархии на рынке; </w:t>
      </w:r>
      <w:proofErr w:type="spellStart"/>
      <w:r w:rsidRPr="00945D27">
        <w:rPr>
          <w:sz w:val="28"/>
          <w:szCs w:val="28"/>
        </w:rPr>
        <w:t>маскулинные</w:t>
      </w:r>
      <w:proofErr w:type="spellEnd"/>
      <w:r w:rsidRPr="00945D27">
        <w:rPr>
          <w:sz w:val="28"/>
          <w:szCs w:val="28"/>
        </w:rPr>
        <w:t xml:space="preserve"> привилегии становятся частью новой структуры, репрезентируя новое общество через </w:t>
      </w:r>
      <w:proofErr w:type="spellStart"/>
      <w:r w:rsidRPr="00945D27">
        <w:rPr>
          <w:sz w:val="28"/>
          <w:szCs w:val="28"/>
        </w:rPr>
        <w:t>объективирование</w:t>
      </w:r>
      <w:proofErr w:type="spellEnd"/>
      <w:r w:rsidRPr="00945D27">
        <w:rPr>
          <w:sz w:val="28"/>
          <w:szCs w:val="28"/>
        </w:rPr>
        <w:t xml:space="preserve"> женщин. </w:t>
      </w:r>
    </w:p>
    <w:p w:rsidR="00162BB9" w:rsidRPr="00FB2DE5" w:rsidRDefault="00DA49ED" w:rsidP="00FB2DE5">
      <w:pPr>
        <w:pStyle w:val="1"/>
        <w:shd w:val="clear" w:color="auto" w:fill="FFFFFF"/>
        <w:spacing w:before="0" w:beforeAutospacing="0" w:after="0" w:afterAutospacing="0"/>
        <w:jc w:val="both"/>
        <w:rPr>
          <w:b w:val="0"/>
          <w:sz w:val="28"/>
          <w:szCs w:val="28"/>
        </w:rPr>
      </w:pPr>
      <w:r w:rsidRPr="00FB2DE5">
        <w:rPr>
          <w:b w:val="0"/>
          <w:sz w:val="28"/>
          <w:szCs w:val="28"/>
        </w:rPr>
        <w:t>Одним из важных моментов в современном Казахстане являетс</w:t>
      </w:r>
      <w:r w:rsidR="008F4F20" w:rsidRPr="00FB2DE5">
        <w:rPr>
          <w:b w:val="0"/>
          <w:sz w:val="28"/>
          <w:szCs w:val="28"/>
        </w:rPr>
        <w:t xml:space="preserve">я вопрос  национальной идеи, и образ женщины включен  в </w:t>
      </w:r>
      <w:r w:rsidR="00162BB9" w:rsidRPr="00FB2DE5">
        <w:rPr>
          <w:b w:val="0"/>
          <w:sz w:val="28"/>
          <w:szCs w:val="28"/>
        </w:rPr>
        <w:t xml:space="preserve"> национальны</w:t>
      </w:r>
      <w:r w:rsidR="008F4F20" w:rsidRPr="00FB2DE5">
        <w:rPr>
          <w:b w:val="0"/>
          <w:sz w:val="28"/>
          <w:szCs w:val="28"/>
        </w:rPr>
        <w:t>й</w:t>
      </w:r>
      <w:r w:rsidR="00162BB9" w:rsidRPr="00FB2DE5">
        <w:rPr>
          <w:b w:val="0"/>
          <w:sz w:val="28"/>
          <w:szCs w:val="28"/>
        </w:rPr>
        <w:t xml:space="preserve"> </w:t>
      </w:r>
      <w:r w:rsidR="008F4F20" w:rsidRPr="00FB2DE5">
        <w:rPr>
          <w:b w:val="0"/>
          <w:sz w:val="28"/>
          <w:szCs w:val="28"/>
        </w:rPr>
        <w:t xml:space="preserve">проект. </w:t>
      </w:r>
      <w:proofErr w:type="spellStart"/>
      <w:r w:rsidR="00162BB9" w:rsidRPr="00FB2DE5">
        <w:rPr>
          <w:b w:val="0"/>
          <w:sz w:val="28"/>
          <w:szCs w:val="28"/>
        </w:rPr>
        <w:t>Дисскуссии</w:t>
      </w:r>
      <w:proofErr w:type="spellEnd"/>
      <w:r w:rsidR="00162BB9" w:rsidRPr="00FB2DE5">
        <w:rPr>
          <w:b w:val="0"/>
          <w:sz w:val="28"/>
          <w:szCs w:val="28"/>
        </w:rPr>
        <w:t xml:space="preserve"> о </w:t>
      </w:r>
      <w:r w:rsidR="008F4F20" w:rsidRPr="00FB2DE5">
        <w:rPr>
          <w:b w:val="0"/>
          <w:sz w:val="28"/>
          <w:szCs w:val="28"/>
        </w:rPr>
        <w:t>национальной</w:t>
      </w:r>
      <w:r w:rsidR="00162BB9" w:rsidRPr="00FB2DE5">
        <w:rPr>
          <w:b w:val="0"/>
          <w:sz w:val="28"/>
          <w:szCs w:val="28"/>
        </w:rPr>
        <w:t xml:space="preserve"> идеи  обусловлены сменой вектора политических интересов и заинтересованностью политической элиты в </w:t>
      </w:r>
      <w:proofErr w:type="spellStart"/>
      <w:r w:rsidR="00162BB9" w:rsidRPr="00FB2DE5">
        <w:rPr>
          <w:b w:val="0"/>
          <w:sz w:val="28"/>
          <w:szCs w:val="28"/>
        </w:rPr>
        <w:t>легитимизации</w:t>
      </w:r>
      <w:proofErr w:type="spellEnd"/>
      <w:r w:rsidR="00162BB9" w:rsidRPr="00FB2DE5">
        <w:rPr>
          <w:b w:val="0"/>
          <w:sz w:val="28"/>
          <w:szCs w:val="28"/>
        </w:rPr>
        <w:t xml:space="preserve"> политической власти и конструировании национальной идентичности.</w:t>
      </w:r>
      <w:r w:rsidR="008F4F20" w:rsidRPr="00FB2DE5">
        <w:rPr>
          <w:b w:val="0"/>
          <w:sz w:val="28"/>
          <w:szCs w:val="28"/>
        </w:rPr>
        <w:t xml:space="preserve">  Как утверждал </w:t>
      </w:r>
      <w:proofErr w:type="spellStart"/>
      <w:r w:rsidR="008F4F20" w:rsidRPr="00FB2DE5">
        <w:rPr>
          <w:b w:val="0"/>
          <w:sz w:val="28"/>
          <w:szCs w:val="28"/>
        </w:rPr>
        <w:t>МакКлинток</w:t>
      </w:r>
      <w:proofErr w:type="spellEnd"/>
      <w:proofErr w:type="gramStart"/>
      <w:r w:rsidR="008F4F20" w:rsidRPr="00FB2DE5">
        <w:rPr>
          <w:b w:val="0"/>
          <w:sz w:val="28"/>
          <w:szCs w:val="28"/>
        </w:rPr>
        <w:t xml:space="preserve"> ,</w:t>
      </w:r>
      <w:proofErr w:type="gramEnd"/>
      <w:r w:rsidR="008F4F20" w:rsidRPr="00FB2DE5">
        <w:rPr>
          <w:b w:val="0"/>
          <w:sz w:val="28"/>
          <w:szCs w:val="28"/>
        </w:rPr>
        <w:t xml:space="preserve"> «все национализмы </w:t>
      </w:r>
      <w:proofErr w:type="spellStart"/>
      <w:r w:rsidR="008F4F20" w:rsidRPr="00FB2DE5">
        <w:rPr>
          <w:b w:val="0"/>
          <w:sz w:val="28"/>
          <w:szCs w:val="28"/>
        </w:rPr>
        <w:t>гендерны</w:t>
      </w:r>
      <w:proofErr w:type="spellEnd"/>
      <w:r w:rsidR="008F4F20" w:rsidRPr="00FB2DE5">
        <w:rPr>
          <w:b w:val="0"/>
          <w:sz w:val="28"/>
          <w:szCs w:val="28"/>
        </w:rPr>
        <w:t>» [</w:t>
      </w:r>
      <w:r w:rsidR="00FB2DE5">
        <w:rPr>
          <w:b w:val="0"/>
          <w:sz w:val="28"/>
          <w:szCs w:val="28"/>
        </w:rPr>
        <w:t>2</w:t>
      </w:r>
      <w:r w:rsidR="008F4F20" w:rsidRPr="00FB2DE5">
        <w:rPr>
          <w:b w:val="0"/>
          <w:sz w:val="28"/>
          <w:szCs w:val="28"/>
        </w:rPr>
        <w:t xml:space="preserve">], но включение женщин в аналитический </w:t>
      </w:r>
      <w:proofErr w:type="spellStart"/>
      <w:r w:rsidR="008F4F20" w:rsidRPr="00FB2DE5">
        <w:rPr>
          <w:b w:val="0"/>
          <w:sz w:val="28"/>
          <w:szCs w:val="28"/>
        </w:rPr>
        <w:t>дискурс</w:t>
      </w:r>
      <w:proofErr w:type="spellEnd"/>
      <w:r w:rsidR="008F4F20" w:rsidRPr="00FB2DE5">
        <w:rPr>
          <w:b w:val="0"/>
          <w:sz w:val="28"/>
          <w:szCs w:val="28"/>
        </w:rPr>
        <w:t xml:space="preserve"> нации и национализма произошло только в последней трети прошлого века. </w:t>
      </w:r>
      <w:r w:rsidR="00162BB9" w:rsidRPr="00FB2DE5">
        <w:rPr>
          <w:b w:val="0"/>
          <w:sz w:val="28"/>
          <w:szCs w:val="28"/>
        </w:rPr>
        <w:t xml:space="preserve"> </w:t>
      </w:r>
      <w:r w:rsidR="008F4F20" w:rsidRPr="00FB2DE5">
        <w:rPr>
          <w:b w:val="0"/>
          <w:sz w:val="28"/>
          <w:szCs w:val="28"/>
        </w:rPr>
        <w:t xml:space="preserve">Речь идет о </w:t>
      </w:r>
      <w:r w:rsidR="00FB2DE5">
        <w:rPr>
          <w:b w:val="0"/>
          <w:sz w:val="28"/>
          <w:szCs w:val="28"/>
        </w:rPr>
        <w:t xml:space="preserve">пропаганде </w:t>
      </w:r>
      <w:r w:rsidR="008F4F20" w:rsidRPr="00FB2DE5">
        <w:rPr>
          <w:b w:val="0"/>
          <w:sz w:val="28"/>
          <w:szCs w:val="28"/>
        </w:rPr>
        <w:t>многодетных семей</w:t>
      </w:r>
      <w:r w:rsidR="00FB2DE5">
        <w:rPr>
          <w:b w:val="0"/>
          <w:sz w:val="28"/>
          <w:szCs w:val="28"/>
        </w:rPr>
        <w:t xml:space="preserve"> в программе «</w:t>
      </w:r>
      <w:r w:rsidR="00FB2DE5" w:rsidRPr="00FB2DE5">
        <w:rPr>
          <w:b w:val="0"/>
          <w:color w:val="363636"/>
          <w:sz w:val="28"/>
          <w:szCs w:val="28"/>
        </w:rPr>
        <w:t>100 конкретных шагов</w:t>
      </w:r>
      <w:r w:rsidR="00FB2DE5" w:rsidRPr="00FB2DE5">
        <w:rPr>
          <w:rStyle w:val="apple-converted-space"/>
          <w:color w:val="363636"/>
          <w:sz w:val="28"/>
          <w:szCs w:val="28"/>
        </w:rPr>
        <w:t> </w:t>
      </w:r>
      <w:r w:rsidR="00FB2DE5">
        <w:rPr>
          <w:b w:val="0"/>
          <w:sz w:val="28"/>
          <w:szCs w:val="28"/>
        </w:rPr>
        <w:t>»</w:t>
      </w:r>
      <w:r w:rsidR="008F4F20" w:rsidRPr="00FB2DE5">
        <w:rPr>
          <w:b w:val="0"/>
          <w:sz w:val="28"/>
          <w:szCs w:val="28"/>
        </w:rPr>
        <w:t xml:space="preserve"> </w:t>
      </w:r>
      <w:r w:rsidR="00FB2DE5" w:rsidRPr="00FB2DE5">
        <w:rPr>
          <w:b w:val="0"/>
          <w:color w:val="363636"/>
          <w:sz w:val="28"/>
          <w:szCs w:val="28"/>
          <w:shd w:val="clear" w:color="auto" w:fill="FFFFFF"/>
        </w:rPr>
        <w:t>«БОЛЬШАЯ СТРАНА - БОЛЬШАЯ СЕМЬЯ</w:t>
      </w:r>
      <w:r w:rsidR="00FB2DE5">
        <w:rPr>
          <w:b w:val="0"/>
          <w:color w:val="363636"/>
          <w:sz w:val="28"/>
          <w:szCs w:val="28"/>
          <w:shd w:val="clear" w:color="auto" w:fill="FFFFFF"/>
        </w:rPr>
        <w:t xml:space="preserve">», </w:t>
      </w:r>
      <w:r w:rsidR="00FB2DE5" w:rsidRPr="00FB2DE5">
        <w:rPr>
          <w:b w:val="0"/>
          <w:sz w:val="28"/>
          <w:szCs w:val="28"/>
        </w:rPr>
        <w:t xml:space="preserve">дебатах по поводу </w:t>
      </w:r>
      <w:proofErr w:type="spellStart"/>
      <w:r w:rsidR="00FB2DE5" w:rsidRPr="00FB2DE5">
        <w:rPr>
          <w:b w:val="0"/>
          <w:sz w:val="28"/>
          <w:szCs w:val="28"/>
        </w:rPr>
        <w:t>хиджаба</w:t>
      </w:r>
      <w:proofErr w:type="spellEnd"/>
      <w:r w:rsidR="00FB2DE5" w:rsidRPr="00FB2DE5">
        <w:rPr>
          <w:b w:val="0"/>
          <w:sz w:val="28"/>
          <w:szCs w:val="28"/>
        </w:rPr>
        <w:t>,</w:t>
      </w:r>
      <w:r w:rsidR="00FB2DE5">
        <w:rPr>
          <w:sz w:val="28"/>
          <w:szCs w:val="28"/>
        </w:rPr>
        <w:t xml:space="preserve"> </w:t>
      </w:r>
      <w:r w:rsidR="00FB2DE5" w:rsidRPr="00FB2DE5">
        <w:rPr>
          <w:b w:val="0"/>
          <w:sz w:val="28"/>
          <w:szCs w:val="28"/>
        </w:rPr>
        <w:t>легализации многоженства</w:t>
      </w:r>
      <w:r w:rsidR="00FB2DE5">
        <w:rPr>
          <w:b w:val="0"/>
          <w:sz w:val="28"/>
          <w:szCs w:val="28"/>
        </w:rPr>
        <w:t xml:space="preserve">, института </w:t>
      </w:r>
      <w:proofErr w:type="spellStart"/>
      <w:r w:rsidR="00FB2DE5">
        <w:rPr>
          <w:b w:val="0"/>
          <w:sz w:val="28"/>
          <w:szCs w:val="28"/>
        </w:rPr>
        <w:t>токал</w:t>
      </w:r>
      <w:proofErr w:type="spellEnd"/>
      <w:r w:rsidR="00FB2DE5">
        <w:rPr>
          <w:b w:val="0"/>
          <w:sz w:val="28"/>
          <w:szCs w:val="28"/>
        </w:rPr>
        <w:t>.</w:t>
      </w:r>
    </w:p>
    <w:p w:rsidR="00162BB9" w:rsidRPr="00945D27" w:rsidRDefault="00162BB9" w:rsidP="00162BB9">
      <w:pPr>
        <w:widowControl w:val="0"/>
        <w:ind w:firstLine="567"/>
        <w:jc w:val="both"/>
        <w:rPr>
          <w:sz w:val="28"/>
          <w:szCs w:val="28"/>
        </w:rPr>
      </w:pPr>
      <w:r w:rsidRPr="00945D27">
        <w:rPr>
          <w:sz w:val="28"/>
          <w:szCs w:val="28"/>
        </w:rPr>
        <w:t xml:space="preserve">Переосмысление национальной концепции требует переосмысления женского, которое определяет границы воображаемого сообщества и репрезентирует его. Как показано у Н. </w:t>
      </w:r>
      <w:proofErr w:type="spellStart"/>
      <w:r w:rsidRPr="00945D27">
        <w:rPr>
          <w:sz w:val="28"/>
          <w:szCs w:val="28"/>
        </w:rPr>
        <w:t>Юваль-Девис</w:t>
      </w:r>
      <w:proofErr w:type="spellEnd"/>
      <w:r w:rsidRPr="00945D27">
        <w:rPr>
          <w:sz w:val="28"/>
          <w:szCs w:val="28"/>
        </w:rPr>
        <w:t xml:space="preserve">, репрезентация нации является функцией именно женщин. В то же время  мужчины являются действующими агентами нации. Акцентирование роли мужчин как агентов нации сопровождается практиками исключения/подчинения или конструированием женщин как других. </w:t>
      </w:r>
      <w:proofErr w:type="spellStart"/>
      <w:r w:rsidRPr="00945D27">
        <w:rPr>
          <w:sz w:val="28"/>
          <w:szCs w:val="28"/>
        </w:rPr>
        <w:t>Н.Юваль-Девис</w:t>
      </w:r>
      <w:proofErr w:type="spellEnd"/>
      <w:r w:rsidRPr="00945D27">
        <w:rPr>
          <w:sz w:val="28"/>
          <w:szCs w:val="28"/>
        </w:rPr>
        <w:t xml:space="preserve"> предлагает несколько путей вовлечения женщин в этнические и национальные процессы. Прежде всего, это «биологическое воспроизводство членов этнических коллективов». Только через материнскую функцию или предполагаемое материнство (в качестве  подруги, невесты), женщина  может быть представлена в социальных явлениях.  В обязанность женщин вменяется рождение детей «в нацию», их воспитание, трансляция культуры общества. При этом женщины зачастую  умалчиваются в контексте </w:t>
      </w:r>
      <w:r w:rsidRPr="00945D27">
        <w:rPr>
          <w:sz w:val="28"/>
          <w:szCs w:val="28"/>
        </w:rPr>
        <w:lastRenderedPageBreak/>
        <w:t xml:space="preserve">действующих агентов истории. </w:t>
      </w:r>
    </w:p>
    <w:p w:rsidR="00162BB9" w:rsidRPr="00945D27" w:rsidRDefault="00162BB9" w:rsidP="00162BB9">
      <w:pPr>
        <w:pStyle w:val="ab"/>
        <w:widowControl w:val="0"/>
        <w:spacing w:after="0"/>
        <w:ind w:left="0" w:firstLine="567"/>
        <w:jc w:val="both"/>
        <w:rPr>
          <w:sz w:val="28"/>
          <w:szCs w:val="28"/>
        </w:rPr>
      </w:pPr>
      <w:r w:rsidRPr="00945D27">
        <w:rPr>
          <w:sz w:val="28"/>
          <w:szCs w:val="28"/>
        </w:rPr>
        <w:t xml:space="preserve">Помимо биологического воспроизводства членов этнического сообщества, Ф. </w:t>
      </w:r>
      <w:proofErr w:type="spellStart"/>
      <w:r w:rsidRPr="00945D27">
        <w:rPr>
          <w:sz w:val="28"/>
          <w:szCs w:val="28"/>
        </w:rPr>
        <w:t>Антиас</w:t>
      </w:r>
      <w:proofErr w:type="spellEnd"/>
      <w:r w:rsidRPr="00945D27">
        <w:rPr>
          <w:sz w:val="28"/>
          <w:szCs w:val="28"/>
        </w:rPr>
        <w:t xml:space="preserve"> и Н. </w:t>
      </w:r>
      <w:proofErr w:type="spellStart"/>
      <w:r w:rsidRPr="00945D27">
        <w:rPr>
          <w:sz w:val="28"/>
          <w:szCs w:val="28"/>
        </w:rPr>
        <w:t>Юваль-Дэвис</w:t>
      </w:r>
      <w:proofErr w:type="spellEnd"/>
      <w:r w:rsidRPr="00945D27">
        <w:rPr>
          <w:sz w:val="28"/>
          <w:szCs w:val="28"/>
        </w:rPr>
        <w:t xml:space="preserve"> выделяют следующие роли, отводимые женщинам в рамках любого национального проекта:</w:t>
      </w:r>
    </w:p>
    <w:p w:rsidR="00162BB9" w:rsidRPr="00945D27" w:rsidRDefault="00162BB9" w:rsidP="00162BB9">
      <w:pPr>
        <w:widowControl w:val="0"/>
        <w:ind w:firstLine="567"/>
        <w:jc w:val="both"/>
        <w:rPr>
          <w:sz w:val="28"/>
          <w:szCs w:val="28"/>
        </w:rPr>
      </w:pPr>
      <w:r w:rsidRPr="00945D27">
        <w:rPr>
          <w:sz w:val="28"/>
          <w:szCs w:val="28"/>
        </w:rPr>
        <w:t>-  они воспроизводят границы и различия между этническими или национальными группами;</w:t>
      </w:r>
    </w:p>
    <w:p w:rsidR="00162BB9" w:rsidRPr="00945D27" w:rsidRDefault="00162BB9" w:rsidP="00162BB9">
      <w:pPr>
        <w:widowControl w:val="0"/>
        <w:ind w:firstLine="567"/>
        <w:jc w:val="both"/>
        <w:rPr>
          <w:sz w:val="28"/>
          <w:szCs w:val="28"/>
        </w:rPr>
      </w:pPr>
      <w:r w:rsidRPr="00945D27">
        <w:rPr>
          <w:sz w:val="28"/>
          <w:szCs w:val="28"/>
        </w:rPr>
        <w:t xml:space="preserve"> - играют центральную роль в передаче национальной идеологии и культурных  паттернов;</w:t>
      </w:r>
    </w:p>
    <w:p w:rsidR="00162BB9" w:rsidRPr="00945D27" w:rsidRDefault="00162BB9" w:rsidP="00162BB9">
      <w:pPr>
        <w:widowControl w:val="0"/>
        <w:ind w:firstLine="567"/>
        <w:jc w:val="both"/>
        <w:rPr>
          <w:sz w:val="28"/>
          <w:szCs w:val="28"/>
        </w:rPr>
      </w:pPr>
      <w:r w:rsidRPr="00945D27">
        <w:rPr>
          <w:sz w:val="28"/>
          <w:szCs w:val="28"/>
        </w:rPr>
        <w:t xml:space="preserve">- обозначают этнические/национальные различия как фокус и символ идеологического </w:t>
      </w:r>
      <w:proofErr w:type="spellStart"/>
      <w:r w:rsidRPr="00945D27">
        <w:rPr>
          <w:sz w:val="28"/>
          <w:szCs w:val="28"/>
        </w:rPr>
        <w:t>дискурса</w:t>
      </w:r>
      <w:proofErr w:type="spellEnd"/>
      <w:r w:rsidRPr="00945D27">
        <w:rPr>
          <w:sz w:val="28"/>
          <w:szCs w:val="28"/>
        </w:rPr>
        <w:t>, используемого для конструирования, воспроизводства и трансформации этнических/ национальных категорий;</w:t>
      </w:r>
    </w:p>
    <w:p w:rsidR="00162BB9" w:rsidRPr="00945D27" w:rsidRDefault="00162BB9" w:rsidP="00162BB9">
      <w:pPr>
        <w:widowControl w:val="0"/>
        <w:ind w:firstLine="567"/>
        <w:jc w:val="both"/>
        <w:rPr>
          <w:sz w:val="28"/>
          <w:szCs w:val="28"/>
        </w:rPr>
      </w:pPr>
      <w:r w:rsidRPr="00945D27">
        <w:rPr>
          <w:sz w:val="28"/>
          <w:szCs w:val="28"/>
        </w:rPr>
        <w:t>- напрямую участвуют в экономической и политической жизни, а также нередко – в национальном движении и даже в военных конфликтах [</w:t>
      </w:r>
      <w:r w:rsidR="00FB2DE5">
        <w:rPr>
          <w:sz w:val="28"/>
          <w:szCs w:val="28"/>
        </w:rPr>
        <w:t>3</w:t>
      </w:r>
      <w:r w:rsidRPr="00945D27">
        <w:rPr>
          <w:sz w:val="28"/>
          <w:szCs w:val="28"/>
        </w:rPr>
        <w:t xml:space="preserve">]. </w:t>
      </w:r>
    </w:p>
    <w:p w:rsidR="00162BB9" w:rsidRPr="00945D27" w:rsidRDefault="00162BB9" w:rsidP="00162BB9">
      <w:pPr>
        <w:widowControl w:val="0"/>
        <w:ind w:firstLine="567"/>
        <w:jc w:val="both"/>
        <w:rPr>
          <w:sz w:val="28"/>
          <w:szCs w:val="28"/>
        </w:rPr>
      </w:pPr>
      <w:r w:rsidRPr="00945D27">
        <w:rPr>
          <w:sz w:val="28"/>
          <w:szCs w:val="28"/>
        </w:rPr>
        <w:t>Локализация женщин в приватной сфере,  их тесная связь с биологическим и культурным воспроизводством нации превращает их в хранительниц “национального” – именно поэтому попытки эмансипации женщин со стороны колонизаторов часто рассматривались как покушение на само существование нации</w:t>
      </w:r>
      <w:r>
        <w:rPr>
          <w:sz w:val="28"/>
          <w:szCs w:val="28"/>
        </w:rPr>
        <w:t xml:space="preserve"> </w:t>
      </w:r>
      <w:r w:rsidRPr="00945D27">
        <w:rPr>
          <w:sz w:val="28"/>
          <w:szCs w:val="28"/>
        </w:rPr>
        <w:t>[</w:t>
      </w:r>
      <w:r w:rsidR="00FB2DE5">
        <w:rPr>
          <w:sz w:val="28"/>
          <w:szCs w:val="28"/>
        </w:rPr>
        <w:t>4</w:t>
      </w:r>
      <w:r w:rsidRPr="002B2734">
        <w:rPr>
          <w:sz w:val="28"/>
          <w:szCs w:val="28"/>
        </w:rPr>
        <w:t>]</w:t>
      </w:r>
      <w:r w:rsidRPr="00945D27">
        <w:rPr>
          <w:sz w:val="28"/>
          <w:szCs w:val="28"/>
        </w:rPr>
        <w:t xml:space="preserve">.  </w:t>
      </w:r>
    </w:p>
    <w:p w:rsidR="00162BB9" w:rsidRPr="00945D27" w:rsidRDefault="00162BB9" w:rsidP="00162BB9">
      <w:pPr>
        <w:pStyle w:val="a3"/>
        <w:spacing w:before="0" w:beforeAutospacing="0" w:after="0" w:afterAutospacing="0"/>
        <w:ind w:left="0" w:right="0" w:firstLine="567"/>
        <w:jc w:val="both"/>
        <w:rPr>
          <w:sz w:val="28"/>
          <w:szCs w:val="28"/>
        </w:rPr>
      </w:pPr>
      <w:r w:rsidRPr="00945D27">
        <w:rPr>
          <w:sz w:val="28"/>
          <w:szCs w:val="28"/>
        </w:rPr>
        <w:t xml:space="preserve">  </w:t>
      </w:r>
      <w:proofErr w:type="spellStart"/>
      <w:r w:rsidRPr="00945D27">
        <w:rPr>
          <w:sz w:val="28"/>
          <w:szCs w:val="28"/>
        </w:rPr>
        <w:t>Армстронг</w:t>
      </w:r>
      <w:proofErr w:type="spellEnd"/>
      <w:r w:rsidRPr="00945D27">
        <w:rPr>
          <w:sz w:val="28"/>
          <w:szCs w:val="28"/>
        </w:rPr>
        <w:t xml:space="preserve"> называет женщин «пограничниками», которые  идентифицируют людей в качестве членов или государств.</w:t>
      </w:r>
      <w:r w:rsidRPr="00945D27">
        <w:rPr>
          <w:rStyle w:val="google-src-text1"/>
          <w:sz w:val="28"/>
          <w:szCs w:val="28"/>
        </w:rPr>
        <w:t>The border guards of the nation represent what is seen to be national and what is unacceptable to the national project, and in a self-perpetuating cycle, the identity of the women who occupy this position is determined by the hegemonic nationalist discourse.</w:t>
      </w:r>
      <w:r w:rsidRPr="00945D27">
        <w:rPr>
          <w:sz w:val="28"/>
          <w:szCs w:val="28"/>
        </w:rPr>
        <w:t xml:space="preserve"> Пограничники нации представляют собой то, что считается национальным, а также в порядке самообороны, для увековечения националистического </w:t>
      </w:r>
      <w:proofErr w:type="spellStart"/>
      <w:r w:rsidRPr="00945D27">
        <w:rPr>
          <w:sz w:val="28"/>
          <w:szCs w:val="28"/>
        </w:rPr>
        <w:t>дискурса</w:t>
      </w:r>
      <w:proofErr w:type="spellEnd"/>
      <w:r w:rsidRPr="00945D27">
        <w:rPr>
          <w:sz w:val="28"/>
          <w:szCs w:val="28"/>
        </w:rPr>
        <w:t xml:space="preserve">. </w:t>
      </w:r>
      <w:r w:rsidRPr="00945D27">
        <w:rPr>
          <w:rStyle w:val="google-src-text1"/>
          <w:sz w:val="28"/>
          <w:szCs w:val="28"/>
        </w:rPr>
        <w:t>It is crucial to understand this aspect of women's lives because the hegemonic discourse is often anathema to women's interests.</w:t>
      </w:r>
      <w:r w:rsidRPr="00945D27">
        <w:rPr>
          <w:sz w:val="28"/>
          <w:szCs w:val="28"/>
        </w:rPr>
        <w:t xml:space="preserve"> </w:t>
      </w:r>
    </w:p>
    <w:p w:rsidR="00162BB9" w:rsidRPr="00945D27" w:rsidRDefault="00162BB9" w:rsidP="000E490C">
      <w:pPr>
        <w:pStyle w:val="a3"/>
        <w:spacing w:before="0" w:beforeAutospacing="0" w:after="0" w:afterAutospacing="0"/>
        <w:ind w:left="0" w:right="0" w:firstLine="567"/>
        <w:jc w:val="both"/>
        <w:rPr>
          <w:sz w:val="28"/>
          <w:szCs w:val="28"/>
        </w:rPr>
      </w:pPr>
      <w:r w:rsidRPr="00945D27">
        <w:rPr>
          <w:rStyle w:val="google-src-text1"/>
          <w:sz w:val="28"/>
          <w:szCs w:val="28"/>
        </w:rPr>
        <w:t>Women usually have an ambivalent position within the collectivity.</w:t>
      </w:r>
      <w:r w:rsidRPr="00945D27">
        <w:rPr>
          <w:sz w:val="28"/>
          <w:szCs w:val="28"/>
        </w:rPr>
        <w:t xml:space="preserve"> Женщины, как правило, имеют двойственную позицию внутри коллектива. </w:t>
      </w:r>
      <w:r w:rsidRPr="00945D27">
        <w:rPr>
          <w:rStyle w:val="google-src-text1"/>
          <w:sz w:val="28"/>
          <w:szCs w:val="28"/>
        </w:rPr>
        <w:t>On the one hand, they often symbolize the collective unity, honour and raison d'être of specific national and ethnic projects, like going to war.</w:t>
      </w:r>
      <w:r w:rsidRPr="00945D27">
        <w:rPr>
          <w:sz w:val="28"/>
          <w:szCs w:val="28"/>
        </w:rPr>
        <w:t xml:space="preserve"> С одной стороны, они часто символизируют коллективное единство, честь и смыслом существования конкретных национальных и этнических проектов, как  война. </w:t>
      </w:r>
      <w:r w:rsidRPr="00945D27">
        <w:rPr>
          <w:rStyle w:val="google-src-text1"/>
          <w:sz w:val="28"/>
          <w:szCs w:val="28"/>
        </w:rPr>
        <w:t>On the other hand, however, they are often excluded from the collective "we" of the body politic, and retain an object, rather than a subject position.</w:t>
      </w:r>
      <w:r w:rsidRPr="00945D27">
        <w:rPr>
          <w:sz w:val="28"/>
          <w:szCs w:val="28"/>
        </w:rPr>
        <w:t xml:space="preserve"> С другой стороны, они зачастую исключены из коллективн</w:t>
      </w:r>
      <w:r w:rsidR="000E490C">
        <w:rPr>
          <w:sz w:val="28"/>
          <w:szCs w:val="28"/>
        </w:rPr>
        <w:t>ого "мы" из политической жизни.</w:t>
      </w:r>
      <w:r w:rsidRPr="00945D27">
        <w:rPr>
          <w:rStyle w:val="google-src-text1"/>
          <w:sz w:val="28"/>
          <w:szCs w:val="28"/>
        </w:rPr>
        <w:t>Although women are held as representative of the nation in its ideal form, they are denied completely equal status in what would be the nation in that ideal form.</w:t>
      </w:r>
      <w:r w:rsidRPr="00945D27">
        <w:rPr>
          <w:sz w:val="28"/>
          <w:szCs w:val="28"/>
        </w:rPr>
        <w:t xml:space="preserve"> Положение женщины внутри национального сообщества, по мнению И.Н.Тартаковской, обычно бывает амбивалентным: «они часто исключаются из реальной национальной политики и являются, скорее, ее объектом, чем субъектом. Строгие культурные коды, предписывающие, что значит быть «достойной женщиной», часто означают, что она находится в подчиненном положении» [</w:t>
      </w:r>
      <w:r>
        <w:rPr>
          <w:sz w:val="28"/>
          <w:szCs w:val="28"/>
        </w:rPr>
        <w:t>5</w:t>
      </w:r>
      <w:r w:rsidRPr="00945D27">
        <w:rPr>
          <w:sz w:val="28"/>
          <w:szCs w:val="28"/>
        </w:rPr>
        <w:t xml:space="preserve">]. </w:t>
      </w:r>
    </w:p>
    <w:p w:rsidR="00746DD8" w:rsidRPr="00945D27" w:rsidRDefault="00746DD8" w:rsidP="00746DD8">
      <w:pPr>
        <w:pStyle w:val="a3"/>
        <w:spacing w:before="0" w:beforeAutospacing="0" w:after="0" w:afterAutospacing="0"/>
        <w:ind w:left="0" w:right="0" w:firstLine="567"/>
        <w:jc w:val="both"/>
        <w:rPr>
          <w:sz w:val="28"/>
          <w:szCs w:val="28"/>
        </w:rPr>
      </w:pPr>
      <w:r w:rsidRPr="00945D27">
        <w:rPr>
          <w:sz w:val="28"/>
          <w:szCs w:val="28"/>
        </w:rPr>
        <w:t xml:space="preserve">Существующий процесс трансформации </w:t>
      </w:r>
      <w:proofErr w:type="spellStart"/>
      <w:r w:rsidRPr="00945D27">
        <w:rPr>
          <w:sz w:val="28"/>
          <w:szCs w:val="28"/>
        </w:rPr>
        <w:t>гендерных</w:t>
      </w:r>
      <w:proofErr w:type="spellEnd"/>
      <w:r w:rsidRPr="00945D27">
        <w:rPr>
          <w:sz w:val="28"/>
          <w:szCs w:val="28"/>
        </w:rPr>
        <w:t xml:space="preserve"> ролей и идентичностей невозможно остановить, но можно сделать более адаптированным к реалиям, в частности, необходимо устранить связь  между </w:t>
      </w:r>
      <w:proofErr w:type="spellStart"/>
      <w:r w:rsidRPr="00945D27">
        <w:rPr>
          <w:sz w:val="28"/>
          <w:szCs w:val="28"/>
        </w:rPr>
        <w:t>маскулинностью</w:t>
      </w:r>
      <w:proofErr w:type="spellEnd"/>
      <w:r w:rsidRPr="00945D27">
        <w:rPr>
          <w:sz w:val="28"/>
          <w:szCs w:val="28"/>
        </w:rPr>
        <w:t xml:space="preserve"> и экономической </w:t>
      </w:r>
      <w:proofErr w:type="spellStart"/>
      <w:r w:rsidRPr="00945D27">
        <w:rPr>
          <w:sz w:val="28"/>
          <w:szCs w:val="28"/>
        </w:rPr>
        <w:t>инструментальностью</w:t>
      </w:r>
      <w:proofErr w:type="spellEnd"/>
      <w:r w:rsidRPr="00945D27">
        <w:rPr>
          <w:sz w:val="28"/>
          <w:szCs w:val="28"/>
        </w:rPr>
        <w:t xml:space="preserve">. Изменение </w:t>
      </w:r>
      <w:proofErr w:type="spellStart"/>
      <w:r w:rsidRPr="00945D27">
        <w:rPr>
          <w:sz w:val="28"/>
          <w:szCs w:val="28"/>
        </w:rPr>
        <w:t>социокультурных</w:t>
      </w:r>
      <w:proofErr w:type="spellEnd"/>
      <w:r w:rsidRPr="00945D27">
        <w:rPr>
          <w:sz w:val="28"/>
          <w:szCs w:val="28"/>
        </w:rPr>
        <w:t xml:space="preserve"> условий существования личности ведет к постоянной трансформации и необходимости формирования новой идентичности. Возникающие при этом личностные затруднения могут привести к тяжелому неврозу – кризису идентичности, «потери себя». Поэтому  основной функцией идентичности является адаптация к современному миру в самом широком смысле. Человек может сохранять тождественность, только будучи открытым для новой информации и постоянно изменяясь адекватно ей. Другими словами, он остается идентичным себе, «балансируя» на грани Я и </w:t>
      </w:r>
      <w:proofErr w:type="spellStart"/>
      <w:r w:rsidRPr="00945D27">
        <w:rPr>
          <w:sz w:val="28"/>
          <w:szCs w:val="28"/>
        </w:rPr>
        <w:lastRenderedPageBreak/>
        <w:t>не-Я</w:t>
      </w:r>
      <w:proofErr w:type="spellEnd"/>
      <w:r w:rsidRPr="00945D27">
        <w:rPr>
          <w:sz w:val="28"/>
          <w:szCs w:val="28"/>
        </w:rPr>
        <w:t xml:space="preserve">. Это ключевое положение отражено в большинстве существующих концепций идентичности. По мнению </w:t>
      </w:r>
      <w:proofErr w:type="spellStart"/>
      <w:r w:rsidRPr="00945D27">
        <w:rPr>
          <w:sz w:val="28"/>
          <w:szCs w:val="28"/>
        </w:rPr>
        <w:t>Э.Гидденса</w:t>
      </w:r>
      <w:proofErr w:type="spellEnd"/>
      <w:r w:rsidRPr="00945D27">
        <w:rPr>
          <w:sz w:val="28"/>
          <w:szCs w:val="28"/>
        </w:rPr>
        <w:t>, идентичность не законченный процесс, ибо она должна постоянно воспроизводиться и трансформироваться, обеспечивая адекватность существования.</w:t>
      </w:r>
    </w:p>
    <w:p w:rsidR="00746DD8" w:rsidRPr="00945D27" w:rsidRDefault="00746DD8" w:rsidP="00746DD8">
      <w:pPr>
        <w:pStyle w:val="info2"/>
        <w:widowControl w:val="0"/>
        <w:spacing w:before="0" w:beforeAutospacing="0" w:after="0" w:afterAutospacing="0"/>
        <w:ind w:firstLine="567"/>
        <w:jc w:val="both"/>
        <w:rPr>
          <w:sz w:val="28"/>
          <w:szCs w:val="28"/>
        </w:rPr>
      </w:pPr>
      <w:r w:rsidRPr="00945D27">
        <w:rPr>
          <w:bCs/>
          <w:sz w:val="28"/>
          <w:szCs w:val="28"/>
        </w:rPr>
        <w:t xml:space="preserve">Формирование </w:t>
      </w:r>
      <w:proofErr w:type="spellStart"/>
      <w:r w:rsidRPr="00945D27">
        <w:rPr>
          <w:bCs/>
          <w:sz w:val="28"/>
          <w:szCs w:val="28"/>
        </w:rPr>
        <w:t>гендерной</w:t>
      </w:r>
      <w:proofErr w:type="spellEnd"/>
      <w:r w:rsidRPr="00945D27">
        <w:rPr>
          <w:bCs/>
          <w:sz w:val="28"/>
          <w:szCs w:val="28"/>
        </w:rPr>
        <w:t xml:space="preserve"> идентичности </w:t>
      </w:r>
      <w:r w:rsidRPr="00945D27">
        <w:rPr>
          <w:snapToGrid w:val="0"/>
          <w:sz w:val="28"/>
          <w:szCs w:val="28"/>
        </w:rPr>
        <w:t xml:space="preserve">может быть эффективным средством социального становления личности при условии, если оно способствует овладению разнообразным </w:t>
      </w:r>
      <w:proofErr w:type="spellStart"/>
      <w:r w:rsidRPr="00945D27">
        <w:rPr>
          <w:snapToGrid w:val="0"/>
          <w:sz w:val="28"/>
          <w:szCs w:val="28"/>
        </w:rPr>
        <w:t>полоролевым</w:t>
      </w:r>
      <w:proofErr w:type="spellEnd"/>
      <w:r w:rsidRPr="00945D27">
        <w:rPr>
          <w:snapToGrid w:val="0"/>
          <w:sz w:val="28"/>
          <w:szCs w:val="28"/>
        </w:rPr>
        <w:t xml:space="preserve"> репертуаром, культурой общения полов. </w:t>
      </w:r>
      <w:proofErr w:type="gramStart"/>
      <w:r w:rsidRPr="00945D27">
        <w:rPr>
          <w:snapToGrid w:val="0"/>
          <w:sz w:val="28"/>
          <w:szCs w:val="28"/>
        </w:rPr>
        <w:t xml:space="preserve">На наш взгляд, важнейшими признаками </w:t>
      </w:r>
      <w:proofErr w:type="spellStart"/>
      <w:r w:rsidRPr="00945D27">
        <w:rPr>
          <w:snapToGrid w:val="0"/>
          <w:sz w:val="28"/>
          <w:szCs w:val="28"/>
        </w:rPr>
        <w:t>гендерной</w:t>
      </w:r>
      <w:proofErr w:type="spellEnd"/>
      <w:r w:rsidRPr="00945D27">
        <w:rPr>
          <w:snapToGrid w:val="0"/>
          <w:sz w:val="28"/>
          <w:szCs w:val="28"/>
        </w:rPr>
        <w:t xml:space="preserve"> культуры являют</w:t>
      </w:r>
      <w:r w:rsidRPr="00945D27">
        <w:rPr>
          <w:snapToGrid w:val="0"/>
          <w:sz w:val="28"/>
          <w:szCs w:val="28"/>
        </w:rPr>
        <w:softHyphen/>
        <w:t>ся: устремленность к самосовершенствова</w:t>
      </w:r>
      <w:r w:rsidRPr="00945D27">
        <w:rPr>
          <w:snapToGrid w:val="0"/>
          <w:sz w:val="28"/>
          <w:szCs w:val="28"/>
        </w:rPr>
        <w:softHyphen/>
        <w:t>нию индивидуальности; целостность «обра</w:t>
      </w:r>
      <w:r w:rsidRPr="00945D27">
        <w:rPr>
          <w:snapToGrid w:val="0"/>
          <w:sz w:val="28"/>
          <w:szCs w:val="28"/>
        </w:rPr>
        <w:softHyphen/>
        <w:t>за Я»; развитие женского (мужского) до</w:t>
      </w:r>
      <w:r w:rsidRPr="00945D27">
        <w:rPr>
          <w:snapToGrid w:val="0"/>
          <w:sz w:val="28"/>
          <w:szCs w:val="28"/>
        </w:rPr>
        <w:softHyphen/>
        <w:t>стоинства, ощущение своеобразия внутрен</w:t>
      </w:r>
      <w:r w:rsidRPr="00945D27">
        <w:rPr>
          <w:snapToGrid w:val="0"/>
          <w:sz w:val="28"/>
          <w:szCs w:val="28"/>
        </w:rPr>
        <w:softHyphen/>
        <w:t>него мира, формирование устойчивых по</w:t>
      </w:r>
      <w:r w:rsidRPr="00945D27">
        <w:rPr>
          <w:snapToGrid w:val="0"/>
          <w:sz w:val="28"/>
          <w:szCs w:val="28"/>
        </w:rPr>
        <w:softHyphen/>
        <w:t>зиций в выборе глобальных, доминантных ценностей; создание гуманных отношений, основанных на взаимопонимании, взаимо</w:t>
      </w:r>
      <w:r w:rsidRPr="00945D27">
        <w:rPr>
          <w:snapToGrid w:val="0"/>
          <w:sz w:val="28"/>
          <w:szCs w:val="28"/>
        </w:rPr>
        <w:softHyphen/>
        <w:t>доверии, взаимоуважении.</w:t>
      </w:r>
      <w:proofErr w:type="gramEnd"/>
      <w:r w:rsidRPr="00945D27">
        <w:rPr>
          <w:sz w:val="28"/>
          <w:szCs w:val="28"/>
        </w:rPr>
        <w:t xml:space="preserve"> В современный период необходимо сформировать новые модели </w:t>
      </w:r>
      <w:proofErr w:type="spellStart"/>
      <w:r w:rsidRPr="00945D27">
        <w:rPr>
          <w:sz w:val="28"/>
          <w:szCs w:val="28"/>
        </w:rPr>
        <w:t>гендерных</w:t>
      </w:r>
      <w:proofErr w:type="spellEnd"/>
      <w:r w:rsidRPr="00945D27">
        <w:rPr>
          <w:sz w:val="28"/>
          <w:szCs w:val="28"/>
        </w:rPr>
        <w:t xml:space="preserve"> отношений, способствующие более полной личностной реализации. При этом идеальным </w:t>
      </w:r>
      <w:proofErr w:type="spellStart"/>
      <w:r w:rsidRPr="00945D27">
        <w:rPr>
          <w:sz w:val="28"/>
          <w:szCs w:val="28"/>
        </w:rPr>
        <w:t>гендерным</w:t>
      </w:r>
      <w:proofErr w:type="spellEnd"/>
      <w:r w:rsidRPr="00945D27">
        <w:rPr>
          <w:sz w:val="28"/>
          <w:szCs w:val="28"/>
        </w:rPr>
        <w:t xml:space="preserve"> устройством общества представляется порядок, в котором каждый индивид действует как свободный и отвечающий за свои действия нравственный субъект. </w:t>
      </w:r>
    </w:p>
    <w:p w:rsidR="00684D18" w:rsidRPr="00684D18" w:rsidRDefault="00684D18" w:rsidP="00746DD8">
      <w:pPr>
        <w:widowControl w:val="0"/>
        <w:ind w:firstLine="567"/>
        <w:jc w:val="both"/>
        <w:rPr>
          <w:b/>
          <w:color w:val="000000"/>
          <w:sz w:val="28"/>
          <w:szCs w:val="28"/>
        </w:rPr>
      </w:pPr>
      <w:r w:rsidRPr="00684D18">
        <w:rPr>
          <w:b/>
          <w:color w:val="000000"/>
          <w:sz w:val="28"/>
          <w:szCs w:val="28"/>
        </w:rPr>
        <w:t>Заключение</w:t>
      </w:r>
    </w:p>
    <w:p w:rsidR="00746DD8" w:rsidRPr="00945D27" w:rsidRDefault="00C57DC7" w:rsidP="00746DD8">
      <w:pPr>
        <w:widowControl w:val="0"/>
        <w:ind w:firstLine="567"/>
        <w:jc w:val="both"/>
        <w:rPr>
          <w:sz w:val="28"/>
          <w:szCs w:val="28"/>
        </w:rPr>
      </w:pPr>
      <w:r>
        <w:rPr>
          <w:color w:val="000000"/>
          <w:sz w:val="28"/>
          <w:szCs w:val="28"/>
        </w:rPr>
        <w:t xml:space="preserve">Данная проблематика вызывает </w:t>
      </w:r>
      <w:r w:rsidR="00746DD8" w:rsidRPr="00945D27">
        <w:rPr>
          <w:color w:val="000000"/>
          <w:sz w:val="28"/>
          <w:szCs w:val="28"/>
        </w:rPr>
        <w:t xml:space="preserve"> необходимо</w:t>
      </w:r>
      <w:r>
        <w:rPr>
          <w:color w:val="000000"/>
          <w:sz w:val="28"/>
          <w:szCs w:val="28"/>
        </w:rPr>
        <w:t>сть</w:t>
      </w:r>
      <w:r w:rsidR="00746DD8" w:rsidRPr="00945D27">
        <w:rPr>
          <w:color w:val="000000"/>
          <w:sz w:val="28"/>
          <w:szCs w:val="28"/>
        </w:rPr>
        <w:t xml:space="preserve"> стимулировать междисциплинарные научные исследования и аналитические разработки в области </w:t>
      </w:r>
      <w:proofErr w:type="spellStart"/>
      <w:r w:rsidR="00746DD8" w:rsidRPr="00945D27">
        <w:rPr>
          <w:color w:val="000000"/>
          <w:sz w:val="28"/>
          <w:szCs w:val="28"/>
        </w:rPr>
        <w:t>гендерной</w:t>
      </w:r>
      <w:proofErr w:type="spellEnd"/>
      <w:r w:rsidR="00746DD8" w:rsidRPr="00945D27">
        <w:rPr>
          <w:color w:val="000000"/>
          <w:sz w:val="28"/>
          <w:szCs w:val="28"/>
        </w:rPr>
        <w:t xml:space="preserve"> проблематики</w:t>
      </w:r>
      <w:r>
        <w:rPr>
          <w:color w:val="000000"/>
          <w:sz w:val="28"/>
          <w:szCs w:val="28"/>
        </w:rPr>
        <w:t xml:space="preserve">, привлекая </w:t>
      </w:r>
      <w:r w:rsidR="00746DD8" w:rsidRPr="00945D27">
        <w:rPr>
          <w:color w:val="000000"/>
          <w:sz w:val="28"/>
          <w:szCs w:val="28"/>
        </w:rPr>
        <w:t xml:space="preserve">к реализации </w:t>
      </w:r>
      <w:proofErr w:type="spellStart"/>
      <w:r w:rsidR="00746DD8" w:rsidRPr="00945D27">
        <w:rPr>
          <w:color w:val="000000"/>
          <w:sz w:val="28"/>
          <w:szCs w:val="28"/>
        </w:rPr>
        <w:t>гендерной</w:t>
      </w:r>
      <w:proofErr w:type="spellEnd"/>
      <w:r w:rsidR="00746DD8" w:rsidRPr="00945D27">
        <w:rPr>
          <w:color w:val="000000"/>
          <w:sz w:val="28"/>
          <w:szCs w:val="28"/>
        </w:rPr>
        <w:t xml:space="preserve"> политики Казахстана более широкий круг деятелей</w:t>
      </w:r>
      <w:r>
        <w:rPr>
          <w:color w:val="000000"/>
          <w:sz w:val="28"/>
          <w:szCs w:val="28"/>
        </w:rPr>
        <w:t>. Требо</w:t>
      </w:r>
      <w:r w:rsidR="000E490C">
        <w:rPr>
          <w:color w:val="000000"/>
          <w:sz w:val="28"/>
          <w:szCs w:val="28"/>
        </w:rPr>
        <w:t xml:space="preserve">вания к формированию </w:t>
      </w:r>
      <w:proofErr w:type="spellStart"/>
      <w:r w:rsidR="000E490C">
        <w:rPr>
          <w:color w:val="000000"/>
          <w:sz w:val="28"/>
          <w:szCs w:val="28"/>
        </w:rPr>
        <w:t>гендерной</w:t>
      </w:r>
      <w:proofErr w:type="spellEnd"/>
      <w:r w:rsidR="000E490C">
        <w:rPr>
          <w:color w:val="000000"/>
          <w:sz w:val="28"/>
          <w:szCs w:val="28"/>
        </w:rPr>
        <w:t xml:space="preserve"> </w:t>
      </w:r>
      <w:r>
        <w:rPr>
          <w:color w:val="000000"/>
          <w:sz w:val="28"/>
          <w:szCs w:val="28"/>
        </w:rPr>
        <w:t xml:space="preserve">идентичности должны включать методы, </w:t>
      </w:r>
      <w:r w:rsidR="00746DD8" w:rsidRPr="00945D27">
        <w:rPr>
          <w:sz w:val="28"/>
          <w:szCs w:val="28"/>
        </w:rPr>
        <w:t xml:space="preserve">стимулирующее учащихся к позитивному выбору, способствующее формированию правильной </w:t>
      </w:r>
      <w:proofErr w:type="spellStart"/>
      <w:r w:rsidR="00746DD8" w:rsidRPr="00945D27">
        <w:rPr>
          <w:sz w:val="28"/>
          <w:szCs w:val="28"/>
        </w:rPr>
        <w:t>гендерной</w:t>
      </w:r>
      <w:proofErr w:type="spellEnd"/>
      <w:r w:rsidR="00746DD8" w:rsidRPr="00945D27">
        <w:rPr>
          <w:sz w:val="28"/>
          <w:szCs w:val="28"/>
        </w:rPr>
        <w:t xml:space="preserve"> идентификации, овладению нравственной культурой в сфере взаимоотношения полов, качественного изменения </w:t>
      </w:r>
      <w:r w:rsidR="00746DD8" w:rsidRPr="00945D27">
        <w:rPr>
          <w:color w:val="000000"/>
          <w:sz w:val="28"/>
          <w:szCs w:val="28"/>
        </w:rPr>
        <w:t xml:space="preserve"> состояние </w:t>
      </w:r>
      <w:proofErr w:type="spellStart"/>
      <w:r w:rsidR="00746DD8" w:rsidRPr="00945D27">
        <w:rPr>
          <w:sz w:val="28"/>
          <w:szCs w:val="28"/>
        </w:rPr>
        <w:t>гендерной</w:t>
      </w:r>
      <w:proofErr w:type="spellEnd"/>
      <w:r w:rsidR="00746DD8" w:rsidRPr="00945D27">
        <w:rPr>
          <w:sz w:val="28"/>
          <w:szCs w:val="28"/>
        </w:rPr>
        <w:t xml:space="preserve"> социализации в контексте  трансформации культурных норм и ценностей общества</w:t>
      </w:r>
      <w:r>
        <w:rPr>
          <w:sz w:val="28"/>
          <w:szCs w:val="28"/>
        </w:rPr>
        <w:t>.</w:t>
      </w:r>
    </w:p>
    <w:p w:rsidR="00746DD8" w:rsidRDefault="00746DD8" w:rsidP="00746DD8">
      <w:pPr>
        <w:pStyle w:val="info2"/>
        <w:widowControl w:val="0"/>
        <w:spacing w:before="0" w:beforeAutospacing="0" w:after="0" w:afterAutospacing="0"/>
        <w:jc w:val="center"/>
        <w:rPr>
          <w:b/>
          <w:spacing w:val="-4"/>
          <w:sz w:val="28"/>
          <w:szCs w:val="28"/>
        </w:rPr>
      </w:pPr>
    </w:p>
    <w:p w:rsidR="00746DD8" w:rsidRPr="004B183D" w:rsidRDefault="00746DD8" w:rsidP="00746DD8">
      <w:pPr>
        <w:pStyle w:val="info2"/>
        <w:widowControl w:val="0"/>
        <w:spacing w:before="0" w:beforeAutospacing="0" w:after="0" w:afterAutospacing="0"/>
        <w:jc w:val="center"/>
        <w:rPr>
          <w:b/>
          <w:spacing w:val="-4"/>
          <w:sz w:val="28"/>
          <w:szCs w:val="28"/>
        </w:rPr>
      </w:pPr>
      <w:r w:rsidRPr="004B183D">
        <w:rPr>
          <w:b/>
          <w:spacing w:val="-4"/>
          <w:sz w:val="28"/>
          <w:szCs w:val="28"/>
        </w:rPr>
        <w:t>СПИСОК ИСПОЛЬЗОВАННЫХ ИСТОЧНИКОВ</w:t>
      </w:r>
      <w:r w:rsidRPr="004B183D">
        <w:rPr>
          <w:b/>
          <w:spacing w:val="-4"/>
          <w:sz w:val="28"/>
          <w:szCs w:val="28"/>
        </w:rPr>
        <w:br/>
      </w:r>
    </w:p>
    <w:p w:rsidR="00746DD8" w:rsidRDefault="00746DD8" w:rsidP="00746DD8">
      <w:pPr>
        <w:widowControl w:val="0"/>
        <w:ind w:firstLine="567"/>
        <w:jc w:val="both"/>
        <w:rPr>
          <w:spacing w:val="-4"/>
          <w:sz w:val="28"/>
          <w:szCs w:val="28"/>
        </w:rPr>
      </w:pPr>
      <w:r w:rsidRPr="004B183D">
        <w:rPr>
          <w:spacing w:val="-4"/>
          <w:sz w:val="28"/>
          <w:szCs w:val="28"/>
        </w:rPr>
        <w:t>1</w:t>
      </w:r>
      <w:r w:rsidR="008F4F20">
        <w:rPr>
          <w:spacing w:val="-4"/>
          <w:sz w:val="28"/>
          <w:szCs w:val="28"/>
        </w:rPr>
        <w:t>.</w:t>
      </w:r>
      <w:r w:rsidRPr="004B183D">
        <w:rPr>
          <w:spacing w:val="-4"/>
          <w:sz w:val="28"/>
          <w:szCs w:val="28"/>
        </w:rPr>
        <w:t xml:space="preserve"> </w:t>
      </w:r>
      <w:proofErr w:type="spellStart"/>
      <w:r w:rsidRPr="004B183D">
        <w:rPr>
          <w:spacing w:val="-4"/>
          <w:sz w:val="28"/>
          <w:szCs w:val="28"/>
        </w:rPr>
        <w:t>Гидденс</w:t>
      </w:r>
      <w:proofErr w:type="spellEnd"/>
      <w:r w:rsidRPr="004B183D">
        <w:rPr>
          <w:spacing w:val="-4"/>
          <w:sz w:val="28"/>
          <w:szCs w:val="28"/>
        </w:rPr>
        <w:t xml:space="preserve"> Э. </w:t>
      </w:r>
      <w:r w:rsidRPr="004B183D">
        <w:rPr>
          <w:iCs/>
          <w:spacing w:val="-4"/>
          <w:sz w:val="28"/>
          <w:szCs w:val="28"/>
        </w:rPr>
        <w:t>Трансформация интимности: сексуальность, любовь и эротизм в современных обществах</w:t>
      </w:r>
      <w:r w:rsidRPr="004B183D">
        <w:rPr>
          <w:spacing w:val="-4"/>
          <w:sz w:val="28"/>
          <w:szCs w:val="28"/>
        </w:rPr>
        <w:t xml:space="preserve">. </w:t>
      </w:r>
      <w:r>
        <w:rPr>
          <w:spacing w:val="-4"/>
          <w:sz w:val="28"/>
          <w:szCs w:val="28"/>
        </w:rPr>
        <w:t>–</w:t>
      </w:r>
      <w:r w:rsidRPr="004B183D">
        <w:rPr>
          <w:spacing w:val="-4"/>
          <w:sz w:val="28"/>
          <w:szCs w:val="28"/>
        </w:rPr>
        <w:t xml:space="preserve"> СПб</w:t>
      </w:r>
      <w:proofErr w:type="gramStart"/>
      <w:r>
        <w:rPr>
          <w:spacing w:val="-4"/>
          <w:sz w:val="28"/>
          <w:szCs w:val="28"/>
        </w:rPr>
        <w:t>.</w:t>
      </w:r>
      <w:r w:rsidRPr="004B183D">
        <w:rPr>
          <w:spacing w:val="-4"/>
          <w:sz w:val="28"/>
          <w:szCs w:val="28"/>
        </w:rPr>
        <w:t xml:space="preserve">, </w:t>
      </w:r>
      <w:proofErr w:type="gramEnd"/>
      <w:r w:rsidRPr="004B183D">
        <w:rPr>
          <w:spacing w:val="-4"/>
          <w:sz w:val="28"/>
          <w:szCs w:val="28"/>
        </w:rPr>
        <w:t xml:space="preserve">2004. </w:t>
      </w:r>
      <w:r>
        <w:rPr>
          <w:spacing w:val="-4"/>
          <w:sz w:val="28"/>
          <w:szCs w:val="28"/>
        </w:rPr>
        <w:t xml:space="preserve">- </w:t>
      </w:r>
      <w:r w:rsidRPr="00610186">
        <w:rPr>
          <w:spacing w:val="-4"/>
          <w:sz w:val="28"/>
          <w:szCs w:val="28"/>
        </w:rPr>
        <w:t>С.</w:t>
      </w:r>
      <w:r>
        <w:rPr>
          <w:spacing w:val="-4"/>
          <w:sz w:val="28"/>
          <w:szCs w:val="28"/>
        </w:rPr>
        <w:t xml:space="preserve"> 33.</w:t>
      </w:r>
    </w:p>
    <w:p w:rsidR="008F4F20" w:rsidRPr="004B183D" w:rsidRDefault="00FB2DE5" w:rsidP="008F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en-US"/>
        </w:rPr>
      </w:pPr>
      <w:r w:rsidRPr="006D4E58">
        <w:rPr>
          <w:sz w:val="28"/>
          <w:szCs w:val="28"/>
          <w:lang w:val="en-US"/>
        </w:rPr>
        <w:t>2.</w:t>
      </w:r>
      <w:r w:rsidR="008F4F20" w:rsidRPr="00E56882">
        <w:rPr>
          <w:sz w:val="28"/>
          <w:szCs w:val="28"/>
          <w:lang w:val="en-US"/>
        </w:rPr>
        <w:t xml:space="preserve"> </w:t>
      </w:r>
      <w:proofErr w:type="spellStart"/>
      <w:r w:rsidR="008F4F20" w:rsidRPr="004B183D">
        <w:rPr>
          <w:sz w:val="28"/>
          <w:szCs w:val="28"/>
          <w:lang w:val="en-US"/>
        </w:rPr>
        <w:t>McClntock</w:t>
      </w:r>
      <w:proofErr w:type="spellEnd"/>
      <w:r w:rsidR="008F4F20" w:rsidRPr="00E56882">
        <w:rPr>
          <w:sz w:val="28"/>
          <w:szCs w:val="28"/>
          <w:lang w:val="en-US"/>
        </w:rPr>
        <w:t xml:space="preserve">. </w:t>
      </w:r>
      <w:r w:rsidR="008F4F20" w:rsidRPr="004B183D">
        <w:rPr>
          <w:sz w:val="28"/>
          <w:szCs w:val="28"/>
          <w:lang w:val="en-US"/>
        </w:rPr>
        <w:t>Family</w:t>
      </w:r>
      <w:r w:rsidR="008F4F20" w:rsidRPr="00E56882">
        <w:rPr>
          <w:sz w:val="28"/>
          <w:szCs w:val="28"/>
          <w:lang w:val="en-US"/>
        </w:rPr>
        <w:t xml:space="preserve"> </w:t>
      </w:r>
      <w:r w:rsidR="008F4F20" w:rsidRPr="004B183D">
        <w:rPr>
          <w:sz w:val="28"/>
          <w:szCs w:val="28"/>
          <w:lang w:val="en-US"/>
        </w:rPr>
        <w:t>Feuds</w:t>
      </w:r>
      <w:r w:rsidR="008F4F20" w:rsidRPr="00E56882">
        <w:rPr>
          <w:sz w:val="28"/>
          <w:szCs w:val="28"/>
          <w:lang w:val="en-US"/>
        </w:rPr>
        <w:t xml:space="preserve">: </w:t>
      </w:r>
      <w:r w:rsidR="008F4F20" w:rsidRPr="004B183D">
        <w:rPr>
          <w:sz w:val="28"/>
          <w:szCs w:val="28"/>
          <w:lang w:val="en-US"/>
        </w:rPr>
        <w:t>Gender</w:t>
      </w:r>
      <w:r w:rsidR="008F4F20" w:rsidRPr="00E56882">
        <w:rPr>
          <w:sz w:val="28"/>
          <w:szCs w:val="28"/>
          <w:lang w:val="en-US"/>
        </w:rPr>
        <w:t xml:space="preserve"> </w:t>
      </w:r>
      <w:r w:rsidR="008F4F20" w:rsidRPr="004B183D">
        <w:rPr>
          <w:sz w:val="28"/>
          <w:szCs w:val="28"/>
          <w:lang w:val="en-US"/>
        </w:rPr>
        <w:t>Nationalism</w:t>
      </w:r>
      <w:r w:rsidR="008F4F20" w:rsidRPr="00E56882">
        <w:rPr>
          <w:sz w:val="28"/>
          <w:szCs w:val="28"/>
          <w:lang w:val="en-US"/>
        </w:rPr>
        <w:t xml:space="preserve"> </w:t>
      </w:r>
      <w:r w:rsidR="008F4F20" w:rsidRPr="004B183D">
        <w:rPr>
          <w:sz w:val="28"/>
          <w:szCs w:val="28"/>
          <w:lang w:val="en-US"/>
        </w:rPr>
        <w:t>and</w:t>
      </w:r>
      <w:r w:rsidR="008F4F20" w:rsidRPr="00E56882">
        <w:rPr>
          <w:sz w:val="28"/>
          <w:szCs w:val="28"/>
          <w:lang w:val="en-US"/>
        </w:rPr>
        <w:t xml:space="preserve"> </w:t>
      </w:r>
      <w:r w:rsidR="008F4F20" w:rsidRPr="004B183D">
        <w:rPr>
          <w:sz w:val="28"/>
          <w:szCs w:val="28"/>
          <w:lang w:val="en-US"/>
        </w:rPr>
        <w:t>Family</w:t>
      </w:r>
      <w:r w:rsidR="008F4F20" w:rsidRPr="00E56882">
        <w:rPr>
          <w:sz w:val="28"/>
          <w:szCs w:val="28"/>
          <w:lang w:val="en-US"/>
        </w:rPr>
        <w:t xml:space="preserve">// </w:t>
      </w:r>
      <w:r w:rsidR="008F4F20" w:rsidRPr="004B183D">
        <w:rPr>
          <w:sz w:val="28"/>
          <w:szCs w:val="28"/>
          <w:lang w:val="en-US"/>
        </w:rPr>
        <w:t>Feminist</w:t>
      </w:r>
      <w:r w:rsidR="008F4F20" w:rsidRPr="00E56882">
        <w:rPr>
          <w:sz w:val="28"/>
          <w:szCs w:val="28"/>
          <w:lang w:val="en-US"/>
        </w:rPr>
        <w:t xml:space="preserve"> </w:t>
      </w:r>
      <w:r w:rsidR="008F4F20" w:rsidRPr="004B183D">
        <w:rPr>
          <w:sz w:val="28"/>
          <w:szCs w:val="28"/>
          <w:lang w:val="en-US"/>
        </w:rPr>
        <w:t>Review</w:t>
      </w:r>
      <w:r w:rsidR="008F4F20" w:rsidRPr="00E56882">
        <w:rPr>
          <w:sz w:val="28"/>
          <w:szCs w:val="28"/>
          <w:lang w:val="en-US"/>
        </w:rPr>
        <w:t xml:space="preserve"> 44, 1993. (</w:t>
      </w:r>
      <w:proofErr w:type="gramStart"/>
      <w:r w:rsidR="008F4F20" w:rsidRPr="004B183D">
        <w:rPr>
          <w:sz w:val="28"/>
          <w:szCs w:val="28"/>
          <w:lang w:val="en-US"/>
        </w:rPr>
        <w:t>cit</w:t>
      </w:r>
      <w:proofErr w:type="gramEnd"/>
      <w:r w:rsidR="008F4F20" w:rsidRPr="00E56882">
        <w:rPr>
          <w:sz w:val="28"/>
          <w:szCs w:val="28"/>
          <w:lang w:val="en-US"/>
        </w:rPr>
        <w:t xml:space="preserve">. </w:t>
      </w:r>
      <w:r w:rsidR="008F4F20" w:rsidRPr="004B183D">
        <w:rPr>
          <w:sz w:val="28"/>
          <w:szCs w:val="28"/>
          <w:lang w:val="en-US"/>
        </w:rPr>
        <w:t>in</w:t>
      </w:r>
      <w:r w:rsidR="008F4F20" w:rsidRPr="00E56882">
        <w:rPr>
          <w:sz w:val="28"/>
          <w:szCs w:val="28"/>
          <w:lang w:val="en-US"/>
        </w:rPr>
        <w:t xml:space="preserve"> </w:t>
      </w:r>
      <w:proofErr w:type="spellStart"/>
      <w:r w:rsidR="008F4F20" w:rsidRPr="004B183D">
        <w:rPr>
          <w:sz w:val="28"/>
          <w:szCs w:val="28"/>
          <w:lang w:val="en-US"/>
        </w:rPr>
        <w:t>Willford</w:t>
      </w:r>
      <w:proofErr w:type="spellEnd"/>
      <w:r w:rsidR="008F4F20" w:rsidRPr="00E56882">
        <w:rPr>
          <w:sz w:val="28"/>
          <w:szCs w:val="28"/>
          <w:lang w:val="en-US"/>
        </w:rPr>
        <w:t xml:space="preserve"> </w:t>
      </w:r>
      <w:r w:rsidR="008F4F20" w:rsidRPr="004B183D">
        <w:rPr>
          <w:sz w:val="28"/>
          <w:szCs w:val="28"/>
          <w:lang w:val="en-US"/>
        </w:rPr>
        <w:t>R</w:t>
      </w:r>
      <w:r w:rsidR="008F4F20" w:rsidRPr="00E56882">
        <w:rPr>
          <w:sz w:val="28"/>
          <w:szCs w:val="28"/>
          <w:lang w:val="en-US"/>
        </w:rPr>
        <w:t xml:space="preserve">. </w:t>
      </w:r>
      <w:proofErr w:type="spellStart"/>
      <w:r w:rsidR="008F4F20" w:rsidRPr="004B183D">
        <w:rPr>
          <w:sz w:val="28"/>
          <w:szCs w:val="28"/>
          <w:lang w:val="en-US"/>
        </w:rPr>
        <w:t>Women</w:t>
      </w:r>
      <w:r w:rsidR="008F4F20" w:rsidRPr="00E56882">
        <w:rPr>
          <w:sz w:val="28"/>
          <w:szCs w:val="28"/>
          <w:lang w:val="en-US"/>
        </w:rPr>
        <w:t>,</w:t>
      </w:r>
      <w:r w:rsidR="008F4F20" w:rsidRPr="004B183D">
        <w:rPr>
          <w:sz w:val="28"/>
          <w:szCs w:val="28"/>
          <w:lang w:val="en-US"/>
        </w:rPr>
        <w:t>etnicity</w:t>
      </w:r>
      <w:proofErr w:type="spellEnd"/>
      <w:r w:rsidR="008F4F20" w:rsidRPr="004B183D">
        <w:rPr>
          <w:sz w:val="28"/>
          <w:szCs w:val="28"/>
          <w:lang w:val="en-US"/>
        </w:rPr>
        <w:t xml:space="preserve"> and nationalism. </w:t>
      </w:r>
      <w:proofErr w:type="spellStart"/>
      <w:proofErr w:type="gramStart"/>
      <w:r w:rsidR="008F4F20" w:rsidRPr="004B183D">
        <w:rPr>
          <w:sz w:val="28"/>
          <w:szCs w:val="28"/>
          <w:lang w:val="en-US"/>
        </w:rPr>
        <w:t>Ed.Rick</w:t>
      </w:r>
      <w:proofErr w:type="spellEnd"/>
      <w:r w:rsidR="008F4F20" w:rsidRPr="004B183D">
        <w:rPr>
          <w:sz w:val="28"/>
          <w:szCs w:val="28"/>
          <w:lang w:val="en-US"/>
        </w:rPr>
        <w:t xml:space="preserve"> </w:t>
      </w:r>
      <w:proofErr w:type="spellStart"/>
      <w:r w:rsidR="008F4F20" w:rsidRPr="004B183D">
        <w:rPr>
          <w:sz w:val="28"/>
          <w:szCs w:val="28"/>
          <w:lang w:val="en-US"/>
        </w:rPr>
        <w:t>Willford</w:t>
      </w:r>
      <w:proofErr w:type="spellEnd"/>
      <w:r w:rsidR="008F4F20" w:rsidRPr="004B183D">
        <w:rPr>
          <w:sz w:val="28"/>
          <w:szCs w:val="28"/>
          <w:lang w:val="en-US"/>
        </w:rPr>
        <w:t xml:space="preserve"> and Robert </w:t>
      </w:r>
      <w:proofErr w:type="spellStart"/>
      <w:r w:rsidR="008F4F20" w:rsidRPr="004B183D">
        <w:rPr>
          <w:sz w:val="28"/>
          <w:szCs w:val="28"/>
          <w:lang w:val="en-US"/>
        </w:rPr>
        <w:t>LeeMiller</w:t>
      </w:r>
      <w:proofErr w:type="spellEnd"/>
      <w:r w:rsidR="008F4F20" w:rsidRPr="004B183D">
        <w:rPr>
          <w:sz w:val="28"/>
          <w:szCs w:val="28"/>
          <w:lang w:val="en-US"/>
        </w:rPr>
        <w:t>.</w:t>
      </w:r>
      <w:proofErr w:type="gramEnd"/>
      <w:r w:rsidR="008F4F20" w:rsidRPr="00E56882">
        <w:rPr>
          <w:sz w:val="28"/>
          <w:szCs w:val="28"/>
          <w:lang w:val="en-US"/>
        </w:rPr>
        <w:t xml:space="preserve"> - </w:t>
      </w:r>
      <w:smartTag w:uri="urn:schemas-microsoft-com:office:smarttags" w:element="City">
        <w:smartTag w:uri="urn:schemas-microsoft-com:office:smarttags" w:element="place">
          <w:r w:rsidR="008F4F20" w:rsidRPr="004B183D">
            <w:rPr>
              <w:sz w:val="28"/>
              <w:szCs w:val="28"/>
              <w:lang w:val="en-US"/>
            </w:rPr>
            <w:t>London</w:t>
          </w:r>
        </w:smartTag>
      </w:smartTag>
      <w:r w:rsidR="008F4F20" w:rsidRPr="004B183D">
        <w:rPr>
          <w:sz w:val="28"/>
          <w:szCs w:val="28"/>
          <w:lang w:val="en-US"/>
        </w:rPr>
        <w:t>, 1998.</w:t>
      </w:r>
    </w:p>
    <w:p w:rsidR="008F4F20" w:rsidRPr="00E56882" w:rsidRDefault="00FB2DE5" w:rsidP="008F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B2DE5">
        <w:rPr>
          <w:sz w:val="28"/>
          <w:szCs w:val="28"/>
          <w:lang w:val="en-US"/>
        </w:rPr>
        <w:t>3.</w:t>
      </w:r>
      <w:r w:rsidR="008F4F20" w:rsidRPr="004B183D">
        <w:rPr>
          <w:sz w:val="28"/>
          <w:szCs w:val="28"/>
          <w:lang w:val="en-US"/>
        </w:rPr>
        <w:t xml:space="preserve"> </w:t>
      </w:r>
      <w:proofErr w:type="spellStart"/>
      <w:proofErr w:type="gramStart"/>
      <w:r w:rsidR="008F4F20" w:rsidRPr="004B183D">
        <w:rPr>
          <w:sz w:val="28"/>
          <w:szCs w:val="28"/>
          <w:lang w:val="en-US"/>
        </w:rPr>
        <w:t>Anthias</w:t>
      </w:r>
      <w:proofErr w:type="spellEnd"/>
      <w:r w:rsidR="008F4F20" w:rsidRPr="004B183D">
        <w:rPr>
          <w:sz w:val="28"/>
          <w:szCs w:val="28"/>
          <w:lang w:val="en-US"/>
        </w:rPr>
        <w:t xml:space="preserve">  F</w:t>
      </w:r>
      <w:proofErr w:type="gramEnd"/>
      <w:r w:rsidR="008F4F20" w:rsidRPr="004B183D">
        <w:rPr>
          <w:sz w:val="28"/>
          <w:szCs w:val="28"/>
          <w:lang w:val="en-US"/>
        </w:rPr>
        <w:t xml:space="preserve">., </w:t>
      </w:r>
      <w:proofErr w:type="spellStart"/>
      <w:r w:rsidR="008F4F20" w:rsidRPr="004B183D">
        <w:rPr>
          <w:sz w:val="28"/>
          <w:szCs w:val="28"/>
          <w:lang w:val="en-US"/>
        </w:rPr>
        <w:t>Yuaval</w:t>
      </w:r>
      <w:proofErr w:type="spellEnd"/>
      <w:r w:rsidR="008F4F20" w:rsidRPr="004B183D">
        <w:rPr>
          <w:sz w:val="28"/>
          <w:szCs w:val="28"/>
          <w:lang w:val="en-US"/>
        </w:rPr>
        <w:t xml:space="preserve">-Davis N. Woman- Nation-State. </w:t>
      </w:r>
      <w:r w:rsidR="008F4F20" w:rsidRPr="00E56882">
        <w:rPr>
          <w:sz w:val="28"/>
          <w:szCs w:val="28"/>
          <w:lang w:val="en-US"/>
        </w:rPr>
        <w:t xml:space="preserve">- </w:t>
      </w:r>
      <w:smartTag w:uri="urn:schemas-microsoft-com:office:smarttags" w:element="place">
        <w:r w:rsidR="008F4F20" w:rsidRPr="004B183D">
          <w:rPr>
            <w:sz w:val="28"/>
            <w:szCs w:val="28"/>
            <w:lang w:val="en-US"/>
          </w:rPr>
          <w:t>Basingstoke</w:t>
        </w:r>
      </w:smartTag>
      <w:r w:rsidR="008F4F20" w:rsidRPr="004B183D">
        <w:rPr>
          <w:sz w:val="28"/>
          <w:szCs w:val="28"/>
          <w:lang w:val="en-US"/>
        </w:rPr>
        <w:t>: Macmillan</w:t>
      </w:r>
      <w:r w:rsidR="008F4F20" w:rsidRPr="00E56882">
        <w:rPr>
          <w:sz w:val="28"/>
          <w:szCs w:val="28"/>
          <w:lang w:val="en-US"/>
        </w:rPr>
        <w:t>,</w:t>
      </w:r>
      <w:r w:rsidR="008F4F20" w:rsidRPr="004B183D">
        <w:rPr>
          <w:sz w:val="28"/>
          <w:szCs w:val="28"/>
          <w:lang w:val="en-US"/>
        </w:rPr>
        <w:t xml:space="preserve"> 1989</w:t>
      </w:r>
      <w:proofErr w:type="gramStart"/>
      <w:r w:rsidR="008F4F20" w:rsidRPr="004B183D">
        <w:rPr>
          <w:sz w:val="28"/>
          <w:szCs w:val="28"/>
          <w:lang w:val="en-US"/>
        </w:rPr>
        <w:t>.</w:t>
      </w:r>
      <w:r w:rsidR="008F4F20" w:rsidRPr="00E56882">
        <w:rPr>
          <w:sz w:val="28"/>
          <w:szCs w:val="28"/>
          <w:lang w:val="en-US"/>
        </w:rPr>
        <w:t>-</w:t>
      </w:r>
      <w:proofErr w:type="gramEnd"/>
      <w:r w:rsidR="008F4F20" w:rsidRPr="00E56882">
        <w:rPr>
          <w:sz w:val="28"/>
          <w:szCs w:val="28"/>
          <w:lang w:val="en-US"/>
        </w:rPr>
        <w:t xml:space="preserve"> </w:t>
      </w:r>
      <w:r w:rsidR="008F4F20" w:rsidRPr="004B183D">
        <w:rPr>
          <w:sz w:val="28"/>
          <w:szCs w:val="28"/>
          <w:lang w:val="en-US"/>
        </w:rPr>
        <w:t>P</w:t>
      </w:r>
      <w:r w:rsidR="008F4F20" w:rsidRPr="00E56882">
        <w:rPr>
          <w:sz w:val="28"/>
          <w:szCs w:val="28"/>
        </w:rPr>
        <w:t>.</w:t>
      </w:r>
      <w:r w:rsidR="008F4F20">
        <w:rPr>
          <w:sz w:val="28"/>
          <w:szCs w:val="28"/>
        </w:rPr>
        <w:t xml:space="preserve"> </w:t>
      </w:r>
      <w:r w:rsidR="008F4F20" w:rsidRPr="00E56882">
        <w:rPr>
          <w:sz w:val="28"/>
          <w:szCs w:val="28"/>
        </w:rPr>
        <w:t xml:space="preserve">1-15.  </w:t>
      </w:r>
    </w:p>
    <w:p w:rsidR="008F4F20" w:rsidRPr="004B183D" w:rsidRDefault="00FB2DE5" w:rsidP="00746DD8">
      <w:pPr>
        <w:widowControl w:val="0"/>
        <w:ind w:firstLine="567"/>
        <w:jc w:val="both"/>
        <w:rPr>
          <w:spacing w:val="-4"/>
          <w:sz w:val="28"/>
          <w:szCs w:val="28"/>
        </w:rPr>
      </w:pPr>
      <w:r>
        <w:rPr>
          <w:sz w:val="28"/>
          <w:szCs w:val="28"/>
        </w:rPr>
        <w:t xml:space="preserve">4. </w:t>
      </w:r>
      <w:proofErr w:type="spellStart"/>
      <w:r w:rsidRPr="004B183D">
        <w:rPr>
          <w:sz w:val="28"/>
          <w:szCs w:val="28"/>
        </w:rPr>
        <w:t>Маджезис</w:t>
      </w:r>
      <w:proofErr w:type="spellEnd"/>
      <w:r w:rsidRPr="004B183D">
        <w:rPr>
          <w:sz w:val="28"/>
          <w:szCs w:val="28"/>
        </w:rPr>
        <w:t xml:space="preserve"> Д. Женские исследования. </w:t>
      </w:r>
      <w:r>
        <w:rPr>
          <w:sz w:val="28"/>
          <w:szCs w:val="28"/>
        </w:rPr>
        <w:t xml:space="preserve">- </w:t>
      </w:r>
      <w:r w:rsidRPr="004B183D">
        <w:rPr>
          <w:sz w:val="28"/>
          <w:szCs w:val="28"/>
        </w:rPr>
        <w:t>Бишкек</w:t>
      </w:r>
      <w:proofErr w:type="gramStart"/>
      <w:r w:rsidRPr="004B183D">
        <w:rPr>
          <w:sz w:val="28"/>
          <w:szCs w:val="28"/>
        </w:rPr>
        <w:t>.</w:t>
      </w:r>
      <w:r w:rsidRPr="004B183D">
        <w:rPr>
          <w:color w:val="000000"/>
          <w:sz w:val="28"/>
          <w:szCs w:val="28"/>
        </w:rPr>
        <w:t xml:space="preserve">: </w:t>
      </w:r>
      <w:proofErr w:type="gramEnd"/>
      <w:r w:rsidRPr="004B183D">
        <w:rPr>
          <w:color w:val="000000"/>
          <w:sz w:val="28"/>
          <w:szCs w:val="28"/>
        </w:rPr>
        <w:t xml:space="preserve">ОФ Центр издательского развития, </w:t>
      </w:r>
      <w:r w:rsidRPr="00E56882">
        <w:rPr>
          <w:bCs/>
          <w:color w:val="000000"/>
          <w:sz w:val="28"/>
          <w:szCs w:val="28"/>
        </w:rPr>
        <w:t>2003</w:t>
      </w:r>
      <w:r w:rsidRPr="004B183D">
        <w:rPr>
          <w:color w:val="000000"/>
          <w:sz w:val="28"/>
          <w:szCs w:val="28"/>
        </w:rPr>
        <w:t>.</w:t>
      </w:r>
      <w:r>
        <w:rPr>
          <w:sz w:val="28"/>
          <w:szCs w:val="28"/>
        </w:rPr>
        <w:t xml:space="preserve">, </w:t>
      </w:r>
      <w:r w:rsidRPr="002B2734">
        <w:rPr>
          <w:sz w:val="28"/>
          <w:szCs w:val="28"/>
        </w:rPr>
        <w:t xml:space="preserve">с. </w:t>
      </w:r>
      <w:r>
        <w:rPr>
          <w:sz w:val="28"/>
          <w:szCs w:val="28"/>
        </w:rPr>
        <w:t>33</w:t>
      </w:r>
    </w:p>
    <w:p w:rsidR="000E490C" w:rsidRPr="004B183D" w:rsidRDefault="000E490C" w:rsidP="000E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5</w:t>
      </w:r>
      <w:r w:rsidRPr="00E56882">
        <w:rPr>
          <w:sz w:val="28"/>
          <w:szCs w:val="28"/>
        </w:rPr>
        <w:t xml:space="preserve"> </w:t>
      </w:r>
      <w:r w:rsidRPr="004B183D">
        <w:rPr>
          <w:sz w:val="28"/>
          <w:szCs w:val="28"/>
        </w:rPr>
        <w:t>Тартаковская</w:t>
      </w:r>
      <w:r w:rsidRPr="00E56882">
        <w:rPr>
          <w:sz w:val="28"/>
          <w:szCs w:val="28"/>
        </w:rPr>
        <w:t xml:space="preserve"> </w:t>
      </w:r>
      <w:r w:rsidRPr="004B183D">
        <w:rPr>
          <w:sz w:val="28"/>
          <w:szCs w:val="28"/>
        </w:rPr>
        <w:t>И</w:t>
      </w:r>
      <w:r w:rsidRPr="00E56882">
        <w:rPr>
          <w:sz w:val="28"/>
          <w:szCs w:val="28"/>
        </w:rPr>
        <w:t>.</w:t>
      </w:r>
      <w:r w:rsidRPr="004B183D">
        <w:rPr>
          <w:sz w:val="28"/>
          <w:szCs w:val="28"/>
        </w:rPr>
        <w:t>Н</w:t>
      </w:r>
      <w:r w:rsidRPr="00E56882">
        <w:rPr>
          <w:sz w:val="28"/>
          <w:szCs w:val="28"/>
        </w:rPr>
        <w:t xml:space="preserve">. </w:t>
      </w:r>
      <w:proofErr w:type="spellStart"/>
      <w:r w:rsidRPr="004B183D">
        <w:rPr>
          <w:sz w:val="28"/>
          <w:szCs w:val="28"/>
        </w:rPr>
        <w:t>Гендерная</w:t>
      </w:r>
      <w:proofErr w:type="spellEnd"/>
      <w:r w:rsidRPr="00E56882">
        <w:rPr>
          <w:sz w:val="28"/>
          <w:szCs w:val="28"/>
        </w:rPr>
        <w:t xml:space="preserve"> </w:t>
      </w:r>
      <w:r w:rsidRPr="004B183D">
        <w:rPr>
          <w:sz w:val="28"/>
          <w:szCs w:val="28"/>
        </w:rPr>
        <w:t>социология</w:t>
      </w:r>
      <w:r w:rsidRPr="00E56882">
        <w:rPr>
          <w:sz w:val="28"/>
          <w:szCs w:val="28"/>
        </w:rPr>
        <w:t xml:space="preserve">. </w:t>
      </w:r>
      <w:r>
        <w:rPr>
          <w:sz w:val="28"/>
          <w:szCs w:val="28"/>
        </w:rPr>
        <w:t xml:space="preserve">- </w:t>
      </w:r>
      <w:r w:rsidRPr="004B183D">
        <w:rPr>
          <w:sz w:val="28"/>
          <w:szCs w:val="28"/>
        </w:rPr>
        <w:t xml:space="preserve">М.: Вариант, 2005. </w:t>
      </w:r>
      <w:r>
        <w:rPr>
          <w:sz w:val="28"/>
          <w:szCs w:val="28"/>
        </w:rPr>
        <w:t xml:space="preserve">- </w:t>
      </w:r>
      <w:r w:rsidRPr="004B183D">
        <w:rPr>
          <w:sz w:val="28"/>
          <w:szCs w:val="28"/>
        </w:rPr>
        <w:t>С. 143-144.</w:t>
      </w:r>
    </w:p>
    <w:p w:rsidR="00C57DC7" w:rsidRDefault="00C57DC7" w:rsidP="00C57DC7">
      <w:pPr>
        <w:jc w:val="center"/>
        <w:rPr>
          <w:b/>
          <w:iCs/>
          <w:sz w:val="28"/>
          <w:szCs w:val="28"/>
        </w:rPr>
      </w:pPr>
    </w:p>
    <w:p w:rsidR="00C57DC7" w:rsidRPr="008F4F20" w:rsidRDefault="00C57DC7" w:rsidP="00C57DC7">
      <w:pPr>
        <w:jc w:val="center"/>
        <w:rPr>
          <w:b/>
          <w:iCs/>
          <w:sz w:val="28"/>
          <w:szCs w:val="28"/>
          <w:lang w:val="en-US"/>
        </w:rPr>
      </w:pPr>
      <w:r w:rsidRPr="00C57DC7">
        <w:rPr>
          <w:b/>
          <w:iCs/>
          <w:sz w:val="28"/>
          <w:szCs w:val="28"/>
          <w:lang w:val="en-US"/>
        </w:rPr>
        <w:t>REFERENCES</w:t>
      </w:r>
    </w:p>
    <w:p w:rsidR="00C57DC7" w:rsidRPr="006D4E58" w:rsidRDefault="00C57DC7" w:rsidP="00C57DC7">
      <w:pPr>
        <w:widowControl w:val="0"/>
        <w:ind w:firstLine="567"/>
        <w:jc w:val="both"/>
        <w:rPr>
          <w:spacing w:val="-4"/>
          <w:sz w:val="28"/>
          <w:szCs w:val="28"/>
          <w:lang w:val="en-US"/>
        </w:rPr>
      </w:pPr>
      <w:proofErr w:type="gramStart"/>
      <w:r w:rsidRPr="00702096">
        <w:rPr>
          <w:spacing w:val="-4"/>
          <w:sz w:val="28"/>
          <w:szCs w:val="28"/>
          <w:lang w:val="en-US"/>
        </w:rPr>
        <w:lastRenderedPageBreak/>
        <w:t xml:space="preserve">1 </w:t>
      </w:r>
      <w:proofErr w:type="spellStart"/>
      <w:r w:rsidR="00702096">
        <w:rPr>
          <w:spacing w:val="-4"/>
          <w:sz w:val="28"/>
          <w:szCs w:val="28"/>
          <w:lang w:val="en-US"/>
        </w:rPr>
        <w:t>Giddens</w:t>
      </w:r>
      <w:proofErr w:type="spellEnd"/>
      <w:r w:rsidR="00702096" w:rsidRPr="00702096">
        <w:rPr>
          <w:spacing w:val="-4"/>
          <w:sz w:val="28"/>
          <w:szCs w:val="28"/>
          <w:lang w:val="en-US"/>
        </w:rPr>
        <w:t xml:space="preserve"> </w:t>
      </w:r>
      <w:r w:rsidR="00702096">
        <w:rPr>
          <w:spacing w:val="-4"/>
          <w:sz w:val="28"/>
          <w:szCs w:val="28"/>
          <w:lang w:val="en-US"/>
        </w:rPr>
        <w:t>A</w:t>
      </w:r>
      <w:r w:rsidR="00702096" w:rsidRPr="00702096">
        <w:rPr>
          <w:spacing w:val="-4"/>
          <w:sz w:val="28"/>
          <w:szCs w:val="28"/>
          <w:lang w:val="en-US"/>
        </w:rPr>
        <w:t>.</w:t>
      </w:r>
      <w:proofErr w:type="gramEnd"/>
      <w:r w:rsidRPr="00702096">
        <w:rPr>
          <w:spacing w:val="-4"/>
          <w:sz w:val="28"/>
          <w:szCs w:val="28"/>
          <w:lang w:val="en-US"/>
        </w:rPr>
        <w:t xml:space="preserve"> </w:t>
      </w:r>
      <w:r w:rsidR="00702096" w:rsidRPr="00702096">
        <w:rPr>
          <w:spacing w:val="-4"/>
          <w:sz w:val="28"/>
          <w:szCs w:val="28"/>
          <w:lang w:val="en-US"/>
        </w:rPr>
        <w:t>The transformation of intimacy: sexuality, love and eroticism in modern societies</w:t>
      </w:r>
      <w:r w:rsidRPr="00702096">
        <w:rPr>
          <w:spacing w:val="-4"/>
          <w:sz w:val="28"/>
          <w:szCs w:val="28"/>
          <w:lang w:val="en-US"/>
        </w:rPr>
        <w:t xml:space="preserve">. – </w:t>
      </w:r>
      <w:r w:rsidR="00702096">
        <w:rPr>
          <w:spacing w:val="-4"/>
          <w:sz w:val="28"/>
          <w:szCs w:val="28"/>
          <w:lang w:val="en-US"/>
        </w:rPr>
        <w:t>SP</w:t>
      </w:r>
      <w:r w:rsidRPr="00702096">
        <w:rPr>
          <w:spacing w:val="-4"/>
          <w:sz w:val="28"/>
          <w:szCs w:val="28"/>
          <w:lang w:val="en-US"/>
        </w:rPr>
        <w:t xml:space="preserve">., 2004. - </w:t>
      </w:r>
      <w:r w:rsidR="00702096">
        <w:rPr>
          <w:spacing w:val="-4"/>
          <w:sz w:val="28"/>
          <w:szCs w:val="28"/>
          <w:lang w:val="en-US"/>
        </w:rPr>
        <w:t>P</w:t>
      </w:r>
      <w:r w:rsidRPr="00702096">
        <w:rPr>
          <w:spacing w:val="-4"/>
          <w:sz w:val="28"/>
          <w:szCs w:val="28"/>
          <w:lang w:val="en-US"/>
        </w:rPr>
        <w:t>. 33.</w:t>
      </w:r>
    </w:p>
    <w:p w:rsidR="000E490C" w:rsidRPr="004B183D" w:rsidRDefault="000E490C" w:rsidP="000E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en-US"/>
        </w:rPr>
      </w:pPr>
      <w:r w:rsidRPr="000E490C">
        <w:rPr>
          <w:sz w:val="28"/>
          <w:szCs w:val="28"/>
          <w:lang w:val="en-US"/>
        </w:rPr>
        <w:t>2.</w:t>
      </w:r>
      <w:r w:rsidRPr="00E56882">
        <w:rPr>
          <w:sz w:val="28"/>
          <w:szCs w:val="28"/>
          <w:lang w:val="en-US"/>
        </w:rPr>
        <w:t xml:space="preserve"> </w:t>
      </w:r>
      <w:proofErr w:type="spellStart"/>
      <w:r w:rsidRPr="004B183D">
        <w:rPr>
          <w:sz w:val="28"/>
          <w:szCs w:val="28"/>
          <w:lang w:val="en-US"/>
        </w:rPr>
        <w:t>McClntock</w:t>
      </w:r>
      <w:proofErr w:type="spellEnd"/>
      <w:r w:rsidRPr="00E56882">
        <w:rPr>
          <w:sz w:val="28"/>
          <w:szCs w:val="28"/>
          <w:lang w:val="en-US"/>
        </w:rPr>
        <w:t xml:space="preserve">. </w:t>
      </w:r>
      <w:r w:rsidRPr="004B183D">
        <w:rPr>
          <w:sz w:val="28"/>
          <w:szCs w:val="28"/>
          <w:lang w:val="en-US"/>
        </w:rPr>
        <w:t>Family</w:t>
      </w:r>
      <w:r w:rsidRPr="00E56882">
        <w:rPr>
          <w:sz w:val="28"/>
          <w:szCs w:val="28"/>
          <w:lang w:val="en-US"/>
        </w:rPr>
        <w:t xml:space="preserve"> </w:t>
      </w:r>
      <w:r w:rsidRPr="004B183D">
        <w:rPr>
          <w:sz w:val="28"/>
          <w:szCs w:val="28"/>
          <w:lang w:val="en-US"/>
        </w:rPr>
        <w:t>Feuds</w:t>
      </w:r>
      <w:r w:rsidRPr="00E56882">
        <w:rPr>
          <w:sz w:val="28"/>
          <w:szCs w:val="28"/>
          <w:lang w:val="en-US"/>
        </w:rPr>
        <w:t xml:space="preserve">: </w:t>
      </w:r>
      <w:r w:rsidRPr="004B183D">
        <w:rPr>
          <w:sz w:val="28"/>
          <w:szCs w:val="28"/>
          <w:lang w:val="en-US"/>
        </w:rPr>
        <w:t>Gender</w:t>
      </w:r>
      <w:r w:rsidRPr="00E56882">
        <w:rPr>
          <w:sz w:val="28"/>
          <w:szCs w:val="28"/>
          <w:lang w:val="en-US"/>
        </w:rPr>
        <w:t xml:space="preserve"> </w:t>
      </w:r>
      <w:r w:rsidRPr="004B183D">
        <w:rPr>
          <w:sz w:val="28"/>
          <w:szCs w:val="28"/>
          <w:lang w:val="en-US"/>
        </w:rPr>
        <w:t>Nationalism</w:t>
      </w:r>
      <w:r w:rsidRPr="00E56882">
        <w:rPr>
          <w:sz w:val="28"/>
          <w:szCs w:val="28"/>
          <w:lang w:val="en-US"/>
        </w:rPr>
        <w:t xml:space="preserve"> </w:t>
      </w:r>
      <w:r w:rsidRPr="004B183D">
        <w:rPr>
          <w:sz w:val="28"/>
          <w:szCs w:val="28"/>
          <w:lang w:val="en-US"/>
        </w:rPr>
        <w:t>and</w:t>
      </w:r>
      <w:r w:rsidRPr="00E56882">
        <w:rPr>
          <w:sz w:val="28"/>
          <w:szCs w:val="28"/>
          <w:lang w:val="en-US"/>
        </w:rPr>
        <w:t xml:space="preserve"> </w:t>
      </w:r>
      <w:r w:rsidRPr="004B183D">
        <w:rPr>
          <w:sz w:val="28"/>
          <w:szCs w:val="28"/>
          <w:lang w:val="en-US"/>
        </w:rPr>
        <w:t>Family</w:t>
      </w:r>
      <w:r w:rsidRPr="00E56882">
        <w:rPr>
          <w:sz w:val="28"/>
          <w:szCs w:val="28"/>
          <w:lang w:val="en-US"/>
        </w:rPr>
        <w:t xml:space="preserve">// </w:t>
      </w:r>
      <w:r w:rsidRPr="004B183D">
        <w:rPr>
          <w:sz w:val="28"/>
          <w:szCs w:val="28"/>
          <w:lang w:val="en-US"/>
        </w:rPr>
        <w:t>Feminist</w:t>
      </w:r>
      <w:r w:rsidRPr="00E56882">
        <w:rPr>
          <w:sz w:val="28"/>
          <w:szCs w:val="28"/>
          <w:lang w:val="en-US"/>
        </w:rPr>
        <w:t xml:space="preserve"> </w:t>
      </w:r>
      <w:r w:rsidRPr="004B183D">
        <w:rPr>
          <w:sz w:val="28"/>
          <w:szCs w:val="28"/>
          <w:lang w:val="en-US"/>
        </w:rPr>
        <w:t>Review</w:t>
      </w:r>
      <w:r w:rsidRPr="00E56882">
        <w:rPr>
          <w:sz w:val="28"/>
          <w:szCs w:val="28"/>
          <w:lang w:val="en-US"/>
        </w:rPr>
        <w:t xml:space="preserve"> 44, 1993. (</w:t>
      </w:r>
      <w:proofErr w:type="gramStart"/>
      <w:r w:rsidRPr="004B183D">
        <w:rPr>
          <w:sz w:val="28"/>
          <w:szCs w:val="28"/>
          <w:lang w:val="en-US"/>
        </w:rPr>
        <w:t>cit</w:t>
      </w:r>
      <w:proofErr w:type="gramEnd"/>
      <w:r w:rsidRPr="00E56882">
        <w:rPr>
          <w:sz w:val="28"/>
          <w:szCs w:val="28"/>
          <w:lang w:val="en-US"/>
        </w:rPr>
        <w:t xml:space="preserve">. </w:t>
      </w:r>
      <w:r w:rsidRPr="004B183D">
        <w:rPr>
          <w:sz w:val="28"/>
          <w:szCs w:val="28"/>
          <w:lang w:val="en-US"/>
        </w:rPr>
        <w:t>in</w:t>
      </w:r>
      <w:r w:rsidRPr="00E56882">
        <w:rPr>
          <w:sz w:val="28"/>
          <w:szCs w:val="28"/>
          <w:lang w:val="en-US"/>
        </w:rPr>
        <w:t xml:space="preserve"> </w:t>
      </w:r>
      <w:proofErr w:type="spellStart"/>
      <w:r w:rsidRPr="004B183D">
        <w:rPr>
          <w:sz w:val="28"/>
          <w:szCs w:val="28"/>
          <w:lang w:val="en-US"/>
        </w:rPr>
        <w:t>Willford</w:t>
      </w:r>
      <w:proofErr w:type="spellEnd"/>
      <w:r w:rsidRPr="00E56882">
        <w:rPr>
          <w:sz w:val="28"/>
          <w:szCs w:val="28"/>
          <w:lang w:val="en-US"/>
        </w:rPr>
        <w:t xml:space="preserve"> </w:t>
      </w:r>
      <w:r w:rsidRPr="004B183D">
        <w:rPr>
          <w:sz w:val="28"/>
          <w:szCs w:val="28"/>
          <w:lang w:val="en-US"/>
        </w:rPr>
        <w:t>R</w:t>
      </w:r>
      <w:r w:rsidRPr="00E56882">
        <w:rPr>
          <w:sz w:val="28"/>
          <w:szCs w:val="28"/>
          <w:lang w:val="en-US"/>
        </w:rPr>
        <w:t xml:space="preserve">. </w:t>
      </w:r>
      <w:proofErr w:type="spellStart"/>
      <w:r w:rsidRPr="004B183D">
        <w:rPr>
          <w:sz w:val="28"/>
          <w:szCs w:val="28"/>
          <w:lang w:val="en-US"/>
        </w:rPr>
        <w:t>Women</w:t>
      </w:r>
      <w:r w:rsidRPr="00E56882">
        <w:rPr>
          <w:sz w:val="28"/>
          <w:szCs w:val="28"/>
          <w:lang w:val="en-US"/>
        </w:rPr>
        <w:t>,</w:t>
      </w:r>
      <w:r w:rsidRPr="004B183D">
        <w:rPr>
          <w:sz w:val="28"/>
          <w:szCs w:val="28"/>
          <w:lang w:val="en-US"/>
        </w:rPr>
        <w:t>etnicity</w:t>
      </w:r>
      <w:proofErr w:type="spellEnd"/>
      <w:r w:rsidRPr="004B183D">
        <w:rPr>
          <w:sz w:val="28"/>
          <w:szCs w:val="28"/>
          <w:lang w:val="en-US"/>
        </w:rPr>
        <w:t xml:space="preserve"> and nationalism. </w:t>
      </w:r>
      <w:proofErr w:type="spellStart"/>
      <w:proofErr w:type="gramStart"/>
      <w:r w:rsidRPr="004B183D">
        <w:rPr>
          <w:sz w:val="28"/>
          <w:szCs w:val="28"/>
          <w:lang w:val="en-US"/>
        </w:rPr>
        <w:t>Ed.Rick</w:t>
      </w:r>
      <w:proofErr w:type="spellEnd"/>
      <w:r w:rsidRPr="004B183D">
        <w:rPr>
          <w:sz w:val="28"/>
          <w:szCs w:val="28"/>
          <w:lang w:val="en-US"/>
        </w:rPr>
        <w:t xml:space="preserve"> </w:t>
      </w:r>
      <w:proofErr w:type="spellStart"/>
      <w:r w:rsidRPr="004B183D">
        <w:rPr>
          <w:sz w:val="28"/>
          <w:szCs w:val="28"/>
          <w:lang w:val="en-US"/>
        </w:rPr>
        <w:t>Willford</w:t>
      </w:r>
      <w:proofErr w:type="spellEnd"/>
      <w:r w:rsidRPr="004B183D">
        <w:rPr>
          <w:sz w:val="28"/>
          <w:szCs w:val="28"/>
          <w:lang w:val="en-US"/>
        </w:rPr>
        <w:t xml:space="preserve"> and Robert </w:t>
      </w:r>
      <w:proofErr w:type="spellStart"/>
      <w:r w:rsidRPr="004B183D">
        <w:rPr>
          <w:sz w:val="28"/>
          <w:szCs w:val="28"/>
          <w:lang w:val="en-US"/>
        </w:rPr>
        <w:t>LeeMiller</w:t>
      </w:r>
      <w:proofErr w:type="spellEnd"/>
      <w:r w:rsidRPr="004B183D">
        <w:rPr>
          <w:sz w:val="28"/>
          <w:szCs w:val="28"/>
          <w:lang w:val="en-US"/>
        </w:rPr>
        <w:t>.</w:t>
      </w:r>
      <w:proofErr w:type="gramEnd"/>
      <w:r w:rsidRPr="00E56882">
        <w:rPr>
          <w:sz w:val="28"/>
          <w:szCs w:val="28"/>
          <w:lang w:val="en-US"/>
        </w:rPr>
        <w:t xml:space="preserve"> - </w:t>
      </w:r>
      <w:smartTag w:uri="urn:schemas-microsoft-com:office:smarttags" w:element="City">
        <w:smartTag w:uri="urn:schemas-microsoft-com:office:smarttags" w:element="place">
          <w:r w:rsidRPr="004B183D">
            <w:rPr>
              <w:sz w:val="28"/>
              <w:szCs w:val="28"/>
              <w:lang w:val="en-US"/>
            </w:rPr>
            <w:t>London</w:t>
          </w:r>
        </w:smartTag>
      </w:smartTag>
      <w:r w:rsidRPr="004B183D">
        <w:rPr>
          <w:sz w:val="28"/>
          <w:szCs w:val="28"/>
          <w:lang w:val="en-US"/>
        </w:rPr>
        <w:t>, 1998.</w:t>
      </w:r>
    </w:p>
    <w:p w:rsidR="000E490C" w:rsidRPr="000E490C" w:rsidRDefault="000E490C" w:rsidP="000E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en-US"/>
        </w:rPr>
      </w:pPr>
      <w:r w:rsidRPr="00FB2DE5">
        <w:rPr>
          <w:sz w:val="28"/>
          <w:szCs w:val="28"/>
          <w:lang w:val="en-US"/>
        </w:rPr>
        <w:t>3.</w:t>
      </w:r>
      <w:r w:rsidRPr="004B183D">
        <w:rPr>
          <w:sz w:val="28"/>
          <w:szCs w:val="28"/>
          <w:lang w:val="en-US"/>
        </w:rPr>
        <w:t xml:space="preserve"> </w:t>
      </w:r>
      <w:proofErr w:type="spellStart"/>
      <w:proofErr w:type="gramStart"/>
      <w:r w:rsidRPr="004B183D">
        <w:rPr>
          <w:sz w:val="28"/>
          <w:szCs w:val="28"/>
          <w:lang w:val="en-US"/>
        </w:rPr>
        <w:t>Anthias</w:t>
      </w:r>
      <w:proofErr w:type="spellEnd"/>
      <w:r w:rsidRPr="004B183D">
        <w:rPr>
          <w:sz w:val="28"/>
          <w:szCs w:val="28"/>
          <w:lang w:val="en-US"/>
        </w:rPr>
        <w:t xml:space="preserve">  F</w:t>
      </w:r>
      <w:proofErr w:type="gramEnd"/>
      <w:r w:rsidRPr="004B183D">
        <w:rPr>
          <w:sz w:val="28"/>
          <w:szCs w:val="28"/>
          <w:lang w:val="en-US"/>
        </w:rPr>
        <w:t xml:space="preserve">., </w:t>
      </w:r>
      <w:proofErr w:type="spellStart"/>
      <w:r w:rsidRPr="004B183D">
        <w:rPr>
          <w:sz w:val="28"/>
          <w:szCs w:val="28"/>
          <w:lang w:val="en-US"/>
        </w:rPr>
        <w:t>Yuaval</w:t>
      </w:r>
      <w:proofErr w:type="spellEnd"/>
      <w:r w:rsidRPr="004B183D">
        <w:rPr>
          <w:sz w:val="28"/>
          <w:szCs w:val="28"/>
          <w:lang w:val="en-US"/>
        </w:rPr>
        <w:t xml:space="preserve">-Davis N. Woman- Nation-State. </w:t>
      </w:r>
      <w:r w:rsidRPr="00E56882">
        <w:rPr>
          <w:sz w:val="28"/>
          <w:szCs w:val="28"/>
          <w:lang w:val="en-US"/>
        </w:rPr>
        <w:t xml:space="preserve">- </w:t>
      </w:r>
      <w:smartTag w:uri="urn:schemas-microsoft-com:office:smarttags" w:element="place">
        <w:r w:rsidRPr="004B183D">
          <w:rPr>
            <w:sz w:val="28"/>
            <w:szCs w:val="28"/>
            <w:lang w:val="en-US"/>
          </w:rPr>
          <w:t>Basingstoke</w:t>
        </w:r>
      </w:smartTag>
      <w:r w:rsidRPr="004B183D">
        <w:rPr>
          <w:sz w:val="28"/>
          <w:szCs w:val="28"/>
          <w:lang w:val="en-US"/>
        </w:rPr>
        <w:t>: Macmillan</w:t>
      </w:r>
      <w:r w:rsidRPr="00E56882">
        <w:rPr>
          <w:sz w:val="28"/>
          <w:szCs w:val="28"/>
          <w:lang w:val="en-US"/>
        </w:rPr>
        <w:t>,</w:t>
      </w:r>
      <w:r w:rsidRPr="004B183D">
        <w:rPr>
          <w:sz w:val="28"/>
          <w:szCs w:val="28"/>
          <w:lang w:val="en-US"/>
        </w:rPr>
        <w:t xml:space="preserve"> 1989</w:t>
      </w:r>
      <w:proofErr w:type="gramStart"/>
      <w:r w:rsidRPr="004B183D">
        <w:rPr>
          <w:sz w:val="28"/>
          <w:szCs w:val="28"/>
          <w:lang w:val="en-US"/>
        </w:rPr>
        <w:t>.</w:t>
      </w:r>
      <w:r w:rsidRPr="00E56882">
        <w:rPr>
          <w:sz w:val="28"/>
          <w:szCs w:val="28"/>
          <w:lang w:val="en-US"/>
        </w:rPr>
        <w:t>-</w:t>
      </w:r>
      <w:proofErr w:type="gramEnd"/>
      <w:r w:rsidRPr="00E56882">
        <w:rPr>
          <w:sz w:val="28"/>
          <w:szCs w:val="28"/>
          <w:lang w:val="en-US"/>
        </w:rPr>
        <w:t xml:space="preserve"> </w:t>
      </w:r>
      <w:r w:rsidRPr="004B183D">
        <w:rPr>
          <w:sz w:val="28"/>
          <w:szCs w:val="28"/>
          <w:lang w:val="en-US"/>
        </w:rPr>
        <w:t>P</w:t>
      </w:r>
      <w:r w:rsidRPr="000E490C">
        <w:rPr>
          <w:sz w:val="28"/>
          <w:szCs w:val="28"/>
          <w:lang w:val="en-US"/>
        </w:rPr>
        <w:t xml:space="preserve">. 1-15.  </w:t>
      </w:r>
    </w:p>
    <w:p w:rsidR="000E490C" w:rsidRPr="000E490C" w:rsidRDefault="000E490C" w:rsidP="000E490C">
      <w:pPr>
        <w:rPr>
          <w:sz w:val="28"/>
          <w:szCs w:val="28"/>
          <w:lang w:val="en-US"/>
        </w:rPr>
      </w:pPr>
      <w:proofErr w:type="gramStart"/>
      <w:r w:rsidRPr="000E490C">
        <w:rPr>
          <w:sz w:val="28"/>
          <w:szCs w:val="28"/>
          <w:lang w:val="en-US"/>
        </w:rPr>
        <w:t xml:space="preserve">4. </w:t>
      </w:r>
      <w:proofErr w:type="spellStart"/>
      <w:r w:rsidRPr="000E490C">
        <w:rPr>
          <w:sz w:val="28"/>
          <w:szCs w:val="28"/>
          <w:lang w:val="en-US"/>
        </w:rPr>
        <w:t>Madzhezis</w:t>
      </w:r>
      <w:proofErr w:type="spellEnd"/>
      <w:r w:rsidRPr="000E490C">
        <w:rPr>
          <w:sz w:val="28"/>
          <w:szCs w:val="28"/>
          <w:lang w:val="en-US"/>
        </w:rPr>
        <w:t xml:space="preserve"> D. Women's Studies.</w:t>
      </w:r>
      <w:proofErr w:type="gramEnd"/>
      <w:r w:rsidRPr="000E490C">
        <w:rPr>
          <w:sz w:val="28"/>
          <w:szCs w:val="28"/>
          <w:lang w:val="en-US"/>
        </w:rPr>
        <w:t xml:space="preserve"> - </w:t>
      </w:r>
      <w:proofErr w:type="gramStart"/>
      <w:r w:rsidRPr="000E490C">
        <w:rPr>
          <w:sz w:val="28"/>
          <w:szCs w:val="28"/>
          <w:lang w:val="en-US"/>
        </w:rPr>
        <w:t>Bishkek .</w:t>
      </w:r>
      <w:proofErr w:type="gramEnd"/>
      <w:r w:rsidRPr="000E490C">
        <w:rPr>
          <w:sz w:val="28"/>
          <w:szCs w:val="28"/>
          <w:lang w:val="en-US"/>
        </w:rPr>
        <w:t>: RP Publishing Center Development 2003, p. 33</w:t>
      </w:r>
    </w:p>
    <w:p w:rsidR="00DD7B3B" w:rsidRPr="000E490C" w:rsidRDefault="000E490C" w:rsidP="000E490C">
      <w:pPr>
        <w:rPr>
          <w:sz w:val="28"/>
          <w:szCs w:val="28"/>
          <w:lang w:val="en-US"/>
        </w:rPr>
      </w:pPr>
      <w:proofErr w:type="gramStart"/>
      <w:r w:rsidRPr="000E490C">
        <w:rPr>
          <w:sz w:val="28"/>
          <w:szCs w:val="28"/>
          <w:lang w:val="en-US"/>
        </w:rPr>
        <w:t>5 .</w:t>
      </w:r>
      <w:proofErr w:type="gramEnd"/>
      <w:r w:rsidRPr="000E490C">
        <w:rPr>
          <w:sz w:val="28"/>
          <w:szCs w:val="28"/>
          <w:lang w:val="en-US"/>
        </w:rPr>
        <w:t xml:space="preserve"> </w:t>
      </w:r>
      <w:proofErr w:type="spellStart"/>
      <w:proofErr w:type="gramStart"/>
      <w:r w:rsidRPr="000E490C">
        <w:rPr>
          <w:sz w:val="28"/>
          <w:szCs w:val="28"/>
          <w:lang w:val="en-US"/>
        </w:rPr>
        <w:t>Tartakovskaya</w:t>
      </w:r>
      <w:proofErr w:type="spellEnd"/>
      <w:r w:rsidRPr="000E490C">
        <w:rPr>
          <w:sz w:val="28"/>
          <w:szCs w:val="28"/>
          <w:lang w:val="en-US"/>
        </w:rPr>
        <w:t xml:space="preserve"> IN Gender sociology.</w:t>
      </w:r>
      <w:proofErr w:type="gramEnd"/>
      <w:r w:rsidRPr="000E490C">
        <w:rPr>
          <w:sz w:val="28"/>
          <w:szCs w:val="28"/>
          <w:lang w:val="en-US"/>
        </w:rPr>
        <w:t xml:space="preserve"> - </w:t>
      </w:r>
      <w:proofErr w:type="gramStart"/>
      <w:r w:rsidRPr="000E490C">
        <w:rPr>
          <w:sz w:val="28"/>
          <w:szCs w:val="28"/>
          <w:lang w:val="en-US"/>
        </w:rPr>
        <w:t>M .</w:t>
      </w:r>
      <w:proofErr w:type="gramEnd"/>
      <w:r w:rsidRPr="000E490C">
        <w:rPr>
          <w:sz w:val="28"/>
          <w:szCs w:val="28"/>
          <w:lang w:val="en-US"/>
        </w:rPr>
        <w:t xml:space="preserve">: </w:t>
      </w:r>
      <w:r>
        <w:rPr>
          <w:sz w:val="28"/>
          <w:szCs w:val="28"/>
          <w:lang w:val="en-US"/>
        </w:rPr>
        <w:t>variant</w:t>
      </w:r>
      <w:r w:rsidRPr="000E490C">
        <w:rPr>
          <w:sz w:val="28"/>
          <w:szCs w:val="28"/>
          <w:lang w:val="en-US"/>
        </w:rPr>
        <w:t>, 2005. - S. 143-144.</w:t>
      </w:r>
    </w:p>
    <w:sectPr w:rsidR="00DD7B3B" w:rsidRPr="000E490C" w:rsidSect="00DD7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CTT">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21F22"/>
    <w:multiLevelType w:val="hybridMultilevel"/>
    <w:tmpl w:val="207827D4"/>
    <w:lvl w:ilvl="0" w:tplc="57D4C7B0">
      <w:start w:val="1"/>
      <w:numFmt w:val="decimal"/>
      <w:lvlText w:val="%1."/>
      <w:lvlJc w:val="left"/>
      <w:pPr>
        <w:tabs>
          <w:tab w:val="num" w:pos="1785"/>
        </w:tabs>
        <w:ind w:left="1785" w:hanging="705"/>
      </w:pPr>
      <w:rPr>
        <w:rFonts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849617B"/>
    <w:multiLevelType w:val="hybridMultilevel"/>
    <w:tmpl w:val="0654172E"/>
    <w:lvl w:ilvl="0" w:tplc="93326EB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143EF9"/>
    <w:multiLevelType w:val="hybridMultilevel"/>
    <w:tmpl w:val="7D548464"/>
    <w:lvl w:ilvl="0" w:tplc="0078650C">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746DD8"/>
    <w:rsid w:val="000E490C"/>
    <w:rsid w:val="00162BB9"/>
    <w:rsid w:val="00537E50"/>
    <w:rsid w:val="00684D18"/>
    <w:rsid w:val="006D4E58"/>
    <w:rsid w:val="00702096"/>
    <w:rsid w:val="00746DD8"/>
    <w:rsid w:val="0082748B"/>
    <w:rsid w:val="008E1403"/>
    <w:rsid w:val="008F4F20"/>
    <w:rsid w:val="009A7DEA"/>
    <w:rsid w:val="00AE1602"/>
    <w:rsid w:val="00C57DC7"/>
    <w:rsid w:val="00D14EBB"/>
    <w:rsid w:val="00D937C4"/>
    <w:rsid w:val="00DA49ED"/>
    <w:rsid w:val="00DC0C83"/>
    <w:rsid w:val="00DD7B3B"/>
    <w:rsid w:val="00E0210F"/>
    <w:rsid w:val="00FB2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D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B2DE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746DD8"/>
    <w:pPr>
      <w:spacing w:before="100" w:beforeAutospacing="1" w:after="100" w:afterAutospacing="1"/>
      <w:ind w:left="90" w:right="90"/>
    </w:pPr>
  </w:style>
  <w:style w:type="paragraph" w:styleId="2">
    <w:name w:val="Body Text 2"/>
    <w:basedOn w:val="a"/>
    <w:link w:val="20"/>
    <w:rsid w:val="00746DD8"/>
    <w:pPr>
      <w:spacing w:after="120" w:line="480" w:lineRule="auto"/>
    </w:pPr>
    <w:rPr>
      <w:rFonts w:ascii="Calibri" w:hAnsi="Calibri"/>
      <w:sz w:val="22"/>
      <w:szCs w:val="22"/>
    </w:rPr>
  </w:style>
  <w:style w:type="character" w:customStyle="1" w:styleId="20">
    <w:name w:val="Основной текст 2 Знак"/>
    <w:basedOn w:val="a0"/>
    <w:link w:val="2"/>
    <w:rsid w:val="00746DD8"/>
    <w:rPr>
      <w:rFonts w:ascii="Calibri" w:eastAsia="Times New Roman" w:hAnsi="Calibri" w:cs="Times New Roman"/>
      <w:lang w:eastAsia="ru-RU"/>
    </w:rPr>
  </w:style>
  <w:style w:type="paragraph" w:styleId="21">
    <w:name w:val="Body Text Indent 2"/>
    <w:basedOn w:val="a"/>
    <w:link w:val="22"/>
    <w:rsid w:val="00746DD8"/>
    <w:pPr>
      <w:shd w:val="clear" w:color="auto" w:fill="FFFFFF"/>
      <w:ind w:left="29" w:firstLine="871"/>
      <w:jc w:val="both"/>
    </w:pPr>
    <w:rPr>
      <w:sz w:val="28"/>
      <w:szCs w:val="28"/>
    </w:rPr>
  </w:style>
  <w:style w:type="character" w:customStyle="1" w:styleId="22">
    <w:name w:val="Основной текст с отступом 2 Знак"/>
    <w:basedOn w:val="a0"/>
    <w:link w:val="21"/>
    <w:rsid w:val="00746DD8"/>
    <w:rPr>
      <w:rFonts w:ascii="Times New Roman" w:eastAsia="Times New Roman" w:hAnsi="Times New Roman" w:cs="Times New Roman"/>
      <w:sz w:val="28"/>
      <w:szCs w:val="28"/>
      <w:shd w:val="clear" w:color="auto" w:fill="FFFFFF"/>
      <w:lang w:eastAsia="ru-RU"/>
    </w:rPr>
  </w:style>
  <w:style w:type="character" w:customStyle="1" w:styleId="A10">
    <w:name w:val="A1"/>
    <w:rsid w:val="00746DD8"/>
    <w:rPr>
      <w:rFonts w:cs="SchoolBookCTT"/>
      <w:color w:val="000000"/>
      <w:sz w:val="20"/>
      <w:szCs w:val="20"/>
    </w:rPr>
  </w:style>
  <w:style w:type="paragraph" w:styleId="a4">
    <w:name w:val="Body Text"/>
    <w:basedOn w:val="a"/>
    <w:link w:val="a5"/>
    <w:rsid w:val="00746DD8"/>
    <w:pPr>
      <w:spacing w:after="120"/>
    </w:pPr>
  </w:style>
  <w:style w:type="character" w:customStyle="1" w:styleId="a5">
    <w:name w:val="Основной текст Знак"/>
    <w:basedOn w:val="a0"/>
    <w:link w:val="a4"/>
    <w:rsid w:val="00746DD8"/>
    <w:rPr>
      <w:rFonts w:ascii="Times New Roman" w:eastAsia="Times New Roman" w:hAnsi="Times New Roman" w:cs="Times New Roman"/>
      <w:sz w:val="24"/>
      <w:szCs w:val="24"/>
      <w:lang w:eastAsia="ru-RU"/>
    </w:rPr>
  </w:style>
  <w:style w:type="paragraph" w:customStyle="1" w:styleId="info2">
    <w:name w:val="info2"/>
    <w:basedOn w:val="a"/>
    <w:rsid w:val="00746DD8"/>
    <w:pPr>
      <w:spacing w:before="100" w:beforeAutospacing="1" w:after="100" w:afterAutospacing="1"/>
    </w:pPr>
  </w:style>
  <w:style w:type="character" w:styleId="a6">
    <w:name w:val="Hyperlink"/>
    <w:rsid w:val="00D937C4"/>
    <w:rPr>
      <w:color w:val="0066CC"/>
      <w:u w:val="single"/>
    </w:rPr>
  </w:style>
  <w:style w:type="character" w:customStyle="1" w:styleId="11">
    <w:name w:val="Заголовок №1_"/>
    <w:link w:val="12"/>
    <w:rsid w:val="00D937C4"/>
    <w:rPr>
      <w:shd w:val="clear" w:color="auto" w:fill="FFFFFF"/>
    </w:rPr>
  </w:style>
  <w:style w:type="character" w:customStyle="1" w:styleId="a7">
    <w:name w:val="Основной текст_"/>
    <w:link w:val="110"/>
    <w:rsid w:val="00D937C4"/>
    <w:rPr>
      <w:shd w:val="clear" w:color="auto" w:fill="FFFFFF"/>
    </w:rPr>
  </w:style>
  <w:style w:type="character" w:customStyle="1" w:styleId="13">
    <w:name w:val="Основной текст1"/>
    <w:basedOn w:val="a7"/>
    <w:rsid w:val="00D937C4"/>
  </w:style>
  <w:style w:type="paragraph" w:customStyle="1" w:styleId="12">
    <w:name w:val="Заголовок №1"/>
    <w:basedOn w:val="a"/>
    <w:link w:val="11"/>
    <w:rsid w:val="00D937C4"/>
    <w:pPr>
      <w:shd w:val="clear" w:color="auto" w:fill="FFFFFF"/>
      <w:spacing w:after="300" w:line="0" w:lineRule="atLeast"/>
      <w:ind w:hanging="180"/>
      <w:outlineLvl w:val="0"/>
    </w:pPr>
    <w:rPr>
      <w:rFonts w:asciiTheme="minorHAnsi" w:eastAsiaTheme="minorHAnsi" w:hAnsiTheme="minorHAnsi" w:cstheme="minorBidi"/>
      <w:sz w:val="22"/>
      <w:szCs w:val="22"/>
      <w:lang w:eastAsia="en-US"/>
    </w:rPr>
  </w:style>
  <w:style w:type="paragraph" w:customStyle="1" w:styleId="110">
    <w:name w:val="Основной текст11"/>
    <w:basedOn w:val="a"/>
    <w:link w:val="a7"/>
    <w:rsid w:val="00D937C4"/>
    <w:pPr>
      <w:shd w:val="clear" w:color="auto" w:fill="FFFFFF"/>
      <w:spacing w:before="300" w:line="247" w:lineRule="exact"/>
      <w:ind w:hanging="360"/>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D937C4"/>
  </w:style>
  <w:style w:type="paragraph" w:customStyle="1" w:styleId="a8">
    <w:name w:val="Знак Знак Знак Знак Знак Знак Знак Знак Знак Знак"/>
    <w:basedOn w:val="a"/>
    <w:autoRedefine/>
    <w:rsid w:val="00AE1602"/>
    <w:pPr>
      <w:spacing w:after="160" w:line="240" w:lineRule="exact"/>
    </w:pPr>
    <w:rPr>
      <w:sz w:val="28"/>
      <w:szCs w:val="28"/>
      <w:lang w:val="en-US" w:eastAsia="en-US"/>
    </w:rPr>
  </w:style>
  <w:style w:type="paragraph" w:customStyle="1" w:styleId="Pa17">
    <w:name w:val="Pa17"/>
    <w:basedOn w:val="a"/>
    <w:next w:val="a"/>
    <w:rsid w:val="00AE1602"/>
    <w:pPr>
      <w:autoSpaceDE w:val="0"/>
      <w:autoSpaceDN w:val="0"/>
      <w:adjustRightInd w:val="0"/>
      <w:spacing w:line="241" w:lineRule="atLeast"/>
    </w:pPr>
    <w:rPr>
      <w:rFonts w:ascii="SchoolBookCTT" w:hAnsi="SchoolBookCTT"/>
    </w:rPr>
  </w:style>
  <w:style w:type="paragraph" w:styleId="a9">
    <w:name w:val="footnote text"/>
    <w:basedOn w:val="a"/>
    <w:link w:val="aa"/>
    <w:semiHidden/>
    <w:rsid w:val="00AE1602"/>
    <w:rPr>
      <w:sz w:val="20"/>
      <w:szCs w:val="20"/>
    </w:rPr>
  </w:style>
  <w:style w:type="character" w:customStyle="1" w:styleId="aa">
    <w:name w:val="Текст сноски Знак"/>
    <w:basedOn w:val="a0"/>
    <w:link w:val="a9"/>
    <w:semiHidden/>
    <w:rsid w:val="00AE1602"/>
    <w:rPr>
      <w:rFonts w:ascii="Times New Roman" w:eastAsia="Times New Roman" w:hAnsi="Times New Roman" w:cs="Times New Roman"/>
      <w:sz w:val="20"/>
      <w:szCs w:val="20"/>
      <w:lang w:eastAsia="ru-RU"/>
    </w:rPr>
  </w:style>
  <w:style w:type="paragraph" w:styleId="ab">
    <w:name w:val="Body Text Indent"/>
    <w:basedOn w:val="a"/>
    <w:link w:val="ac"/>
    <w:rsid w:val="00C57DC7"/>
    <w:pPr>
      <w:spacing w:after="120"/>
      <w:ind w:left="283"/>
    </w:pPr>
  </w:style>
  <w:style w:type="character" w:customStyle="1" w:styleId="ac">
    <w:name w:val="Основной текст с отступом Знак"/>
    <w:basedOn w:val="a0"/>
    <w:link w:val="ab"/>
    <w:rsid w:val="00C57DC7"/>
    <w:rPr>
      <w:rFonts w:ascii="Times New Roman" w:eastAsia="Times New Roman" w:hAnsi="Times New Roman" w:cs="Times New Roman"/>
      <w:sz w:val="24"/>
      <w:szCs w:val="24"/>
      <w:lang w:eastAsia="ru-RU"/>
    </w:rPr>
  </w:style>
  <w:style w:type="character" w:customStyle="1" w:styleId="google-src-text1">
    <w:name w:val="google-src-text1"/>
    <w:basedOn w:val="a0"/>
    <w:rsid w:val="00162BB9"/>
    <w:rPr>
      <w:vanish/>
      <w:webHidden w:val="0"/>
      <w:specVanish w:val="0"/>
    </w:rPr>
  </w:style>
  <w:style w:type="character" w:customStyle="1" w:styleId="10">
    <w:name w:val="Заголовок 1 Знак"/>
    <w:basedOn w:val="a0"/>
    <w:link w:val="1"/>
    <w:uiPriority w:val="9"/>
    <w:rsid w:val="00FB2DE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045835713">
      <w:bodyDiv w:val="1"/>
      <w:marLeft w:val="0"/>
      <w:marRight w:val="0"/>
      <w:marTop w:val="0"/>
      <w:marBottom w:val="0"/>
      <w:divBdr>
        <w:top w:val="none" w:sz="0" w:space="0" w:color="auto"/>
        <w:left w:val="none" w:sz="0" w:space="0" w:color="auto"/>
        <w:bottom w:val="none" w:sz="0" w:space="0" w:color="auto"/>
        <w:right w:val="none" w:sz="0" w:space="0" w:color="auto"/>
      </w:divBdr>
    </w:div>
    <w:div w:id="18636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3305</Words>
  <Characters>18839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2015-11-17T17:15:00Z</dcterms:created>
  <dcterms:modified xsi:type="dcterms:W3CDTF">2015-11-19T17:11:00Z</dcterms:modified>
</cp:coreProperties>
</file>