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666A" w:rsidRPr="00DA454B" w:rsidRDefault="00A8666A" w:rsidP="00A8666A">
      <w:pPr>
        <w:pStyle w:val="Default"/>
        <w:spacing w:line="360" w:lineRule="auto"/>
        <w:jc w:val="both"/>
        <w:rPr>
          <w:sz w:val="28"/>
        </w:rPr>
      </w:pPr>
      <w:r w:rsidRPr="00DA454B">
        <w:rPr>
          <w:sz w:val="28"/>
        </w:rPr>
        <w:t>УДК 81’42</w:t>
      </w:r>
    </w:p>
    <w:p w:rsidR="00A8666A" w:rsidRPr="00DA454B" w:rsidRDefault="00A8666A" w:rsidP="00A8666A">
      <w:pPr>
        <w:pStyle w:val="Default"/>
        <w:jc w:val="both"/>
        <w:rPr>
          <w:b/>
          <w:i/>
          <w:sz w:val="28"/>
        </w:rPr>
      </w:pPr>
      <w:r w:rsidRPr="00DA454B">
        <w:rPr>
          <w:b/>
          <w:i/>
          <w:sz w:val="28"/>
        </w:rPr>
        <w:t>Ж.А. Нуршаихова</w:t>
      </w:r>
    </w:p>
    <w:p w:rsidR="00A8666A" w:rsidRDefault="00A8666A" w:rsidP="00A8666A">
      <w:pPr>
        <w:pStyle w:val="Default"/>
        <w:jc w:val="both"/>
        <w:rPr>
          <w:sz w:val="28"/>
        </w:rPr>
      </w:pPr>
      <w:r w:rsidRPr="00DA454B">
        <w:rPr>
          <w:sz w:val="28"/>
        </w:rPr>
        <w:t xml:space="preserve">д.ф.н., профессор, Казахский национальный университет им. </w:t>
      </w:r>
      <w:proofErr w:type="spellStart"/>
      <w:r w:rsidRPr="00DA454B">
        <w:rPr>
          <w:sz w:val="28"/>
        </w:rPr>
        <w:t>аль-Фараби</w:t>
      </w:r>
      <w:proofErr w:type="spellEnd"/>
      <w:r w:rsidRPr="00DA454B">
        <w:rPr>
          <w:sz w:val="28"/>
        </w:rPr>
        <w:t xml:space="preserve">, г. </w:t>
      </w:r>
      <w:proofErr w:type="spellStart"/>
      <w:r w:rsidRPr="00DA454B">
        <w:rPr>
          <w:sz w:val="28"/>
        </w:rPr>
        <w:t>Алматы</w:t>
      </w:r>
      <w:proofErr w:type="spellEnd"/>
    </w:p>
    <w:p w:rsidR="00A8666A" w:rsidRDefault="00A8666A" w:rsidP="00A8666A">
      <w:pPr>
        <w:pStyle w:val="Default"/>
        <w:jc w:val="both"/>
        <w:rPr>
          <w:sz w:val="28"/>
        </w:rPr>
      </w:pPr>
    </w:p>
    <w:p w:rsidR="00A8666A" w:rsidRPr="00DA454B" w:rsidRDefault="00A8666A" w:rsidP="00A8666A">
      <w:pPr>
        <w:pStyle w:val="Default"/>
        <w:jc w:val="both"/>
        <w:rPr>
          <w:b/>
          <w:i/>
          <w:sz w:val="28"/>
        </w:rPr>
      </w:pPr>
      <w:r w:rsidRPr="00DA454B">
        <w:rPr>
          <w:b/>
          <w:i/>
          <w:sz w:val="28"/>
        </w:rPr>
        <w:t xml:space="preserve">Г.К. </w:t>
      </w:r>
      <w:proofErr w:type="spellStart"/>
      <w:r w:rsidRPr="00DA454B">
        <w:rPr>
          <w:b/>
          <w:i/>
          <w:sz w:val="28"/>
        </w:rPr>
        <w:t>Ихсангалиева</w:t>
      </w:r>
      <w:proofErr w:type="spellEnd"/>
    </w:p>
    <w:p w:rsidR="00A8666A" w:rsidRPr="00257C9B" w:rsidRDefault="00A8666A" w:rsidP="00A8666A">
      <w:pPr>
        <w:pStyle w:val="Default"/>
        <w:jc w:val="both"/>
        <w:rPr>
          <w:sz w:val="28"/>
        </w:rPr>
      </w:pPr>
      <w:r w:rsidRPr="00DA454B">
        <w:rPr>
          <w:sz w:val="28"/>
        </w:rPr>
        <w:t xml:space="preserve">д.ф.н., профессор, Казахский национальный университет им. </w:t>
      </w:r>
      <w:proofErr w:type="spellStart"/>
      <w:r w:rsidRPr="00DA454B">
        <w:rPr>
          <w:sz w:val="28"/>
        </w:rPr>
        <w:t>аль-Фараби</w:t>
      </w:r>
      <w:proofErr w:type="spellEnd"/>
      <w:r w:rsidRPr="00DA454B">
        <w:rPr>
          <w:sz w:val="28"/>
        </w:rPr>
        <w:t xml:space="preserve">, г. </w:t>
      </w:r>
      <w:proofErr w:type="spellStart"/>
      <w:r w:rsidRPr="00DA454B">
        <w:rPr>
          <w:sz w:val="28"/>
        </w:rPr>
        <w:t>Алматы</w:t>
      </w:r>
      <w:proofErr w:type="spellEnd"/>
    </w:p>
    <w:p w:rsidR="00257C9B" w:rsidRPr="00257C9B" w:rsidRDefault="00257C9B" w:rsidP="00A8666A">
      <w:pPr>
        <w:pStyle w:val="Default"/>
        <w:jc w:val="both"/>
        <w:rPr>
          <w:sz w:val="28"/>
        </w:rPr>
      </w:pPr>
    </w:p>
    <w:p w:rsidR="00257C9B" w:rsidRPr="00257C9B" w:rsidRDefault="00257C9B" w:rsidP="00257C9B">
      <w:pPr>
        <w:pStyle w:val="Default"/>
        <w:jc w:val="both"/>
        <w:rPr>
          <w:b/>
          <w:i/>
          <w:sz w:val="28"/>
        </w:rPr>
      </w:pPr>
      <w:r>
        <w:rPr>
          <w:b/>
          <w:i/>
          <w:sz w:val="28"/>
        </w:rPr>
        <w:t xml:space="preserve">Л.В. </w:t>
      </w:r>
      <w:proofErr w:type="spellStart"/>
      <w:r>
        <w:rPr>
          <w:b/>
          <w:i/>
          <w:sz w:val="28"/>
        </w:rPr>
        <w:t>Екшембеева</w:t>
      </w:r>
      <w:proofErr w:type="spellEnd"/>
    </w:p>
    <w:p w:rsidR="00257C9B" w:rsidRPr="00257C9B" w:rsidRDefault="00257C9B" w:rsidP="00257C9B">
      <w:pPr>
        <w:pStyle w:val="Default"/>
        <w:jc w:val="both"/>
        <w:rPr>
          <w:sz w:val="28"/>
        </w:rPr>
      </w:pPr>
      <w:r w:rsidRPr="00DA454B">
        <w:rPr>
          <w:sz w:val="28"/>
        </w:rPr>
        <w:t xml:space="preserve">д.ф.н., профессор, Казахский национальный университет им. </w:t>
      </w:r>
      <w:proofErr w:type="spellStart"/>
      <w:r w:rsidRPr="00DA454B">
        <w:rPr>
          <w:sz w:val="28"/>
        </w:rPr>
        <w:t>аль-Фараби</w:t>
      </w:r>
      <w:proofErr w:type="spellEnd"/>
      <w:r w:rsidRPr="00DA454B">
        <w:rPr>
          <w:sz w:val="28"/>
        </w:rPr>
        <w:t xml:space="preserve">, г. </w:t>
      </w:r>
      <w:proofErr w:type="spellStart"/>
      <w:r w:rsidRPr="00DA454B">
        <w:rPr>
          <w:sz w:val="28"/>
        </w:rPr>
        <w:t>Алматы</w:t>
      </w:r>
      <w:proofErr w:type="spellEnd"/>
    </w:p>
    <w:p w:rsidR="00A8666A" w:rsidRPr="00DA454B" w:rsidRDefault="00A8666A" w:rsidP="00A8666A">
      <w:pPr>
        <w:pStyle w:val="Default"/>
        <w:spacing w:line="360" w:lineRule="auto"/>
        <w:ind w:firstLine="142"/>
        <w:jc w:val="both"/>
        <w:rPr>
          <w:sz w:val="28"/>
        </w:rPr>
      </w:pPr>
    </w:p>
    <w:p w:rsidR="00A8666A" w:rsidRPr="00326863" w:rsidRDefault="00A8666A" w:rsidP="00A8666A">
      <w:pPr>
        <w:tabs>
          <w:tab w:val="left" w:pos="0"/>
        </w:tabs>
        <w:spacing w:after="0" w:line="360" w:lineRule="auto"/>
        <w:jc w:val="both"/>
        <w:rPr>
          <w:rFonts w:ascii="Times New Roman" w:hAnsi="Times New Roman"/>
          <w:b/>
          <w:i/>
          <w:caps/>
          <w:sz w:val="28"/>
          <w:szCs w:val="28"/>
        </w:rPr>
      </w:pPr>
      <w:r>
        <w:rPr>
          <w:rFonts w:ascii="Times New Roman" w:hAnsi="Times New Roman"/>
          <w:b/>
          <w:i/>
          <w:caps/>
          <w:sz w:val="28"/>
          <w:szCs w:val="28"/>
        </w:rPr>
        <w:t>контенты</w:t>
      </w:r>
      <w:r w:rsidRPr="00326863">
        <w:rPr>
          <w:rFonts w:ascii="Times New Roman" w:hAnsi="Times New Roman"/>
          <w:b/>
          <w:i/>
          <w:caps/>
          <w:sz w:val="28"/>
          <w:szCs w:val="28"/>
        </w:rPr>
        <w:t xml:space="preserve"> сайтов</w:t>
      </w:r>
      <w:r>
        <w:rPr>
          <w:rFonts w:ascii="Times New Roman" w:hAnsi="Times New Roman"/>
          <w:b/>
          <w:i/>
          <w:caps/>
          <w:sz w:val="28"/>
          <w:szCs w:val="28"/>
        </w:rPr>
        <w:t>:</w:t>
      </w:r>
      <w:r w:rsidRPr="00326863">
        <w:rPr>
          <w:rFonts w:ascii="Times New Roman" w:hAnsi="Times New Roman"/>
          <w:b/>
          <w:i/>
          <w:caps/>
          <w:sz w:val="28"/>
          <w:szCs w:val="28"/>
        </w:rPr>
        <w:t xml:space="preserve"> </w:t>
      </w:r>
      <w:r>
        <w:rPr>
          <w:rFonts w:ascii="Times New Roman" w:hAnsi="Times New Roman"/>
          <w:b/>
          <w:i/>
          <w:caps/>
          <w:sz w:val="28"/>
          <w:szCs w:val="28"/>
        </w:rPr>
        <w:t>их</w:t>
      </w:r>
      <w:r w:rsidRPr="00326863">
        <w:rPr>
          <w:rFonts w:ascii="Times New Roman" w:hAnsi="Times New Roman"/>
          <w:b/>
          <w:i/>
          <w:caps/>
          <w:sz w:val="28"/>
          <w:szCs w:val="28"/>
        </w:rPr>
        <w:t xml:space="preserve"> влияни</w:t>
      </w:r>
      <w:r>
        <w:rPr>
          <w:rFonts w:ascii="Times New Roman" w:hAnsi="Times New Roman"/>
          <w:b/>
          <w:i/>
          <w:caps/>
          <w:sz w:val="28"/>
          <w:szCs w:val="28"/>
        </w:rPr>
        <w:t>е</w:t>
      </w:r>
      <w:r w:rsidRPr="00326863">
        <w:rPr>
          <w:rFonts w:ascii="Times New Roman" w:hAnsi="Times New Roman"/>
          <w:b/>
          <w:i/>
          <w:caps/>
          <w:sz w:val="28"/>
          <w:szCs w:val="28"/>
        </w:rPr>
        <w:t xml:space="preserve"> на </w:t>
      </w:r>
      <w:r>
        <w:rPr>
          <w:rFonts w:ascii="Times New Roman" w:hAnsi="Times New Roman"/>
          <w:b/>
          <w:i/>
          <w:caps/>
          <w:sz w:val="28"/>
          <w:szCs w:val="28"/>
        </w:rPr>
        <w:t>казахстанский</w:t>
      </w:r>
      <w:r w:rsidRPr="00326863">
        <w:rPr>
          <w:rFonts w:ascii="Times New Roman" w:hAnsi="Times New Roman"/>
          <w:b/>
          <w:i/>
          <w:caps/>
          <w:sz w:val="28"/>
          <w:szCs w:val="28"/>
        </w:rPr>
        <w:t xml:space="preserve"> социум</w:t>
      </w:r>
    </w:p>
    <w:p w:rsidR="00A8666A" w:rsidRDefault="00A8666A" w:rsidP="00A8666A">
      <w:pPr>
        <w:pStyle w:val="Default"/>
        <w:spacing w:line="360" w:lineRule="auto"/>
        <w:ind w:firstLine="567"/>
        <w:jc w:val="both"/>
        <w:rPr>
          <w:i/>
        </w:rPr>
      </w:pPr>
      <w:r>
        <w:rPr>
          <w:i/>
        </w:rPr>
        <w:t>В аннотируемой статье</w:t>
      </w:r>
      <w:r w:rsidRPr="00DA454B">
        <w:rPr>
          <w:i/>
        </w:rPr>
        <w:t xml:space="preserve"> анализируется </w:t>
      </w:r>
      <w:proofErr w:type="spellStart"/>
      <w:r w:rsidRPr="00DA454B">
        <w:rPr>
          <w:i/>
        </w:rPr>
        <w:t>дискурсная</w:t>
      </w:r>
      <w:proofErr w:type="spellEnd"/>
      <w:r w:rsidRPr="00DA454B">
        <w:rPr>
          <w:i/>
        </w:rPr>
        <w:t xml:space="preserve"> </w:t>
      </w:r>
      <w:r>
        <w:rPr>
          <w:i/>
        </w:rPr>
        <w:t>составляющая</w:t>
      </w:r>
      <w:r w:rsidRPr="00DA454B">
        <w:rPr>
          <w:i/>
        </w:rPr>
        <w:t xml:space="preserve"> сайтов как единицы коммуникации в информационном пространстве Интернета. Сайт компании представляет собой её идеологический портрет, с помощью которого обеспечивается идентификация компании на рынке и в социуме. Средством создания идеологического портрета определяется идеологический </w:t>
      </w:r>
      <w:proofErr w:type="spellStart"/>
      <w:r w:rsidRPr="00DA454B">
        <w:rPr>
          <w:i/>
        </w:rPr>
        <w:t>дискурс</w:t>
      </w:r>
      <w:proofErr w:type="spellEnd"/>
      <w:r>
        <w:rPr>
          <w:i/>
        </w:rPr>
        <w:t xml:space="preserve">, который может быть </w:t>
      </w:r>
      <w:r w:rsidRPr="00DA454B">
        <w:rPr>
          <w:i/>
        </w:rPr>
        <w:t xml:space="preserve">исследован как средство презентации компании с целью социальной идентификации в глобальном информационном пространстве.  </w:t>
      </w:r>
    </w:p>
    <w:p w:rsidR="00A8666A" w:rsidRPr="00DA454B" w:rsidRDefault="00A8666A" w:rsidP="00A8666A">
      <w:pPr>
        <w:pStyle w:val="Default"/>
        <w:spacing w:line="360" w:lineRule="auto"/>
        <w:ind w:firstLine="567"/>
        <w:jc w:val="both"/>
        <w:rPr>
          <w:i/>
        </w:rPr>
      </w:pPr>
      <w:r w:rsidRPr="007C5AB1">
        <w:rPr>
          <w:b/>
          <w:i/>
        </w:rPr>
        <w:t>Ключевые слова:</w:t>
      </w:r>
      <w:r>
        <w:rPr>
          <w:i/>
        </w:rPr>
        <w:t xml:space="preserve"> </w:t>
      </w:r>
      <w:proofErr w:type="spellStart"/>
      <w:r>
        <w:rPr>
          <w:i/>
        </w:rPr>
        <w:t>контенты</w:t>
      </w:r>
      <w:proofErr w:type="spellEnd"/>
      <w:r>
        <w:rPr>
          <w:i/>
        </w:rPr>
        <w:t xml:space="preserve"> сайтов, </w:t>
      </w:r>
      <w:proofErr w:type="gramStart"/>
      <w:r>
        <w:rPr>
          <w:i/>
        </w:rPr>
        <w:t>идеологический</w:t>
      </w:r>
      <w:proofErr w:type="gramEnd"/>
      <w:r>
        <w:rPr>
          <w:i/>
        </w:rPr>
        <w:t xml:space="preserve"> </w:t>
      </w:r>
      <w:proofErr w:type="spellStart"/>
      <w:r>
        <w:rPr>
          <w:i/>
        </w:rPr>
        <w:t>дискурс</w:t>
      </w:r>
      <w:proofErr w:type="spellEnd"/>
      <w:r>
        <w:rPr>
          <w:i/>
        </w:rPr>
        <w:t>, социальная идентификация.</w:t>
      </w:r>
    </w:p>
    <w:p w:rsidR="0075701D" w:rsidRDefault="0075701D" w:rsidP="00A8666A">
      <w:pPr>
        <w:pStyle w:val="a4"/>
        <w:shd w:val="clear" w:color="auto" w:fill="FFFFFF"/>
        <w:spacing w:before="0" w:beforeAutospacing="0" w:after="0" w:afterAutospacing="0" w:line="360" w:lineRule="auto"/>
        <w:ind w:firstLine="709"/>
        <w:jc w:val="both"/>
        <w:rPr>
          <w:sz w:val="28"/>
          <w:szCs w:val="28"/>
        </w:rPr>
      </w:pPr>
      <w:proofErr w:type="spellStart"/>
      <w:r w:rsidRPr="00DA454B">
        <w:rPr>
          <w:sz w:val="28"/>
          <w:szCs w:val="28"/>
        </w:rPr>
        <w:t>Контент</w:t>
      </w:r>
      <w:proofErr w:type="spellEnd"/>
      <w:r w:rsidRPr="00DA454B">
        <w:rPr>
          <w:sz w:val="28"/>
          <w:szCs w:val="28"/>
        </w:rPr>
        <w:t xml:space="preserve"> – это информация, которую выкладывают в Интернет. Она может быть в виде статей, видео-, аудио файлов и графических материалов, которые появляются </w:t>
      </w:r>
      <w:proofErr w:type="gramStart"/>
      <w:r w:rsidRPr="00DA454B">
        <w:rPr>
          <w:sz w:val="28"/>
          <w:szCs w:val="28"/>
        </w:rPr>
        <w:t>на</w:t>
      </w:r>
      <w:proofErr w:type="gramEnd"/>
      <w:r w:rsidRPr="00DA454B">
        <w:rPr>
          <w:sz w:val="28"/>
          <w:szCs w:val="28"/>
        </w:rPr>
        <w:t xml:space="preserve"> различных </w:t>
      </w:r>
      <w:proofErr w:type="spellStart"/>
      <w:r w:rsidRPr="00DA454B">
        <w:rPr>
          <w:sz w:val="28"/>
          <w:szCs w:val="28"/>
        </w:rPr>
        <w:t>веб-сайтах</w:t>
      </w:r>
      <w:proofErr w:type="spellEnd"/>
      <w:r w:rsidRPr="00DA454B">
        <w:rPr>
          <w:sz w:val="28"/>
          <w:szCs w:val="28"/>
        </w:rPr>
        <w:t xml:space="preserve">. Возможность </w:t>
      </w:r>
      <w:r>
        <w:rPr>
          <w:sz w:val="28"/>
          <w:szCs w:val="28"/>
        </w:rPr>
        <w:t xml:space="preserve">ознакомиться с </w:t>
      </w:r>
      <w:r w:rsidRPr="00DA454B">
        <w:rPr>
          <w:sz w:val="28"/>
          <w:szCs w:val="28"/>
        </w:rPr>
        <w:t>текст</w:t>
      </w:r>
      <w:r>
        <w:rPr>
          <w:sz w:val="28"/>
          <w:szCs w:val="28"/>
        </w:rPr>
        <w:t>ами</w:t>
      </w:r>
      <w:r w:rsidRPr="00DA454B">
        <w:rPr>
          <w:sz w:val="28"/>
          <w:szCs w:val="28"/>
        </w:rPr>
        <w:t xml:space="preserve"> теперь стала намного доступнее, так как достаточно обратиться к ключевым словам. </w:t>
      </w:r>
      <w:r>
        <w:rPr>
          <w:sz w:val="28"/>
          <w:szCs w:val="28"/>
        </w:rPr>
        <w:t>Р</w:t>
      </w:r>
      <w:r w:rsidRPr="00DA454B">
        <w:rPr>
          <w:sz w:val="28"/>
          <w:szCs w:val="28"/>
        </w:rPr>
        <w:t xml:space="preserve">азвитие </w:t>
      </w:r>
      <w:proofErr w:type="spellStart"/>
      <w:r>
        <w:rPr>
          <w:sz w:val="28"/>
          <w:szCs w:val="28"/>
        </w:rPr>
        <w:t>контента</w:t>
      </w:r>
      <w:proofErr w:type="spellEnd"/>
      <w:r>
        <w:rPr>
          <w:sz w:val="28"/>
          <w:szCs w:val="28"/>
        </w:rPr>
        <w:t xml:space="preserve"> проделало немалый путь</w:t>
      </w:r>
      <w:r w:rsidRPr="00DA454B">
        <w:rPr>
          <w:sz w:val="28"/>
          <w:szCs w:val="28"/>
        </w:rPr>
        <w:t xml:space="preserve"> и до сих пор активно развивается. </w:t>
      </w:r>
    </w:p>
    <w:p w:rsidR="0075701D" w:rsidRDefault="0075701D" w:rsidP="00A8666A">
      <w:pPr>
        <w:pStyle w:val="a4"/>
        <w:shd w:val="clear" w:color="auto" w:fill="FFFFFF"/>
        <w:spacing w:before="0" w:beforeAutospacing="0" w:after="0" w:afterAutospacing="0" w:line="360" w:lineRule="auto"/>
        <w:ind w:firstLine="709"/>
        <w:jc w:val="both"/>
        <w:rPr>
          <w:sz w:val="28"/>
          <w:szCs w:val="28"/>
        </w:rPr>
      </w:pPr>
      <w:r>
        <w:rPr>
          <w:sz w:val="28"/>
          <w:szCs w:val="28"/>
        </w:rPr>
        <w:t xml:space="preserve">В нашей работе </w:t>
      </w:r>
      <w:proofErr w:type="spellStart"/>
      <w:r>
        <w:rPr>
          <w:sz w:val="28"/>
          <w:szCs w:val="28"/>
        </w:rPr>
        <w:t>контенты</w:t>
      </w:r>
      <w:proofErr w:type="spellEnd"/>
      <w:r>
        <w:rPr>
          <w:sz w:val="28"/>
          <w:szCs w:val="28"/>
        </w:rPr>
        <w:t xml:space="preserve"> сайтов рассматриваются с текстовой </w:t>
      </w:r>
      <w:r w:rsidRPr="0075701D">
        <w:rPr>
          <w:sz w:val="28"/>
          <w:szCs w:val="28"/>
        </w:rPr>
        <w:t>позиции</w:t>
      </w:r>
      <w:r>
        <w:rPr>
          <w:sz w:val="28"/>
          <w:szCs w:val="28"/>
        </w:rPr>
        <w:t xml:space="preserve">. Мы делаем попытку анализа </w:t>
      </w:r>
      <w:proofErr w:type="spellStart"/>
      <w:r>
        <w:rPr>
          <w:sz w:val="28"/>
          <w:szCs w:val="28"/>
        </w:rPr>
        <w:t>дискурсной</w:t>
      </w:r>
      <w:proofErr w:type="spellEnd"/>
      <w:r w:rsidRPr="0075701D">
        <w:rPr>
          <w:sz w:val="28"/>
          <w:szCs w:val="28"/>
        </w:rPr>
        <w:t xml:space="preserve"> составляющ</w:t>
      </w:r>
      <w:r>
        <w:rPr>
          <w:sz w:val="28"/>
          <w:szCs w:val="28"/>
        </w:rPr>
        <w:t xml:space="preserve">ей </w:t>
      </w:r>
      <w:proofErr w:type="spellStart"/>
      <w:r>
        <w:rPr>
          <w:sz w:val="28"/>
          <w:szCs w:val="28"/>
        </w:rPr>
        <w:lastRenderedPageBreak/>
        <w:t>контентов</w:t>
      </w:r>
      <w:proofErr w:type="spellEnd"/>
      <w:r>
        <w:rPr>
          <w:sz w:val="28"/>
          <w:szCs w:val="28"/>
        </w:rPr>
        <w:t xml:space="preserve"> </w:t>
      </w:r>
      <w:r w:rsidRPr="0075701D">
        <w:rPr>
          <w:sz w:val="28"/>
          <w:szCs w:val="28"/>
        </w:rPr>
        <w:t xml:space="preserve">сайтов как единицы коммуникации в информационном пространстве </w:t>
      </w:r>
      <w:r w:rsidR="003D4BE5">
        <w:rPr>
          <w:sz w:val="28"/>
          <w:szCs w:val="28"/>
        </w:rPr>
        <w:t>глобальной сети</w:t>
      </w:r>
      <w:r w:rsidR="003D4BE5" w:rsidRPr="0075701D">
        <w:rPr>
          <w:sz w:val="28"/>
          <w:szCs w:val="28"/>
        </w:rPr>
        <w:t xml:space="preserve"> </w:t>
      </w:r>
      <w:r>
        <w:rPr>
          <w:sz w:val="28"/>
          <w:szCs w:val="28"/>
        </w:rPr>
        <w:t xml:space="preserve">и рассматриваем эти </w:t>
      </w:r>
      <w:proofErr w:type="spellStart"/>
      <w:r>
        <w:rPr>
          <w:sz w:val="28"/>
          <w:szCs w:val="28"/>
        </w:rPr>
        <w:t>дискурсы</w:t>
      </w:r>
      <w:proofErr w:type="spellEnd"/>
      <w:r>
        <w:rPr>
          <w:sz w:val="28"/>
          <w:szCs w:val="28"/>
        </w:rPr>
        <w:t xml:space="preserve"> с позиции их влия</w:t>
      </w:r>
      <w:r w:rsidR="003D4BE5">
        <w:rPr>
          <w:sz w:val="28"/>
          <w:szCs w:val="28"/>
        </w:rPr>
        <w:t>ния на сознание пользователей</w:t>
      </w:r>
      <w:r w:rsidR="003D4BE5" w:rsidRPr="003D4BE5">
        <w:rPr>
          <w:sz w:val="28"/>
          <w:szCs w:val="28"/>
        </w:rPr>
        <w:t xml:space="preserve"> </w:t>
      </w:r>
      <w:r w:rsidR="003D4BE5" w:rsidRPr="0075701D">
        <w:rPr>
          <w:sz w:val="28"/>
          <w:szCs w:val="28"/>
        </w:rPr>
        <w:t>Интернета</w:t>
      </w:r>
      <w:r>
        <w:rPr>
          <w:sz w:val="28"/>
          <w:szCs w:val="28"/>
        </w:rPr>
        <w:t>.</w:t>
      </w:r>
      <w:r w:rsidR="00FC3FC2">
        <w:rPr>
          <w:sz w:val="28"/>
          <w:szCs w:val="28"/>
        </w:rPr>
        <w:t xml:space="preserve"> </w:t>
      </w:r>
    </w:p>
    <w:p w:rsidR="00A8666A" w:rsidRPr="00205E97" w:rsidRDefault="00A8666A" w:rsidP="00A8666A">
      <w:pPr>
        <w:pStyle w:val="a4"/>
        <w:shd w:val="clear" w:color="auto" w:fill="FFFFFF"/>
        <w:spacing w:before="0" w:beforeAutospacing="0" w:after="0" w:afterAutospacing="0" w:line="360" w:lineRule="auto"/>
        <w:ind w:firstLine="709"/>
        <w:jc w:val="both"/>
        <w:rPr>
          <w:color w:val="000000"/>
          <w:sz w:val="28"/>
          <w:szCs w:val="28"/>
        </w:rPr>
      </w:pPr>
      <w:r w:rsidRPr="00E47899">
        <w:rPr>
          <w:color w:val="000000"/>
          <w:sz w:val="28"/>
          <w:szCs w:val="28"/>
        </w:rPr>
        <w:t xml:space="preserve">Из огромного количества дефиниций понятия </w:t>
      </w:r>
      <w:proofErr w:type="spellStart"/>
      <w:r w:rsidRPr="00E47899">
        <w:rPr>
          <w:color w:val="000000"/>
          <w:sz w:val="28"/>
          <w:szCs w:val="28"/>
        </w:rPr>
        <w:t>дискурса</w:t>
      </w:r>
      <w:proofErr w:type="spellEnd"/>
      <w:r w:rsidRPr="00E47899">
        <w:rPr>
          <w:color w:val="000000"/>
          <w:sz w:val="28"/>
          <w:szCs w:val="28"/>
        </w:rPr>
        <w:t xml:space="preserve"> в своей работе хотелось бы ограничиться определениями, предложенными Ван-Дейком и процитировать их в переведенном</w:t>
      </w:r>
      <w:r w:rsidRPr="00205E97">
        <w:rPr>
          <w:color w:val="000000"/>
          <w:sz w:val="28"/>
          <w:szCs w:val="28"/>
        </w:rPr>
        <w:t xml:space="preserve"> А.Дерябиным варианте (</w:t>
      </w:r>
      <w:hyperlink r:id="rId5" w:anchor="2000@mail.ru" w:history="1">
        <w:r w:rsidRPr="00205E97">
          <w:rPr>
            <w:rStyle w:val="a3"/>
            <w:sz w:val="28"/>
            <w:szCs w:val="28"/>
          </w:rPr>
          <w:t>А. Дерябин</w:t>
        </w:r>
      </w:hyperlink>
      <w:r w:rsidRPr="00205E97">
        <w:rPr>
          <w:color w:val="000000"/>
          <w:sz w:val="28"/>
          <w:szCs w:val="28"/>
        </w:rPr>
        <w:t xml:space="preserve">, перевод с английского, 31 </w:t>
      </w:r>
      <w:proofErr w:type="spellStart"/>
      <w:r w:rsidRPr="00205E97">
        <w:rPr>
          <w:color w:val="000000"/>
          <w:sz w:val="28"/>
          <w:szCs w:val="28"/>
        </w:rPr>
        <w:t>May</w:t>
      </w:r>
      <w:proofErr w:type="spellEnd"/>
      <w:r w:rsidRPr="00205E97">
        <w:rPr>
          <w:color w:val="000000"/>
          <w:sz w:val="28"/>
          <w:szCs w:val="28"/>
        </w:rPr>
        <w:t>, 1999)</w:t>
      </w:r>
      <w:r w:rsidR="005A007D">
        <w:rPr>
          <w:color w:val="000000"/>
          <w:sz w:val="28"/>
          <w:szCs w:val="28"/>
        </w:rPr>
        <w:t>[1].</w:t>
      </w:r>
    </w:p>
    <w:p w:rsidR="00A8666A" w:rsidRPr="00205E97" w:rsidRDefault="00A8666A" w:rsidP="00A8666A">
      <w:pPr>
        <w:pStyle w:val="a4"/>
        <w:shd w:val="clear" w:color="auto" w:fill="FFFFFF"/>
        <w:spacing w:before="0" w:beforeAutospacing="0" w:after="0" w:afterAutospacing="0" w:line="360" w:lineRule="auto"/>
        <w:ind w:firstLine="709"/>
        <w:jc w:val="both"/>
        <w:rPr>
          <w:color w:val="000000"/>
          <w:sz w:val="28"/>
          <w:szCs w:val="28"/>
        </w:rPr>
      </w:pPr>
      <w:r w:rsidRPr="00205E97">
        <w:rPr>
          <w:color w:val="000000"/>
          <w:sz w:val="28"/>
          <w:szCs w:val="28"/>
        </w:rPr>
        <w:t xml:space="preserve">Идеология и культура (макросоциальные феномены) как коллективные репрезентации действительности воспроизводятся в </w:t>
      </w:r>
      <w:proofErr w:type="spellStart"/>
      <w:r w:rsidRPr="00205E97">
        <w:rPr>
          <w:color w:val="000000"/>
          <w:sz w:val="28"/>
          <w:szCs w:val="28"/>
        </w:rPr>
        <w:t>дискурсе</w:t>
      </w:r>
      <w:proofErr w:type="spellEnd"/>
      <w:r w:rsidRPr="00205E97">
        <w:rPr>
          <w:color w:val="000000"/>
          <w:sz w:val="28"/>
          <w:szCs w:val="28"/>
        </w:rPr>
        <w:t xml:space="preserve"> (на </w:t>
      </w:r>
      <w:proofErr w:type="spellStart"/>
      <w:r w:rsidRPr="00205E97">
        <w:rPr>
          <w:color w:val="000000"/>
          <w:sz w:val="28"/>
          <w:szCs w:val="28"/>
        </w:rPr>
        <w:t>микросоциальном</w:t>
      </w:r>
      <w:proofErr w:type="spellEnd"/>
      <w:r w:rsidRPr="00205E97">
        <w:rPr>
          <w:color w:val="000000"/>
          <w:sz w:val="28"/>
          <w:szCs w:val="28"/>
        </w:rPr>
        <w:t xml:space="preserve"> уровне).</w:t>
      </w:r>
    </w:p>
    <w:p w:rsidR="00A8666A" w:rsidRDefault="00A8666A" w:rsidP="00A8666A">
      <w:pPr>
        <w:pStyle w:val="a4"/>
        <w:shd w:val="clear" w:color="auto" w:fill="FFFFFF"/>
        <w:spacing w:before="0" w:beforeAutospacing="0" w:after="0" w:afterAutospacing="0" w:line="360" w:lineRule="auto"/>
        <w:ind w:firstLine="709"/>
        <w:jc w:val="both"/>
        <w:rPr>
          <w:color w:val="000000"/>
          <w:sz w:val="28"/>
          <w:szCs w:val="28"/>
        </w:rPr>
      </w:pPr>
      <w:r>
        <w:rPr>
          <w:color w:val="000000"/>
          <w:sz w:val="28"/>
          <w:szCs w:val="28"/>
        </w:rPr>
        <w:t>При этом</w:t>
      </w:r>
      <w:r w:rsidRPr="00205E97">
        <w:rPr>
          <w:color w:val="000000"/>
          <w:sz w:val="28"/>
          <w:szCs w:val="28"/>
        </w:rPr>
        <w:t xml:space="preserve"> </w:t>
      </w:r>
      <w:proofErr w:type="spellStart"/>
      <w:r w:rsidRPr="00205E97">
        <w:rPr>
          <w:color w:val="000000"/>
          <w:sz w:val="28"/>
          <w:szCs w:val="28"/>
        </w:rPr>
        <w:t>дискурс</w:t>
      </w:r>
      <w:proofErr w:type="spellEnd"/>
      <w:r w:rsidRPr="00205E97">
        <w:rPr>
          <w:color w:val="000000"/>
          <w:sz w:val="28"/>
          <w:szCs w:val="28"/>
        </w:rPr>
        <w:t xml:space="preserve"> во всем этом занимает особое место. Члены социальных гру</w:t>
      </w:r>
      <w:proofErr w:type="gramStart"/>
      <w:r w:rsidRPr="00205E97">
        <w:rPr>
          <w:color w:val="000000"/>
          <w:sz w:val="28"/>
          <w:szCs w:val="28"/>
        </w:rPr>
        <w:t>пп в пр</w:t>
      </w:r>
      <w:proofErr w:type="gramEnd"/>
      <w:r w:rsidRPr="00205E97">
        <w:rPr>
          <w:color w:val="000000"/>
          <w:sz w:val="28"/>
          <w:szCs w:val="28"/>
        </w:rPr>
        <w:t xml:space="preserve">оцессе коммуникации напоминают </w:t>
      </w:r>
      <w:r>
        <w:rPr>
          <w:color w:val="000000"/>
          <w:sz w:val="28"/>
          <w:szCs w:val="28"/>
        </w:rPr>
        <w:t xml:space="preserve">при помощи </w:t>
      </w:r>
      <w:proofErr w:type="spellStart"/>
      <w:r>
        <w:rPr>
          <w:color w:val="000000"/>
          <w:sz w:val="28"/>
          <w:szCs w:val="28"/>
        </w:rPr>
        <w:t>дискурса</w:t>
      </w:r>
      <w:proofErr w:type="spellEnd"/>
      <w:r>
        <w:rPr>
          <w:color w:val="000000"/>
          <w:sz w:val="28"/>
          <w:szCs w:val="28"/>
        </w:rPr>
        <w:t xml:space="preserve"> </w:t>
      </w:r>
      <w:r w:rsidRPr="00205E97">
        <w:rPr>
          <w:color w:val="000000"/>
          <w:sz w:val="28"/>
          <w:szCs w:val="28"/>
        </w:rPr>
        <w:t xml:space="preserve">об идеологиях своих групп и защищают их. </w:t>
      </w:r>
    </w:p>
    <w:p w:rsidR="00A8666A" w:rsidRPr="00205E97" w:rsidRDefault="00A8666A" w:rsidP="00A8666A">
      <w:pPr>
        <w:pStyle w:val="a4"/>
        <w:shd w:val="clear" w:color="auto" w:fill="FFFFFF"/>
        <w:spacing w:before="0" w:beforeAutospacing="0" w:after="0" w:afterAutospacing="0" w:line="360" w:lineRule="auto"/>
        <w:ind w:firstLine="709"/>
        <w:jc w:val="both"/>
        <w:rPr>
          <w:color w:val="000000"/>
          <w:sz w:val="28"/>
          <w:szCs w:val="28"/>
        </w:rPr>
      </w:pPr>
      <w:r>
        <w:rPr>
          <w:color w:val="000000"/>
          <w:sz w:val="28"/>
          <w:szCs w:val="28"/>
        </w:rPr>
        <w:t>И</w:t>
      </w:r>
      <w:r w:rsidRPr="00205E97">
        <w:rPr>
          <w:color w:val="000000"/>
          <w:sz w:val="28"/>
          <w:szCs w:val="28"/>
        </w:rPr>
        <w:t>деологическая социализация, т</w:t>
      </w:r>
      <w:r>
        <w:rPr>
          <w:color w:val="000000"/>
          <w:sz w:val="28"/>
          <w:szCs w:val="28"/>
        </w:rPr>
        <w:t>аким образом,</w:t>
      </w:r>
      <w:r w:rsidRPr="00205E97">
        <w:rPr>
          <w:color w:val="000000"/>
          <w:sz w:val="28"/>
          <w:szCs w:val="28"/>
        </w:rPr>
        <w:t xml:space="preserve"> осуществляется в </w:t>
      </w:r>
      <w:proofErr w:type="spellStart"/>
      <w:r w:rsidRPr="00205E97">
        <w:rPr>
          <w:color w:val="000000"/>
          <w:sz w:val="28"/>
          <w:szCs w:val="28"/>
        </w:rPr>
        <w:t>дискурсе</w:t>
      </w:r>
      <w:proofErr w:type="spellEnd"/>
      <w:r w:rsidRPr="00205E97">
        <w:rPr>
          <w:color w:val="000000"/>
          <w:sz w:val="28"/>
          <w:szCs w:val="28"/>
        </w:rPr>
        <w:t>.</w:t>
      </w:r>
      <w:r>
        <w:rPr>
          <w:color w:val="000000"/>
          <w:sz w:val="28"/>
          <w:szCs w:val="28"/>
        </w:rPr>
        <w:t xml:space="preserve"> </w:t>
      </w:r>
      <w:r w:rsidRPr="00205E97">
        <w:rPr>
          <w:color w:val="000000"/>
          <w:sz w:val="28"/>
          <w:szCs w:val="28"/>
        </w:rPr>
        <w:t xml:space="preserve">Понятие </w:t>
      </w:r>
      <w:proofErr w:type="spellStart"/>
      <w:r w:rsidRPr="00205E97">
        <w:rPr>
          <w:color w:val="000000"/>
          <w:sz w:val="28"/>
          <w:szCs w:val="28"/>
        </w:rPr>
        <w:t>дискурса</w:t>
      </w:r>
      <w:proofErr w:type="spellEnd"/>
      <w:r w:rsidRPr="00205E97">
        <w:rPr>
          <w:color w:val="000000"/>
          <w:sz w:val="28"/>
          <w:szCs w:val="28"/>
        </w:rPr>
        <w:t xml:space="preserve"> так же расплывчато, как понятия языка, общества, идеологии. Мы знаем, что зачастую наиболее расплывчатые и с трудом поддающиеся определению понятия становятся наиболее популярными. </w:t>
      </w:r>
      <w:proofErr w:type="spellStart"/>
      <w:r>
        <w:rPr>
          <w:i/>
          <w:color w:val="000000"/>
          <w:sz w:val="28"/>
          <w:szCs w:val="28"/>
        </w:rPr>
        <w:t>Дискурс</w:t>
      </w:r>
      <w:proofErr w:type="spellEnd"/>
      <w:r w:rsidRPr="00205E97">
        <w:rPr>
          <w:color w:val="000000"/>
          <w:sz w:val="28"/>
          <w:szCs w:val="28"/>
        </w:rPr>
        <w:t xml:space="preserve"> – одно из них.</w:t>
      </w:r>
    </w:p>
    <w:p w:rsidR="00A8666A" w:rsidRPr="00205E97" w:rsidRDefault="00A8666A" w:rsidP="00A8666A">
      <w:pPr>
        <w:pStyle w:val="a4"/>
        <w:shd w:val="clear" w:color="auto" w:fill="FFFFFF"/>
        <w:spacing w:before="0" w:beforeAutospacing="0" w:after="0" w:afterAutospacing="0" w:line="360" w:lineRule="auto"/>
        <w:ind w:firstLine="709"/>
        <w:jc w:val="both"/>
        <w:rPr>
          <w:color w:val="000000"/>
          <w:sz w:val="28"/>
          <w:szCs w:val="28"/>
        </w:rPr>
      </w:pPr>
      <w:proofErr w:type="spellStart"/>
      <w:r w:rsidRPr="00205E97">
        <w:rPr>
          <w:bCs/>
          <w:color w:val="000000"/>
          <w:sz w:val="28"/>
          <w:szCs w:val="28"/>
        </w:rPr>
        <w:t>Дискурс</w:t>
      </w:r>
      <w:proofErr w:type="spellEnd"/>
      <w:r w:rsidRPr="00205E97">
        <w:rPr>
          <w:bCs/>
          <w:color w:val="000000"/>
          <w:sz w:val="28"/>
          <w:szCs w:val="28"/>
        </w:rPr>
        <w:t xml:space="preserve"> как комплексное коммуникативное событие</w:t>
      </w:r>
      <w:r>
        <w:rPr>
          <w:bCs/>
          <w:color w:val="000000"/>
          <w:sz w:val="28"/>
          <w:szCs w:val="28"/>
        </w:rPr>
        <w:t xml:space="preserve"> – это то, что происходит</w:t>
      </w:r>
      <w:r w:rsidRPr="00205E97">
        <w:rPr>
          <w:color w:val="000000"/>
          <w:sz w:val="28"/>
          <w:szCs w:val="28"/>
        </w:rPr>
        <w:t xml:space="preserve"> между говорящим, слушающим (наблюдателем и др.) в процессе коммуникативного действия в определенном временном, пространственном и проч</w:t>
      </w:r>
      <w:r>
        <w:rPr>
          <w:color w:val="000000"/>
          <w:sz w:val="28"/>
          <w:szCs w:val="28"/>
        </w:rPr>
        <w:t>ем</w:t>
      </w:r>
      <w:r w:rsidRPr="00205E97">
        <w:rPr>
          <w:color w:val="000000"/>
          <w:sz w:val="28"/>
          <w:szCs w:val="28"/>
        </w:rPr>
        <w:t xml:space="preserve"> контексте. Типичные примеры – обыденный разговор с другом, диалог между врачом и пациентом, чтение газеты.</w:t>
      </w:r>
    </w:p>
    <w:p w:rsidR="00A8666A" w:rsidRPr="00205E97" w:rsidRDefault="00A8666A" w:rsidP="00A8666A">
      <w:pPr>
        <w:pStyle w:val="a4"/>
        <w:shd w:val="clear" w:color="auto" w:fill="FFFFFF"/>
        <w:spacing w:before="0" w:beforeAutospacing="0" w:after="0" w:afterAutospacing="0" w:line="360" w:lineRule="auto"/>
        <w:ind w:firstLine="709"/>
        <w:jc w:val="both"/>
        <w:rPr>
          <w:color w:val="000000"/>
          <w:sz w:val="28"/>
          <w:szCs w:val="28"/>
        </w:rPr>
      </w:pPr>
      <w:r w:rsidRPr="00205E97">
        <w:rPr>
          <w:color w:val="000000"/>
          <w:sz w:val="28"/>
          <w:szCs w:val="28"/>
        </w:rPr>
        <w:t xml:space="preserve">Как правило, выделяют только вербальную составляющую </w:t>
      </w:r>
      <w:proofErr w:type="gramStart"/>
      <w:r>
        <w:rPr>
          <w:color w:val="000000"/>
          <w:sz w:val="28"/>
          <w:szCs w:val="28"/>
        </w:rPr>
        <w:t>коммуникативного</w:t>
      </w:r>
      <w:proofErr w:type="gramEnd"/>
      <w:r>
        <w:rPr>
          <w:color w:val="000000"/>
          <w:sz w:val="28"/>
          <w:szCs w:val="28"/>
        </w:rPr>
        <w:t xml:space="preserve"> </w:t>
      </w:r>
      <w:proofErr w:type="spellStart"/>
      <w:r>
        <w:rPr>
          <w:color w:val="000000"/>
          <w:sz w:val="28"/>
          <w:szCs w:val="28"/>
        </w:rPr>
        <w:t>дискурса</w:t>
      </w:r>
      <w:proofErr w:type="spellEnd"/>
      <w:r w:rsidRPr="00205E97">
        <w:rPr>
          <w:color w:val="000000"/>
          <w:sz w:val="28"/>
          <w:szCs w:val="28"/>
        </w:rPr>
        <w:t xml:space="preserve"> и говорят о ней далее как о </w:t>
      </w:r>
      <w:r>
        <w:rPr>
          <w:i/>
          <w:color w:val="000000"/>
          <w:sz w:val="28"/>
          <w:szCs w:val="28"/>
        </w:rPr>
        <w:t>тексте</w:t>
      </w:r>
      <w:r w:rsidRPr="00205E97">
        <w:rPr>
          <w:color w:val="000000"/>
          <w:sz w:val="28"/>
          <w:szCs w:val="28"/>
        </w:rPr>
        <w:t xml:space="preserve"> или </w:t>
      </w:r>
      <w:r>
        <w:rPr>
          <w:i/>
          <w:color w:val="000000"/>
          <w:sz w:val="28"/>
          <w:szCs w:val="28"/>
        </w:rPr>
        <w:t>разговоре</w:t>
      </w:r>
      <w:r w:rsidRPr="00205E97">
        <w:rPr>
          <w:color w:val="000000"/>
          <w:sz w:val="28"/>
          <w:szCs w:val="28"/>
        </w:rPr>
        <w:t xml:space="preserve">. В этом смысле термин </w:t>
      </w:r>
      <w:proofErr w:type="spellStart"/>
      <w:r w:rsidRPr="00F55445">
        <w:rPr>
          <w:i/>
          <w:color w:val="000000"/>
          <w:sz w:val="28"/>
          <w:szCs w:val="28"/>
        </w:rPr>
        <w:t>дискурс</w:t>
      </w:r>
      <w:proofErr w:type="spellEnd"/>
      <w:r w:rsidRPr="00205E97">
        <w:rPr>
          <w:color w:val="000000"/>
          <w:sz w:val="28"/>
          <w:szCs w:val="28"/>
        </w:rPr>
        <w:t xml:space="preserve"> обозначает завершенный или продолжающийся </w:t>
      </w:r>
      <w:r>
        <w:rPr>
          <w:i/>
          <w:color w:val="000000"/>
          <w:sz w:val="28"/>
          <w:szCs w:val="28"/>
        </w:rPr>
        <w:t>продукт</w:t>
      </w:r>
      <w:r w:rsidRPr="00205E97">
        <w:rPr>
          <w:color w:val="000000"/>
          <w:sz w:val="28"/>
          <w:szCs w:val="28"/>
        </w:rPr>
        <w:t xml:space="preserve"> </w:t>
      </w:r>
      <w:r>
        <w:rPr>
          <w:color w:val="000000"/>
          <w:sz w:val="28"/>
          <w:szCs w:val="28"/>
        </w:rPr>
        <w:t>коммуникации,</w:t>
      </w:r>
      <w:r w:rsidRPr="00205E97">
        <w:rPr>
          <w:color w:val="000000"/>
          <w:sz w:val="28"/>
          <w:szCs w:val="28"/>
        </w:rPr>
        <w:t xml:space="preserve"> его письменный или </w:t>
      </w:r>
      <w:r w:rsidRPr="00205E97">
        <w:rPr>
          <w:color w:val="000000"/>
          <w:sz w:val="28"/>
          <w:szCs w:val="28"/>
        </w:rPr>
        <w:lastRenderedPageBreak/>
        <w:t>речевой результат, который интерпретируется реципиентами. Т</w:t>
      </w:r>
      <w:r>
        <w:rPr>
          <w:color w:val="000000"/>
          <w:sz w:val="28"/>
          <w:szCs w:val="28"/>
        </w:rPr>
        <w:t xml:space="preserve">о </w:t>
      </w:r>
      <w:r w:rsidRPr="00205E97">
        <w:rPr>
          <w:color w:val="000000"/>
          <w:sz w:val="28"/>
          <w:szCs w:val="28"/>
        </w:rPr>
        <w:t>е</w:t>
      </w:r>
      <w:r>
        <w:rPr>
          <w:color w:val="000000"/>
          <w:sz w:val="28"/>
          <w:szCs w:val="28"/>
        </w:rPr>
        <w:t>сть</w:t>
      </w:r>
      <w:r w:rsidRPr="00205E97">
        <w:rPr>
          <w:color w:val="000000"/>
          <w:sz w:val="28"/>
          <w:szCs w:val="28"/>
        </w:rPr>
        <w:t xml:space="preserve"> </w:t>
      </w:r>
      <w:proofErr w:type="spellStart"/>
      <w:r w:rsidRPr="00F55445">
        <w:rPr>
          <w:i/>
          <w:color w:val="000000"/>
          <w:sz w:val="28"/>
          <w:szCs w:val="28"/>
        </w:rPr>
        <w:t>дискурс</w:t>
      </w:r>
      <w:proofErr w:type="spellEnd"/>
      <w:r w:rsidRPr="00205E97">
        <w:rPr>
          <w:color w:val="000000"/>
          <w:sz w:val="28"/>
          <w:szCs w:val="28"/>
        </w:rPr>
        <w:t xml:space="preserve"> в самом общем понимании – это письменный или речевой</w:t>
      </w:r>
      <w:r w:rsidRPr="00205E97">
        <w:rPr>
          <w:rStyle w:val="apple-converted-space"/>
          <w:color w:val="000000"/>
          <w:sz w:val="28"/>
          <w:szCs w:val="28"/>
        </w:rPr>
        <w:t> </w:t>
      </w:r>
      <w:r w:rsidRPr="00205E97">
        <w:rPr>
          <w:i/>
          <w:iCs/>
          <w:color w:val="000000"/>
          <w:sz w:val="28"/>
          <w:szCs w:val="28"/>
        </w:rPr>
        <w:t>вербальный продукт</w:t>
      </w:r>
      <w:r w:rsidRPr="00205E97">
        <w:rPr>
          <w:rStyle w:val="apple-converted-space"/>
          <w:color w:val="000000"/>
          <w:sz w:val="28"/>
          <w:szCs w:val="28"/>
        </w:rPr>
        <w:t> </w:t>
      </w:r>
      <w:r w:rsidRPr="00205E97">
        <w:rPr>
          <w:color w:val="000000"/>
          <w:sz w:val="28"/>
          <w:szCs w:val="28"/>
        </w:rPr>
        <w:t>коммуникативного действия.</w:t>
      </w:r>
    </w:p>
    <w:p w:rsidR="00A8666A" w:rsidRPr="00205E97" w:rsidRDefault="00A8666A" w:rsidP="00A8666A">
      <w:pPr>
        <w:pStyle w:val="a4"/>
        <w:shd w:val="clear" w:color="auto" w:fill="FFFFFF"/>
        <w:spacing w:before="0" w:beforeAutospacing="0" w:after="0" w:afterAutospacing="0" w:line="360" w:lineRule="auto"/>
        <w:ind w:firstLine="709"/>
        <w:jc w:val="both"/>
        <w:rPr>
          <w:color w:val="000000"/>
          <w:sz w:val="28"/>
          <w:szCs w:val="28"/>
        </w:rPr>
      </w:pPr>
      <w:r w:rsidRPr="00F55445">
        <w:rPr>
          <w:bCs/>
          <w:color w:val="000000"/>
          <w:sz w:val="28"/>
          <w:szCs w:val="28"/>
        </w:rPr>
        <w:t xml:space="preserve">Разница между </w:t>
      </w:r>
      <w:proofErr w:type="spellStart"/>
      <w:r w:rsidRPr="00F55445">
        <w:rPr>
          <w:bCs/>
          <w:color w:val="000000"/>
          <w:sz w:val="28"/>
          <w:szCs w:val="28"/>
        </w:rPr>
        <w:t>дискурсом</w:t>
      </w:r>
      <w:proofErr w:type="spellEnd"/>
      <w:r w:rsidRPr="00F55445">
        <w:rPr>
          <w:bCs/>
          <w:color w:val="000000"/>
          <w:sz w:val="28"/>
          <w:szCs w:val="28"/>
        </w:rPr>
        <w:t xml:space="preserve"> и текстом</w:t>
      </w:r>
      <w:r>
        <w:rPr>
          <w:bCs/>
          <w:color w:val="000000"/>
          <w:sz w:val="28"/>
          <w:szCs w:val="28"/>
        </w:rPr>
        <w:t xml:space="preserve"> по Ван-Дейку:</w:t>
      </w:r>
      <w:r w:rsidRPr="00F55445">
        <w:rPr>
          <w:rStyle w:val="apple-converted-space"/>
          <w:bCs/>
          <w:color w:val="000000"/>
          <w:sz w:val="28"/>
          <w:szCs w:val="28"/>
        </w:rPr>
        <w:t> </w:t>
      </w:r>
      <w:r w:rsidRPr="00F55445">
        <w:rPr>
          <w:color w:val="000000"/>
          <w:sz w:val="28"/>
          <w:szCs w:val="28"/>
        </w:rPr>
        <w:br/>
      </w:r>
      <w:proofErr w:type="spellStart"/>
      <w:r w:rsidRPr="00F55445">
        <w:rPr>
          <w:i/>
          <w:color w:val="000000"/>
          <w:sz w:val="28"/>
          <w:szCs w:val="28"/>
        </w:rPr>
        <w:t>дискурс</w:t>
      </w:r>
      <w:proofErr w:type="spellEnd"/>
      <w:r>
        <w:rPr>
          <w:color w:val="000000"/>
          <w:sz w:val="28"/>
          <w:szCs w:val="28"/>
        </w:rPr>
        <w:t xml:space="preserve"> </w:t>
      </w:r>
      <w:r w:rsidRPr="00205E97">
        <w:rPr>
          <w:color w:val="000000"/>
          <w:sz w:val="28"/>
          <w:szCs w:val="28"/>
        </w:rPr>
        <w:t>–</w:t>
      </w:r>
      <w:r>
        <w:rPr>
          <w:color w:val="000000"/>
          <w:sz w:val="28"/>
          <w:szCs w:val="28"/>
        </w:rPr>
        <w:t xml:space="preserve"> это</w:t>
      </w:r>
      <w:r w:rsidRPr="00205E97">
        <w:rPr>
          <w:color w:val="000000"/>
          <w:sz w:val="28"/>
          <w:szCs w:val="28"/>
        </w:rPr>
        <w:t xml:space="preserve"> актуально произнесенный текст, а </w:t>
      </w:r>
      <w:r w:rsidRPr="00F55445">
        <w:rPr>
          <w:i/>
          <w:color w:val="000000"/>
          <w:sz w:val="28"/>
          <w:szCs w:val="28"/>
        </w:rPr>
        <w:t>текст</w:t>
      </w:r>
      <w:r w:rsidRPr="00205E97">
        <w:rPr>
          <w:color w:val="000000"/>
          <w:sz w:val="28"/>
          <w:szCs w:val="28"/>
        </w:rPr>
        <w:t xml:space="preserve"> – это абстрактная грамматическая структура </w:t>
      </w:r>
      <w:proofErr w:type="gramStart"/>
      <w:r w:rsidRPr="00205E97">
        <w:rPr>
          <w:color w:val="000000"/>
          <w:sz w:val="28"/>
          <w:szCs w:val="28"/>
        </w:rPr>
        <w:t>произнесенного</w:t>
      </w:r>
      <w:proofErr w:type="gramEnd"/>
      <w:r w:rsidRPr="00205E97">
        <w:rPr>
          <w:color w:val="000000"/>
          <w:sz w:val="28"/>
          <w:szCs w:val="28"/>
        </w:rPr>
        <w:t xml:space="preserve">. </w:t>
      </w:r>
      <w:proofErr w:type="spellStart"/>
      <w:r w:rsidRPr="008B64F1">
        <w:rPr>
          <w:i/>
          <w:color w:val="000000"/>
          <w:sz w:val="28"/>
          <w:szCs w:val="28"/>
        </w:rPr>
        <w:t>Дискурс</w:t>
      </w:r>
      <w:proofErr w:type="spellEnd"/>
      <w:r w:rsidRPr="00205E97">
        <w:rPr>
          <w:color w:val="000000"/>
          <w:sz w:val="28"/>
          <w:szCs w:val="28"/>
        </w:rPr>
        <w:t xml:space="preserve"> – это понятие, касающееся</w:t>
      </w:r>
      <w:r w:rsidRPr="00205E97">
        <w:rPr>
          <w:rStyle w:val="apple-converted-space"/>
          <w:color w:val="000000"/>
          <w:sz w:val="28"/>
          <w:szCs w:val="28"/>
        </w:rPr>
        <w:t> </w:t>
      </w:r>
      <w:r w:rsidRPr="00205E97">
        <w:rPr>
          <w:i/>
          <w:iCs/>
          <w:color w:val="000000"/>
          <w:sz w:val="28"/>
          <w:szCs w:val="28"/>
        </w:rPr>
        <w:t>речи</w:t>
      </w:r>
      <w:r w:rsidRPr="00205E97">
        <w:rPr>
          <w:color w:val="000000"/>
          <w:sz w:val="28"/>
          <w:szCs w:val="28"/>
        </w:rPr>
        <w:t xml:space="preserve">, актуального речевого действия, тогда как </w:t>
      </w:r>
      <w:r>
        <w:rPr>
          <w:i/>
          <w:color w:val="000000"/>
          <w:sz w:val="28"/>
          <w:szCs w:val="28"/>
        </w:rPr>
        <w:t>текст</w:t>
      </w:r>
      <w:r w:rsidRPr="00205E97">
        <w:rPr>
          <w:color w:val="000000"/>
          <w:sz w:val="28"/>
          <w:szCs w:val="28"/>
        </w:rPr>
        <w:t xml:space="preserve"> – это понятие</w:t>
      </w:r>
      <w:r>
        <w:rPr>
          <w:color w:val="000000"/>
          <w:sz w:val="28"/>
          <w:szCs w:val="28"/>
        </w:rPr>
        <w:t>,</w:t>
      </w:r>
      <w:r w:rsidRPr="00205E97">
        <w:rPr>
          <w:color w:val="000000"/>
          <w:sz w:val="28"/>
          <w:szCs w:val="28"/>
        </w:rPr>
        <w:t xml:space="preserve"> касающееся системы</w:t>
      </w:r>
      <w:r w:rsidRPr="00205E97">
        <w:rPr>
          <w:rStyle w:val="apple-converted-space"/>
          <w:color w:val="000000"/>
          <w:sz w:val="28"/>
          <w:szCs w:val="28"/>
        </w:rPr>
        <w:t> </w:t>
      </w:r>
      <w:r w:rsidRPr="00205E97">
        <w:rPr>
          <w:i/>
          <w:iCs/>
          <w:color w:val="000000"/>
          <w:sz w:val="28"/>
          <w:szCs w:val="28"/>
        </w:rPr>
        <w:t>языка</w:t>
      </w:r>
      <w:r w:rsidRPr="00205E97">
        <w:rPr>
          <w:rStyle w:val="apple-converted-space"/>
          <w:i/>
          <w:iCs/>
          <w:color w:val="000000"/>
          <w:sz w:val="28"/>
          <w:szCs w:val="28"/>
        </w:rPr>
        <w:t> </w:t>
      </w:r>
      <w:r>
        <w:rPr>
          <w:color w:val="000000"/>
          <w:sz w:val="28"/>
          <w:szCs w:val="28"/>
        </w:rPr>
        <w:t xml:space="preserve">или </w:t>
      </w:r>
      <w:r w:rsidRPr="00205E97">
        <w:rPr>
          <w:color w:val="000000"/>
          <w:sz w:val="28"/>
          <w:szCs w:val="28"/>
        </w:rPr>
        <w:t>формальных лингвистических знаний, лингвистической компетентности.</w:t>
      </w:r>
    </w:p>
    <w:p w:rsidR="00A8666A" w:rsidRDefault="00A8666A" w:rsidP="00A8666A">
      <w:pPr>
        <w:pStyle w:val="a4"/>
        <w:shd w:val="clear" w:color="auto" w:fill="FFFFFF"/>
        <w:spacing w:before="0" w:beforeAutospacing="0" w:after="0" w:afterAutospacing="0" w:line="360" w:lineRule="auto"/>
        <w:ind w:firstLine="709"/>
        <w:jc w:val="both"/>
        <w:rPr>
          <w:color w:val="000000"/>
          <w:sz w:val="28"/>
          <w:szCs w:val="28"/>
        </w:rPr>
      </w:pPr>
      <w:r w:rsidRPr="008B64F1">
        <w:rPr>
          <w:bCs/>
          <w:color w:val="000000"/>
          <w:sz w:val="28"/>
          <w:szCs w:val="28"/>
        </w:rPr>
        <w:t xml:space="preserve">После всего сказанного Ван-Дейк усложняет </w:t>
      </w:r>
      <w:r>
        <w:rPr>
          <w:bCs/>
          <w:color w:val="000000"/>
          <w:sz w:val="28"/>
          <w:szCs w:val="28"/>
        </w:rPr>
        <w:t xml:space="preserve"> понятие: он вводит </w:t>
      </w:r>
      <w:proofErr w:type="spellStart"/>
      <w:r>
        <w:rPr>
          <w:bCs/>
          <w:i/>
          <w:color w:val="000000"/>
          <w:sz w:val="28"/>
          <w:szCs w:val="28"/>
        </w:rPr>
        <w:t>д</w:t>
      </w:r>
      <w:r w:rsidRPr="008B64F1">
        <w:rPr>
          <w:bCs/>
          <w:i/>
          <w:color w:val="000000"/>
          <w:sz w:val="28"/>
          <w:szCs w:val="28"/>
        </w:rPr>
        <w:t>искурс</w:t>
      </w:r>
      <w:proofErr w:type="spellEnd"/>
      <w:r w:rsidRPr="008B64F1">
        <w:rPr>
          <w:bCs/>
          <w:i/>
          <w:color w:val="000000"/>
          <w:sz w:val="28"/>
          <w:szCs w:val="28"/>
        </w:rPr>
        <w:t xml:space="preserve"> как жанр</w:t>
      </w:r>
      <w:r w:rsidRPr="008B64F1">
        <w:rPr>
          <w:bCs/>
          <w:color w:val="000000"/>
          <w:sz w:val="28"/>
          <w:szCs w:val="28"/>
        </w:rPr>
        <w:t>.</w:t>
      </w:r>
      <w:r>
        <w:rPr>
          <w:bCs/>
          <w:i/>
          <w:color w:val="000000"/>
          <w:sz w:val="28"/>
          <w:szCs w:val="28"/>
        </w:rPr>
        <w:t xml:space="preserve"> </w:t>
      </w:r>
      <w:r w:rsidRPr="00205E97">
        <w:rPr>
          <w:color w:val="000000"/>
          <w:sz w:val="28"/>
          <w:szCs w:val="28"/>
        </w:rPr>
        <w:t xml:space="preserve">Понятие </w:t>
      </w:r>
      <w:proofErr w:type="spellStart"/>
      <w:r>
        <w:rPr>
          <w:i/>
          <w:color w:val="000000"/>
          <w:sz w:val="28"/>
          <w:szCs w:val="28"/>
        </w:rPr>
        <w:t>дискурс</w:t>
      </w:r>
      <w:proofErr w:type="spellEnd"/>
      <w:r>
        <w:rPr>
          <w:i/>
          <w:color w:val="000000"/>
          <w:sz w:val="28"/>
          <w:szCs w:val="28"/>
        </w:rPr>
        <w:t xml:space="preserve"> </w:t>
      </w:r>
      <w:r w:rsidRPr="008B64F1">
        <w:rPr>
          <w:color w:val="000000"/>
          <w:sz w:val="28"/>
          <w:szCs w:val="28"/>
        </w:rPr>
        <w:t>в данном случае</w:t>
      </w:r>
      <w:r w:rsidRPr="00205E97">
        <w:rPr>
          <w:color w:val="000000"/>
          <w:sz w:val="28"/>
          <w:szCs w:val="28"/>
        </w:rPr>
        <w:t xml:space="preserve"> используется для обозначения того или иного жанра, например: новостной </w:t>
      </w:r>
      <w:proofErr w:type="spellStart"/>
      <w:r w:rsidRPr="00205E97">
        <w:rPr>
          <w:color w:val="000000"/>
          <w:sz w:val="28"/>
          <w:szCs w:val="28"/>
        </w:rPr>
        <w:t>дискурс</w:t>
      </w:r>
      <w:proofErr w:type="spellEnd"/>
      <w:r w:rsidRPr="00205E97">
        <w:rPr>
          <w:color w:val="000000"/>
          <w:sz w:val="28"/>
          <w:szCs w:val="28"/>
        </w:rPr>
        <w:t xml:space="preserve">, политический </w:t>
      </w:r>
      <w:proofErr w:type="spellStart"/>
      <w:r w:rsidRPr="00205E97">
        <w:rPr>
          <w:color w:val="000000"/>
          <w:sz w:val="28"/>
          <w:szCs w:val="28"/>
        </w:rPr>
        <w:t>дискурс</w:t>
      </w:r>
      <w:proofErr w:type="spellEnd"/>
      <w:r w:rsidRPr="00205E97">
        <w:rPr>
          <w:color w:val="000000"/>
          <w:sz w:val="28"/>
          <w:szCs w:val="28"/>
        </w:rPr>
        <w:t xml:space="preserve">, научный </w:t>
      </w:r>
      <w:proofErr w:type="spellStart"/>
      <w:r w:rsidRPr="00205E97">
        <w:rPr>
          <w:color w:val="000000"/>
          <w:sz w:val="28"/>
          <w:szCs w:val="28"/>
        </w:rPr>
        <w:t>дискурс</w:t>
      </w:r>
      <w:proofErr w:type="spellEnd"/>
      <w:r>
        <w:rPr>
          <w:color w:val="000000"/>
          <w:sz w:val="28"/>
          <w:szCs w:val="28"/>
        </w:rPr>
        <w:t xml:space="preserve">… </w:t>
      </w:r>
      <w:proofErr w:type="spellStart"/>
      <w:r>
        <w:rPr>
          <w:color w:val="000000"/>
          <w:sz w:val="28"/>
          <w:szCs w:val="28"/>
        </w:rPr>
        <w:t>дискурс</w:t>
      </w:r>
      <w:proofErr w:type="spellEnd"/>
      <w:r>
        <w:rPr>
          <w:color w:val="000000"/>
          <w:sz w:val="28"/>
          <w:szCs w:val="28"/>
        </w:rPr>
        <w:t xml:space="preserve"> </w:t>
      </w:r>
      <w:proofErr w:type="spellStart"/>
      <w:r>
        <w:rPr>
          <w:color w:val="000000"/>
          <w:sz w:val="28"/>
          <w:szCs w:val="28"/>
        </w:rPr>
        <w:t>контента</w:t>
      </w:r>
      <w:proofErr w:type="spellEnd"/>
      <w:r>
        <w:rPr>
          <w:color w:val="000000"/>
          <w:sz w:val="28"/>
          <w:szCs w:val="28"/>
        </w:rPr>
        <w:t xml:space="preserve"> сайта.</w:t>
      </w:r>
    </w:p>
    <w:p w:rsidR="00A8666A" w:rsidRPr="00205E97" w:rsidRDefault="00A8666A" w:rsidP="00A8666A">
      <w:pPr>
        <w:pStyle w:val="a4"/>
        <w:shd w:val="clear" w:color="auto" w:fill="FFFFFF"/>
        <w:spacing w:before="0" w:beforeAutospacing="0" w:after="0" w:afterAutospacing="0" w:line="360" w:lineRule="auto"/>
        <w:ind w:firstLine="709"/>
        <w:jc w:val="both"/>
        <w:rPr>
          <w:color w:val="000000"/>
          <w:sz w:val="28"/>
          <w:szCs w:val="28"/>
        </w:rPr>
      </w:pPr>
      <w:r>
        <w:rPr>
          <w:color w:val="000000"/>
          <w:sz w:val="28"/>
          <w:szCs w:val="28"/>
        </w:rPr>
        <w:t xml:space="preserve">И наконец, </w:t>
      </w:r>
      <w:proofErr w:type="spellStart"/>
      <w:r>
        <w:rPr>
          <w:color w:val="000000"/>
          <w:sz w:val="28"/>
          <w:szCs w:val="28"/>
        </w:rPr>
        <w:t>д</w:t>
      </w:r>
      <w:r w:rsidRPr="008B64F1">
        <w:rPr>
          <w:bCs/>
          <w:i/>
          <w:color w:val="000000"/>
          <w:sz w:val="28"/>
          <w:szCs w:val="28"/>
        </w:rPr>
        <w:t>искурс</w:t>
      </w:r>
      <w:proofErr w:type="spellEnd"/>
      <w:r w:rsidRPr="00205E97">
        <w:rPr>
          <w:b/>
          <w:bCs/>
          <w:color w:val="000000"/>
          <w:sz w:val="28"/>
          <w:szCs w:val="28"/>
        </w:rPr>
        <w:t xml:space="preserve"> </w:t>
      </w:r>
      <w:r w:rsidRPr="008B64F1">
        <w:rPr>
          <w:bCs/>
          <w:color w:val="000000"/>
          <w:sz w:val="28"/>
          <w:szCs w:val="28"/>
        </w:rPr>
        <w:t>как социальная формация</w:t>
      </w:r>
      <w:r>
        <w:rPr>
          <w:color w:val="000000"/>
          <w:sz w:val="28"/>
          <w:szCs w:val="28"/>
        </w:rPr>
        <w:t>, где</w:t>
      </w:r>
      <w:r w:rsidRPr="00205E97">
        <w:rPr>
          <w:color w:val="000000"/>
          <w:sz w:val="28"/>
          <w:szCs w:val="28"/>
        </w:rPr>
        <w:br/>
        <w:t xml:space="preserve">наиболее абстрактный смысл понятия </w:t>
      </w:r>
      <w:proofErr w:type="spellStart"/>
      <w:r>
        <w:rPr>
          <w:i/>
          <w:color w:val="000000"/>
          <w:sz w:val="28"/>
          <w:szCs w:val="28"/>
        </w:rPr>
        <w:t>дискурса</w:t>
      </w:r>
      <w:proofErr w:type="spellEnd"/>
      <w:r>
        <w:rPr>
          <w:i/>
          <w:color w:val="000000"/>
          <w:sz w:val="28"/>
          <w:szCs w:val="28"/>
        </w:rPr>
        <w:t xml:space="preserve"> </w:t>
      </w:r>
      <w:r w:rsidRPr="008B64F1">
        <w:rPr>
          <w:color w:val="000000"/>
          <w:sz w:val="28"/>
          <w:szCs w:val="28"/>
        </w:rPr>
        <w:t>тот</w:t>
      </w:r>
      <w:r>
        <w:rPr>
          <w:i/>
          <w:color w:val="000000"/>
          <w:sz w:val="28"/>
          <w:szCs w:val="28"/>
        </w:rPr>
        <w:t>,</w:t>
      </w:r>
      <w:r w:rsidRPr="00205E97">
        <w:rPr>
          <w:color w:val="000000"/>
          <w:sz w:val="28"/>
          <w:szCs w:val="28"/>
        </w:rPr>
        <w:t xml:space="preserve"> когда он относится к специфическому историческому периоду, социальной общности или к целой культуре. Тогда говорят, например, </w:t>
      </w:r>
      <w:r>
        <w:rPr>
          <w:i/>
          <w:color w:val="000000"/>
          <w:sz w:val="28"/>
          <w:szCs w:val="28"/>
        </w:rPr>
        <w:t>коммунистический</w:t>
      </w:r>
      <w:r w:rsidRPr="00205E97">
        <w:rPr>
          <w:color w:val="000000"/>
          <w:sz w:val="28"/>
          <w:szCs w:val="28"/>
        </w:rPr>
        <w:t xml:space="preserve">, </w:t>
      </w:r>
      <w:r w:rsidRPr="008B64F1">
        <w:rPr>
          <w:i/>
          <w:color w:val="000000"/>
          <w:sz w:val="28"/>
          <w:szCs w:val="28"/>
        </w:rPr>
        <w:t>буржуазный</w:t>
      </w:r>
      <w:r w:rsidRPr="00205E97">
        <w:rPr>
          <w:color w:val="000000"/>
          <w:sz w:val="28"/>
          <w:szCs w:val="28"/>
        </w:rPr>
        <w:t xml:space="preserve"> или </w:t>
      </w:r>
      <w:r w:rsidRPr="008B64F1">
        <w:rPr>
          <w:i/>
          <w:color w:val="000000"/>
          <w:sz w:val="28"/>
          <w:szCs w:val="28"/>
        </w:rPr>
        <w:t xml:space="preserve">организационный </w:t>
      </w:r>
      <w:proofErr w:type="spellStart"/>
      <w:r w:rsidRPr="008B64F1">
        <w:rPr>
          <w:i/>
          <w:color w:val="000000"/>
          <w:sz w:val="28"/>
          <w:szCs w:val="28"/>
        </w:rPr>
        <w:t>дискурс</w:t>
      </w:r>
      <w:proofErr w:type="spellEnd"/>
      <w:r>
        <w:rPr>
          <w:color w:val="000000"/>
          <w:sz w:val="28"/>
          <w:szCs w:val="28"/>
        </w:rPr>
        <w:t xml:space="preserve"> [2].</w:t>
      </w:r>
      <w:r w:rsidRPr="00205E97">
        <w:rPr>
          <w:color w:val="000000"/>
          <w:sz w:val="28"/>
          <w:szCs w:val="28"/>
        </w:rPr>
        <w:t xml:space="preserve"> </w:t>
      </w:r>
    </w:p>
    <w:p w:rsidR="00A8666A" w:rsidRPr="00205E97" w:rsidRDefault="00A8666A" w:rsidP="00A8666A">
      <w:pPr>
        <w:pStyle w:val="a4"/>
        <w:shd w:val="clear" w:color="auto" w:fill="FFFFFF"/>
        <w:spacing w:before="0" w:beforeAutospacing="0" w:after="0" w:afterAutospacing="0" w:line="360" w:lineRule="auto"/>
        <w:ind w:firstLine="709"/>
        <w:jc w:val="both"/>
        <w:rPr>
          <w:color w:val="000000"/>
          <w:sz w:val="28"/>
          <w:szCs w:val="28"/>
        </w:rPr>
      </w:pPr>
      <w:r w:rsidRPr="009E341D">
        <w:rPr>
          <w:color w:val="000000"/>
          <w:sz w:val="28"/>
          <w:szCs w:val="28"/>
        </w:rPr>
        <w:t>Таким образом, основываясь</w:t>
      </w:r>
      <w:r>
        <w:rPr>
          <w:color w:val="000000"/>
          <w:sz w:val="28"/>
          <w:szCs w:val="28"/>
        </w:rPr>
        <w:t xml:space="preserve"> на разделениях Ван-Дейка в части дефиниций, воспользуемся его понятием </w:t>
      </w:r>
      <w:proofErr w:type="spellStart"/>
      <w:r w:rsidRPr="005440AA">
        <w:rPr>
          <w:i/>
          <w:color w:val="000000"/>
          <w:sz w:val="28"/>
          <w:szCs w:val="28"/>
        </w:rPr>
        <w:t>дискурса</w:t>
      </w:r>
      <w:proofErr w:type="spellEnd"/>
      <w:r w:rsidRPr="005440AA">
        <w:rPr>
          <w:i/>
          <w:color w:val="000000"/>
          <w:sz w:val="28"/>
          <w:szCs w:val="28"/>
        </w:rPr>
        <w:t xml:space="preserve"> как жанра</w:t>
      </w:r>
      <w:r>
        <w:rPr>
          <w:color w:val="000000"/>
          <w:sz w:val="28"/>
          <w:szCs w:val="28"/>
        </w:rPr>
        <w:t xml:space="preserve"> и используем его для обозначения </w:t>
      </w:r>
      <w:proofErr w:type="spellStart"/>
      <w:r>
        <w:rPr>
          <w:color w:val="000000"/>
          <w:sz w:val="28"/>
          <w:szCs w:val="28"/>
        </w:rPr>
        <w:t>дискурса</w:t>
      </w:r>
      <w:proofErr w:type="spellEnd"/>
      <w:r>
        <w:rPr>
          <w:color w:val="000000"/>
          <w:sz w:val="28"/>
          <w:szCs w:val="28"/>
        </w:rPr>
        <w:t xml:space="preserve"> </w:t>
      </w:r>
      <w:proofErr w:type="spellStart"/>
      <w:r>
        <w:rPr>
          <w:color w:val="000000"/>
          <w:sz w:val="28"/>
          <w:szCs w:val="28"/>
        </w:rPr>
        <w:t>контента</w:t>
      </w:r>
      <w:proofErr w:type="spellEnd"/>
      <w:r>
        <w:rPr>
          <w:color w:val="000000"/>
          <w:sz w:val="28"/>
          <w:szCs w:val="28"/>
        </w:rPr>
        <w:t xml:space="preserve"> сайта при изучении текстовой  составляющей </w:t>
      </w:r>
      <w:proofErr w:type="spellStart"/>
      <w:r>
        <w:rPr>
          <w:color w:val="000000"/>
          <w:sz w:val="28"/>
          <w:szCs w:val="28"/>
        </w:rPr>
        <w:t>контента</w:t>
      </w:r>
      <w:proofErr w:type="spellEnd"/>
      <w:r>
        <w:rPr>
          <w:color w:val="000000"/>
          <w:sz w:val="28"/>
          <w:szCs w:val="28"/>
        </w:rPr>
        <w:t xml:space="preserve"> сайта, понимая при этом, что </w:t>
      </w:r>
      <w:proofErr w:type="spellStart"/>
      <w:r>
        <w:rPr>
          <w:color w:val="000000"/>
          <w:sz w:val="28"/>
          <w:szCs w:val="28"/>
        </w:rPr>
        <w:t>дискурс</w:t>
      </w:r>
      <w:proofErr w:type="spellEnd"/>
      <w:r>
        <w:rPr>
          <w:color w:val="000000"/>
          <w:sz w:val="28"/>
          <w:szCs w:val="28"/>
        </w:rPr>
        <w:t xml:space="preserve"> сайта</w:t>
      </w:r>
      <w:r w:rsidRPr="00205E97">
        <w:rPr>
          <w:color w:val="000000"/>
          <w:sz w:val="28"/>
          <w:szCs w:val="28"/>
        </w:rPr>
        <w:t xml:space="preserve"> </w:t>
      </w:r>
      <w:r>
        <w:rPr>
          <w:color w:val="000000"/>
          <w:sz w:val="28"/>
          <w:szCs w:val="28"/>
        </w:rPr>
        <w:t xml:space="preserve">не умаляет знания </w:t>
      </w:r>
      <w:r w:rsidRPr="00205E97">
        <w:rPr>
          <w:color w:val="000000"/>
          <w:sz w:val="28"/>
          <w:szCs w:val="28"/>
        </w:rPr>
        <w:t>системы</w:t>
      </w:r>
      <w:r w:rsidRPr="00205E97">
        <w:rPr>
          <w:rStyle w:val="apple-converted-space"/>
          <w:color w:val="000000"/>
          <w:sz w:val="28"/>
          <w:szCs w:val="28"/>
        </w:rPr>
        <w:t> </w:t>
      </w:r>
      <w:r w:rsidRPr="00205E97">
        <w:rPr>
          <w:i/>
          <w:iCs/>
          <w:color w:val="000000"/>
          <w:sz w:val="28"/>
          <w:szCs w:val="28"/>
        </w:rPr>
        <w:t>языка</w:t>
      </w:r>
      <w:r>
        <w:rPr>
          <w:i/>
          <w:iCs/>
          <w:color w:val="000000"/>
          <w:sz w:val="28"/>
          <w:szCs w:val="28"/>
        </w:rPr>
        <w:t>,</w:t>
      </w:r>
      <w:r w:rsidRPr="00205E97">
        <w:rPr>
          <w:rStyle w:val="apple-converted-space"/>
          <w:i/>
          <w:iCs/>
          <w:color w:val="000000"/>
          <w:sz w:val="28"/>
          <w:szCs w:val="28"/>
        </w:rPr>
        <w:t> </w:t>
      </w:r>
      <w:r>
        <w:rPr>
          <w:color w:val="000000"/>
          <w:sz w:val="28"/>
          <w:szCs w:val="28"/>
        </w:rPr>
        <w:t xml:space="preserve"> </w:t>
      </w:r>
      <w:r w:rsidRPr="00205E97">
        <w:rPr>
          <w:color w:val="000000"/>
          <w:sz w:val="28"/>
          <w:szCs w:val="28"/>
        </w:rPr>
        <w:t>фо</w:t>
      </w:r>
      <w:r>
        <w:rPr>
          <w:color w:val="000000"/>
          <w:sz w:val="28"/>
          <w:szCs w:val="28"/>
        </w:rPr>
        <w:t>рмальных лингвистических знаний и</w:t>
      </w:r>
      <w:r w:rsidRPr="00205E97">
        <w:rPr>
          <w:color w:val="000000"/>
          <w:sz w:val="28"/>
          <w:szCs w:val="28"/>
        </w:rPr>
        <w:t xml:space="preserve"> лингвистической компетентности.</w:t>
      </w:r>
    </w:p>
    <w:p w:rsidR="00A8666A" w:rsidRDefault="00A8666A" w:rsidP="00A8666A">
      <w:pPr>
        <w:pStyle w:val="a5"/>
        <w:spacing w:line="360" w:lineRule="auto"/>
        <w:ind w:firstLine="709"/>
        <w:jc w:val="both"/>
        <w:rPr>
          <w:rFonts w:ascii="Times New Roman" w:hAnsi="Times New Roman"/>
          <w:sz w:val="28"/>
          <w:szCs w:val="28"/>
        </w:rPr>
      </w:pPr>
      <w:r w:rsidRPr="00D26EBA">
        <w:rPr>
          <w:rFonts w:ascii="Times New Roman" w:eastAsia="Times New Roman" w:hAnsi="Times New Roman"/>
          <w:color w:val="000000"/>
          <w:sz w:val="28"/>
          <w:szCs w:val="28"/>
          <w:lang w:eastAsia="ru-RU"/>
        </w:rPr>
        <w:t xml:space="preserve">Подходя к исследованию функционально-семантической природы </w:t>
      </w:r>
      <w:proofErr w:type="spellStart"/>
      <w:r w:rsidRPr="00D26EBA">
        <w:rPr>
          <w:rFonts w:ascii="Times New Roman" w:eastAsia="Times New Roman" w:hAnsi="Times New Roman"/>
          <w:color w:val="000000"/>
          <w:sz w:val="28"/>
          <w:szCs w:val="28"/>
          <w:lang w:eastAsia="ru-RU"/>
        </w:rPr>
        <w:t>дискурса</w:t>
      </w:r>
      <w:proofErr w:type="spellEnd"/>
      <w:r w:rsidRPr="00D26EBA">
        <w:rPr>
          <w:rFonts w:ascii="Times New Roman" w:eastAsia="Times New Roman" w:hAnsi="Times New Roman"/>
          <w:color w:val="000000"/>
          <w:sz w:val="28"/>
          <w:szCs w:val="28"/>
          <w:lang w:eastAsia="ru-RU"/>
        </w:rPr>
        <w:t xml:space="preserve"> как инструмента презентации компании, мы рассматриваем и делаем попытку изучить механизмы, влияющие на </w:t>
      </w:r>
      <w:r w:rsidRPr="00D26EBA">
        <w:rPr>
          <w:rFonts w:ascii="Times New Roman" w:eastAsia="Times New Roman" w:hAnsi="Times New Roman"/>
          <w:color w:val="000000"/>
          <w:sz w:val="28"/>
          <w:szCs w:val="28"/>
          <w:lang w:eastAsia="ru-RU"/>
        </w:rPr>
        <w:lastRenderedPageBreak/>
        <w:t xml:space="preserve">формирование общественного мнения и рекламы в формате сайтов компаний, прослеживаем, каким образом </w:t>
      </w:r>
      <w:proofErr w:type="spellStart"/>
      <w:r w:rsidRPr="00D26EBA">
        <w:rPr>
          <w:rFonts w:ascii="Times New Roman" w:eastAsia="Times New Roman" w:hAnsi="Times New Roman"/>
          <w:color w:val="000000"/>
          <w:sz w:val="28"/>
          <w:szCs w:val="28"/>
          <w:lang w:eastAsia="ru-RU"/>
        </w:rPr>
        <w:t>дискурс</w:t>
      </w:r>
      <w:proofErr w:type="spellEnd"/>
      <w:r w:rsidRPr="00D26EBA">
        <w:rPr>
          <w:rFonts w:ascii="Times New Roman" w:eastAsia="Times New Roman" w:hAnsi="Times New Roman"/>
          <w:color w:val="000000"/>
          <w:sz w:val="28"/>
          <w:szCs w:val="28"/>
          <w:lang w:eastAsia="ru-RU"/>
        </w:rPr>
        <w:t xml:space="preserve"> воздействует </w:t>
      </w:r>
      <w:proofErr w:type="gramStart"/>
      <w:r w:rsidRPr="00D26EBA">
        <w:rPr>
          <w:rFonts w:ascii="Times New Roman" w:eastAsia="Times New Roman" w:hAnsi="Times New Roman"/>
          <w:color w:val="000000"/>
          <w:sz w:val="28"/>
          <w:szCs w:val="28"/>
          <w:lang w:eastAsia="ru-RU"/>
        </w:rPr>
        <w:t>на</w:t>
      </w:r>
      <w:proofErr w:type="gramEnd"/>
      <w:r w:rsidRPr="00D26EBA">
        <w:rPr>
          <w:rFonts w:ascii="Times New Roman" w:eastAsia="Times New Roman" w:hAnsi="Times New Roman"/>
          <w:color w:val="000000"/>
          <w:sz w:val="28"/>
          <w:szCs w:val="28"/>
          <w:lang w:eastAsia="ru-RU"/>
        </w:rPr>
        <w:t xml:space="preserve"> реципиентов. </w:t>
      </w:r>
      <w:r w:rsidRPr="00D26EBA">
        <w:rPr>
          <w:rFonts w:ascii="Times New Roman" w:hAnsi="Times New Roman"/>
          <w:sz w:val="28"/>
          <w:szCs w:val="28"/>
        </w:rPr>
        <w:t xml:space="preserve">Свою задачу мы видели в изучении институционального </w:t>
      </w:r>
      <w:proofErr w:type="spellStart"/>
      <w:r w:rsidRPr="00D26EBA">
        <w:rPr>
          <w:rFonts w:ascii="Times New Roman" w:hAnsi="Times New Roman"/>
          <w:sz w:val="28"/>
          <w:szCs w:val="28"/>
        </w:rPr>
        <w:t>дискурса</w:t>
      </w:r>
      <w:proofErr w:type="spellEnd"/>
      <w:r w:rsidRPr="00D26EBA">
        <w:rPr>
          <w:rFonts w:ascii="Times New Roman" w:hAnsi="Times New Roman"/>
          <w:sz w:val="28"/>
          <w:szCs w:val="28"/>
        </w:rPr>
        <w:t xml:space="preserve">, содержательной части </w:t>
      </w:r>
      <w:proofErr w:type="spellStart"/>
      <w:r w:rsidRPr="00D26EBA">
        <w:rPr>
          <w:rFonts w:ascii="Times New Roman" w:hAnsi="Times New Roman"/>
          <w:sz w:val="28"/>
          <w:szCs w:val="28"/>
        </w:rPr>
        <w:t>контента</w:t>
      </w:r>
      <w:proofErr w:type="spellEnd"/>
      <w:r w:rsidRPr="00D26EBA">
        <w:rPr>
          <w:rFonts w:ascii="Times New Roman" w:hAnsi="Times New Roman"/>
          <w:sz w:val="28"/>
          <w:szCs w:val="28"/>
        </w:rPr>
        <w:t xml:space="preserve"> сайта, для понимания, каким образом создается привлекательный образ </w:t>
      </w:r>
      <w:proofErr w:type="gramStart"/>
      <w:r w:rsidRPr="00D26EBA">
        <w:rPr>
          <w:rFonts w:ascii="Times New Roman" w:hAnsi="Times New Roman"/>
          <w:sz w:val="28"/>
          <w:szCs w:val="28"/>
        </w:rPr>
        <w:t>компании</w:t>
      </w:r>
      <w:proofErr w:type="gramEnd"/>
      <w:r w:rsidRPr="00D26EBA">
        <w:rPr>
          <w:rFonts w:ascii="Times New Roman" w:hAnsi="Times New Roman"/>
          <w:sz w:val="28"/>
          <w:szCs w:val="28"/>
        </w:rPr>
        <w:t xml:space="preserve"> и какие стратегии для этого реализуются.</w:t>
      </w:r>
    </w:p>
    <w:p w:rsidR="00A8666A" w:rsidRDefault="00A8666A" w:rsidP="00A8666A">
      <w:pPr>
        <w:pStyle w:val="a4"/>
        <w:spacing w:before="0" w:beforeAutospacing="0" w:after="0" w:afterAutospacing="0" w:line="360" w:lineRule="auto"/>
        <w:ind w:firstLine="709"/>
        <w:jc w:val="both"/>
        <w:rPr>
          <w:sz w:val="28"/>
          <w:szCs w:val="28"/>
        </w:rPr>
      </w:pPr>
      <w:r>
        <w:rPr>
          <w:color w:val="000000"/>
          <w:sz w:val="28"/>
          <w:szCs w:val="28"/>
        </w:rPr>
        <w:t xml:space="preserve"> </w:t>
      </w:r>
      <w:proofErr w:type="spellStart"/>
      <w:r w:rsidRPr="00BF396E">
        <w:rPr>
          <w:sz w:val="28"/>
          <w:szCs w:val="28"/>
        </w:rPr>
        <w:t>Контенты</w:t>
      </w:r>
      <w:proofErr w:type="spellEnd"/>
      <w:r w:rsidRPr="00BF396E">
        <w:rPr>
          <w:sz w:val="28"/>
          <w:szCs w:val="28"/>
        </w:rPr>
        <w:t xml:space="preserve"> </w:t>
      </w:r>
      <w:r>
        <w:rPr>
          <w:sz w:val="28"/>
          <w:szCs w:val="28"/>
        </w:rPr>
        <w:t xml:space="preserve">сайтов </w:t>
      </w:r>
      <w:r w:rsidRPr="00BF396E">
        <w:rPr>
          <w:sz w:val="28"/>
          <w:szCs w:val="28"/>
        </w:rPr>
        <w:t xml:space="preserve">можно рассматривать с разных сторон с целью идентификации компании на рынке и в социуме: с внешней стороны и с позиции создания ментальной модели содержания идеологического </w:t>
      </w:r>
      <w:proofErr w:type="spellStart"/>
      <w:r w:rsidRPr="00BF396E">
        <w:rPr>
          <w:sz w:val="28"/>
          <w:szCs w:val="28"/>
        </w:rPr>
        <w:t>дискурса</w:t>
      </w:r>
      <w:proofErr w:type="spellEnd"/>
      <w:r w:rsidRPr="00BF396E">
        <w:rPr>
          <w:sz w:val="28"/>
          <w:szCs w:val="28"/>
        </w:rPr>
        <w:t xml:space="preserve"> сайта.</w:t>
      </w:r>
    </w:p>
    <w:p w:rsidR="00A8666A" w:rsidRDefault="00A8666A" w:rsidP="00A8666A">
      <w:pPr>
        <w:pStyle w:val="a5"/>
        <w:tabs>
          <w:tab w:val="left" w:pos="709"/>
        </w:tabs>
        <w:spacing w:line="360" w:lineRule="auto"/>
        <w:ind w:firstLine="709"/>
        <w:jc w:val="both"/>
        <w:rPr>
          <w:rStyle w:val="a6"/>
          <w:rFonts w:ascii="Times New Roman" w:hAnsi="Times New Roman"/>
          <w:b w:val="0"/>
          <w:sz w:val="28"/>
          <w:szCs w:val="28"/>
        </w:rPr>
      </w:pPr>
      <w:r>
        <w:rPr>
          <w:rFonts w:ascii="Times New Roman" w:hAnsi="Times New Roman"/>
          <w:sz w:val="28"/>
          <w:szCs w:val="28"/>
        </w:rPr>
        <w:t xml:space="preserve">Внешней стороной идентификации и социализации компании является глобальная </w:t>
      </w:r>
      <w:r w:rsidRPr="009D5745">
        <w:rPr>
          <w:rStyle w:val="a6"/>
          <w:rFonts w:ascii="Times New Roman" w:hAnsi="Times New Roman"/>
          <w:b w:val="0"/>
          <w:sz w:val="28"/>
          <w:szCs w:val="28"/>
        </w:rPr>
        <w:t>нео</w:t>
      </w:r>
      <w:r>
        <w:rPr>
          <w:rStyle w:val="a6"/>
          <w:rFonts w:ascii="Times New Roman" w:hAnsi="Times New Roman"/>
          <w:b w:val="0"/>
          <w:sz w:val="28"/>
          <w:szCs w:val="28"/>
        </w:rPr>
        <w:t>бходимость строить отношения в И</w:t>
      </w:r>
      <w:r w:rsidRPr="009D5745">
        <w:rPr>
          <w:rStyle w:val="a6"/>
          <w:rFonts w:ascii="Times New Roman" w:hAnsi="Times New Roman"/>
          <w:b w:val="0"/>
          <w:sz w:val="28"/>
          <w:szCs w:val="28"/>
        </w:rPr>
        <w:t>нтернете</w:t>
      </w:r>
      <w:r>
        <w:rPr>
          <w:rStyle w:val="a6"/>
          <w:rFonts w:ascii="Times New Roman" w:hAnsi="Times New Roman"/>
          <w:b w:val="0"/>
          <w:sz w:val="28"/>
          <w:szCs w:val="28"/>
        </w:rPr>
        <w:t xml:space="preserve">: пиар компаний, создание внешне привлекательных </w:t>
      </w:r>
      <w:proofErr w:type="spellStart"/>
      <w:r>
        <w:rPr>
          <w:rStyle w:val="a6"/>
          <w:rFonts w:ascii="Times New Roman" w:hAnsi="Times New Roman"/>
          <w:b w:val="0"/>
          <w:sz w:val="28"/>
          <w:szCs w:val="28"/>
        </w:rPr>
        <w:t>контентов</w:t>
      </w:r>
      <w:proofErr w:type="spellEnd"/>
      <w:r>
        <w:rPr>
          <w:rStyle w:val="a6"/>
          <w:rFonts w:ascii="Times New Roman" w:hAnsi="Times New Roman"/>
          <w:b w:val="0"/>
          <w:sz w:val="28"/>
          <w:szCs w:val="28"/>
        </w:rPr>
        <w:t xml:space="preserve"> сайтов компаний, рейтингова</w:t>
      </w:r>
      <w:r w:rsidR="00365340">
        <w:rPr>
          <w:rStyle w:val="a6"/>
          <w:rFonts w:ascii="Times New Roman" w:hAnsi="Times New Roman"/>
          <w:b w:val="0"/>
          <w:sz w:val="28"/>
          <w:szCs w:val="28"/>
        </w:rPr>
        <w:t xml:space="preserve">я корпоративная позиция </w:t>
      </w:r>
      <w:proofErr w:type="gramStart"/>
      <w:r w:rsidR="00365340">
        <w:rPr>
          <w:rStyle w:val="a6"/>
          <w:rFonts w:ascii="Times New Roman" w:hAnsi="Times New Roman"/>
          <w:b w:val="0"/>
          <w:sz w:val="28"/>
          <w:szCs w:val="28"/>
        </w:rPr>
        <w:t>компании</w:t>
      </w:r>
      <w:proofErr w:type="gramEnd"/>
      <w:r>
        <w:rPr>
          <w:rStyle w:val="a6"/>
          <w:rFonts w:ascii="Times New Roman" w:hAnsi="Times New Roman"/>
          <w:b w:val="0"/>
          <w:sz w:val="28"/>
          <w:szCs w:val="28"/>
        </w:rPr>
        <w:t xml:space="preserve"> как в Казахстане, так и в мировом пространстве.</w:t>
      </w:r>
    </w:p>
    <w:p w:rsidR="00A8666A" w:rsidRDefault="00A8666A" w:rsidP="00A8666A">
      <w:pPr>
        <w:pStyle w:val="a5"/>
        <w:tabs>
          <w:tab w:val="left" w:pos="709"/>
        </w:tabs>
        <w:spacing w:line="360" w:lineRule="auto"/>
        <w:ind w:firstLine="709"/>
        <w:jc w:val="both"/>
        <w:rPr>
          <w:rStyle w:val="a6"/>
          <w:rFonts w:ascii="Times New Roman" w:hAnsi="Times New Roman"/>
          <w:b w:val="0"/>
          <w:sz w:val="28"/>
          <w:szCs w:val="28"/>
        </w:rPr>
      </w:pPr>
      <w:r>
        <w:rPr>
          <w:rStyle w:val="a6"/>
          <w:rFonts w:ascii="Times New Roman" w:hAnsi="Times New Roman"/>
          <w:b w:val="0"/>
          <w:sz w:val="28"/>
          <w:szCs w:val="28"/>
        </w:rPr>
        <w:t>Отсюда понятно</w:t>
      </w:r>
      <w:r w:rsidRPr="009D5745">
        <w:rPr>
          <w:rStyle w:val="a6"/>
          <w:rFonts w:ascii="Times New Roman" w:hAnsi="Times New Roman"/>
          <w:b w:val="0"/>
          <w:sz w:val="28"/>
          <w:szCs w:val="28"/>
        </w:rPr>
        <w:t xml:space="preserve"> привлечение новых технологий для потенциальных клиентов в сфере </w:t>
      </w:r>
      <w:r>
        <w:rPr>
          <w:rStyle w:val="a6"/>
          <w:rFonts w:ascii="Times New Roman" w:hAnsi="Times New Roman"/>
          <w:b w:val="0"/>
          <w:sz w:val="28"/>
          <w:szCs w:val="28"/>
          <w:lang w:val="en-US"/>
        </w:rPr>
        <w:t>PR</w:t>
      </w:r>
      <w:r>
        <w:rPr>
          <w:rStyle w:val="a6"/>
          <w:rFonts w:ascii="Times New Roman" w:hAnsi="Times New Roman"/>
          <w:b w:val="0"/>
          <w:sz w:val="28"/>
          <w:szCs w:val="28"/>
        </w:rPr>
        <w:t>-деятельности компаний</w:t>
      </w:r>
      <w:r w:rsidRPr="009D5745">
        <w:rPr>
          <w:rStyle w:val="a6"/>
          <w:rFonts w:ascii="Times New Roman" w:hAnsi="Times New Roman"/>
          <w:b w:val="0"/>
          <w:sz w:val="28"/>
          <w:szCs w:val="28"/>
        </w:rPr>
        <w:t xml:space="preserve">. </w:t>
      </w:r>
      <w:r>
        <w:rPr>
          <w:rStyle w:val="a6"/>
          <w:rFonts w:ascii="Times New Roman" w:hAnsi="Times New Roman"/>
          <w:b w:val="0"/>
          <w:sz w:val="28"/>
          <w:szCs w:val="28"/>
        </w:rPr>
        <w:t>С возникновением И</w:t>
      </w:r>
      <w:r w:rsidRPr="009D5745">
        <w:rPr>
          <w:rStyle w:val="a6"/>
          <w:rFonts w:ascii="Times New Roman" w:hAnsi="Times New Roman"/>
          <w:b w:val="0"/>
          <w:sz w:val="28"/>
          <w:szCs w:val="28"/>
        </w:rPr>
        <w:t>нтернета</w:t>
      </w:r>
      <w:r>
        <w:rPr>
          <w:rStyle w:val="a6"/>
          <w:rFonts w:ascii="Times New Roman" w:hAnsi="Times New Roman"/>
          <w:b w:val="0"/>
          <w:sz w:val="28"/>
          <w:szCs w:val="28"/>
        </w:rPr>
        <w:t xml:space="preserve"> </w:t>
      </w:r>
      <w:r w:rsidRPr="009D5745">
        <w:rPr>
          <w:rStyle w:val="a6"/>
          <w:rFonts w:ascii="Times New Roman" w:hAnsi="Times New Roman"/>
          <w:b w:val="0"/>
          <w:sz w:val="28"/>
          <w:szCs w:val="28"/>
        </w:rPr>
        <w:t xml:space="preserve">существенно </w:t>
      </w:r>
      <w:r>
        <w:rPr>
          <w:rStyle w:val="a6"/>
          <w:rFonts w:ascii="Times New Roman" w:hAnsi="Times New Roman"/>
          <w:b w:val="0"/>
          <w:sz w:val="28"/>
          <w:szCs w:val="28"/>
        </w:rPr>
        <w:t>изменилась</w:t>
      </w:r>
      <w:r w:rsidRPr="009D5745">
        <w:rPr>
          <w:rStyle w:val="a6"/>
          <w:rFonts w:ascii="Times New Roman" w:hAnsi="Times New Roman"/>
          <w:b w:val="0"/>
          <w:sz w:val="28"/>
          <w:szCs w:val="28"/>
        </w:rPr>
        <w:t xml:space="preserve"> работ</w:t>
      </w:r>
      <w:r>
        <w:rPr>
          <w:rStyle w:val="a6"/>
          <w:rFonts w:ascii="Times New Roman" w:hAnsi="Times New Roman"/>
          <w:b w:val="0"/>
          <w:sz w:val="28"/>
          <w:szCs w:val="28"/>
        </w:rPr>
        <w:t>а в формате связи с общественностью.  Пиар в И</w:t>
      </w:r>
      <w:r w:rsidRPr="009D5745">
        <w:rPr>
          <w:rStyle w:val="a6"/>
          <w:rFonts w:ascii="Times New Roman" w:hAnsi="Times New Roman"/>
          <w:b w:val="0"/>
          <w:sz w:val="28"/>
          <w:szCs w:val="28"/>
        </w:rPr>
        <w:t>нтернете</w:t>
      </w:r>
      <w:r>
        <w:rPr>
          <w:rStyle w:val="a6"/>
          <w:rFonts w:ascii="Times New Roman" w:hAnsi="Times New Roman"/>
          <w:b w:val="0"/>
          <w:sz w:val="28"/>
          <w:szCs w:val="28"/>
        </w:rPr>
        <w:t xml:space="preserve"> </w:t>
      </w:r>
      <w:r w:rsidRPr="009D5745">
        <w:rPr>
          <w:rStyle w:val="a6"/>
          <w:rFonts w:ascii="Times New Roman" w:hAnsi="Times New Roman"/>
          <w:b w:val="0"/>
          <w:sz w:val="28"/>
          <w:szCs w:val="28"/>
        </w:rPr>
        <w:t>является идеальным источником двусторонней связи, где каждое сообщение доходит не только до основной аудитории, но до каждого человека персонально. В этом и ес</w:t>
      </w:r>
      <w:r>
        <w:rPr>
          <w:rStyle w:val="a6"/>
          <w:rFonts w:ascii="Times New Roman" w:hAnsi="Times New Roman"/>
          <w:b w:val="0"/>
          <w:sz w:val="28"/>
          <w:szCs w:val="28"/>
        </w:rPr>
        <w:t xml:space="preserve">ть большое преимущество именно </w:t>
      </w:r>
      <w:proofErr w:type="spellStart"/>
      <w:r>
        <w:rPr>
          <w:rStyle w:val="a6"/>
          <w:rFonts w:ascii="Times New Roman" w:hAnsi="Times New Roman"/>
          <w:b w:val="0"/>
          <w:sz w:val="28"/>
          <w:szCs w:val="28"/>
        </w:rPr>
        <w:t>И</w:t>
      </w:r>
      <w:r w:rsidRPr="009D5745">
        <w:rPr>
          <w:rStyle w:val="a6"/>
          <w:rFonts w:ascii="Times New Roman" w:hAnsi="Times New Roman"/>
          <w:b w:val="0"/>
          <w:sz w:val="28"/>
          <w:szCs w:val="28"/>
        </w:rPr>
        <w:t>нтернет-</w:t>
      </w:r>
      <w:proofErr w:type="gramStart"/>
      <w:r w:rsidRPr="009D5745">
        <w:rPr>
          <w:rStyle w:val="a6"/>
          <w:rFonts w:ascii="Times New Roman" w:hAnsi="Times New Roman"/>
          <w:b w:val="0"/>
          <w:sz w:val="28"/>
          <w:szCs w:val="28"/>
        </w:rPr>
        <w:t>PR</w:t>
      </w:r>
      <w:proofErr w:type="spellEnd"/>
      <w:proofErr w:type="gramEnd"/>
      <w:r w:rsidRPr="009D5745">
        <w:rPr>
          <w:rStyle w:val="a6"/>
          <w:rFonts w:ascii="Times New Roman" w:hAnsi="Times New Roman"/>
          <w:b w:val="0"/>
          <w:sz w:val="28"/>
          <w:szCs w:val="28"/>
        </w:rPr>
        <w:t xml:space="preserve">.  </w:t>
      </w:r>
    </w:p>
    <w:p w:rsidR="00A8666A" w:rsidRPr="008647ED" w:rsidRDefault="00A8666A" w:rsidP="00A8666A">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 xml:space="preserve">В свою очередь, профессионально составленный </w:t>
      </w:r>
      <w:proofErr w:type="spellStart"/>
      <w:r w:rsidRPr="008647ED">
        <w:rPr>
          <w:rFonts w:ascii="Times New Roman" w:hAnsi="Times New Roman"/>
          <w:sz w:val="28"/>
          <w:szCs w:val="28"/>
        </w:rPr>
        <w:t>контент</w:t>
      </w:r>
      <w:proofErr w:type="spellEnd"/>
      <w:r w:rsidRPr="008647ED">
        <w:rPr>
          <w:rFonts w:ascii="Times New Roman" w:hAnsi="Times New Roman"/>
          <w:sz w:val="28"/>
          <w:szCs w:val="28"/>
        </w:rPr>
        <w:t xml:space="preserve"> </w:t>
      </w:r>
      <w:r>
        <w:rPr>
          <w:rFonts w:ascii="Times New Roman" w:hAnsi="Times New Roman"/>
          <w:sz w:val="28"/>
          <w:szCs w:val="28"/>
        </w:rPr>
        <w:t>должен</w:t>
      </w:r>
      <w:r w:rsidRPr="008647ED">
        <w:rPr>
          <w:rFonts w:ascii="Times New Roman" w:hAnsi="Times New Roman"/>
          <w:sz w:val="28"/>
          <w:szCs w:val="28"/>
        </w:rPr>
        <w:t xml:space="preserve"> расположить</w:t>
      </w:r>
      <w:r>
        <w:rPr>
          <w:rFonts w:ascii="Times New Roman" w:hAnsi="Times New Roman"/>
          <w:sz w:val="28"/>
          <w:szCs w:val="28"/>
        </w:rPr>
        <w:t xml:space="preserve"> к себе целевую аудиторию</w:t>
      </w:r>
      <w:r w:rsidRPr="008647ED">
        <w:rPr>
          <w:rFonts w:ascii="Times New Roman" w:hAnsi="Times New Roman"/>
          <w:sz w:val="28"/>
          <w:szCs w:val="28"/>
        </w:rPr>
        <w:t xml:space="preserve">, вызвать </w:t>
      </w:r>
      <w:r>
        <w:rPr>
          <w:rFonts w:ascii="Times New Roman" w:hAnsi="Times New Roman"/>
          <w:sz w:val="28"/>
          <w:szCs w:val="28"/>
        </w:rPr>
        <w:t xml:space="preserve">к себе ее </w:t>
      </w:r>
      <w:r w:rsidRPr="008647ED">
        <w:rPr>
          <w:rFonts w:ascii="Times New Roman" w:hAnsi="Times New Roman"/>
          <w:sz w:val="28"/>
          <w:szCs w:val="28"/>
        </w:rPr>
        <w:t>доверие и лояльность.</w:t>
      </w:r>
    </w:p>
    <w:p w:rsidR="00A8666A" w:rsidRPr="00BF396E" w:rsidRDefault="00A8666A" w:rsidP="00A8666A">
      <w:pPr>
        <w:shd w:val="clear" w:color="auto" w:fill="FFFFFF"/>
        <w:spacing w:after="0" w:line="360" w:lineRule="auto"/>
        <w:ind w:firstLine="709"/>
        <w:jc w:val="both"/>
        <w:rPr>
          <w:rFonts w:ascii="Times New Roman" w:hAnsi="Times New Roman"/>
          <w:sz w:val="28"/>
          <w:szCs w:val="28"/>
        </w:rPr>
      </w:pPr>
      <w:r>
        <w:rPr>
          <w:rFonts w:ascii="Times New Roman" w:hAnsi="Times New Roman"/>
          <w:sz w:val="28"/>
          <w:szCs w:val="28"/>
        </w:rPr>
        <w:t xml:space="preserve">Следующим фактором, влияющим на внешнюю сторону идентификации компании, является его корпоративная репутация. </w:t>
      </w:r>
    </w:p>
    <w:p w:rsidR="00A8666A" w:rsidRDefault="00C678AF" w:rsidP="00A8666A">
      <w:pPr>
        <w:shd w:val="clear" w:color="auto" w:fill="FFFFFF"/>
        <w:spacing w:after="0" w:line="360" w:lineRule="auto"/>
        <w:ind w:firstLine="709"/>
        <w:jc w:val="both"/>
        <w:rPr>
          <w:rFonts w:ascii="Times New Roman" w:eastAsia="Times New Roman" w:hAnsi="Times New Roman"/>
          <w:color w:val="000000"/>
          <w:sz w:val="28"/>
          <w:szCs w:val="28"/>
          <w:lang w:eastAsia="ru-RU"/>
        </w:rPr>
      </w:pPr>
      <w:r w:rsidRPr="00451FBB">
        <w:rPr>
          <w:rFonts w:ascii="Times New Roman" w:eastAsia="Times New Roman" w:hAnsi="Times New Roman"/>
          <w:color w:val="000000"/>
          <w:sz w:val="28"/>
          <w:szCs w:val="28"/>
          <w:lang w:eastAsia="ru-RU"/>
        </w:rPr>
        <w:lastRenderedPageBreak/>
        <w:t>Корпоративной репутацией</w:t>
      </w:r>
      <w:r>
        <w:rPr>
          <w:rFonts w:ascii="Times New Roman" w:eastAsia="Times New Roman" w:hAnsi="Times New Roman"/>
          <w:color w:val="000000"/>
          <w:sz w:val="28"/>
          <w:szCs w:val="28"/>
          <w:lang w:eastAsia="ru-RU"/>
        </w:rPr>
        <w:t xml:space="preserve"> занимаются многие исследователи. </w:t>
      </w:r>
      <w:r w:rsidR="00A8666A">
        <w:rPr>
          <w:rFonts w:ascii="Times New Roman" w:eastAsia="Times New Roman" w:hAnsi="Times New Roman"/>
          <w:color w:val="000000"/>
          <w:sz w:val="28"/>
          <w:szCs w:val="28"/>
          <w:lang w:eastAsia="ru-RU"/>
        </w:rPr>
        <w:t xml:space="preserve">Наиболее авторитетным исследованием в этой области в мире считается проект </w:t>
      </w:r>
      <w:proofErr w:type="spellStart"/>
      <w:r w:rsidR="00A8666A" w:rsidRPr="00451FBB">
        <w:rPr>
          <w:rFonts w:ascii="Times New Roman" w:eastAsia="Times New Roman" w:hAnsi="Times New Roman"/>
          <w:color w:val="000000"/>
          <w:sz w:val="28"/>
          <w:szCs w:val="28"/>
          <w:lang w:eastAsia="ru-RU"/>
        </w:rPr>
        <w:t>Reputation</w:t>
      </w:r>
      <w:proofErr w:type="spellEnd"/>
      <w:r w:rsidR="00A8666A" w:rsidRPr="00451FBB">
        <w:rPr>
          <w:rFonts w:ascii="Times New Roman" w:eastAsia="Times New Roman" w:hAnsi="Times New Roman"/>
          <w:color w:val="000000"/>
          <w:sz w:val="28"/>
          <w:szCs w:val="28"/>
          <w:lang w:eastAsia="ru-RU"/>
        </w:rPr>
        <w:t xml:space="preserve"> </w:t>
      </w:r>
      <w:proofErr w:type="spellStart"/>
      <w:r w:rsidR="00A8666A" w:rsidRPr="00451FBB">
        <w:rPr>
          <w:rFonts w:ascii="Times New Roman" w:eastAsia="Times New Roman" w:hAnsi="Times New Roman"/>
          <w:color w:val="000000"/>
          <w:sz w:val="28"/>
          <w:szCs w:val="28"/>
          <w:lang w:eastAsia="ru-RU"/>
        </w:rPr>
        <w:t>Institute</w:t>
      </w:r>
      <w:proofErr w:type="spellEnd"/>
      <w:r w:rsidR="00A8666A" w:rsidRPr="00451FBB">
        <w:rPr>
          <w:rFonts w:ascii="Times New Roman" w:eastAsia="Times New Roman" w:hAnsi="Times New Roman"/>
          <w:color w:val="000000"/>
          <w:sz w:val="28"/>
          <w:szCs w:val="28"/>
          <w:lang w:eastAsia="ru-RU"/>
        </w:rPr>
        <w:t xml:space="preserve"> – </w:t>
      </w:r>
      <w:proofErr w:type="spellStart"/>
      <w:r w:rsidR="00A8666A" w:rsidRPr="00451FBB">
        <w:rPr>
          <w:rFonts w:ascii="Times New Roman" w:eastAsia="Times New Roman" w:hAnsi="Times New Roman"/>
          <w:color w:val="000000"/>
          <w:sz w:val="28"/>
          <w:szCs w:val="28"/>
          <w:lang w:eastAsia="ru-RU"/>
        </w:rPr>
        <w:t>Global</w:t>
      </w:r>
      <w:proofErr w:type="spellEnd"/>
      <w:r w:rsidR="00A8666A" w:rsidRPr="00451FBB">
        <w:rPr>
          <w:rFonts w:ascii="Times New Roman" w:eastAsia="Times New Roman" w:hAnsi="Times New Roman"/>
          <w:color w:val="000000"/>
          <w:sz w:val="28"/>
          <w:szCs w:val="28"/>
          <w:lang w:eastAsia="ru-RU"/>
        </w:rPr>
        <w:t xml:space="preserve"> </w:t>
      </w:r>
      <w:proofErr w:type="spellStart"/>
      <w:r w:rsidR="00A8666A" w:rsidRPr="00451FBB">
        <w:rPr>
          <w:rFonts w:ascii="Times New Roman" w:eastAsia="Times New Roman" w:hAnsi="Times New Roman"/>
          <w:color w:val="000000"/>
          <w:sz w:val="28"/>
          <w:szCs w:val="28"/>
          <w:lang w:eastAsia="ru-RU"/>
        </w:rPr>
        <w:t>Reputation</w:t>
      </w:r>
      <w:proofErr w:type="spellEnd"/>
      <w:r w:rsidR="00A8666A" w:rsidRPr="00451FBB">
        <w:rPr>
          <w:rFonts w:ascii="Times New Roman" w:eastAsia="Times New Roman" w:hAnsi="Times New Roman"/>
          <w:color w:val="000000"/>
          <w:sz w:val="28"/>
          <w:szCs w:val="28"/>
          <w:lang w:eastAsia="ru-RU"/>
        </w:rPr>
        <w:t xml:space="preserve"> </w:t>
      </w:r>
      <w:proofErr w:type="spellStart"/>
      <w:r w:rsidR="00A8666A" w:rsidRPr="00451FBB">
        <w:rPr>
          <w:rFonts w:ascii="Times New Roman" w:eastAsia="Times New Roman" w:hAnsi="Times New Roman"/>
          <w:color w:val="000000"/>
          <w:sz w:val="28"/>
          <w:szCs w:val="28"/>
          <w:lang w:eastAsia="ru-RU"/>
        </w:rPr>
        <w:t>Pulse</w:t>
      </w:r>
      <w:proofErr w:type="spellEnd"/>
      <w:r w:rsidR="00A8666A" w:rsidRPr="00451FBB">
        <w:rPr>
          <w:rFonts w:ascii="Times New Roman" w:eastAsia="Times New Roman" w:hAnsi="Times New Roman"/>
          <w:color w:val="000000"/>
          <w:sz w:val="28"/>
          <w:szCs w:val="28"/>
          <w:lang w:eastAsia="ru-RU"/>
        </w:rPr>
        <w:t xml:space="preserve"> (</w:t>
      </w:r>
      <w:proofErr w:type="spellStart"/>
      <w:r w:rsidR="00A8666A" w:rsidRPr="00451FBB">
        <w:rPr>
          <w:rFonts w:ascii="Times New Roman" w:eastAsia="Times New Roman" w:hAnsi="Times New Roman"/>
          <w:color w:val="000000"/>
          <w:sz w:val="28"/>
          <w:szCs w:val="28"/>
          <w:lang w:eastAsia="ru-RU"/>
        </w:rPr>
        <w:t>The</w:t>
      </w:r>
      <w:proofErr w:type="spellEnd"/>
      <w:r w:rsidR="00A8666A" w:rsidRPr="00451FBB">
        <w:rPr>
          <w:rFonts w:ascii="Times New Roman" w:eastAsia="Times New Roman" w:hAnsi="Times New Roman"/>
          <w:color w:val="000000"/>
          <w:sz w:val="28"/>
          <w:szCs w:val="28"/>
          <w:lang w:eastAsia="ru-RU"/>
        </w:rPr>
        <w:t xml:space="preserve"> </w:t>
      </w:r>
      <w:proofErr w:type="spellStart"/>
      <w:r w:rsidR="00A8666A" w:rsidRPr="00451FBB">
        <w:rPr>
          <w:rFonts w:ascii="Times New Roman" w:eastAsia="Times New Roman" w:hAnsi="Times New Roman"/>
          <w:color w:val="000000"/>
          <w:sz w:val="28"/>
          <w:szCs w:val="28"/>
          <w:lang w:eastAsia="ru-RU"/>
        </w:rPr>
        <w:t>Wor</w:t>
      </w:r>
      <w:r w:rsidR="00A8666A">
        <w:rPr>
          <w:rFonts w:ascii="Times New Roman" w:eastAsia="Times New Roman" w:hAnsi="Times New Roman"/>
          <w:color w:val="000000"/>
          <w:sz w:val="28"/>
          <w:szCs w:val="28"/>
          <w:lang w:eastAsia="ru-RU"/>
        </w:rPr>
        <w:t>ld’s</w:t>
      </w:r>
      <w:proofErr w:type="spellEnd"/>
      <w:r w:rsidR="00A8666A">
        <w:rPr>
          <w:rFonts w:ascii="Times New Roman" w:eastAsia="Times New Roman" w:hAnsi="Times New Roman"/>
          <w:color w:val="000000"/>
          <w:sz w:val="28"/>
          <w:szCs w:val="28"/>
          <w:lang w:eastAsia="ru-RU"/>
        </w:rPr>
        <w:t xml:space="preserve"> </w:t>
      </w:r>
      <w:proofErr w:type="spellStart"/>
      <w:r w:rsidR="00A8666A">
        <w:rPr>
          <w:rFonts w:ascii="Times New Roman" w:eastAsia="Times New Roman" w:hAnsi="Times New Roman"/>
          <w:color w:val="000000"/>
          <w:sz w:val="28"/>
          <w:szCs w:val="28"/>
          <w:lang w:eastAsia="ru-RU"/>
        </w:rPr>
        <w:t>Most</w:t>
      </w:r>
      <w:proofErr w:type="spellEnd"/>
      <w:r w:rsidR="00A8666A">
        <w:rPr>
          <w:rFonts w:ascii="Times New Roman" w:eastAsia="Times New Roman" w:hAnsi="Times New Roman"/>
          <w:color w:val="000000"/>
          <w:sz w:val="28"/>
          <w:szCs w:val="28"/>
          <w:lang w:eastAsia="ru-RU"/>
        </w:rPr>
        <w:t xml:space="preserve"> </w:t>
      </w:r>
      <w:proofErr w:type="spellStart"/>
      <w:r w:rsidR="00A8666A">
        <w:rPr>
          <w:rFonts w:ascii="Times New Roman" w:eastAsia="Times New Roman" w:hAnsi="Times New Roman"/>
          <w:color w:val="000000"/>
          <w:sz w:val="28"/>
          <w:szCs w:val="28"/>
          <w:lang w:eastAsia="ru-RU"/>
        </w:rPr>
        <w:t>Reputable</w:t>
      </w:r>
      <w:proofErr w:type="spellEnd"/>
      <w:r w:rsidR="00A8666A">
        <w:rPr>
          <w:rFonts w:ascii="Times New Roman" w:eastAsia="Times New Roman" w:hAnsi="Times New Roman"/>
          <w:color w:val="000000"/>
          <w:sz w:val="28"/>
          <w:szCs w:val="28"/>
          <w:lang w:eastAsia="ru-RU"/>
        </w:rPr>
        <w:t xml:space="preserve"> </w:t>
      </w:r>
      <w:proofErr w:type="spellStart"/>
      <w:r w:rsidR="00A8666A">
        <w:rPr>
          <w:rFonts w:ascii="Times New Roman" w:eastAsia="Times New Roman" w:hAnsi="Times New Roman"/>
          <w:color w:val="000000"/>
          <w:sz w:val="28"/>
          <w:szCs w:val="28"/>
          <w:lang w:eastAsia="ru-RU"/>
        </w:rPr>
        <w:t>Companies</w:t>
      </w:r>
      <w:proofErr w:type="spellEnd"/>
      <w:r w:rsidR="00786A54" w:rsidRPr="00451FBB">
        <w:rPr>
          <w:rFonts w:ascii="Times New Roman" w:eastAsia="Times New Roman" w:hAnsi="Times New Roman"/>
          <w:color w:val="000000"/>
          <w:sz w:val="28"/>
          <w:szCs w:val="28"/>
          <w:lang w:eastAsia="ru-RU"/>
        </w:rPr>
        <w:t xml:space="preserve">, в котором ежегодно участвуют </w:t>
      </w:r>
      <w:r w:rsidR="00786A54">
        <w:rPr>
          <w:rFonts w:ascii="Times New Roman" w:eastAsia="Times New Roman" w:hAnsi="Times New Roman"/>
          <w:color w:val="000000"/>
          <w:sz w:val="28"/>
          <w:szCs w:val="28"/>
          <w:lang w:eastAsia="ru-RU"/>
        </w:rPr>
        <w:t>более 2000 компаний из 34 стран</w:t>
      </w:r>
      <w:r w:rsidR="00A8666A">
        <w:rPr>
          <w:rFonts w:ascii="Times New Roman" w:eastAsia="Times New Roman" w:hAnsi="Times New Roman"/>
          <w:color w:val="000000"/>
          <w:sz w:val="28"/>
          <w:szCs w:val="28"/>
          <w:lang w:eastAsia="ru-RU"/>
        </w:rPr>
        <w:t xml:space="preserve">). </w:t>
      </w:r>
      <w:proofErr w:type="spellStart"/>
      <w:r w:rsidR="00B62169" w:rsidRPr="00273D0A">
        <w:rPr>
          <w:rFonts w:ascii="Times New Roman" w:eastAsia="Times New Roman" w:hAnsi="Times New Roman"/>
          <w:color w:val="000000"/>
          <w:sz w:val="28"/>
          <w:szCs w:val="28"/>
          <w:lang w:eastAsia="ru-RU"/>
        </w:rPr>
        <w:t>Reputation</w:t>
      </w:r>
      <w:proofErr w:type="spellEnd"/>
      <w:r w:rsidR="00B62169" w:rsidRPr="00273D0A">
        <w:rPr>
          <w:rFonts w:ascii="Times New Roman" w:eastAsia="Times New Roman" w:hAnsi="Times New Roman"/>
          <w:color w:val="000000"/>
          <w:sz w:val="28"/>
          <w:szCs w:val="28"/>
          <w:lang w:eastAsia="ru-RU"/>
        </w:rPr>
        <w:t xml:space="preserve"> </w:t>
      </w:r>
      <w:proofErr w:type="spellStart"/>
      <w:r w:rsidR="00B62169" w:rsidRPr="00273D0A">
        <w:rPr>
          <w:rFonts w:ascii="Times New Roman" w:eastAsia="Times New Roman" w:hAnsi="Times New Roman"/>
          <w:color w:val="000000"/>
          <w:sz w:val="28"/>
          <w:szCs w:val="28"/>
          <w:lang w:eastAsia="ru-RU"/>
        </w:rPr>
        <w:t>Capital</w:t>
      </w:r>
      <w:proofErr w:type="spellEnd"/>
      <w:r w:rsidR="00B62169" w:rsidRPr="00273D0A">
        <w:rPr>
          <w:rFonts w:ascii="Times New Roman" w:eastAsia="Times New Roman" w:hAnsi="Times New Roman"/>
          <w:color w:val="000000"/>
          <w:sz w:val="28"/>
          <w:szCs w:val="28"/>
          <w:lang w:eastAsia="ru-RU"/>
        </w:rPr>
        <w:t xml:space="preserve"> </w:t>
      </w:r>
      <w:proofErr w:type="spellStart"/>
      <w:r w:rsidR="00B62169" w:rsidRPr="00273D0A">
        <w:rPr>
          <w:rFonts w:ascii="Times New Roman" w:eastAsia="Times New Roman" w:hAnsi="Times New Roman"/>
          <w:color w:val="000000"/>
          <w:sz w:val="28"/>
          <w:szCs w:val="28"/>
          <w:lang w:eastAsia="ru-RU"/>
        </w:rPr>
        <w:t>Group</w:t>
      </w:r>
      <w:proofErr w:type="spellEnd"/>
      <w:r w:rsidR="00B62169">
        <w:rPr>
          <w:rFonts w:ascii="Times New Roman" w:eastAsia="Times New Roman" w:hAnsi="Times New Roman"/>
          <w:color w:val="000000"/>
          <w:sz w:val="28"/>
          <w:szCs w:val="28"/>
          <w:lang w:eastAsia="ru-RU"/>
        </w:rPr>
        <w:t xml:space="preserve"> в 2013 году </w:t>
      </w:r>
      <w:r w:rsidR="00B62169" w:rsidRPr="00273D0A">
        <w:rPr>
          <w:rFonts w:ascii="Times New Roman" w:eastAsia="Times New Roman" w:hAnsi="Times New Roman"/>
          <w:color w:val="000000"/>
          <w:sz w:val="28"/>
          <w:szCs w:val="28"/>
          <w:lang w:eastAsia="ru-RU"/>
        </w:rPr>
        <w:t>по инициативе группы компаний «Верный Капитал»</w:t>
      </w:r>
      <w:r w:rsidR="00B62169">
        <w:rPr>
          <w:rFonts w:ascii="Times New Roman" w:eastAsia="Times New Roman" w:hAnsi="Times New Roman"/>
          <w:color w:val="000000"/>
          <w:sz w:val="28"/>
          <w:szCs w:val="28"/>
          <w:lang w:eastAsia="ru-RU"/>
        </w:rPr>
        <w:t xml:space="preserve"> провела </w:t>
      </w:r>
      <w:r w:rsidR="00B62169" w:rsidRPr="00273D0A">
        <w:rPr>
          <w:rFonts w:ascii="Times New Roman" w:eastAsia="Times New Roman" w:hAnsi="Times New Roman"/>
          <w:color w:val="000000"/>
          <w:sz w:val="28"/>
          <w:szCs w:val="28"/>
          <w:lang w:eastAsia="ru-RU"/>
        </w:rPr>
        <w:t>первое специализированное исследование репутаци</w:t>
      </w:r>
      <w:r w:rsidR="00B62169">
        <w:rPr>
          <w:rFonts w:ascii="Times New Roman" w:eastAsia="Times New Roman" w:hAnsi="Times New Roman"/>
          <w:color w:val="000000"/>
          <w:sz w:val="28"/>
          <w:szCs w:val="28"/>
          <w:lang w:eastAsia="ru-RU"/>
        </w:rPr>
        <w:t>и</w:t>
      </w:r>
      <w:r w:rsidR="00B62169" w:rsidRPr="00273D0A">
        <w:rPr>
          <w:rFonts w:ascii="Times New Roman" w:eastAsia="Times New Roman" w:hAnsi="Times New Roman"/>
          <w:color w:val="000000"/>
          <w:sz w:val="28"/>
          <w:szCs w:val="28"/>
          <w:lang w:eastAsia="ru-RU"/>
        </w:rPr>
        <w:t xml:space="preserve"> крупнейших </w:t>
      </w:r>
      <w:r w:rsidR="00B62169">
        <w:rPr>
          <w:rFonts w:ascii="Times New Roman" w:eastAsia="Times New Roman" w:hAnsi="Times New Roman"/>
          <w:color w:val="000000"/>
          <w:sz w:val="28"/>
          <w:szCs w:val="28"/>
          <w:lang w:eastAsia="ru-RU"/>
        </w:rPr>
        <w:t>казахстанских</w:t>
      </w:r>
      <w:r w:rsidR="00B62169" w:rsidRPr="00273D0A">
        <w:rPr>
          <w:rFonts w:ascii="Times New Roman" w:eastAsia="Times New Roman" w:hAnsi="Times New Roman"/>
          <w:color w:val="000000"/>
          <w:sz w:val="28"/>
          <w:szCs w:val="28"/>
          <w:lang w:eastAsia="ru-RU"/>
        </w:rPr>
        <w:t xml:space="preserve"> компаний</w:t>
      </w:r>
      <w:r w:rsidR="00B62169">
        <w:rPr>
          <w:rFonts w:ascii="Times New Roman" w:eastAsia="Times New Roman" w:hAnsi="Times New Roman"/>
          <w:color w:val="000000"/>
          <w:sz w:val="28"/>
          <w:szCs w:val="28"/>
          <w:lang w:eastAsia="ru-RU"/>
        </w:rPr>
        <w:t xml:space="preserve"> – </w:t>
      </w:r>
      <w:r w:rsidR="00B62169" w:rsidRPr="00273D0A">
        <w:rPr>
          <w:rFonts w:ascii="Times New Roman" w:eastAsia="Times New Roman" w:hAnsi="Times New Roman"/>
          <w:color w:val="000000"/>
          <w:sz w:val="28"/>
          <w:szCs w:val="28"/>
          <w:lang w:eastAsia="ru-RU"/>
        </w:rPr>
        <w:t>«Наиболее уважаемые компании Казахстана – 2013»</w:t>
      </w:r>
      <w:r>
        <w:rPr>
          <w:rFonts w:ascii="Times New Roman" w:eastAsia="Times New Roman" w:hAnsi="Times New Roman"/>
          <w:color w:val="000000"/>
          <w:sz w:val="28"/>
          <w:szCs w:val="28"/>
          <w:lang w:eastAsia="ru-RU"/>
        </w:rPr>
        <w:t xml:space="preserve"> [2]</w:t>
      </w:r>
      <w:r w:rsidR="00A8666A">
        <w:rPr>
          <w:rFonts w:ascii="Times New Roman" w:eastAsia="Times New Roman" w:hAnsi="Times New Roman"/>
          <w:color w:val="000000"/>
          <w:sz w:val="28"/>
          <w:szCs w:val="28"/>
          <w:lang w:eastAsia="ru-RU"/>
        </w:rPr>
        <w:t>.</w:t>
      </w:r>
    </w:p>
    <w:p w:rsidR="00C678AF" w:rsidRPr="00273D0A" w:rsidRDefault="00C678AF" w:rsidP="00B62169">
      <w:pPr>
        <w:shd w:val="clear" w:color="auto" w:fill="FFFFFF"/>
        <w:spacing w:after="0" w:line="360" w:lineRule="auto"/>
        <w:ind w:firstLine="709"/>
        <w:jc w:val="both"/>
        <w:rPr>
          <w:rFonts w:ascii="Times New Roman" w:eastAsia="Times New Roman" w:hAnsi="Times New Roman"/>
          <w:color w:val="000000"/>
          <w:sz w:val="28"/>
          <w:szCs w:val="28"/>
          <w:lang w:eastAsia="ru-RU"/>
        </w:rPr>
      </w:pPr>
      <w:proofErr w:type="spellStart"/>
      <w:r w:rsidRPr="00451FBB">
        <w:rPr>
          <w:rFonts w:ascii="Times New Roman" w:eastAsia="Times New Roman" w:hAnsi="Times New Roman"/>
          <w:color w:val="000000"/>
          <w:sz w:val="28"/>
          <w:szCs w:val="28"/>
          <w:lang w:eastAsia="ru-RU"/>
        </w:rPr>
        <w:t>Reputation</w:t>
      </w:r>
      <w:proofErr w:type="spellEnd"/>
      <w:r w:rsidRPr="00451FBB">
        <w:rPr>
          <w:rFonts w:ascii="Times New Roman" w:eastAsia="Times New Roman" w:hAnsi="Times New Roman"/>
          <w:color w:val="000000"/>
          <w:sz w:val="28"/>
          <w:szCs w:val="28"/>
          <w:lang w:eastAsia="ru-RU"/>
        </w:rPr>
        <w:t xml:space="preserve"> </w:t>
      </w:r>
      <w:proofErr w:type="spellStart"/>
      <w:r w:rsidRPr="00451FBB">
        <w:rPr>
          <w:rFonts w:ascii="Times New Roman" w:eastAsia="Times New Roman" w:hAnsi="Times New Roman"/>
          <w:color w:val="000000"/>
          <w:sz w:val="28"/>
          <w:szCs w:val="28"/>
          <w:lang w:eastAsia="ru-RU"/>
        </w:rPr>
        <w:t>Institute</w:t>
      </w:r>
      <w:proofErr w:type="spellEnd"/>
      <w:r w:rsidRPr="00451FBB">
        <w:rPr>
          <w:rFonts w:ascii="Times New Roman" w:eastAsia="Times New Roman" w:hAnsi="Times New Roman"/>
          <w:color w:val="000000"/>
          <w:sz w:val="28"/>
          <w:szCs w:val="28"/>
          <w:lang w:eastAsia="ru-RU"/>
        </w:rPr>
        <w:t xml:space="preserve"> проводит сравнительное исследование и предоставляет </w:t>
      </w:r>
      <w:proofErr w:type="gramStart"/>
      <w:r w:rsidRPr="00451FBB">
        <w:rPr>
          <w:rFonts w:ascii="Times New Roman" w:eastAsia="Times New Roman" w:hAnsi="Times New Roman"/>
          <w:color w:val="000000"/>
          <w:sz w:val="28"/>
          <w:szCs w:val="28"/>
          <w:lang w:eastAsia="ru-RU"/>
        </w:rPr>
        <w:t>лучшие</w:t>
      </w:r>
      <w:proofErr w:type="gramEnd"/>
      <w:r w:rsidRPr="00451FBB">
        <w:rPr>
          <w:rFonts w:ascii="Times New Roman" w:eastAsia="Times New Roman" w:hAnsi="Times New Roman"/>
          <w:color w:val="000000"/>
          <w:sz w:val="28"/>
          <w:szCs w:val="28"/>
          <w:lang w:eastAsia="ru-RU"/>
        </w:rPr>
        <w:t xml:space="preserve"> </w:t>
      </w:r>
      <w:proofErr w:type="spellStart"/>
      <w:r w:rsidRPr="00451FBB">
        <w:rPr>
          <w:rFonts w:ascii="Times New Roman" w:eastAsia="Times New Roman" w:hAnsi="Times New Roman"/>
          <w:color w:val="000000"/>
          <w:sz w:val="28"/>
          <w:szCs w:val="28"/>
          <w:lang w:eastAsia="ru-RU"/>
        </w:rPr>
        <w:t>репутационные</w:t>
      </w:r>
      <w:proofErr w:type="spellEnd"/>
      <w:r w:rsidRPr="00451FBB">
        <w:rPr>
          <w:rFonts w:ascii="Times New Roman" w:eastAsia="Times New Roman" w:hAnsi="Times New Roman"/>
          <w:color w:val="000000"/>
          <w:sz w:val="28"/>
          <w:szCs w:val="28"/>
          <w:lang w:eastAsia="ru-RU"/>
        </w:rPr>
        <w:t xml:space="preserve"> </w:t>
      </w:r>
      <w:proofErr w:type="spellStart"/>
      <w:r w:rsidRPr="00451FBB">
        <w:rPr>
          <w:rFonts w:ascii="Times New Roman" w:eastAsia="Times New Roman" w:hAnsi="Times New Roman"/>
          <w:color w:val="000000"/>
          <w:sz w:val="28"/>
          <w:szCs w:val="28"/>
          <w:lang w:eastAsia="ru-RU"/>
        </w:rPr>
        <w:t>инсайты</w:t>
      </w:r>
      <w:proofErr w:type="spellEnd"/>
      <w:r w:rsidRPr="00451FBB">
        <w:rPr>
          <w:rFonts w:ascii="Times New Roman" w:eastAsia="Times New Roman" w:hAnsi="Times New Roman"/>
          <w:color w:val="000000"/>
          <w:sz w:val="28"/>
          <w:szCs w:val="28"/>
          <w:lang w:eastAsia="ru-RU"/>
        </w:rPr>
        <w:t xml:space="preserve"> в 24 отраслях бизнеса на пяти континентах.</w:t>
      </w:r>
      <w:r w:rsidRPr="00273D0A">
        <w:rPr>
          <w:rFonts w:ascii="Times New Roman" w:eastAsia="Times New Roman" w:hAnsi="Times New Roman"/>
          <w:color w:val="000000"/>
          <w:sz w:val="28"/>
          <w:szCs w:val="28"/>
          <w:lang w:eastAsia="ru-RU"/>
        </w:rPr>
        <w:t> </w:t>
      </w:r>
    </w:p>
    <w:p w:rsidR="00C678AF" w:rsidRDefault="00C678AF" w:rsidP="00B62169">
      <w:pPr>
        <w:shd w:val="clear" w:color="auto" w:fill="FFFFFF"/>
        <w:spacing w:after="0" w:line="36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Изучение репутации компаний Казахстана проводилось </w:t>
      </w:r>
      <w:proofErr w:type="spellStart"/>
      <w:r w:rsidRPr="00273D0A">
        <w:rPr>
          <w:rFonts w:ascii="Times New Roman" w:eastAsia="Times New Roman" w:hAnsi="Times New Roman"/>
          <w:color w:val="000000"/>
          <w:sz w:val="28"/>
          <w:szCs w:val="28"/>
          <w:lang w:eastAsia="ru-RU"/>
        </w:rPr>
        <w:t>Reputation</w:t>
      </w:r>
      <w:proofErr w:type="spellEnd"/>
      <w:r w:rsidRPr="00273D0A">
        <w:rPr>
          <w:rFonts w:ascii="Times New Roman" w:eastAsia="Times New Roman" w:hAnsi="Times New Roman"/>
          <w:color w:val="000000"/>
          <w:sz w:val="28"/>
          <w:szCs w:val="28"/>
          <w:lang w:eastAsia="ru-RU"/>
        </w:rPr>
        <w:t xml:space="preserve"> </w:t>
      </w:r>
      <w:proofErr w:type="spellStart"/>
      <w:r w:rsidRPr="00273D0A">
        <w:rPr>
          <w:rFonts w:ascii="Times New Roman" w:eastAsia="Times New Roman" w:hAnsi="Times New Roman"/>
          <w:color w:val="000000"/>
          <w:sz w:val="28"/>
          <w:szCs w:val="28"/>
          <w:lang w:eastAsia="ru-RU"/>
        </w:rPr>
        <w:t>Capital</w:t>
      </w:r>
      <w:proofErr w:type="spellEnd"/>
      <w:r w:rsidRPr="00273D0A">
        <w:rPr>
          <w:rFonts w:ascii="Times New Roman" w:eastAsia="Times New Roman" w:hAnsi="Times New Roman"/>
          <w:color w:val="000000"/>
          <w:sz w:val="28"/>
          <w:szCs w:val="28"/>
          <w:lang w:eastAsia="ru-RU"/>
        </w:rPr>
        <w:t xml:space="preserve"> </w:t>
      </w:r>
      <w:proofErr w:type="spellStart"/>
      <w:r w:rsidRPr="00273D0A">
        <w:rPr>
          <w:rFonts w:ascii="Times New Roman" w:eastAsia="Times New Roman" w:hAnsi="Times New Roman"/>
          <w:color w:val="000000"/>
          <w:sz w:val="28"/>
          <w:szCs w:val="28"/>
          <w:lang w:eastAsia="ru-RU"/>
        </w:rPr>
        <w:t>Group</w:t>
      </w:r>
      <w:proofErr w:type="spellEnd"/>
      <w:r>
        <w:rPr>
          <w:rFonts w:ascii="Times New Roman" w:eastAsia="Times New Roman" w:hAnsi="Times New Roman"/>
          <w:color w:val="000000"/>
          <w:sz w:val="28"/>
          <w:szCs w:val="28"/>
          <w:lang w:eastAsia="ru-RU"/>
        </w:rPr>
        <w:t xml:space="preserve"> в соответствии с теми методическими и методологическими подходами, которые применялись </w:t>
      </w:r>
      <w:proofErr w:type="spellStart"/>
      <w:r w:rsidRPr="00330814">
        <w:rPr>
          <w:rFonts w:ascii="Times New Roman" w:eastAsia="Times New Roman" w:hAnsi="Times New Roman"/>
          <w:iCs/>
          <w:color w:val="000000"/>
          <w:sz w:val="28"/>
          <w:szCs w:val="28"/>
          <w:lang w:eastAsia="ru-RU"/>
        </w:rPr>
        <w:t>Reputation</w:t>
      </w:r>
      <w:proofErr w:type="spellEnd"/>
      <w:r w:rsidRPr="00330814">
        <w:rPr>
          <w:rFonts w:ascii="Times New Roman" w:eastAsia="Times New Roman" w:hAnsi="Times New Roman"/>
          <w:iCs/>
          <w:color w:val="000000"/>
          <w:sz w:val="28"/>
          <w:szCs w:val="28"/>
          <w:lang w:eastAsia="ru-RU"/>
        </w:rPr>
        <w:t xml:space="preserve"> </w:t>
      </w:r>
      <w:proofErr w:type="spellStart"/>
      <w:r w:rsidRPr="00330814">
        <w:rPr>
          <w:rFonts w:ascii="Times New Roman" w:eastAsia="Times New Roman" w:hAnsi="Times New Roman"/>
          <w:iCs/>
          <w:color w:val="000000"/>
          <w:sz w:val="28"/>
          <w:szCs w:val="28"/>
          <w:lang w:eastAsia="ru-RU"/>
        </w:rPr>
        <w:t>Institute</w:t>
      </w:r>
      <w:proofErr w:type="spellEnd"/>
      <w:r w:rsidRPr="00330814">
        <w:rPr>
          <w:rFonts w:ascii="Times New Roman" w:eastAsia="Times New Roman" w:hAnsi="Times New Roman"/>
          <w:iCs/>
          <w:color w:val="000000"/>
          <w:sz w:val="28"/>
          <w:szCs w:val="28"/>
          <w:lang w:eastAsia="ru-RU"/>
        </w:rPr>
        <w:t xml:space="preserve"> </w:t>
      </w:r>
      <w:r>
        <w:rPr>
          <w:rFonts w:ascii="Times New Roman" w:eastAsia="Times New Roman" w:hAnsi="Times New Roman"/>
          <w:color w:val="000000"/>
          <w:sz w:val="28"/>
          <w:szCs w:val="28"/>
          <w:lang w:eastAsia="ru-RU"/>
        </w:rPr>
        <w:t xml:space="preserve">в проекте </w:t>
      </w:r>
      <w:proofErr w:type="spellStart"/>
      <w:r w:rsidRPr="00330814">
        <w:rPr>
          <w:rFonts w:ascii="Times New Roman" w:eastAsia="Times New Roman" w:hAnsi="Times New Roman"/>
          <w:iCs/>
          <w:color w:val="000000"/>
          <w:sz w:val="28"/>
          <w:szCs w:val="28"/>
          <w:lang w:eastAsia="ru-RU"/>
        </w:rPr>
        <w:t>Global</w:t>
      </w:r>
      <w:proofErr w:type="spellEnd"/>
      <w:r w:rsidRPr="00330814">
        <w:rPr>
          <w:rFonts w:ascii="Times New Roman" w:eastAsia="Times New Roman" w:hAnsi="Times New Roman"/>
          <w:iCs/>
          <w:color w:val="000000"/>
          <w:sz w:val="28"/>
          <w:szCs w:val="28"/>
          <w:lang w:eastAsia="ru-RU"/>
        </w:rPr>
        <w:t xml:space="preserve"> </w:t>
      </w:r>
      <w:proofErr w:type="spellStart"/>
      <w:r w:rsidRPr="00330814">
        <w:rPr>
          <w:rFonts w:ascii="Times New Roman" w:eastAsia="Times New Roman" w:hAnsi="Times New Roman"/>
          <w:iCs/>
          <w:color w:val="000000"/>
          <w:sz w:val="28"/>
          <w:szCs w:val="28"/>
          <w:lang w:eastAsia="ru-RU"/>
        </w:rPr>
        <w:t>RepTrak</w:t>
      </w:r>
      <w:proofErr w:type="spellEnd"/>
      <w:r w:rsidRPr="00330814">
        <w:rPr>
          <w:rFonts w:ascii="Times New Roman" w:eastAsia="Times New Roman" w:hAnsi="Times New Roman"/>
          <w:iCs/>
          <w:color w:val="000000"/>
          <w:sz w:val="28"/>
          <w:szCs w:val="28"/>
          <w:lang w:eastAsia="ru-RU"/>
        </w:rPr>
        <w:t xml:space="preserve">™ </w:t>
      </w:r>
      <w:proofErr w:type="spellStart"/>
      <w:r w:rsidRPr="00330814">
        <w:rPr>
          <w:rFonts w:ascii="Times New Roman" w:eastAsia="Times New Roman" w:hAnsi="Times New Roman"/>
          <w:iCs/>
          <w:color w:val="000000"/>
          <w:sz w:val="28"/>
          <w:szCs w:val="28"/>
          <w:lang w:eastAsia="ru-RU"/>
        </w:rPr>
        <w:t>Pulse</w:t>
      </w:r>
      <w:proofErr w:type="spellEnd"/>
      <w:r>
        <w:rPr>
          <w:rFonts w:ascii="Times New Roman" w:eastAsia="Times New Roman" w:hAnsi="Times New Roman"/>
          <w:iCs/>
          <w:color w:val="000000"/>
          <w:sz w:val="28"/>
          <w:szCs w:val="28"/>
          <w:lang w:eastAsia="ru-RU"/>
        </w:rPr>
        <w:t xml:space="preserve">. </w:t>
      </w:r>
      <w:r>
        <w:rPr>
          <w:rFonts w:ascii="Times New Roman" w:eastAsia="Times New Roman" w:hAnsi="Times New Roman"/>
          <w:color w:val="000000"/>
          <w:sz w:val="28"/>
          <w:szCs w:val="28"/>
          <w:lang w:eastAsia="ru-RU"/>
        </w:rPr>
        <w:t>Из стран СНГ такие же исследования проводились в России и на Украине.</w:t>
      </w:r>
    </w:p>
    <w:p w:rsidR="00C678AF" w:rsidRPr="00451FBB" w:rsidRDefault="00C678AF" w:rsidP="00A8666A">
      <w:pPr>
        <w:shd w:val="clear" w:color="auto" w:fill="FFFFFF"/>
        <w:spacing w:after="0" w:line="360" w:lineRule="auto"/>
        <w:ind w:firstLine="709"/>
        <w:jc w:val="both"/>
        <w:rPr>
          <w:rFonts w:ascii="Times New Roman" w:eastAsia="Times New Roman" w:hAnsi="Times New Roman"/>
          <w:color w:val="000000"/>
          <w:sz w:val="28"/>
          <w:szCs w:val="28"/>
          <w:lang w:eastAsia="ru-RU"/>
        </w:rPr>
      </w:pPr>
      <w:r w:rsidRPr="001B13C2">
        <w:rPr>
          <w:rFonts w:ascii="Times New Roman" w:eastAsia="Times New Roman" w:hAnsi="Times New Roman"/>
          <w:iCs/>
          <w:color w:val="000000"/>
          <w:sz w:val="28"/>
          <w:szCs w:val="28"/>
          <w:lang w:eastAsia="ru-RU"/>
        </w:rPr>
        <w:t xml:space="preserve">Далее цитируем: Задача, которая стояла перед исследовательской группой, – провести </w:t>
      </w:r>
      <w:proofErr w:type="spellStart"/>
      <w:r w:rsidRPr="001B13C2">
        <w:rPr>
          <w:rFonts w:ascii="Times New Roman" w:eastAsia="Times New Roman" w:hAnsi="Times New Roman"/>
          <w:iCs/>
          <w:color w:val="000000"/>
          <w:sz w:val="28"/>
          <w:szCs w:val="28"/>
          <w:lang w:eastAsia="ru-RU"/>
        </w:rPr>
        <w:t>репутационный</w:t>
      </w:r>
      <w:proofErr w:type="spellEnd"/>
      <w:r w:rsidRPr="001B13C2">
        <w:rPr>
          <w:rFonts w:ascii="Times New Roman" w:eastAsia="Times New Roman" w:hAnsi="Times New Roman"/>
          <w:iCs/>
          <w:color w:val="000000"/>
          <w:sz w:val="28"/>
          <w:szCs w:val="28"/>
          <w:lang w:eastAsia="ru-RU"/>
        </w:rPr>
        <w:t xml:space="preserve"> аудит существующего знания (</w:t>
      </w:r>
      <w:proofErr w:type="spellStart"/>
      <w:r w:rsidRPr="001B13C2">
        <w:rPr>
          <w:rFonts w:ascii="Times New Roman" w:eastAsia="Times New Roman" w:hAnsi="Times New Roman"/>
          <w:iCs/>
          <w:color w:val="000000"/>
          <w:sz w:val="28"/>
          <w:szCs w:val="28"/>
          <w:lang w:eastAsia="ru-RU"/>
        </w:rPr>
        <w:t>awareness</w:t>
      </w:r>
      <w:proofErr w:type="spellEnd"/>
      <w:r w:rsidRPr="001B13C2">
        <w:rPr>
          <w:rFonts w:ascii="Times New Roman" w:eastAsia="Times New Roman" w:hAnsi="Times New Roman"/>
          <w:iCs/>
          <w:color w:val="000000"/>
          <w:sz w:val="28"/>
          <w:szCs w:val="28"/>
          <w:lang w:eastAsia="ru-RU"/>
        </w:rPr>
        <w:t>) и репутации (</w:t>
      </w:r>
      <w:proofErr w:type="spellStart"/>
      <w:r w:rsidRPr="001B13C2">
        <w:rPr>
          <w:rFonts w:ascii="Times New Roman" w:eastAsia="Times New Roman" w:hAnsi="Times New Roman"/>
          <w:iCs/>
          <w:color w:val="000000"/>
          <w:sz w:val="28"/>
          <w:szCs w:val="28"/>
          <w:lang w:eastAsia="ru-RU"/>
        </w:rPr>
        <w:t>reputation</w:t>
      </w:r>
      <w:proofErr w:type="spellEnd"/>
      <w:r w:rsidRPr="001B13C2">
        <w:rPr>
          <w:rFonts w:ascii="Times New Roman" w:eastAsia="Times New Roman" w:hAnsi="Times New Roman"/>
          <w:iCs/>
          <w:color w:val="000000"/>
          <w:sz w:val="28"/>
          <w:szCs w:val="28"/>
          <w:lang w:eastAsia="ru-RU"/>
        </w:rPr>
        <w:t xml:space="preserve">) крупнейших компаний Казахстана, представляющих основные сферы экономики. Всего были изучены 54 компании в семи отраслях (пищевая промышленность, транспорт, телекоммуникации, банки, добывающая и металлургическая промышленность, распределение энергоресурсов, инвестиционный сектор), а также </w:t>
      </w:r>
      <w:r w:rsidRPr="00B62169">
        <w:rPr>
          <w:rFonts w:ascii="Times New Roman" w:eastAsia="Times New Roman" w:hAnsi="Times New Roman"/>
          <w:iCs/>
          <w:color w:val="000000"/>
          <w:sz w:val="28"/>
          <w:szCs w:val="28"/>
          <w:lang w:eastAsia="ru-RU"/>
        </w:rPr>
        <w:t xml:space="preserve">кластер </w:t>
      </w:r>
      <w:proofErr w:type="spellStart"/>
      <w:r w:rsidRPr="00B62169">
        <w:rPr>
          <w:rFonts w:ascii="Times New Roman" w:eastAsia="Times New Roman" w:hAnsi="Times New Roman"/>
          <w:iCs/>
          <w:color w:val="000000"/>
          <w:sz w:val="28"/>
          <w:szCs w:val="28"/>
          <w:lang w:eastAsia="ru-RU"/>
        </w:rPr>
        <w:t>мультинациональных</w:t>
      </w:r>
      <w:proofErr w:type="spellEnd"/>
      <w:r w:rsidRPr="00B62169">
        <w:rPr>
          <w:rFonts w:ascii="Times New Roman" w:eastAsia="Times New Roman" w:hAnsi="Times New Roman"/>
          <w:iCs/>
          <w:color w:val="000000"/>
          <w:sz w:val="28"/>
          <w:szCs w:val="28"/>
          <w:lang w:eastAsia="ru-RU"/>
        </w:rPr>
        <w:t xml:space="preserve"> компаний.</w:t>
      </w:r>
      <w:r w:rsidRPr="001B13C2">
        <w:rPr>
          <w:rFonts w:ascii="Times New Roman" w:eastAsia="Times New Roman" w:hAnsi="Times New Roman"/>
          <w:iCs/>
          <w:color w:val="000000"/>
          <w:sz w:val="28"/>
          <w:szCs w:val="28"/>
          <w:lang w:eastAsia="ru-RU"/>
        </w:rPr>
        <w:t xml:space="preserve"> География исследования была представлена городами с населением более 300 тыс. человек – </w:t>
      </w:r>
      <w:proofErr w:type="spellStart"/>
      <w:r w:rsidRPr="001B13C2">
        <w:rPr>
          <w:rFonts w:ascii="Times New Roman" w:eastAsia="Times New Roman" w:hAnsi="Times New Roman"/>
          <w:iCs/>
          <w:color w:val="000000"/>
          <w:sz w:val="28"/>
          <w:szCs w:val="28"/>
          <w:lang w:eastAsia="ru-RU"/>
        </w:rPr>
        <w:lastRenderedPageBreak/>
        <w:t>Алматы</w:t>
      </w:r>
      <w:proofErr w:type="spellEnd"/>
      <w:r w:rsidRPr="001B13C2">
        <w:rPr>
          <w:rFonts w:ascii="Times New Roman" w:eastAsia="Times New Roman" w:hAnsi="Times New Roman"/>
          <w:iCs/>
          <w:color w:val="000000"/>
          <w:sz w:val="28"/>
          <w:szCs w:val="28"/>
          <w:lang w:eastAsia="ru-RU"/>
        </w:rPr>
        <w:t xml:space="preserve">, Астана, Шымкент, Караганда, </w:t>
      </w:r>
      <w:proofErr w:type="spellStart"/>
      <w:r w:rsidRPr="001B13C2">
        <w:rPr>
          <w:rFonts w:ascii="Times New Roman" w:eastAsia="Times New Roman" w:hAnsi="Times New Roman"/>
          <w:iCs/>
          <w:color w:val="000000"/>
          <w:sz w:val="28"/>
          <w:szCs w:val="28"/>
          <w:lang w:eastAsia="ru-RU"/>
        </w:rPr>
        <w:t>Актобе</w:t>
      </w:r>
      <w:proofErr w:type="spellEnd"/>
      <w:r w:rsidRPr="001B13C2">
        <w:rPr>
          <w:rFonts w:ascii="Times New Roman" w:eastAsia="Times New Roman" w:hAnsi="Times New Roman"/>
          <w:iCs/>
          <w:color w:val="000000"/>
          <w:sz w:val="28"/>
          <w:szCs w:val="28"/>
          <w:lang w:eastAsia="ru-RU"/>
        </w:rPr>
        <w:t xml:space="preserve">, </w:t>
      </w:r>
      <w:proofErr w:type="spellStart"/>
      <w:r w:rsidRPr="001B13C2">
        <w:rPr>
          <w:rFonts w:ascii="Times New Roman" w:eastAsia="Times New Roman" w:hAnsi="Times New Roman"/>
          <w:iCs/>
          <w:color w:val="000000"/>
          <w:sz w:val="28"/>
          <w:szCs w:val="28"/>
          <w:lang w:eastAsia="ru-RU"/>
        </w:rPr>
        <w:t>Тараз</w:t>
      </w:r>
      <w:proofErr w:type="spellEnd"/>
      <w:r w:rsidRPr="001B13C2">
        <w:rPr>
          <w:rFonts w:ascii="Times New Roman" w:eastAsia="Times New Roman" w:hAnsi="Times New Roman"/>
          <w:iCs/>
          <w:color w:val="000000"/>
          <w:sz w:val="28"/>
          <w:szCs w:val="28"/>
          <w:lang w:eastAsia="ru-RU"/>
        </w:rPr>
        <w:t>, Павлодар, Усть-Каменогорск, Семей</w:t>
      </w:r>
      <w:r w:rsidR="00B62169">
        <w:rPr>
          <w:rFonts w:ascii="Times New Roman" w:eastAsia="Times New Roman" w:hAnsi="Times New Roman"/>
          <w:iCs/>
          <w:color w:val="000000"/>
          <w:sz w:val="28"/>
          <w:szCs w:val="28"/>
          <w:lang w:eastAsia="ru-RU"/>
        </w:rPr>
        <w:t xml:space="preserve"> </w:t>
      </w:r>
      <w:r w:rsidR="00B62169">
        <w:rPr>
          <w:rFonts w:ascii="Times New Roman" w:eastAsia="Times New Roman" w:hAnsi="Times New Roman"/>
          <w:color w:val="000000"/>
          <w:sz w:val="28"/>
          <w:szCs w:val="28"/>
          <w:lang w:eastAsia="ru-RU"/>
        </w:rPr>
        <w:t>[2].</w:t>
      </w:r>
      <w:r w:rsidRPr="001B13C2">
        <w:rPr>
          <w:rFonts w:ascii="Times New Roman" w:eastAsia="Times New Roman" w:hAnsi="Times New Roman"/>
          <w:iCs/>
          <w:color w:val="000000"/>
          <w:sz w:val="28"/>
          <w:szCs w:val="28"/>
          <w:lang w:eastAsia="ru-RU"/>
        </w:rPr>
        <w:t xml:space="preserve"> </w:t>
      </w:r>
    </w:p>
    <w:p w:rsidR="00A8666A" w:rsidRPr="00BE286E" w:rsidRDefault="00A8666A" w:rsidP="00A8666A">
      <w:pPr>
        <w:pStyle w:val="a4"/>
        <w:spacing w:before="0" w:beforeAutospacing="0" w:after="0" w:afterAutospacing="0" w:line="360" w:lineRule="auto"/>
        <w:ind w:firstLine="709"/>
        <w:jc w:val="both"/>
        <w:rPr>
          <w:sz w:val="28"/>
          <w:szCs w:val="28"/>
        </w:rPr>
      </w:pPr>
      <w:r>
        <w:rPr>
          <w:sz w:val="28"/>
          <w:szCs w:val="28"/>
        </w:rPr>
        <w:t xml:space="preserve">Исходя из перечисленных внешних факторов, влияющих на сознание целевой аудитории (пиар компании, </w:t>
      </w:r>
      <w:proofErr w:type="spellStart"/>
      <w:r>
        <w:rPr>
          <w:sz w:val="28"/>
          <w:szCs w:val="28"/>
        </w:rPr>
        <w:t>контент</w:t>
      </w:r>
      <w:proofErr w:type="spellEnd"/>
      <w:r>
        <w:rPr>
          <w:sz w:val="28"/>
          <w:szCs w:val="28"/>
        </w:rPr>
        <w:t xml:space="preserve"> ее сайта и репутация), мы должны признать, что должно существовать что-то еще, влияющее на подсознательный выбор того или иного товара или той или иной компании. Возникает необходимость проникнуть за кулисы мозга, чтобы понять, какие процессы вызывают в реципиенте к чему-либо интерес. Необходим своего рода пропуск в тайный мир функционирования человеческого мозга, заставляю</w:t>
      </w:r>
      <w:r w:rsidRPr="00BE286E">
        <w:rPr>
          <w:sz w:val="28"/>
          <w:szCs w:val="28"/>
        </w:rPr>
        <w:t xml:space="preserve">щего прибегать к осуществлению выбора. Следовательно, можно взглянуть на процесс идентификации компании </w:t>
      </w:r>
      <w:r>
        <w:rPr>
          <w:sz w:val="28"/>
          <w:szCs w:val="28"/>
        </w:rPr>
        <w:t xml:space="preserve">с целью ее презентации </w:t>
      </w:r>
      <w:r w:rsidRPr="00BE286E">
        <w:rPr>
          <w:sz w:val="28"/>
          <w:szCs w:val="28"/>
        </w:rPr>
        <w:t>следующим образом:</w:t>
      </w:r>
    </w:p>
    <w:p w:rsidR="00A8666A" w:rsidRPr="00BE286E" w:rsidRDefault="00A8666A" w:rsidP="00A8666A">
      <w:pPr>
        <w:numPr>
          <w:ilvl w:val="0"/>
          <w:numId w:val="2"/>
        </w:numPr>
        <w:tabs>
          <w:tab w:val="clear" w:pos="1571"/>
          <w:tab w:val="num" w:pos="0"/>
          <w:tab w:val="num" w:pos="567"/>
        </w:tabs>
        <w:spacing w:after="0" w:line="360" w:lineRule="auto"/>
        <w:ind w:left="0" w:right="76" w:firstLine="709"/>
        <w:jc w:val="both"/>
        <w:rPr>
          <w:rFonts w:ascii="Times New Roman" w:hAnsi="Times New Roman"/>
          <w:sz w:val="28"/>
          <w:szCs w:val="28"/>
        </w:rPr>
      </w:pPr>
      <w:r w:rsidRPr="00BE286E">
        <w:rPr>
          <w:rFonts w:ascii="Times New Roman" w:hAnsi="Times New Roman"/>
          <w:sz w:val="28"/>
          <w:szCs w:val="28"/>
        </w:rPr>
        <w:t xml:space="preserve">Войти в Интернет-пространство, рожденного новой формой компьютерной коммуникации и воспользоваться его основным инструментом общения компаний с целевой аудиторией – сайтом, организованной совокупностью </w:t>
      </w:r>
      <w:proofErr w:type="spellStart"/>
      <w:r w:rsidRPr="00BE286E">
        <w:rPr>
          <w:rFonts w:ascii="Times New Roman" w:hAnsi="Times New Roman"/>
          <w:sz w:val="28"/>
          <w:szCs w:val="28"/>
        </w:rPr>
        <w:t>дискурсных</w:t>
      </w:r>
      <w:proofErr w:type="spellEnd"/>
      <w:r w:rsidRPr="00BE286E">
        <w:rPr>
          <w:rFonts w:ascii="Times New Roman" w:hAnsi="Times New Roman"/>
          <w:sz w:val="28"/>
          <w:szCs w:val="28"/>
        </w:rPr>
        <w:t xml:space="preserve"> единиц, воздействующих на клиента. </w:t>
      </w:r>
    </w:p>
    <w:p w:rsidR="00A8666A" w:rsidRPr="00BE286E" w:rsidRDefault="00A8666A" w:rsidP="00A8666A">
      <w:pPr>
        <w:numPr>
          <w:ilvl w:val="0"/>
          <w:numId w:val="2"/>
        </w:numPr>
        <w:tabs>
          <w:tab w:val="clear" w:pos="1571"/>
          <w:tab w:val="num" w:pos="0"/>
          <w:tab w:val="num" w:pos="567"/>
        </w:tabs>
        <w:spacing w:after="0" w:line="360" w:lineRule="auto"/>
        <w:ind w:left="0" w:right="76" w:firstLine="709"/>
        <w:jc w:val="both"/>
        <w:rPr>
          <w:rFonts w:ascii="Times New Roman" w:hAnsi="Times New Roman"/>
          <w:sz w:val="28"/>
          <w:szCs w:val="28"/>
        </w:rPr>
      </w:pPr>
      <w:r w:rsidRPr="00BE286E">
        <w:rPr>
          <w:rFonts w:ascii="Times New Roman" w:hAnsi="Times New Roman"/>
          <w:sz w:val="28"/>
          <w:szCs w:val="28"/>
        </w:rPr>
        <w:t xml:space="preserve">Раскрыть </w:t>
      </w:r>
      <w:proofErr w:type="spellStart"/>
      <w:r w:rsidRPr="00BE286E">
        <w:rPr>
          <w:rFonts w:ascii="Times New Roman" w:hAnsi="Times New Roman"/>
          <w:sz w:val="28"/>
          <w:szCs w:val="28"/>
        </w:rPr>
        <w:t>инструментарный</w:t>
      </w:r>
      <w:proofErr w:type="spellEnd"/>
      <w:r w:rsidRPr="00BE286E">
        <w:rPr>
          <w:rFonts w:ascii="Times New Roman" w:hAnsi="Times New Roman"/>
          <w:sz w:val="28"/>
          <w:szCs w:val="28"/>
        </w:rPr>
        <w:t xml:space="preserve"> комплекс сайта, представленный, на наш взгляд, тремя типами инструментов. Первый тип – инструмент маркетингового структурообразования самого </w:t>
      </w:r>
      <w:proofErr w:type="spellStart"/>
      <w:r w:rsidRPr="00BE286E">
        <w:rPr>
          <w:rFonts w:ascii="Times New Roman" w:hAnsi="Times New Roman"/>
          <w:sz w:val="28"/>
          <w:szCs w:val="28"/>
        </w:rPr>
        <w:t>контента</w:t>
      </w:r>
      <w:proofErr w:type="spellEnd"/>
      <w:r w:rsidRPr="00BE286E">
        <w:rPr>
          <w:rFonts w:ascii="Times New Roman" w:hAnsi="Times New Roman"/>
          <w:sz w:val="28"/>
          <w:szCs w:val="28"/>
        </w:rPr>
        <w:t xml:space="preserve"> сайта.  Второй тип – инструменты воздействия на </w:t>
      </w:r>
      <w:proofErr w:type="spellStart"/>
      <w:r w:rsidRPr="00BE286E">
        <w:rPr>
          <w:rFonts w:ascii="Times New Roman" w:hAnsi="Times New Roman"/>
          <w:sz w:val="28"/>
          <w:szCs w:val="28"/>
        </w:rPr>
        <w:t>стейкхолдеров</w:t>
      </w:r>
      <w:proofErr w:type="spellEnd"/>
      <w:r w:rsidRPr="00BE286E">
        <w:rPr>
          <w:rFonts w:ascii="Times New Roman" w:hAnsi="Times New Roman"/>
          <w:sz w:val="28"/>
          <w:szCs w:val="28"/>
        </w:rPr>
        <w:t xml:space="preserve"> при помощи слаженной совокупности  </w:t>
      </w:r>
      <w:proofErr w:type="spellStart"/>
      <w:r w:rsidRPr="00BE286E">
        <w:rPr>
          <w:rFonts w:ascii="Times New Roman" w:hAnsi="Times New Roman"/>
          <w:sz w:val="28"/>
          <w:szCs w:val="28"/>
        </w:rPr>
        <w:t>дискурсов</w:t>
      </w:r>
      <w:proofErr w:type="spellEnd"/>
      <w:r w:rsidRPr="00BE286E">
        <w:rPr>
          <w:rFonts w:ascii="Times New Roman" w:hAnsi="Times New Roman"/>
          <w:sz w:val="28"/>
          <w:szCs w:val="28"/>
        </w:rPr>
        <w:t xml:space="preserve"> сайта. Третий тип – инструмент когнитивного моделирования содержания сайта. </w:t>
      </w:r>
    </w:p>
    <w:p w:rsidR="00A8666A" w:rsidRPr="00BE286E" w:rsidRDefault="00A8666A" w:rsidP="00A8666A">
      <w:pPr>
        <w:numPr>
          <w:ilvl w:val="0"/>
          <w:numId w:val="2"/>
        </w:numPr>
        <w:tabs>
          <w:tab w:val="clear" w:pos="1571"/>
          <w:tab w:val="num" w:pos="0"/>
          <w:tab w:val="num" w:pos="567"/>
        </w:tabs>
        <w:spacing w:after="0" w:line="360" w:lineRule="auto"/>
        <w:ind w:left="0" w:right="76" w:firstLine="709"/>
        <w:jc w:val="both"/>
        <w:rPr>
          <w:rFonts w:ascii="Times New Roman" w:hAnsi="Times New Roman"/>
          <w:sz w:val="28"/>
          <w:szCs w:val="28"/>
        </w:rPr>
      </w:pPr>
      <w:r w:rsidRPr="00BE286E">
        <w:rPr>
          <w:rFonts w:ascii="Times New Roman" w:hAnsi="Times New Roman"/>
          <w:sz w:val="28"/>
          <w:szCs w:val="28"/>
        </w:rPr>
        <w:t xml:space="preserve">Представить </w:t>
      </w:r>
      <w:proofErr w:type="gramStart"/>
      <w:r w:rsidRPr="00BE286E">
        <w:rPr>
          <w:rFonts w:ascii="Times New Roman" w:hAnsi="Times New Roman"/>
          <w:sz w:val="28"/>
          <w:szCs w:val="28"/>
        </w:rPr>
        <w:t>презентационный</w:t>
      </w:r>
      <w:proofErr w:type="gramEnd"/>
      <w:r w:rsidRPr="00BE286E">
        <w:rPr>
          <w:rFonts w:ascii="Times New Roman" w:hAnsi="Times New Roman"/>
          <w:sz w:val="28"/>
          <w:szCs w:val="28"/>
        </w:rPr>
        <w:t xml:space="preserve"> </w:t>
      </w:r>
      <w:proofErr w:type="spellStart"/>
      <w:r w:rsidRPr="00BE286E">
        <w:rPr>
          <w:rFonts w:ascii="Times New Roman" w:hAnsi="Times New Roman"/>
          <w:sz w:val="28"/>
          <w:szCs w:val="28"/>
        </w:rPr>
        <w:t>дискурс</w:t>
      </w:r>
      <w:proofErr w:type="spellEnd"/>
      <w:r w:rsidRPr="00BE286E">
        <w:rPr>
          <w:rFonts w:ascii="Times New Roman" w:hAnsi="Times New Roman"/>
          <w:sz w:val="28"/>
          <w:szCs w:val="28"/>
        </w:rPr>
        <w:t xml:space="preserve"> сайта компании  когнитивной моделью, которая и явится ключевым инструментом, </w:t>
      </w:r>
      <w:r w:rsidRPr="00BE286E">
        <w:rPr>
          <w:rFonts w:ascii="Times New Roman" w:hAnsi="Times New Roman"/>
          <w:sz w:val="28"/>
          <w:szCs w:val="28"/>
        </w:rPr>
        <w:lastRenderedPageBreak/>
        <w:t>укомплектованным непротиворечивыми утверждениями воздействия на целевую аудиторию.</w:t>
      </w:r>
    </w:p>
    <w:p w:rsidR="00A8666A" w:rsidRDefault="00A8666A" w:rsidP="00A8666A">
      <w:pPr>
        <w:pStyle w:val="a4"/>
        <w:spacing w:before="0" w:beforeAutospacing="0" w:after="0" w:afterAutospacing="0" w:line="360" w:lineRule="auto"/>
        <w:ind w:firstLine="709"/>
        <w:jc w:val="both"/>
        <w:rPr>
          <w:sz w:val="28"/>
          <w:szCs w:val="28"/>
        </w:rPr>
      </w:pPr>
      <w:r>
        <w:rPr>
          <w:sz w:val="28"/>
          <w:szCs w:val="28"/>
        </w:rPr>
        <w:t xml:space="preserve">Мы пришли к пониманию того, что все дело в </w:t>
      </w:r>
      <w:proofErr w:type="spellStart"/>
      <w:r w:rsidRPr="00101168">
        <w:rPr>
          <w:sz w:val="28"/>
          <w:szCs w:val="28"/>
        </w:rPr>
        <w:t>дискурсн</w:t>
      </w:r>
      <w:r>
        <w:rPr>
          <w:sz w:val="28"/>
          <w:szCs w:val="28"/>
        </w:rPr>
        <w:t>ой</w:t>
      </w:r>
      <w:proofErr w:type="spellEnd"/>
      <w:r w:rsidRPr="00101168">
        <w:rPr>
          <w:sz w:val="28"/>
          <w:szCs w:val="28"/>
        </w:rPr>
        <w:t xml:space="preserve"> природ</w:t>
      </w:r>
      <w:r>
        <w:rPr>
          <w:sz w:val="28"/>
          <w:szCs w:val="28"/>
        </w:rPr>
        <w:t>е</w:t>
      </w:r>
      <w:r w:rsidRPr="00101168">
        <w:rPr>
          <w:sz w:val="28"/>
          <w:szCs w:val="28"/>
        </w:rPr>
        <w:t xml:space="preserve"> сайт</w:t>
      </w:r>
      <w:r>
        <w:rPr>
          <w:sz w:val="28"/>
          <w:szCs w:val="28"/>
        </w:rPr>
        <w:t>а</w:t>
      </w:r>
      <w:r w:rsidRPr="00101168">
        <w:rPr>
          <w:sz w:val="28"/>
          <w:szCs w:val="28"/>
        </w:rPr>
        <w:t xml:space="preserve"> как единицы коммуникации в информационном пространстве Интернета.</w:t>
      </w:r>
      <w:r>
        <w:rPr>
          <w:sz w:val="28"/>
          <w:szCs w:val="28"/>
        </w:rPr>
        <w:t xml:space="preserve"> </w:t>
      </w:r>
      <w:proofErr w:type="gramStart"/>
      <w:r>
        <w:rPr>
          <w:sz w:val="28"/>
          <w:szCs w:val="28"/>
        </w:rPr>
        <w:t xml:space="preserve">Если рассматривать сайт с «внутренней» стороны, с позиции создания </w:t>
      </w:r>
      <w:r w:rsidRPr="00B2415C">
        <w:rPr>
          <w:sz w:val="28"/>
          <w:szCs w:val="28"/>
        </w:rPr>
        <w:t>ид</w:t>
      </w:r>
      <w:r>
        <w:rPr>
          <w:sz w:val="28"/>
          <w:szCs w:val="28"/>
        </w:rPr>
        <w:t xml:space="preserve">еологического портрета компании, который будет </w:t>
      </w:r>
      <w:r w:rsidRPr="00B2415C">
        <w:rPr>
          <w:sz w:val="28"/>
          <w:szCs w:val="28"/>
        </w:rPr>
        <w:t>выполня</w:t>
      </w:r>
      <w:r>
        <w:rPr>
          <w:sz w:val="28"/>
          <w:szCs w:val="28"/>
        </w:rPr>
        <w:t>ть</w:t>
      </w:r>
      <w:r w:rsidRPr="00B2415C">
        <w:rPr>
          <w:sz w:val="28"/>
          <w:szCs w:val="28"/>
        </w:rPr>
        <w:t xml:space="preserve"> функцию её идентификации на рынке и </w:t>
      </w:r>
      <w:r>
        <w:rPr>
          <w:sz w:val="28"/>
          <w:szCs w:val="28"/>
        </w:rPr>
        <w:t>в социуме,</w:t>
      </w:r>
      <w:r w:rsidRPr="00E7302A">
        <w:rPr>
          <w:sz w:val="28"/>
          <w:szCs w:val="28"/>
        </w:rPr>
        <w:t xml:space="preserve"> </w:t>
      </w:r>
      <w:r w:rsidR="004B7A7F">
        <w:rPr>
          <w:sz w:val="28"/>
          <w:szCs w:val="28"/>
        </w:rPr>
        <w:t>то для этого необходимо исследовать</w:t>
      </w:r>
      <w:r w:rsidRPr="00E7302A">
        <w:rPr>
          <w:sz w:val="28"/>
          <w:szCs w:val="28"/>
        </w:rPr>
        <w:t xml:space="preserve"> фоновые знания деятельности компании, выстроив их как ментальную модель идеологического </w:t>
      </w:r>
      <w:proofErr w:type="spellStart"/>
      <w:r w:rsidRPr="00E7302A">
        <w:rPr>
          <w:sz w:val="28"/>
          <w:szCs w:val="28"/>
        </w:rPr>
        <w:t>дискурса</w:t>
      </w:r>
      <w:proofErr w:type="spellEnd"/>
      <w:r w:rsidRPr="00E7302A">
        <w:rPr>
          <w:sz w:val="28"/>
          <w:szCs w:val="28"/>
        </w:rPr>
        <w:t xml:space="preserve"> сайта и раскодировав  языковые средства, при помощи которых выстр</w:t>
      </w:r>
      <w:r>
        <w:rPr>
          <w:sz w:val="28"/>
          <w:szCs w:val="28"/>
        </w:rPr>
        <w:t>аивается</w:t>
      </w:r>
      <w:r w:rsidRPr="00E7302A">
        <w:rPr>
          <w:sz w:val="28"/>
          <w:szCs w:val="28"/>
        </w:rPr>
        <w:t xml:space="preserve"> эта модель</w:t>
      </w:r>
      <w:r w:rsidR="00B62169">
        <w:rPr>
          <w:sz w:val="28"/>
          <w:szCs w:val="28"/>
        </w:rPr>
        <w:t xml:space="preserve"> [3]</w:t>
      </w:r>
      <w:r w:rsidRPr="00E7302A">
        <w:rPr>
          <w:sz w:val="28"/>
          <w:szCs w:val="28"/>
        </w:rPr>
        <w:t>.</w:t>
      </w:r>
      <w:proofErr w:type="gramEnd"/>
    </w:p>
    <w:p w:rsidR="001F0448" w:rsidRDefault="001F0448" w:rsidP="00A8666A">
      <w:pPr>
        <w:spacing w:line="360" w:lineRule="auto"/>
        <w:jc w:val="center"/>
        <w:rPr>
          <w:rFonts w:ascii="Times New Roman" w:hAnsi="Times New Roman"/>
          <w:sz w:val="28"/>
        </w:rPr>
      </w:pPr>
    </w:p>
    <w:p w:rsidR="00A8666A" w:rsidRDefault="00A8666A" w:rsidP="00A8666A">
      <w:pPr>
        <w:spacing w:line="360" w:lineRule="auto"/>
        <w:jc w:val="center"/>
        <w:rPr>
          <w:rFonts w:ascii="Times New Roman" w:hAnsi="Times New Roman"/>
          <w:sz w:val="28"/>
        </w:rPr>
      </w:pPr>
      <w:r>
        <w:rPr>
          <w:rFonts w:ascii="Times New Roman" w:hAnsi="Times New Roman"/>
          <w:sz w:val="28"/>
        </w:rPr>
        <w:t>СПИСОК ЛИТЕРАТУРЫ</w:t>
      </w:r>
    </w:p>
    <w:p w:rsidR="00A8666A" w:rsidRPr="00C678AF" w:rsidRDefault="00915A9A" w:rsidP="00C678AF">
      <w:pPr>
        <w:pStyle w:val="a4"/>
        <w:numPr>
          <w:ilvl w:val="0"/>
          <w:numId w:val="4"/>
        </w:numPr>
        <w:shd w:val="clear" w:color="auto" w:fill="FFFFFF"/>
        <w:tabs>
          <w:tab w:val="left" w:pos="851"/>
        </w:tabs>
        <w:spacing w:before="0" w:beforeAutospacing="0" w:after="0" w:afterAutospacing="0" w:line="360" w:lineRule="auto"/>
        <w:ind w:left="0" w:firstLine="567"/>
        <w:jc w:val="both"/>
        <w:rPr>
          <w:rStyle w:val="a7"/>
          <w:bCs w:val="0"/>
          <w:color w:val="000000"/>
          <w:sz w:val="28"/>
          <w:szCs w:val="28"/>
        </w:rPr>
      </w:pPr>
      <w:proofErr w:type="spellStart"/>
      <w:r w:rsidRPr="00C678AF">
        <w:rPr>
          <w:color w:val="000000"/>
          <w:sz w:val="28"/>
          <w:szCs w:val="28"/>
          <w:shd w:val="clear" w:color="auto" w:fill="FFFFFF"/>
          <w:lang w:val="en-US"/>
        </w:rPr>
        <w:t>Teun</w:t>
      </w:r>
      <w:proofErr w:type="spellEnd"/>
      <w:r w:rsidRPr="00C678AF">
        <w:rPr>
          <w:color w:val="000000"/>
          <w:sz w:val="28"/>
          <w:szCs w:val="28"/>
          <w:shd w:val="clear" w:color="auto" w:fill="FFFFFF"/>
          <w:lang w:val="en-US"/>
        </w:rPr>
        <w:t xml:space="preserve"> Van </w:t>
      </w:r>
      <w:proofErr w:type="spellStart"/>
      <w:r w:rsidRPr="00C678AF">
        <w:rPr>
          <w:color w:val="000000"/>
          <w:sz w:val="28"/>
          <w:szCs w:val="28"/>
          <w:shd w:val="clear" w:color="auto" w:fill="FFFFFF"/>
          <w:lang w:val="en-US"/>
        </w:rPr>
        <w:t>Dijk</w:t>
      </w:r>
      <w:proofErr w:type="spellEnd"/>
      <w:r w:rsidRPr="00C678AF">
        <w:rPr>
          <w:color w:val="000000"/>
          <w:sz w:val="28"/>
          <w:szCs w:val="28"/>
          <w:shd w:val="clear" w:color="auto" w:fill="FFFFFF"/>
          <w:lang w:val="en-US"/>
        </w:rPr>
        <w:t>.</w:t>
      </w:r>
      <w:r w:rsidRPr="00C678AF">
        <w:rPr>
          <w:rStyle w:val="apple-converted-space"/>
          <w:color w:val="000000"/>
          <w:sz w:val="28"/>
          <w:szCs w:val="28"/>
          <w:shd w:val="clear" w:color="auto" w:fill="FFFFFF"/>
          <w:lang w:val="en-US"/>
        </w:rPr>
        <w:t> </w:t>
      </w:r>
      <w:hyperlink r:id="rId6" w:tgtFrame="_blank" w:history="1">
        <w:r w:rsidRPr="00C678AF">
          <w:rPr>
            <w:rStyle w:val="a3"/>
            <w:i/>
            <w:iCs/>
            <w:sz w:val="28"/>
            <w:szCs w:val="28"/>
            <w:shd w:val="clear" w:color="auto" w:fill="FFFFFF"/>
            <w:lang w:val="en-US"/>
          </w:rPr>
          <w:t>Ideology: A Multidisciplinary Approach</w:t>
        </w:r>
      </w:hyperlink>
      <w:r w:rsidRPr="00C678AF">
        <w:rPr>
          <w:color w:val="000000"/>
          <w:sz w:val="28"/>
          <w:szCs w:val="28"/>
          <w:shd w:val="clear" w:color="auto" w:fill="FFFFFF"/>
          <w:lang w:val="en-US"/>
        </w:rPr>
        <w:t xml:space="preserve">. </w:t>
      </w:r>
      <w:proofErr w:type="spellStart"/>
      <w:r w:rsidRPr="00C678AF">
        <w:rPr>
          <w:color w:val="000000"/>
          <w:sz w:val="28"/>
          <w:szCs w:val="28"/>
          <w:shd w:val="clear" w:color="auto" w:fill="FFFFFF"/>
        </w:rPr>
        <w:t>London</w:t>
      </w:r>
      <w:proofErr w:type="spellEnd"/>
      <w:r w:rsidRPr="00C678AF">
        <w:rPr>
          <w:color w:val="000000"/>
          <w:sz w:val="28"/>
          <w:szCs w:val="28"/>
          <w:shd w:val="clear" w:color="auto" w:fill="FFFFFF"/>
        </w:rPr>
        <w:t xml:space="preserve">: </w:t>
      </w:r>
      <w:proofErr w:type="spellStart"/>
      <w:r w:rsidRPr="00C678AF">
        <w:rPr>
          <w:color w:val="000000"/>
          <w:sz w:val="28"/>
          <w:szCs w:val="28"/>
          <w:shd w:val="clear" w:color="auto" w:fill="FFFFFF"/>
        </w:rPr>
        <w:t>Sage</w:t>
      </w:r>
      <w:proofErr w:type="spellEnd"/>
      <w:r w:rsidRPr="00C678AF">
        <w:rPr>
          <w:color w:val="000000"/>
          <w:sz w:val="28"/>
          <w:szCs w:val="28"/>
          <w:shd w:val="clear" w:color="auto" w:fill="FFFFFF"/>
        </w:rPr>
        <w:t>, 1998.</w:t>
      </w:r>
      <w:r w:rsidR="003800BB" w:rsidRPr="00C678AF">
        <w:rPr>
          <w:color w:val="000000"/>
          <w:sz w:val="28"/>
          <w:szCs w:val="28"/>
          <w:shd w:val="clear" w:color="auto" w:fill="FFFFFF"/>
        </w:rPr>
        <w:t xml:space="preserve"> </w:t>
      </w:r>
      <w:r w:rsidRPr="00C678AF">
        <w:rPr>
          <w:rStyle w:val="a7"/>
          <w:b w:val="0"/>
          <w:color w:val="000000"/>
          <w:sz w:val="28"/>
          <w:szCs w:val="28"/>
          <w:shd w:val="clear" w:color="auto" w:fill="FFFFFF"/>
        </w:rPr>
        <w:t xml:space="preserve">Ван Дейк Т. А. </w:t>
      </w:r>
      <w:r w:rsidRPr="00C678AF">
        <w:rPr>
          <w:rStyle w:val="a8"/>
          <w:b/>
          <w:bCs/>
          <w:color w:val="000000"/>
          <w:sz w:val="28"/>
          <w:szCs w:val="28"/>
          <w:shd w:val="clear" w:color="auto" w:fill="FFFFFF"/>
        </w:rPr>
        <w:t xml:space="preserve">К определению </w:t>
      </w:r>
      <w:proofErr w:type="spellStart"/>
      <w:r w:rsidRPr="00C678AF">
        <w:rPr>
          <w:rStyle w:val="a8"/>
          <w:b/>
          <w:bCs/>
          <w:color w:val="000000"/>
          <w:sz w:val="28"/>
          <w:szCs w:val="28"/>
          <w:shd w:val="clear" w:color="auto" w:fill="FFFFFF"/>
        </w:rPr>
        <w:t>дискурса</w:t>
      </w:r>
      <w:proofErr w:type="spellEnd"/>
      <w:r w:rsidRPr="00C678AF">
        <w:rPr>
          <w:rStyle w:val="a8"/>
          <w:b/>
          <w:bCs/>
          <w:color w:val="000000"/>
          <w:sz w:val="28"/>
          <w:szCs w:val="28"/>
          <w:shd w:val="clear" w:color="auto" w:fill="FFFFFF"/>
        </w:rPr>
        <w:t>.</w:t>
      </w:r>
      <w:r w:rsidRPr="00C678AF">
        <w:rPr>
          <w:rStyle w:val="a7"/>
          <w:b w:val="0"/>
          <w:color w:val="000000"/>
          <w:sz w:val="28"/>
          <w:szCs w:val="28"/>
          <w:shd w:val="clear" w:color="auto" w:fill="FFFFFF"/>
        </w:rPr>
        <w:t xml:space="preserve"> – (1998) </w:t>
      </w:r>
      <w:r w:rsidR="003800BB" w:rsidRPr="00C678AF">
        <w:rPr>
          <w:rStyle w:val="a7"/>
          <w:b w:val="0"/>
          <w:color w:val="000000"/>
          <w:sz w:val="28"/>
          <w:szCs w:val="28"/>
          <w:shd w:val="clear" w:color="auto" w:fill="FFFFFF"/>
        </w:rPr>
        <w:t>(</w:t>
      </w:r>
      <w:hyperlink r:id="rId7" w:anchor="2000@mail.ru" w:history="1">
        <w:r w:rsidR="003800BB" w:rsidRPr="00C678AF">
          <w:rPr>
            <w:rStyle w:val="a3"/>
            <w:sz w:val="28"/>
            <w:szCs w:val="28"/>
            <w:shd w:val="clear" w:color="auto" w:fill="FFFFFF"/>
          </w:rPr>
          <w:t>А. Дерябин</w:t>
        </w:r>
      </w:hyperlink>
      <w:r w:rsidR="003800BB" w:rsidRPr="00C678AF">
        <w:rPr>
          <w:color w:val="000000"/>
          <w:sz w:val="28"/>
          <w:szCs w:val="28"/>
          <w:shd w:val="clear" w:color="auto" w:fill="FFFFFF"/>
        </w:rPr>
        <w:t xml:space="preserve">, перевод с английского, 31 </w:t>
      </w:r>
      <w:proofErr w:type="spellStart"/>
      <w:r w:rsidR="003800BB" w:rsidRPr="00C678AF">
        <w:rPr>
          <w:color w:val="000000"/>
          <w:sz w:val="28"/>
          <w:szCs w:val="28"/>
          <w:shd w:val="clear" w:color="auto" w:fill="FFFFFF"/>
        </w:rPr>
        <w:t>May</w:t>
      </w:r>
      <w:proofErr w:type="spellEnd"/>
      <w:r w:rsidR="003800BB" w:rsidRPr="00C678AF">
        <w:rPr>
          <w:color w:val="000000"/>
          <w:sz w:val="28"/>
          <w:szCs w:val="28"/>
          <w:shd w:val="clear" w:color="auto" w:fill="FFFFFF"/>
        </w:rPr>
        <w:t>, 1999)</w:t>
      </w:r>
      <w:r w:rsidRPr="00C678AF">
        <w:rPr>
          <w:rStyle w:val="a8"/>
          <w:b/>
          <w:bCs/>
          <w:color w:val="000000"/>
          <w:sz w:val="28"/>
          <w:szCs w:val="28"/>
          <w:shd w:val="clear" w:color="auto" w:fill="FFFFFF"/>
        </w:rPr>
        <w:t xml:space="preserve"> </w:t>
      </w:r>
      <w:hyperlink r:id="rId8" w:history="1">
        <w:r w:rsidRPr="00C678AF">
          <w:rPr>
            <w:rStyle w:val="a3"/>
            <w:sz w:val="28"/>
            <w:szCs w:val="28"/>
            <w:shd w:val="clear" w:color="auto" w:fill="FFFFFF"/>
          </w:rPr>
          <w:t>http://psyberlink.flogiston.ru/internet/bits/vandijk2.htm</w:t>
        </w:r>
      </w:hyperlink>
      <w:r w:rsidRPr="00C678AF">
        <w:rPr>
          <w:rStyle w:val="a7"/>
          <w:b w:val="0"/>
          <w:color w:val="000000"/>
          <w:sz w:val="28"/>
          <w:szCs w:val="28"/>
          <w:shd w:val="clear" w:color="auto" w:fill="FFFFFF"/>
        </w:rPr>
        <w:t>, режим доступа: свободный</w:t>
      </w:r>
      <w:r w:rsidR="003800BB" w:rsidRPr="00C678AF">
        <w:rPr>
          <w:rStyle w:val="a7"/>
          <w:b w:val="0"/>
          <w:color w:val="000000"/>
          <w:sz w:val="28"/>
          <w:szCs w:val="28"/>
          <w:shd w:val="clear" w:color="auto" w:fill="FFFFFF"/>
        </w:rPr>
        <w:t>.</w:t>
      </w:r>
    </w:p>
    <w:p w:rsidR="00C678AF" w:rsidRPr="00C678AF" w:rsidRDefault="00C678AF" w:rsidP="004B7A7F">
      <w:pPr>
        <w:pStyle w:val="aa"/>
        <w:numPr>
          <w:ilvl w:val="0"/>
          <w:numId w:val="4"/>
        </w:numPr>
        <w:shd w:val="clear" w:color="auto" w:fill="FFFFFF"/>
        <w:tabs>
          <w:tab w:val="left" w:pos="851"/>
        </w:tabs>
        <w:spacing w:after="0" w:line="360" w:lineRule="auto"/>
        <w:ind w:left="0" w:firstLine="567"/>
        <w:jc w:val="both"/>
        <w:outlineLvl w:val="0"/>
        <w:rPr>
          <w:rFonts w:ascii="Times New Roman" w:eastAsia="Times New Roman" w:hAnsi="Times New Roman"/>
          <w:color w:val="000000"/>
          <w:kern w:val="36"/>
          <w:sz w:val="28"/>
          <w:szCs w:val="28"/>
          <w:lang w:eastAsia="ru-RU"/>
        </w:rPr>
      </w:pPr>
      <w:proofErr w:type="spellStart"/>
      <w:r w:rsidRPr="00C678AF">
        <w:rPr>
          <w:rFonts w:ascii="Times New Roman" w:eastAsia="Times New Roman" w:hAnsi="Times New Roman"/>
          <w:color w:val="000000"/>
          <w:sz w:val="28"/>
          <w:szCs w:val="28"/>
          <w:lang w:eastAsia="ru-RU"/>
        </w:rPr>
        <w:t>Reputation</w:t>
      </w:r>
      <w:proofErr w:type="spellEnd"/>
      <w:r w:rsidRPr="00C678AF">
        <w:rPr>
          <w:rFonts w:ascii="Times New Roman" w:eastAsia="Times New Roman" w:hAnsi="Times New Roman"/>
          <w:color w:val="000000"/>
          <w:sz w:val="28"/>
          <w:szCs w:val="28"/>
          <w:lang w:eastAsia="ru-RU"/>
        </w:rPr>
        <w:t xml:space="preserve"> </w:t>
      </w:r>
      <w:proofErr w:type="spellStart"/>
      <w:r w:rsidRPr="00C678AF">
        <w:rPr>
          <w:rFonts w:ascii="Times New Roman" w:eastAsia="Times New Roman" w:hAnsi="Times New Roman"/>
          <w:color w:val="000000"/>
          <w:sz w:val="28"/>
          <w:szCs w:val="28"/>
          <w:lang w:eastAsia="ru-RU"/>
        </w:rPr>
        <w:t>Capital</w:t>
      </w:r>
      <w:proofErr w:type="spellEnd"/>
      <w:r w:rsidRPr="00C678AF">
        <w:rPr>
          <w:rFonts w:ascii="Times New Roman" w:eastAsia="Times New Roman" w:hAnsi="Times New Roman"/>
          <w:color w:val="000000"/>
          <w:sz w:val="28"/>
          <w:szCs w:val="28"/>
          <w:lang w:eastAsia="ru-RU"/>
        </w:rPr>
        <w:t xml:space="preserve"> </w:t>
      </w:r>
      <w:proofErr w:type="spellStart"/>
      <w:r w:rsidRPr="00C678AF">
        <w:rPr>
          <w:rFonts w:ascii="Times New Roman" w:eastAsia="Times New Roman" w:hAnsi="Times New Roman"/>
          <w:color w:val="000000"/>
          <w:sz w:val="28"/>
          <w:szCs w:val="28"/>
          <w:lang w:eastAsia="ru-RU"/>
        </w:rPr>
        <w:t>Group</w:t>
      </w:r>
      <w:proofErr w:type="spellEnd"/>
      <w:r w:rsidRPr="00C678AF">
        <w:rPr>
          <w:rFonts w:ascii="Times New Roman" w:eastAsia="Times New Roman" w:hAnsi="Times New Roman"/>
          <w:color w:val="000000"/>
          <w:sz w:val="28"/>
          <w:szCs w:val="28"/>
          <w:lang w:eastAsia="ru-RU"/>
        </w:rPr>
        <w:t xml:space="preserve"> </w:t>
      </w:r>
    </w:p>
    <w:p w:rsidR="00C678AF" w:rsidRDefault="00FF213F" w:rsidP="004B7A7F">
      <w:pPr>
        <w:shd w:val="clear" w:color="auto" w:fill="FFFFFF"/>
        <w:tabs>
          <w:tab w:val="left" w:pos="851"/>
        </w:tabs>
        <w:spacing w:after="0" w:line="360" w:lineRule="auto"/>
        <w:jc w:val="both"/>
        <w:outlineLvl w:val="0"/>
        <w:rPr>
          <w:rFonts w:ascii="Times New Roman" w:eastAsia="Times New Roman" w:hAnsi="Times New Roman"/>
          <w:color w:val="000000"/>
          <w:kern w:val="36"/>
          <w:sz w:val="28"/>
          <w:szCs w:val="28"/>
          <w:lang w:eastAsia="ru-RU"/>
        </w:rPr>
      </w:pPr>
      <w:hyperlink r:id="rId9" w:history="1">
        <w:r w:rsidR="00C678AF" w:rsidRPr="00C678AF">
          <w:rPr>
            <w:rStyle w:val="a3"/>
            <w:rFonts w:ascii="Times New Roman" w:hAnsi="Times New Roman"/>
            <w:kern w:val="36"/>
            <w:sz w:val="28"/>
            <w:szCs w:val="28"/>
            <w:lang w:val="en-US"/>
          </w:rPr>
          <w:t>http</w:t>
        </w:r>
        <w:r w:rsidR="00C678AF" w:rsidRPr="00C678AF">
          <w:rPr>
            <w:rStyle w:val="a3"/>
            <w:rFonts w:ascii="Times New Roman" w:hAnsi="Times New Roman"/>
            <w:kern w:val="36"/>
            <w:sz w:val="28"/>
            <w:szCs w:val="28"/>
          </w:rPr>
          <w:t>://</w:t>
        </w:r>
        <w:proofErr w:type="spellStart"/>
        <w:r w:rsidR="00C678AF" w:rsidRPr="00C678AF">
          <w:rPr>
            <w:rStyle w:val="a3"/>
            <w:rFonts w:ascii="Times New Roman" w:hAnsi="Times New Roman"/>
            <w:kern w:val="36"/>
            <w:sz w:val="28"/>
            <w:szCs w:val="28"/>
            <w:lang w:val="en-US"/>
          </w:rPr>
          <w:t>forbes</w:t>
        </w:r>
        <w:proofErr w:type="spellEnd"/>
        <w:r w:rsidR="00C678AF" w:rsidRPr="00C678AF">
          <w:rPr>
            <w:rStyle w:val="a3"/>
            <w:rFonts w:ascii="Times New Roman" w:hAnsi="Times New Roman"/>
            <w:kern w:val="36"/>
            <w:sz w:val="28"/>
            <w:szCs w:val="28"/>
          </w:rPr>
          <w:t>.</w:t>
        </w:r>
        <w:proofErr w:type="spellStart"/>
        <w:r w:rsidR="00C678AF" w:rsidRPr="00C678AF">
          <w:rPr>
            <w:rStyle w:val="a3"/>
            <w:rFonts w:ascii="Times New Roman" w:hAnsi="Times New Roman"/>
            <w:kern w:val="36"/>
            <w:sz w:val="28"/>
            <w:szCs w:val="28"/>
            <w:lang w:val="en-US"/>
          </w:rPr>
          <w:t>kz</w:t>
        </w:r>
        <w:proofErr w:type="spellEnd"/>
        <w:r w:rsidR="00C678AF" w:rsidRPr="00C678AF">
          <w:rPr>
            <w:rStyle w:val="a3"/>
            <w:rFonts w:ascii="Times New Roman" w:hAnsi="Times New Roman"/>
            <w:kern w:val="36"/>
            <w:sz w:val="28"/>
            <w:szCs w:val="28"/>
          </w:rPr>
          <w:t>/</w:t>
        </w:r>
        <w:r w:rsidR="00C678AF" w:rsidRPr="00C678AF">
          <w:rPr>
            <w:rStyle w:val="a3"/>
            <w:rFonts w:ascii="Times New Roman" w:hAnsi="Times New Roman"/>
            <w:kern w:val="36"/>
            <w:sz w:val="28"/>
            <w:szCs w:val="28"/>
            <w:lang w:val="en-US"/>
          </w:rPr>
          <w:t>process</w:t>
        </w:r>
        <w:r w:rsidR="00C678AF" w:rsidRPr="00C678AF">
          <w:rPr>
            <w:rStyle w:val="a3"/>
            <w:rFonts w:ascii="Times New Roman" w:hAnsi="Times New Roman"/>
            <w:kern w:val="36"/>
            <w:sz w:val="28"/>
            <w:szCs w:val="28"/>
          </w:rPr>
          <w:t>/</w:t>
        </w:r>
        <w:r w:rsidR="00C678AF" w:rsidRPr="00C678AF">
          <w:rPr>
            <w:rStyle w:val="a3"/>
            <w:rFonts w:ascii="Times New Roman" w:hAnsi="Times New Roman"/>
            <w:kern w:val="36"/>
            <w:sz w:val="28"/>
            <w:szCs w:val="28"/>
            <w:lang w:val="en-US"/>
          </w:rPr>
          <w:t>expertise</w:t>
        </w:r>
        <w:r w:rsidR="00C678AF" w:rsidRPr="00C678AF">
          <w:rPr>
            <w:rStyle w:val="a3"/>
            <w:rFonts w:ascii="Times New Roman" w:hAnsi="Times New Roman"/>
            <w:kern w:val="36"/>
            <w:sz w:val="28"/>
            <w:szCs w:val="28"/>
          </w:rPr>
          <w:t>/</w:t>
        </w:r>
        <w:proofErr w:type="spellStart"/>
        <w:r w:rsidR="00C678AF" w:rsidRPr="00C678AF">
          <w:rPr>
            <w:rStyle w:val="a3"/>
            <w:rFonts w:ascii="Times New Roman" w:hAnsi="Times New Roman"/>
            <w:kern w:val="36"/>
            <w:sz w:val="28"/>
            <w:szCs w:val="28"/>
            <w:lang w:val="en-US"/>
          </w:rPr>
          <w:t>naibolee</w:t>
        </w:r>
        <w:proofErr w:type="spellEnd"/>
        <w:r w:rsidR="00C678AF" w:rsidRPr="00C678AF">
          <w:rPr>
            <w:rStyle w:val="a3"/>
            <w:rFonts w:ascii="Times New Roman" w:hAnsi="Times New Roman"/>
            <w:kern w:val="36"/>
            <w:sz w:val="28"/>
            <w:szCs w:val="28"/>
          </w:rPr>
          <w:t>_</w:t>
        </w:r>
        <w:proofErr w:type="spellStart"/>
        <w:r w:rsidR="00C678AF" w:rsidRPr="00C678AF">
          <w:rPr>
            <w:rStyle w:val="a3"/>
            <w:rFonts w:ascii="Times New Roman" w:hAnsi="Times New Roman"/>
            <w:kern w:val="36"/>
            <w:sz w:val="28"/>
            <w:szCs w:val="28"/>
            <w:lang w:val="en-US"/>
          </w:rPr>
          <w:t>uvajaemyie</w:t>
        </w:r>
        <w:proofErr w:type="spellEnd"/>
        <w:r w:rsidR="00C678AF" w:rsidRPr="00C678AF">
          <w:rPr>
            <w:rStyle w:val="a3"/>
            <w:rFonts w:ascii="Times New Roman" w:hAnsi="Times New Roman"/>
            <w:kern w:val="36"/>
            <w:sz w:val="28"/>
            <w:szCs w:val="28"/>
          </w:rPr>
          <w:t>_</w:t>
        </w:r>
        <w:proofErr w:type="spellStart"/>
        <w:r w:rsidR="00C678AF" w:rsidRPr="00C678AF">
          <w:rPr>
            <w:rStyle w:val="a3"/>
            <w:rFonts w:ascii="Times New Roman" w:hAnsi="Times New Roman"/>
            <w:kern w:val="36"/>
            <w:sz w:val="28"/>
            <w:szCs w:val="28"/>
            <w:lang w:val="en-US"/>
          </w:rPr>
          <w:t>kompanii</w:t>
        </w:r>
        <w:proofErr w:type="spellEnd"/>
        <w:r w:rsidR="00C678AF" w:rsidRPr="00C678AF">
          <w:rPr>
            <w:rStyle w:val="a3"/>
            <w:rFonts w:ascii="Times New Roman" w:hAnsi="Times New Roman"/>
            <w:kern w:val="36"/>
            <w:sz w:val="28"/>
            <w:szCs w:val="28"/>
          </w:rPr>
          <w:t>_</w:t>
        </w:r>
        <w:proofErr w:type="spellStart"/>
        <w:r w:rsidR="00C678AF" w:rsidRPr="00C678AF">
          <w:rPr>
            <w:rStyle w:val="a3"/>
            <w:rFonts w:ascii="Times New Roman" w:hAnsi="Times New Roman"/>
            <w:kern w:val="36"/>
            <w:sz w:val="28"/>
            <w:szCs w:val="28"/>
            <w:lang w:val="en-US"/>
          </w:rPr>
          <w:t>kazahstana</w:t>
        </w:r>
        <w:proofErr w:type="spellEnd"/>
      </w:hyperlink>
      <w:r w:rsidR="00C678AF" w:rsidRPr="00C678AF">
        <w:rPr>
          <w:rFonts w:ascii="Times New Roman" w:eastAsia="Times New Roman" w:hAnsi="Times New Roman"/>
          <w:color w:val="000000"/>
          <w:kern w:val="36"/>
          <w:sz w:val="28"/>
          <w:szCs w:val="28"/>
          <w:lang w:eastAsia="ru-RU"/>
        </w:rPr>
        <w:t>, режим доступа: свободный</w:t>
      </w:r>
      <w:r w:rsidR="00B62169">
        <w:rPr>
          <w:rFonts w:ascii="Times New Roman" w:eastAsia="Times New Roman" w:hAnsi="Times New Roman"/>
          <w:color w:val="000000"/>
          <w:kern w:val="36"/>
          <w:sz w:val="28"/>
          <w:szCs w:val="28"/>
          <w:lang w:eastAsia="ru-RU"/>
        </w:rPr>
        <w:t>.</w:t>
      </w:r>
    </w:p>
    <w:p w:rsidR="00B62169" w:rsidRPr="00BE323B" w:rsidRDefault="00B62169" w:rsidP="004B7A7F">
      <w:pPr>
        <w:pStyle w:val="ab"/>
        <w:numPr>
          <w:ilvl w:val="0"/>
          <w:numId w:val="4"/>
        </w:numPr>
        <w:tabs>
          <w:tab w:val="left" w:pos="0"/>
          <w:tab w:val="left" w:pos="851"/>
        </w:tabs>
        <w:spacing w:after="0" w:line="360" w:lineRule="auto"/>
        <w:ind w:left="0" w:firstLine="567"/>
        <w:jc w:val="both"/>
        <w:rPr>
          <w:rFonts w:ascii="Times New Roman" w:hAnsi="Times New Roman"/>
          <w:szCs w:val="28"/>
          <w:lang w:val="kk-KZ"/>
        </w:rPr>
      </w:pPr>
      <w:r w:rsidRPr="00BE323B">
        <w:rPr>
          <w:rFonts w:ascii="Times New Roman" w:hAnsi="Times New Roman"/>
          <w:szCs w:val="28"/>
          <w:lang w:val="en-US"/>
        </w:rPr>
        <w:t>DISCOURSE</w:t>
      </w:r>
      <w:r w:rsidRPr="00BE323B">
        <w:rPr>
          <w:rFonts w:ascii="Times New Roman" w:hAnsi="Times New Roman"/>
          <w:szCs w:val="28"/>
        </w:rPr>
        <w:t xml:space="preserve"> </w:t>
      </w:r>
      <w:r w:rsidRPr="00BE323B">
        <w:rPr>
          <w:rFonts w:ascii="Times New Roman" w:hAnsi="Times New Roman"/>
          <w:szCs w:val="28"/>
          <w:lang w:val="en-US"/>
        </w:rPr>
        <w:t>AS</w:t>
      </w:r>
      <w:r w:rsidRPr="00BE323B">
        <w:rPr>
          <w:rFonts w:ascii="Times New Roman" w:hAnsi="Times New Roman"/>
          <w:szCs w:val="28"/>
        </w:rPr>
        <w:t xml:space="preserve"> </w:t>
      </w:r>
      <w:r w:rsidRPr="00BE323B">
        <w:rPr>
          <w:rFonts w:ascii="Times New Roman" w:hAnsi="Times New Roman"/>
          <w:szCs w:val="28"/>
          <w:lang w:val="en-US"/>
        </w:rPr>
        <w:t>A</w:t>
      </w:r>
      <w:r w:rsidRPr="00BE323B">
        <w:rPr>
          <w:rFonts w:ascii="Times New Roman" w:hAnsi="Times New Roman"/>
          <w:szCs w:val="28"/>
        </w:rPr>
        <w:t xml:space="preserve"> </w:t>
      </w:r>
      <w:r w:rsidRPr="00BE323B">
        <w:rPr>
          <w:rFonts w:ascii="Times New Roman" w:hAnsi="Times New Roman"/>
          <w:szCs w:val="28"/>
          <w:lang w:val="en-US"/>
        </w:rPr>
        <w:t>SOCIAL</w:t>
      </w:r>
      <w:r w:rsidRPr="00BE323B">
        <w:rPr>
          <w:rFonts w:ascii="Times New Roman" w:hAnsi="Times New Roman"/>
          <w:szCs w:val="28"/>
        </w:rPr>
        <w:t xml:space="preserve"> </w:t>
      </w:r>
      <w:r w:rsidRPr="00BE323B">
        <w:rPr>
          <w:rFonts w:ascii="Times New Roman" w:hAnsi="Times New Roman"/>
          <w:szCs w:val="28"/>
          <w:lang w:val="en-US"/>
        </w:rPr>
        <w:t>PRACTICES</w:t>
      </w:r>
      <w:r w:rsidRPr="00BE323B">
        <w:rPr>
          <w:rFonts w:ascii="Times New Roman" w:hAnsi="Times New Roman"/>
          <w:szCs w:val="28"/>
        </w:rPr>
        <w:t xml:space="preserve"> </w:t>
      </w:r>
      <w:r w:rsidRPr="00BE323B">
        <w:rPr>
          <w:rFonts w:ascii="Times New Roman" w:hAnsi="Times New Roman"/>
          <w:szCs w:val="28"/>
          <w:lang w:val="en-US"/>
        </w:rPr>
        <w:t>TOOL</w:t>
      </w:r>
      <w:r w:rsidRPr="00BE323B">
        <w:rPr>
          <w:rFonts w:ascii="Times New Roman" w:hAnsi="Times New Roman"/>
          <w:szCs w:val="28"/>
        </w:rPr>
        <w:t xml:space="preserve"> (</w:t>
      </w:r>
      <w:r w:rsidRPr="00BE323B">
        <w:rPr>
          <w:rFonts w:ascii="Times New Roman" w:eastAsia="Calibri" w:hAnsi="Times New Roman"/>
          <w:szCs w:val="28"/>
        </w:rPr>
        <w:t xml:space="preserve">Л.В. </w:t>
      </w:r>
      <w:proofErr w:type="spellStart"/>
      <w:r w:rsidRPr="00BE323B">
        <w:rPr>
          <w:rFonts w:ascii="Times New Roman" w:eastAsia="Calibri" w:hAnsi="Times New Roman"/>
          <w:szCs w:val="28"/>
        </w:rPr>
        <w:t>Екшембеева</w:t>
      </w:r>
      <w:proofErr w:type="spellEnd"/>
      <w:r w:rsidRPr="00BE323B">
        <w:rPr>
          <w:rFonts w:ascii="Times New Roman" w:eastAsia="Calibri" w:hAnsi="Times New Roman"/>
          <w:szCs w:val="28"/>
        </w:rPr>
        <w:t>, Ж.А. Нуршаихова, Г.А. Мусаева «</w:t>
      </w:r>
      <w:proofErr w:type="spellStart"/>
      <w:r w:rsidRPr="00BE323B">
        <w:rPr>
          <w:rFonts w:ascii="Times New Roman" w:hAnsi="Times New Roman"/>
          <w:szCs w:val="28"/>
        </w:rPr>
        <w:t>Д</w:t>
      </w:r>
      <w:r w:rsidR="00BE323B" w:rsidRPr="00BE323B">
        <w:rPr>
          <w:rFonts w:ascii="Times New Roman" w:hAnsi="Times New Roman"/>
          <w:szCs w:val="28"/>
        </w:rPr>
        <w:t>искурс</w:t>
      </w:r>
      <w:proofErr w:type="spellEnd"/>
      <w:r w:rsidR="00BE323B" w:rsidRPr="00BE323B">
        <w:rPr>
          <w:rFonts w:ascii="Times New Roman" w:hAnsi="Times New Roman"/>
          <w:szCs w:val="28"/>
        </w:rPr>
        <w:t xml:space="preserve"> как инструмент социальных практик»</w:t>
      </w:r>
      <w:r w:rsidRPr="00BE323B">
        <w:rPr>
          <w:rFonts w:ascii="Times New Roman" w:hAnsi="Times New Roman"/>
          <w:szCs w:val="28"/>
        </w:rPr>
        <w:t>)</w:t>
      </w:r>
      <w:r w:rsidR="00BE323B" w:rsidRPr="00BE323B">
        <w:rPr>
          <w:rFonts w:ascii="Times New Roman" w:hAnsi="Times New Roman"/>
          <w:szCs w:val="28"/>
        </w:rPr>
        <w:t xml:space="preserve"> / </w:t>
      </w:r>
      <w:r w:rsidRPr="00BE323B">
        <w:rPr>
          <w:rFonts w:ascii="Times New Roman" w:hAnsi="Times New Roman"/>
          <w:szCs w:val="28"/>
        </w:rPr>
        <w:t>Вопросы когнитивной лингвистики</w:t>
      </w:r>
      <w:r w:rsidR="00BE323B" w:rsidRPr="00BE323B">
        <w:rPr>
          <w:rFonts w:ascii="Times New Roman" w:hAnsi="Times New Roman"/>
          <w:szCs w:val="28"/>
        </w:rPr>
        <w:t xml:space="preserve">. – </w:t>
      </w:r>
      <w:r w:rsidRPr="00BE323B">
        <w:rPr>
          <w:rFonts w:ascii="Times New Roman" w:hAnsi="Times New Roman"/>
          <w:szCs w:val="28"/>
        </w:rPr>
        <w:t xml:space="preserve">№1, РАЛК, 2015. – С. 89-96, </w:t>
      </w:r>
      <w:hyperlink r:id="rId10" w:history="1">
        <w:r w:rsidRPr="00BE323B">
          <w:rPr>
            <w:rStyle w:val="a3"/>
            <w:rFonts w:ascii="Times New Roman" w:hAnsi="Times New Roman"/>
            <w:szCs w:val="28"/>
          </w:rPr>
          <w:t>http://pps.kaznu.kz/2/Main/FileShow2/23441/111/2/0/2015/</w:t>
        </w:r>
      </w:hyperlink>
      <w:r w:rsidR="00BE323B" w:rsidRPr="00BE323B">
        <w:rPr>
          <w:rFonts w:ascii="Times New Roman" w:hAnsi="Times New Roman"/>
          <w:szCs w:val="28"/>
        </w:rPr>
        <w:t xml:space="preserve">, </w:t>
      </w:r>
      <w:r w:rsidRPr="00BE323B">
        <w:rPr>
          <w:rFonts w:ascii="Times New Roman" w:hAnsi="Times New Roman"/>
          <w:szCs w:val="28"/>
        </w:rPr>
        <w:t xml:space="preserve">режим доступа: свободный.  </w:t>
      </w:r>
    </w:p>
    <w:p w:rsidR="00A8666A" w:rsidRPr="00BE323B" w:rsidRDefault="00A8666A" w:rsidP="00A8666A">
      <w:pPr>
        <w:pStyle w:val="a5"/>
        <w:tabs>
          <w:tab w:val="left" w:pos="284"/>
          <w:tab w:val="left" w:pos="567"/>
          <w:tab w:val="left" w:pos="993"/>
        </w:tabs>
        <w:ind w:left="567" w:hanging="567"/>
        <w:jc w:val="both"/>
        <w:rPr>
          <w:rFonts w:ascii="Times New Roman" w:hAnsi="Times New Roman"/>
          <w:b/>
          <w:sz w:val="28"/>
          <w:szCs w:val="28"/>
          <w:highlight w:val="yellow"/>
          <w:lang w:val="kk-KZ"/>
        </w:rPr>
      </w:pPr>
      <w:r w:rsidRPr="00BE323B">
        <w:rPr>
          <w:rFonts w:ascii="Times New Roman" w:eastAsia="Times New Roman" w:hAnsi="Times New Roman"/>
          <w:b/>
          <w:color w:val="000000"/>
          <w:sz w:val="24"/>
          <w:szCs w:val="24"/>
          <w:shd w:val="clear" w:color="auto" w:fill="FFFFFF"/>
          <w:lang w:val="kk-KZ" w:eastAsia="ru-RU"/>
        </w:rPr>
        <w:lastRenderedPageBreak/>
        <w:t>Ж.Ә. Нұршайықова, Г.Қ. Ихсанғалиева</w:t>
      </w:r>
      <w:r w:rsidR="00257C9B">
        <w:rPr>
          <w:rFonts w:ascii="Times New Roman" w:eastAsia="Times New Roman" w:hAnsi="Times New Roman"/>
          <w:b/>
          <w:color w:val="000000"/>
          <w:sz w:val="24"/>
          <w:szCs w:val="24"/>
          <w:shd w:val="clear" w:color="auto" w:fill="FFFFFF"/>
          <w:lang w:val="kk-KZ" w:eastAsia="ru-RU"/>
        </w:rPr>
        <w:t>, Л.В. Екшембеева</w:t>
      </w:r>
    </w:p>
    <w:p w:rsidR="00A8666A" w:rsidRPr="0075701D" w:rsidRDefault="00A8666A" w:rsidP="00A8666A">
      <w:pPr>
        <w:spacing w:after="0" w:line="240" w:lineRule="auto"/>
        <w:rPr>
          <w:rFonts w:ascii="Times New Roman" w:eastAsia="Times New Roman" w:hAnsi="Times New Roman"/>
          <w:b/>
          <w:bCs/>
          <w:iCs/>
          <w:color w:val="000000"/>
          <w:sz w:val="24"/>
          <w:szCs w:val="24"/>
          <w:lang w:val="kk-KZ" w:eastAsia="ru-RU"/>
        </w:rPr>
      </w:pPr>
      <w:r w:rsidRPr="0075701D">
        <w:rPr>
          <w:rFonts w:ascii="Times New Roman" w:eastAsia="Times New Roman" w:hAnsi="Times New Roman"/>
          <w:b/>
          <w:bCs/>
          <w:iCs/>
          <w:color w:val="000000"/>
          <w:sz w:val="24"/>
          <w:szCs w:val="24"/>
          <w:lang w:val="kk-KZ" w:eastAsia="ru-RU"/>
        </w:rPr>
        <w:t xml:space="preserve">Сайттың контетенттері: олардың </w:t>
      </w:r>
      <w:r w:rsidRPr="0075701D">
        <w:rPr>
          <w:rFonts w:ascii="Times New Roman" w:eastAsia="Times New Roman" w:hAnsi="Times New Roman"/>
          <w:b/>
          <w:color w:val="000000"/>
          <w:sz w:val="24"/>
          <w:szCs w:val="24"/>
          <w:shd w:val="clear" w:color="auto" w:fill="FFFFFF"/>
          <w:lang w:val="kk-KZ" w:eastAsia="ru-RU"/>
        </w:rPr>
        <w:t>Қазақстанның</w:t>
      </w:r>
      <w:r w:rsidRPr="0075701D">
        <w:rPr>
          <w:rFonts w:ascii="Times New Roman" w:eastAsia="Times New Roman" w:hAnsi="Times New Roman"/>
          <w:b/>
          <w:bCs/>
          <w:iCs/>
          <w:color w:val="000000"/>
          <w:sz w:val="24"/>
          <w:szCs w:val="24"/>
          <w:lang w:val="kk-KZ" w:eastAsia="ru-RU"/>
        </w:rPr>
        <w:t xml:space="preserve"> социумға әсері</w:t>
      </w:r>
    </w:p>
    <w:p w:rsidR="00A8666A" w:rsidRPr="0075701D" w:rsidRDefault="00A8666A" w:rsidP="00A8666A">
      <w:pPr>
        <w:pStyle w:val="a5"/>
        <w:tabs>
          <w:tab w:val="left" w:pos="284"/>
          <w:tab w:val="left" w:pos="567"/>
          <w:tab w:val="left" w:pos="993"/>
        </w:tabs>
        <w:spacing w:line="360" w:lineRule="auto"/>
        <w:ind w:left="567"/>
        <w:jc w:val="right"/>
        <w:rPr>
          <w:rFonts w:ascii="Times New Roman" w:hAnsi="Times New Roman"/>
          <w:sz w:val="28"/>
          <w:szCs w:val="28"/>
          <w:highlight w:val="yellow"/>
          <w:lang w:val="kk-KZ"/>
        </w:rPr>
      </w:pPr>
      <w:r w:rsidRPr="0075701D">
        <w:rPr>
          <w:rFonts w:ascii="Times New Roman" w:eastAsia="Times New Roman" w:hAnsi="Times New Roman"/>
          <w:color w:val="000000"/>
          <w:sz w:val="24"/>
          <w:szCs w:val="24"/>
          <w:shd w:val="clear" w:color="auto" w:fill="FFFFFF"/>
          <w:lang w:val="kk-KZ" w:eastAsia="ru-RU"/>
        </w:rPr>
        <w:t>әл-Фараби атындағы Қазақ ұлттық университеті, Алматы қ.</w:t>
      </w:r>
    </w:p>
    <w:p w:rsidR="00A8666A" w:rsidRPr="0075701D" w:rsidRDefault="00A8666A" w:rsidP="00A8666A">
      <w:pPr>
        <w:pStyle w:val="a5"/>
        <w:tabs>
          <w:tab w:val="left" w:pos="284"/>
          <w:tab w:val="left" w:pos="567"/>
          <w:tab w:val="left" w:pos="993"/>
        </w:tabs>
        <w:ind w:left="567"/>
        <w:jc w:val="both"/>
        <w:rPr>
          <w:rFonts w:ascii="Times New Roman" w:hAnsi="Times New Roman"/>
          <w:b/>
          <w:sz w:val="28"/>
          <w:szCs w:val="28"/>
          <w:highlight w:val="yellow"/>
          <w:lang w:val="kk-KZ"/>
        </w:rPr>
      </w:pPr>
    </w:p>
    <w:p w:rsidR="00A8666A" w:rsidRPr="004F1263" w:rsidRDefault="00A8666A" w:rsidP="00A8666A">
      <w:pPr>
        <w:spacing w:after="0" w:line="240" w:lineRule="auto"/>
        <w:jc w:val="both"/>
        <w:rPr>
          <w:rFonts w:ascii="Times New Roman" w:hAnsi="Times New Roman"/>
          <w:b/>
          <w:sz w:val="24"/>
          <w:szCs w:val="24"/>
          <w:lang w:val="en-US"/>
        </w:rPr>
      </w:pPr>
      <w:proofErr w:type="spellStart"/>
      <w:r w:rsidRPr="004F1263">
        <w:rPr>
          <w:rFonts w:ascii="Times New Roman" w:hAnsi="Times New Roman"/>
          <w:b/>
          <w:sz w:val="24"/>
          <w:szCs w:val="24"/>
          <w:lang w:val="en-US"/>
        </w:rPr>
        <w:t>Zh.A</w:t>
      </w:r>
      <w:proofErr w:type="spellEnd"/>
      <w:r w:rsidRPr="004F1263">
        <w:rPr>
          <w:rFonts w:ascii="Times New Roman" w:hAnsi="Times New Roman"/>
          <w:b/>
          <w:sz w:val="24"/>
          <w:szCs w:val="24"/>
          <w:lang w:val="en-US"/>
        </w:rPr>
        <w:t xml:space="preserve">. </w:t>
      </w:r>
      <w:proofErr w:type="spellStart"/>
      <w:r w:rsidRPr="004F1263">
        <w:rPr>
          <w:rFonts w:ascii="Times New Roman" w:hAnsi="Times New Roman"/>
          <w:b/>
          <w:sz w:val="24"/>
          <w:szCs w:val="24"/>
          <w:lang w:val="en-US"/>
        </w:rPr>
        <w:t>Nurshaikhova</w:t>
      </w:r>
      <w:proofErr w:type="spellEnd"/>
      <w:r w:rsidRPr="004F1263">
        <w:rPr>
          <w:rFonts w:ascii="Times New Roman" w:hAnsi="Times New Roman"/>
          <w:b/>
          <w:sz w:val="24"/>
          <w:szCs w:val="24"/>
          <w:lang w:val="en-US"/>
        </w:rPr>
        <w:t xml:space="preserve">, </w:t>
      </w:r>
      <w:proofErr w:type="spellStart"/>
      <w:r w:rsidRPr="004F1263">
        <w:rPr>
          <w:rFonts w:ascii="Times New Roman" w:hAnsi="Times New Roman"/>
          <w:b/>
          <w:sz w:val="24"/>
          <w:szCs w:val="24"/>
          <w:lang w:val="en-US"/>
        </w:rPr>
        <w:t>G.K.Ikhsangalieva</w:t>
      </w:r>
      <w:proofErr w:type="spellEnd"/>
      <w:r w:rsidR="00257C9B" w:rsidRPr="00257C9B">
        <w:rPr>
          <w:rFonts w:ascii="Times New Roman" w:hAnsi="Times New Roman"/>
          <w:b/>
          <w:sz w:val="24"/>
          <w:szCs w:val="24"/>
          <w:lang w:val="en-US"/>
        </w:rPr>
        <w:t xml:space="preserve">, </w:t>
      </w:r>
      <w:r w:rsidR="00257C9B">
        <w:rPr>
          <w:rFonts w:ascii="Times New Roman" w:hAnsi="Times New Roman"/>
          <w:b/>
          <w:sz w:val="24"/>
          <w:szCs w:val="24"/>
          <w:lang w:val="en-US"/>
        </w:rPr>
        <w:t>L.V. Ekshembeyeva</w:t>
      </w:r>
      <w:r w:rsidRPr="004F1263">
        <w:rPr>
          <w:rFonts w:ascii="Times New Roman" w:hAnsi="Times New Roman"/>
          <w:b/>
          <w:sz w:val="24"/>
          <w:szCs w:val="24"/>
          <w:lang w:val="en-US"/>
        </w:rPr>
        <w:t xml:space="preserve"> </w:t>
      </w:r>
    </w:p>
    <w:p w:rsidR="00A8666A" w:rsidRPr="00597BEB" w:rsidRDefault="00A8666A" w:rsidP="00A8666A">
      <w:pPr>
        <w:pStyle w:val="a4"/>
        <w:shd w:val="clear" w:color="auto" w:fill="FFFFFF"/>
        <w:spacing w:before="0" w:beforeAutospacing="0" w:after="0" w:afterAutospacing="0"/>
        <w:rPr>
          <w:b/>
          <w:color w:val="000000"/>
          <w:lang w:val="en-US"/>
        </w:rPr>
      </w:pPr>
      <w:r w:rsidRPr="00597BEB">
        <w:rPr>
          <w:color w:val="000000"/>
          <w:lang w:val="en-US"/>
        </w:rPr>
        <w:t> </w:t>
      </w:r>
      <w:r w:rsidRPr="00597BEB">
        <w:rPr>
          <w:b/>
          <w:color w:val="000000"/>
          <w:lang w:val="en-US"/>
        </w:rPr>
        <w:t>Website content: their impact on Kazakhstan society</w:t>
      </w:r>
    </w:p>
    <w:p w:rsidR="00A8666A" w:rsidRPr="00597BEB" w:rsidRDefault="00A8666A" w:rsidP="00A8666A">
      <w:pPr>
        <w:pStyle w:val="a4"/>
        <w:shd w:val="clear" w:color="auto" w:fill="FFFFFF"/>
        <w:spacing w:before="0" w:beforeAutospacing="0" w:after="0" w:afterAutospacing="0"/>
        <w:jc w:val="right"/>
        <w:rPr>
          <w:color w:val="000000"/>
          <w:lang w:val="en-US"/>
        </w:rPr>
      </w:pPr>
      <w:r w:rsidRPr="00597BEB">
        <w:rPr>
          <w:color w:val="000000"/>
          <w:lang w:val="en-US"/>
        </w:rPr>
        <w:t>Al-</w:t>
      </w:r>
      <w:proofErr w:type="spellStart"/>
      <w:r w:rsidRPr="00597BEB">
        <w:rPr>
          <w:color w:val="000000"/>
          <w:lang w:val="en-US"/>
        </w:rPr>
        <w:t>Farabi</w:t>
      </w:r>
      <w:proofErr w:type="spellEnd"/>
      <w:r w:rsidRPr="00597BEB">
        <w:rPr>
          <w:color w:val="000000"/>
          <w:lang w:val="en-US"/>
        </w:rPr>
        <w:t xml:space="preserve"> Kazakh National University, </w:t>
      </w:r>
      <w:proofErr w:type="spellStart"/>
      <w:r w:rsidRPr="00597BEB">
        <w:rPr>
          <w:color w:val="000000"/>
          <w:lang w:val="en-US"/>
        </w:rPr>
        <w:t>Almaty</w:t>
      </w:r>
      <w:proofErr w:type="spellEnd"/>
    </w:p>
    <w:p w:rsidR="00A8666A" w:rsidRPr="004F1263" w:rsidRDefault="00A8666A" w:rsidP="00A8666A">
      <w:pPr>
        <w:pStyle w:val="a5"/>
        <w:tabs>
          <w:tab w:val="left" w:pos="284"/>
          <w:tab w:val="left" w:pos="567"/>
          <w:tab w:val="left" w:pos="993"/>
        </w:tabs>
        <w:ind w:left="567"/>
        <w:jc w:val="both"/>
        <w:rPr>
          <w:rFonts w:ascii="Times New Roman" w:hAnsi="Times New Roman"/>
          <w:sz w:val="28"/>
          <w:szCs w:val="28"/>
          <w:highlight w:val="yellow"/>
          <w:lang w:val="en-US"/>
        </w:rPr>
      </w:pPr>
    </w:p>
    <w:p w:rsidR="00A8666A" w:rsidRPr="00A8666A" w:rsidRDefault="00A8666A" w:rsidP="00A8666A">
      <w:pPr>
        <w:spacing w:after="0" w:line="360" w:lineRule="auto"/>
        <w:jc w:val="both"/>
        <w:rPr>
          <w:rFonts w:ascii="Times New Roman" w:eastAsia="Times New Roman" w:hAnsi="Times New Roman"/>
          <w:i/>
          <w:color w:val="000000"/>
          <w:sz w:val="24"/>
          <w:szCs w:val="24"/>
          <w:shd w:val="clear" w:color="auto" w:fill="FFFFFF"/>
          <w:lang w:val="en-US" w:eastAsia="ru-RU"/>
        </w:rPr>
      </w:pPr>
      <w:r w:rsidRPr="003A4EAE">
        <w:rPr>
          <w:rFonts w:ascii="Times New Roman" w:eastAsia="Times New Roman" w:hAnsi="Times New Roman"/>
          <w:color w:val="000000"/>
          <w:sz w:val="24"/>
          <w:szCs w:val="24"/>
          <w:shd w:val="clear" w:color="auto" w:fill="FFFFFF"/>
          <w:lang w:val="en-US" w:eastAsia="ru-RU"/>
        </w:rPr>
        <w:t xml:space="preserve">    </w:t>
      </w:r>
      <w:r w:rsidRPr="004F1263">
        <w:rPr>
          <w:rFonts w:ascii="Times New Roman" w:eastAsia="Times New Roman" w:hAnsi="Times New Roman"/>
          <w:color w:val="000000"/>
          <w:sz w:val="24"/>
          <w:szCs w:val="24"/>
          <w:shd w:val="clear" w:color="auto" w:fill="FFFFFF"/>
          <w:lang w:val="en-US" w:eastAsia="ru-RU"/>
        </w:rPr>
        <w:t xml:space="preserve">   </w:t>
      </w:r>
      <w:proofErr w:type="spellStart"/>
      <w:r w:rsidRPr="003A4EAE">
        <w:rPr>
          <w:rFonts w:ascii="Times New Roman" w:eastAsia="Times New Roman" w:hAnsi="Times New Roman"/>
          <w:i/>
          <w:color w:val="000000"/>
          <w:sz w:val="24"/>
          <w:szCs w:val="24"/>
          <w:shd w:val="clear" w:color="auto" w:fill="FFFFFF"/>
          <w:lang w:eastAsia="ru-RU"/>
        </w:rPr>
        <w:t>Аннотацияланып</w:t>
      </w:r>
      <w:proofErr w:type="spellEnd"/>
      <w:r w:rsidRPr="003A4EAE">
        <w:rPr>
          <w:rFonts w:ascii="Times New Roman" w:eastAsia="Times New Roman" w:hAnsi="Times New Roman"/>
          <w:i/>
          <w:color w:val="000000"/>
          <w:sz w:val="24"/>
          <w:szCs w:val="24"/>
          <w:shd w:val="clear" w:color="auto" w:fill="FFFFFF"/>
          <w:lang w:val="en-US" w:eastAsia="ru-RU"/>
        </w:rPr>
        <w:t xml:space="preserve"> </w:t>
      </w:r>
      <w:r w:rsidRPr="003A4EAE">
        <w:rPr>
          <w:rFonts w:ascii="Times New Roman" w:eastAsia="Times New Roman" w:hAnsi="Times New Roman"/>
          <w:i/>
          <w:color w:val="000000"/>
          <w:sz w:val="24"/>
          <w:szCs w:val="24"/>
          <w:shd w:val="clear" w:color="auto" w:fill="FFFFFF"/>
          <w:lang w:eastAsia="ru-RU"/>
        </w:rPr>
        <w:t>отырған</w:t>
      </w:r>
      <w:r w:rsidRPr="003A4EAE">
        <w:rPr>
          <w:rFonts w:ascii="Times New Roman" w:eastAsia="Times New Roman" w:hAnsi="Times New Roman"/>
          <w:i/>
          <w:color w:val="000000"/>
          <w:sz w:val="24"/>
          <w:szCs w:val="24"/>
          <w:shd w:val="clear" w:color="auto" w:fill="FFFFFF"/>
          <w:lang w:val="en-US" w:eastAsia="ru-RU"/>
        </w:rPr>
        <w:t xml:space="preserve"> </w:t>
      </w:r>
      <w:r w:rsidRPr="003A4EAE">
        <w:rPr>
          <w:rFonts w:ascii="Times New Roman" w:eastAsia="Times New Roman" w:hAnsi="Times New Roman"/>
          <w:i/>
          <w:color w:val="000000"/>
          <w:sz w:val="24"/>
          <w:szCs w:val="24"/>
          <w:shd w:val="clear" w:color="auto" w:fill="FFFFFF"/>
          <w:lang w:eastAsia="ru-RU"/>
        </w:rPr>
        <w:t>мақалада</w:t>
      </w:r>
      <w:r w:rsidRPr="003A4EAE">
        <w:rPr>
          <w:rFonts w:ascii="Times New Roman" w:eastAsia="Times New Roman" w:hAnsi="Times New Roman"/>
          <w:i/>
          <w:color w:val="000000"/>
          <w:sz w:val="24"/>
          <w:szCs w:val="24"/>
          <w:shd w:val="clear" w:color="auto" w:fill="FFFFFF"/>
          <w:lang w:val="en-US" w:eastAsia="ru-RU"/>
        </w:rPr>
        <w:t xml:space="preserve"> </w:t>
      </w:r>
      <w:r w:rsidRPr="003A4EAE">
        <w:rPr>
          <w:rFonts w:ascii="Times New Roman" w:eastAsia="Times New Roman" w:hAnsi="Times New Roman"/>
          <w:i/>
          <w:color w:val="000000"/>
          <w:sz w:val="24"/>
          <w:szCs w:val="24"/>
          <w:shd w:val="clear" w:color="auto" w:fill="FFFFFF"/>
          <w:lang w:eastAsia="ru-RU"/>
        </w:rPr>
        <w:t>ғаламтор</w:t>
      </w:r>
      <w:r w:rsidRPr="003A4EAE">
        <w:rPr>
          <w:rFonts w:ascii="Times New Roman" w:eastAsia="Times New Roman" w:hAnsi="Times New Roman"/>
          <w:i/>
          <w:color w:val="000000"/>
          <w:sz w:val="24"/>
          <w:szCs w:val="24"/>
          <w:shd w:val="clear" w:color="auto" w:fill="FFFFFF"/>
          <w:lang w:val="en-US" w:eastAsia="ru-RU"/>
        </w:rPr>
        <w:t xml:space="preserve"> </w:t>
      </w:r>
      <w:r w:rsidRPr="003A4EAE">
        <w:rPr>
          <w:rFonts w:ascii="Times New Roman" w:eastAsia="Times New Roman" w:hAnsi="Times New Roman"/>
          <w:i/>
          <w:color w:val="000000"/>
          <w:sz w:val="24"/>
          <w:szCs w:val="24"/>
          <w:shd w:val="clear" w:color="auto" w:fill="FFFFFF"/>
          <w:lang w:eastAsia="ru-RU"/>
        </w:rPr>
        <w:t>ақпараттық</w:t>
      </w:r>
      <w:r w:rsidRPr="003A4EAE">
        <w:rPr>
          <w:rFonts w:ascii="Times New Roman" w:eastAsia="Times New Roman" w:hAnsi="Times New Roman"/>
          <w:i/>
          <w:color w:val="000000"/>
          <w:sz w:val="24"/>
          <w:szCs w:val="24"/>
          <w:shd w:val="clear" w:color="auto" w:fill="FFFFFF"/>
          <w:lang w:val="en-US" w:eastAsia="ru-RU"/>
        </w:rPr>
        <w:t xml:space="preserve"> </w:t>
      </w:r>
      <w:r w:rsidRPr="003A4EAE">
        <w:rPr>
          <w:rFonts w:ascii="Times New Roman" w:eastAsia="Times New Roman" w:hAnsi="Times New Roman"/>
          <w:i/>
          <w:color w:val="000000"/>
          <w:sz w:val="24"/>
          <w:szCs w:val="24"/>
          <w:shd w:val="clear" w:color="auto" w:fill="FFFFFF"/>
          <w:lang w:eastAsia="ru-RU"/>
        </w:rPr>
        <w:t>кеңі</w:t>
      </w:r>
      <w:proofErr w:type="gramStart"/>
      <w:r w:rsidRPr="003A4EAE">
        <w:rPr>
          <w:rFonts w:ascii="Times New Roman" w:eastAsia="Times New Roman" w:hAnsi="Times New Roman"/>
          <w:i/>
          <w:color w:val="000000"/>
          <w:sz w:val="24"/>
          <w:szCs w:val="24"/>
          <w:shd w:val="clear" w:color="auto" w:fill="FFFFFF"/>
          <w:lang w:eastAsia="ru-RU"/>
        </w:rPr>
        <w:t>ст</w:t>
      </w:r>
      <w:proofErr w:type="gramEnd"/>
      <w:r w:rsidRPr="003A4EAE">
        <w:rPr>
          <w:rFonts w:ascii="Times New Roman" w:eastAsia="Times New Roman" w:hAnsi="Times New Roman"/>
          <w:i/>
          <w:color w:val="000000"/>
          <w:sz w:val="24"/>
          <w:szCs w:val="24"/>
          <w:shd w:val="clear" w:color="auto" w:fill="FFFFFF"/>
          <w:lang w:eastAsia="ru-RU"/>
        </w:rPr>
        <w:t>ігіндегі</w:t>
      </w:r>
      <w:r w:rsidRPr="003A4EAE">
        <w:rPr>
          <w:rFonts w:ascii="Times New Roman" w:eastAsia="Times New Roman" w:hAnsi="Times New Roman"/>
          <w:i/>
          <w:color w:val="000000"/>
          <w:sz w:val="24"/>
          <w:szCs w:val="24"/>
          <w:shd w:val="clear" w:color="auto" w:fill="FFFFFF"/>
          <w:lang w:val="en-US" w:eastAsia="ru-RU"/>
        </w:rPr>
        <w:t xml:space="preserve"> </w:t>
      </w:r>
      <w:r w:rsidRPr="003A4EAE">
        <w:rPr>
          <w:rFonts w:ascii="Times New Roman" w:eastAsia="Times New Roman" w:hAnsi="Times New Roman"/>
          <w:i/>
          <w:color w:val="000000"/>
          <w:sz w:val="24"/>
          <w:szCs w:val="24"/>
          <w:shd w:val="clear" w:color="auto" w:fill="FFFFFF"/>
          <w:lang w:eastAsia="ru-RU"/>
        </w:rPr>
        <w:t>қарым</w:t>
      </w:r>
      <w:r w:rsidRPr="003A4EAE">
        <w:rPr>
          <w:rFonts w:ascii="Times New Roman" w:eastAsia="Times New Roman" w:hAnsi="Times New Roman"/>
          <w:i/>
          <w:color w:val="000000"/>
          <w:sz w:val="24"/>
          <w:szCs w:val="24"/>
          <w:shd w:val="clear" w:color="auto" w:fill="FFFFFF"/>
          <w:lang w:val="en-US" w:eastAsia="ru-RU"/>
        </w:rPr>
        <w:t>-</w:t>
      </w:r>
      <w:r w:rsidRPr="003A4EAE">
        <w:rPr>
          <w:rFonts w:ascii="Times New Roman" w:eastAsia="Times New Roman" w:hAnsi="Times New Roman"/>
          <w:i/>
          <w:color w:val="000000"/>
          <w:sz w:val="24"/>
          <w:szCs w:val="24"/>
          <w:shd w:val="clear" w:color="auto" w:fill="FFFFFF"/>
          <w:lang w:eastAsia="ru-RU"/>
        </w:rPr>
        <w:t>қатынас</w:t>
      </w:r>
      <w:r w:rsidRPr="003A4EAE">
        <w:rPr>
          <w:rFonts w:ascii="Times New Roman" w:eastAsia="Times New Roman" w:hAnsi="Times New Roman"/>
          <w:i/>
          <w:color w:val="000000"/>
          <w:sz w:val="24"/>
          <w:szCs w:val="24"/>
          <w:shd w:val="clear" w:color="auto" w:fill="FFFFFF"/>
          <w:lang w:val="en-US" w:eastAsia="ru-RU"/>
        </w:rPr>
        <w:t xml:space="preserve"> </w:t>
      </w:r>
      <w:proofErr w:type="spellStart"/>
      <w:r w:rsidRPr="003A4EAE">
        <w:rPr>
          <w:rFonts w:ascii="Times New Roman" w:eastAsia="Times New Roman" w:hAnsi="Times New Roman"/>
          <w:i/>
          <w:color w:val="000000"/>
          <w:sz w:val="24"/>
          <w:szCs w:val="24"/>
          <w:shd w:val="clear" w:color="auto" w:fill="FFFFFF"/>
          <w:lang w:eastAsia="ru-RU"/>
        </w:rPr>
        <w:t>бірлігі</w:t>
      </w:r>
      <w:proofErr w:type="spellEnd"/>
      <w:r w:rsidRPr="003A4EAE">
        <w:rPr>
          <w:rFonts w:ascii="Times New Roman" w:eastAsia="Times New Roman" w:hAnsi="Times New Roman"/>
          <w:i/>
          <w:color w:val="000000"/>
          <w:sz w:val="24"/>
          <w:szCs w:val="24"/>
          <w:shd w:val="clear" w:color="auto" w:fill="FFFFFF"/>
          <w:lang w:val="en-US" w:eastAsia="ru-RU"/>
        </w:rPr>
        <w:t xml:space="preserve"> </w:t>
      </w:r>
      <w:proofErr w:type="spellStart"/>
      <w:r w:rsidRPr="003A4EAE">
        <w:rPr>
          <w:rFonts w:ascii="Times New Roman" w:eastAsia="Times New Roman" w:hAnsi="Times New Roman"/>
          <w:i/>
          <w:color w:val="000000"/>
          <w:sz w:val="24"/>
          <w:szCs w:val="24"/>
          <w:shd w:val="clear" w:color="auto" w:fill="FFFFFF"/>
          <w:lang w:eastAsia="ru-RU"/>
        </w:rPr>
        <w:t>ретінде</w:t>
      </w:r>
      <w:proofErr w:type="spellEnd"/>
      <w:r w:rsidRPr="003A4EAE">
        <w:rPr>
          <w:rFonts w:ascii="Times New Roman" w:eastAsia="Times New Roman" w:hAnsi="Times New Roman"/>
          <w:i/>
          <w:color w:val="000000"/>
          <w:sz w:val="24"/>
          <w:szCs w:val="24"/>
          <w:shd w:val="clear" w:color="auto" w:fill="FFFFFF"/>
          <w:lang w:val="en-US" w:eastAsia="ru-RU"/>
        </w:rPr>
        <w:t xml:space="preserve"> </w:t>
      </w:r>
      <w:r w:rsidRPr="003A4EAE">
        <w:rPr>
          <w:rFonts w:ascii="Times New Roman" w:eastAsia="Times New Roman" w:hAnsi="Times New Roman"/>
          <w:i/>
          <w:color w:val="000000"/>
          <w:sz w:val="24"/>
          <w:szCs w:val="24"/>
          <w:shd w:val="clear" w:color="auto" w:fill="FFFFFF"/>
          <w:lang w:eastAsia="ru-RU"/>
        </w:rPr>
        <w:t>сайттардың</w:t>
      </w:r>
      <w:r w:rsidRPr="003A4EAE">
        <w:rPr>
          <w:rFonts w:ascii="Times New Roman" w:eastAsia="Times New Roman" w:hAnsi="Times New Roman"/>
          <w:i/>
          <w:color w:val="000000"/>
          <w:sz w:val="24"/>
          <w:szCs w:val="24"/>
          <w:shd w:val="clear" w:color="auto" w:fill="FFFFFF"/>
          <w:lang w:val="en-US" w:eastAsia="ru-RU"/>
        </w:rPr>
        <w:t xml:space="preserve"> </w:t>
      </w:r>
      <w:r w:rsidRPr="003A4EAE">
        <w:rPr>
          <w:rFonts w:ascii="Times New Roman" w:eastAsia="Times New Roman" w:hAnsi="Times New Roman"/>
          <w:i/>
          <w:color w:val="000000"/>
          <w:sz w:val="24"/>
          <w:szCs w:val="24"/>
          <w:shd w:val="clear" w:color="auto" w:fill="FFFFFF"/>
          <w:lang w:eastAsia="ru-RU"/>
        </w:rPr>
        <w:t>дискурстық</w:t>
      </w:r>
      <w:r w:rsidRPr="003A4EAE">
        <w:rPr>
          <w:rFonts w:ascii="Times New Roman" w:eastAsia="Times New Roman" w:hAnsi="Times New Roman"/>
          <w:i/>
          <w:color w:val="000000"/>
          <w:sz w:val="24"/>
          <w:szCs w:val="24"/>
          <w:shd w:val="clear" w:color="auto" w:fill="FFFFFF"/>
          <w:lang w:val="en-US" w:eastAsia="ru-RU"/>
        </w:rPr>
        <w:t xml:space="preserve"> </w:t>
      </w:r>
      <w:r w:rsidRPr="003A4EAE">
        <w:rPr>
          <w:rFonts w:ascii="Times New Roman" w:eastAsia="Times New Roman" w:hAnsi="Times New Roman"/>
          <w:i/>
          <w:color w:val="000000"/>
          <w:sz w:val="24"/>
          <w:szCs w:val="24"/>
          <w:shd w:val="clear" w:color="auto" w:fill="FFFFFF"/>
          <w:lang w:eastAsia="ru-RU"/>
        </w:rPr>
        <w:t>құрастырушысы</w:t>
      </w:r>
      <w:r w:rsidRPr="003A4EAE">
        <w:rPr>
          <w:rFonts w:ascii="Times New Roman" w:eastAsia="Times New Roman" w:hAnsi="Times New Roman"/>
          <w:i/>
          <w:color w:val="000000"/>
          <w:sz w:val="24"/>
          <w:szCs w:val="24"/>
          <w:shd w:val="clear" w:color="auto" w:fill="FFFFFF"/>
          <w:lang w:val="en-US" w:eastAsia="ru-RU"/>
        </w:rPr>
        <w:t xml:space="preserve"> </w:t>
      </w:r>
      <w:proofErr w:type="spellStart"/>
      <w:r w:rsidRPr="003A4EAE">
        <w:rPr>
          <w:rFonts w:ascii="Times New Roman" w:eastAsia="Times New Roman" w:hAnsi="Times New Roman"/>
          <w:i/>
          <w:color w:val="000000"/>
          <w:sz w:val="24"/>
          <w:szCs w:val="24"/>
          <w:shd w:val="clear" w:color="auto" w:fill="FFFFFF"/>
          <w:lang w:eastAsia="ru-RU"/>
        </w:rPr>
        <w:t>талданады</w:t>
      </w:r>
      <w:proofErr w:type="spellEnd"/>
      <w:r w:rsidRPr="003A4EAE">
        <w:rPr>
          <w:rFonts w:ascii="Times New Roman" w:eastAsia="Times New Roman" w:hAnsi="Times New Roman"/>
          <w:i/>
          <w:color w:val="000000"/>
          <w:sz w:val="24"/>
          <w:szCs w:val="24"/>
          <w:shd w:val="clear" w:color="auto" w:fill="FFFFFF"/>
          <w:lang w:val="en-US" w:eastAsia="ru-RU"/>
        </w:rPr>
        <w:t xml:space="preserve">. </w:t>
      </w:r>
      <w:r w:rsidRPr="003A4EAE">
        <w:rPr>
          <w:rFonts w:ascii="Times New Roman" w:eastAsia="Times New Roman" w:hAnsi="Times New Roman"/>
          <w:i/>
          <w:color w:val="000000"/>
          <w:sz w:val="24"/>
          <w:szCs w:val="24"/>
          <w:shd w:val="clear" w:color="auto" w:fill="FFFFFF"/>
          <w:lang w:eastAsia="ru-RU"/>
        </w:rPr>
        <w:t>Компания</w:t>
      </w:r>
      <w:r w:rsidRPr="00A8666A">
        <w:rPr>
          <w:rFonts w:ascii="Times New Roman" w:eastAsia="Times New Roman" w:hAnsi="Times New Roman"/>
          <w:i/>
          <w:color w:val="000000"/>
          <w:sz w:val="24"/>
          <w:szCs w:val="24"/>
          <w:shd w:val="clear" w:color="auto" w:fill="FFFFFF"/>
          <w:lang w:val="en-US" w:eastAsia="ru-RU"/>
        </w:rPr>
        <w:t xml:space="preserve"> </w:t>
      </w:r>
      <w:r w:rsidRPr="003A4EAE">
        <w:rPr>
          <w:rFonts w:ascii="Times New Roman" w:eastAsia="Times New Roman" w:hAnsi="Times New Roman"/>
          <w:i/>
          <w:color w:val="000000"/>
          <w:sz w:val="24"/>
          <w:szCs w:val="24"/>
          <w:shd w:val="clear" w:color="auto" w:fill="FFFFFF"/>
          <w:lang w:eastAsia="ru-RU"/>
        </w:rPr>
        <w:t>сайты</w:t>
      </w:r>
      <w:r w:rsidRPr="00A8666A">
        <w:rPr>
          <w:rFonts w:ascii="Times New Roman" w:eastAsia="Times New Roman" w:hAnsi="Times New Roman"/>
          <w:i/>
          <w:color w:val="000000"/>
          <w:sz w:val="24"/>
          <w:szCs w:val="24"/>
          <w:shd w:val="clear" w:color="auto" w:fill="FFFFFF"/>
          <w:lang w:val="en-US" w:eastAsia="ru-RU"/>
        </w:rPr>
        <w:t xml:space="preserve"> </w:t>
      </w:r>
      <w:r w:rsidRPr="003A4EAE">
        <w:rPr>
          <w:rFonts w:ascii="Times New Roman" w:eastAsia="Times New Roman" w:hAnsi="Times New Roman"/>
          <w:i/>
          <w:color w:val="000000"/>
          <w:sz w:val="24"/>
          <w:szCs w:val="24"/>
          <w:shd w:val="clear" w:color="auto" w:fill="FFFFFF"/>
          <w:lang w:eastAsia="ru-RU"/>
        </w:rPr>
        <w:t>оның</w:t>
      </w:r>
      <w:r w:rsidRPr="00A8666A">
        <w:rPr>
          <w:rFonts w:ascii="Times New Roman" w:eastAsia="Times New Roman" w:hAnsi="Times New Roman"/>
          <w:i/>
          <w:color w:val="000000"/>
          <w:sz w:val="24"/>
          <w:szCs w:val="24"/>
          <w:shd w:val="clear" w:color="auto" w:fill="FFFFFF"/>
          <w:lang w:val="en-US" w:eastAsia="ru-RU"/>
        </w:rPr>
        <w:t xml:space="preserve"> </w:t>
      </w:r>
      <w:r w:rsidRPr="003A4EAE">
        <w:rPr>
          <w:rFonts w:ascii="Times New Roman" w:eastAsia="Times New Roman" w:hAnsi="Times New Roman"/>
          <w:i/>
          <w:color w:val="000000"/>
          <w:sz w:val="24"/>
          <w:szCs w:val="24"/>
          <w:shd w:val="clear" w:color="auto" w:fill="FFFFFF"/>
          <w:lang w:eastAsia="ru-RU"/>
        </w:rPr>
        <w:t>идеологиялық</w:t>
      </w:r>
      <w:r w:rsidRPr="00A8666A">
        <w:rPr>
          <w:rFonts w:ascii="Times New Roman" w:eastAsia="Times New Roman" w:hAnsi="Times New Roman"/>
          <w:i/>
          <w:color w:val="000000"/>
          <w:sz w:val="24"/>
          <w:szCs w:val="24"/>
          <w:shd w:val="clear" w:color="auto" w:fill="FFFFFF"/>
          <w:lang w:val="en-US" w:eastAsia="ru-RU"/>
        </w:rPr>
        <w:t xml:space="preserve"> </w:t>
      </w:r>
      <w:r w:rsidRPr="003A4EAE">
        <w:rPr>
          <w:rFonts w:ascii="Times New Roman" w:eastAsia="Times New Roman" w:hAnsi="Times New Roman"/>
          <w:i/>
          <w:color w:val="000000"/>
          <w:sz w:val="24"/>
          <w:szCs w:val="24"/>
          <w:shd w:val="clear" w:color="auto" w:fill="FFFFFF"/>
          <w:lang w:eastAsia="ru-RU"/>
        </w:rPr>
        <w:t>портретінің</w:t>
      </w:r>
      <w:r w:rsidRPr="00A8666A">
        <w:rPr>
          <w:rFonts w:ascii="Times New Roman" w:eastAsia="Times New Roman" w:hAnsi="Times New Roman"/>
          <w:i/>
          <w:color w:val="000000"/>
          <w:sz w:val="24"/>
          <w:szCs w:val="24"/>
          <w:shd w:val="clear" w:color="auto" w:fill="FFFFFF"/>
          <w:lang w:val="en-US" w:eastAsia="ru-RU"/>
        </w:rPr>
        <w:t xml:space="preserve"> </w:t>
      </w:r>
      <w:r w:rsidRPr="003A4EAE">
        <w:rPr>
          <w:rFonts w:ascii="Times New Roman" w:eastAsia="Times New Roman" w:hAnsi="Times New Roman"/>
          <w:i/>
          <w:color w:val="000000"/>
          <w:sz w:val="24"/>
          <w:szCs w:val="24"/>
          <w:shd w:val="clear" w:color="auto" w:fill="FFFFFF"/>
          <w:lang w:eastAsia="ru-RU"/>
        </w:rPr>
        <w:t>кө</w:t>
      </w:r>
      <w:proofErr w:type="gramStart"/>
      <w:r w:rsidRPr="003A4EAE">
        <w:rPr>
          <w:rFonts w:ascii="Times New Roman" w:eastAsia="Times New Roman" w:hAnsi="Times New Roman"/>
          <w:i/>
          <w:color w:val="000000"/>
          <w:sz w:val="24"/>
          <w:szCs w:val="24"/>
          <w:shd w:val="clear" w:color="auto" w:fill="FFFFFF"/>
          <w:lang w:eastAsia="ru-RU"/>
        </w:rPr>
        <w:t>р</w:t>
      </w:r>
      <w:proofErr w:type="gramEnd"/>
      <w:r w:rsidRPr="003A4EAE">
        <w:rPr>
          <w:rFonts w:ascii="Times New Roman" w:eastAsia="Times New Roman" w:hAnsi="Times New Roman"/>
          <w:i/>
          <w:color w:val="000000"/>
          <w:sz w:val="24"/>
          <w:szCs w:val="24"/>
          <w:shd w:val="clear" w:color="auto" w:fill="FFFFFF"/>
          <w:lang w:eastAsia="ru-RU"/>
        </w:rPr>
        <w:t>інісі</w:t>
      </w:r>
      <w:r w:rsidRPr="00A8666A">
        <w:rPr>
          <w:rFonts w:ascii="Times New Roman" w:eastAsia="Times New Roman" w:hAnsi="Times New Roman"/>
          <w:i/>
          <w:color w:val="000000"/>
          <w:sz w:val="24"/>
          <w:szCs w:val="24"/>
          <w:shd w:val="clear" w:color="auto" w:fill="FFFFFF"/>
          <w:lang w:val="en-US" w:eastAsia="ru-RU"/>
        </w:rPr>
        <w:t xml:space="preserve"> </w:t>
      </w:r>
      <w:proofErr w:type="spellStart"/>
      <w:r w:rsidRPr="003A4EAE">
        <w:rPr>
          <w:rFonts w:ascii="Times New Roman" w:eastAsia="Times New Roman" w:hAnsi="Times New Roman"/>
          <w:i/>
          <w:color w:val="000000"/>
          <w:sz w:val="24"/>
          <w:szCs w:val="24"/>
          <w:shd w:val="clear" w:color="auto" w:fill="FFFFFF"/>
          <w:lang w:eastAsia="ru-RU"/>
        </w:rPr>
        <w:t>болып</w:t>
      </w:r>
      <w:proofErr w:type="spellEnd"/>
      <w:r w:rsidRPr="00A8666A">
        <w:rPr>
          <w:rFonts w:ascii="Times New Roman" w:eastAsia="Times New Roman" w:hAnsi="Times New Roman"/>
          <w:i/>
          <w:color w:val="000000"/>
          <w:sz w:val="24"/>
          <w:szCs w:val="24"/>
          <w:shd w:val="clear" w:color="auto" w:fill="FFFFFF"/>
          <w:lang w:val="en-US" w:eastAsia="ru-RU"/>
        </w:rPr>
        <w:t xml:space="preserve"> </w:t>
      </w:r>
      <w:proofErr w:type="spellStart"/>
      <w:r w:rsidRPr="003A4EAE">
        <w:rPr>
          <w:rFonts w:ascii="Times New Roman" w:eastAsia="Times New Roman" w:hAnsi="Times New Roman"/>
          <w:i/>
          <w:color w:val="000000"/>
          <w:sz w:val="24"/>
          <w:szCs w:val="24"/>
          <w:shd w:val="clear" w:color="auto" w:fill="FFFFFF"/>
          <w:lang w:eastAsia="ru-RU"/>
        </w:rPr>
        <w:t>табылады</w:t>
      </w:r>
      <w:proofErr w:type="spellEnd"/>
      <w:r w:rsidRPr="00A8666A">
        <w:rPr>
          <w:rFonts w:ascii="Times New Roman" w:eastAsia="Times New Roman" w:hAnsi="Times New Roman"/>
          <w:i/>
          <w:color w:val="000000"/>
          <w:sz w:val="24"/>
          <w:szCs w:val="24"/>
          <w:shd w:val="clear" w:color="auto" w:fill="FFFFFF"/>
          <w:lang w:val="en-US" w:eastAsia="ru-RU"/>
        </w:rPr>
        <w:t xml:space="preserve">. </w:t>
      </w:r>
      <w:r w:rsidRPr="003A4EAE">
        <w:rPr>
          <w:rFonts w:ascii="Times New Roman" w:eastAsia="Times New Roman" w:hAnsi="Times New Roman"/>
          <w:i/>
          <w:color w:val="000000"/>
          <w:sz w:val="24"/>
          <w:szCs w:val="24"/>
          <w:shd w:val="clear" w:color="auto" w:fill="FFFFFF"/>
          <w:lang w:eastAsia="ru-RU"/>
        </w:rPr>
        <w:t>Соның</w:t>
      </w:r>
      <w:r w:rsidRPr="00A8666A">
        <w:rPr>
          <w:rFonts w:ascii="Times New Roman" w:eastAsia="Times New Roman" w:hAnsi="Times New Roman"/>
          <w:i/>
          <w:color w:val="000000"/>
          <w:sz w:val="24"/>
          <w:szCs w:val="24"/>
          <w:shd w:val="clear" w:color="auto" w:fill="FFFFFF"/>
          <w:lang w:val="en-US" w:eastAsia="ru-RU"/>
        </w:rPr>
        <w:t xml:space="preserve"> </w:t>
      </w:r>
      <w:r w:rsidRPr="003A4EAE">
        <w:rPr>
          <w:rFonts w:ascii="Times New Roman" w:eastAsia="Times New Roman" w:hAnsi="Times New Roman"/>
          <w:i/>
          <w:color w:val="000000"/>
          <w:sz w:val="24"/>
          <w:szCs w:val="24"/>
          <w:shd w:val="clear" w:color="auto" w:fill="FFFFFF"/>
          <w:lang w:eastAsia="ru-RU"/>
        </w:rPr>
        <w:t>көмегімен</w:t>
      </w:r>
      <w:r w:rsidRPr="00A8666A">
        <w:rPr>
          <w:rFonts w:ascii="Times New Roman" w:eastAsia="Times New Roman" w:hAnsi="Times New Roman"/>
          <w:i/>
          <w:color w:val="000000"/>
          <w:sz w:val="24"/>
          <w:szCs w:val="24"/>
          <w:shd w:val="clear" w:color="auto" w:fill="FFFFFF"/>
          <w:lang w:val="en-US" w:eastAsia="ru-RU"/>
        </w:rPr>
        <w:t xml:space="preserve"> </w:t>
      </w:r>
      <w:r w:rsidRPr="003A4EAE">
        <w:rPr>
          <w:rFonts w:ascii="Times New Roman" w:eastAsia="Times New Roman" w:hAnsi="Times New Roman"/>
          <w:i/>
          <w:color w:val="000000"/>
          <w:sz w:val="24"/>
          <w:szCs w:val="24"/>
          <w:shd w:val="clear" w:color="auto" w:fill="FFFFFF"/>
          <w:lang w:eastAsia="ru-RU"/>
        </w:rPr>
        <w:t>компанияның</w:t>
      </w:r>
      <w:r w:rsidRPr="00A8666A">
        <w:rPr>
          <w:rFonts w:ascii="Times New Roman" w:eastAsia="Times New Roman" w:hAnsi="Times New Roman"/>
          <w:i/>
          <w:color w:val="000000"/>
          <w:sz w:val="24"/>
          <w:szCs w:val="24"/>
          <w:shd w:val="clear" w:color="auto" w:fill="FFFFFF"/>
          <w:lang w:val="en-US" w:eastAsia="ru-RU"/>
        </w:rPr>
        <w:t xml:space="preserve"> </w:t>
      </w:r>
      <w:r w:rsidRPr="003A4EAE">
        <w:rPr>
          <w:rFonts w:ascii="Times New Roman" w:eastAsia="Times New Roman" w:hAnsi="Times New Roman"/>
          <w:i/>
          <w:color w:val="000000"/>
          <w:sz w:val="24"/>
          <w:szCs w:val="24"/>
          <w:shd w:val="clear" w:color="auto" w:fill="FFFFFF"/>
          <w:lang w:eastAsia="ru-RU"/>
        </w:rPr>
        <w:t>нарықтағы</w:t>
      </w:r>
      <w:r w:rsidRPr="00A8666A">
        <w:rPr>
          <w:rFonts w:ascii="Times New Roman" w:eastAsia="Times New Roman" w:hAnsi="Times New Roman"/>
          <w:i/>
          <w:color w:val="000000"/>
          <w:sz w:val="24"/>
          <w:szCs w:val="24"/>
          <w:shd w:val="clear" w:color="auto" w:fill="FFFFFF"/>
          <w:lang w:val="en-US" w:eastAsia="ru-RU"/>
        </w:rPr>
        <w:t xml:space="preserve"> </w:t>
      </w:r>
      <w:r w:rsidRPr="003A4EAE">
        <w:rPr>
          <w:rFonts w:ascii="Times New Roman" w:eastAsia="Times New Roman" w:hAnsi="Times New Roman"/>
          <w:i/>
          <w:color w:val="000000"/>
          <w:sz w:val="24"/>
          <w:szCs w:val="24"/>
          <w:shd w:val="clear" w:color="auto" w:fill="FFFFFF"/>
          <w:lang w:eastAsia="ru-RU"/>
        </w:rPr>
        <w:t>және</w:t>
      </w:r>
      <w:r w:rsidRPr="00A8666A">
        <w:rPr>
          <w:rFonts w:ascii="Times New Roman" w:eastAsia="Times New Roman" w:hAnsi="Times New Roman"/>
          <w:i/>
          <w:color w:val="000000"/>
          <w:sz w:val="24"/>
          <w:szCs w:val="24"/>
          <w:shd w:val="clear" w:color="auto" w:fill="FFFFFF"/>
          <w:lang w:val="en-US" w:eastAsia="ru-RU"/>
        </w:rPr>
        <w:t xml:space="preserve"> </w:t>
      </w:r>
      <w:r w:rsidRPr="003A4EAE">
        <w:rPr>
          <w:rFonts w:ascii="Times New Roman" w:eastAsia="Times New Roman" w:hAnsi="Times New Roman"/>
          <w:i/>
          <w:color w:val="000000"/>
          <w:sz w:val="24"/>
          <w:szCs w:val="24"/>
          <w:shd w:val="clear" w:color="auto" w:fill="FFFFFF"/>
          <w:lang w:eastAsia="ru-RU"/>
        </w:rPr>
        <w:t>социумдағы</w:t>
      </w:r>
      <w:r w:rsidRPr="00A8666A">
        <w:rPr>
          <w:rFonts w:ascii="Times New Roman" w:eastAsia="Times New Roman" w:hAnsi="Times New Roman"/>
          <w:i/>
          <w:color w:val="000000"/>
          <w:sz w:val="24"/>
          <w:szCs w:val="24"/>
          <w:shd w:val="clear" w:color="auto" w:fill="FFFFFF"/>
          <w:lang w:val="en-US" w:eastAsia="ru-RU"/>
        </w:rPr>
        <w:t xml:space="preserve"> </w:t>
      </w:r>
      <w:proofErr w:type="spellStart"/>
      <w:r w:rsidRPr="003A4EAE">
        <w:rPr>
          <w:rFonts w:ascii="Times New Roman" w:eastAsia="Times New Roman" w:hAnsi="Times New Roman"/>
          <w:i/>
          <w:color w:val="000000"/>
          <w:sz w:val="24"/>
          <w:szCs w:val="24"/>
          <w:shd w:val="clear" w:color="auto" w:fill="FFFFFF"/>
          <w:lang w:eastAsia="ru-RU"/>
        </w:rPr>
        <w:t>бірегейлігі</w:t>
      </w:r>
      <w:proofErr w:type="spellEnd"/>
      <w:r w:rsidRPr="00A8666A">
        <w:rPr>
          <w:rFonts w:ascii="Times New Roman" w:eastAsia="Times New Roman" w:hAnsi="Times New Roman"/>
          <w:i/>
          <w:color w:val="000000"/>
          <w:sz w:val="24"/>
          <w:szCs w:val="24"/>
          <w:shd w:val="clear" w:color="auto" w:fill="FFFFFF"/>
          <w:lang w:val="en-US" w:eastAsia="ru-RU"/>
        </w:rPr>
        <w:t xml:space="preserve"> </w:t>
      </w:r>
      <w:r w:rsidRPr="003A4EAE">
        <w:rPr>
          <w:rFonts w:ascii="Times New Roman" w:eastAsia="Times New Roman" w:hAnsi="Times New Roman"/>
          <w:i/>
          <w:color w:val="000000"/>
          <w:sz w:val="24"/>
          <w:szCs w:val="24"/>
          <w:shd w:val="clear" w:color="auto" w:fill="FFFFFF"/>
          <w:lang w:eastAsia="ru-RU"/>
        </w:rPr>
        <w:t>қамтамасыз</w:t>
      </w:r>
      <w:r w:rsidRPr="00A8666A">
        <w:rPr>
          <w:rFonts w:ascii="Times New Roman" w:eastAsia="Times New Roman" w:hAnsi="Times New Roman"/>
          <w:i/>
          <w:color w:val="000000"/>
          <w:sz w:val="24"/>
          <w:szCs w:val="24"/>
          <w:shd w:val="clear" w:color="auto" w:fill="FFFFFF"/>
          <w:lang w:val="en-US" w:eastAsia="ru-RU"/>
        </w:rPr>
        <w:t xml:space="preserve"> </w:t>
      </w:r>
      <w:proofErr w:type="spellStart"/>
      <w:r w:rsidRPr="003A4EAE">
        <w:rPr>
          <w:rFonts w:ascii="Times New Roman" w:eastAsia="Times New Roman" w:hAnsi="Times New Roman"/>
          <w:i/>
          <w:color w:val="000000"/>
          <w:sz w:val="24"/>
          <w:szCs w:val="24"/>
          <w:shd w:val="clear" w:color="auto" w:fill="FFFFFF"/>
          <w:lang w:eastAsia="ru-RU"/>
        </w:rPr>
        <w:t>етіледі</w:t>
      </w:r>
      <w:proofErr w:type="spellEnd"/>
      <w:r w:rsidRPr="00A8666A">
        <w:rPr>
          <w:rFonts w:ascii="Times New Roman" w:eastAsia="Times New Roman" w:hAnsi="Times New Roman"/>
          <w:i/>
          <w:color w:val="000000"/>
          <w:sz w:val="24"/>
          <w:szCs w:val="24"/>
          <w:shd w:val="clear" w:color="auto" w:fill="FFFFFF"/>
          <w:lang w:val="en-US" w:eastAsia="ru-RU"/>
        </w:rPr>
        <w:t xml:space="preserve">. </w:t>
      </w:r>
      <w:r w:rsidRPr="003A4EAE">
        <w:rPr>
          <w:rFonts w:ascii="Times New Roman" w:eastAsia="Times New Roman" w:hAnsi="Times New Roman"/>
          <w:i/>
          <w:color w:val="000000"/>
          <w:sz w:val="24"/>
          <w:szCs w:val="24"/>
          <w:shd w:val="clear" w:color="auto" w:fill="FFFFFF"/>
          <w:lang w:eastAsia="ru-RU"/>
        </w:rPr>
        <w:t>Иделогиялық</w:t>
      </w:r>
      <w:r w:rsidRPr="00A8666A">
        <w:rPr>
          <w:rFonts w:ascii="Times New Roman" w:eastAsia="Times New Roman" w:hAnsi="Times New Roman"/>
          <w:i/>
          <w:color w:val="000000"/>
          <w:sz w:val="24"/>
          <w:szCs w:val="24"/>
          <w:shd w:val="clear" w:color="auto" w:fill="FFFFFF"/>
          <w:lang w:val="en-US" w:eastAsia="ru-RU"/>
        </w:rPr>
        <w:t xml:space="preserve"> </w:t>
      </w:r>
      <w:proofErr w:type="spellStart"/>
      <w:r w:rsidRPr="003A4EAE">
        <w:rPr>
          <w:rFonts w:ascii="Times New Roman" w:eastAsia="Times New Roman" w:hAnsi="Times New Roman"/>
          <w:i/>
          <w:color w:val="000000"/>
          <w:sz w:val="24"/>
          <w:szCs w:val="24"/>
          <w:shd w:val="clear" w:color="auto" w:fill="FFFFFF"/>
          <w:lang w:eastAsia="ru-RU"/>
        </w:rPr>
        <w:t>портретті</w:t>
      </w:r>
      <w:proofErr w:type="spellEnd"/>
      <w:r w:rsidRPr="00A8666A">
        <w:rPr>
          <w:rFonts w:ascii="Times New Roman" w:eastAsia="Times New Roman" w:hAnsi="Times New Roman"/>
          <w:i/>
          <w:color w:val="000000"/>
          <w:sz w:val="24"/>
          <w:szCs w:val="24"/>
          <w:shd w:val="clear" w:color="auto" w:fill="FFFFFF"/>
          <w:lang w:val="en-US" w:eastAsia="ru-RU"/>
        </w:rPr>
        <w:t xml:space="preserve"> </w:t>
      </w:r>
      <w:proofErr w:type="spellStart"/>
      <w:r w:rsidRPr="003A4EAE">
        <w:rPr>
          <w:rFonts w:ascii="Times New Roman" w:eastAsia="Times New Roman" w:hAnsi="Times New Roman"/>
          <w:i/>
          <w:color w:val="000000"/>
          <w:sz w:val="24"/>
          <w:szCs w:val="24"/>
          <w:shd w:val="clear" w:color="auto" w:fill="FFFFFF"/>
          <w:lang w:eastAsia="ru-RU"/>
        </w:rPr>
        <w:t>жасаушы</w:t>
      </w:r>
      <w:proofErr w:type="spellEnd"/>
      <w:r w:rsidRPr="00A8666A">
        <w:rPr>
          <w:rFonts w:ascii="Times New Roman" w:eastAsia="Times New Roman" w:hAnsi="Times New Roman"/>
          <w:i/>
          <w:color w:val="000000"/>
          <w:sz w:val="24"/>
          <w:szCs w:val="24"/>
          <w:shd w:val="clear" w:color="auto" w:fill="FFFFFF"/>
          <w:lang w:val="en-US" w:eastAsia="ru-RU"/>
        </w:rPr>
        <w:t xml:space="preserve"> </w:t>
      </w:r>
      <w:r w:rsidRPr="003A4EAE">
        <w:rPr>
          <w:rFonts w:ascii="Times New Roman" w:eastAsia="Times New Roman" w:hAnsi="Times New Roman"/>
          <w:i/>
          <w:color w:val="000000"/>
          <w:sz w:val="24"/>
          <w:szCs w:val="24"/>
          <w:shd w:val="clear" w:color="auto" w:fill="FFFFFF"/>
          <w:lang w:eastAsia="ru-RU"/>
        </w:rPr>
        <w:t>құрал</w:t>
      </w:r>
      <w:r w:rsidRPr="00A8666A">
        <w:rPr>
          <w:rFonts w:ascii="Times New Roman" w:eastAsia="Times New Roman" w:hAnsi="Times New Roman"/>
          <w:i/>
          <w:color w:val="000000"/>
          <w:sz w:val="24"/>
          <w:szCs w:val="24"/>
          <w:shd w:val="clear" w:color="auto" w:fill="FFFFFF"/>
          <w:lang w:val="en-US" w:eastAsia="ru-RU"/>
        </w:rPr>
        <w:t xml:space="preserve"> </w:t>
      </w:r>
      <w:r w:rsidRPr="003A4EAE">
        <w:rPr>
          <w:rFonts w:ascii="Times New Roman" w:eastAsia="Times New Roman" w:hAnsi="Times New Roman"/>
          <w:i/>
          <w:color w:val="000000"/>
          <w:sz w:val="24"/>
          <w:szCs w:val="24"/>
          <w:shd w:val="clear" w:color="auto" w:fill="FFFFFF"/>
          <w:lang w:eastAsia="ru-RU"/>
        </w:rPr>
        <w:t>идеологиялық</w:t>
      </w:r>
      <w:r w:rsidRPr="00A8666A">
        <w:rPr>
          <w:rFonts w:ascii="Times New Roman" w:eastAsia="Times New Roman" w:hAnsi="Times New Roman"/>
          <w:i/>
          <w:color w:val="000000"/>
          <w:sz w:val="24"/>
          <w:szCs w:val="24"/>
          <w:shd w:val="clear" w:color="auto" w:fill="FFFFFF"/>
          <w:lang w:val="en-US" w:eastAsia="ru-RU"/>
        </w:rPr>
        <w:t xml:space="preserve"> </w:t>
      </w:r>
      <w:proofErr w:type="spellStart"/>
      <w:r w:rsidRPr="003A4EAE">
        <w:rPr>
          <w:rFonts w:ascii="Times New Roman" w:eastAsia="Times New Roman" w:hAnsi="Times New Roman"/>
          <w:i/>
          <w:color w:val="000000"/>
          <w:sz w:val="24"/>
          <w:szCs w:val="24"/>
          <w:shd w:val="clear" w:color="auto" w:fill="FFFFFF"/>
          <w:lang w:eastAsia="ru-RU"/>
        </w:rPr>
        <w:t>дискурс</w:t>
      </w:r>
      <w:proofErr w:type="spellEnd"/>
      <w:r w:rsidRPr="00A8666A">
        <w:rPr>
          <w:rFonts w:ascii="Times New Roman" w:eastAsia="Times New Roman" w:hAnsi="Times New Roman"/>
          <w:i/>
          <w:color w:val="000000"/>
          <w:sz w:val="24"/>
          <w:szCs w:val="24"/>
          <w:shd w:val="clear" w:color="auto" w:fill="FFFFFF"/>
          <w:lang w:val="en-US" w:eastAsia="ru-RU"/>
        </w:rPr>
        <w:t xml:space="preserve"> </w:t>
      </w:r>
      <w:r w:rsidRPr="003A4EAE">
        <w:rPr>
          <w:rFonts w:ascii="Times New Roman" w:eastAsia="Times New Roman" w:hAnsi="Times New Roman"/>
          <w:i/>
          <w:color w:val="000000"/>
          <w:sz w:val="24"/>
          <w:szCs w:val="24"/>
          <w:shd w:val="clear" w:color="auto" w:fill="FFFFFF"/>
          <w:lang w:eastAsia="ru-RU"/>
        </w:rPr>
        <w:t>бола</w:t>
      </w:r>
      <w:r w:rsidRPr="00A8666A">
        <w:rPr>
          <w:rFonts w:ascii="Times New Roman" w:eastAsia="Times New Roman" w:hAnsi="Times New Roman"/>
          <w:i/>
          <w:color w:val="000000"/>
          <w:sz w:val="24"/>
          <w:szCs w:val="24"/>
          <w:shd w:val="clear" w:color="auto" w:fill="FFFFFF"/>
          <w:lang w:val="en-US" w:eastAsia="ru-RU"/>
        </w:rPr>
        <w:t xml:space="preserve"> </w:t>
      </w:r>
      <w:proofErr w:type="spellStart"/>
      <w:r w:rsidRPr="003A4EAE">
        <w:rPr>
          <w:rFonts w:ascii="Times New Roman" w:eastAsia="Times New Roman" w:hAnsi="Times New Roman"/>
          <w:i/>
          <w:color w:val="000000"/>
          <w:sz w:val="24"/>
          <w:szCs w:val="24"/>
          <w:shd w:val="clear" w:color="auto" w:fill="FFFFFF"/>
          <w:lang w:eastAsia="ru-RU"/>
        </w:rPr>
        <w:t>отырып</w:t>
      </w:r>
      <w:proofErr w:type="spellEnd"/>
      <w:r w:rsidRPr="00A8666A">
        <w:rPr>
          <w:rFonts w:ascii="Times New Roman" w:eastAsia="Times New Roman" w:hAnsi="Times New Roman"/>
          <w:i/>
          <w:color w:val="000000"/>
          <w:sz w:val="24"/>
          <w:szCs w:val="24"/>
          <w:shd w:val="clear" w:color="auto" w:fill="FFFFFF"/>
          <w:lang w:val="en-US" w:eastAsia="ru-RU"/>
        </w:rPr>
        <w:t xml:space="preserve">, </w:t>
      </w:r>
      <w:r w:rsidRPr="003A4EAE">
        <w:rPr>
          <w:rFonts w:ascii="Times New Roman" w:eastAsia="Times New Roman" w:hAnsi="Times New Roman"/>
          <w:i/>
          <w:color w:val="000000"/>
          <w:sz w:val="24"/>
          <w:szCs w:val="24"/>
          <w:shd w:val="clear" w:color="auto" w:fill="FFFFFF"/>
          <w:lang w:eastAsia="ru-RU"/>
        </w:rPr>
        <w:t>жаһандық</w:t>
      </w:r>
      <w:r w:rsidRPr="00A8666A">
        <w:rPr>
          <w:rFonts w:ascii="Times New Roman" w:eastAsia="Times New Roman" w:hAnsi="Times New Roman"/>
          <w:i/>
          <w:color w:val="000000"/>
          <w:sz w:val="24"/>
          <w:szCs w:val="24"/>
          <w:shd w:val="clear" w:color="auto" w:fill="FFFFFF"/>
          <w:lang w:val="en-US" w:eastAsia="ru-RU"/>
        </w:rPr>
        <w:t xml:space="preserve"> </w:t>
      </w:r>
      <w:r w:rsidRPr="003A4EAE">
        <w:rPr>
          <w:rFonts w:ascii="Times New Roman" w:eastAsia="Times New Roman" w:hAnsi="Times New Roman"/>
          <w:i/>
          <w:color w:val="000000"/>
          <w:sz w:val="24"/>
          <w:szCs w:val="24"/>
          <w:shd w:val="clear" w:color="auto" w:fill="FFFFFF"/>
          <w:lang w:eastAsia="ru-RU"/>
        </w:rPr>
        <w:t>ақпараттық</w:t>
      </w:r>
      <w:r w:rsidRPr="00A8666A">
        <w:rPr>
          <w:rFonts w:ascii="Times New Roman" w:eastAsia="Times New Roman" w:hAnsi="Times New Roman"/>
          <w:i/>
          <w:color w:val="000000"/>
          <w:sz w:val="24"/>
          <w:szCs w:val="24"/>
          <w:shd w:val="clear" w:color="auto" w:fill="FFFFFF"/>
          <w:lang w:val="en-US" w:eastAsia="ru-RU"/>
        </w:rPr>
        <w:t xml:space="preserve"> </w:t>
      </w:r>
      <w:r w:rsidRPr="003A4EAE">
        <w:rPr>
          <w:rFonts w:ascii="Times New Roman" w:eastAsia="Times New Roman" w:hAnsi="Times New Roman"/>
          <w:i/>
          <w:color w:val="000000"/>
          <w:sz w:val="24"/>
          <w:szCs w:val="24"/>
          <w:shd w:val="clear" w:color="auto" w:fill="FFFFFF"/>
          <w:lang w:eastAsia="ru-RU"/>
        </w:rPr>
        <w:t>кеңі</w:t>
      </w:r>
      <w:proofErr w:type="gramStart"/>
      <w:r w:rsidRPr="003A4EAE">
        <w:rPr>
          <w:rFonts w:ascii="Times New Roman" w:eastAsia="Times New Roman" w:hAnsi="Times New Roman"/>
          <w:i/>
          <w:color w:val="000000"/>
          <w:sz w:val="24"/>
          <w:szCs w:val="24"/>
          <w:shd w:val="clear" w:color="auto" w:fill="FFFFFF"/>
          <w:lang w:eastAsia="ru-RU"/>
        </w:rPr>
        <w:t>ст</w:t>
      </w:r>
      <w:proofErr w:type="gramEnd"/>
      <w:r w:rsidRPr="003A4EAE">
        <w:rPr>
          <w:rFonts w:ascii="Times New Roman" w:eastAsia="Times New Roman" w:hAnsi="Times New Roman"/>
          <w:i/>
          <w:color w:val="000000"/>
          <w:sz w:val="24"/>
          <w:szCs w:val="24"/>
          <w:shd w:val="clear" w:color="auto" w:fill="FFFFFF"/>
          <w:lang w:eastAsia="ru-RU"/>
        </w:rPr>
        <w:t>ікте</w:t>
      </w:r>
      <w:r w:rsidRPr="00A8666A">
        <w:rPr>
          <w:rFonts w:ascii="Times New Roman" w:eastAsia="Times New Roman" w:hAnsi="Times New Roman"/>
          <w:i/>
          <w:color w:val="000000"/>
          <w:sz w:val="24"/>
          <w:szCs w:val="24"/>
          <w:shd w:val="clear" w:color="auto" w:fill="FFFFFF"/>
          <w:lang w:val="en-US" w:eastAsia="ru-RU"/>
        </w:rPr>
        <w:t xml:space="preserve"> </w:t>
      </w:r>
      <w:r w:rsidRPr="003A4EAE">
        <w:rPr>
          <w:rFonts w:ascii="Times New Roman" w:eastAsia="Times New Roman" w:hAnsi="Times New Roman"/>
          <w:i/>
          <w:color w:val="000000"/>
          <w:sz w:val="24"/>
          <w:szCs w:val="24"/>
          <w:shd w:val="clear" w:color="auto" w:fill="FFFFFF"/>
          <w:lang w:eastAsia="ru-RU"/>
        </w:rPr>
        <w:t>әлеуметтік</w:t>
      </w:r>
      <w:r w:rsidRPr="00A8666A">
        <w:rPr>
          <w:rFonts w:ascii="Times New Roman" w:eastAsia="Times New Roman" w:hAnsi="Times New Roman"/>
          <w:i/>
          <w:color w:val="000000"/>
          <w:sz w:val="24"/>
          <w:szCs w:val="24"/>
          <w:shd w:val="clear" w:color="auto" w:fill="FFFFFF"/>
          <w:lang w:val="en-US" w:eastAsia="ru-RU"/>
        </w:rPr>
        <w:t xml:space="preserve"> </w:t>
      </w:r>
      <w:proofErr w:type="spellStart"/>
      <w:r w:rsidRPr="003A4EAE">
        <w:rPr>
          <w:rFonts w:ascii="Times New Roman" w:eastAsia="Times New Roman" w:hAnsi="Times New Roman"/>
          <w:i/>
          <w:color w:val="000000"/>
          <w:sz w:val="24"/>
          <w:szCs w:val="24"/>
          <w:shd w:val="clear" w:color="auto" w:fill="FFFFFF"/>
          <w:lang w:eastAsia="ru-RU"/>
        </w:rPr>
        <w:t>бірегейлену</w:t>
      </w:r>
      <w:proofErr w:type="spellEnd"/>
      <w:r w:rsidRPr="00A8666A">
        <w:rPr>
          <w:rFonts w:ascii="Times New Roman" w:eastAsia="Times New Roman" w:hAnsi="Times New Roman"/>
          <w:i/>
          <w:color w:val="000000"/>
          <w:sz w:val="24"/>
          <w:szCs w:val="24"/>
          <w:shd w:val="clear" w:color="auto" w:fill="FFFFFF"/>
          <w:lang w:val="en-US" w:eastAsia="ru-RU"/>
        </w:rPr>
        <w:t xml:space="preserve"> </w:t>
      </w:r>
      <w:r w:rsidRPr="003A4EAE">
        <w:rPr>
          <w:rFonts w:ascii="Times New Roman" w:eastAsia="Times New Roman" w:hAnsi="Times New Roman"/>
          <w:i/>
          <w:color w:val="000000"/>
          <w:sz w:val="24"/>
          <w:szCs w:val="24"/>
          <w:shd w:val="clear" w:color="auto" w:fill="FFFFFF"/>
          <w:lang w:eastAsia="ru-RU"/>
        </w:rPr>
        <w:t>үшін</w:t>
      </w:r>
      <w:r w:rsidRPr="00A8666A">
        <w:rPr>
          <w:rFonts w:ascii="Times New Roman" w:eastAsia="Times New Roman" w:hAnsi="Times New Roman"/>
          <w:i/>
          <w:color w:val="000000"/>
          <w:sz w:val="24"/>
          <w:szCs w:val="24"/>
          <w:shd w:val="clear" w:color="auto" w:fill="FFFFFF"/>
          <w:lang w:val="en-US" w:eastAsia="ru-RU"/>
        </w:rPr>
        <w:t> </w:t>
      </w:r>
      <w:proofErr w:type="spellStart"/>
      <w:r w:rsidRPr="003A4EAE">
        <w:rPr>
          <w:rFonts w:ascii="Times New Roman" w:eastAsia="Times New Roman" w:hAnsi="Times New Roman"/>
          <w:i/>
          <w:color w:val="000000"/>
          <w:sz w:val="24"/>
          <w:szCs w:val="24"/>
          <w:shd w:val="clear" w:color="auto" w:fill="FFFFFF"/>
          <w:lang w:eastAsia="ru-RU"/>
        </w:rPr>
        <w:t>комапнияны</w:t>
      </w:r>
      <w:proofErr w:type="spellEnd"/>
      <w:r w:rsidRPr="00A8666A">
        <w:rPr>
          <w:rFonts w:ascii="Times New Roman" w:eastAsia="Times New Roman" w:hAnsi="Times New Roman"/>
          <w:i/>
          <w:color w:val="000000"/>
          <w:sz w:val="24"/>
          <w:szCs w:val="24"/>
          <w:shd w:val="clear" w:color="auto" w:fill="FFFFFF"/>
          <w:lang w:val="en-US" w:eastAsia="ru-RU"/>
        </w:rPr>
        <w:t xml:space="preserve"> </w:t>
      </w:r>
      <w:proofErr w:type="spellStart"/>
      <w:r w:rsidRPr="003A4EAE">
        <w:rPr>
          <w:rFonts w:ascii="Times New Roman" w:eastAsia="Times New Roman" w:hAnsi="Times New Roman"/>
          <w:i/>
          <w:color w:val="000000"/>
          <w:sz w:val="24"/>
          <w:szCs w:val="24"/>
          <w:shd w:val="clear" w:color="auto" w:fill="FFFFFF"/>
          <w:lang w:eastAsia="ru-RU"/>
        </w:rPr>
        <w:t>таныстырушы</w:t>
      </w:r>
      <w:proofErr w:type="spellEnd"/>
      <w:r w:rsidRPr="00A8666A">
        <w:rPr>
          <w:rFonts w:ascii="Times New Roman" w:eastAsia="Times New Roman" w:hAnsi="Times New Roman"/>
          <w:i/>
          <w:color w:val="000000"/>
          <w:sz w:val="24"/>
          <w:szCs w:val="24"/>
          <w:shd w:val="clear" w:color="auto" w:fill="FFFFFF"/>
          <w:lang w:val="en-US" w:eastAsia="ru-RU"/>
        </w:rPr>
        <w:t xml:space="preserve"> </w:t>
      </w:r>
      <w:r w:rsidRPr="003A4EAE">
        <w:rPr>
          <w:rFonts w:ascii="Times New Roman" w:eastAsia="Times New Roman" w:hAnsi="Times New Roman"/>
          <w:i/>
          <w:color w:val="000000"/>
          <w:sz w:val="24"/>
          <w:szCs w:val="24"/>
          <w:shd w:val="clear" w:color="auto" w:fill="FFFFFF"/>
          <w:lang w:eastAsia="ru-RU"/>
        </w:rPr>
        <w:t>құралы</w:t>
      </w:r>
      <w:r w:rsidRPr="00A8666A">
        <w:rPr>
          <w:rFonts w:ascii="Times New Roman" w:eastAsia="Times New Roman" w:hAnsi="Times New Roman"/>
          <w:i/>
          <w:color w:val="000000"/>
          <w:sz w:val="24"/>
          <w:szCs w:val="24"/>
          <w:shd w:val="clear" w:color="auto" w:fill="FFFFFF"/>
          <w:lang w:val="en-US" w:eastAsia="ru-RU"/>
        </w:rPr>
        <w:t xml:space="preserve"> </w:t>
      </w:r>
      <w:proofErr w:type="spellStart"/>
      <w:r w:rsidRPr="003A4EAE">
        <w:rPr>
          <w:rFonts w:ascii="Times New Roman" w:eastAsia="Times New Roman" w:hAnsi="Times New Roman"/>
          <w:i/>
          <w:color w:val="000000"/>
          <w:sz w:val="24"/>
          <w:szCs w:val="24"/>
          <w:shd w:val="clear" w:color="auto" w:fill="FFFFFF"/>
          <w:lang w:eastAsia="ru-RU"/>
        </w:rPr>
        <w:t>ретінде</w:t>
      </w:r>
      <w:proofErr w:type="spellEnd"/>
      <w:r w:rsidRPr="00A8666A">
        <w:rPr>
          <w:rFonts w:ascii="Times New Roman" w:eastAsia="Times New Roman" w:hAnsi="Times New Roman"/>
          <w:i/>
          <w:color w:val="000000"/>
          <w:sz w:val="24"/>
          <w:szCs w:val="24"/>
          <w:shd w:val="clear" w:color="auto" w:fill="FFFFFF"/>
          <w:lang w:val="en-US" w:eastAsia="ru-RU"/>
        </w:rPr>
        <w:t xml:space="preserve"> </w:t>
      </w:r>
      <w:proofErr w:type="spellStart"/>
      <w:r w:rsidRPr="003A4EAE">
        <w:rPr>
          <w:rFonts w:ascii="Times New Roman" w:eastAsia="Times New Roman" w:hAnsi="Times New Roman"/>
          <w:i/>
          <w:color w:val="000000"/>
          <w:sz w:val="24"/>
          <w:szCs w:val="24"/>
          <w:shd w:val="clear" w:color="auto" w:fill="FFFFFF"/>
          <w:lang w:eastAsia="ru-RU"/>
        </w:rPr>
        <w:t>зерттеле</w:t>
      </w:r>
      <w:proofErr w:type="spellEnd"/>
      <w:r w:rsidRPr="00A8666A">
        <w:rPr>
          <w:rFonts w:ascii="Times New Roman" w:eastAsia="Times New Roman" w:hAnsi="Times New Roman"/>
          <w:i/>
          <w:color w:val="000000"/>
          <w:sz w:val="24"/>
          <w:szCs w:val="24"/>
          <w:shd w:val="clear" w:color="auto" w:fill="FFFFFF"/>
          <w:lang w:val="en-US" w:eastAsia="ru-RU"/>
        </w:rPr>
        <w:t xml:space="preserve"> </w:t>
      </w:r>
      <w:proofErr w:type="spellStart"/>
      <w:r w:rsidRPr="003A4EAE">
        <w:rPr>
          <w:rFonts w:ascii="Times New Roman" w:eastAsia="Times New Roman" w:hAnsi="Times New Roman"/>
          <w:i/>
          <w:color w:val="000000"/>
          <w:sz w:val="24"/>
          <w:szCs w:val="24"/>
          <w:shd w:val="clear" w:color="auto" w:fill="FFFFFF"/>
          <w:lang w:eastAsia="ru-RU"/>
        </w:rPr>
        <w:t>алады</w:t>
      </w:r>
      <w:proofErr w:type="spellEnd"/>
      <w:r w:rsidRPr="00A8666A">
        <w:rPr>
          <w:rFonts w:ascii="Times New Roman" w:eastAsia="Times New Roman" w:hAnsi="Times New Roman"/>
          <w:i/>
          <w:color w:val="000000"/>
          <w:sz w:val="24"/>
          <w:szCs w:val="24"/>
          <w:shd w:val="clear" w:color="auto" w:fill="FFFFFF"/>
          <w:lang w:val="en-US" w:eastAsia="ru-RU"/>
        </w:rPr>
        <w:t>. </w:t>
      </w:r>
    </w:p>
    <w:p w:rsidR="001F0448" w:rsidRPr="00257C9B" w:rsidRDefault="001F0448" w:rsidP="00A8666A">
      <w:pPr>
        <w:spacing w:after="0" w:line="360" w:lineRule="auto"/>
        <w:jc w:val="both"/>
        <w:rPr>
          <w:rFonts w:ascii="Times New Roman" w:eastAsia="Times New Roman" w:hAnsi="Times New Roman"/>
          <w:b/>
          <w:i/>
          <w:color w:val="000000"/>
          <w:sz w:val="24"/>
          <w:szCs w:val="24"/>
          <w:lang w:val="en-US" w:eastAsia="ru-RU"/>
        </w:rPr>
      </w:pPr>
    </w:p>
    <w:p w:rsidR="00A8666A" w:rsidRPr="001F0448" w:rsidRDefault="00A8666A" w:rsidP="00A8666A">
      <w:pPr>
        <w:spacing w:after="0" w:line="360" w:lineRule="auto"/>
        <w:jc w:val="both"/>
        <w:rPr>
          <w:rFonts w:ascii="Times New Roman" w:eastAsia="Times New Roman" w:hAnsi="Times New Roman"/>
          <w:i/>
          <w:color w:val="000000"/>
          <w:sz w:val="24"/>
          <w:szCs w:val="24"/>
          <w:lang w:eastAsia="ru-RU"/>
        </w:rPr>
      </w:pPr>
      <w:proofErr w:type="spellStart"/>
      <w:r w:rsidRPr="003A4EAE">
        <w:rPr>
          <w:rFonts w:ascii="Times New Roman" w:eastAsia="Times New Roman" w:hAnsi="Times New Roman"/>
          <w:b/>
          <w:i/>
          <w:color w:val="000000"/>
          <w:sz w:val="24"/>
          <w:szCs w:val="24"/>
          <w:lang w:eastAsia="ru-RU"/>
        </w:rPr>
        <w:t>Кілт</w:t>
      </w:r>
      <w:proofErr w:type="spellEnd"/>
      <w:r w:rsidRPr="001F0448">
        <w:rPr>
          <w:rFonts w:ascii="Times New Roman" w:eastAsia="Times New Roman" w:hAnsi="Times New Roman"/>
          <w:b/>
          <w:i/>
          <w:color w:val="000000"/>
          <w:sz w:val="24"/>
          <w:szCs w:val="24"/>
          <w:lang w:eastAsia="ru-RU"/>
        </w:rPr>
        <w:t xml:space="preserve"> </w:t>
      </w:r>
      <w:r w:rsidRPr="003A4EAE">
        <w:rPr>
          <w:rFonts w:ascii="Times New Roman" w:eastAsia="Times New Roman" w:hAnsi="Times New Roman"/>
          <w:b/>
          <w:i/>
          <w:color w:val="000000"/>
          <w:sz w:val="24"/>
          <w:szCs w:val="24"/>
          <w:lang w:eastAsia="ru-RU"/>
        </w:rPr>
        <w:t>сөздер</w:t>
      </w:r>
      <w:r w:rsidRPr="001F0448">
        <w:rPr>
          <w:rFonts w:ascii="Times New Roman" w:eastAsia="Times New Roman" w:hAnsi="Times New Roman"/>
          <w:b/>
          <w:i/>
          <w:color w:val="000000"/>
          <w:sz w:val="24"/>
          <w:szCs w:val="24"/>
          <w:lang w:eastAsia="ru-RU"/>
        </w:rPr>
        <w:t>:</w:t>
      </w:r>
      <w:r w:rsidRPr="001F0448">
        <w:rPr>
          <w:rFonts w:ascii="Times New Roman" w:eastAsia="Times New Roman" w:hAnsi="Times New Roman"/>
          <w:i/>
          <w:color w:val="000000"/>
          <w:sz w:val="24"/>
          <w:szCs w:val="24"/>
          <w:lang w:eastAsia="ru-RU"/>
        </w:rPr>
        <w:t xml:space="preserve"> </w:t>
      </w:r>
      <w:r w:rsidRPr="003A4EAE">
        <w:rPr>
          <w:rFonts w:ascii="Times New Roman" w:eastAsia="Times New Roman" w:hAnsi="Times New Roman"/>
          <w:i/>
          <w:color w:val="000000"/>
          <w:sz w:val="24"/>
          <w:szCs w:val="24"/>
          <w:lang w:eastAsia="ru-RU"/>
        </w:rPr>
        <w:t>сайттардың</w:t>
      </w:r>
      <w:r w:rsidRPr="001F0448">
        <w:rPr>
          <w:rFonts w:ascii="Times New Roman" w:eastAsia="Times New Roman" w:hAnsi="Times New Roman"/>
          <w:i/>
          <w:color w:val="000000"/>
          <w:sz w:val="24"/>
          <w:szCs w:val="24"/>
          <w:lang w:eastAsia="ru-RU"/>
        </w:rPr>
        <w:t xml:space="preserve"> </w:t>
      </w:r>
      <w:proofErr w:type="spellStart"/>
      <w:r w:rsidRPr="003A4EAE">
        <w:rPr>
          <w:rFonts w:ascii="Times New Roman" w:eastAsia="Times New Roman" w:hAnsi="Times New Roman"/>
          <w:i/>
          <w:color w:val="000000"/>
          <w:sz w:val="24"/>
          <w:szCs w:val="24"/>
          <w:lang w:eastAsia="ru-RU"/>
        </w:rPr>
        <w:t>контенттері</w:t>
      </w:r>
      <w:proofErr w:type="spellEnd"/>
      <w:r w:rsidRPr="001F0448">
        <w:rPr>
          <w:rFonts w:ascii="Times New Roman" w:eastAsia="Times New Roman" w:hAnsi="Times New Roman"/>
          <w:i/>
          <w:color w:val="000000"/>
          <w:sz w:val="24"/>
          <w:szCs w:val="24"/>
          <w:lang w:eastAsia="ru-RU"/>
        </w:rPr>
        <w:t xml:space="preserve">, </w:t>
      </w:r>
      <w:r w:rsidRPr="003A4EAE">
        <w:rPr>
          <w:rFonts w:ascii="Times New Roman" w:eastAsia="Times New Roman" w:hAnsi="Times New Roman"/>
          <w:i/>
          <w:color w:val="000000"/>
          <w:sz w:val="24"/>
          <w:szCs w:val="24"/>
          <w:lang w:eastAsia="ru-RU"/>
        </w:rPr>
        <w:t>идеологиялық</w:t>
      </w:r>
      <w:r w:rsidRPr="001F0448">
        <w:rPr>
          <w:rFonts w:ascii="Times New Roman" w:eastAsia="Times New Roman" w:hAnsi="Times New Roman"/>
          <w:i/>
          <w:color w:val="000000"/>
          <w:sz w:val="24"/>
          <w:szCs w:val="24"/>
          <w:lang w:eastAsia="ru-RU"/>
        </w:rPr>
        <w:t xml:space="preserve"> </w:t>
      </w:r>
      <w:proofErr w:type="spellStart"/>
      <w:r w:rsidRPr="003A4EAE">
        <w:rPr>
          <w:rFonts w:ascii="Times New Roman" w:eastAsia="Times New Roman" w:hAnsi="Times New Roman"/>
          <w:i/>
          <w:color w:val="000000"/>
          <w:sz w:val="24"/>
          <w:szCs w:val="24"/>
          <w:lang w:eastAsia="ru-RU"/>
        </w:rPr>
        <w:t>дискурс</w:t>
      </w:r>
      <w:proofErr w:type="spellEnd"/>
      <w:r w:rsidRPr="001F0448">
        <w:rPr>
          <w:rFonts w:ascii="Times New Roman" w:eastAsia="Times New Roman" w:hAnsi="Times New Roman"/>
          <w:i/>
          <w:color w:val="000000"/>
          <w:sz w:val="24"/>
          <w:szCs w:val="24"/>
          <w:lang w:eastAsia="ru-RU"/>
        </w:rPr>
        <w:t xml:space="preserve">, </w:t>
      </w:r>
      <w:r w:rsidRPr="003A4EAE">
        <w:rPr>
          <w:rFonts w:ascii="Times New Roman" w:eastAsia="Times New Roman" w:hAnsi="Times New Roman"/>
          <w:i/>
          <w:color w:val="000000"/>
          <w:sz w:val="24"/>
          <w:szCs w:val="24"/>
          <w:lang w:eastAsia="ru-RU"/>
        </w:rPr>
        <w:t>әлеуметті</w:t>
      </w:r>
      <w:proofErr w:type="gramStart"/>
      <w:r w:rsidRPr="003A4EAE">
        <w:rPr>
          <w:rFonts w:ascii="Times New Roman" w:eastAsia="Times New Roman" w:hAnsi="Times New Roman"/>
          <w:i/>
          <w:color w:val="000000"/>
          <w:sz w:val="24"/>
          <w:szCs w:val="24"/>
          <w:lang w:eastAsia="ru-RU"/>
        </w:rPr>
        <w:t>к</w:t>
      </w:r>
      <w:r w:rsidRPr="001F0448">
        <w:rPr>
          <w:rFonts w:ascii="Times New Roman" w:eastAsia="Times New Roman" w:hAnsi="Times New Roman"/>
          <w:i/>
          <w:color w:val="000000"/>
          <w:sz w:val="24"/>
          <w:szCs w:val="24"/>
          <w:lang w:eastAsia="ru-RU"/>
        </w:rPr>
        <w:t xml:space="preserve"> </w:t>
      </w:r>
      <w:proofErr w:type="spellStart"/>
      <w:r w:rsidRPr="003A4EAE">
        <w:rPr>
          <w:rFonts w:ascii="Times New Roman" w:eastAsia="Times New Roman" w:hAnsi="Times New Roman"/>
          <w:i/>
          <w:color w:val="000000"/>
          <w:sz w:val="24"/>
          <w:szCs w:val="24"/>
          <w:lang w:eastAsia="ru-RU"/>
        </w:rPr>
        <w:t>б</w:t>
      </w:r>
      <w:proofErr w:type="gramEnd"/>
      <w:r w:rsidRPr="003A4EAE">
        <w:rPr>
          <w:rFonts w:ascii="Times New Roman" w:eastAsia="Times New Roman" w:hAnsi="Times New Roman"/>
          <w:i/>
          <w:color w:val="000000"/>
          <w:sz w:val="24"/>
          <w:szCs w:val="24"/>
          <w:lang w:eastAsia="ru-RU"/>
        </w:rPr>
        <w:t>ірегейлену</w:t>
      </w:r>
      <w:proofErr w:type="spellEnd"/>
    </w:p>
    <w:p w:rsidR="00A8666A" w:rsidRPr="001F0448" w:rsidRDefault="00A8666A" w:rsidP="00A8666A">
      <w:pPr>
        <w:pStyle w:val="a4"/>
        <w:shd w:val="clear" w:color="auto" w:fill="FFFFFF"/>
        <w:spacing w:before="0" w:beforeAutospacing="0" w:after="0" w:afterAutospacing="0" w:line="360" w:lineRule="auto"/>
        <w:rPr>
          <w:color w:val="000000"/>
        </w:rPr>
      </w:pPr>
      <w:r w:rsidRPr="00597BEB">
        <w:rPr>
          <w:color w:val="000000"/>
          <w:lang w:val="en-US"/>
        </w:rPr>
        <w:t> </w:t>
      </w:r>
    </w:p>
    <w:p w:rsidR="00A8666A" w:rsidRPr="00597BEB" w:rsidRDefault="00A8666A" w:rsidP="00A8666A">
      <w:pPr>
        <w:pStyle w:val="a4"/>
        <w:shd w:val="clear" w:color="auto" w:fill="FFFFFF"/>
        <w:spacing w:before="0" w:beforeAutospacing="0" w:after="0" w:afterAutospacing="0" w:line="360" w:lineRule="auto"/>
        <w:ind w:firstLine="567"/>
        <w:jc w:val="both"/>
        <w:rPr>
          <w:i/>
          <w:color w:val="000000"/>
          <w:lang w:val="en-US"/>
        </w:rPr>
      </w:pPr>
      <w:r w:rsidRPr="00597BEB">
        <w:rPr>
          <w:i/>
          <w:color w:val="000000"/>
          <w:lang w:val="en-US"/>
        </w:rPr>
        <w:t xml:space="preserve">The annotated article analyzes the discursive part of the website as a unit of communication in the information space of the Internet. Company website is </w:t>
      </w:r>
      <w:proofErr w:type="gramStart"/>
      <w:r w:rsidRPr="00597BEB">
        <w:rPr>
          <w:i/>
          <w:color w:val="000000"/>
          <w:lang w:val="en-US"/>
        </w:rPr>
        <w:t>it’s</w:t>
      </w:r>
      <w:proofErr w:type="gramEnd"/>
      <w:r w:rsidRPr="00597BEB">
        <w:rPr>
          <w:i/>
          <w:color w:val="000000"/>
          <w:lang w:val="en-US"/>
        </w:rPr>
        <w:t xml:space="preserve"> ideological portrait, with the help of which the identification of the company in the market and in society is achieved. Ideological portrait is created by an ideological discourse that can be explored as a means of presentation of the company for the purpose of social identification in the global information space.</w:t>
      </w:r>
    </w:p>
    <w:p w:rsidR="001F0448" w:rsidRPr="00257C9B" w:rsidRDefault="001F0448" w:rsidP="00A8666A">
      <w:pPr>
        <w:pStyle w:val="a4"/>
        <w:shd w:val="clear" w:color="auto" w:fill="FFFFFF"/>
        <w:spacing w:before="0" w:beforeAutospacing="0" w:after="0" w:afterAutospacing="0" w:line="360" w:lineRule="auto"/>
        <w:ind w:firstLine="567"/>
        <w:jc w:val="both"/>
        <w:rPr>
          <w:b/>
          <w:i/>
          <w:color w:val="000000"/>
          <w:lang w:val="en-US"/>
        </w:rPr>
      </w:pPr>
    </w:p>
    <w:p w:rsidR="00A8666A" w:rsidRPr="00597BEB" w:rsidRDefault="00A8666A" w:rsidP="00A8666A">
      <w:pPr>
        <w:pStyle w:val="a4"/>
        <w:shd w:val="clear" w:color="auto" w:fill="FFFFFF"/>
        <w:spacing w:before="0" w:beforeAutospacing="0" w:after="0" w:afterAutospacing="0" w:line="360" w:lineRule="auto"/>
        <w:ind w:firstLine="567"/>
        <w:jc w:val="both"/>
        <w:rPr>
          <w:i/>
          <w:color w:val="000000"/>
          <w:lang w:val="en-US"/>
        </w:rPr>
      </w:pPr>
      <w:r w:rsidRPr="004F1263">
        <w:rPr>
          <w:b/>
          <w:i/>
          <w:color w:val="000000"/>
          <w:lang w:val="en-US"/>
        </w:rPr>
        <w:t>Keywords:</w:t>
      </w:r>
      <w:r w:rsidRPr="00597BEB">
        <w:rPr>
          <w:i/>
          <w:color w:val="000000"/>
          <w:lang w:val="en-US"/>
        </w:rPr>
        <w:t xml:space="preserve"> site content, ideological discourse, social identification.</w:t>
      </w:r>
    </w:p>
    <w:p w:rsidR="00A8666A" w:rsidRPr="00597BEB" w:rsidRDefault="00A8666A" w:rsidP="00A8666A">
      <w:pPr>
        <w:pStyle w:val="a4"/>
        <w:shd w:val="clear" w:color="auto" w:fill="FFFFFF"/>
        <w:spacing w:line="360" w:lineRule="auto"/>
        <w:rPr>
          <w:rFonts w:ascii="Arial" w:hAnsi="Arial" w:cs="Arial"/>
          <w:color w:val="000000"/>
          <w:sz w:val="26"/>
          <w:szCs w:val="26"/>
          <w:lang w:val="en-US"/>
        </w:rPr>
      </w:pPr>
      <w:r w:rsidRPr="00597BEB">
        <w:rPr>
          <w:rFonts w:ascii="Arial" w:hAnsi="Arial" w:cs="Arial"/>
          <w:color w:val="000000"/>
          <w:sz w:val="26"/>
          <w:szCs w:val="26"/>
          <w:lang w:val="en-US"/>
        </w:rPr>
        <w:t> </w:t>
      </w:r>
    </w:p>
    <w:p w:rsidR="00A8666A" w:rsidRPr="00597BEB" w:rsidRDefault="00A8666A" w:rsidP="00A8666A">
      <w:pPr>
        <w:pStyle w:val="a5"/>
        <w:tabs>
          <w:tab w:val="left" w:pos="284"/>
          <w:tab w:val="left" w:pos="709"/>
          <w:tab w:val="left" w:pos="851"/>
        </w:tabs>
        <w:spacing w:line="360" w:lineRule="auto"/>
        <w:ind w:firstLine="567"/>
        <w:jc w:val="both"/>
        <w:rPr>
          <w:rFonts w:ascii="Times New Roman" w:hAnsi="Times New Roman"/>
          <w:sz w:val="28"/>
          <w:szCs w:val="28"/>
          <w:lang w:val="en-US"/>
        </w:rPr>
      </w:pPr>
    </w:p>
    <w:p w:rsidR="00A8666A" w:rsidRPr="00597BEB" w:rsidRDefault="00A8666A" w:rsidP="00A8666A">
      <w:pPr>
        <w:tabs>
          <w:tab w:val="left" w:pos="709"/>
          <w:tab w:val="left" w:pos="851"/>
        </w:tabs>
        <w:spacing w:line="360" w:lineRule="auto"/>
        <w:ind w:firstLine="567"/>
        <w:jc w:val="both"/>
        <w:rPr>
          <w:rFonts w:ascii="Times New Roman" w:hAnsi="Times New Roman"/>
          <w:sz w:val="28"/>
          <w:lang w:val="en-US"/>
        </w:rPr>
      </w:pPr>
    </w:p>
    <w:p w:rsidR="00C978CF" w:rsidRPr="00A8666A" w:rsidRDefault="00C978CF">
      <w:pPr>
        <w:rPr>
          <w:lang w:val="en-US"/>
        </w:rPr>
      </w:pPr>
    </w:p>
    <w:sectPr w:rsidR="00C978CF" w:rsidRPr="00A8666A" w:rsidSect="00A8666A">
      <w:pgSz w:w="11906" w:h="16838"/>
      <w:pgMar w:top="1701" w:right="1701" w:bottom="170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KZ">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9141C"/>
    <w:multiLevelType w:val="hybridMultilevel"/>
    <w:tmpl w:val="EDE4C3E4"/>
    <w:lvl w:ilvl="0" w:tplc="0419000F">
      <w:start w:val="1"/>
      <w:numFmt w:val="decimal"/>
      <w:lvlText w:val="%1."/>
      <w:lvlJc w:val="left"/>
      <w:pPr>
        <w:tabs>
          <w:tab w:val="num" w:pos="1571"/>
        </w:tabs>
        <w:ind w:left="1571" w:hanging="360"/>
      </w:pPr>
      <w:rPr>
        <w:rFonts w:cs="Times New Roman"/>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
    <w:nsid w:val="09BD4041"/>
    <w:multiLevelType w:val="hybridMultilevel"/>
    <w:tmpl w:val="9338322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311B130A"/>
    <w:multiLevelType w:val="hybridMultilevel"/>
    <w:tmpl w:val="45C2A45A"/>
    <w:lvl w:ilvl="0" w:tplc="4CF83114">
      <w:start w:val="1"/>
      <w:numFmt w:val="decimal"/>
      <w:lvlText w:val="%1."/>
      <w:lvlJc w:val="left"/>
      <w:pPr>
        <w:ind w:left="1864" w:hanging="1155"/>
      </w:pPr>
      <w:rPr>
        <w:rFonts w:hint="default"/>
        <w:b w:val="0"/>
        <w:color w:val="auto"/>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90B6797"/>
    <w:multiLevelType w:val="hybridMultilevel"/>
    <w:tmpl w:val="D6948074"/>
    <w:lvl w:ilvl="0" w:tplc="4CF83114">
      <w:start w:val="1"/>
      <w:numFmt w:val="decimal"/>
      <w:lvlText w:val="%1."/>
      <w:lvlJc w:val="left"/>
      <w:pPr>
        <w:ind w:left="1864" w:hanging="1155"/>
      </w:pPr>
      <w:rPr>
        <w:rFonts w:hint="default"/>
        <w:b w:val="0"/>
        <w:color w:val="auto"/>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699E24B1"/>
    <w:multiLevelType w:val="hybridMultilevel"/>
    <w:tmpl w:val="ECFC0DBE"/>
    <w:lvl w:ilvl="0" w:tplc="EDC67CC4">
      <w:start w:val="1"/>
      <w:numFmt w:val="decimal"/>
      <w:lvlText w:val="%1"/>
      <w:lvlJc w:val="left"/>
      <w:pPr>
        <w:ind w:left="1467" w:hanging="90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A8666A"/>
    <w:rsid w:val="00010D24"/>
    <w:rsid w:val="000131EF"/>
    <w:rsid w:val="000228DF"/>
    <w:rsid w:val="00024C1F"/>
    <w:rsid w:val="00024F32"/>
    <w:rsid w:val="00036C90"/>
    <w:rsid w:val="000471DE"/>
    <w:rsid w:val="0005292A"/>
    <w:rsid w:val="0006510A"/>
    <w:rsid w:val="000651CA"/>
    <w:rsid w:val="000723A3"/>
    <w:rsid w:val="00082D18"/>
    <w:rsid w:val="00083D89"/>
    <w:rsid w:val="000865C7"/>
    <w:rsid w:val="00087506"/>
    <w:rsid w:val="00097BA2"/>
    <w:rsid w:val="000A5ABF"/>
    <w:rsid w:val="000B298A"/>
    <w:rsid w:val="000C3FF6"/>
    <w:rsid w:val="000C4744"/>
    <w:rsid w:val="000D225A"/>
    <w:rsid w:val="000E010A"/>
    <w:rsid w:val="000E2FBB"/>
    <w:rsid w:val="000E40D4"/>
    <w:rsid w:val="000E653A"/>
    <w:rsid w:val="000F07F1"/>
    <w:rsid w:val="000F4CA0"/>
    <w:rsid w:val="000F5C1D"/>
    <w:rsid w:val="000F7A09"/>
    <w:rsid w:val="000F7F52"/>
    <w:rsid w:val="0010297A"/>
    <w:rsid w:val="00104382"/>
    <w:rsid w:val="00104DF9"/>
    <w:rsid w:val="00110641"/>
    <w:rsid w:val="00110B84"/>
    <w:rsid w:val="001226B4"/>
    <w:rsid w:val="0013294C"/>
    <w:rsid w:val="00141F47"/>
    <w:rsid w:val="0015325D"/>
    <w:rsid w:val="0015778C"/>
    <w:rsid w:val="001607F8"/>
    <w:rsid w:val="0016563D"/>
    <w:rsid w:val="001665B9"/>
    <w:rsid w:val="001722F1"/>
    <w:rsid w:val="0018071E"/>
    <w:rsid w:val="00182928"/>
    <w:rsid w:val="001941BD"/>
    <w:rsid w:val="001A354B"/>
    <w:rsid w:val="001B54E8"/>
    <w:rsid w:val="001C0CA7"/>
    <w:rsid w:val="001C6FC4"/>
    <w:rsid w:val="001D1972"/>
    <w:rsid w:val="001D2A29"/>
    <w:rsid w:val="001E02EC"/>
    <w:rsid w:val="001E2C81"/>
    <w:rsid w:val="001F0448"/>
    <w:rsid w:val="001F1FD0"/>
    <w:rsid w:val="001F5FF8"/>
    <w:rsid w:val="00205FDE"/>
    <w:rsid w:val="0023393B"/>
    <w:rsid w:val="00242077"/>
    <w:rsid w:val="0024267A"/>
    <w:rsid w:val="00257C9B"/>
    <w:rsid w:val="00271E75"/>
    <w:rsid w:val="002910AA"/>
    <w:rsid w:val="002A0C50"/>
    <w:rsid w:val="002B1B03"/>
    <w:rsid w:val="002C0BCA"/>
    <w:rsid w:val="002C1476"/>
    <w:rsid w:val="002C2E0F"/>
    <w:rsid w:val="002D2D8B"/>
    <w:rsid w:val="00311E45"/>
    <w:rsid w:val="0031634E"/>
    <w:rsid w:val="003210B6"/>
    <w:rsid w:val="00324C82"/>
    <w:rsid w:val="00326EF4"/>
    <w:rsid w:val="00340158"/>
    <w:rsid w:val="00362232"/>
    <w:rsid w:val="00365340"/>
    <w:rsid w:val="003800BB"/>
    <w:rsid w:val="00385C1B"/>
    <w:rsid w:val="00393FB0"/>
    <w:rsid w:val="003A4651"/>
    <w:rsid w:val="003C2201"/>
    <w:rsid w:val="003C7FCA"/>
    <w:rsid w:val="003D0A45"/>
    <w:rsid w:val="003D19DE"/>
    <w:rsid w:val="003D4BE5"/>
    <w:rsid w:val="004108CA"/>
    <w:rsid w:val="0041348C"/>
    <w:rsid w:val="00446076"/>
    <w:rsid w:val="00446DFD"/>
    <w:rsid w:val="00457BE4"/>
    <w:rsid w:val="00476D4F"/>
    <w:rsid w:val="0047765E"/>
    <w:rsid w:val="00490401"/>
    <w:rsid w:val="004A4A95"/>
    <w:rsid w:val="004B7A7F"/>
    <w:rsid w:val="004C27A5"/>
    <w:rsid w:val="004D2C36"/>
    <w:rsid w:val="004D441F"/>
    <w:rsid w:val="004D49D8"/>
    <w:rsid w:val="004D7BCD"/>
    <w:rsid w:val="004E5F7C"/>
    <w:rsid w:val="00501166"/>
    <w:rsid w:val="0053478F"/>
    <w:rsid w:val="00562B31"/>
    <w:rsid w:val="00567D14"/>
    <w:rsid w:val="0059163A"/>
    <w:rsid w:val="005A007D"/>
    <w:rsid w:val="005A0D46"/>
    <w:rsid w:val="005A0DC0"/>
    <w:rsid w:val="005A2885"/>
    <w:rsid w:val="005A5DD0"/>
    <w:rsid w:val="005A7671"/>
    <w:rsid w:val="005B41CF"/>
    <w:rsid w:val="005B469B"/>
    <w:rsid w:val="005C03A2"/>
    <w:rsid w:val="005C4049"/>
    <w:rsid w:val="005C62DD"/>
    <w:rsid w:val="005D1B5B"/>
    <w:rsid w:val="005D7EBF"/>
    <w:rsid w:val="005E3E09"/>
    <w:rsid w:val="005F0C22"/>
    <w:rsid w:val="005F633C"/>
    <w:rsid w:val="00601ADA"/>
    <w:rsid w:val="00602A4E"/>
    <w:rsid w:val="0061489E"/>
    <w:rsid w:val="006220EE"/>
    <w:rsid w:val="00623AD0"/>
    <w:rsid w:val="006256D7"/>
    <w:rsid w:val="00637A33"/>
    <w:rsid w:val="006401A8"/>
    <w:rsid w:val="00641291"/>
    <w:rsid w:val="006560D8"/>
    <w:rsid w:val="0066647A"/>
    <w:rsid w:val="00671D2E"/>
    <w:rsid w:val="0068751B"/>
    <w:rsid w:val="00693F5B"/>
    <w:rsid w:val="00696781"/>
    <w:rsid w:val="0069706B"/>
    <w:rsid w:val="006A582F"/>
    <w:rsid w:val="006A7866"/>
    <w:rsid w:val="006B66F3"/>
    <w:rsid w:val="006F09EF"/>
    <w:rsid w:val="006F2B79"/>
    <w:rsid w:val="006F2D7B"/>
    <w:rsid w:val="006F2FD5"/>
    <w:rsid w:val="006F3BB5"/>
    <w:rsid w:val="006F6B97"/>
    <w:rsid w:val="007148DC"/>
    <w:rsid w:val="00720228"/>
    <w:rsid w:val="00750B47"/>
    <w:rsid w:val="0075654A"/>
    <w:rsid w:val="0075701D"/>
    <w:rsid w:val="00775CF5"/>
    <w:rsid w:val="00783D60"/>
    <w:rsid w:val="00786A54"/>
    <w:rsid w:val="00793FFE"/>
    <w:rsid w:val="007A372A"/>
    <w:rsid w:val="007B2D86"/>
    <w:rsid w:val="007B6B4E"/>
    <w:rsid w:val="007C24ED"/>
    <w:rsid w:val="007D615D"/>
    <w:rsid w:val="007D6C86"/>
    <w:rsid w:val="007F0700"/>
    <w:rsid w:val="007F624F"/>
    <w:rsid w:val="00830FBD"/>
    <w:rsid w:val="008370D6"/>
    <w:rsid w:val="008425D6"/>
    <w:rsid w:val="00843933"/>
    <w:rsid w:val="00843F1E"/>
    <w:rsid w:val="00844430"/>
    <w:rsid w:val="00864E42"/>
    <w:rsid w:val="00890B3A"/>
    <w:rsid w:val="008A57EE"/>
    <w:rsid w:val="008B64D6"/>
    <w:rsid w:val="008C2194"/>
    <w:rsid w:val="008C6B32"/>
    <w:rsid w:val="008D4066"/>
    <w:rsid w:val="008E1095"/>
    <w:rsid w:val="008E4E44"/>
    <w:rsid w:val="008F5BF9"/>
    <w:rsid w:val="00907B32"/>
    <w:rsid w:val="00915A9A"/>
    <w:rsid w:val="00926BA8"/>
    <w:rsid w:val="0093332D"/>
    <w:rsid w:val="00935A54"/>
    <w:rsid w:val="009376E7"/>
    <w:rsid w:val="009455A2"/>
    <w:rsid w:val="0094584B"/>
    <w:rsid w:val="00950592"/>
    <w:rsid w:val="009509F4"/>
    <w:rsid w:val="00972EC1"/>
    <w:rsid w:val="0097438A"/>
    <w:rsid w:val="00977751"/>
    <w:rsid w:val="009870AA"/>
    <w:rsid w:val="009A2F39"/>
    <w:rsid w:val="009B5A79"/>
    <w:rsid w:val="009B5AF4"/>
    <w:rsid w:val="009C0BE8"/>
    <w:rsid w:val="009C7377"/>
    <w:rsid w:val="009D4B92"/>
    <w:rsid w:val="009E1261"/>
    <w:rsid w:val="009E1EAF"/>
    <w:rsid w:val="009E3514"/>
    <w:rsid w:val="009F14B7"/>
    <w:rsid w:val="009F3914"/>
    <w:rsid w:val="009F7287"/>
    <w:rsid w:val="00A014E8"/>
    <w:rsid w:val="00A04248"/>
    <w:rsid w:val="00A04EBB"/>
    <w:rsid w:val="00A0530F"/>
    <w:rsid w:val="00A064D4"/>
    <w:rsid w:val="00A165CA"/>
    <w:rsid w:val="00A21CEE"/>
    <w:rsid w:val="00A41656"/>
    <w:rsid w:val="00A54E37"/>
    <w:rsid w:val="00A560C8"/>
    <w:rsid w:val="00A601C0"/>
    <w:rsid w:val="00A73508"/>
    <w:rsid w:val="00A8666A"/>
    <w:rsid w:val="00A94071"/>
    <w:rsid w:val="00A944E1"/>
    <w:rsid w:val="00AE690E"/>
    <w:rsid w:val="00AF2228"/>
    <w:rsid w:val="00AF3E35"/>
    <w:rsid w:val="00AF60EE"/>
    <w:rsid w:val="00B351EE"/>
    <w:rsid w:val="00B40263"/>
    <w:rsid w:val="00B44049"/>
    <w:rsid w:val="00B538BD"/>
    <w:rsid w:val="00B55C7D"/>
    <w:rsid w:val="00B62169"/>
    <w:rsid w:val="00B63AFD"/>
    <w:rsid w:val="00B706E0"/>
    <w:rsid w:val="00BC1801"/>
    <w:rsid w:val="00BC2D33"/>
    <w:rsid w:val="00BE323B"/>
    <w:rsid w:val="00BE6DBB"/>
    <w:rsid w:val="00BE7FB5"/>
    <w:rsid w:val="00C07FAC"/>
    <w:rsid w:val="00C11CC0"/>
    <w:rsid w:val="00C14A5B"/>
    <w:rsid w:val="00C1706C"/>
    <w:rsid w:val="00C23AD6"/>
    <w:rsid w:val="00C30206"/>
    <w:rsid w:val="00C317B4"/>
    <w:rsid w:val="00C32742"/>
    <w:rsid w:val="00C33D31"/>
    <w:rsid w:val="00C34DA4"/>
    <w:rsid w:val="00C57436"/>
    <w:rsid w:val="00C678AF"/>
    <w:rsid w:val="00C72AC3"/>
    <w:rsid w:val="00C7361C"/>
    <w:rsid w:val="00C8349A"/>
    <w:rsid w:val="00C978CF"/>
    <w:rsid w:val="00CC23D8"/>
    <w:rsid w:val="00CC4434"/>
    <w:rsid w:val="00CD14B1"/>
    <w:rsid w:val="00CD1D2A"/>
    <w:rsid w:val="00CD751A"/>
    <w:rsid w:val="00CE2082"/>
    <w:rsid w:val="00CF0760"/>
    <w:rsid w:val="00D076B3"/>
    <w:rsid w:val="00D2400F"/>
    <w:rsid w:val="00D26EBA"/>
    <w:rsid w:val="00D356E7"/>
    <w:rsid w:val="00D37D15"/>
    <w:rsid w:val="00D434F6"/>
    <w:rsid w:val="00D43F94"/>
    <w:rsid w:val="00D5531F"/>
    <w:rsid w:val="00D72A72"/>
    <w:rsid w:val="00DA3D03"/>
    <w:rsid w:val="00DA6429"/>
    <w:rsid w:val="00DC2DDA"/>
    <w:rsid w:val="00DC5CFE"/>
    <w:rsid w:val="00DD767F"/>
    <w:rsid w:val="00DE6BA8"/>
    <w:rsid w:val="00DF70FF"/>
    <w:rsid w:val="00E008C3"/>
    <w:rsid w:val="00E00B4C"/>
    <w:rsid w:val="00E064D7"/>
    <w:rsid w:val="00E264CB"/>
    <w:rsid w:val="00E35D2F"/>
    <w:rsid w:val="00E367BB"/>
    <w:rsid w:val="00E375D5"/>
    <w:rsid w:val="00E440C0"/>
    <w:rsid w:val="00E4730F"/>
    <w:rsid w:val="00E53621"/>
    <w:rsid w:val="00E57D7C"/>
    <w:rsid w:val="00E709CA"/>
    <w:rsid w:val="00E9160D"/>
    <w:rsid w:val="00E97AE5"/>
    <w:rsid w:val="00EB0F06"/>
    <w:rsid w:val="00EB5D47"/>
    <w:rsid w:val="00EE0CE2"/>
    <w:rsid w:val="00EF5D0C"/>
    <w:rsid w:val="00F01644"/>
    <w:rsid w:val="00F073A6"/>
    <w:rsid w:val="00F117AF"/>
    <w:rsid w:val="00F13EC2"/>
    <w:rsid w:val="00F177FC"/>
    <w:rsid w:val="00F22312"/>
    <w:rsid w:val="00F24470"/>
    <w:rsid w:val="00F26582"/>
    <w:rsid w:val="00F366B6"/>
    <w:rsid w:val="00F42A37"/>
    <w:rsid w:val="00F47DB4"/>
    <w:rsid w:val="00F73010"/>
    <w:rsid w:val="00F75814"/>
    <w:rsid w:val="00F76D02"/>
    <w:rsid w:val="00F8195B"/>
    <w:rsid w:val="00F84735"/>
    <w:rsid w:val="00FB0CBB"/>
    <w:rsid w:val="00FC3FC2"/>
    <w:rsid w:val="00FD02A3"/>
    <w:rsid w:val="00FD61D7"/>
    <w:rsid w:val="00FE1986"/>
    <w:rsid w:val="00FE58E4"/>
    <w:rsid w:val="00FE6F62"/>
    <w:rsid w:val="00FF213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666A"/>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8666A"/>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a3">
    <w:name w:val="Hyperlink"/>
    <w:basedOn w:val="a0"/>
    <w:uiPriority w:val="99"/>
    <w:unhideWhenUsed/>
    <w:rsid w:val="00A8666A"/>
    <w:rPr>
      <w:color w:val="0000FF"/>
      <w:u w:val="single"/>
    </w:rPr>
  </w:style>
  <w:style w:type="paragraph" w:styleId="a4">
    <w:name w:val="Normal (Web)"/>
    <w:basedOn w:val="a"/>
    <w:uiPriority w:val="99"/>
    <w:unhideWhenUsed/>
    <w:rsid w:val="00A8666A"/>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No Spacing"/>
    <w:qFormat/>
    <w:rsid w:val="00A8666A"/>
    <w:pPr>
      <w:spacing w:after="0" w:line="240" w:lineRule="auto"/>
    </w:pPr>
    <w:rPr>
      <w:rFonts w:ascii="Calibri" w:eastAsia="Calibri" w:hAnsi="Calibri" w:cs="Times New Roman"/>
    </w:rPr>
  </w:style>
  <w:style w:type="character" w:styleId="a6">
    <w:name w:val="Intense Emphasis"/>
    <w:uiPriority w:val="21"/>
    <w:qFormat/>
    <w:rsid w:val="00A8666A"/>
    <w:rPr>
      <w:b/>
      <w:bCs/>
    </w:rPr>
  </w:style>
  <w:style w:type="character" w:customStyle="1" w:styleId="apple-converted-space">
    <w:name w:val="apple-converted-space"/>
    <w:basedOn w:val="a0"/>
    <w:rsid w:val="00A8666A"/>
  </w:style>
  <w:style w:type="character" w:styleId="a7">
    <w:name w:val="Strong"/>
    <w:basedOn w:val="a0"/>
    <w:uiPriority w:val="22"/>
    <w:qFormat/>
    <w:rsid w:val="00A8666A"/>
    <w:rPr>
      <w:b/>
      <w:bCs/>
    </w:rPr>
  </w:style>
  <w:style w:type="character" w:styleId="a8">
    <w:name w:val="Emphasis"/>
    <w:basedOn w:val="a0"/>
    <w:uiPriority w:val="20"/>
    <w:qFormat/>
    <w:rsid w:val="00A8666A"/>
    <w:rPr>
      <w:i/>
      <w:iCs/>
    </w:rPr>
  </w:style>
  <w:style w:type="character" w:styleId="a9">
    <w:name w:val="FollowedHyperlink"/>
    <w:basedOn w:val="a0"/>
    <w:uiPriority w:val="99"/>
    <w:semiHidden/>
    <w:unhideWhenUsed/>
    <w:rsid w:val="00A8666A"/>
    <w:rPr>
      <w:color w:val="800080" w:themeColor="followedHyperlink"/>
      <w:u w:val="single"/>
    </w:rPr>
  </w:style>
  <w:style w:type="paragraph" w:styleId="aa">
    <w:name w:val="List Paragraph"/>
    <w:basedOn w:val="a"/>
    <w:uiPriority w:val="34"/>
    <w:qFormat/>
    <w:rsid w:val="00C678AF"/>
    <w:pPr>
      <w:ind w:left="720"/>
      <w:contextualSpacing/>
    </w:pPr>
  </w:style>
  <w:style w:type="paragraph" w:styleId="ab">
    <w:name w:val="Body Text"/>
    <w:basedOn w:val="a"/>
    <w:link w:val="ac"/>
    <w:rsid w:val="00B62169"/>
    <w:pPr>
      <w:overflowPunct w:val="0"/>
      <w:autoSpaceDE w:val="0"/>
      <w:autoSpaceDN w:val="0"/>
      <w:adjustRightInd w:val="0"/>
      <w:spacing w:after="120" w:line="240" w:lineRule="auto"/>
      <w:textAlignment w:val="baseline"/>
    </w:pPr>
    <w:rPr>
      <w:rFonts w:ascii="Times New Roman KZ" w:eastAsia="Times New Roman" w:hAnsi="Times New Roman KZ"/>
      <w:sz w:val="28"/>
      <w:szCs w:val="20"/>
      <w:lang w:eastAsia="ru-RU"/>
    </w:rPr>
  </w:style>
  <w:style w:type="character" w:customStyle="1" w:styleId="ac">
    <w:name w:val="Основной текст Знак"/>
    <w:basedOn w:val="a0"/>
    <w:link w:val="ab"/>
    <w:rsid w:val="00B62169"/>
    <w:rPr>
      <w:rFonts w:ascii="Times New Roman KZ" w:eastAsia="Times New Roman" w:hAnsi="Times New Roman KZ" w:cs="Times New Roman"/>
      <w:sz w:val="28"/>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syberlink.flogiston.ru/internet/bits/vandijk2.htm" TargetMode="External"/><Relationship Id="rId3" Type="http://schemas.openxmlformats.org/officeDocument/2006/relationships/settings" Target="settings.xml"/><Relationship Id="rId7" Type="http://schemas.openxmlformats.org/officeDocument/2006/relationships/hyperlink" Target="mailt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agepub.co.uk/shopping/Detail.asp?id=6311" TargetMode="External"/><Relationship Id="rId11" Type="http://schemas.openxmlformats.org/officeDocument/2006/relationships/fontTable" Target="fontTable.xml"/><Relationship Id="rId5" Type="http://schemas.openxmlformats.org/officeDocument/2006/relationships/hyperlink" Target="mailto:" TargetMode="External"/><Relationship Id="rId10" Type="http://schemas.openxmlformats.org/officeDocument/2006/relationships/hyperlink" Target="http://pps.kaznu.kz/2/Main/FileShow2/23441/111/2/0/2015/" TargetMode="External"/><Relationship Id="rId4" Type="http://schemas.openxmlformats.org/officeDocument/2006/relationships/webSettings" Target="webSettings.xml"/><Relationship Id="rId9" Type="http://schemas.openxmlformats.org/officeDocument/2006/relationships/hyperlink" Target="http://forbes.kz/process/expertise/naibolee_uvajaemyie_kompanii_kazahstan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147</TotalTime>
  <Pages>8</Pages>
  <Words>1825</Words>
  <Characters>10407</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10</cp:revision>
  <dcterms:created xsi:type="dcterms:W3CDTF">2016-01-15T09:47:00Z</dcterms:created>
  <dcterms:modified xsi:type="dcterms:W3CDTF">2016-01-17T05:52:00Z</dcterms:modified>
</cp:coreProperties>
</file>