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03778E" w:rsidRDefault="0003778E"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9E750D">
      <w:pPr>
        <w:spacing w:line="240" w:lineRule="auto"/>
        <w:contextualSpacing/>
        <w:jc w:val="center"/>
        <w:rPr>
          <w:rFonts w:ascii="Times New Roman" w:hAnsi="Times New Roman" w:cs="Times New Roman"/>
          <w:b/>
          <w:lang w:val="kk-KZ"/>
        </w:rPr>
      </w:pPr>
    </w:p>
    <w:p w:rsidR="00767AA4" w:rsidRDefault="00767AA4" w:rsidP="00767AA4">
      <w:pPr>
        <w:spacing w:line="240" w:lineRule="auto"/>
        <w:contextualSpacing/>
        <w:jc w:val="center"/>
        <w:rPr>
          <w:rFonts w:ascii="Times New Roman" w:hAnsi="Times New Roman" w:cs="Times New Roman"/>
          <w:b/>
          <w:lang w:val="kk-KZ"/>
        </w:rPr>
      </w:pPr>
      <w:r>
        <w:rPr>
          <w:rFonts w:ascii="Times New Roman" w:hAnsi="Times New Roman" w:cs="Times New Roman"/>
          <w:b/>
          <w:lang w:val="kk-KZ"/>
        </w:rPr>
        <w:lastRenderedPageBreak/>
        <w:t>І ТІЛГЕ ҚҰРМЕТ – ЕЛГЕ ҚҰРМЕТ</w:t>
      </w:r>
    </w:p>
    <w:p w:rsidR="00767AA4" w:rsidRDefault="00767AA4" w:rsidP="00767AA4">
      <w:pPr>
        <w:spacing w:line="240" w:lineRule="auto"/>
        <w:contextualSpacing/>
        <w:jc w:val="center"/>
        <w:rPr>
          <w:rFonts w:ascii="Times New Roman" w:hAnsi="Times New Roman" w:cs="Times New Roman"/>
          <w:b/>
          <w:lang w:val="kk-KZ"/>
        </w:rPr>
      </w:pPr>
    </w:p>
    <w:p w:rsidR="00767AA4" w:rsidRDefault="00767AA4" w:rsidP="00767AA4">
      <w:pPr>
        <w:spacing w:line="240" w:lineRule="auto"/>
        <w:contextualSpacing/>
        <w:jc w:val="center"/>
        <w:rPr>
          <w:rFonts w:ascii="Times New Roman" w:hAnsi="Times New Roman" w:cs="Times New Roman"/>
          <w:b/>
          <w:lang w:val="kk-KZ"/>
        </w:rPr>
      </w:pPr>
    </w:p>
    <w:p w:rsidR="00B37F29" w:rsidRPr="003722A3" w:rsidRDefault="00B37F29" w:rsidP="009E750D">
      <w:pPr>
        <w:spacing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МӘУЕЛІ АҒАШ</w:t>
      </w:r>
    </w:p>
    <w:p w:rsidR="00B37F29" w:rsidRPr="003722A3" w:rsidRDefault="00B37F29"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(жас ақындар шығармашылығы хақында)</w:t>
      </w:r>
    </w:p>
    <w:p w:rsidR="00B37F29" w:rsidRPr="003722A3" w:rsidRDefault="00B37F29" w:rsidP="000E6FBD">
      <w:pPr>
        <w:spacing w:line="240" w:lineRule="auto"/>
        <w:ind w:firstLine="709"/>
        <w:contextualSpacing/>
        <w:jc w:val="center"/>
        <w:rPr>
          <w:rFonts w:ascii="Times New Roman" w:hAnsi="Times New Roman" w:cs="Times New Roman"/>
          <w:b/>
          <w:lang w:val="kk-KZ"/>
        </w:rPr>
      </w:pPr>
    </w:p>
    <w:p w:rsidR="00B37F29" w:rsidRPr="003722A3" w:rsidRDefault="00B37F29" w:rsidP="000E6FBD">
      <w:pPr>
        <w:spacing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Адилжан Рахима</w:t>
      </w:r>
      <w:r w:rsidR="00101D23" w:rsidRPr="003722A3">
        <w:rPr>
          <w:rFonts w:ascii="Times New Roman" w:hAnsi="Times New Roman" w:cs="Times New Roman"/>
          <w:b/>
          <w:i/>
          <w:lang w:val="kk-KZ"/>
        </w:rPr>
        <w:t xml:space="preserve"> (Қазақстан)</w:t>
      </w:r>
    </w:p>
    <w:p w:rsidR="00B37F29" w:rsidRPr="003722A3" w:rsidRDefault="00B37F29" w:rsidP="000E6FBD">
      <w:pPr>
        <w:spacing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B37F29" w:rsidRPr="003722A3" w:rsidRDefault="00B37F29" w:rsidP="000E6FBD">
      <w:pPr>
        <w:spacing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Мәтбек Н.Қ., ф.ғ.к.</w:t>
      </w:r>
    </w:p>
    <w:p w:rsidR="00B37F29" w:rsidRPr="003722A3" w:rsidRDefault="00B37F29"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                                                 </w:t>
      </w:r>
    </w:p>
    <w:p w:rsidR="00B37F29" w:rsidRPr="003722A3" w:rsidRDefault="00B37F29"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«Не ексең, соны орарсың» дегендей, бір кішкентай ғана жас талды отырғызсаң, оның қалай өсіп-өнуі баптауына байланысты. Жас талды күтіп баптап, бабында өсірсек, мәуелі ағаш болатыны анық. Сол сияқты қазіргі таңда, жаңадан шыққан бүршіктей, бұралып өсіп келе жатқан жас талдай, жүрекжарды  жыр жазып, қалам тербеп, лүпілдеген нәзік ақ жүректерінен шыққан пәк сезімдері мен махаббаттарынан, сүйіспеншіліктерінен туындаған өлеңдерін қағаз беттеріне түсіріп, қағаз бен қаламды жан серік еткен жас </w:t>
      </w:r>
      <w:r w:rsidRPr="00767AA4">
        <w:rPr>
          <w:rFonts w:ascii="Times New Roman" w:hAnsi="Times New Roman" w:cs="Times New Roman"/>
          <w:lang w:val="kk-KZ"/>
        </w:rPr>
        <w:t>қаламгерлеріміз</w:t>
      </w:r>
      <w:r w:rsidRPr="003722A3">
        <w:rPr>
          <w:rFonts w:ascii="Times New Roman" w:hAnsi="Times New Roman" w:cs="Times New Roman"/>
          <w:lang w:val="kk-KZ"/>
        </w:rPr>
        <w:t xml:space="preserve"> аз емес. Әрине, олар бізге ешқашан көптік етпейді. Олар да мәуелі ағаш секілді.</w:t>
      </w:r>
    </w:p>
    <w:p w:rsidR="00B37F29" w:rsidRPr="003722A3" w:rsidRDefault="00B37F29"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«Бұлақ көрсең, көзін аш» дегендей, жердің жүзін жіңішке жіппен сызғандай тастардың қолқасынан сығалап аққан балшырынның шәрбатындай болған тәтті бұлақтың көзін ашсақ, екпіні қатты өзеге айналып, үлкен дарияға жалғасуы әбден мүмкін, ал қазіргі жас қаламгерлеріміз көзі ашылмаған бұлақ секілді.</w:t>
      </w:r>
    </w:p>
    <w:p w:rsidR="00B37F29" w:rsidRPr="003722A3" w:rsidRDefault="00B37F29"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Алыстан іздемесек те өзіміздің ортамызда жүрген, жас жүрегі жалынға толы, теңіздің иіріміндей иіріліп, толқынындай тулаған ұл-қыздарымызды айтсақ болады. Менің осы ғылыми жобамдағы басты айтқым келген өзекті ойым: сонау Абай, Мағжан, Мұқағали, Фариза сынды ақындарымыздан бастау алып, ізін жалғастырған, ортамыздың шуағына айналып, талайларды жырымен сусындатып жүрген жас қаламгарлеріміз еді. </w:t>
      </w:r>
    </w:p>
    <w:p w:rsidR="00B37F29" w:rsidRPr="003722A3" w:rsidRDefault="00B37F29"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Бүгінгі таңда Әл-Фараби атындағы Қазақ ұлттық университетінің жоғары оқу орнына дейінгі білім беру факультетінің 15-тен астам тыңдаушысы қалам тербеп жүр.  Солардың ішінде ерекше көзге түскен: Пазылбек Роза, Мәрлан Шалғын, Адал Оралай, Әбдінұр Нұрланды атап айтсақ болады.</w:t>
      </w:r>
    </w:p>
    <w:p w:rsidR="00B37F29" w:rsidRPr="003722A3" w:rsidRDefault="00B37F29"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Адал Оралай 1996 жылы Қытай Халық Республикасы Алтай қаласында дүниеге келген. Алтай аймақтық бірінші толық орта мектебін бітірген. 16,17 жасынан бастап өлең жаза бастаған. «Ең алғашқы өлеңім жүректен шыққан ерекше бір сезімнен туындады», -  дейді ол. Небәрі екі-үш жылдың ішінде 200-ге жуық өлең жазған. Солардың ішінде 20-ға жуығын ғаламтор беттеріне жариялаған. Мысалы: «Қазағым деп жазамын мен жаңа жыр», «Мен қазақ боп туғаныма мақтанамын», «Қайран әке», «Мұңлы менің жанарым» т.б. </w:t>
      </w:r>
    </w:p>
    <w:p w:rsidR="00B37F29" w:rsidRPr="003722A3" w:rsidRDefault="00B37F29"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Көкейкесті арманы еліне оралу болған Оралай: «Өмірдегі қатты қуанған сәтім атамекенге оралған сәтім болды», – дейді.</w:t>
      </w:r>
    </w:p>
    <w:p w:rsidR="00B37F29" w:rsidRPr="003722A3" w:rsidRDefault="00B37F29"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Оралай мына өлеңінде: </w:t>
      </w:r>
    </w:p>
    <w:p w:rsidR="00B37F29" w:rsidRPr="003722A3" w:rsidRDefault="00B37F29"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Біз қазақпыз ат үстінде ойнаған,</w:t>
      </w:r>
    </w:p>
    <w:p w:rsidR="00B37F29" w:rsidRPr="003722A3" w:rsidRDefault="00B37F29"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Біз қазақпыз тәуелсіздік тойлаған</w:t>
      </w:r>
    </w:p>
    <w:p w:rsidR="00B37F29" w:rsidRPr="003722A3" w:rsidRDefault="00B37F29"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Көрсек-тағы езгі, қанау қаншалық,</w:t>
      </w:r>
    </w:p>
    <w:p w:rsidR="00B37F29" w:rsidRPr="003722A3" w:rsidRDefault="00B37F29" w:rsidP="000E6FBD">
      <w:pPr>
        <w:tabs>
          <w:tab w:val="left" w:pos="0"/>
          <w:tab w:val="left" w:pos="1416"/>
          <w:tab w:val="left" w:pos="2124"/>
          <w:tab w:val="left" w:pos="2832"/>
          <w:tab w:val="left" w:pos="3572"/>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Біз қазақпыз салт-дәстүрді тойлаған, – </w:t>
      </w:r>
    </w:p>
    <w:p w:rsidR="00B37F29" w:rsidRPr="003722A3" w:rsidRDefault="00B37F29" w:rsidP="000E6FBD">
      <w:pPr>
        <w:tabs>
          <w:tab w:val="left" w:pos="0"/>
          <w:tab w:val="left" w:pos="1416"/>
          <w:tab w:val="left" w:pos="2124"/>
          <w:tab w:val="left" w:pos="2832"/>
          <w:tab w:val="left" w:pos="3572"/>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рухы биік қазақ еліне, жеріне, Отанына, салт-дәсүріне деген ыстық махаббатын, құрметін, білдіргісі келсе, мына бір өлеңінде:</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Жарық өмір сыйлаған, жаным ана,</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Бақытыма балаймын, бағыма да.</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Тез ержетіп, есейіп кеткенімен,</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Ботақаның алдыңда әлі бала, – </w:t>
      </w:r>
    </w:p>
    <w:p w:rsidR="00B37F29" w:rsidRPr="003722A3" w:rsidRDefault="00B37F29" w:rsidP="000E6FBD">
      <w:pPr>
        <w:tabs>
          <w:tab w:val="left" w:pos="708"/>
          <w:tab w:val="left" w:pos="1416"/>
          <w:tab w:val="left" w:pos="2124"/>
          <w:tab w:val="left" w:pos="2832"/>
          <w:tab w:val="left" w:pos="3572"/>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ақ жүрегімен анасына деген балалық махаббатын жеткізеді. Оралайдың көбінесе өлеңдері қазақ поэзиясының дәстүрлі 11 буынды, қара өлең ұйқасына жазылған.</w:t>
      </w:r>
    </w:p>
    <w:p w:rsidR="00B37F29" w:rsidRPr="003722A3" w:rsidRDefault="00B37F29" w:rsidP="000E6FBD">
      <w:pPr>
        <w:tabs>
          <w:tab w:val="left" w:pos="708"/>
          <w:tab w:val="left" w:pos="1416"/>
          <w:tab w:val="left" w:pos="2124"/>
          <w:tab w:val="left" w:pos="2832"/>
          <w:tab w:val="left" w:pos="3572"/>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Махаббат жайлы қандай ақын тебіренбеген. Жүректерді жарып шыққан ыстық махаббаттан туындаған жыр еріксіз қолыңа қалам алдырары сөзсіз. Ал Пазылбек Роза  қызымыз: </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Сезімсіз жүрек – тас жүрек,</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Мейірімге қас жүрек.</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Жүрегінде жылу жоқ,</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Сезімсіз жүрек – лас жүрек, – </w:t>
      </w:r>
    </w:p>
    <w:p w:rsidR="00B37F29" w:rsidRPr="003722A3" w:rsidRDefault="00B37F29" w:rsidP="000E6FBD">
      <w:pPr>
        <w:tabs>
          <w:tab w:val="left" w:pos="708"/>
          <w:tab w:val="left" w:pos="1416"/>
          <w:tab w:val="left" w:pos="2124"/>
          <w:tab w:val="left" w:pos="2832"/>
          <w:tab w:val="left" w:pos="3572"/>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lastRenderedPageBreak/>
        <w:t xml:space="preserve">деп  жыр толғайды. Талантты қыз Роза1997 жылы қаңтардың 6-жұлдызында ҚХР Күнес ауданында дүниеге келген. Алматы облысы Ұзынағаш ауылындағы Абай атындағы гимназияда білім алған. Үшінші сыныптан бастап алғашғы өлеңдерін көктем, табиғат жайлы жазудан бастаған. Жамбыл аудандық «Атамекен» газетіне біраз өлеңдері жарық көрген. Өмірде, сөз өнерінде өз ізін қалдырғысы келетін Роза ақын-жазушыларды, солардың ішінде Абайдың, Мұқағалидың өлеңдерін сүйіп оқиды. Оны: </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Қазақтың бас ақыны Құнанбаев,</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Қазаққа бақ боп келген жырдан айып.</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Қара сөзде ешкімге дес бермеген,</w:t>
      </w:r>
    </w:p>
    <w:p w:rsidR="00B37F29"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Абайдың өлеңінен құр қалмайық, – </w:t>
      </w:r>
    </w:p>
    <w:p w:rsidR="00161A1C" w:rsidRPr="003722A3" w:rsidRDefault="00161A1C"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p>
    <w:p w:rsidR="00B37F29" w:rsidRPr="003722A3" w:rsidRDefault="00B37F29" w:rsidP="000E6FBD">
      <w:pPr>
        <w:tabs>
          <w:tab w:val="left" w:pos="708"/>
          <w:tab w:val="left" w:pos="1416"/>
          <w:tab w:val="left" w:pos="2124"/>
          <w:tab w:val="left" w:pos="2832"/>
          <w:tab w:val="left" w:pos="3572"/>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деген өлеңінен білеміз. Бұл өлеңінде ақынға, ақын өлеңіне деген құрметін білдіріп,  «Абайдың өлеңінен құр қалмайық» деп үндеу тастайды. Мұқағалидың өлеңімен үндес келетін Розаның:</w:t>
      </w:r>
    </w:p>
    <w:p w:rsidR="00161A1C" w:rsidRDefault="00161A1C"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Қыздар деген – бар әлемнің иесі,</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Иесіне бар жақсылық тиесі.</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Біздер қыздар, білгің келсе, бауырым,</w:t>
      </w:r>
    </w:p>
    <w:p w:rsidR="00161A1C"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Дәлелдеусіз теорема жүйесі, –</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w:t>
      </w:r>
    </w:p>
    <w:p w:rsidR="00B37F29" w:rsidRPr="003722A3" w:rsidRDefault="00B37F29" w:rsidP="000E6FBD">
      <w:pPr>
        <w:tabs>
          <w:tab w:val="left" w:pos="708"/>
          <w:tab w:val="left" w:pos="1416"/>
          <w:tab w:val="left" w:pos="2124"/>
          <w:tab w:val="left" w:pos="2832"/>
          <w:tab w:val="left" w:pos="3572"/>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деген өлең  жолдарынан оның сыршыл, сезімтал, жұмбақ қыз екенін көруге болады. Розаның да көптеген өлеңі 11 буынды, қара өлең ұйқасына жазылған.</w:t>
      </w:r>
    </w:p>
    <w:p w:rsidR="00B37F29" w:rsidRPr="003722A3" w:rsidRDefault="00B37F29" w:rsidP="000E6FBD">
      <w:pPr>
        <w:tabs>
          <w:tab w:val="left" w:pos="0"/>
          <w:tab w:val="left" w:pos="708"/>
          <w:tab w:val="left" w:pos="2124"/>
          <w:tab w:val="left" w:pos="2832"/>
          <w:tab w:val="left" w:pos="3572"/>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Мұқағалидың өлеңдерін сүйіп оқитын тағы бір жас қаламгеріміз Әбдінұр Нұрлан: </w:t>
      </w:r>
    </w:p>
    <w:p w:rsidR="00161A1C" w:rsidRDefault="00161A1C" w:rsidP="000E6FBD">
      <w:pPr>
        <w:tabs>
          <w:tab w:val="left" w:pos="708"/>
          <w:tab w:val="left" w:pos="1416"/>
          <w:tab w:val="left" w:pos="2124"/>
          <w:tab w:val="left" w:pos="2832"/>
          <w:tab w:val="left" w:pos="3572"/>
        </w:tabs>
        <w:spacing w:line="240" w:lineRule="auto"/>
        <w:ind w:left="1416"/>
        <w:contextualSpacing/>
        <w:jc w:val="both"/>
        <w:rPr>
          <w:rFonts w:ascii="Times New Roman" w:hAnsi="Times New Roman" w:cs="Times New Roman"/>
          <w:lang w:val="kk-KZ"/>
        </w:rPr>
      </w:pPr>
    </w:p>
    <w:p w:rsidR="00B37F29" w:rsidRPr="003722A3" w:rsidRDefault="00B37F29" w:rsidP="000E6FBD">
      <w:pPr>
        <w:tabs>
          <w:tab w:val="left" w:pos="708"/>
          <w:tab w:val="left" w:pos="1416"/>
          <w:tab w:val="left" w:pos="2124"/>
          <w:tab w:val="left" w:pos="2832"/>
          <w:tab w:val="left" w:pos="3572"/>
        </w:tabs>
        <w:spacing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Аспаны айдың болсамшы,</w:t>
      </w:r>
    </w:p>
    <w:p w:rsidR="00B37F29" w:rsidRPr="003722A3" w:rsidRDefault="00B37F29" w:rsidP="000E6FBD">
      <w:pPr>
        <w:tabs>
          <w:tab w:val="left" w:pos="708"/>
          <w:tab w:val="left" w:pos="1416"/>
          <w:tab w:val="left" w:pos="2124"/>
          <w:tab w:val="left" w:pos="2832"/>
          <w:tab w:val="left" w:pos="3572"/>
        </w:tabs>
        <w:spacing w:line="240" w:lineRule="auto"/>
        <w:ind w:left="707" w:firstLine="709"/>
        <w:contextualSpacing/>
        <w:jc w:val="both"/>
        <w:rPr>
          <w:rFonts w:ascii="Times New Roman" w:hAnsi="Times New Roman" w:cs="Times New Roman"/>
          <w:lang w:val="kk-KZ"/>
        </w:rPr>
      </w:pPr>
      <w:r w:rsidRPr="003722A3">
        <w:rPr>
          <w:rFonts w:ascii="Times New Roman" w:hAnsi="Times New Roman" w:cs="Times New Roman"/>
          <w:lang w:val="kk-KZ"/>
        </w:rPr>
        <w:t>Жарық боп саған жанатын.</w:t>
      </w:r>
    </w:p>
    <w:p w:rsidR="00B37F29" w:rsidRPr="003722A3" w:rsidRDefault="00B37F29" w:rsidP="000E6FBD">
      <w:pPr>
        <w:tabs>
          <w:tab w:val="left" w:pos="708"/>
          <w:tab w:val="left" w:pos="1416"/>
          <w:tab w:val="left" w:pos="2124"/>
          <w:tab w:val="left" w:pos="2832"/>
          <w:tab w:val="left" w:pos="3572"/>
        </w:tabs>
        <w:spacing w:line="240" w:lineRule="auto"/>
        <w:ind w:left="707" w:firstLine="709"/>
        <w:contextualSpacing/>
        <w:jc w:val="both"/>
        <w:rPr>
          <w:rFonts w:ascii="Times New Roman" w:hAnsi="Times New Roman" w:cs="Times New Roman"/>
          <w:lang w:val="kk-KZ"/>
        </w:rPr>
      </w:pPr>
      <w:r w:rsidRPr="003722A3">
        <w:rPr>
          <w:rFonts w:ascii="Times New Roman" w:hAnsi="Times New Roman" w:cs="Times New Roman"/>
          <w:lang w:val="kk-KZ"/>
        </w:rPr>
        <w:t>Жұлдызы көктің болсамшы,</w:t>
      </w:r>
    </w:p>
    <w:p w:rsidR="00B37F29" w:rsidRDefault="00B37F29" w:rsidP="000E6FBD">
      <w:pPr>
        <w:tabs>
          <w:tab w:val="left" w:pos="708"/>
          <w:tab w:val="left" w:pos="1416"/>
          <w:tab w:val="left" w:pos="2124"/>
          <w:tab w:val="left" w:pos="2832"/>
          <w:tab w:val="left" w:pos="3572"/>
        </w:tabs>
        <w:spacing w:line="240" w:lineRule="auto"/>
        <w:ind w:left="707"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Есіңде мәңгі қалатын, – </w:t>
      </w:r>
    </w:p>
    <w:p w:rsidR="00161A1C" w:rsidRPr="003722A3" w:rsidRDefault="00161A1C" w:rsidP="000E6FBD">
      <w:pPr>
        <w:tabs>
          <w:tab w:val="left" w:pos="708"/>
          <w:tab w:val="left" w:pos="1416"/>
          <w:tab w:val="left" w:pos="2124"/>
          <w:tab w:val="left" w:pos="2832"/>
          <w:tab w:val="left" w:pos="3572"/>
        </w:tabs>
        <w:spacing w:line="240" w:lineRule="auto"/>
        <w:ind w:left="707" w:firstLine="709"/>
        <w:contextualSpacing/>
        <w:jc w:val="both"/>
        <w:rPr>
          <w:rFonts w:ascii="Times New Roman" w:hAnsi="Times New Roman" w:cs="Times New Roman"/>
          <w:lang w:val="kk-KZ"/>
        </w:rPr>
      </w:pPr>
    </w:p>
    <w:p w:rsidR="00B37F29" w:rsidRPr="003722A3" w:rsidRDefault="00B37F29" w:rsidP="000E6FBD">
      <w:pPr>
        <w:tabs>
          <w:tab w:val="left" w:pos="708"/>
          <w:tab w:val="left" w:pos="1416"/>
          <w:tab w:val="left" w:pos="2124"/>
          <w:tab w:val="left" w:pos="2832"/>
          <w:tab w:val="left" w:pos="3572"/>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деп жыр жазады. 7-сыныптан бастап өлең жаза бастаған Нұрлан ең алғашқы өлеңдерін жазуға ғашықтық жырлары әсер еткенін айтады. Әбдінұр Нұрлан ҚХР-дың Іле ауданында дүниеге келген. Алматы облысы Еңбекші қазақ ауданы Ащысай ауылындағы Ш.Уалиханов атындағы орта мектепте білім алған. Нұрлан – көптеген байқаулардың жеңімпазы. Соның ішінде аудандық жалпы білім беретін мектеп оқушылары арасында өтетін Абай оқуларының 1-2-орын иегері. Астана тақырыбында өлең жазған ақындар сайысының 3-орын иегері. Сонымен қоса ол Ащысай ауылында  «Жалындаған жас жүрекке от берейік» деген шығармашылық кешін жас ақындармен бірге өткізген. Жалындаған жас ақын өмірде махаббатты жоғары орынға қояды. Нұрланның: </w:t>
      </w:r>
    </w:p>
    <w:p w:rsidR="00161A1C" w:rsidRDefault="00161A1C"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Кететін уақыт еншілеп,</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Түсініп қателік кешірек.</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Біздерде жасанды батырлық,</w:t>
      </w:r>
    </w:p>
    <w:p w:rsidR="00B37F29"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Айтуға қорқамыз кешір деп, – </w:t>
      </w:r>
    </w:p>
    <w:p w:rsidR="00161A1C" w:rsidRPr="003722A3" w:rsidRDefault="00161A1C"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p>
    <w:p w:rsidR="00B37F29" w:rsidRPr="003722A3" w:rsidRDefault="00B37F29" w:rsidP="000E6FBD">
      <w:pPr>
        <w:tabs>
          <w:tab w:val="left" w:pos="708"/>
          <w:tab w:val="left" w:pos="1416"/>
          <w:tab w:val="left" w:pos="2124"/>
          <w:tab w:val="left" w:pos="2832"/>
          <w:tab w:val="left" w:pos="3572"/>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деген өлеңінен сезімге бай, сыршыл ақын екенін байқаймыз. Бұл өлеңі 8-9 буынды қара өлең ұйқасына жазылған. Бүгінгі таңда оның жүзден аса өлеңі бар. Он-он бес өлеңі ғаламтор беттерінде жарық көрген. Махаббатпен қоса иманды биік тұтатын, Мұқағали, Абай, Фариза сынды ақындарды сүйіп оқитын  Нұрлан өмір жайлы «өмірдің өзі – шимайламай сурет салу» дейді. </w:t>
      </w:r>
    </w:p>
    <w:p w:rsidR="00B37F29" w:rsidRPr="003722A3" w:rsidRDefault="00B37F29" w:rsidP="000E6FBD">
      <w:pPr>
        <w:tabs>
          <w:tab w:val="left" w:pos="708"/>
          <w:tab w:val="left" w:pos="1416"/>
          <w:tab w:val="left" w:pos="2124"/>
          <w:tab w:val="left" w:pos="2832"/>
          <w:tab w:val="left" w:pos="3572"/>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Ақындық – ежелден рухы биік қазақ халқының қанына сіңген қасиеті. Қазақтың қай баласын алсақ та, бір шумақ өлеңнен кенде емес. Әйтсе де ақындық – әркімге беріле бермейтін қасиет. Бұл – үлкен өнер. Бұл өнерді бағалай білу бар да, баптай білу бар. Мақсатымыз арамызда жүрген киелі сөз өнерін қадірлеген жастарымызбен өздеріңізді таныстыру болатын. Поэзия әлеміне үн қосып, қол созған жас қаламгерлерімізге алдағы уақытта да шығармашылық табыстар тілейміз. Өнерлерің өрге жүзсін, жас өркен. </w:t>
      </w:r>
    </w:p>
    <w:p w:rsidR="00B37F29" w:rsidRPr="003722A3" w:rsidRDefault="00A30BF7" w:rsidP="000E6FBD">
      <w:pPr>
        <w:spacing w:line="240" w:lineRule="auto"/>
        <w:ind w:left="708" w:firstLine="709"/>
        <w:contextualSpacing/>
        <w:jc w:val="both"/>
        <w:rPr>
          <w:rFonts w:ascii="Times New Roman" w:hAnsi="Times New Roman" w:cs="Times New Roman"/>
          <w:lang w:val="kk-KZ"/>
        </w:rPr>
      </w:pPr>
      <w:r>
        <w:rPr>
          <w:rFonts w:ascii="Times New Roman" w:hAnsi="Times New Roman" w:cs="Times New Roman"/>
          <w:lang w:val="kk-KZ"/>
        </w:rPr>
        <w:t>Б</w:t>
      </w:r>
      <w:r w:rsidR="00B37F29" w:rsidRPr="003722A3">
        <w:rPr>
          <w:rFonts w:ascii="Times New Roman" w:hAnsi="Times New Roman" w:cs="Times New Roman"/>
          <w:lang w:val="kk-KZ"/>
        </w:rPr>
        <w:t>ұл өлеңде жүрекке құяр нұр бар,</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Білмейді-ау қадірін кейбір қулар.</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Ащысын да, тәттісін де жеткізетін,</w:t>
      </w:r>
    </w:p>
    <w:p w:rsidR="00B37F29" w:rsidRPr="003722A3" w:rsidRDefault="00B37F29" w:rsidP="000E6FBD">
      <w:pPr>
        <w:tabs>
          <w:tab w:val="left" w:pos="708"/>
          <w:tab w:val="left" w:pos="1416"/>
          <w:tab w:val="left" w:pos="2124"/>
          <w:tab w:val="left" w:pos="2832"/>
          <w:tab w:val="left" w:pos="3572"/>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Бұл өлеңде сіз білмейтін сыр бар.                                                                 </w:t>
      </w:r>
    </w:p>
    <w:p w:rsidR="003B1454" w:rsidRPr="003722A3" w:rsidRDefault="00AF0142" w:rsidP="00161A1C">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lastRenderedPageBreak/>
        <w:t>МАҚАЛ-МӘТЕЛДЕРДІҢ КӨРКЕМДІК ЕРЕКШЕЛІКТЕРІ</w:t>
      </w:r>
    </w:p>
    <w:p w:rsidR="005B16FE" w:rsidRPr="003722A3" w:rsidRDefault="005B16FE" w:rsidP="000E6FBD">
      <w:pPr>
        <w:spacing w:line="240" w:lineRule="auto"/>
        <w:ind w:firstLine="709"/>
        <w:contextualSpacing/>
        <w:jc w:val="center"/>
        <w:rPr>
          <w:rFonts w:ascii="Times New Roman" w:hAnsi="Times New Roman" w:cs="Times New Roman"/>
          <w:b/>
          <w:i/>
          <w:lang w:val="kk-KZ"/>
        </w:rPr>
      </w:pPr>
    </w:p>
    <w:p w:rsidR="005B16FE" w:rsidRPr="003722A3" w:rsidRDefault="005B16FE" w:rsidP="000E6FBD">
      <w:pPr>
        <w:spacing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Айбек Надира (Қытай)</w:t>
      </w:r>
    </w:p>
    <w:p w:rsidR="005B16FE" w:rsidRPr="003722A3" w:rsidRDefault="005B16FE" w:rsidP="000E6FBD">
      <w:pPr>
        <w:spacing w:line="240" w:lineRule="auto"/>
        <w:ind w:firstLine="720"/>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5B16FE" w:rsidRPr="003722A3" w:rsidRDefault="005B16FE" w:rsidP="000E6FBD">
      <w:pPr>
        <w:adjustRightInd w:val="0"/>
        <w:snapToGrid w:val="0"/>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Тойғанбекова М.Ш.</w:t>
      </w:r>
    </w:p>
    <w:p w:rsidR="003B1454" w:rsidRPr="003722A3" w:rsidRDefault="003B1454" w:rsidP="000E6FBD">
      <w:pPr>
        <w:spacing w:line="240" w:lineRule="auto"/>
        <w:ind w:firstLine="720"/>
        <w:contextualSpacing/>
        <w:jc w:val="both"/>
        <w:rPr>
          <w:rFonts w:ascii="Times New Roman" w:hAnsi="Times New Roman" w:cs="Times New Roman"/>
          <w:lang w:val="kk-KZ"/>
        </w:rPr>
      </w:pPr>
    </w:p>
    <w:p w:rsidR="003B1454" w:rsidRPr="003722A3" w:rsidRDefault="003B1454" w:rsidP="000E6FBD">
      <w:pPr>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Қазақ</w:t>
      </w:r>
      <w:r w:rsidR="005B16FE" w:rsidRPr="003722A3">
        <w:rPr>
          <w:rFonts w:ascii="Times New Roman" w:hAnsi="Times New Roman" w:cs="Times New Roman"/>
          <w:lang w:val="kk-KZ"/>
        </w:rPr>
        <w:t xml:space="preserve">   ұлты </w:t>
      </w:r>
      <w:r w:rsidRPr="003722A3">
        <w:rPr>
          <w:rFonts w:ascii="Times New Roman" w:hAnsi="Times New Roman" w:cs="Times New Roman"/>
          <w:lang w:val="kk-KZ"/>
        </w:rPr>
        <w:t>Азия   құрлығындағы   жері, тілі,  өзіне  тән шаруашылығы,   ұзақ   тарихы  бар  толыққанды ұлттар катогориясына  жатады.  Тұтас  жан  саны  он  неше  миллион ғана  болғанына  қарамастан,  қазақ  тілі дүние  жүзіндегі  өзі тектес  ұлттар  ішіндегі  тілі  таза, грамматикасы  кемелді, сөздік қоры  мол.  Шешен  сөйлеуге  жеңіл,  үйренуге  бейім,  аксенті басқа  ұлттар  тіліне  оңай  түсе  кететін, өз  алдына  дыбыс үндестігі  мен  дауыс  ырғағы  бар, әр сөйлем  сөздерінен  қазақ иісі  аңқып  тұратын  толыққанды  ұлтты  болып  есептеледі.</w:t>
      </w:r>
    </w:p>
    <w:p w:rsidR="003B1454" w:rsidRPr="003722A3" w:rsidRDefault="003B1454" w:rsidP="000E6FBD">
      <w:pPr>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Тіл  өнерінің  маңыздылығы  мен  абзалдылығын  өте  ертеде  аңғарған  қазақ  атамыз «Тілсіз-тірлік  қараңғы», «Адамның  тіліне  аспандағы  бұлт та  азады», «Өнер  алды</w:t>
      </w:r>
      <w:r w:rsidR="005B16FE" w:rsidRPr="003722A3">
        <w:rPr>
          <w:rFonts w:ascii="Times New Roman" w:hAnsi="Times New Roman" w:cs="Times New Roman"/>
          <w:lang w:val="kk-KZ"/>
        </w:rPr>
        <w:t xml:space="preserve"> </w:t>
      </w:r>
      <w:r w:rsidRPr="003722A3">
        <w:rPr>
          <w:rFonts w:ascii="Times New Roman" w:hAnsi="Times New Roman" w:cs="Times New Roman"/>
          <w:lang w:val="kk-KZ"/>
        </w:rPr>
        <w:t>-</w:t>
      </w:r>
      <w:r w:rsidR="005B16FE" w:rsidRPr="003722A3">
        <w:rPr>
          <w:rFonts w:ascii="Times New Roman" w:hAnsi="Times New Roman" w:cs="Times New Roman"/>
          <w:lang w:val="kk-KZ"/>
        </w:rPr>
        <w:t xml:space="preserve"> </w:t>
      </w:r>
      <w:r w:rsidRPr="003722A3">
        <w:rPr>
          <w:rFonts w:ascii="Times New Roman" w:eastAsia="MS Gothic" w:hAnsi="Times New Roman" w:cs="Times New Roman"/>
          <w:lang w:val="kk-KZ"/>
        </w:rPr>
        <w:t>қызыл тіл</w:t>
      </w:r>
      <w:r w:rsidR="005B16FE" w:rsidRPr="003722A3">
        <w:rPr>
          <w:rFonts w:ascii="Times New Roman" w:hAnsi="Times New Roman" w:cs="Times New Roman"/>
          <w:lang w:val="kk-KZ"/>
        </w:rPr>
        <w:t xml:space="preserve">» </w:t>
      </w:r>
      <w:r w:rsidRPr="003722A3">
        <w:rPr>
          <w:rFonts w:ascii="Times New Roman" w:hAnsi="Times New Roman" w:cs="Times New Roman"/>
          <w:lang w:val="kk-KZ"/>
        </w:rPr>
        <w:t>деген  сөздерінен  адамзат  тіршілігі   үшін  ас-судың қажеті  қандай күшті болса, тіл  білімнің  қажеті  де  сондай күшті  екендігін  айқын  аңғарамыз.</w:t>
      </w:r>
    </w:p>
    <w:p w:rsidR="003B1454" w:rsidRPr="003722A3" w:rsidRDefault="003B1454" w:rsidP="000E6FBD">
      <w:pPr>
        <w:spacing w:line="240" w:lineRule="auto"/>
        <w:ind w:firstLine="720"/>
        <w:contextualSpacing/>
        <w:jc w:val="both"/>
        <w:rPr>
          <w:rFonts w:ascii="Times New Roman" w:eastAsia="MS Gothic" w:hAnsi="Times New Roman" w:cs="Times New Roman"/>
          <w:lang w:val="kk-KZ"/>
        </w:rPr>
      </w:pPr>
      <w:r w:rsidRPr="003722A3">
        <w:rPr>
          <w:rFonts w:ascii="Times New Roman" w:hAnsi="Times New Roman" w:cs="Times New Roman"/>
          <w:lang w:val="kk-KZ"/>
        </w:rPr>
        <w:t>Ана тілі сол ұлттың ары, байлығы  ғана емес, сол  ұлттың тарихы , сол  ұлттың  портреті, табиғат  ананың  сол  ұлттың маңдайына  өшпестей  етіп  басқан  алтын  таңбасы. Сол ұлттың болашақ  жер  шары  мұражайына  мәңгі  сақталатын  ең  асыл, ең  көркем, бекзаттық  рухани  өркениет  мұрасы. Ана тілді  үйрену,  ана  тілді   құрметтеу, оны  қорғап , аялап   табиғи қалпында   ұрпақтардың мұрагерлік  етуіне  тапсыру,  қазақ қаны  бар  азаматтар  мен  азаматтарымыздың   даңқы,  борышы.</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hAnsi="Times New Roman" w:cs="Times New Roman"/>
          <w:lang w:val="kk-KZ"/>
        </w:rPr>
        <w:t>Қазақ   тілі</w:t>
      </w:r>
      <w:r w:rsidR="005B16FE" w:rsidRPr="003722A3">
        <w:rPr>
          <w:rFonts w:ascii="Times New Roman" w:hAnsi="Times New Roman" w:cs="Times New Roman"/>
          <w:lang w:val="kk-KZ"/>
        </w:rPr>
        <w:t xml:space="preserve"> </w:t>
      </w:r>
      <w:r w:rsidRPr="003722A3">
        <w:rPr>
          <w:rFonts w:ascii="Times New Roman" w:hAnsi="Times New Roman" w:cs="Times New Roman"/>
          <w:lang w:val="kk-KZ"/>
        </w:rPr>
        <w:t>-  ғасырлық   тайталастан,  талай- талай   шиыр  соқпақты   қиын  күндерден  өтіп,  ширатылып,  қатаң  фонетикалық,  лексикалық ,  грамматикалық   қағида қалыптастырған   текті  де  тегеурінді, өзіндік  түр-тұлға, өзгеше  өміршеңдік  күші,  өшпес  образы,  терең  мағынасы  бар, берік бағанасы  бар,  бай  тіл.  Әрине, ана  тіліміздің  өзге  ұлттар тілімен  өбісіп жатқан  ортақтығы  болса да, одан  г</w:t>
      </w:r>
      <w:r w:rsidRPr="003722A3">
        <w:rPr>
          <w:rFonts w:ascii="Times New Roman" w:eastAsia="MS Gothic" w:hAnsi="Times New Roman" w:cs="Times New Roman"/>
          <w:lang w:val="kk-KZ"/>
        </w:rPr>
        <w:t>ө</w:t>
      </w:r>
      <w:r w:rsidRPr="003722A3">
        <w:rPr>
          <w:rFonts w:ascii="Times New Roman" w:hAnsi="Times New Roman" w:cs="Times New Roman"/>
          <w:lang w:val="kk-KZ"/>
        </w:rPr>
        <w:t xml:space="preserve">рі  </w:t>
      </w:r>
      <w:r w:rsidRPr="003722A3">
        <w:rPr>
          <w:rFonts w:ascii="Times New Roman" w:eastAsia="MS Gothic" w:hAnsi="Times New Roman" w:cs="Times New Roman"/>
          <w:lang w:val="kk-KZ"/>
        </w:rPr>
        <w:t>ө</w:t>
      </w:r>
      <w:r w:rsidRPr="003722A3">
        <w:rPr>
          <w:rFonts w:ascii="Times New Roman" w:hAnsi="Times New Roman" w:cs="Times New Roman"/>
          <w:lang w:val="kk-KZ"/>
        </w:rPr>
        <w:t>зіндік даралы</w:t>
      </w:r>
      <w:r w:rsidRPr="003722A3">
        <w:rPr>
          <w:rFonts w:ascii="Times New Roman" w:eastAsia="MS Gothic" w:hAnsi="Times New Roman" w:cs="Times New Roman"/>
          <w:lang w:val="kk-KZ"/>
        </w:rPr>
        <w:t>қ  ерекшелікті  үстем  тұратын  тілдік  коры  мол, бейнелеу  қуаты  күшті , өткір  тіл</w:t>
      </w:r>
      <w:r w:rsidRPr="003722A3">
        <w:rPr>
          <w:rFonts w:ascii="Times New Roman" w:eastAsia="SimSun" w:hAnsi="Times New Roman" w:cs="Times New Roman"/>
          <w:lang w:val="kk-KZ"/>
        </w:rPr>
        <w:t>.</w:t>
      </w:r>
      <w:r w:rsidRPr="003722A3">
        <w:rPr>
          <w:rFonts w:ascii="Times New Roman" w:eastAsia="MS Gothic" w:hAnsi="Times New Roman" w:cs="Times New Roman"/>
          <w:lang w:val="kk-KZ"/>
        </w:rPr>
        <w:t xml:space="preserve"> </w:t>
      </w:r>
      <w:r w:rsidRPr="003722A3">
        <w:rPr>
          <w:rFonts w:ascii="Times New Roman" w:eastAsia="SimSun" w:hAnsi="Times New Roman" w:cs="Times New Roman"/>
          <w:lang w:val="kk-KZ"/>
        </w:rPr>
        <w:t>C</w:t>
      </w:r>
      <w:r w:rsidRPr="003722A3">
        <w:rPr>
          <w:rFonts w:ascii="Times New Roman" w:eastAsia="MS Gothic" w:hAnsi="Times New Roman" w:cs="Times New Roman"/>
          <w:lang w:val="kk-KZ"/>
        </w:rPr>
        <w:t>ондықтан, қазақ  тілін жетік  білетін  өзге ұлттардан  шыққан  оқымыстылар: қазақта айтылмаған   сөз  қалмаған,</w:t>
      </w:r>
      <w:r w:rsidRPr="003722A3">
        <w:rPr>
          <w:rFonts w:ascii="Times New Roman" w:eastAsia="SimSun" w:hAnsi="Times New Roman" w:cs="Times New Roman"/>
          <w:lang w:val="kk-KZ"/>
        </w:rPr>
        <w:t>- деп  қазақ  тіліне  өте   жоғары  баға береді.</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Айтса  айтқандай,  қазақ   ұлты   ауыз   екі  тілдің  өзіне мақамдап,  макалдап,  тақпақтап  демек,  ана   тіліміз аялауға,  сүюге,  қадірлеуге,  мақтан   етуге   татитын   тама</w:t>
      </w:r>
      <w:r w:rsidR="005B16FE" w:rsidRPr="003722A3">
        <w:rPr>
          <w:rFonts w:ascii="Times New Roman" w:eastAsia="SimSun" w:hAnsi="Times New Roman" w:cs="Times New Roman"/>
          <w:lang w:val="kk-KZ"/>
        </w:rPr>
        <w:t>ш</w:t>
      </w:r>
      <w:r w:rsidRPr="003722A3">
        <w:rPr>
          <w:rFonts w:ascii="Times New Roman" w:eastAsia="SimSun" w:hAnsi="Times New Roman" w:cs="Times New Roman"/>
          <w:lang w:val="kk-KZ"/>
        </w:rPr>
        <w:t>а   тіл.</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Мақал</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сөз  анасы,  әдемі   ұйқасты,  үйлесімді  ырғақты, өлеңді  өрнекпен  не  шешендік  қара  сөзбен  айшықталған, қысқа  да  нұсқа  айтылатын  нақыл  сөздердің  мәйегі</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 xml:space="preserve"> Көбінесе  екі  тармақтан  құралады. Бірінші  тармағында  ойдың  түп  негізі  байымдалады. Екіншісінде ой  қорытындыланып  түйінделеді. Мақал  сөздер  тура  және  ауыспалы  мағынада  қолданылады.</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Мәтел  мақалға  ұқсас.  Бірақ  мақалдаи  екі-үш тармақты  емес, өлеңде  тұжырым  тұспалы  сыңар,  қара  сөзде  нұсқалы қорытынды  түйіндеулі  тура  айтылатын, қарама-қарсы  шендестіруі  жоқ, ықшам  да  кестелі  нақыл  сөз,  әрлі  берілген  пікір сезім-түйсікке  өте  әсерлі.  Толғана, зерделей  білер  адамның  санасына терең  ой  салуға  сұранып тұрған  сөз  өрнегі, тіл қышымына  дөп тиер жебесі.</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Мақал  мен  мәтел  өміршең  поэтикалық  жанр, қазақ  халқының  рухани   қазынасы, философиялық  пайым  түйіні, ұмытылмай  ұрпақтан  ұрпаққа  жаттала  тараған  өнеге, үлгі, өсиет  сөздердің  киелі түзілімі, адам  пікірінің  дәнекері, аталы  сөздің  мәуесі, дәмі, тұздығы</w:t>
      </w:r>
      <w:r w:rsidR="005B16FE" w:rsidRPr="003722A3">
        <w:rPr>
          <w:rFonts w:ascii="Times New Roman" w:eastAsia="SimSun" w:hAnsi="Times New Roman" w:cs="Times New Roman"/>
          <w:lang w:val="kk-KZ"/>
        </w:rPr>
        <w:t>.</w:t>
      </w:r>
      <w:r w:rsidRPr="003722A3">
        <w:rPr>
          <w:rFonts w:ascii="Times New Roman" w:eastAsia="SimSun" w:hAnsi="Times New Roman" w:cs="Times New Roman"/>
          <w:lang w:val="kk-KZ"/>
        </w:rPr>
        <w:t xml:space="preserve"> Шешендікті  қадір тұтқан  әрбір  қазақ  жүйелі  сөзге  қонақ  берген  және  осы  үрдісте  ұрпағын  тәрбиелеген.</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Қазақтың  бір мақалы бар: « Өнер  алды</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бірлік, ырыс   алды</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тірлік»  дейді.  Бірлік  қандай   елде  болады, қайтсе  тату  болады. Қазақ  ойлады: бірлік,  ат  ортақ, киім  ортақ,  дәулет  ортақ  болса  екен,  - дейді .</w:t>
      </w:r>
    </w:p>
    <w:p w:rsidR="003B1454" w:rsidRPr="003722A3" w:rsidRDefault="003B1454" w:rsidP="000E6FBD">
      <w:pPr>
        <w:spacing w:line="240" w:lineRule="auto"/>
        <w:ind w:firstLine="720"/>
        <w:contextualSpacing/>
        <w:jc w:val="both"/>
        <w:rPr>
          <w:rFonts w:ascii="Times New Roman" w:eastAsia="Microsoft YaHei" w:hAnsi="Times New Roman" w:cs="Times New Roman"/>
          <w:lang w:val="kk-KZ"/>
        </w:rPr>
      </w:pPr>
      <w:r w:rsidRPr="003722A3">
        <w:rPr>
          <w:rFonts w:ascii="Times New Roman" w:hAnsi="Times New Roman" w:cs="Times New Roman"/>
          <w:lang w:val="kk-KZ"/>
        </w:rPr>
        <w:t>«Ырыс  алды</w:t>
      </w:r>
      <w:r w:rsidR="005B16FE" w:rsidRPr="003722A3">
        <w:rPr>
          <w:rFonts w:ascii="Times New Roman" w:hAnsi="Times New Roman" w:cs="Times New Roman"/>
          <w:lang w:val="kk-KZ"/>
        </w:rPr>
        <w:t xml:space="preserve"> </w:t>
      </w:r>
      <w:r w:rsidRPr="003722A3">
        <w:rPr>
          <w:rFonts w:ascii="Times New Roman" w:eastAsia="SimSun" w:hAnsi="Times New Roman" w:cs="Times New Roman"/>
          <w:lang w:val="kk-KZ"/>
        </w:rPr>
        <w:t>-</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тірлік</w:t>
      </w:r>
      <w:r w:rsidRPr="003722A3">
        <w:rPr>
          <w:rFonts w:ascii="Times New Roman" w:hAnsi="Times New Roman" w:cs="Times New Roman"/>
          <w:lang w:val="kk-KZ"/>
        </w:rPr>
        <w:t xml:space="preserve">» дейді ,  </w:t>
      </w:r>
      <w:r w:rsidR="005B16FE" w:rsidRPr="003722A3">
        <w:rPr>
          <w:rFonts w:ascii="Times New Roman" w:hAnsi="Times New Roman" w:cs="Times New Roman"/>
          <w:lang w:val="kk-KZ"/>
        </w:rPr>
        <w:t>олар  қай  тірлік? Ол  көкірегі</w:t>
      </w:r>
      <w:r w:rsidRPr="003722A3">
        <w:rPr>
          <w:rFonts w:ascii="Times New Roman" w:hAnsi="Times New Roman" w:cs="Times New Roman"/>
          <w:lang w:val="kk-KZ"/>
        </w:rPr>
        <w:t>, көңілі  тірі  болса, соны  айтады.  Өзің тірі  болсаң  да, көкірегің  өлі  болса,  ақыл  табуға  сөз  ұға  алмайсың. Адал  еңбекпен  ерінбей  жүріп  мал  табуға жігер  қыла  алмайсың.</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Өнер  алды  қызыл  тіл.</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Көңіл  елшісі  тіл,</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Өмір  елшісі  жыл.</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Тіл  аспаған</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діл  аспайды.</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lastRenderedPageBreak/>
        <w:t xml:space="preserve">Міне,  бұдан   халқымыздың  </w:t>
      </w:r>
      <w:r w:rsidR="005B16FE" w:rsidRPr="003722A3">
        <w:rPr>
          <w:rFonts w:ascii="Times New Roman" w:eastAsia="SimSun" w:hAnsi="Times New Roman" w:cs="Times New Roman"/>
          <w:lang w:val="kk-KZ"/>
        </w:rPr>
        <w:t>тілді  ең  әуелі  өнер  ретінде</w:t>
      </w:r>
      <w:r w:rsidRPr="003722A3">
        <w:rPr>
          <w:rFonts w:ascii="Times New Roman" w:eastAsia="SimSun" w:hAnsi="Times New Roman" w:cs="Times New Roman"/>
          <w:lang w:val="kk-KZ"/>
        </w:rPr>
        <w:t>, өнердің  маңдай  алды  ретінде бағалайтындығын көрсетеді. Әрі  адамдардың  бір-бірімен қарым-қатынас  жасайтын  өзара түсінісетін қарым-қатынас  құралы  екендігін  анықтайды.</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Жүйелі  сөз, киелі  сөз,</w:t>
      </w:r>
    </w:p>
    <w:p w:rsidR="003B1454" w:rsidRPr="003722A3" w:rsidRDefault="003B1454" w:rsidP="000E6FBD">
      <w:pPr>
        <w:spacing w:line="240" w:lineRule="auto"/>
        <w:ind w:firstLine="720"/>
        <w:contextualSpacing/>
        <w:jc w:val="both"/>
        <w:rPr>
          <w:rFonts w:ascii="Times New Roman" w:eastAsia="MS Mincho" w:hAnsi="Times New Roman" w:cs="Times New Roman"/>
          <w:lang w:val="kk-KZ"/>
        </w:rPr>
      </w:pPr>
      <w:r w:rsidRPr="003722A3">
        <w:rPr>
          <w:rFonts w:ascii="Times New Roman" w:eastAsia="SimSun" w:hAnsi="Times New Roman" w:cs="Times New Roman"/>
          <w:lang w:val="kk-KZ"/>
        </w:rPr>
        <w:t>«Жүйелі  сөзге түйе де  шөгеді»</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 xml:space="preserve">деген  мақалдарда  тілдің  сөзден  құралатындығын, тілдің  жүйелі  нәрсе  екендігін, тіл  жүйесінен  айырылса  тіл  болудан  қалатындығын  түсіндіріп </w:t>
      </w:r>
      <w:r w:rsidRPr="003722A3">
        <w:rPr>
          <w:rFonts w:ascii="Times New Roman" w:hAnsi="Times New Roman" w:cs="Times New Roman"/>
          <w:lang w:val="kk-KZ"/>
        </w:rPr>
        <w:t>«Тіл  бір  тұтас  жүйе» деген  тілдік  тағы  бір  сипатын  анықтаған.</w:t>
      </w:r>
    </w:p>
    <w:p w:rsidR="003B1454" w:rsidRPr="003722A3" w:rsidRDefault="003B1454" w:rsidP="000E6FBD">
      <w:pPr>
        <w:spacing w:line="240" w:lineRule="auto"/>
        <w:ind w:firstLine="720"/>
        <w:contextualSpacing/>
        <w:jc w:val="both"/>
        <w:rPr>
          <w:rFonts w:ascii="Times New Roman" w:eastAsia="Microsoft YaHei" w:hAnsi="Times New Roman" w:cs="Times New Roman"/>
          <w:lang w:val="kk-KZ"/>
        </w:rPr>
      </w:pPr>
      <w:r w:rsidRPr="003722A3">
        <w:rPr>
          <w:rFonts w:ascii="Times New Roman" w:hAnsi="Times New Roman" w:cs="Times New Roman"/>
          <w:lang w:val="kk-KZ"/>
        </w:rPr>
        <w:t>Сөз  сарасы</w:t>
      </w:r>
      <w:r w:rsidR="005B16FE" w:rsidRPr="003722A3">
        <w:rPr>
          <w:rFonts w:ascii="Times New Roman" w:hAnsi="Times New Roman" w:cs="Times New Roman"/>
          <w:lang w:val="kk-KZ"/>
        </w:rPr>
        <w:t xml:space="preserve"> </w:t>
      </w:r>
      <w:r w:rsidRPr="003722A3">
        <w:rPr>
          <w:rFonts w:ascii="Times New Roman" w:eastAsia="SimSun" w:hAnsi="Times New Roman" w:cs="Times New Roman"/>
          <w:lang w:val="kk-KZ"/>
        </w:rPr>
        <w:t>–</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мақал</w:t>
      </w:r>
      <w:r w:rsidR="005B16FE" w:rsidRPr="003722A3">
        <w:rPr>
          <w:rFonts w:ascii="Times New Roman" w:eastAsia="SimSun" w:hAnsi="Times New Roman" w:cs="Times New Roman"/>
          <w:lang w:val="kk-KZ"/>
        </w:rPr>
        <w:t>-</w:t>
      </w:r>
      <w:r w:rsidRPr="003722A3">
        <w:rPr>
          <w:rFonts w:ascii="Times New Roman" w:eastAsia="SimSun" w:hAnsi="Times New Roman" w:cs="Times New Roman"/>
          <w:lang w:val="kk-KZ"/>
        </w:rPr>
        <w:t xml:space="preserve">мәтелдерді   халқымыз  кең </w:t>
      </w:r>
      <w:r w:rsidR="005B16FE" w:rsidRPr="003722A3">
        <w:rPr>
          <w:rFonts w:ascii="Times New Roman" w:eastAsia="SimSun" w:hAnsi="Times New Roman" w:cs="Times New Roman"/>
          <w:lang w:val="kk-KZ"/>
        </w:rPr>
        <w:t xml:space="preserve"> қолданып, онымен  тілін  әрлеп</w:t>
      </w:r>
      <w:r w:rsidRPr="003722A3">
        <w:rPr>
          <w:rFonts w:ascii="Times New Roman" w:eastAsia="SimSun" w:hAnsi="Times New Roman" w:cs="Times New Roman"/>
          <w:lang w:val="kk-KZ"/>
        </w:rPr>
        <w:t>,  тілеген  жеткізіп  қаламастан, мақал</w:t>
      </w:r>
      <w:r w:rsidR="005B16FE" w:rsidRPr="003722A3">
        <w:rPr>
          <w:rFonts w:ascii="Times New Roman" w:eastAsia="SimSun" w:hAnsi="Times New Roman" w:cs="Times New Roman"/>
          <w:lang w:val="kk-KZ"/>
        </w:rPr>
        <w:t>-</w:t>
      </w:r>
      <w:r w:rsidRPr="003722A3">
        <w:rPr>
          <w:rFonts w:ascii="Times New Roman" w:hAnsi="Times New Roman" w:cs="Times New Roman"/>
          <w:lang w:val="kk-KZ"/>
        </w:rPr>
        <w:t>мәтелдерден  әдемі  тілдің  әсем  тәжісіндей  қастерлеген. Бұл  аңғарым   мақал</w:t>
      </w:r>
      <w:r w:rsidR="005B16FE" w:rsidRPr="003722A3">
        <w:rPr>
          <w:rFonts w:ascii="Times New Roman" w:hAnsi="Times New Roman" w:cs="Times New Roman"/>
          <w:lang w:val="kk-KZ"/>
        </w:rPr>
        <w:t>-</w:t>
      </w:r>
      <w:r w:rsidRPr="003722A3">
        <w:rPr>
          <w:rFonts w:ascii="Times New Roman" w:hAnsi="Times New Roman" w:cs="Times New Roman"/>
          <w:lang w:val="kk-KZ"/>
        </w:rPr>
        <w:t>мәтелдеріміздің  өзінен  де  өрнектеліп  тұрады.</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hAnsi="Times New Roman" w:cs="Times New Roman"/>
          <w:lang w:val="kk-KZ"/>
        </w:rPr>
        <w:t xml:space="preserve">Сөз асылы </w:t>
      </w:r>
      <w:r w:rsidRPr="003722A3">
        <w:rPr>
          <w:rFonts w:ascii="Times New Roman" w:eastAsia="SimSun" w:hAnsi="Times New Roman" w:cs="Times New Roman"/>
          <w:lang w:val="kk-KZ"/>
        </w:rPr>
        <w:t>– мақал.</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Мақал  сөздің  атасы,</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Уәде  сөздің  опасы.</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Сөздің  көркі  мақал,</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Жүздің  көркі  сақал.</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Тұз  астың  дәмін  келтіреді,</w:t>
      </w:r>
    </w:p>
    <w:p w:rsidR="003B1454" w:rsidRPr="003722A3" w:rsidRDefault="003B1454" w:rsidP="000E6FBD">
      <w:pPr>
        <w:spacing w:line="240" w:lineRule="auto"/>
        <w:ind w:firstLine="720"/>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Мақал  сөздің  сәнін  келтіреді.</w:t>
      </w:r>
    </w:p>
    <w:p w:rsidR="003B1454" w:rsidRPr="003722A3" w:rsidRDefault="003B1454" w:rsidP="000E6FBD">
      <w:pPr>
        <w:spacing w:line="240" w:lineRule="auto"/>
        <w:ind w:firstLine="720"/>
        <w:contextualSpacing/>
        <w:jc w:val="both"/>
        <w:rPr>
          <w:rFonts w:ascii="Times New Roman" w:eastAsia="Microsoft YaHei" w:hAnsi="Times New Roman" w:cs="Times New Roman"/>
          <w:lang w:val="kk-KZ"/>
        </w:rPr>
      </w:pPr>
      <w:r w:rsidRPr="003722A3">
        <w:rPr>
          <w:rFonts w:ascii="Times New Roman" w:hAnsi="Times New Roman" w:cs="Times New Roman"/>
          <w:lang w:val="kk-KZ"/>
        </w:rPr>
        <w:t>«Білімдіктің   ең  басты  факторы</w:t>
      </w:r>
      <w:r w:rsidR="005B16FE" w:rsidRPr="003722A3">
        <w:rPr>
          <w:rFonts w:ascii="Times New Roman" w:hAnsi="Times New Roman" w:cs="Times New Roman"/>
          <w:lang w:val="kk-KZ"/>
        </w:rPr>
        <w:t xml:space="preserve"> </w:t>
      </w:r>
      <w:r w:rsidRPr="003722A3">
        <w:rPr>
          <w:rFonts w:ascii="Times New Roman" w:eastAsia="SimSun" w:hAnsi="Times New Roman" w:cs="Times New Roman"/>
          <w:lang w:val="kk-KZ"/>
        </w:rPr>
        <w:t>–</w:t>
      </w:r>
      <w:r w:rsidR="005B16FE" w:rsidRPr="003722A3">
        <w:rPr>
          <w:rFonts w:ascii="Times New Roman" w:eastAsia="SimSun" w:hAnsi="Times New Roman" w:cs="Times New Roman"/>
          <w:lang w:val="kk-KZ"/>
        </w:rPr>
        <w:t xml:space="preserve"> </w:t>
      </w:r>
      <w:r w:rsidRPr="003722A3">
        <w:rPr>
          <w:rFonts w:ascii="Times New Roman" w:eastAsia="SimSun" w:hAnsi="Times New Roman" w:cs="Times New Roman"/>
          <w:lang w:val="kk-KZ"/>
        </w:rPr>
        <w:t>туған  тілінде  сөйлеу  мен  оны  ойлаудан  басталады</w:t>
      </w:r>
      <w:r w:rsidRPr="003722A3">
        <w:rPr>
          <w:rFonts w:ascii="Times New Roman" w:hAnsi="Times New Roman" w:cs="Times New Roman"/>
          <w:lang w:val="kk-KZ"/>
        </w:rPr>
        <w:t>» деген  болатын.  Білімді  болсаң  білгіш  болсаң,  білікті  болсаң,  өзге  тілді  үйрене  біл,  ана  тіліңді   аялай  біл,  ардақтай  біл,  қолдана  біл,  қорғай  біл!</w:t>
      </w:r>
    </w:p>
    <w:p w:rsidR="003B1454" w:rsidRPr="003722A3" w:rsidRDefault="003B1454" w:rsidP="000E6FBD">
      <w:pPr>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Ана  тілің  арың  бол,</w:t>
      </w:r>
    </w:p>
    <w:p w:rsidR="003B1454" w:rsidRPr="003722A3" w:rsidRDefault="003B1454" w:rsidP="000E6FBD">
      <w:pPr>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Ұятың  боп т</w:t>
      </w:r>
      <w:r w:rsidR="0005660A" w:rsidRPr="003722A3">
        <w:rPr>
          <w:rFonts w:ascii="Times New Roman" w:hAnsi="Times New Roman" w:cs="Times New Roman"/>
          <w:lang w:val="kk-KZ"/>
        </w:rPr>
        <w:t>ұ</w:t>
      </w:r>
      <w:r w:rsidRPr="003722A3">
        <w:rPr>
          <w:rFonts w:ascii="Times New Roman" w:hAnsi="Times New Roman" w:cs="Times New Roman"/>
          <w:lang w:val="kk-KZ"/>
        </w:rPr>
        <w:t>р бетте.</w:t>
      </w:r>
    </w:p>
    <w:p w:rsidR="003B1454" w:rsidRPr="003722A3" w:rsidRDefault="003B1454" w:rsidP="000E6FBD">
      <w:pPr>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Өзге  тілдің  бәрін  біл,</w:t>
      </w:r>
    </w:p>
    <w:p w:rsidR="003B1454" w:rsidRPr="003722A3" w:rsidRDefault="003B1454" w:rsidP="000E6FBD">
      <w:pPr>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Өз  тіліңді  құрметте. </w:t>
      </w:r>
    </w:p>
    <w:p w:rsidR="003B1454" w:rsidRPr="003722A3" w:rsidRDefault="003B1454" w:rsidP="000E6FBD">
      <w:pPr>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                           </w:t>
      </w:r>
    </w:p>
    <w:p w:rsidR="003B1454" w:rsidRPr="003722A3" w:rsidRDefault="00706DBB" w:rsidP="000E6FBD">
      <w:pPr>
        <w:spacing w:line="240" w:lineRule="auto"/>
        <w:ind w:firstLine="720"/>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3B1454" w:rsidRPr="003722A3">
        <w:rPr>
          <w:rFonts w:ascii="Times New Roman" w:hAnsi="Times New Roman" w:cs="Times New Roman"/>
          <w:b/>
          <w:sz w:val="18"/>
          <w:szCs w:val="18"/>
          <w:lang w:val="kk-KZ"/>
        </w:rPr>
        <w:t>дебиеттер</w:t>
      </w:r>
    </w:p>
    <w:p w:rsidR="00706DBB" w:rsidRPr="003722A3" w:rsidRDefault="00706DBB" w:rsidP="000E6FBD">
      <w:pPr>
        <w:spacing w:line="240" w:lineRule="auto"/>
        <w:ind w:firstLine="720"/>
        <w:contextualSpacing/>
        <w:jc w:val="center"/>
        <w:rPr>
          <w:rFonts w:ascii="Times New Roman" w:hAnsi="Times New Roman" w:cs="Times New Roman"/>
          <w:b/>
          <w:sz w:val="18"/>
          <w:szCs w:val="18"/>
          <w:lang w:val="kk-KZ"/>
        </w:rPr>
      </w:pPr>
    </w:p>
    <w:p w:rsidR="003B1454" w:rsidRPr="003722A3" w:rsidRDefault="003B1454" w:rsidP="000E6FBD">
      <w:pPr>
        <w:numPr>
          <w:ilvl w:val="0"/>
          <w:numId w:val="27"/>
        </w:numPr>
        <w:tabs>
          <w:tab w:val="left" w:pos="993"/>
        </w:tabs>
        <w:adjustRightInd w:val="0"/>
        <w:snapToGrid w:val="0"/>
        <w:spacing w:line="240" w:lineRule="auto"/>
        <w:ind w:left="0" w:firstLine="720"/>
        <w:contextualSpacing/>
        <w:jc w:val="both"/>
        <w:rPr>
          <w:rFonts w:ascii="Times New Roman" w:eastAsia="MS Gothic" w:hAnsi="Times New Roman" w:cs="Times New Roman"/>
          <w:sz w:val="18"/>
          <w:szCs w:val="18"/>
          <w:lang w:val="kk-KZ"/>
        </w:rPr>
      </w:pPr>
      <w:r w:rsidRPr="003722A3">
        <w:rPr>
          <w:rFonts w:ascii="Times New Roman" w:hAnsi="Times New Roman" w:cs="Times New Roman"/>
          <w:sz w:val="18"/>
          <w:szCs w:val="18"/>
          <w:lang w:val="kk-KZ"/>
        </w:rPr>
        <w:t>«Қазақстан». Ұлттық энциклопедиясы</w:t>
      </w:r>
      <w:r w:rsidR="00706DBB"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w:t>
      </w:r>
      <w:r w:rsidR="00706DBB"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Алматы</w:t>
      </w:r>
      <w:r w:rsidR="00706DBB"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1998.</w:t>
      </w:r>
    </w:p>
    <w:p w:rsidR="003B1454" w:rsidRPr="003722A3" w:rsidRDefault="003B1454" w:rsidP="000E6FBD">
      <w:pPr>
        <w:numPr>
          <w:ilvl w:val="0"/>
          <w:numId w:val="27"/>
        </w:numPr>
        <w:tabs>
          <w:tab w:val="left" w:pos="993"/>
        </w:tabs>
        <w:adjustRightInd w:val="0"/>
        <w:snapToGrid w:val="0"/>
        <w:spacing w:line="240" w:lineRule="auto"/>
        <w:ind w:left="0" w:firstLine="720"/>
        <w:contextualSpacing/>
        <w:jc w:val="both"/>
        <w:rPr>
          <w:rFonts w:ascii="Times New Roman" w:eastAsia="MS Gothic" w:hAnsi="Times New Roman" w:cs="Times New Roman"/>
          <w:sz w:val="18"/>
          <w:szCs w:val="18"/>
          <w:lang w:val="kk-KZ"/>
        </w:rPr>
      </w:pPr>
      <w:r w:rsidRPr="003722A3">
        <w:rPr>
          <w:rFonts w:ascii="Times New Roman" w:hAnsi="Times New Roman" w:cs="Times New Roman"/>
          <w:sz w:val="18"/>
          <w:szCs w:val="18"/>
          <w:lang w:val="kk-KZ"/>
        </w:rPr>
        <w:t>Қазақ әдебиеті. – Алматы: «Аруна</w:t>
      </w:r>
      <w:r w:rsidR="00706DBB"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ЖШС, 2010.</w:t>
      </w:r>
    </w:p>
    <w:p w:rsidR="003B1454" w:rsidRPr="003722A3" w:rsidRDefault="003B1454" w:rsidP="000E6FBD">
      <w:pPr>
        <w:numPr>
          <w:ilvl w:val="0"/>
          <w:numId w:val="27"/>
        </w:numPr>
        <w:tabs>
          <w:tab w:val="left" w:pos="993"/>
        </w:tabs>
        <w:adjustRightInd w:val="0"/>
        <w:snapToGrid w:val="0"/>
        <w:spacing w:line="240" w:lineRule="auto"/>
        <w:ind w:left="0" w:firstLine="720"/>
        <w:contextualSpacing/>
        <w:jc w:val="both"/>
        <w:rPr>
          <w:rFonts w:ascii="Times New Roman" w:eastAsia="MS Gothic" w:hAnsi="Times New Roman" w:cs="Times New Roman"/>
          <w:sz w:val="18"/>
          <w:szCs w:val="18"/>
          <w:lang w:val="kk-KZ"/>
        </w:rPr>
      </w:pPr>
      <w:r w:rsidRPr="003722A3">
        <w:rPr>
          <w:rFonts w:ascii="Times New Roman" w:hAnsi="Times New Roman" w:cs="Times New Roman"/>
          <w:sz w:val="18"/>
          <w:szCs w:val="18"/>
          <w:lang w:val="kk-KZ"/>
        </w:rPr>
        <w:t>Исанова А. Қазақ тілі. – Алматы: Қазақ университеті,</w:t>
      </w:r>
      <w:r w:rsidR="00706DBB"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2009.</w:t>
      </w:r>
    </w:p>
    <w:p w:rsidR="0005660A" w:rsidRDefault="0005660A" w:rsidP="000E6FBD">
      <w:pPr>
        <w:pStyle w:val="a3"/>
        <w:shd w:val="clear" w:color="auto" w:fill="FFFFFF"/>
        <w:spacing w:before="120" w:beforeAutospacing="0" w:after="120" w:afterAutospacing="0"/>
        <w:ind w:firstLine="709"/>
        <w:contextualSpacing/>
        <w:jc w:val="center"/>
        <w:rPr>
          <w:b/>
          <w:sz w:val="22"/>
          <w:szCs w:val="22"/>
          <w:lang w:val="kk-KZ"/>
        </w:rPr>
      </w:pPr>
    </w:p>
    <w:p w:rsidR="00161A1C" w:rsidRPr="003722A3" w:rsidRDefault="00161A1C" w:rsidP="000E6FBD">
      <w:pPr>
        <w:pStyle w:val="a3"/>
        <w:shd w:val="clear" w:color="auto" w:fill="FFFFFF"/>
        <w:spacing w:before="120" w:beforeAutospacing="0" w:after="120" w:afterAutospacing="0"/>
        <w:ind w:firstLine="709"/>
        <w:contextualSpacing/>
        <w:jc w:val="center"/>
        <w:rPr>
          <w:b/>
          <w:sz w:val="22"/>
          <w:szCs w:val="22"/>
          <w:lang w:val="kk-KZ"/>
        </w:rPr>
      </w:pPr>
    </w:p>
    <w:p w:rsidR="00706DBB" w:rsidRPr="003722A3" w:rsidRDefault="00706DBB" w:rsidP="000E6FBD">
      <w:pPr>
        <w:pStyle w:val="a3"/>
        <w:shd w:val="clear" w:color="auto" w:fill="FFFFFF"/>
        <w:spacing w:before="120" w:beforeAutospacing="0" w:after="120" w:afterAutospacing="0"/>
        <w:ind w:firstLine="709"/>
        <w:contextualSpacing/>
        <w:jc w:val="center"/>
        <w:rPr>
          <w:b/>
          <w:sz w:val="22"/>
          <w:szCs w:val="22"/>
          <w:lang w:val="kk-KZ"/>
        </w:rPr>
      </w:pPr>
      <w:r w:rsidRPr="003722A3">
        <w:rPr>
          <w:b/>
          <w:sz w:val="22"/>
          <w:szCs w:val="22"/>
          <w:lang w:val="kk-KZ"/>
        </w:rPr>
        <w:t>ШӘМСИЯБАНУ СӘТБАЕВА – САПАРНАМА САЛҒАН САРА ЖОЛ</w:t>
      </w:r>
    </w:p>
    <w:p w:rsidR="0035477F" w:rsidRPr="003722A3" w:rsidRDefault="0035477F" w:rsidP="000E6FBD">
      <w:pPr>
        <w:pStyle w:val="a3"/>
        <w:shd w:val="clear" w:color="auto" w:fill="FFFFFF"/>
        <w:spacing w:before="120" w:beforeAutospacing="0" w:after="120" w:afterAutospacing="0"/>
        <w:ind w:firstLine="709"/>
        <w:contextualSpacing/>
        <w:jc w:val="center"/>
        <w:rPr>
          <w:b/>
          <w:sz w:val="22"/>
          <w:szCs w:val="22"/>
          <w:lang w:val="kk-KZ"/>
        </w:rPr>
      </w:pPr>
      <w:r w:rsidRPr="003722A3">
        <w:rPr>
          <w:b/>
          <w:sz w:val="22"/>
          <w:szCs w:val="22"/>
          <w:lang w:val="kk-KZ"/>
        </w:rPr>
        <w:t xml:space="preserve"> </w:t>
      </w:r>
    </w:p>
    <w:p w:rsidR="00797109" w:rsidRPr="003722A3" w:rsidRDefault="00706DBB" w:rsidP="000E6FBD">
      <w:pPr>
        <w:pStyle w:val="a3"/>
        <w:shd w:val="clear" w:color="auto" w:fill="FFFFFF"/>
        <w:spacing w:before="120" w:beforeAutospacing="0" w:after="120" w:afterAutospacing="0"/>
        <w:ind w:firstLine="709"/>
        <w:contextualSpacing/>
        <w:jc w:val="center"/>
        <w:rPr>
          <w:b/>
          <w:i/>
          <w:sz w:val="22"/>
          <w:szCs w:val="22"/>
          <w:lang w:val="kk-KZ"/>
        </w:rPr>
      </w:pPr>
      <w:r w:rsidRPr="003722A3">
        <w:rPr>
          <w:b/>
          <w:i/>
          <w:sz w:val="22"/>
          <w:szCs w:val="22"/>
          <w:lang w:val="kk-KZ"/>
        </w:rPr>
        <w:t>Айдосова Нәзира Бахтиярқызы</w:t>
      </w:r>
      <w:r w:rsidR="00797109" w:rsidRPr="003722A3">
        <w:rPr>
          <w:b/>
          <w:i/>
          <w:sz w:val="22"/>
          <w:szCs w:val="22"/>
          <w:lang w:val="kk-KZ"/>
        </w:rPr>
        <w:t xml:space="preserve"> (Қазақстан) </w:t>
      </w:r>
    </w:p>
    <w:p w:rsidR="00797109" w:rsidRPr="003722A3" w:rsidRDefault="00706DBB" w:rsidP="000E6FBD">
      <w:pPr>
        <w:pStyle w:val="a3"/>
        <w:shd w:val="clear" w:color="auto" w:fill="FFFFFF"/>
        <w:spacing w:before="120" w:beforeAutospacing="0" w:after="120" w:afterAutospacing="0"/>
        <w:ind w:firstLine="709"/>
        <w:contextualSpacing/>
        <w:jc w:val="center"/>
        <w:rPr>
          <w:i/>
          <w:sz w:val="22"/>
          <w:szCs w:val="22"/>
          <w:lang w:val="kk-KZ"/>
        </w:rPr>
      </w:pPr>
      <w:r w:rsidRPr="003722A3">
        <w:rPr>
          <w:i/>
          <w:sz w:val="22"/>
          <w:szCs w:val="22"/>
          <w:lang w:val="kk-KZ"/>
        </w:rPr>
        <w:t>Абай атындағы ҚазҰПУ</w:t>
      </w:r>
    </w:p>
    <w:p w:rsidR="00706DBB" w:rsidRPr="003722A3" w:rsidRDefault="00706DBB" w:rsidP="000E6FBD">
      <w:pPr>
        <w:pStyle w:val="a3"/>
        <w:shd w:val="clear" w:color="auto" w:fill="FFFFFF"/>
        <w:spacing w:before="120" w:beforeAutospacing="0" w:after="120" w:afterAutospacing="0"/>
        <w:ind w:firstLine="709"/>
        <w:contextualSpacing/>
        <w:jc w:val="center"/>
        <w:rPr>
          <w:i/>
          <w:sz w:val="22"/>
          <w:szCs w:val="22"/>
          <w:lang w:val="kk-KZ"/>
        </w:rPr>
      </w:pPr>
      <w:r w:rsidRPr="003722A3">
        <w:rPr>
          <w:i/>
          <w:sz w:val="22"/>
          <w:szCs w:val="22"/>
          <w:lang w:val="kk-KZ"/>
        </w:rPr>
        <w:t>Ғылыми жетекшісі: Сатемирова Д.И., ф.ғ.к.</w:t>
      </w:r>
    </w:p>
    <w:p w:rsidR="00706DBB" w:rsidRPr="003722A3" w:rsidRDefault="00706DBB" w:rsidP="000E6FBD">
      <w:pPr>
        <w:pStyle w:val="a3"/>
        <w:shd w:val="clear" w:color="auto" w:fill="FFFFFF"/>
        <w:spacing w:before="120" w:beforeAutospacing="0" w:after="120" w:afterAutospacing="0"/>
        <w:ind w:firstLine="709"/>
        <w:contextualSpacing/>
        <w:jc w:val="center"/>
        <w:rPr>
          <w:b/>
          <w:i/>
          <w:sz w:val="22"/>
          <w:szCs w:val="22"/>
          <w:lang w:val="kk-KZ"/>
        </w:rPr>
      </w:pP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 xml:space="preserve">Көрнекті ғалым, ұлағатты ұстаз, айналасындағы достарына мейірімді, жанашыр бола білген аяулы апамыздың елімізге қалдырған ғылыми мұрасы көп. Шәмшиябану апамыздың биыл өмірден өткеніне он төрт жыл болыпты. Ол кісі туралы бірнеше еңбектер жазылып, еңбектерінің жинағы жарық көрді. 2007 жылдан бастап, шәкірті Бейбіт Баймағанбетұлы Мамраевтың бастамашылдығымен бес томдық шығармалар жинағы жарық  көрді. Әкесінің ізін жалғастырып ғылымға жастайынан ден қойған Сәтбаева ХХғасырдың 70 жылдары қазақ ғылымына қосқан үлесі мол. Әдеби байланыстыр тоғысында қазақтың кенде қалмағанын, сонау батысеуропа мен одан қалса шығыс әдебиетімен етене байланыста болғанын дәлелдегісі келген Шәмсиябану Сәтбаева түрлі экспедиция, зерттеулер жасады. Әдеби байланыстар мәселелерінде тек жай ғана географиялық немесе этнографиялық сипаттағы емес халықтардың бір-бірімен рухани жақындасуы, олардың ішкі ынтызарлық тұрғысында екені. Қазақ ғалымдарымыздың ізденісі нәтижесінде рухани қазынамызды толықтырған көптеген деректі материалдар көнеріп қалмай тәуелсіз еліміздің дүние дидарында абырой-беделі асқақтап отырған бүгінгі үшінші мыңжылдықта да өзінің өміршеңдігін жоймай келеді. </w:t>
      </w:r>
      <w:r w:rsidRPr="003722A3">
        <w:rPr>
          <w:bCs/>
          <w:i/>
          <w:sz w:val="22"/>
          <w:szCs w:val="22"/>
          <w:lang w:val="kk-KZ"/>
        </w:rPr>
        <w:t>Әдеби байланыс</w:t>
      </w:r>
      <w:r w:rsidRPr="003722A3">
        <w:rPr>
          <w:rStyle w:val="apple-converted-space"/>
          <w:sz w:val="22"/>
          <w:szCs w:val="22"/>
          <w:lang w:val="kk-KZ"/>
        </w:rPr>
        <w:t> </w:t>
      </w:r>
      <w:r w:rsidR="0005660A" w:rsidRPr="003722A3">
        <w:rPr>
          <w:sz w:val="22"/>
          <w:szCs w:val="22"/>
          <w:lang w:val="kk-KZ"/>
        </w:rPr>
        <w:t>–</w:t>
      </w:r>
      <w:r w:rsidRPr="003722A3">
        <w:rPr>
          <w:sz w:val="22"/>
          <w:szCs w:val="22"/>
          <w:lang w:val="kk-KZ"/>
        </w:rPr>
        <w:t xml:space="preserve"> белгілі бір ұлт әдебиетінің басқа да әлем халықтары әдебиетімен қарым-қатынасы.</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 xml:space="preserve">Әдебиет әлеміндегі рухани алмасулар  көркемдік дамудың, әдеби процестің өзіндік заңдылығы. Бүтіндей алғанда, Әдеби байланыстың әлем әдебиеті тарихында алатын орны зор. Ұлттық әдебиеттердің даму деңгейі сол кезеңдегі Әдеби байланыстың да бағыты мен көркемдік рөлін анықтайды. Оның түрлері мен жолдары көп және бұл процесте аударманың алатын орны өзгеше. </w:t>
      </w:r>
      <w:r w:rsidRPr="003722A3">
        <w:rPr>
          <w:sz w:val="22"/>
          <w:szCs w:val="22"/>
          <w:lang w:val="kk-KZ"/>
        </w:rPr>
        <w:lastRenderedPageBreak/>
        <w:t xml:space="preserve">Әдеби байланыс жалпы ұлттық әдеби процеске, онда жаңа көркемдік ағымдардың пайда болуына ықпал етеді. Ұлттық әдебиеттердің өзара қарым-қатынасының негізгі түрі ретіндегі Әдеби байланысқа әдебиеттану ғылымы ХVIII ғ-дың ақыры мен ХІХ ғ-дың басында назар аудара бастады. Тарихқа үңілетін болсақ, ал еуропа жұртшылығының орта азия халықтарының әдебиеті, мәдениеті, өмір сүру ерекшелігі, жалпы айтқанда халықты біліп-тану қай кезден басталды дегенге келетін болсақ, сонау Геродот,Птоломей, Менандр, Плано Карпини, Рубрук, Клавихо, Марко Поло, Страленберг, Каруц тағы басқа атақты саяхатшылардың деректерінде орта азия халықтары туралы көрсетілген. Плано Карпинидің "Саяхат тарихы" атты кітабында 1246 жылы жазылған монғол  тайпасының хан сарайындағы әл-ауқат, тіршілігі жайлы деректер бар. Сәтбаева өз сапарнамасында осы кітап Шоқан Уәлихановтың да назарын аударғаны, ол өз еңбектерінде Плано Карпини келтіргені белгілі. Карпинидің ежелгі қазақ жерлері "қаңлы мен наймандар" мекенін басып өтетіні тарихи жазбалардан анық көрінеді. Сонымен бірге әйгілі саяхатшы әрі еуропа корольдерінің тапсырмасымен келген Вилгельм Рубрук, венециандық Марко Поло, Ақсақ Темірдің хан ордасында болған Рио Гонзолес де Клавихо ел аралап деректер қалдырған. Бұлардың маңызы өте зор. Себебі Орта азия халықтары туралы мәліметтер қызықтырып олардың назарын аударды. Еуропада сауда капитализмнің тез өсуі жаңа рыноктар ізденісін туғызғаны, ал бұл ізденіс бұрын беймәлім елдермен де қарым-қатынасты күшейтуді тілегені әйгілі ағылшын жазушысы Даниэл Дефоның (1661-1731) "Робинзон Крузоның өмірі мен бастан  кешкен  оқиғалары" деген романында бейнелегені белгілі. Бұл роман ағылшын қоғамының отарлау саясаты мен  жаңа географиялық ашуларға арналған. Романның бірінші бөлімінің оны Дефоны әйгілі етіп, екінші  бөлімін тез арада жазуға кірісті. Екінші бөлімі "Робинзон Крузоның одан арғы оқиғалары" деген атпен жарық көрді. Онда Қытай мен Сібір жерлерінде өткен кезін әңгімелейді. Сөйтіп, екі жарым ғасырдан астам уақыт ішінде қысқартылып, екінші бөлімінсіз балаларға арналып басылып жүр. Ол туралы фильмде бар. Сонда айтпағымыз Қытай, Сібір жерлерінде бастан кешкен оқиғаларында біздің елімізден өз керуеншілерімен өткен деген дерек бар. Бұл туралы М.П.Алексеев "Дефоның романындағы Сібір" деген кітабын жан-жақты зерттеген. "Қытай мен орыстар иелігінің аралығында, – деп жазады Робинзон Крузо күнделігіне, – әділінде, "ешкімнің жері емес" деп атауға болатын үлкен жер жатыр... Егер қателеспесем, біз жер шарының ең бір үлкен кеңістігінің үстінен шықтық. Бұл жерлердің бірден-бір иелері татарлар тек өз малдарымен  ғана шұғылданады". Бұл далада өмір сүретін, мал ағумен ғана шұғылданатын, кезіп, көшіп жүретін тұрғындарды Дефо сол кезде Еуропа елдерінде жиі қолданатын бір-ақ атаумен "татарлар" дейді [1,18-19]. Жалпы еуропа халқы Қытай мен Ресей аралығында тұратын халықтарды сол кезде "татарлар" деп атаған. Бұл осыны меңзеп тұр. Ал, ғалым Сәтбаеваның айтпағы біздің еліміздің, жеріміздің сонау өткен ғасырлардан бастап еуропалықтырды қызықтырғаны, содан кейін бертін келе өз оқу орындарында біздің яғни, түркі  халықтырының тілдерінің оқытатын факультеттер ашылғаны барлығымызға таныс. Ертегі еуропа саяхатшылары мен ғалымдарының еңбектеріндегі ежелгі қазақ жері мен оның тұрғындары туралы жалпылама, азды-көпті деректердің барлығы танып білерлік маңызы бар. </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Жоғарыда айтып өткеніміздей, Шәмсиябану Сәтбаева қазақ жерінде, қазақ ғалымдарының осы әдеби байланыс жасаудың, оны зерттеудің алғашқы іргетасын қалаушы көшбасшымыз. Сәтбаеваның орыс әдебиетін жақсы білетіндігі, қазақ әдебиетімен байланыста  екендігі туралы көптеген зерттеулер жасады. Орыстың крнекті реалист жазушысы болған, ірі ғалым Владимир Иванович Даль қазақтың батыс өлкесінде, Жайық жағасында болған сапарнамасында "Бикей мен Мәулен" повесін, "Майна", "Түн ортасы" сияқты әңгімелерін, "Орал қазақтары" атты очеркін жазып алған. В.И.Даль қазақ халқының екі жақты езушілік бұғауында, қараңғы қыспағында, осындай аянышты халде жүрсе де қазақтардың  сергек екендігін, тек қазақтардың білімге деген құштарлығын байқайды. Даль қазақтардың кеңпейілділігін, қайырымды, мейірімділігін, қонақжайлылығын да аса ілтипатпен әйгемелей келіп, "...қазақ жеріне өттің екен әмияныңды қалтаңа салып қой! Жылтылдатып тиын санап отырғаның бұл елдің әдет-ғұрпына ерсі. Ал мейман боп үйіне келдің екен – асы дайын. Шипалы қымызы және бар..." [1.29].</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Иә, қазақ халқының кең қонақжайлығына тәнті болған В.И.Дальдің 1836жылы "Бикей мен Мәулен" повесін орыс тіліне аударып, орыс жұртының оқырмандарының назарына іліккендігін және  орыс сынының, В.Г.Белинскийдің жоғары әділ бағасын алғандығын айтады. Бір тамашасы В.И. Дальдың "Бикей мен Мәулен" повесі француз тіліне аударылып, 1845жылы Парижде басылып шықты. Сөйтіп, озық орыс әдебиетінің арқасында шетелдіктер де қазақ халқының өмірімен таныса бастаған еді. Қазақ тақырыбын кең ауқы</w:t>
      </w:r>
      <w:r w:rsidR="0005660A" w:rsidRPr="003722A3">
        <w:rPr>
          <w:sz w:val="22"/>
          <w:szCs w:val="22"/>
          <w:lang w:val="kk-KZ"/>
        </w:rPr>
        <w:t>мда қамтыған  "Бикей мен Мәулен</w:t>
      </w:r>
      <w:r w:rsidRPr="003722A3">
        <w:rPr>
          <w:sz w:val="22"/>
          <w:szCs w:val="22"/>
          <w:lang w:val="kk-KZ"/>
        </w:rPr>
        <w:t>" повесі арқылы шетелдіктер алыс елдің өмір тіршілігімен, салт-сана, әдет-ғұрпымен, адамдарының қалып-кейпі, іс-</w:t>
      </w:r>
      <w:r w:rsidRPr="003722A3">
        <w:rPr>
          <w:sz w:val="22"/>
          <w:szCs w:val="22"/>
          <w:lang w:val="kk-KZ"/>
        </w:rPr>
        <w:lastRenderedPageBreak/>
        <w:t>әрекеті, мінез-құлқымен танысты. Повесте кедей қызы  Мәуленнің еріксіз күйеуге беру салтына ашықтан-ашық қарсы шығу талабы әңгімеленеді. Еті тірі, еңбекқор, сүйкімді Мәулен қалың малға сатып алған сұмырайдың бірнеше әйелінің бірі болудан бас тартып, ата-анасының ырқына көнбестен сүйгеніне  ̶  Бикейге тұрмысқы шығады. Екі жастың бұл некесі, бас бостандығына талпынуы ұзаққа созылмайды, Бикй қас қолынан қаза табады, жазықсыз жанды өлтірген  жауыздарды жазалауды өтініп, Орынбор губернаторына шағым еткен Мәуленді ешкім тыңдамайды. Сүйенері жоқ жалғыз қалған Мәулен күйзелісте, күңіренуде қаза табады. Сөйтіп, кедей қазақтардың ауыр халі шыншылдықпен бейнеленген.</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Зерттеуші Сәтбаева сонымен бірге Ушаковтың "Қырғыз-қайсақ" повесі мен Дальдың "Бикей мен Мәулен" шығармасын В.Г.Белинский жоғары бағалағандығын айтады. ""Қырғыз-қайсақ және "Бикей мен Мәулен" повестерінің өткен ғасырда-ақ бірі неміс, екіншісі француз тілдеріне аударылып, Берлин мен Парижде жарық көруі орыс халқы мен қазақ халқының тарихи достығының тамаша бір көрінісі, бұл достық шетелдердің де прогресшіл адамдарының, оқырмандарының назарын аудара бастағанын  байқатады"[1.30]. Бұл бір жағынан әдебиетіміздің әлемді аралап, кең дамуы болса, екінші жағынан орыс, еуропа халықтарының мәдениетіміздің қызықтырғаны. Сөзімнің басында айтқандай өркениеттің негізі шығыстан шыққанының бір айғағы. Қазақ жастарының сондай қажырлы, қайтпас, бақыт жолында талай құрбан болған жастардың басынан өткен талай қиыншылығы  еуропа жұртшылығын таң қалдырғаны. Екінші жағынан, халықтың  сондай көзқарас, менталитетінің бір қиын жағдайға түсуі оларды ойландырды. ХІХ ғасырда қазақ жері, оның тұрғындары тағы бір тың деректерді мәлім еткен кітаптардың бірі –"Орынбордан Бұхарға саяхат". Кітаптың авторы – Бас штабтың офицері, Бұхардағы елшіліктің секретары,елшілікке байланысты зерттеулер жазған – Г.Мейендорф (1798-1865). Ғалым Сәтбаева мынадай дерек келтірген: "Арал теңізі мен ежелгі Яксарттан Шығысқа қарай жайылған далалар арқылы 1820 жылы Орындан Бұхарға саяхат" деп аталған кітабы Парижде жарық көрісімен-ақ тез тарады, ол туралы Россия да хабардар болып, кезінде өте сергек "Московский телеграф" журналы  1826 жылғы 8 санында Г.Мейендорф кітабының негізгі мазмұны туралы мақала басты: "... бұл қызық ғажап саяхаттың көптен күткен суреттемесі Парижде шықты, бұл кітап Москваға әлі жетпей жатыр, кезінде ол туралы толығырақ шолу жасармыз, сондықтан әзірше журналдардағы бізге белгілі кейбір мақалалар бойынша бұл саяхат туралы қысқаша беріп отырмыз"", – деп жазғандығын айтады</w:t>
      </w:r>
      <w:r w:rsidR="00B66EF2" w:rsidRPr="003722A3">
        <w:rPr>
          <w:sz w:val="22"/>
          <w:szCs w:val="22"/>
          <w:lang w:val="kk-KZ"/>
        </w:rPr>
        <w:t xml:space="preserve"> </w:t>
      </w:r>
      <w:r w:rsidRPr="003722A3">
        <w:rPr>
          <w:sz w:val="22"/>
          <w:szCs w:val="22"/>
          <w:lang w:val="kk-KZ"/>
        </w:rPr>
        <w:t>[2</w:t>
      </w:r>
      <w:r w:rsidR="00B66EF2" w:rsidRPr="003722A3">
        <w:rPr>
          <w:sz w:val="22"/>
          <w:szCs w:val="22"/>
          <w:lang w:val="kk-KZ"/>
        </w:rPr>
        <w:t>,</w:t>
      </w:r>
      <w:r w:rsidRPr="003722A3">
        <w:rPr>
          <w:sz w:val="22"/>
          <w:szCs w:val="22"/>
          <w:lang w:val="kk-KZ"/>
        </w:rPr>
        <w:t>30].</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Түрлі ұлттар арасындағы әдеби байланыс осы халықтардың саяси және әлеуметтік өмірімен тығыз байланыста болып келеді. Бұл байланыс табиға талаптардан келіп туындайды. Себебі, түрлі тарихи оқиғалар негізінде ел мен ел, халық пен халық жақындасып, бірін-бірі танып-біледі, өзара қарым-қатынасқа түседі. Бұл – ешқандай заңдылықтарды қажетсінбейтін, өздігінен жүріп отыратын тарихи процесс. Қай халықтың болмасын өмір тарихында неше алуан тарихи оқиға, жайттардың жатқаны сөзсіз. Осындай оқиғаларды қарастыра отырып, жаңа деректерге, кенеле түсуге болады. Көне оқиғаларды жаңа заман көзқарасы тұрғысынан қарастыру осындай құндылықтарға ие. Кейіннен Г.Мейендорфтың кітабынан тараулар жарияланып онда "Қырғыздардың әдет-ғұрпы мен салттары" деп аталған да онда Сырдария маңын мекендейтін қазақтардың өмірінен едәуір деректер келтіргендігін айтты. Осы Мейендорф кітабының французша баспасы бойынша да, журналдағы орысша нұсқасымен де Шоқан Уәлиханов таныс болған. Шығыс  елдері тарихының кейбір мәселелерін сөз ете келіп, Уәлиханов "Буруттар мен үйсіндер туралы этнографиялық заметкаларымды" аяқтай келіп ̶ бұл бүтіндей екі түрлі халықты бір-бірімен шатыстыруға болмайтынын айту қажет деп санаймын. Мұны кезінде Левшин, Мейендорф мырзалар және әсіресе батыл түрде Иакинф атай айтқан болатын, бірақ осы кезге дейін оны ешкім елең қылмады", – деп жазды. Мейендорф кітабының французша басылуынан орысша аударылып "Московский  телеграфта" мынадай келтірілген: "Вот киргизская песня, списанная бар. Мейендорфом, она сочинена киргизкою: "Видишь ли ты этот снег? Мое тело белее его!Видишь ли кровь зарезанного барана,текущую по снегу? Мои щеки краснее ее! Перейди эту гору: ты увидишь пень обгорелого дерева  ̶  мои волосы чернее его!..."</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Саяхатшының қазақтың эпостық жырын тыңдағаны, олардың көркемдік қасиеттері әсер еткені, өз жазбаларында кейбір метафора, теңеу, эпитеттерін сақтауға тырысқаны байқалады. Бұл жазба, әрине, қазақ өлеңінің поэтикалық сәнін, әуенін солғын берген. Дегенмен де "Ер Тарғындағы" Ақжүніс айтатын:</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 xml:space="preserve"> </w:t>
      </w:r>
      <w:r w:rsidRPr="003722A3">
        <w:rPr>
          <w:sz w:val="22"/>
          <w:szCs w:val="22"/>
          <w:lang w:val="kk-KZ"/>
        </w:rPr>
        <w:tab/>
      </w:r>
      <w:r w:rsidRPr="003722A3">
        <w:rPr>
          <w:sz w:val="22"/>
          <w:szCs w:val="22"/>
          <w:lang w:val="kk-KZ"/>
        </w:rPr>
        <w:tab/>
        <w:t>Қара жерге қар жауар,</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ab/>
      </w:r>
      <w:r w:rsidRPr="003722A3">
        <w:rPr>
          <w:sz w:val="22"/>
          <w:szCs w:val="22"/>
          <w:lang w:val="kk-KZ"/>
        </w:rPr>
        <w:tab/>
        <w:t>Қарды көр де етім көр.</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ab/>
      </w:r>
      <w:r w:rsidRPr="003722A3">
        <w:rPr>
          <w:sz w:val="22"/>
          <w:szCs w:val="22"/>
          <w:lang w:val="kk-KZ"/>
        </w:rPr>
        <w:tab/>
        <w:t>Қар үстінде қан тамар,</w:t>
      </w:r>
    </w:p>
    <w:p w:rsidR="0035477F"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lastRenderedPageBreak/>
        <w:tab/>
      </w:r>
      <w:r w:rsidRPr="003722A3">
        <w:rPr>
          <w:sz w:val="22"/>
          <w:szCs w:val="22"/>
          <w:lang w:val="kk-KZ"/>
        </w:rPr>
        <w:tab/>
        <w:t>Қанды көр де бетім көр,  ̶</w:t>
      </w:r>
    </w:p>
    <w:p w:rsidR="0035477F" w:rsidRPr="003722A3" w:rsidRDefault="0035477F" w:rsidP="000E6FBD">
      <w:pPr>
        <w:pStyle w:val="a3"/>
        <w:shd w:val="clear" w:color="auto" w:fill="FFFFFF"/>
        <w:spacing w:before="120" w:beforeAutospacing="0" w:after="120" w:afterAutospacing="0"/>
        <w:contextualSpacing/>
        <w:jc w:val="both"/>
        <w:rPr>
          <w:sz w:val="22"/>
          <w:szCs w:val="22"/>
          <w:lang w:val="kk-KZ"/>
        </w:rPr>
      </w:pPr>
      <w:r w:rsidRPr="003722A3">
        <w:rPr>
          <w:sz w:val="22"/>
          <w:szCs w:val="22"/>
          <w:lang w:val="kk-KZ"/>
        </w:rPr>
        <w:t xml:space="preserve">деп келетін шумақтарды Мейендорф француз оқырмандарына жеткізуге тырысқан.  </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 xml:space="preserve">Мейендорф қазақ даласының айлы түнгі суретін бейнелей келіп мал баққан бақташының көңіл-күйін "зарлы әнге салып айтатын мұңды өлеңдер" шығаратынын әсерлі әңгімелейді. Айлы түнде мал баққан бақташының жан күйін саяхатшының әсерлі суреттегені соншалық – сол беттер кейінірек Италияның лирик ақыны Джакомо Леопардиді (1798-1837) қатты толғандырып, оның "Азиядағы көшпелі бақташының түнгі жыры" атты тамаша лирикалық шығармасының тууына себеп болды. </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Ғалымның  айтуынша осы Джакомо Леопардидің шығармалары "Өлеңдер" деген атпен ақынның көзі тірі кезінде екі рет 1831 жылы Флоренцияда және 1835 жылы Неапольде басылып шықты. Италия әдебиеті мен ХІХ ғасыр әдебиеттерінің байланыстар тарихында Джакомо Леопарди шығармашылығының өзіндік үлкен орны бар. Ақынның "Азиядағы көшпелі бақташының түнгі жыры" алғаш рет 1831 жылы Флоренцияда шыққан өлеңдер жинағында басылғаннан бері оның таңдаулы туындыларының қатарында өз елінде де, басқа елдерде басылуларда да қалмай жарияланып келгенін айтады. Мұндай мысалдарды ғалым еңбектерінде көптеп кездеседі. Яғни әлем халықтары сүйіспеншілікпен қарайтындай әдебиетіміз бен мәдениетіміздің тұғыры биік екені тағы да меңзеп тұрғандай. Мұндағы "көшпелі" деп отырғаны даусыз біз, қазақ жері. Ондағы елдің мал шаруасымен айналысатындығы мына өлең жолдары соның айғағы:</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Не бітіріп аспанда,</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 xml:space="preserve">     </w:t>
      </w: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Айтыңызшы, жүрсіз, Ай?</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 xml:space="preserve"> </w:t>
      </w: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Шығасыз кеш батқанда,</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Кезесіз жалғыз, үнсіз Ай.</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Жүруден ылғи бір ізбен</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Жалықпайсыз, тоймайсыз,</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Төменде тауды, шың, құзбен</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Танудағы тағы қоймайсыз.</w:t>
      </w:r>
    </w:p>
    <w:p w:rsidR="0035477F" w:rsidRPr="003722A3" w:rsidRDefault="0035477F" w:rsidP="000E6FBD">
      <w:pPr>
        <w:pStyle w:val="a4"/>
        <w:ind w:firstLine="709"/>
        <w:contextualSpacing/>
        <w:rPr>
          <w:rFonts w:ascii="Times New Roman" w:hAnsi="Times New Roman"/>
          <w:lang w:val="kk-KZ"/>
        </w:rPr>
      </w:pP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Бақташының халі де</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Дәл осындай емес пе?</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Оянып таң сәріде,</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Айдайды малын белеске.</w:t>
      </w:r>
    </w:p>
    <w:p w:rsidR="0035477F" w:rsidRPr="003722A3" w:rsidRDefault="0035477F" w:rsidP="000E6FBD">
      <w:pPr>
        <w:pStyle w:val="a4"/>
        <w:ind w:firstLine="709"/>
        <w:contextualSpacing/>
        <w:rPr>
          <w:rFonts w:ascii="Times New Roman" w:hAnsi="Times New Roman"/>
          <w:lang w:val="kk-KZ"/>
        </w:rPr>
      </w:pP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Көрері оның  ̶  тек отар,</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Қорасы, шөбі, жайылым,</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Көз шырымын кешке алар,</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Басқа жоқ үміт, қайырым.</w:t>
      </w:r>
    </w:p>
    <w:p w:rsidR="0035477F" w:rsidRPr="003722A3" w:rsidRDefault="0035477F" w:rsidP="000E6FBD">
      <w:pPr>
        <w:pStyle w:val="a4"/>
        <w:ind w:firstLine="709"/>
        <w:contextualSpacing/>
        <w:rPr>
          <w:rFonts w:ascii="Times New Roman" w:hAnsi="Times New Roman"/>
          <w:lang w:val="kk-KZ"/>
        </w:rPr>
      </w:pP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 xml:space="preserve">Бақташыны, сені де </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Езбей ме бұл жай жаныштап?</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Жолдардың ұзын, кемі де</w:t>
      </w:r>
    </w:p>
    <w:p w:rsidR="0035477F" w:rsidRPr="003722A3" w:rsidRDefault="00B66EF2" w:rsidP="000E6FBD">
      <w:pPr>
        <w:pStyle w:val="a4"/>
        <w:ind w:firstLine="709"/>
        <w:contextualSpacing/>
        <w:rPr>
          <w:rFonts w:ascii="Times New Roman" w:hAnsi="Times New Roman"/>
          <w:lang w:val="kk-KZ"/>
        </w:rPr>
      </w:pPr>
      <w:r w:rsidRPr="003722A3">
        <w:rPr>
          <w:rFonts w:ascii="Times New Roman" w:hAnsi="Times New Roman"/>
          <w:lang w:val="kk-KZ"/>
        </w:rPr>
        <w:t xml:space="preserve">  </w:t>
      </w:r>
      <w:r w:rsidRPr="003722A3">
        <w:rPr>
          <w:rFonts w:ascii="Times New Roman" w:hAnsi="Times New Roman"/>
          <w:lang w:val="kk-KZ"/>
        </w:rPr>
        <w:tab/>
      </w:r>
      <w:r w:rsidRPr="003722A3">
        <w:rPr>
          <w:rFonts w:ascii="Times New Roman" w:hAnsi="Times New Roman"/>
          <w:lang w:val="kk-KZ"/>
        </w:rPr>
        <w:tab/>
      </w:r>
      <w:r w:rsidR="0035477F" w:rsidRPr="003722A3">
        <w:rPr>
          <w:rFonts w:ascii="Times New Roman" w:hAnsi="Times New Roman"/>
          <w:lang w:val="kk-KZ"/>
        </w:rPr>
        <w:t>Бармақшы қайда алыстып?... –</w:t>
      </w:r>
    </w:p>
    <w:p w:rsidR="0035477F" w:rsidRPr="003722A3" w:rsidRDefault="0035477F" w:rsidP="000E6FBD">
      <w:pPr>
        <w:pStyle w:val="a3"/>
        <w:shd w:val="clear" w:color="auto" w:fill="FFFFFF"/>
        <w:spacing w:before="120" w:beforeAutospacing="0" w:after="120" w:afterAutospacing="0"/>
        <w:contextualSpacing/>
        <w:jc w:val="both"/>
        <w:rPr>
          <w:sz w:val="22"/>
          <w:szCs w:val="22"/>
          <w:lang w:val="kk-KZ"/>
        </w:rPr>
      </w:pPr>
      <w:r w:rsidRPr="003722A3">
        <w:rPr>
          <w:sz w:val="22"/>
          <w:szCs w:val="22"/>
          <w:lang w:val="kk-KZ"/>
        </w:rPr>
        <w:t xml:space="preserve">деп басталатын бақташының жыры табиғаттың, адам өмірінің талай-талай сырлары туралы толғаныстарға толы. </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Сонымен бірге тағы да еурпадағы атақты ғалымдардың бірі Александр фон Гумбольдттің зерттеу саяхатында өз еңбегінде көрсеткен. Гумбольдттің каспиий жағасын, Орал, Алтай тауларын аралағындығы, содан кейін "Орталық Азия" атты күрделі еңбек жазғандығы туралы айтады.</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 xml:space="preserve">Азия саяхатында ресми рұқсат алған Гумбольттің сапары туралы толық жазылған есептердің бірінде "Орынбор даласында қазақ билерімен жолығып, әңгімелескені, күрес, ат  жарыс мерекесінде болғаны, ұлт ойындарын көргені,олардың ән-жырлары оқымысты немістерге үлкен әсер еткені" туралы хабарды оқимыз. Қазақтың халық ойындары мен әндері өзіне қатты ұнағандығын ғалым зерттеулерінде көрініс тапқан. Сол кезде Ресей қаржы министрі Канкрин мен елші Шеллерге Гумбольдтің жазған хаттарынан көруге болатындығы; "Мұнда... – дейді Гумбольдт,  ̶  ат жарыс пен күрестің қызығына белшеден баттық, бір тамашасы – қазақ сұлтандарының қыз-келіншектері қосылып айтқан ән-жыр, қысқасы, қазақ тойында біз уақытты көңілдегідей үлгілі түрде өткіздік. Сіздің империя шегіне тоятын емеспін, Каспий теңізін көрмей, өлетін де емеспін".  Енді бірінде осы </w:t>
      </w:r>
      <w:r w:rsidRPr="003722A3">
        <w:rPr>
          <w:sz w:val="22"/>
          <w:szCs w:val="22"/>
          <w:lang w:val="kk-KZ"/>
        </w:rPr>
        <w:lastRenderedPageBreak/>
        <w:t xml:space="preserve">сапарында аса разы болған ғалым "Менің тыйымсыз өмірімде осы аз уақытта (алты ай) көргендей соншалықты көп байқауларды, идеяларды ешқашан дерлік жинай алған емес едім... Сәулелі, жарқын елестер тәрізді сүйкімді әсерлер деп мен Орынбор даласындағы ат жарыстарды, қазақтың ән-күйімен өткізген музыкалық тойын айтар едім" деп жазды. </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 xml:space="preserve">Демек, ежелгі  қазақ жері туралы жалпылама деректік мәліметтер беріп өткен бұл ғалымдардың еңбектері күні бүгін тарихи және ғылыми тұрғыдан өте маңызды деректер болып отыр. Бұл халықтар мен мәдениетттер арасындағы қарым-қатынастың бір үлгісі болып табылады. </w:t>
      </w:r>
    </w:p>
    <w:p w:rsidR="0035477F" w:rsidRPr="003722A3" w:rsidRDefault="0035477F" w:rsidP="000E6FBD">
      <w:pPr>
        <w:pStyle w:val="a3"/>
        <w:shd w:val="clear" w:color="auto" w:fill="FFFFFF"/>
        <w:spacing w:before="120" w:beforeAutospacing="0" w:after="120" w:afterAutospacing="0"/>
        <w:ind w:firstLine="709"/>
        <w:contextualSpacing/>
        <w:jc w:val="both"/>
        <w:rPr>
          <w:sz w:val="22"/>
          <w:szCs w:val="22"/>
          <w:lang w:val="kk-KZ"/>
        </w:rPr>
      </w:pPr>
      <w:r w:rsidRPr="003722A3">
        <w:rPr>
          <w:sz w:val="22"/>
          <w:szCs w:val="22"/>
          <w:lang w:val="kk-KZ"/>
        </w:rPr>
        <w:t xml:space="preserve">Ал ХІХ ғасырда әртүрлі елдердің бірін-бірі танып білу тарихында жаңа бетбұрыстар мен соңғы ізденістер белең алды. Көптеген басқа халықтармен қатар поляк әдебиетінде де қазақ халқының тұрмыс-тіршілігі, әдет-ғұрпы, салт-санасы, кескін-кейпі, мақсат-мұраты шыншылдықпен бейнеленген. </w:t>
      </w:r>
    </w:p>
    <w:p w:rsidR="00797109" w:rsidRPr="003722A3" w:rsidRDefault="0035477F" w:rsidP="000E6FBD">
      <w:pPr>
        <w:pStyle w:val="a3"/>
        <w:shd w:val="clear" w:color="auto" w:fill="FFFFFF"/>
        <w:spacing w:before="120" w:beforeAutospacing="0" w:after="120" w:afterAutospacing="0"/>
        <w:ind w:firstLine="709"/>
        <w:contextualSpacing/>
        <w:jc w:val="both"/>
        <w:rPr>
          <w:b/>
          <w:sz w:val="22"/>
          <w:szCs w:val="22"/>
          <w:lang w:val="kk-KZ"/>
        </w:rPr>
      </w:pPr>
      <w:r w:rsidRPr="003722A3">
        <w:rPr>
          <w:sz w:val="22"/>
          <w:szCs w:val="22"/>
          <w:lang w:val="kk-KZ"/>
        </w:rPr>
        <w:tab/>
      </w:r>
    </w:p>
    <w:p w:rsidR="0035477F" w:rsidRPr="003722A3" w:rsidRDefault="00797109" w:rsidP="000E6FBD">
      <w:pPr>
        <w:pStyle w:val="a3"/>
        <w:shd w:val="clear" w:color="auto" w:fill="FFFFFF"/>
        <w:spacing w:before="120" w:beforeAutospacing="0" w:after="120" w:afterAutospacing="0"/>
        <w:ind w:firstLine="709"/>
        <w:contextualSpacing/>
        <w:jc w:val="center"/>
        <w:rPr>
          <w:sz w:val="18"/>
          <w:szCs w:val="18"/>
          <w:lang w:val="kk-KZ"/>
        </w:rPr>
      </w:pPr>
      <w:r w:rsidRPr="003722A3">
        <w:rPr>
          <w:b/>
          <w:sz w:val="18"/>
          <w:szCs w:val="18"/>
          <w:lang w:val="kk-KZ"/>
        </w:rPr>
        <w:t>Ә</w:t>
      </w:r>
      <w:r w:rsidR="0035477F" w:rsidRPr="003722A3">
        <w:rPr>
          <w:b/>
          <w:sz w:val="18"/>
          <w:szCs w:val="18"/>
          <w:lang w:val="kk-KZ"/>
        </w:rPr>
        <w:t>дебиеттер</w:t>
      </w:r>
    </w:p>
    <w:p w:rsidR="0035477F" w:rsidRPr="003722A3" w:rsidRDefault="0035477F" w:rsidP="000E6FBD">
      <w:pPr>
        <w:pStyle w:val="a4"/>
        <w:tabs>
          <w:tab w:val="left" w:pos="2068"/>
        </w:tabs>
        <w:ind w:firstLine="709"/>
        <w:contextualSpacing/>
        <w:jc w:val="both"/>
        <w:rPr>
          <w:rFonts w:ascii="Times New Roman" w:hAnsi="Times New Roman"/>
          <w:b/>
          <w:sz w:val="18"/>
          <w:szCs w:val="18"/>
          <w:lang w:val="kk-KZ"/>
        </w:rPr>
      </w:pPr>
      <w:r w:rsidRPr="003722A3">
        <w:rPr>
          <w:rFonts w:ascii="Times New Roman" w:hAnsi="Times New Roman"/>
          <w:b/>
          <w:sz w:val="18"/>
          <w:szCs w:val="18"/>
          <w:lang w:val="kk-KZ"/>
        </w:rPr>
        <w:tab/>
      </w:r>
    </w:p>
    <w:p w:rsidR="0035477F" w:rsidRPr="003722A3" w:rsidRDefault="00B66EF2" w:rsidP="000E6FBD">
      <w:pPr>
        <w:pStyle w:val="a4"/>
        <w:tabs>
          <w:tab w:val="left" w:pos="851"/>
        </w:tabs>
        <w:ind w:firstLine="709"/>
        <w:contextualSpacing/>
        <w:jc w:val="both"/>
        <w:rPr>
          <w:rFonts w:ascii="Times New Roman" w:hAnsi="Times New Roman"/>
          <w:sz w:val="18"/>
          <w:szCs w:val="18"/>
          <w:lang w:val="kk-KZ"/>
        </w:rPr>
      </w:pPr>
      <w:r w:rsidRPr="003722A3">
        <w:rPr>
          <w:rFonts w:ascii="Times New Roman" w:hAnsi="Times New Roman"/>
          <w:sz w:val="18"/>
          <w:szCs w:val="18"/>
          <w:lang w:val="kk-KZ"/>
        </w:rPr>
        <w:t xml:space="preserve">1. </w:t>
      </w:r>
      <w:r w:rsidR="0035477F" w:rsidRPr="003722A3">
        <w:rPr>
          <w:rFonts w:ascii="Times New Roman" w:hAnsi="Times New Roman"/>
          <w:sz w:val="18"/>
          <w:szCs w:val="18"/>
          <w:lang w:val="kk-KZ"/>
        </w:rPr>
        <w:t>Сәтбаева</w:t>
      </w:r>
      <w:r w:rsidR="00797109" w:rsidRPr="003722A3">
        <w:rPr>
          <w:rFonts w:ascii="Times New Roman" w:hAnsi="Times New Roman"/>
          <w:sz w:val="18"/>
          <w:szCs w:val="18"/>
          <w:lang w:val="kk-KZ"/>
        </w:rPr>
        <w:t xml:space="preserve"> Ш. Шығармалар жинағы: </w:t>
      </w:r>
      <w:r w:rsidR="0035477F" w:rsidRPr="003722A3">
        <w:rPr>
          <w:rFonts w:ascii="Times New Roman" w:hAnsi="Times New Roman"/>
          <w:sz w:val="18"/>
          <w:szCs w:val="18"/>
          <w:lang w:val="kk-KZ"/>
        </w:rPr>
        <w:t>Әдеби байланыстар</w:t>
      </w:r>
      <w:r w:rsidR="00797109" w:rsidRPr="003722A3">
        <w:rPr>
          <w:rFonts w:ascii="Times New Roman" w:hAnsi="Times New Roman"/>
          <w:sz w:val="18"/>
          <w:szCs w:val="18"/>
          <w:lang w:val="kk-KZ"/>
        </w:rPr>
        <w:t xml:space="preserve">, </w:t>
      </w:r>
      <w:r w:rsidR="0035477F" w:rsidRPr="003722A3">
        <w:rPr>
          <w:rFonts w:ascii="Times New Roman" w:hAnsi="Times New Roman"/>
          <w:sz w:val="18"/>
          <w:szCs w:val="18"/>
          <w:lang w:val="kk-KZ"/>
        </w:rPr>
        <w:t>Өрнекті өріс</w:t>
      </w:r>
      <w:r w:rsidR="00797109" w:rsidRPr="003722A3">
        <w:rPr>
          <w:rFonts w:ascii="Times New Roman" w:hAnsi="Times New Roman"/>
          <w:sz w:val="18"/>
          <w:szCs w:val="18"/>
          <w:lang w:val="kk-KZ"/>
        </w:rPr>
        <w:t xml:space="preserve">. – </w:t>
      </w:r>
      <w:r w:rsidR="0035477F" w:rsidRPr="003722A3">
        <w:rPr>
          <w:rFonts w:ascii="Times New Roman" w:hAnsi="Times New Roman"/>
          <w:sz w:val="18"/>
          <w:szCs w:val="18"/>
          <w:lang w:val="kk-KZ"/>
        </w:rPr>
        <w:t>А</w:t>
      </w:r>
      <w:r w:rsidR="00797109" w:rsidRPr="003722A3">
        <w:rPr>
          <w:rFonts w:ascii="Times New Roman" w:hAnsi="Times New Roman"/>
          <w:sz w:val="18"/>
          <w:szCs w:val="18"/>
          <w:lang w:val="kk-KZ"/>
        </w:rPr>
        <w:t xml:space="preserve">стана, </w:t>
      </w:r>
      <w:r w:rsidR="0035477F" w:rsidRPr="003722A3">
        <w:rPr>
          <w:rFonts w:ascii="Times New Roman" w:hAnsi="Times New Roman"/>
          <w:sz w:val="18"/>
          <w:szCs w:val="18"/>
          <w:lang w:val="kk-KZ"/>
        </w:rPr>
        <w:t xml:space="preserve"> 2007</w:t>
      </w:r>
      <w:r w:rsidR="00797109" w:rsidRPr="003722A3">
        <w:rPr>
          <w:rFonts w:ascii="Times New Roman" w:hAnsi="Times New Roman"/>
          <w:sz w:val="18"/>
          <w:szCs w:val="18"/>
          <w:lang w:val="kk-KZ"/>
        </w:rPr>
        <w:t>. – 1-т.</w:t>
      </w:r>
    </w:p>
    <w:p w:rsidR="0035477F" w:rsidRPr="003722A3" w:rsidRDefault="0035477F" w:rsidP="000E6FBD">
      <w:pPr>
        <w:pStyle w:val="a4"/>
        <w:numPr>
          <w:ilvl w:val="0"/>
          <w:numId w:val="30"/>
        </w:numPr>
        <w:tabs>
          <w:tab w:val="left" w:pos="851"/>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 xml:space="preserve">Сәтбаева </w:t>
      </w:r>
      <w:r w:rsidR="002F622B" w:rsidRPr="003722A3">
        <w:rPr>
          <w:rFonts w:ascii="Times New Roman" w:hAnsi="Times New Roman"/>
          <w:sz w:val="18"/>
          <w:szCs w:val="18"/>
          <w:lang w:val="kk-KZ"/>
        </w:rPr>
        <w:t xml:space="preserve">Ш. Шығармалар жинағы: </w:t>
      </w:r>
      <w:r w:rsidRPr="003722A3">
        <w:rPr>
          <w:rFonts w:ascii="Times New Roman" w:hAnsi="Times New Roman"/>
          <w:sz w:val="18"/>
          <w:szCs w:val="18"/>
          <w:lang w:val="kk-KZ"/>
        </w:rPr>
        <w:t>Уақыт шуағы,</w:t>
      </w:r>
      <w:r w:rsidR="002F622B" w:rsidRPr="003722A3">
        <w:rPr>
          <w:rFonts w:ascii="Times New Roman" w:hAnsi="Times New Roman"/>
          <w:sz w:val="18"/>
          <w:szCs w:val="18"/>
          <w:lang w:val="kk-KZ"/>
        </w:rPr>
        <w:t xml:space="preserve"> </w:t>
      </w:r>
      <w:r w:rsidRPr="003722A3">
        <w:rPr>
          <w:rFonts w:ascii="Times New Roman" w:hAnsi="Times New Roman"/>
          <w:sz w:val="18"/>
          <w:szCs w:val="18"/>
          <w:lang w:val="kk-KZ"/>
        </w:rPr>
        <w:t>Шәкәрім Құдайбердіұлы</w:t>
      </w:r>
      <w:r w:rsidR="002F622B" w:rsidRPr="003722A3">
        <w:rPr>
          <w:rFonts w:ascii="Times New Roman" w:hAnsi="Times New Roman"/>
          <w:sz w:val="18"/>
          <w:szCs w:val="18"/>
          <w:lang w:val="kk-KZ"/>
        </w:rPr>
        <w:t xml:space="preserve">. </w:t>
      </w:r>
      <w:r w:rsidR="00470770" w:rsidRPr="003722A3">
        <w:rPr>
          <w:rFonts w:ascii="Times New Roman" w:hAnsi="Times New Roman"/>
          <w:sz w:val="18"/>
          <w:szCs w:val="18"/>
          <w:lang w:val="kk-KZ"/>
        </w:rPr>
        <w:t>– Астана,  2007. –</w:t>
      </w:r>
      <w:r w:rsidRPr="003722A3">
        <w:rPr>
          <w:rFonts w:ascii="Times New Roman" w:hAnsi="Times New Roman"/>
          <w:sz w:val="18"/>
          <w:szCs w:val="18"/>
          <w:lang w:val="kk-KZ"/>
        </w:rPr>
        <w:t xml:space="preserve"> 5</w:t>
      </w:r>
      <w:r w:rsidR="002F622B" w:rsidRPr="003722A3">
        <w:rPr>
          <w:rFonts w:ascii="Times New Roman" w:hAnsi="Times New Roman"/>
          <w:sz w:val="18"/>
          <w:szCs w:val="18"/>
          <w:lang w:val="kk-KZ"/>
        </w:rPr>
        <w:t>-</w:t>
      </w:r>
      <w:r w:rsidRPr="003722A3">
        <w:rPr>
          <w:rFonts w:ascii="Times New Roman" w:hAnsi="Times New Roman"/>
          <w:sz w:val="18"/>
          <w:szCs w:val="18"/>
          <w:lang w:val="kk-KZ"/>
        </w:rPr>
        <w:t>т</w:t>
      </w:r>
      <w:r w:rsidR="002F622B" w:rsidRPr="003722A3">
        <w:rPr>
          <w:rFonts w:ascii="Times New Roman" w:hAnsi="Times New Roman"/>
          <w:sz w:val="18"/>
          <w:szCs w:val="18"/>
          <w:lang w:val="kk-KZ"/>
        </w:rPr>
        <w:t xml:space="preserve">. </w:t>
      </w:r>
      <w:r w:rsidRPr="003722A3">
        <w:rPr>
          <w:rFonts w:ascii="Times New Roman" w:hAnsi="Times New Roman"/>
          <w:sz w:val="18"/>
          <w:szCs w:val="18"/>
          <w:lang w:val="kk-KZ"/>
        </w:rPr>
        <w:t xml:space="preserve"> </w:t>
      </w:r>
    </w:p>
    <w:p w:rsidR="00470770" w:rsidRDefault="00470770" w:rsidP="000E6FBD">
      <w:pPr>
        <w:pStyle w:val="a4"/>
        <w:ind w:left="1069"/>
        <w:contextualSpacing/>
        <w:jc w:val="both"/>
        <w:rPr>
          <w:rFonts w:ascii="Times New Roman" w:hAnsi="Times New Roman"/>
          <w:lang w:val="kk-KZ"/>
        </w:rPr>
      </w:pPr>
    </w:p>
    <w:p w:rsidR="00161A1C" w:rsidRPr="003722A3" w:rsidRDefault="00161A1C" w:rsidP="000E6FBD">
      <w:pPr>
        <w:pStyle w:val="a4"/>
        <w:ind w:left="1069"/>
        <w:contextualSpacing/>
        <w:jc w:val="both"/>
        <w:rPr>
          <w:rFonts w:ascii="Times New Roman" w:hAnsi="Times New Roman"/>
          <w:lang w:val="kk-KZ"/>
        </w:rPr>
      </w:pPr>
    </w:p>
    <w:p w:rsidR="00DF3AF7" w:rsidRPr="003722A3" w:rsidRDefault="00DF3AF7" w:rsidP="000E6FBD">
      <w:pPr>
        <w:pStyle w:val="a4"/>
        <w:ind w:left="1069"/>
        <w:contextualSpacing/>
        <w:jc w:val="center"/>
        <w:rPr>
          <w:rFonts w:ascii="Times New Roman" w:hAnsi="Times New Roman"/>
          <w:lang w:val="kk-KZ"/>
        </w:rPr>
      </w:pPr>
      <w:r w:rsidRPr="003722A3">
        <w:rPr>
          <w:rFonts w:ascii="Times New Roman" w:hAnsi="Times New Roman"/>
          <w:b/>
          <w:shd w:val="clear" w:color="auto" w:fill="FFFFFF"/>
          <w:lang w:val="kk-KZ"/>
        </w:rPr>
        <w:t>СӨЗ МАҒЫНАСЫ</w:t>
      </w:r>
    </w:p>
    <w:p w:rsidR="00161A1C" w:rsidRDefault="00161A1C" w:rsidP="000E6FBD">
      <w:pPr>
        <w:spacing w:line="240" w:lineRule="auto"/>
        <w:ind w:left="3480" w:firstLine="709"/>
        <w:contextualSpacing/>
        <w:rPr>
          <w:rFonts w:ascii="Times New Roman" w:hAnsi="Times New Roman" w:cs="Times New Roman"/>
          <w:b/>
          <w:i/>
          <w:lang w:val="kk-KZ"/>
        </w:rPr>
      </w:pPr>
    </w:p>
    <w:p w:rsidR="00DF3AF7" w:rsidRPr="003722A3" w:rsidRDefault="003974FA" w:rsidP="000E6FBD">
      <w:pPr>
        <w:spacing w:line="240" w:lineRule="auto"/>
        <w:ind w:left="3480" w:firstLine="709"/>
        <w:contextualSpacing/>
        <w:rPr>
          <w:rFonts w:ascii="Times New Roman" w:hAnsi="Times New Roman" w:cs="Times New Roman"/>
          <w:b/>
          <w:i/>
          <w:lang w:val="kk-KZ"/>
        </w:rPr>
      </w:pPr>
      <w:r w:rsidRPr="003722A3">
        <w:rPr>
          <w:rFonts w:ascii="Times New Roman" w:hAnsi="Times New Roman" w:cs="Times New Roman"/>
          <w:b/>
          <w:i/>
          <w:lang w:val="kk-KZ"/>
        </w:rPr>
        <w:t>Ақын Жұлдыз</w:t>
      </w:r>
      <w:r w:rsidR="00DF3AF7" w:rsidRPr="003722A3">
        <w:rPr>
          <w:rFonts w:ascii="Times New Roman" w:hAnsi="Times New Roman" w:cs="Times New Roman"/>
          <w:b/>
          <w:i/>
          <w:lang w:val="kk-KZ"/>
        </w:rPr>
        <w:t xml:space="preserve"> (</w:t>
      </w:r>
      <w:r w:rsidR="00DF3AF7" w:rsidRPr="003722A3">
        <w:rPr>
          <w:rFonts w:ascii="Times New Roman" w:hAnsi="Times New Roman" w:cs="Times New Roman"/>
          <w:b/>
          <w:i/>
          <w:shd w:val="clear" w:color="auto" w:fill="FFFFFF"/>
          <w:lang w:val="kk-KZ"/>
        </w:rPr>
        <w:t>Қытай)</w:t>
      </w:r>
    </w:p>
    <w:p w:rsidR="003974FA" w:rsidRPr="003722A3" w:rsidRDefault="00DF3AF7" w:rsidP="000E6FBD">
      <w:pPr>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3974FA" w:rsidRDefault="003974FA" w:rsidP="000E6FBD">
      <w:pPr>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Тойғанбекова М.Ш.</w:t>
      </w:r>
    </w:p>
    <w:p w:rsidR="003974FA" w:rsidRPr="003722A3" w:rsidRDefault="00DF3AF7" w:rsidP="000E6FBD">
      <w:pPr>
        <w:pStyle w:val="a3"/>
        <w:shd w:val="clear" w:color="auto" w:fill="FFFFFF"/>
        <w:tabs>
          <w:tab w:val="left" w:pos="709"/>
        </w:tabs>
        <w:ind w:firstLine="709"/>
        <w:contextualSpacing/>
        <w:jc w:val="both"/>
        <w:rPr>
          <w:sz w:val="22"/>
          <w:szCs w:val="22"/>
          <w:lang w:val="kk-KZ"/>
        </w:rPr>
      </w:pPr>
      <w:r w:rsidRPr="003722A3">
        <w:rPr>
          <w:sz w:val="22"/>
          <w:szCs w:val="22"/>
          <w:shd w:val="clear" w:color="auto" w:fill="FFFFFF"/>
          <w:lang w:val="kk-KZ"/>
        </w:rPr>
        <w:t xml:space="preserve"> </w:t>
      </w:r>
      <w:r w:rsidR="003974FA" w:rsidRPr="003722A3">
        <w:rPr>
          <w:sz w:val="22"/>
          <w:szCs w:val="22"/>
          <w:shd w:val="clear" w:color="auto" w:fill="FFFFFF"/>
          <w:lang w:val="kk-KZ"/>
        </w:rPr>
        <w:t xml:space="preserve">Тіл – қастерлі де, қасиетті ұғым. Ол әрбір адамға ана сүтімен бірге еніп, қалыптасады. Өмірдің алмастай қырын, абзал сырын түсіне білуіне басты  себепкер – ана тілі. Ал тілдің басты құралы-сөз. </w:t>
      </w:r>
      <w:r w:rsidR="003974FA" w:rsidRPr="003722A3">
        <w:rPr>
          <w:rStyle w:val="ab"/>
          <w:sz w:val="22"/>
          <w:szCs w:val="22"/>
          <w:shd w:val="clear" w:color="auto" w:fill="FFFFFF"/>
          <w:lang w:val="kk-KZ"/>
        </w:rPr>
        <w:t xml:space="preserve"> Сөз </w:t>
      </w:r>
      <w:r w:rsidRPr="003722A3">
        <w:rPr>
          <w:sz w:val="22"/>
          <w:szCs w:val="22"/>
          <w:shd w:val="clear" w:color="auto" w:fill="FFFFFF"/>
          <w:lang w:val="kk-KZ"/>
        </w:rPr>
        <w:t>–</w:t>
      </w:r>
      <w:r w:rsidR="003974FA" w:rsidRPr="003722A3">
        <w:rPr>
          <w:rStyle w:val="ab"/>
          <w:sz w:val="22"/>
          <w:szCs w:val="22"/>
          <w:shd w:val="clear" w:color="auto" w:fill="FFFFFF"/>
          <w:lang w:val="kk-KZ"/>
        </w:rPr>
        <w:t> </w:t>
      </w:r>
      <w:r w:rsidR="003974FA" w:rsidRPr="003722A3">
        <w:rPr>
          <w:sz w:val="22"/>
          <w:szCs w:val="22"/>
          <w:shd w:val="clear" w:color="auto" w:fill="FFFFFF"/>
          <w:lang w:val="kk-KZ"/>
        </w:rPr>
        <w:t>өте күрделі құбылыс. Тілдегі сөздср бір-бірінен   дыбыстық ерекшелігі мен кұрылым</w:t>
      </w:r>
      <w:r w:rsidRPr="003722A3">
        <w:rPr>
          <w:sz w:val="22"/>
          <w:szCs w:val="22"/>
          <w:shd w:val="clear" w:color="auto" w:fill="FFFFFF"/>
          <w:lang w:val="kk-KZ"/>
        </w:rPr>
        <w:t>-</w:t>
      </w:r>
      <w:r w:rsidR="003974FA" w:rsidRPr="003722A3">
        <w:rPr>
          <w:sz w:val="22"/>
          <w:szCs w:val="22"/>
          <w:shd w:val="clear" w:color="auto" w:fill="FFFFFF"/>
          <w:lang w:val="kk-KZ"/>
        </w:rPr>
        <w:t>құрылысы жағынан ғана емес білдіретін мағынасы жағынан да  қилы-қилы.</w:t>
      </w:r>
    </w:p>
    <w:p w:rsidR="003974FA" w:rsidRPr="003722A3" w:rsidRDefault="003974FA" w:rsidP="000E6FBD">
      <w:pPr>
        <w:pStyle w:val="a3"/>
        <w:shd w:val="clear" w:color="auto" w:fill="FFFFFF"/>
        <w:ind w:firstLine="709"/>
        <w:contextualSpacing/>
        <w:jc w:val="both"/>
        <w:rPr>
          <w:sz w:val="22"/>
          <w:szCs w:val="22"/>
          <w:lang w:val="kk-KZ"/>
        </w:rPr>
      </w:pPr>
      <w:r w:rsidRPr="003722A3">
        <w:rPr>
          <w:sz w:val="22"/>
          <w:szCs w:val="22"/>
          <w:lang w:val="kk-KZ"/>
        </w:rPr>
        <w:t xml:space="preserve">Тілдің байлығы мен даму дәрежесі сөздік құрамдағы сөздердің саны көп болымымен ғана өлшеніп, мөлшерленіп қоймайды, сонымен бірге ондағы сөздердің семантикалық байлығымен де белгіленіп отырады. Дәлірек айтқанда, тілдің өсу жағы сөздік құрамдағы сөздердің санымен де, сапасымен (көп мағыналығымен) де өлшенеді. Сөздің сапа жағынан дамығандығын көрсететін бірден-бір белгі </w:t>
      </w:r>
      <w:r w:rsidR="00DF3AF7" w:rsidRPr="003722A3">
        <w:rPr>
          <w:sz w:val="22"/>
          <w:szCs w:val="22"/>
          <w:shd w:val="clear" w:color="auto" w:fill="FFFFFF"/>
          <w:lang w:val="kk-KZ"/>
        </w:rPr>
        <w:t>–</w:t>
      </w:r>
      <w:r w:rsidRPr="003722A3">
        <w:rPr>
          <w:sz w:val="22"/>
          <w:szCs w:val="22"/>
          <w:lang w:val="kk-KZ"/>
        </w:rPr>
        <w:t xml:space="preserve"> сөздің көп мағыналылығы. Сөздің екі, я одан да көп мағынаға ие болуын </w:t>
      </w:r>
      <w:r w:rsidRPr="003722A3">
        <w:rPr>
          <w:rStyle w:val="ab"/>
          <w:sz w:val="22"/>
          <w:szCs w:val="22"/>
          <w:lang w:val="kk-KZ"/>
        </w:rPr>
        <w:t>сөздің көп мағыналығы </w:t>
      </w:r>
      <w:r w:rsidRPr="003722A3">
        <w:rPr>
          <w:sz w:val="22"/>
          <w:szCs w:val="22"/>
          <w:lang w:val="kk-KZ"/>
        </w:rPr>
        <w:t>(полисемия) дейміз.</w:t>
      </w:r>
    </w:p>
    <w:p w:rsidR="003974FA" w:rsidRPr="003722A3" w:rsidRDefault="003974FA" w:rsidP="000E6FBD">
      <w:pPr>
        <w:pStyle w:val="a3"/>
        <w:shd w:val="clear" w:color="auto" w:fill="FFFFFF"/>
        <w:ind w:firstLine="709"/>
        <w:contextualSpacing/>
        <w:jc w:val="both"/>
        <w:rPr>
          <w:sz w:val="22"/>
          <w:szCs w:val="22"/>
          <w:lang w:val="kk-KZ"/>
        </w:rPr>
      </w:pPr>
      <w:r w:rsidRPr="003722A3">
        <w:rPr>
          <w:sz w:val="22"/>
          <w:szCs w:val="22"/>
          <w:lang w:val="kk-KZ"/>
        </w:rPr>
        <w:t xml:space="preserve">Сөздің көп мағыналығы негізінде сөздік қордағы сөздерге тән қасиет. Неге десеңіз, бұлар </w:t>
      </w:r>
      <w:r w:rsidR="00DF3AF7" w:rsidRPr="003722A3">
        <w:rPr>
          <w:sz w:val="22"/>
          <w:szCs w:val="22"/>
          <w:shd w:val="clear" w:color="auto" w:fill="FFFFFF"/>
          <w:lang w:val="kk-KZ"/>
        </w:rPr>
        <w:t>–</w:t>
      </w:r>
      <w:r w:rsidRPr="003722A3">
        <w:rPr>
          <w:sz w:val="22"/>
          <w:szCs w:val="22"/>
          <w:lang w:val="kk-KZ"/>
        </w:rPr>
        <w:t xml:space="preserve"> ұзақ жылдар бойы өмір сүріп, тілде жаңа сөз тың мағыналар жасауға ұйтқы болып келе жатқан байырғы тума сөздер. Соның нәтижесінде сөздік қордағы сөздер сан жағынан да, сапа жағынан да қарыштап дамыған, тұрақтанып әбден қалыптасқан. Сондықтан бұлар көп мағыналы болып кездеседі. Сөздік қордағы сөздер де ең алғашқы пайда болған кезінде бұлар да аз мағыналы болғандығы байқалады. Кейін талай замандар өткен сайын, олар бұрынғы меншікті бір мағынасының үстіне жаңадан бір я бірнеше қосымша туынды мағыналар қосақтаған. Мәселен, тұс</w:t>
      </w:r>
      <w:r w:rsidRPr="003722A3">
        <w:rPr>
          <w:rStyle w:val="ab"/>
          <w:sz w:val="22"/>
          <w:szCs w:val="22"/>
          <w:lang w:val="kk-KZ"/>
        </w:rPr>
        <w:t xml:space="preserve"> деп ең</w:t>
      </w:r>
      <w:r w:rsidRPr="003722A3">
        <w:rPr>
          <w:sz w:val="22"/>
          <w:szCs w:val="22"/>
          <w:lang w:val="kk-KZ"/>
        </w:rPr>
        <w:t> алғашқыда бас деген сөз адамның басын білдірген кейін су басталған жерді судың басы және бір нәрсенің ең жоғарғы жағы мысалы шөптың басы, таудың басы Сөзге қосылған жаңа мағына басқа жақтан келіп, өз-өзінен жамала қалмайды. Әрбір жаңа мағына әр сөздің білдіретін мағынасының айырықша қасиетінен, түрліше сыр-сипатынан келіп шығады. Сөз өзінің білдіретін затын, құбылысын барлық қасиетімен толық камтып, суреттеп бере алмайды. Егер сөз өзінің білдіретін ұғымын оның барлық ерекшеліктерімен түгел жинақтап,  бірден көрсеткен болса, онда сөз ауыспалы мағынада айтылмаған болар еді. Ал сөз ауыспалы мағынада жұмсалмаған болса, онда тілде көп мағыналы сөздердің кездеспеуі де мүмкін. Адам өмір шындығын бірден түгел білмей, уақыт озған сайын біртіндеп тани берген. Заттың бойындағы барлық ерекше белгілерді біліп болғаннан  кейін  барып ұғым  пайда болады. Мәселен, адамның беті, адамдар кездескенде ең алдымен, оның бетіне көз жібереді. Мұнан кейін адамның бетін бейнесін абстракциялап, басқа затпен салыстыра отырып, көптегсн ұқсас заттарды да </w:t>
      </w:r>
      <w:r w:rsidRPr="003722A3">
        <w:rPr>
          <w:rStyle w:val="ab"/>
          <w:sz w:val="22"/>
          <w:szCs w:val="22"/>
          <w:lang w:val="kk-KZ"/>
        </w:rPr>
        <w:t xml:space="preserve">беттеп </w:t>
      </w:r>
      <w:r w:rsidRPr="003722A3">
        <w:rPr>
          <w:sz w:val="22"/>
          <w:szCs w:val="22"/>
          <w:lang w:val="kk-KZ"/>
        </w:rPr>
        <w:t>атап кетксн. Соның иәтижесінде бұл сөз көп мағыналы сөз болып қалыптасқан. </w:t>
      </w:r>
      <w:r w:rsidRPr="003722A3">
        <w:rPr>
          <w:rStyle w:val="ab"/>
          <w:sz w:val="22"/>
          <w:szCs w:val="22"/>
          <w:lang w:val="kk-KZ"/>
        </w:rPr>
        <w:t xml:space="preserve">Бет </w:t>
      </w:r>
      <w:r w:rsidRPr="003722A3">
        <w:rPr>
          <w:sz w:val="22"/>
          <w:szCs w:val="22"/>
          <w:lang w:val="kk-KZ"/>
        </w:rPr>
        <w:t>сөзінің қазіргі қазақ тілінде мынадай мағыналары бар. 1. Бір заттың бетіне қарсы тұрған жағы (үстелдың беті</w:t>
      </w:r>
      <w:r w:rsidRPr="003722A3">
        <w:rPr>
          <w:rStyle w:val="ab"/>
          <w:sz w:val="22"/>
          <w:szCs w:val="22"/>
          <w:lang w:val="kk-KZ"/>
        </w:rPr>
        <w:t>). </w:t>
      </w:r>
      <w:r w:rsidRPr="003722A3">
        <w:rPr>
          <w:sz w:val="22"/>
          <w:szCs w:val="22"/>
          <w:lang w:val="kk-KZ"/>
        </w:rPr>
        <w:t>2. абырой (бет бедел)</w:t>
      </w:r>
    </w:p>
    <w:p w:rsidR="00DF3AF7" w:rsidRPr="003722A3" w:rsidRDefault="003974FA" w:rsidP="000E6FBD">
      <w:pPr>
        <w:pStyle w:val="a3"/>
        <w:shd w:val="clear" w:color="auto" w:fill="FFFFFF"/>
        <w:ind w:firstLine="709"/>
        <w:contextualSpacing/>
        <w:jc w:val="both"/>
        <w:rPr>
          <w:sz w:val="22"/>
          <w:szCs w:val="22"/>
          <w:lang w:val="kk-KZ"/>
        </w:rPr>
      </w:pPr>
      <w:r w:rsidRPr="003722A3">
        <w:rPr>
          <w:sz w:val="22"/>
          <w:szCs w:val="22"/>
          <w:lang w:val="kk-KZ"/>
        </w:rPr>
        <w:lastRenderedPageBreak/>
        <w:t>Сөздің негізгі мағынасы белгілі бір шындыққа байланысты жалпы тарихи практиканың негізінде жасалады. Сөздің туынды қосымша мағыналары тілдік фактілердің негізінде ойлау қабілетіне сүйеніп қолданудан кейін шығады. Өмірдегі –танылган әрбір ұғым</w:t>
      </w:r>
      <w:r w:rsidRPr="003722A3">
        <w:rPr>
          <w:rStyle w:val="ab"/>
          <w:sz w:val="22"/>
          <w:szCs w:val="22"/>
          <w:lang w:val="kk-KZ"/>
        </w:rPr>
        <w:t> </w:t>
      </w:r>
      <w:r w:rsidRPr="003722A3">
        <w:rPr>
          <w:sz w:val="22"/>
          <w:szCs w:val="22"/>
          <w:lang w:val="kk-KZ"/>
        </w:rPr>
        <w:t>жаңа атаумен атауды керек етеді. Ең алғашқыда бір сөз бір ғана ұғымды, я құбылысты білдіру үшін жұмсалған болса, кейіннен ол әлденеше ұгымды білдіру үшін қолданылады. Бұған, біріншіден, адам баласының өмір заңдылығын терең тануы, білуі, сезінуі әсер еткен болса, екіншіден, оның мағынасы жағынан қорланып дамуына оның алғашқы тура мағынасы негізі болады. Мәселен, адамзат пен жан-жануардың көру мүшесін деп атаймыз. Сонымен қатар </w:t>
      </w:r>
      <w:r w:rsidRPr="003722A3">
        <w:rPr>
          <w:rStyle w:val="ab"/>
          <w:sz w:val="22"/>
          <w:szCs w:val="22"/>
          <w:lang w:val="kk-KZ"/>
        </w:rPr>
        <w:t>иненің көзі, есіктің көзі, терезенің көзі, бұлақтың көзі </w:t>
      </w:r>
      <w:r w:rsidRPr="003722A3">
        <w:rPr>
          <w:sz w:val="22"/>
          <w:szCs w:val="22"/>
          <w:lang w:val="kk-KZ"/>
        </w:rPr>
        <w:t>деп те колданамыз. Түптеп келсек, осылардың семантикалык жағынан байып көбеюіне себеп болған сөздің ең алғашқы номинативті (еркін) мағынасы екендігі даусыз, көп мағыналы сездер сөздік құрамдағы синонимдердің көбеюіне үлкен ықпал етіп отырады</w:t>
      </w:r>
      <w:r w:rsidR="00DF3AF7" w:rsidRPr="003722A3">
        <w:rPr>
          <w:sz w:val="22"/>
          <w:szCs w:val="22"/>
          <w:lang w:val="kk-KZ"/>
        </w:rPr>
        <w:t xml:space="preserve">. </w:t>
      </w:r>
    </w:p>
    <w:p w:rsidR="00DF3AF7" w:rsidRPr="003722A3" w:rsidRDefault="003974FA" w:rsidP="000E6FBD">
      <w:pPr>
        <w:pStyle w:val="a3"/>
        <w:shd w:val="clear" w:color="auto" w:fill="FFFFFF"/>
        <w:ind w:firstLine="709"/>
        <w:contextualSpacing/>
        <w:jc w:val="both"/>
        <w:rPr>
          <w:sz w:val="22"/>
          <w:szCs w:val="22"/>
          <w:shd w:val="clear" w:color="auto" w:fill="FFFFFF"/>
          <w:lang w:val="kk-KZ"/>
        </w:rPr>
      </w:pPr>
      <w:r w:rsidRPr="003722A3">
        <w:rPr>
          <w:rFonts w:eastAsia="SimSun"/>
          <w:sz w:val="22"/>
          <w:szCs w:val="22"/>
          <w:shd w:val="clear" w:color="auto" w:fill="FFFFFF"/>
          <w:lang w:val="kk-KZ"/>
        </w:rPr>
        <w:t>C</w:t>
      </w:r>
      <w:r w:rsidRPr="003722A3">
        <w:rPr>
          <w:rFonts w:eastAsia="Meiryo"/>
          <w:sz w:val="22"/>
          <w:szCs w:val="22"/>
          <w:shd w:val="clear" w:color="auto" w:fill="FFFFFF"/>
          <w:lang w:val="kk-KZ"/>
        </w:rPr>
        <w:t>өз мағынасының</w:t>
      </w:r>
      <w:r w:rsidRPr="003722A3">
        <w:rPr>
          <w:rFonts w:eastAsia="SimSun"/>
          <w:sz w:val="22"/>
          <w:szCs w:val="22"/>
          <w:shd w:val="clear" w:color="auto" w:fill="FFFFFF"/>
          <w:lang w:val="kk-KZ"/>
        </w:rPr>
        <w:t xml:space="preserve"> </w:t>
      </w:r>
      <w:r w:rsidRPr="003722A3">
        <w:rPr>
          <w:rFonts w:eastAsia="Meiryo"/>
          <w:sz w:val="22"/>
          <w:szCs w:val="22"/>
          <w:shd w:val="clear" w:color="auto" w:fill="FFFFFF"/>
          <w:lang w:val="kk-KZ"/>
        </w:rPr>
        <w:t>грамматикалық</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және</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лексикалық</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түрлері болады.</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Грамматикалық мағына</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 xml:space="preserve">сөздің белгілі бір топқа (сөз табына </w:t>
      </w:r>
      <w:r w:rsidRPr="003722A3">
        <w:rPr>
          <w:rFonts w:eastAsia="SimSun"/>
          <w:sz w:val="22"/>
          <w:szCs w:val="22"/>
          <w:shd w:val="clear" w:color="auto" w:fill="FFFFFF"/>
          <w:lang w:val="kk-KZ"/>
        </w:rPr>
        <w:t xml:space="preserve">) </w:t>
      </w:r>
      <w:r w:rsidRPr="003722A3">
        <w:rPr>
          <w:rFonts w:eastAsia="Meiryo"/>
          <w:sz w:val="22"/>
          <w:szCs w:val="22"/>
          <w:shd w:val="clear" w:color="auto" w:fill="FFFFFF"/>
          <w:lang w:val="kk-KZ"/>
        </w:rPr>
        <w:t>тән екендігін, басқа</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сөздермен</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тіркесу мүмкіндіктері мен ерекшеліктерін, сондай-ақ оның түрлі  өзгеріске түсу қабілетін (жіктелу, есептелу),</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 xml:space="preserve">сөз тіркесімен сөйлем ішінде басқа сөздерге қатынасын айқындайды. </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Лексикалық мағына</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да жалпылықты білдіре беруі мүмкін (</w:t>
      </w:r>
      <w:r w:rsidRPr="003722A3">
        <w:rPr>
          <w:rFonts w:eastAsia="SimSun"/>
          <w:sz w:val="22"/>
          <w:szCs w:val="22"/>
          <w:shd w:val="clear" w:color="auto" w:fill="FFFFFF"/>
          <w:lang w:val="kk-KZ"/>
        </w:rPr>
        <w:t xml:space="preserve">Aйталық қуану, күлу, шаттану адамның көңіл күйін білдіреді </w:t>
      </w:r>
      <w:r w:rsidRPr="003722A3">
        <w:rPr>
          <w:rFonts w:eastAsia="Meiryo"/>
          <w:sz w:val="22"/>
          <w:szCs w:val="22"/>
          <w:shd w:val="clear" w:color="auto" w:fill="FFFFFF"/>
          <w:lang w:val="kk-KZ"/>
        </w:rPr>
        <w:t>). Соған қарамастан,  лексикалық мағынаның жеке қасиеті болатынын теріске шығаруға болмайды, өйткені келтірілген мысалдағы сөздердің әрқайсысына тән мағыналық айырмашылықтары бар. Лексикалық мағынаның ұқсас жайлары көп, бірақ олардың да тура және</w:t>
      </w:r>
      <w:r w:rsidRPr="003722A3">
        <w:rPr>
          <w:rStyle w:val="apple-converted-space"/>
          <w:rFonts w:eastAsia="Meiryo"/>
          <w:sz w:val="22"/>
          <w:szCs w:val="22"/>
          <w:shd w:val="clear" w:color="auto" w:fill="FFFFFF"/>
          <w:lang w:val="kk-KZ"/>
        </w:rPr>
        <w:t> </w:t>
      </w:r>
      <w:r w:rsidRPr="003722A3">
        <w:rPr>
          <w:rFonts w:eastAsia="Meiryo"/>
          <w:sz w:val="22"/>
          <w:szCs w:val="22"/>
          <w:shd w:val="clear" w:color="auto" w:fill="FFFFFF"/>
          <w:lang w:val="kk-KZ"/>
        </w:rPr>
        <w:t>ауыспалы мағыналарының</w:t>
      </w:r>
      <w:r w:rsidRPr="003722A3">
        <w:rPr>
          <w:rFonts w:eastAsia="SimSun"/>
          <w:sz w:val="22"/>
          <w:szCs w:val="22"/>
          <w:shd w:val="clear" w:color="auto" w:fill="FFFFFF"/>
          <w:lang w:val="kk-KZ"/>
        </w:rPr>
        <w:t xml:space="preserve"> </w:t>
      </w:r>
      <w:r w:rsidRPr="003722A3">
        <w:rPr>
          <w:rFonts w:eastAsia="Meiryo"/>
          <w:sz w:val="22"/>
          <w:szCs w:val="22"/>
          <w:shd w:val="clear" w:color="auto" w:fill="FFFFFF"/>
          <w:lang w:val="kk-KZ"/>
        </w:rPr>
        <w:t>болатыны анық</w:t>
      </w:r>
      <w:r w:rsidRPr="003722A3">
        <w:rPr>
          <w:sz w:val="22"/>
          <w:szCs w:val="22"/>
          <w:shd w:val="clear" w:color="auto" w:fill="FFFFFF"/>
          <w:lang w:val="kk-KZ"/>
        </w:rPr>
        <w:t xml:space="preserve"> (жоғары-</w:t>
      </w:r>
      <w:r w:rsidRPr="003722A3">
        <w:rPr>
          <w:rStyle w:val="apple-converted-space"/>
          <w:sz w:val="22"/>
          <w:szCs w:val="22"/>
          <w:shd w:val="clear" w:color="auto" w:fill="FFFFFF"/>
          <w:lang w:val="kk-KZ"/>
        </w:rPr>
        <w:t> </w:t>
      </w:r>
      <w:r w:rsidRPr="003722A3">
        <w:rPr>
          <w:sz w:val="22"/>
          <w:szCs w:val="22"/>
          <w:shd w:val="clear" w:color="auto" w:fill="FFFFFF"/>
          <w:lang w:val="kk-KZ"/>
        </w:rPr>
        <w:t xml:space="preserve">төмен, сұлу-келісті, қара (етістік)- қара (сын есім), ыржақтау-мәз болу т. б.). </w:t>
      </w:r>
    </w:p>
    <w:p w:rsidR="00DF3AF7" w:rsidRPr="003722A3" w:rsidRDefault="003974FA" w:rsidP="000E6FBD">
      <w:pPr>
        <w:pStyle w:val="a3"/>
        <w:shd w:val="clear" w:color="auto" w:fill="FFFFFF"/>
        <w:ind w:firstLine="709"/>
        <w:contextualSpacing/>
        <w:jc w:val="both"/>
        <w:rPr>
          <w:sz w:val="22"/>
          <w:szCs w:val="22"/>
          <w:shd w:val="clear" w:color="auto" w:fill="FFFFFF"/>
          <w:lang w:val="kk-KZ"/>
        </w:rPr>
      </w:pPr>
      <w:r w:rsidRPr="003722A3">
        <w:rPr>
          <w:sz w:val="22"/>
          <w:szCs w:val="22"/>
          <w:shd w:val="clear" w:color="auto" w:fill="FFFFFF"/>
          <w:lang w:val="kk-KZ"/>
        </w:rPr>
        <w:t xml:space="preserve">Сөзде бір лексикалық және  бірнеше грамматикалық мағына болады дейміз.Сөздер толық (лексикалық) мағынасы бар негізгі сөздер және лексикалық мағынаны білдіре алмайтын көмекші сөздер болып та бөлінеді: Сабақтан кейін  кітап алам десек, сөйлемдегі сабактан, кітапқа, барам дегендер </w:t>
      </w:r>
      <w:r w:rsidR="00220AF2" w:rsidRPr="003722A3">
        <w:rPr>
          <w:sz w:val="22"/>
          <w:szCs w:val="22"/>
          <w:shd w:val="clear" w:color="auto" w:fill="FFFFFF"/>
          <w:lang w:val="kk-KZ"/>
        </w:rPr>
        <w:t>–</w:t>
      </w:r>
      <w:r w:rsidRPr="003722A3">
        <w:rPr>
          <w:sz w:val="22"/>
          <w:szCs w:val="22"/>
          <w:shd w:val="clear" w:color="auto" w:fill="FFFFFF"/>
          <w:lang w:val="kk-KZ"/>
        </w:rPr>
        <w:t xml:space="preserve"> толық мағыналы сөздер, өйткені олардың әрқайсысы өздігінен тұрып белгілі бір ұғымды білдіре алады. Ал сөйлемдегі кейін сөзі өздігінен тұрып ешбір ұғым білдіре алмайды, өзінің алдындағы сөзге тіркесіп барып мезгілді, уақытты білдіреді. Сондықтан кейін сөзін көмекші сөз дейміз. </w:t>
      </w:r>
    </w:p>
    <w:p w:rsidR="003974FA" w:rsidRPr="003722A3" w:rsidRDefault="003974FA" w:rsidP="000E6FBD">
      <w:pPr>
        <w:pStyle w:val="a3"/>
        <w:shd w:val="clear" w:color="auto" w:fill="FFFFFF"/>
        <w:ind w:firstLine="709"/>
        <w:contextualSpacing/>
        <w:jc w:val="both"/>
        <w:rPr>
          <w:sz w:val="22"/>
          <w:szCs w:val="22"/>
          <w:shd w:val="clear" w:color="auto" w:fill="FFFFFF"/>
          <w:lang w:val="kk-KZ"/>
        </w:rPr>
      </w:pPr>
      <w:r w:rsidRPr="003722A3">
        <w:rPr>
          <w:sz w:val="22"/>
          <w:szCs w:val="22"/>
          <w:shd w:val="clear" w:color="auto" w:fill="FFFFFF"/>
          <w:lang w:val="kk-KZ"/>
        </w:rPr>
        <w:t>Қазақ лексикологиясының каз тұрып өмірге келгеніне онша  уақыт болған жоқ. Ол  даму, зерттелу, жүйелену үстінде. Сол тәрізді лексикалық мағынаның түрлері мен оның даму, қалыптасу зандылыгы жалғыз біздің тілімізде ғана емес, дүние жүзіндегі ең озық жан-жақты дамыған деген тілдердің өзінде де түбегейлі зерттеліп бір жүйеге түскен деп айту әзірге қиын: Бұл ғылым әлі де зерттелу,  даму үстінде  деп ұғамын.</w:t>
      </w:r>
    </w:p>
    <w:p w:rsidR="003974FA" w:rsidRPr="003722A3" w:rsidRDefault="00DF3AF7" w:rsidP="000E6FBD">
      <w:pPr>
        <w:spacing w:line="240" w:lineRule="auto"/>
        <w:ind w:firstLine="709"/>
        <w:contextualSpacing/>
        <w:jc w:val="center"/>
        <w:rPr>
          <w:rFonts w:ascii="Times New Roman" w:hAnsi="Times New Roman" w:cs="Times New Roman"/>
          <w:b/>
          <w:sz w:val="18"/>
          <w:szCs w:val="18"/>
          <w:shd w:val="clear" w:color="auto" w:fill="FFFFFF"/>
          <w:lang w:val="kk-KZ"/>
        </w:rPr>
      </w:pPr>
      <w:r w:rsidRPr="003722A3">
        <w:rPr>
          <w:rFonts w:ascii="Times New Roman" w:hAnsi="Times New Roman" w:cs="Times New Roman"/>
          <w:b/>
          <w:sz w:val="18"/>
          <w:szCs w:val="18"/>
          <w:shd w:val="clear" w:color="auto" w:fill="FFFFFF"/>
          <w:lang w:val="kk-KZ"/>
        </w:rPr>
        <w:t>Ә</w:t>
      </w:r>
      <w:r w:rsidR="003974FA" w:rsidRPr="003722A3">
        <w:rPr>
          <w:rFonts w:ascii="Times New Roman" w:hAnsi="Times New Roman" w:cs="Times New Roman"/>
          <w:b/>
          <w:sz w:val="18"/>
          <w:szCs w:val="18"/>
          <w:shd w:val="clear" w:color="auto" w:fill="FFFFFF"/>
          <w:lang w:val="kk-KZ"/>
        </w:rPr>
        <w:t>дебиеттер</w:t>
      </w:r>
    </w:p>
    <w:p w:rsidR="00DF3AF7" w:rsidRPr="003722A3" w:rsidRDefault="00DF3AF7" w:rsidP="000E6FBD">
      <w:pPr>
        <w:spacing w:line="240" w:lineRule="auto"/>
        <w:ind w:firstLine="709"/>
        <w:contextualSpacing/>
        <w:jc w:val="center"/>
        <w:rPr>
          <w:rFonts w:ascii="Times New Roman" w:hAnsi="Times New Roman" w:cs="Times New Roman"/>
          <w:sz w:val="18"/>
          <w:szCs w:val="18"/>
          <w:shd w:val="clear" w:color="auto" w:fill="FFFFFF"/>
          <w:lang w:val="kk-KZ"/>
        </w:rPr>
      </w:pPr>
    </w:p>
    <w:p w:rsidR="003974FA" w:rsidRPr="003722A3" w:rsidRDefault="003974FA" w:rsidP="000E6FBD">
      <w:pPr>
        <w:spacing w:line="240" w:lineRule="auto"/>
        <w:ind w:firstLine="709"/>
        <w:contextualSpacing/>
        <w:rPr>
          <w:rFonts w:ascii="Times New Roman" w:hAnsi="Times New Roman" w:cs="Times New Roman"/>
          <w:sz w:val="18"/>
          <w:szCs w:val="18"/>
          <w:lang w:val="kk-KZ"/>
        </w:rPr>
      </w:pPr>
      <w:r w:rsidRPr="003722A3">
        <w:rPr>
          <w:rFonts w:ascii="Times New Roman" w:hAnsi="Times New Roman" w:cs="Times New Roman"/>
          <w:sz w:val="18"/>
          <w:szCs w:val="18"/>
          <w:shd w:val="clear" w:color="auto" w:fill="FFFFFF"/>
          <w:lang w:val="kk-KZ"/>
        </w:rPr>
        <w:t>1</w:t>
      </w:r>
      <w:r w:rsidRPr="003722A3">
        <w:rPr>
          <w:rStyle w:val="apple-converted-space"/>
          <w:rFonts w:ascii="Times New Roman" w:hAnsi="Times New Roman" w:cs="Times New Roman"/>
          <w:sz w:val="18"/>
          <w:szCs w:val="18"/>
          <w:shd w:val="clear" w:color="auto" w:fill="FFFFFF"/>
          <w:lang w:val="kk-KZ"/>
        </w:rPr>
        <w:t xml:space="preserve">. </w:t>
      </w:r>
      <w:r w:rsidRPr="003722A3">
        <w:rPr>
          <w:rStyle w:val="reference-text"/>
          <w:rFonts w:ascii="Times New Roman" w:hAnsi="Times New Roman" w:cs="Times New Roman"/>
          <w:sz w:val="18"/>
          <w:szCs w:val="18"/>
          <w:shd w:val="clear" w:color="auto" w:fill="FFFFFF"/>
          <w:lang w:val="kk-KZ"/>
        </w:rPr>
        <w:t xml:space="preserve">Қазақ тілі. Энциклопедия. </w:t>
      </w:r>
      <w:r w:rsidR="00DF3AF7" w:rsidRPr="003722A3">
        <w:rPr>
          <w:rFonts w:ascii="Times New Roman" w:hAnsi="Times New Roman" w:cs="Times New Roman"/>
          <w:sz w:val="18"/>
          <w:szCs w:val="18"/>
          <w:shd w:val="clear" w:color="auto" w:fill="FFFFFF"/>
          <w:lang w:val="kk-KZ"/>
        </w:rPr>
        <w:t xml:space="preserve">– </w:t>
      </w:r>
      <w:r w:rsidRPr="003722A3">
        <w:rPr>
          <w:rStyle w:val="reference-text"/>
          <w:rFonts w:ascii="Times New Roman" w:hAnsi="Times New Roman" w:cs="Times New Roman"/>
          <w:sz w:val="18"/>
          <w:szCs w:val="18"/>
          <w:shd w:val="clear" w:color="auto" w:fill="FFFFFF"/>
          <w:lang w:val="kk-KZ"/>
        </w:rPr>
        <w:t>Алматы: Қазақстан Республикасы Білім, мәдениет және денсаулық сақтау министрлігі, Қазақстан даму институты, 1998</w:t>
      </w:r>
      <w:r w:rsidR="00DF3AF7" w:rsidRPr="003722A3">
        <w:rPr>
          <w:rStyle w:val="reference-text"/>
          <w:rFonts w:ascii="Times New Roman" w:hAnsi="Times New Roman" w:cs="Times New Roman"/>
          <w:sz w:val="18"/>
          <w:szCs w:val="18"/>
          <w:shd w:val="clear" w:color="auto" w:fill="FFFFFF"/>
          <w:lang w:val="kk-KZ"/>
        </w:rPr>
        <w:t xml:space="preserve">. </w:t>
      </w:r>
      <w:r w:rsidR="00DF3AF7" w:rsidRPr="003722A3">
        <w:rPr>
          <w:rFonts w:ascii="Times New Roman" w:hAnsi="Times New Roman" w:cs="Times New Roman"/>
          <w:sz w:val="18"/>
          <w:szCs w:val="18"/>
          <w:shd w:val="clear" w:color="auto" w:fill="FFFFFF"/>
          <w:lang w:val="kk-KZ"/>
        </w:rPr>
        <w:t>–</w:t>
      </w:r>
      <w:r w:rsidRPr="003722A3">
        <w:rPr>
          <w:rStyle w:val="reference-text"/>
          <w:rFonts w:ascii="Times New Roman" w:hAnsi="Times New Roman" w:cs="Times New Roman"/>
          <w:sz w:val="18"/>
          <w:szCs w:val="18"/>
          <w:shd w:val="clear" w:color="auto" w:fill="FFFFFF"/>
          <w:lang w:val="kk-KZ"/>
        </w:rPr>
        <w:t xml:space="preserve"> 509 б.</w:t>
      </w:r>
    </w:p>
    <w:p w:rsidR="003974FA" w:rsidRPr="003722A3" w:rsidRDefault="003974FA" w:rsidP="000E6FBD">
      <w:pPr>
        <w:spacing w:line="240" w:lineRule="auto"/>
        <w:ind w:firstLine="709"/>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2.</w:t>
      </w:r>
      <w:r w:rsidR="00220AF2"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Білімділер сайты </w:t>
      </w:r>
    </w:p>
    <w:p w:rsidR="003974FA" w:rsidRPr="003722A3" w:rsidRDefault="00220AF2" w:rsidP="000E6FBD">
      <w:pPr>
        <w:spacing w:line="240" w:lineRule="auto"/>
        <w:ind w:firstLine="709"/>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3</w:t>
      </w:r>
      <w:r w:rsidR="003974FA" w:rsidRPr="003722A3">
        <w:rPr>
          <w:rFonts w:ascii="Times New Roman" w:hAnsi="Times New Roman" w:cs="Times New Roman"/>
          <w:sz w:val="18"/>
          <w:szCs w:val="18"/>
          <w:lang w:val="kk-KZ"/>
        </w:rPr>
        <w:t>. Қазақ т</w:t>
      </w:r>
      <w:r w:rsidRPr="003722A3">
        <w:rPr>
          <w:rFonts w:ascii="Times New Roman" w:hAnsi="Times New Roman" w:cs="Times New Roman"/>
          <w:sz w:val="18"/>
          <w:szCs w:val="18"/>
          <w:lang w:val="kk-KZ"/>
        </w:rPr>
        <w:t xml:space="preserve">ілінің лексикологиясы және фразеологиясы. </w:t>
      </w:r>
      <w:r w:rsidRPr="003722A3">
        <w:rPr>
          <w:rFonts w:ascii="Times New Roman" w:hAnsi="Times New Roman" w:cs="Times New Roman"/>
          <w:sz w:val="18"/>
          <w:szCs w:val="18"/>
          <w:shd w:val="clear" w:color="auto" w:fill="FFFFFF"/>
          <w:lang w:val="kk-KZ"/>
        </w:rPr>
        <w:t>–</w:t>
      </w:r>
      <w:r w:rsidR="003974FA" w:rsidRPr="003722A3">
        <w:rPr>
          <w:rFonts w:ascii="Times New Roman" w:hAnsi="Times New Roman" w:cs="Times New Roman"/>
          <w:sz w:val="18"/>
          <w:szCs w:val="18"/>
          <w:lang w:val="kk-KZ"/>
        </w:rPr>
        <w:t xml:space="preserve"> Алматы,1989.</w:t>
      </w:r>
    </w:p>
    <w:p w:rsidR="00190353" w:rsidRPr="003722A3" w:rsidRDefault="00190353" w:rsidP="000E6FBD">
      <w:pPr>
        <w:shd w:val="clear" w:color="auto" w:fill="FFFFFF"/>
        <w:spacing w:after="0" w:line="240" w:lineRule="auto"/>
        <w:ind w:firstLine="709"/>
        <w:contextualSpacing/>
        <w:jc w:val="center"/>
        <w:rPr>
          <w:rFonts w:ascii="Times New Roman" w:hAnsi="Times New Roman" w:cs="Times New Roman"/>
          <w:b/>
          <w:lang w:val="kk-KZ"/>
        </w:rPr>
      </w:pPr>
    </w:p>
    <w:p w:rsidR="003974FA" w:rsidRPr="003722A3" w:rsidRDefault="003974FA" w:rsidP="000E6FBD">
      <w:pPr>
        <w:shd w:val="clear" w:color="auto" w:fill="FFFFFF"/>
        <w:spacing w:after="0" w:line="240" w:lineRule="auto"/>
        <w:ind w:firstLine="709"/>
        <w:contextualSpacing/>
        <w:jc w:val="center"/>
        <w:rPr>
          <w:rFonts w:ascii="Times New Roman" w:hAnsi="Times New Roman" w:cs="Times New Roman"/>
          <w:b/>
          <w:lang w:val="kk-KZ"/>
        </w:rPr>
      </w:pPr>
    </w:p>
    <w:p w:rsidR="00F70AE2" w:rsidRPr="003722A3" w:rsidRDefault="00F70AE2" w:rsidP="000E6FBD">
      <w:pPr>
        <w:shd w:val="clear" w:color="auto" w:fill="FFFFFF"/>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КОММУНИКАТИВТІК ҚҰЗЫРЕТТІЛІКТІҢ ПСИХОЛОГИЯЛЫҚ ЕРЕКШЕЛІКТЕРІ</w:t>
      </w:r>
    </w:p>
    <w:p w:rsidR="00F70AE2" w:rsidRPr="003722A3" w:rsidRDefault="00F70AE2" w:rsidP="000E6FBD">
      <w:pPr>
        <w:shd w:val="clear" w:color="auto" w:fill="FFFFFF"/>
        <w:spacing w:after="0" w:line="240" w:lineRule="auto"/>
        <w:ind w:firstLine="709"/>
        <w:contextualSpacing/>
        <w:jc w:val="center"/>
        <w:rPr>
          <w:rFonts w:ascii="Times New Roman" w:hAnsi="Times New Roman" w:cs="Times New Roman"/>
          <w:b/>
          <w:lang w:val="kk-KZ"/>
        </w:rPr>
      </w:pPr>
    </w:p>
    <w:p w:rsidR="00F70AE2" w:rsidRPr="003722A3" w:rsidRDefault="00F70AE2" w:rsidP="000E6FBD">
      <w:pPr>
        <w:shd w:val="clear" w:color="auto" w:fill="FFFFFF"/>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b/>
          <w:i/>
          <w:lang w:val="kk-KZ"/>
        </w:rPr>
        <w:t>Алтынбек М.Ж.</w:t>
      </w:r>
      <w:r w:rsidR="00220AF2" w:rsidRPr="003722A3">
        <w:rPr>
          <w:rFonts w:ascii="Times New Roman" w:hAnsi="Times New Roman" w:cs="Times New Roman"/>
          <w:b/>
          <w:i/>
          <w:lang w:val="kk-KZ"/>
        </w:rPr>
        <w:t xml:space="preserve">, (Қазақстан) </w:t>
      </w:r>
      <w:r w:rsidR="00220AF2" w:rsidRPr="003722A3">
        <w:rPr>
          <w:rFonts w:ascii="Times New Roman" w:hAnsi="Times New Roman" w:cs="Times New Roman"/>
          <w:i/>
          <w:lang w:val="kk-KZ"/>
        </w:rPr>
        <w:t>магистрант</w:t>
      </w:r>
    </w:p>
    <w:p w:rsidR="00F70AE2" w:rsidRPr="003722A3" w:rsidRDefault="00F70AE2" w:rsidP="000E6FBD">
      <w:pPr>
        <w:shd w:val="clear" w:color="auto" w:fill="FFFFFF"/>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 xml:space="preserve">Абай атындағы ҚазҰПУ </w:t>
      </w:r>
    </w:p>
    <w:p w:rsidR="00F70AE2" w:rsidRPr="003722A3" w:rsidRDefault="00F70AE2" w:rsidP="000E6FBD">
      <w:pPr>
        <w:shd w:val="clear" w:color="auto" w:fill="FFFFFF"/>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Оразбаева Ф.Ш</w:t>
      </w:r>
      <w:r w:rsidR="00220AF2" w:rsidRPr="003722A3">
        <w:rPr>
          <w:rFonts w:ascii="Times New Roman" w:hAnsi="Times New Roman" w:cs="Times New Roman"/>
          <w:i/>
          <w:lang w:val="kk-KZ"/>
        </w:rPr>
        <w:t>., пед.ғ.д., проф.</w:t>
      </w:r>
    </w:p>
    <w:p w:rsidR="00F70AE2" w:rsidRPr="003722A3" w:rsidRDefault="00F70AE2" w:rsidP="000E6FBD">
      <w:pPr>
        <w:shd w:val="clear" w:color="auto" w:fill="FFFFFF"/>
        <w:spacing w:after="0" w:line="240" w:lineRule="auto"/>
        <w:ind w:firstLine="709"/>
        <w:contextualSpacing/>
        <w:jc w:val="center"/>
        <w:rPr>
          <w:rFonts w:ascii="Times New Roman" w:hAnsi="Times New Roman" w:cs="Times New Roman"/>
          <w:b/>
          <w:lang w:val="kk-KZ"/>
        </w:rPr>
      </w:pP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Кез келген тұлға қоршаған ортамен қарым-қатынасқа түсе отырып, қызықты мәліметтер мен өзі жөніндегі ақпаратты хабарлай алады және оларды талдай отырып, қоғамдағы өз іс-әрекеттерін жоспарлайды. Мұнда коммуникативтік құралдар көлемі қаншалықты бай болса, өзара байланыс та соншалықты сәтті жүзеге асады. Бұл тәжірибенің сәтті шығуы ең алдымен ақпарат алмасу сапасына тәуелді. Сондай-ақ, тұлғаның қоғамда өзін көрсете алуы мен өзіндік белсенділігі оның коммуникативтік құзыреттіліктің психологиялық қалыптасу деңгейіне тікелей байланысты.</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Әлемдік деңгейдегі білім беру жүйесі еліміздің экономикалық, психологиялық, әлеуметтік, рухани және мәдени хал-ахуалын нығайтуға, ұлттық құндылықтарымыздың, ана тіліміздің ерекшеліктері мен қолданылу аясын кеңейтуге қабілетті, қарым-қатынасы жоғары тұлға тәрбиелеуге құрылуы керек. Білім ордаларының басты әрекеттерінің ең негізгі нәтижесі білім, білік және дағды </w:t>
      </w:r>
      <w:r w:rsidRPr="003722A3">
        <w:rPr>
          <w:rFonts w:ascii="Times New Roman" w:hAnsi="Times New Roman" w:cs="Times New Roman"/>
          <w:lang w:val="kk-KZ"/>
        </w:rPr>
        <w:lastRenderedPageBreak/>
        <w:t xml:space="preserve">жүйесі болып есептелінеді. Бұл білім беру жүйесінде баланың жеке тұлғасын қалыптастыру мен дамытуы, білім-біліктерін күнделікті өмірде қолдана алатын қабілеттер мен коммуникативтік құзыреттіліктерін қалыптастыру көзделіп отыр. Аталмыш міндеттерді шешу барысында білім берудің аясын барынша даралау мақсатында оқу жүйесін құзыреттілік тұрғыда ұйымдастыру талабы басты назарға алынады.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Елімізде біршама жылдардан бері «құзыреттілікке бағдарланған білім беру мен дамыту» тұжырымдамасы ресми түрде қабылданып, бұл жұмыстың қолдаушылары мен келісімге келе алмайтын қарсыластары да пайда болып келеді. Аталған тұжырымдамаға сәйкес пікірталастар әлі күнге дейін өз шешімін таппай, біраз пікірлердің тууына себепкер болуда. Сондықтан да еліміздің білім жүйесіндегі әлеуметтік, экономикалық, саяси, қоғамдық өмірге белсенді араласуға дайын, құзыретті тұлғаны қалыптастыруда оқыту үдерісін ерекше идеяларға сай негізделген ұлттық деңгейдегі мазмұнмен қамтамасыз етуде құзыреттілік ұғымының маңызы зор.</w:t>
      </w:r>
    </w:p>
    <w:p w:rsidR="00161A1C"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Қазіргі таңда қоғамда коммуникативтік кұзыреттілікпен қаруланған білімді ұрпақ тәрбиелеу ең басты мақсаттарымыздың бірі болып отыр. Бұл мақсаттың байыбына бармас бұрын, алдымен «құзыреттілік», «коммуникация», «қарым-қатынас» ұғымдарын анықтап алу қажет. Құзыреттілік – тек бiлiм мен бiлiктiң жиынтығы ғана емес, керiсiнше субъектiнiң қоғамда кездесетiн проблемалық жағдаятта қандай тәсіл қолдану керектiгiн анықтай алуы және оны iске асыру жолында меңгерген бiлiм-білік, дағдысын ұштастыра алу қабiлетi болып табылады. </w:t>
      </w:r>
    </w:p>
    <w:p w:rsidR="00F70AE2" w:rsidRPr="003722A3" w:rsidRDefault="00161A1C" w:rsidP="000E6FBD">
      <w:pPr>
        <w:shd w:val="clear" w:color="auto" w:fill="FFFFFF"/>
        <w:spacing w:after="0" w:line="240" w:lineRule="auto"/>
        <w:ind w:firstLine="709"/>
        <w:contextualSpacing/>
        <w:jc w:val="both"/>
        <w:rPr>
          <w:rFonts w:ascii="Times New Roman" w:hAnsi="Times New Roman" w:cs="Times New Roman"/>
          <w:lang w:val="kk-KZ"/>
        </w:rPr>
      </w:pPr>
      <w:r>
        <w:rPr>
          <w:rFonts w:ascii="Times New Roman" w:hAnsi="Times New Roman" w:cs="Times New Roman"/>
          <w:lang w:val="kk-KZ"/>
        </w:rPr>
        <w:t>Ал</w:t>
      </w:r>
      <w:r w:rsidR="00F70AE2" w:rsidRPr="003722A3">
        <w:rPr>
          <w:rFonts w:ascii="Times New Roman" w:hAnsi="Times New Roman" w:cs="Times New Roman"/>
          <w:lang w:val="kk-KZ"/>
        </w:rPr>
        <w:t xml:space="preserve"> коммуникативтік құзыреттілікті меңгерудің қайнар көзі –тілдік қарым-қатынас тәжірибесі, тұлғааралық тәжірибесі, тұлғаның мәдениет пен өнерді қабылдау тәжірибесі екені даусыз. Құзыреттілік - белгілі бір деңгейдегі күрделі тапсырмалар мен мәселелердің шешімін табуда тұлғаның білім, білік және тәжірибесінің сәйкес келуі; нақты міндеттерді орындауда өздігімен және жауапкершілікпен әрекет етуге мүмкіндік беретін қабілеттілік пен біліктілігі; жинақталған білім, біліктерін өзекті ете білу қабілеті мен оны өзінің өмірлік жағдайында қолдана білуі.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Сонымен қатар «құзыреттілік» ұғымы психологиялық, педагогикалық сөздіктерде түрліше түсіндіріліп жүр. Сөздікте өзіне деген сенімділік, алға қойған мақсаттарға жету жолындағы қиындықтарға төтеп беруі, өздігімен оқуға дайындығы және қабілеттілігі, табандылығы, шешім қабылдай алу қабілеті, қиын мәселелерді шешуге дайындығы, жеке жауапкершілігі мен дәрменсіздік сезімінің жоқтығы секілді ұғымдар қамтылған.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 ғалымдарының арасында «коммуникацияның негізгі мазмұны «жалпы қарым-қатынас», «араласу», «хабарласу», «байланыс» деген сияқты мағыналарды білдіре келіп, адамдардың тіл арқылы сөйлесу үдерісін, тілдесу ерекшеліктерін, тілдің әлеуметтік мәні мен қоғамдық қызметін, адамдар арасындағы қарым-қатынасты, өзара түсінушілікті көрсетеді» [1, 39.], - деп тұжырымдайды Ф.Ш.Оразбаева. Ғалым «коммуникация» сөзін «қатысым» деп алмастыра келіп, қазақ тілінің оқыту әдістемесінде жаңадан «тілдік қатынас», «тілдік қарым-қатынас», «айтылым», «жазылым», «тілдесім» деген терминдерді енгізді.</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«Коммуникативтік құзыреттілік» ұғымы алғаш рет әлеуметтік психологияда білім-білік, дағды негізінде басқа адамдармен байланысты құру және қолдау қабілеті ретінде қолданылған. Қазір психологиялық әдебиеттерде «коммуникативтік құзыреттілік» терминінен басқа да коммуникативтік қабілет, коммуникативтік дайындық, қарым-қатынас құзыреті, тұлғаның коммуникативтік әрекеті, мәдениет және біліктілік деген сияқты терминдер көптеп қолданылып келеді. Бір қарағанда бұл терминдер белгілі бір жағдайда ғана қолданылатын синонимдес сөздер сияқты болып көрінуі мүмкін. Ал ғылыми тұрғыдан олардың мағыналық ара-жігін анықтап, ашуға болады. Сөйлеу әрекетін жүзеге асыратын – тіл болса, оның іске асуына жағдай жасайтын – коммуникация. «Коммуникативтік» терминіне қатысты зерттеу еңбектерінің қай-қайсысында да оның қарым-қатынас құралы, сөйлесуге байланысты қасиеті баса айтылады.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Білім беру жүйесін жаңартудың негізінде күтіліп отырған нәтижелердің бірі ретінде «құзыреттілікке бағдарланған білім беру мен дамыту» тұжырымдамасын ұсынуда. Бұл тұрғыда психология ғылымының маңызы зор. Тұжырымдаманы жақтаушы Б.Д.Эльконин: «құзыреттілік - тек танымдық және технологиялық құраушы ғана емес әрі мотивациялық, әлеуметтік және мінез-құлықтың, яғни оқыту нәтижелерін (білім, білік, дағды), құндылық бағдар жүйелерін қамтиды»[2], - дейді.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Е.В.Коблянский, Ю.М.Шукова, Ю.А.Коджаспирова, А.Л.Кидран секілді ғалымдар өз еңбектерінде коммуникативтік құзыреттілікті әлеуметтік-психологиялық құзыреттілік тұрғысынан қарастырып, тұлғалық сапа ретінде қалыптастырып, индивидтің әлеуметтік және психологиялық қатынасқа алғашқы енуінде әлеуметтік рөлді тиімді орындау, адамның бейімделу деңгейі мен </w:t>
      </w:r>
      <w:r w:rsidRPr="003722A3">
        <w:rPr>
          <w:rFonts w:ascii="Times New Roman" w:hAnsi="Times New Roman" w:cs="Times New Roman"/>
          <w:lang w:val="kk-KZ"/>
        </w:rPr>
        <w:lastRenderedPageBreak/>
        <w:t>психологиялық даму нәтижесі деген түсініктеме береді. Көптеген әлеуметтанушылар мен психолог мамандар С.Ю.Головин, А.В.Петровский коммуникативтік құзыреттілік тек тілді немесе басқа қарым-қатынас кодтарын меңгеру ғана емес, индивидтің тұлғалық ерекшелігі, оның сезімі, ойы және әрекетінің үштік бірлігі екендігін өзара қолдайды.</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Психологиялық көзқарастарды жинақтай келе коммуникативтік құзыреттілік – бұл тұлғаның шынайы қарым-қатынасқа сәйкес жағдайда сөйлесім, оқу, аудиттік және жазуда өзінің сөйлеу әрекетін ұйымдастыра, басқара білу мүмкіндігі деп тұжырымауға әбден болады. А. Панфилов коммуникативтік құзыреттілік – бұл білім, білік, дағдылардың жиынтығы деген тұжырымын айтып, оларды мынадай негізде қамтамасыз етілуі керек деген талап қояды: қатынас түрлері мен оның негізгі сипаттамасы, қарым-қатынас амалдары; қатынас қызметі және коммуникативтік үдерістің ерекшелігі; вербалды және вербалды емес қарым-қатынастар; сұрақтар мен жауаптар, іс-әрекетте өзара әрекеттесудің формалары мен амал-тәсілдері, технология мен адамдарға әсер етудің тәсілдері.</w:t>
      </w:r>
    </w:p>
    <w:p w:rsidR="00161A1C" w:rsidRDefault="00F70AE2"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А.Н.Журавльев, Р.К.Шакурова, Н.Ф.Талызина секілді психолог-ғалымдардың еңбектерінде «құзыреттілік» ұғымын «қалыптасқан іс-әрекетті жүзеге асыру үшін білім-білік, дағдының жиынтығын қамтиды», - деп түсіндіреді. Сонда, біздің түсінігіміз бойынша, психология ғылымында «құзыреттілік» ұғымы танымдық, практикалық және жеке өзіндік тәжірибелер жиынтығы ретінде анықталған. Жас ерекшеліктеріне байланысты жеке тұлғалардың құзыреттілігі оның психикалық деңгейіне, мәдени, этникалық және әлеуметтік-экономикалық формалардың әсер етуіне тікелей байланысты болады. Сол себептен, білім алушылардың психологиялық ерекшелігі коммуникативтік құзыреттілікті дамытып, қалыптастыру мүмкіндігімен анықталады. </w:t>
      </w:r>
    </w:p>
    <w:p w:rsidR="00161A1C" w:rsidRDefault="00F70AE2" w:rsidP="000E6FBD">
      <w:pPr>
        <w:shd w:val="clear" w:color="auto" w:fill="FFFFFF"/>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Психология ғылымында «құзыреттілік» ұғымы «белгілі бір салада топтың, тұлғаның жетістігі мен табыстылығы» ретінде қарастырылады.</w:t>
      </w:r>
      <w:r w:rsidRPr="003722A3">
        <w:rPr>
          <w:rFonts w:ascii="Times New Roman" w:hAnsi="Times New Roman" w:cs="Times New Roman"/>
          <w:lang w:val="kk-KZ"/>
        </w:rPr>
        <w:t xml:space="preserve"> </w:t>
      </w:r>
      <w:r w:rsidRPr="003722A3">
        <w:rPr>
          <w:rFonts w:ascii="Times New Roman" w:hAnsi="Times New Roman" w:cs="Times New Roman"/>
          <w:bCs/>
          <w:lang w:val="kk-KZ"/>
        </w:rPr>
        <w:t xml:space="preserve">Құзыреттілік ұғымының мән-мағынасын істің жайын түсініп әрекет етуі деп түсінуімізге әбден болады.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М.Кэрст құзыреттіліктің бес түрлі тәсілін көрсетіп, «тұлғаның мәселені шешуге сәйкестігі, тұлғалық қасиеттердің және қабілетінің жиынтығы», - деген анықтама берді [3]. Д.Зиглер мен Л.Хьелл бұдан да нақтырақ анықтамаға тоқталып, «құзыреттілік – психологиялық сапа ретінде тұлғаның адамға қоршаған ортамен өзара әрекеттестікке түсуде өзінің қабілетін мойындайтын, өзінің сезімінен бастап өзіндік табыстылығын және пайдалылығын, сенімділігі мен күш-жігерін білдіреді [4], - дейді.</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Қарым-қатынастағы құзыреттіліктер мен оған қатысушы субъектілердің интерактивті, коммуникативті мінез-құлықтарының сәйкес болуын, өзара әрекеттегі субъектілердің әр алуан психологиялық ерекшеліктерді жүзеге асыруда максимал көзқарастарды игерудегі жетістіктерімен байланысты түсіндіреді ғалым Е.В.Руденский. Ол коммуникативтік құзыреттілік субъектісі келесі әлеуметтік-психологиялық ерекшеліктер мен қабілеттерді өз дәрежесінде игеруі тиіс үш қағиданы ұсынады:</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 xml:space="preserve">- тұлғааралық әрекет жағдайына болжам жасай алу, яғни, алдын - ала сезу қабілеті;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 xml:space="preserve">- коммуникативтік құзыреттіліктің қарым-қатынас үдерісін бағдарламалау;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 xml:space="preserve">- тұлғалардың алуан түрлі мінез-құлық жағдайында қарым-қатынас үдерісін басқара білу.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 xml:space="preserve">Бірақ, солай бола тұра қарым-қатынастың инструменталды жағымен ғана әуестену адамдардың рухани мәнін жоюы және бұл қарым-қатынас түсінігін коммуникативтік әрекет сияқты қарапайымдануға әкелуі мүмкін. Пайдалы ақпарат алу немесе беру, серіктестердің белсенділігінің артуы, жүктемені түсіру немесе ортақ әрекетпен басқару, көмек көрсету және өзге адамдарға ықпал жасау қарым-қатынастың негізгі мақсаты болып табылады. </w:t>
      </w:r>
    </w:p>
    <w:p w:rsidR="00161A1C" w:rsidRDefault="00F70AE2" w:rsidP="000E6FBD">
      <w:pPr>
        <w:shd w:val="clear" w:color="auto" w:fill="FFFFFF"/>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 xml:space="preserve">Психология ғылымында «коммуникативтік құзыреттілікті - басқа адамдармен байланысты құру және қолдау қабілеті» ретінде қарастырылғаны белгілі. Қорыта келе, коммуникативтік құзыреттілік – бұл өзара байланыс, пікірлесу, сөйлесуге қатысты коммуниканттардың жинақталған білім, білік, дағдылармен қарулануы, тілдік қатысымды терең меңгеруі деп тұжырымдаймыз.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Көптеген ғалымдардың пікірінше, құзыреттілік «тәрбиелі» ұғымымен сәйкес келеді. Оның төңірегіндегілер тиімді немесе тиімді емес байланыс жағдайындағы тұлғааралық мінез-құлық ерекшелігі. Сондықтан коммуникативтік құзыреттілік тек дара сапа ғана емес, бірін-бірі түсінуге ұмтылған тұлғалардың санасының белгілі жағдайы.</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Коммуникативтік құзыреттіліктің психологиялық ерекшеліктері жоғарыда есімдері аталынып өткен ғалымдардың еңбектерінде көрініс тауып, белгілі бір дәрежеге жеткендігі көз қуантады. Аталған психологиялық көзқарастарды сараптай келе, экономмикалық, әлеуметтік, мәдени ортада қалыптасқан құзыреттілік деп – білім-білік, дағды және мінез-құлық нормасы, білім алушының өз білімін іс жүзінде жүзеге асыру, тәжірибеде қолдана алу біліктілігі деп түсінеміз.</w:t>
      </w:r>
    </w:p>
    <w:p w:rsidR="00F70AE2" w:rsidRPr="003722A3" w:rsidRDefault="00F70AE2" w:rsidP="000E6FBD">
      <w:pPr>
        <w:shd w:val="clear" w:color="auto" w:fill="FFFFFF"/>
        <w:spacing w:after="0" w:line="240" w:lineRule="auto"/>
        <w:ind w:firstLine="709"/>
        <w:contextualSpacing/>
        <w:jc w:val="center"/>
        <w:rPr>
          <w:rFonts w:ascii="Times New Roman" w:hAnsi="Times New Roman" w:cs="Times New Roman"/>
          <w:b/>
          <w:bCs/>
          <w:lang w:val="kk-KZ"/>
        </w:rPr>
      </w:pPr>
    </w:p>
    <w:p w:rsidR="00F70AE2" w:rsidRPr="003722A3" w:rsidRDefault="00F70AE2" w:rsidP="000E6FBD">
      <w:pPr>
        <w:shd w:val="clear" w:color="auto" w:fill="FFFFFF"/>
        <w:spacing w:after="0" w:line="240" w:lineRule="auto"/>
        <w:ind w:firstLine="709"/>
        <w:contextualSpacing/>
        <w:jc w:val="center"/>
        <w:rPr>
          <w:rFonts w:ascii="Times New Roman" w:hAnsi="Times New Roman" w:cs="Times New Roman"/>
          <w:b/>
          <w:bCs/>
          <w:sz w:val="18"/>
          <w:szCs w:val="18"/>
          <w:lang w:val="kk-KZ"/>
        </w:rPr>
      </w:pPr>
      <w:r w:rsidRPr="003722A3">
        <w:rPr>
          <w:rFonts w:ascii="Times New Roman" w:hAnsi="Times New Roman" w:cs="Times New Roman"/>
          <w:b/>
          <w:bCs/>
          <w:sz w:val="18"/>
          <w:szCs w:val="18"/>
          <w:lang w:val="kk-KZ"/>
        </w:rPr>
        <w:t>Әдебиеттер</w:t>
      </w:r>
    </w:p>
    <w:p w:rsidR="00F70AE2" w:rsidRPr="003722A3" w:rsidRDefault="00F70AE2" w:rsidP="000E6FBD">
      <w:pPr>
        <w:shd w:val="clear" w:color="auto" w:fill="FFFFFF"/>
        <w:spacing w:after="0" w:line="240" w:lineRule="auto"/>
        <w:ind w:firstLine="709"/>
        <w:contextualSpacing/>
        <w:rPr>
          <w:rFonts w:ascii="Times New Roman" w:hAnsi="Times New Roman" w:cs="Times New Roman"/>
          <w:b/>
          <w:bCs/>
          <w:sz w:val="18"/>
          <w:szCs w:val="18"/>
          <w:lang w:val="kk-KZ"/>
        </w:rPr>
      </w:pPr>
    </w:p>
    <w:p w:rsidR="00F70AE2" w:rsidRPr="003722A3" w:rsidRDefault="00F70AE2" w:rsidP="000E6FBD">
      <w:pPr>
        <w:shd w:val="clear" w:color="auto" w:fill="FFFFFF"/>
        <w:spacing w:after="0" w:line="240" w:lineRule="auto"/>
        <w:ind w:firstLine="709"/>
        <w:contextualSpacing/>
        <w:rPr>
          <w:rFonts w:ascii="Times New Roman" w:hAnsi="Times New Roman" w:cs="Times New Roman"/>
          <w:b/>
          <w:bCs/>
          <w:sz w:val="18"/>
          <w:szCs w:val="18"/>
          <w:lang w:val="kk-KZ"/>
        </w:rPr>
      </w:pPr>
      <w:r w:rsidRPr="003722A3">
        <w:rPr>
          <w:rFonts w:ascii="Times New Roman" w:hAnsi="Times New Roman" w:cs="Times New Roman"/>
          <w:bCs/>
          <w:sz w:val="18"/>
          <w:szCs w:val="18"/>
          <w:lang w:val="kk-KZ"/>
        </w:rPr>
        <w:t>1</w:t>
      </w:r>
      <w:r w:rsidR="00470770" w:rsidRPr="003722A3">
        <w:rPr>
          <w:rFonts w:ascii="Times New Roman" w:hAnsi="Times New Roman" w:cs="Times New Roman"/>
          <w:bCs/>
          <w:sz w:val="18"/>
          <w:szCs w:val="18"/>
          <w:lang w:val="kk-KZ"/>
        </w:rPr>
        <w:t xml:space="preserve">. </w:t>
      </w:r>
      <w:r w:rsidRPr="003722A3">
        <w:rPr>
          <w:rFonts w:ascii="Times New Roman" w:hAnsi="Times New Roman" w:cs="Times New Roman"/>
          <w:bCs/>
          <w:sz w:val="18"/>
          <w:szCs w:val="18"/>
          <w:lang w:val="kk-KZ"/>
        </w:rPr>
        <w:t>Оразбаева Ф.Ш. Тілдік қатынас. Оқулық. – Алматы, 2002. – 109 б</w:t>
      </w:r>
      <w:r w:rsidRPr="003722A3">
        <w:rPr>
          <w:rFonts w:ascii="Times New Roman" w:hAnsi="Times New Roman" w:cs="Times New Roman"/>
          <w:b/>
          <w:bCs/>
          <w:sz w:val="18"/>
          <w:szCs w:val="18"/>
          <w:lang w:val="kk-KZ"/>
        </w:rPr>
        <w:t>.</w:t>
      </w:r>
    </w:p>
    <w:p w:rsidR="00F70AE2" w:rsidRPr="003722A3" w:rsidRDefault="00F70AE2" w:rsidP="000E6FBD">
      <w:pPr>
        <w:shd w:val="clear" w:color="auto" w:fill="FFFFFF"/>
        <w:spacing w:after="0" w:line="240" w:lineRule="auto"/>
        <w:ind w:firstLine="709"/>
        <w:contextualSpacing/>
        <w:rPr>
          <w:rFonts w:ascii="Times New Roman" w:hAnsi="Times New Roman" w:cs="Times New Roman"/>
          <w:b/>
          <w:bCs/>
          <w:sz w:val="18"/>
          <w:szCs w:val="18"/>
          <w:lang w:val="kk-KZ"/>
        </w:rPr>
      </w:pPr>
      <w:r w:rsidRPr="003722A3">
        <w:rPr>
          <w:rFonts w:ascii="Times New Roman" w:hAnsi="Times New Roman" w:cs="Times New Roman"/>
          <w:bCs/>
          <w:sz w:val="18"/>
          <w:szCs w:val="18"/>
          <w:lang w:val="kk-KZ"/>
        </w:rPr>
        <w:t>2</w:t>
      </w:r>
      <w:r w:rsidR="00470770" w:rsidRPr="003722A3">
        <w:rPr>
          <w:rFonts w:ascii="Times New Roman" w:hAnsi="Times New Roman" w:cs="Times New Roman"/>
          <w:bCs/>
          <w:sz w:val="18"/>
          <w:szCs w:val="18"/>
          <w:lang w:val="kk-KZ"/>
        </w:rPr>
        <w:t xml:space="preserve">. </w:t>
      </w:r>
      <w:r w:rsidRPr="003722A3">
        <w:rPr>
          <w:rFonts w:ascii="Times New Roman" w:hAnsi="Times New Roman" w:cs="Times New Roman"/>
          <w:bCs/>
          <w:sz w:val="18"/>
          <w:szCs w:val="18"/>
          <w:lang w:val="kk-KZ"/>
        </w:rPr>
        <w:t xml:space="preserve">Эльконин Б.Д. Избранные психологические труды. – М.: Педагогика, 1989. – 154 с. </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bCs/>
          <w:sz w:val="18"/>
          <w:szCs w:val="18"/>
          <w:lang w:val="kk-KZ"/>
        </w:rPr>
      </w:pPr>
      <w:r w:rsidRPr="003722A3">
        <w:rPr>
          <w:rFonts w:ascii="Times New Roman" w:hAnsi="Times New Roman" w:cs="Times New Roman"/>
          <w:bCs/>
          <w:sz w:val="18"/>
          <w:szCs w:val="18"/>
          <w:lang w:val="kk-KZ"/>
        </w:rPr>
        <w:t>3</w:t>
      </w:r>
      <w:r w:rsidR="00470770" w:rsidRPr="003722A3">
        <w:rPr>
          <w:rFonts w:ascii="Times New Roman" w:hAnsi="Times New Roman" w:cs="Times New Roman"/>
          <w:bCs/>
          <w:sz w:val="18"/>
          <w:szCs w:val="18"/>
          <w:lang w:val="kk-KZ"/>
        </w:rPr>
        <w:t xml:space="preserve">. </w:t>
      </w:r>
      <w:r w:rsidRPr="003722A3">
        <w:rPr>
          <w:rFonts w:ascii="Times New Roman" w:hAnsi="Times New Roman" w:cs="Times New Roman"/>
          <w:bCs/>
          <w:sz w:val="18"/>
          <w:szCs w:val="18"/>
          <w:lang w:val="kk-KZ"/>
        </w:rPr>
        <w:t>Кэрст М. Рассмотрение компетентности в психологической концепции совершенствования управления произведственной организацией // Актуальные проблемы психологии труда. – Тарту: Тарусский гос.ун-т, 1980. – С. 40-45.</w:t>
      </w:r>
    </w:p>
    <w:p w:rsidR="00F70AE2" w:rsidRPr="003722A3" w:rsidRDefault="00F70AE2" w:rsidP="000E6FBD">
      <w:pPr>
        <w:shd w:val="clear" w:color="auto" w:fill="FFFFFF"/>
        <w:spacing w:after="0" w:line="240" w:lineRule="auto"/>
        <w:ind w:firstLine="709"/>
        <w:contextualSpacing/>
        <w:jc w:val="both"/>
        <w:rPr>
          <w:rFonts w:ascii="Times New Roman" w:hAnsi="Times New Roman" w:cs="Times New Roman"/>
          <w:bCs/>
          <w:sz w:val="18"/>
          <w:szCs w:val="18"/>
          <w:lang w:val="kk-KZ"/>
        </w:rPr>
      </w:pPr>
      <w:r w:rsidRPr="003722A3">
        <w:rPr>
          <w:rFonts w:ascii="Times New Roman" w:hAnsi="Times New Roman" w:cs="Times New Roman"/>
          <w:bCs/>
          <w:sz w:val="18"/>
          <w:szCs w:val="18"/>
          <w:lang w:val="kk-KZ"/>
        </w:rPr>
        <w:t>4</w:t>
      </w:r>
      <w:r w:rsidR="00470770" w:rsidRPr="003722A3">
        <w:rPr>
          <w:rFonts w:ascii="Times New Roman" w:hAnsi="Times New Roman" w:cs="Times New Roman"/>
          <w:bCs/>
          <w:sz w:val="18"/>
          <w:szCs w:val="18"/>
          <w:lang w:val="kk-KZ"/>
        </w:rPr>
        <w:t xml:space="preserve">. </w:t>
      </w:r>
      <w:r w:rsidRPr="003722A3">
        <w:rPr>
          <w:rFonts w:ascii="Times New Roman" w:hAnsi="Times New Roman" w:cs="Times New Roman"/>
          <w:bCs/>
          <w:sz w:val="18"/>
          <w:szCs w:val="18"/>
          <w:lang w:val="kk-KZ"/>
        </w:rPr>
        <w:t>Хьелл Л., Зиглер Д. Теории личности. – СПб.: Питер, 1997. – 300 с.</w:t>
      </w:r>
    </w:p>
    <w:p w:rsidR="00F70AE2" w:rsidRPr="003722A3" w:rsidRDefault="00F70AE2" w:rsidP="000E6FBD">
      <w:pPr>
        <w:spacing w:line="240" w:lineRule="auto"/>
        <w:ind w:firstLine="709"/>
        <w:contextualSpacing/>
        <w:rPr>
          <w:rFonts w:ascii="Times New Roman" w:hAnsi="Times New Roman" w:cs="Times New Roman"/>
          <w:sz w:val="18"/>
          <w:szCs w:val="18"/>
          <w:lang w:val="kk-KZ"/>
        </w:rPr>
      </w:pPr>
    </w:p>
    <w:p w:rsidR="00470770" w:rsidRPr="003722A3" w:rsidRDefault="00470770" w:rsidP="000E6FBD">
      <w:pPr>
        <w:spacing w:after="0" w:line="240" w:lineRule="auto"/>
        <w:ind w:firstLine="709"/>
        <w:contextualSpacing/>
        <w:rPr>
          <w:rFonts w:ascii="Times New Roman" w:hAnsi="Times New Roman" w:cs="Times New Roman"/>
          <w:lang w:val="kk-KZ"/>
        </w:rPr>
      </w:pPr>
    </w:p>
    <w:p w:rsidR="009430E2" w:rsidRPr="003722A3" w:rsidRDefault="009430E2" w:rsidP="000E6FBD">
      <w:pPr>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lang w:val="kk-KZ"/>
        </w:rPr>
        <w:t xml:space="preserve"> </w:t>
      </w:r>
      <w:r w:rsidRPr="003722A3">
        <w:rPr>
          <w:rFonts w:ascii="Times New Roman" w:hAnsi="Times New Roman" w:cs="Times New Roman"/>
          <w:b/>
          <w:lang w:val="kk-KZ"/>
        </w:rPr>
        <w:t>МЕТАФОРАЛАРДЫҢ САЯСИ ДИСКУРСТА АТҚАРАТЫН ҚЫЗМЕТТЕРІ МЕН САЯСИ МЕТАФОРАЛАРДЫҢ ЕРЕКШЕЛІКТЕРІ</w:t>
      </w:r>
    </w:p>
    <w:p w:rsidR="009430E2" w:rsidRPr="003722A3" w:rsidRDefault="009430E2" w:rsidP="000E6FBD">
      <w:pPr>
        <w:spacing w:after="0" w:line="240" w:lineRule="auto"/>
        <w:ind w:firstLine="709"/>
        <w:contextualSpacing/>
        <w:jc w:val="center"/>
        <w:rPr>
          <w:rFonts w:ascii="Times New Roman" w:hAnsi="Times New Roman" w:cs="Times New Roman"/>
          <w:i/>
          <w:lang w:val="kk-KZ"/>
        </w:rPr>
      </w:pPr>
    </w:p>
    <w:p w:rsidR="00220AF2" w:rsidRPr="003722A3" w:rsidRDefault="00220AF2"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b/>
          <w:i/>
          <w:lang w:val="kk-KZ"/>
        </w:rPr>
        <w:t>Альхожаева</w:t>
      </w:r>
      <w:r w:rsidR="00F56250" w:rsidRPr="003722A3">
        <w:rPr>
          <w:rFonts w:ascii="Times New Roman" w:hAnsi="Times New Roman" w:cs="Times New Roman"/>
          <w:b/>
          <w:i/>
          <w:lang w:val="kk-KZ"/>
        </w:rPr>
        <w:t xml:space="preserve"> Л.Н.</w:t>
      </w:r>
      <w:r w:rsidR="00F56250" w:rsidRPr="003722A3">
        <w:rPr>
          <w:rFonts w:ascii="Times New Roman" w:hAnsi="Times New Roman" w:cs="Times New Roman"/>
          <w:b/>
          <w:i/>
          <w:lang w:val="it-IT"/>
        </w:rPr>
        <w:t xml:space="preserve"> </w:t>
      </w:r>
      <w:r w:rsidRPr="003722A3">
        <w:rPr>
          <w:rFonts w:ascii="Times New Roman" w:hAnsi="Times New Roman" w:cs="Times New Roman"/>
          <w:b/>
          <w:i/>
          <w:lang w:val="kk-KZ"/>
        </w:rPr>
        <w:t xml:space="preserve"> (Қазақстан)</w:t>
      </w:r>
    </w:p>
    <w:p w:rsidR="00220AF2" w:rsidRPr="003722A3" w:rsidRDefault="00220AF2"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Абылай хан атындағы ҚазХҚ және ӘТУ</w:t>
      </w:r>
    </w:p>
    <w:p w:rsidR="00220AF2" w:rsidRPr="003722A3" w:rsidRDefault="00220AF2" w:rsidP="000E6FBD">
      <w:pPr>
        <w:spacing w:after="0" w:line="240" w:lineRule="auto"/>
        <w:ind w:firstLine="709"/>
        <w:contextualSpacing/>
        <w:jc w:val="center"/>
        <w:rPr>
          <w:rFonts w:ascii="Times New Roman" w:hAnsi="Times New Roman" w:cs="Times New Roman"/>
          <w:i/>
          <w:lang w:val="kk-KZ"/>
        </w:rPr>
      </w:pP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Әдетте</w:t>
      </w:r>
      <w:r w:rsidR="00220AF2" w:rsidRPr="003722A3">
        <w:rPr>
          <w:rFonts w:ascii="Times New Roman" w:hAnsi="Times New Roman" w:cs="Times New Roman"/>
          <w:lang w:val="kk-KZ"/>
        </w:rPr>
        <w:t xml:space="preserve"> </w:t>
      </w:r>
      <w:r w:rsidRPr="003722A3">
        <w:rPr>
          <w:rFonts w:ascii="Times New Roman" w:hAnsi="Times New Roman" w:cs="Times New Roman"/>
          <w:lang w:val="kk-KZ"/>
        </w:rPr>
        <w:t>метафора ұғымының аясында заттар мен құбылыстардың кластарын білдіруде пайдаланылатын сөздерден тұратын; басқа топқа жататын обьектінің атын немесе сипатын білдіруде; қандай да бір байланыста берілген обьектінің басқа кластарының атына ұқсас сөйлеу механизмі мен троптар түсіндіріледі.  Кең мағынасында алып қарағанда «метафора» термині ауыспалы мағынада тұрған кез келген сөздерге қатысты қолданыла береді. М.Р.Желтухина «Тропологическая суггестивность массмедийного дискурса» атты еңбегінде М.П.Брандестің, Р.В.Якобсонның, М.Н.Кожинаның, Е.В.Капацинскаяның т.б. зерттеулеріне сүйене отырып тұтастй алғанда троптың негізгі функцияларын (қызметін) бөліп көрсетеді  (мұнда зерттеуші троптың кеңейтілген жүйесін БАҚ құралдарындағы адресанттың адресатқа қарата сөйлеген сөзінің идеясымен сәйкестендіре қарайды). Бұл зерттеу еңбекте берілген функцияларды масс-медиялық ақпаратпен тығыз байланыста келетін саяси дискурсқа қатысты қарастыруға болады. Осы функцияларға нақтырақ тоқталсақ:</w:t>
      </w:r>
    </w:p>
    <w:p w:rsidR="009430E2" w:rsidRPr="003722A3" w:rsidRDefault="009430E2" w:rsidP="000E6FBD">
      <w:pPr>
        <w:pStyle w:val="a7"/>
        <w:numPr>
          <w:ilvl w:val="0"/>
          <w:numId w:val="2"/>
        </w:numPr>
        <w:tabs>
          <w:tab w:val="left" w:pos="993"/>
        </w:tabs>
        <w:spacing w:after="0" w:line="240" w:lineRule="auto"/>
        <w:ind w:left="0" w:firstLine="709"/>
        <w:jc w:val="both"/>
        <w:rPr>
          <w:rFonts w:ascii="Times New Roman" w:hAnsi="Times New Roman" w:cs="Times New Roman"/>
          <w:i/>
          <w:lang w:val="kk-KZ"/>
        </w:rPr>
      </w:pPr>
      <w:r w:rsidRPr="003722A3">
        <w:rPr>
          <w:rFonts w:ascii="Times New Roman" w:hAnsi="Times New Roman" w:cs="Times New Roman"/>
          <w:i/>
          <w:lang w:val="kk-KZ"/>
        </w:rPr>
        <w:t>Адресанттың – адресатқа қатынасы жүйесіндегі қызметі.</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 </w:t>
      </w:r>
      <w:r w:rsidRPr="003722A3">
        <w:rPr>
          <w:rFonts w:ascii="Times New Roman" w:hAnsi="Times New Roman" w:cs="Times New Roman"/>
          <w:i/>
          <w:lang w:val="kk-KZ"/>
        </w:rPr>
        <w:t>танымдық қызметі</w:t>
      </w:r>
      <w:r w:rsidRPr="003722A3">
        <w:rPr>
          <w:rFonts w:ascii="Times New Roman" w:hAnsi="Times New Roman" w:cs="Times New Roman"/>
          <w:lang w:val="kk-KZ"/>
        </w:rPr>
        <w:t xml:space="preserve"> – троп әлемді танудың және оны санамен, сөзбен игерудің құралы ретінде. Өзін қоршаған әлемді тану барысында адресант оған ұқсас құбылыстар мен заттарды табады, оларды бір ғана сөзбен (метафорамен) беріп, бір топқа біріктіреді:</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ә) </w:t>
      </w:r>
      <w:r w:rsidRPr="003722A3">
        <w:rPr>
          <w:rFonts w:ascii="Times New Roman" w:hAnsi="Times New Roman" w:cs="Times New Roman"/>
          <w:i/>
          <w:lang w:val="kk-KZ"/>
        </w:rPr>
        <w:t>мәдени қызметі</w:t>
      </w:r>
      <w:r w:rsidRPr="003722A3">
        <w:rPr>
          <w:rFonts w:ascii="Times New Roman" w:hAnsi="Times New Roman" w:cs="Times New Roman"/>
          <w:lang w:val="kk-KZ"/>
        </w:rPr>
        <w:t xml:space="preserve"> – кез келген семиотикалық жүйеде (кең мағынасында метафора ғана емес басқа да троп түрлері (ал тар мағынасында нақты бір мәдени дәуірдің туындыларына қатысты): кино өнерінде, кескіндемеде, психоанализде және т.б.) мәдениет мағына жасаудың негізін құрайды;</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 </w:t>
      </w:r>
      <w:r w:rsidRPr="003722A3">
        <w:rPr>
          <w:rFonts w:ascii="Times New Roman" w:hAnsi="Times New Roman" w:cs="Times New Roman"/>
          <w:i/>
          <w:lang w:val="kk-KZ"/>
        </w:rPr>
        <w:t>семантикалық белгісіздік қызметі</w:t>
      </w:r>
      <w:r w:rsidRPr="003722A3">
        <w:rPr>
          <w:rFonts w:ascii="Times New Roman" w:hAnsi="Times New Roman" w:cs="Times New Roman"/>
          <w:lang w:val="kk-KZ"/>
        </w:rPr>
        <w:t xml:space="preserve"> – ақиқаттың күрделілігіне, көп мағыналылығына және айқын еместігіне бағытталған жүйе, мәдениет үстінде анық көрінеді;</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в) </w:t>
      </w:r>
      <w:r w:rsidRPr="003722A3">
        <w:rPr>
          <w:rFonts w:ascii="Times New Roman" w:hAnsi="Times New Roman" w:cs="Times New Roman"/>
          <w:i/>
          <w:lang w:val="kk-KZ"/>
        </w:rPr>
        <w:t>шығармашылық қызметі</w:t>
      </w:r>
      <w:r w:rsidRPr="003722A3">
        <w:rPr>
          <w:rFonts w:ascii="Times New Roman" w:hAnsi="Times New Roman" w:cs="Times New Roman"/>
          <w:lang w:val="kk-KZ"/>
        </w:rPr>
        <w:t xml:space="preserve"> – эмоционалдық қызмет, мұнда троп түрлері әрбір адамның ақын, шығармашыл-суреткер болуын қалай, ұсына отырып, адамның әлемге деген сбьективті көзқарасын білдіреді; эмоциясын, берген бағасын білдіреді. Метафоралар тек когнитивтік қызмет атқарып қана қоймайды (белгісізді түсіндіреді), сондай-ақ, аффективті қызметті де атқарады (эмоция тудырады).</w:t>
      </w:r>
    </w:p>
    <w:p w:rsidR="009430E2" w:rsidRPr="003722A3" w:rsidRDefault="009430E2" w:rsidP="000E6FBD">
      <w:pPr>
        <w:spacing w:after="0" w:line="240" w:lineRule="auto"/>
        <w:ind w:firstLine="709"/>
        <w:contextualSpacing/>
        <w:jc w:val="both"/>
        <w:rPr>
          <w:rFonts w:ascii="Times New Roman" w:hAnsi="Times New Roman" w:cs="Times New Roman"/>
          <w:i/>
          <w:lang w:val="kk-KZ"/>
        </w:rPr>
      </w:pPr>
      <w:r w:rsidRPr="003722A3">
        <w:rPr>
          <w:rFonts w:ascii="Times New Roman" w:hAnsi="Times New Roman" w:cs="Times New Roman"/>
          <w:lang w:val="kk-KZ"/>
        </w:rPr>
        <w:t xml:space="preserve">2. </w:t>
      </w:r>
      <w:r w:rsidRPr="003722A3">
        <w:rPr>
          <w:rFonts w:ascii="Times New Roman" w:hAnsi="Times New Roman" w:cs="Times New Roman"/>
          <w:i/>
          <w:lang w:val="kk-KZ"/>
        </w:rPr>
        <w:t>Адресант ықпалы жүйесіндегі қызметі.</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 </w:t>
      </w:r>
      <w:r w:rsidRPr="003722A3">
        <w:rPr>
          <w:rFonts w:ascii="Times New Roman" w:hAnsi="Times New Roman" w:cs="Times New Roman"/>
          <w:i/>
          <w:lang w:val="kk-KZ"/>
        </w:rPr>
        <w:t>экономикалық қызметі</w:t>
      </w:r>
      <w:r w:rsidRPr="003722A3">
        <w:rPr>
          <w:rFonts w:ascii="Times New Roman" w:hAnsi="Times New Roman" w:cs="Times New Roman"/>
          <w:lang w:val="kk-KZ"/>
        </w:rPr>
        <w:t xml:space="preserve"> – күрделі мазмұндағы сөздерді қысқаша ұғындырып көрсетуде троптың ерекше бір мағыналық сыйымдылығымен анықталады;</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ә) </w:t>
      </w:r>
      <w:r w:rsidRPr="003722A3">
        <w:rPr>
          <w:rFonts w:ascii="Times New Roman" w:hAnsi="Times New Roman" w:cs="Times New Roman"/>
          <w:i/>
          <w:lang w:val="kk-KZ"/>
        </w:rPr>
        <w:t>трансформациялық қызметі</w:t>
      </w:r>
      <w:r w:rsidRPr="003722A3">
        <w:rPr>
          <w:rFonts w:ascii="Times New Roman" w:hAnsi="Times New Roman" w:cs="Times New Roman"/>
          <w:lang w:val="kk-KZ"/>
        </w:rPr>
        <w:t xml:space="preserve"> – құрылымдық-семантикалық қызметі – құрылысы – мұнда троптар жаңа пайымдаулар мен көзқарастарды, мәтіндегі субьектінің обьект аясымен жаңа байланысымен, сөйлеу пәнін суретеу үшін бұрыннан бар сөздердің материалдарын пайдалана отырып, жаңа сөздер жасау; түйін сөздер арқылы оның сипатттамасын беруді тіркеу, жаңа мағыналарды беру мүмкіндігін кеңейту, ұлғайту мақсатында қызмет етеді. Сөйлеудің бейнелілігі суреттеу обьектісінсіз мүмкін емес: сыртқы – бұл бізді қоршаған материалдық болмыс, «анық, айқын» нәрсенің дәлелі; ішкі – адамның психикалық жағдайы, тек қана ішкі, «сенім, үміт, сенімсіздіктің» дәлелі арқылы көрінетін эмоциясы;</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 </w:t>
      </w:r>
      <w:r w:rsidRPr="003722A3">
        <w:rPr>
          <w:rFonts w:ascii="Times New Roman" w:hAnsi="Times New Roman" w:cs="Times New Roman"/>
          <w:i/>
          <w:lang w:val="kk-KZ"/>
        </w:rPr>
        <w:t>репрезентативті қызметі</w:t>
      </w:r>
      <w:r w:rsidRPr="003722A3">
        <w:rPr>
          <w:rFonts w:ascii="Times New Roman" w:hAnsi="Times New Roman" w:cs="Times New Roman"/>
          <w:lang w:val="kk-KZ"/>
        </w:rPr>
        <w:t xml:space="preserve"> – бейнеліліктің күшеюі, яғни, түсінік тудыру, бейнелілік деп бір ғана нәрсені білдіруге қабілетті, ең нақты сөйлеуді атау қалыптасқан. Нақты образдың троппен сөйлеуін қамтамасыз етеді.</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в) </w:t>
      </w:r>
      <w:r w:rsidRPr="003722A3">
        <w:rPr>
          <w:rFonts w:ascii="Times New Roman" w:hAnsi="Times New Roman" w:cs="Times New Roman"/>
          <w:i/>
          <w:lang w:val="kk-KZ"/>
        </w:rPr>
        <w:t>экспрессивті қызметі</w:t>
      </w:r>
      <w:r w:rsidRPr="003722A3">
        <w:rPr>
          <w:rFonts w:ascii="Times New Roman" w:hAnsi="Times New Roman" w:cs="Times New Roman"/>
          <w:lang w:val="kk-KZ"/>
        </w:rPr>
        <w:t xml:space="preserve"> – мәнерлеудің күшежі, өзінің шебер ұйымдастырылып, орындалуымен еліктіріп әрі көңіл аударуға қабілетті мәнерлеп сөйленген сөзбен байланысты болып келеді;</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 xml:space="preserve">г) </w:t>
      </w:r>
      <w:r w:rsidRPr="003722A3">
        <w:rPr>
          <w:rFonts w:ascii="Times New Roman" w:hAnsi="Times New Roman" w:cs="Times New Roman"/>
          <w:i/>
          <w:lang w:val="kk-KZ"/>
        </w:rPr>
        <w:t>әсер етуші қызметі</w:t>
      </w:r>
      <w:r w:rsidRPr="003722A3">
        <w:rPr>
          <w:rFonts w:ascii="Times New Roman" w:hAnsi="Times New Roman" w:cs="Times New Roman"/>
          <w:lang w:val="kk-KZ"/>
        </w:rPr>
        <w:t xml:space="preserve"> – антистандарт пен стандарттың кезектесіп келуінен тұрады, форманың жаңашылдығымен және жаңа түсініктерді тудыруымен сәйкес елетін бейнеліліктің күшеюі / әлсіреуімен сәйкестікте болады. Бұл қызметінің ерекшелігі – ендірілген ақпаратты қабылдауда саналылық, талдау және сынаудың төмендеуімен байланысты адресаттың сезіміне, еркіне және санасына, психикасына әсер етуге негізделеді (мәселен метафораның әсер етуі).</w:t>
      </w:r>
    </w:p>
    <w:p w:rsidR="009430E2" w:rsidRPr="003722A3" w:rsidRDefault="009430E2" w:rsidP="000E6FBD">
      <w:pPr>
        <w:spacing w:after="0" w:line="240" w:lineRule="auto"/>
        <w:ind w:firstLine="709"/>
        <w:contextualSpacing/>
        <w:jc w:val="both"/>
        <w:rPr>
          <w:rFonts w:ascii="Times New Roman" w:hAnsi="Times New Roman" w:cs="Times New Roman"/>
          <w:i/>
          <w:lang w:val="kk-KZ"/>
        </w:rPr>
      </w:pPr>
      <w:r w:rsidRPr="003722A3">
        <w:rPr>
          <w:rFonts w:ascii="Times New Roman" w:hAnsi="Times New Roman" w:cs="Times New Roman"/>
          <w:i/>
          <w:lang w:val="kk-KZ"/>
        </w:rPr>
        <w:t>3. Адресаттың ықпалы жүйесіндегі қызметі.</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 </w:t>
      </w:r>
      <w:r w:rsidRPr="003722A3">
        <w:rPr>
          <w:rFonts w:ascii="Times New Roman" w:hAnsi="Times New Roman" w:cs="Times New Roman"/>
          <w:i/>
          <w:lang w:val="kk-KZ"/>
        </w:rPr>
        <w:t>рецептивті қызметі</w:t>
      </w:r>
      <w:r w:rsidRPr="003722A3">
        <w:rPr>
          <w:rFonts w:ascii="Times New Roman" w:hAnsi="Times New Roman" w:cs="Times New Roman"/>
          <w:lang w:val="kk-KZ"/>
        </w:rPr>
        <w:t xml:space="preserve"> – қабылдау, түсіну, қызығу, есте сақтау, көңіл бөлу, троптың көрнекі болу ерекшелігіне негізделеді, яғни ақпарат жақсы көрсетілсе оны қабылдау, түсіну оңай әрі жеңіл болады, есте ұзақ уақыт сақталады; </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ә) </w:t>
      </w:r>
      <w:r w:rsidRPr="003722A3">
        <w:rPr>
          <w:rFonts w:ascii="Times New Roman" w:hAnsi="Times New Roman" w:cs="Times New Roman"/>
          <w:i/>
          <w:lang w:val="kk-KZ"/>
        </w:rPr>
        <w:t>гедонистік қызметі</w:t>
      </w:r>
      <w:r w:rsidRPr="003722A3">
        <w:rPr>
          <w:rFonts w:ascii="Times New Roman" w:hAnsi="Times New Roman" w:cs="Times New Roman"/>
          <w:lang w:val="kk-KZ"/>
        </w:rPr>
        <w:t xml:space="preserve"> – қанағаттану; мұнда троптар – адресат үшін сөйлеуді қызықты, тартымды ету немесе сөзбен шығармашылық ойнау.</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Сөйлеу барысында троптар осы қызметтері атқару үшін адресант пен адресатқа қандай құралдардың көмегімен осы немесе басқа интенцияны тану немесе жүзеге асыруға болатындығын білу керек [2, 50-53]. Жоғарыда көрсетілген троптың барлық функциялары метафораларға да тән. Сондықтан да ол әсер етудің ең тиімді құралы, саяси, масс-медиялық, ішінара педагогикалық дискурс түрлерін тануда тиімді болып қала бермек. </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Саяси дискурс мәтіндері арнайы әлеуметтік-саяси орныққан пікірлердің негіздемесі болып табылатын сөйлеу тәжірибесін өзектендіреді. Саяси дискурстың мақсаты – социумда адам жағдайына әсер етіп, көзқарасын қалыптастыруға бағытталған сөйлеушіге / жазушыға қажетті түрлі саяси жағдайларға деген арнайы қатынасын және бағасын қалыптастыру. Саяси дискурста концептуалдық метафора беретін мағынаны арнайы категорияға жатқызады және сол арқылы тыңдаушы / оқырманды осы беретін мағынаны қабылдауға «мәжбүр етеді». «Заттық емес әлем» түсінігі (тұлғаның мінезі, оның эмоционалдық көңіл-күйі мен интеллектуалдық қызметі, адамдармен қарым-қатынасы, әлеуметтік өмір құбылыстары мен оқиғалары және т.б.) сезімдің қабылдауда негізі жоқ, сондықтан тілді қолданушылардың жете түсініп, ұғынуының өзі олардың тілдегі көрінісінің негізгі құралы болып табылады. Бұл өз кезегінде метафораларды әлемді тануға ықпал жасауындағы ең тиімді тәсілге айналдырады. Саясаттағы метафора – бұл ізденіс, белгілінің белгісіздікке деген проекциясы, бұрыннан бар білімге сүйене отырып адам тәжірибесінің әлеммен өзарабайланысы шеңберінен шығуға деген ұмтылысы деп түсінуге болады[1,17]. Осылайша саяси метафора – адресаттың сезімі мен еркіне, интеллектіне ықпал жасаудағы маңызды құрал болып қала бермек. Саяси метафора тілді байытуға қызмет етеді, </w:t>
      </w:r>
      <w:hyperlink r:id="rId9" w:tooltip="Синоним" w:history="1">
        <w:r w:rsidRPr="003722A3">
          <w:rPr>
            <w:rFonts w:ascii="Times New Roman" w:hAnsi="Times New Roman" w:cs="Times New Roman"/>
            <w:lang w:val="kk-KZ"/>
          </w:rPr>
          <w:t>синонимдерді</w:t>
        </w:r>
      </w:hyperlink>
      <w:r w:rsidRPr="003722A3">
        <w:rPr>
          <w:rFonts w:ascii="Times New Roman" w:hAnsi="Times New Roman" w:cs="Times New Roman"/>
          <w:lang w:val="kk-KZ"/>
        </w:rPr>
        <w:t>, көпмағыналықты, терминдік жүйені және эмоциональды-экспрессивті лексиканы дамытады. Саяси метафора ерекше әсерлі, ол «дәл осы жерде және қазір» ықпал жасайтын, түсінікті; сонымен бірге берілген мәдениеттің негізгі түсініктеріне сәйкес ұлттық тамыры да жоқ емес [6,10-11].  Күнделікті сөйлеу тілінде біз метафораларды көптеп кездестіреміз. Біз әдетте саясаткердің көпшілік алдында сөйлеген сөздерінде (мәселен</w:t>
      </w:r>
      <w:r w:rsidR="00114997" w:rsidRPr="003722A3">
        <w:rPr>
          <w:rFonts w:ascii="Times New Roman" w:hAnsi="Times New Roman" w:cs="Times New Roman"/>
          <w:lang w:val="kk-KZ"/>
        </w:rPr>
        <w:t>,</w:t>
      </w:r>
      <w:r w:rsidRPr="003722A3">
        <w:rPr>
          <w:rFonts w:ascii="Times New Roman" w:hAnsi="Times New Roman" w:cs="Times New Roman"/>
          <w:lang w:val="kk-KZ"/>
        </w:rPr>
        <w:t xml:space="preserve"> сайлау алды берген уәделері т.б.) комиссиялық актілер жиі кездесетіндіктен, саяси саласындағы сөйлеу тілінде метафоралар тым жұтаң, аз болады деп ойлаймыз. Саясат саласында өте жиі кездесетін эмоционалды ықпал ету жағдайына келгенде, метафоралардың тығыны ашылады деуге болады. Мысалы сөйлеушінің мақсаты қорқыту, үркіту болып, ультиматум қауіпке барып тірелгенде сөйленетін сөздердің барлығы метафораға айналатындығы анық. Осылайша саяси метафора – қоғамда немесе басқа бір субьектіде қандай да бір бір саяси бірлік (саясат, партия, бағдарлама, іс-шара) жөнінде жағымды немесе жағымсыз пікір қалыптастыру мақсатында сөйлеу арқылы ықпал ету. И.М.Кобозеваның пікірінше, саяси дискурстағы метафораның негізгі қызметі эвристикалық және аргументативтік болып табылады. Сондай-ақ зерттеуші саяси мәтіндерде метафора «өте бір маңызды әрі шиеленісті саяси мәселелерді қозғағанда, талас тудыратын саяси мәселелерді талқылағанда айтылған сөзді адресат қаз-қалпында интерпретациялап түсінбеу үшін сөйлеушінің сөзінің жауапкершілігін барынша азайтып, жұмсартатын интерактивті қызмет» атқаратындығын көрсетеді [4,10]. А.П.Чудинов «Россия в метафорическом зеркале» атты еңбегінде саяси метафоралардың когнитивтік, номинативтік, коммуникативтік, прагматикалық, бейнелілік, гипотетикалық, модельдік, эвфемистік, танымалдылық секілді қызметтерін айрықша атап берген. Осы зерттеу еңбекке сүйене отырып, біз өз жұмысымызда саяси метафораның негізгі қызметтерінің қатарына когнитивтік, эвфемистік, прагматикалық, бейнелілік және модельдік қызметін жатқызамыз. </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 xml:space="preserve">Когнитивтік: </w:t>
      </w:r>
      <w:r w:rsidRPr="003722A3">
        <w:rPr>
          <w:rFonts w:ascii="Times New Roman" w:hAnsi="Times New Roman" w:cs="Times New Roman"/>
          <w:lang w:val="kk-KZ"/>
        </w:rPr>
        <w:t xml:space="preserve">ақпаратты өндіру және өңдеу қызметін атқарады. Мұнда метафора ойлаудың құралы, түсінудің құралы, рубрикация, қандай да бір болмыс фрагментін мүлде басқа сала түсінігіне жататын сценарий, фрейм, слоттардың көмегімен түсіндіру және бағалау ретінде қарастырылады. </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lastRenderedPageBreak/>
        <w:t xml:space="preserve">Прагматикалық: </w:t>
      </w:r>
      <w:r w:rsidRPr="003722A3">
        <w:rPr>
          <w:rFonts w:ascii="Times New Roman" w:hAnsi="Times New Roman" w:cs="Times New Roman"/>
          <w:lang w:val="kk-KZ"/>
        </w:rPr>
        <w:t>метафора адресаттың бойында дәлелдеуді талап ету арқылы сөйлеушінің / жазушының эмоциялық жайы мен дүниетанымына қажетті қалыптастырудағы қуатты құрал болып табылады. Метафора кейбір білім қоры коммуниканттары үшін жалпы нәрселерге сүйенуге мүмкіндік береді. Сол арқылы өзіндік жалпы платформасын құра алады, осыған сүйеніп сөйлеуші өзінің көзқарасын еркін дамыта алады.</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Бейнелілік:</w:t>
      </w:r>
      <w:r w:rsidRPr="003722A3">
        <w:rPr>
          <w:rFonts w:ascii="Times New Roman" w:hAnsi="Times New Roman" w:cs="Times New Roman"/>
          <w:lang w:val="kk-KZ"/>
        </w:rPr>
        <w:t xml:space="preserve"> метафора хабарламаны барынша образды, көрнекті, эстетикалық мағыналы дүние етуге қабілетті. Образдық форма адресаттың көңілін аударып, қызығушылық туырады және айтылған нәрсенің бояуын күшейте алады. Метафоралық форманың күші көп жағдайда айтылғандардың мағыналық дәлдігі және тереңдіктің белгісі ретінде қабылданады. </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Модельдік:</w:t>
      </w:r>
      <w:r w:rsidRPr="003722A3">
        <w:rPr>
          <w:rFonts w:ascii="Times New Roman" w:hAnsi="Times New Roman" w:cs="Times New Roman"/>
          <w:lang w:val="kk-KZ"/>
        </w:rPr>
        <w:t xml:space="preserve"> метафора әлемнің өзіндік моделін құруға мүмкіндік береді, оның элементтері арасындағы өзара байланысты түсіндіреді. Өзара байланыстағы метафоралар жүйесін пайдалану мүлде басқа ұғымдар саласына жататын концептілер жүйесінің көмегімен саяси шындық моделін құруға мүмкіндік береді. Соның нәтижесінде, түсінуді, ұғынуды қажет ететін саяси ситуацияның өзі бұрыннан таныс дүние ретінде қабылданады және оған дайын баға да беріліп қойған.</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Эвфемистік:</w:t>
      </w:r>
      <w:r w:rsidRPr="003722A3">
        <w:rPr>
          <w:rFonts w:ascii="Times New Roman" w:hAnsi="Times New Roman" w:cs="Times New Roman"/>
          <w:lang w:val="kk-KZ"/>
        </w:rPr>
        <w:t xml:space="preserve"> бұл метафора автор белгілі бір себептерге байланысты тікелей номинациялардың көмегімен белгілеуді қажет деп санамайтын ақпараттарды беруге көмектеседі [6,47-49].</w:t>
      </w:r>
    </w:p>
    <w:p w:rsidR="009430E2" w:rsidRPr="003722A3" w:rsidRDefault="009430E2"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функциялардың ешқайсысы өз бетінше өмір сүре алмайды, олар бір-бірімен тығыз байланыста болады. Метафоралық модель мен контекстке тәуелді, тұтастай алғанда саяси метафораның бұл немесе басқа да функцияларын игереді; ал қалғандары (біз көрсеткендерден басқа) ілесіп жүреді.</w:t>
      </w:r>
    </w:p>
    <w:p w:rsidR="009430E2" w:rsidRPr="003722A3" w:rsidRDefault="009430E2" w:rsidP="000E6FBD">
      <w:pPr>
        <w:spacing w:after="0" w:line="240" w:lineRule="auto"/>
        <w:ind w:firstLine="709"/>
        <w:contextualSpacing/>
        <w:jc w:val="both"/>
        <w:rPr>
          <w:rFonts w:ascii="Times New Roman" w:hAnsi="Times New Roman" w:cs="Times New Roman"/>
          <w:lang w:val="kk-KZ"/>
        </w:rPr>
      </w:pPr>
    </w:p>
    <w:p w:rsidR="009430E2" w:rsidRPr="003722A3" w:rsidRDefault="009430E2" w:rsidP="000E6FBD">
      <w:pPr>
        <w:spacing w:after="0" w:line="240" w:lineRule="auto"/>
        <w:ind w:firstLine="709"/>
        <w:contextualSpacing/>
        <w:jc w:val="center"/>
        <w:rPr>
          <w:rFonts w:ascii="Times New Roman" w:eastAsia="MS Gothic" w:hAnsi="Times New Roman" w:cs="Times New Roman"/>
          <w:b/>
          <w:sz w:val="18"/>
          <w:szCs w:val="18"/>
          <w:lang w:val="kk-KZ"/>
        </w:rPr>
      </w:pPr>
      <w:r w:rsidRPr="003722A3">
        <w:rPr>
          <w:rFonts w:ascii="Times New Roman" w:eastAsia="MS Gothic" w:hAnsi="Times New Roman" w:cs="Times New Roman"/>
          <w:b/>
          <w:sz w:val="18"/>
          <w:szCs w:val="18"/>
          <w:lang w:val="kk-KZ"/>
        </w:rPr>
        <w:t>ӘДЕБИЕТТЕР</w:t>
      </w:r>
    </w:p>
    <w:p w:rsidR="00220AF2" w:rsidRPr="003722A3" w:rsidRDefault="00220AF2" w:rsidP="000E6FBD">
      <w:pPr>
        <w:spacing w:after="0" w:line="240" w:lineRule="auto"/>
        <w:ind w:firstLine="709"/>
        <w:contextualSpacing/>
        <w:jc w:val="center"/>
        <w:rPr>
          <w:rFonts w:ascii="Times New Roman" w:eastAsia="MS Gothic" w:hAnsi="Times New Roman" w:cs="Times New Roman"/>
          <w:b/>
          <w:sz w:val="18"/>
          <w:szCs w:val="18"/>
          <w:lang w:val="kk-KZ"/>
        </w:rPr>
      </w:pPr>
    </w:p>
    <w:p w:rsidR="009430E2" w:rsidRPr="003722A3" w:rsidRDefault="009430E2" w:rsidP="000E6FBD">
      <w:pPr>
        <w:pStyle w:val="a9"/>
        <w:numPr>
          <w:ilvl w:val="0"/>
          <w:numId w:val="3"/>
        </w:numPr>
        <w:shd w:val="clear" w:color="auto" w:fill="auto"/>
        <w:tabs>
          <w:tab w:val="left" w:pos="1004"/>
        </w:tabs>
        <w:spacing w:before="0" w:after="0" w:line="240" w:lineRule="auto"/>
        <w:ind w:left="0" w:right="20" w:firstLine="709"/>
        <w:contextualSpacing/>
        <w:jc w:val="both"/>
        <w:rPr>
          <w:sz w:val="18"/>
          <w:szCs w:val="18"/>
        </w:rPr>
      </w:pPr>
      <w:r w:rsidRPr="003722A3">
        <w:rPr>
          <w:sz w:val="18"/>
          <w:szCs w:val="18"/>
          <w:lang w:eastAsia="ru-RU"/>
        </w:rPr>
        <w:t>Баранов, А.Н. Парламентские дебаты: традиции и новаторство [Текст] / А.Н. Баранов, Е.Г. Казакевич. - М.: Знание, 1991. - 64 с.</w:t>
      </w:r>
    </w:p>
    <w:p w:rsidR="009430E2" w:rsidRPr="003722A3" w:rsidRDefault="009430E2" w:rsidP="000E6FBD">
      <w:pPr>
        <w:pStyle w:val="a9"/>
        <w:numPr>
          <w:ilvl w:val="0"/>
          <w:numId w:val="3"/>
        </w:numPr>
        <w:shd w:val="clear" w:color="auto" w:fill="auto"/>
        <w:tabs>
          <w:tab w:val="left" w:pos="993"/>
        </w:tabs>
        <w:spacing w:before="0" w:after="0" w:line="240" w:lineRule="auto"/>
        <w:ind w:left="0" w:right="20" w:firstLine="709"/>
        <w:contextualSpacing/>
        <w:jc w:val="both"/>
        <w:rPr>
          <w:sz w:val="18"/>
          <w:szCs w:val="18"/>
        </w:rPr>
      </w:pPr>
      <w:r w:rsidRPr="003722A3">
        <w:rPr>
          <w:sz w:val="18"/>
          <w:szCs w:val="18"/>
          <w:lang w:eastAsia="ru-RU"/>
        </w:rPr>
        <w:t>Желтухина, М.Р. Тропологическаясуггестивность масс-медийного дискурса: О проблеме речевого воздействия тропов в языке СМИ: монография [Текст] / М.Р. Желтухина. - М.: Ин-т языкознания РАН; Волгоград: Изд-во ВФ МУПК, 2003. - 653 с.</w:t>
      </w:r>
    </w:p>
    <w:p w:rsidR="009430E2" w:rsidRPr="003722A3" w:rsidRDefault="009430E2" w:rsidP="000E6FBD">
      <w:pPr>
        <w:pStyle w:val="a9"/>
        <w:numPr>
          <w:ilvl w:val="0"/>
          <w:numId w:val="3"/>
        </w:numPr>
        <w:shd w:val="clear" w:color="auto" w:fill="auto"/>
        <w:tabs>
          <w:tab w:val="left" w:pos="993"/>
          <w:tab w:val="left" w:pos="1950"/>
        </w:tabs>
        <w:spacing w:before="0" w:after="0" w:line="240" w:lineRule="auto"/>
        <w:ind w:left="0" w:right="20" w:firstLine="709"/>
        <w:contextualSpacing/>
        <w:jc w:val="both"/>
        <w:rPr>
          <w:sz w:val="18"/>
          <w:szCs w:val="18"/>
        </w:rPr>
      </w:pPr>
      <w:r w:rsidRPr="003722A3">
        <w:rPr>
          <w:sz w:val="18"/>
          <w:szCs w:val="18"/>
          <w:lang w:eastAsia="ru-RU"/>
        </w:rPr>
        <w:t xml:space="preserve">Киуру,К.В. Политика в языке </w:t>
      </w:r>
      <w:r w:rsidRPr="003722A3">
        <w:rPr>
          <w:sz w:val="18"/>
          <w:szCs w:val="18"/>
          <w:lang w:val="de-DE" w:eastAsia="de-DE"/>
        </w:rPr>
        <w:t>vs</w:t>
      </w:r>
      <w:r w:rsidRPr="003722A3">
        <w:rPr>
          <w:sz w:val="18"/>
          <w:szCs w:val="18"/>
          <w:lang w:eastAsia="ru-RU"/>
        </w:rPr>
        <w:t>язык в политике: семиотика политического дискурса [Текст] / К.В. Киуру // Социальные коммуникации: новое в науке, образовании, технологиях: материалы международной научно-практической конференции. - СПб.: Роза мира, 2004. - С. 157-159.</w:t>
      </w:r>
    </w:p>
    <w:p w:rsidR="009430E2" w:rsidRPr="003722A3" w:rsidRDefault="009430E2" w:rsidP="000E6FBD">
      <w:pPr>
        <w:pStyle w:val="a9"/>
        <w:numPr>
          <w:ilvl w:val="0"/>
          <w:numId w:val="3"/>
        </w:numPr>
        <w:shd w:val="clear" w:color="auto" w:fill="auto"/>
        <w:tabs>
          <w:tab w:val="left" w:pos="993"/>
        </w:tabs>
        <w:spacing w:before="0" w:after="0" w:line="240" w:lineRule="auto"/>
        <w:ind w:left="0" w:right="20" w:firstLine="709"/>
        <w:contextualSpacing/>
        <w:jc w:val="both"/>
        <w:rPr>
          <w:sz w:val="18"/>
          <w:szCs w:val="18"/>
        </w:rPr>
      </w:pPr>
      <w:r w:rsidRPr="003722A3">
        <w:rPr>
          <w:sz w:val="18"/>
          <w:szCs w:val="18"/>
          <w:lang w:eastAsia="ru-RU"/>
        </w:rPr>
        <w:t>Кобозева, И.М. Прагматический подход к идентификации метафоры в политическом дискурсе СМИ. Язык массовой информации как объект междисциплинарного исследования [Текст] / И.М. Кобозева. - М.: Гардарики, 2001. - 477 с.</w:t>
      </w:r>
    </w:p>
    <w:p w:rsidR="009430E2" w:rsidRPr="003722A3" w:rsidRDefault="009430E2" w:rsidP="000E6FBD">
      <w:pPr>
        <w:pStyle w:val="a9"/>
        <w:numPr>
          <w:ilvl w:val="0"/>
          <w:numId w:val="3"/>
        </w:numPr>
        <w:shd w:val="clear" w:color="auto" w:fill="auto"/>
        <w:tabs>
          <w:tab w:val="left" w:pos="993"/>
          <w:tab w:val="left" w:pos="1191"/>
        </w:tabs>
        <w:spacing w:before="0" w:after="0" w:line="240" w:lineRule="auto"/>
        <w:ind w:left="0" w:right="20" w:firstLine="709"/>
        <w:contextualSpacing/>
        <w:jc w:val="both"/>
        <w:rPr>
          <w:sz w:val="18"/>
          <w:szCs w:val="18"/>
          <w:lang w:eastAsia="ru-RU"/>
        </w:rPr>
      </w:pPr>
      <w:r w:rsidRPr="003722A3">
        <w:rPr>
          <w:sz w:val="18"/>
          <w:szCs w:val="18"/>
          <w:lang w:eastAsia="ru-RU"/>
        </w:rPr>
        <w:t>Степаненко,A.B. Лингвокогнитивные особенности функционирования метафоры в политическом дискурсе (на материале русского и немецкого языков) [Текст] / A.B. Степаненко. - М.: Изд-во ЖАР, 2002.-211 с.</w:t>
      </w:r>
    </w:p>
    <w:p w:rsidR="009430E2" w:rsidRPr="003722A3" w:rsidRDefault="009430E2" w:rsidP="000E6FBD">
      <w:pPr>
        <w:pStyle w:val="a9"/>
        <w:numPr>
          <w:ilvl w:val="0"/>
          <w:numId w:val="3"/>
        </w:numPr>
        <w:shd w:val="clear" w:color="auto" w:fill="auto"/>
        <w:tabs>
          <w:tab w:val="left" w:pos="993"/>
        </w:tabs>
        <w:spacing w:before="0" w:after="0" w:line="240" w:lineRule="auto"/>
        <w:ind w:left="0" w:right="20" w:firstLine="709"/>
        <w:contextualSpacing/>
        <w:jc w:val="both"/>
        <w:rPr>
          <w:sz w:val="18"/>
          <w:szCs w:val="18"/>
        </w:rPr>
      </w:pPr>
      <w:r w:rsidRPr="003722A3">
        <w:rPr>
          <w:sz w:val="18"/>
          <w:szCs w:val="18"/>
          <w:lang w:eastAsia="ru-RU"/>
        </w:rPr>
        <w:t>Чудинов, А.П. Россия в метафорическом зеркале: когнитивное исследование политической метафоры (1991-2000): монография [Текст] /А.П. Чудинов. - 2-е изд. - Екатеринбург: Урал.гос. пед. ун-т. - 2003. - 238 с.</w:t>
      </w:r>
    </w:p>
    <w:p w:rsidR="009430E2" w:rsidRPr="003722A3" w:rsidRDefault="009430E2" w:rsidP="000E6FBD">
      <w:pPr>
        <w:spacing w:after="0" w:line="240" w:lineRule="auto"/>
        <w:ind w:firstLine="709"/>
        <w:contextualSpacing/>
        <w:jc w:val="both"/>
        <w:rPr>
          <w:rFonts w:ascii="Times New Roman" w:hAnsi="Times New Roman" w:cs="Times New Roman"/>
          <w:lang w:val="kk-KZ"/>
        </w:rPr>
      </w:pPr>
    </w:p>
    <w:p w:rsidR="00F70AE2" w:rsidRPr="003722A3" w:rsidRDefault="00F70AE2" w:rsidP="000E6FBD">
      <w:pPr>
        <w:pStyle w:val="a4"/>
        <w:ind w:firstLine="709"/>
        <w:contextualSpacing/>
        <w:jc w:val="both"/>
        <w:rPr>
          <w:rFonts w:ascii="Times New Roman" w:hAnsi="Times New Roman"/>
          <w:lang w:val="kk-KZ"/>
        </w:rPr>
      </w:pPr>
    </w:p>
    <w:p w:rsidR="0071780C" w:rsidRPr="003722A3" w:rsidRDefault="0071780C" w:rsidP="000E6FBD">
      <w:pPr>
        <w:spacing w:after="0" w:line="240" w:lineRule="auto"/>
        <w:ind w:firstLine="709"/>
        <w:contextualSpacing/>
        <w:rPr>
          <w:rFonts w:ascii="Times New Roman" w:hAnsi="Times New Roman" w:cs="Times New Roman"/>
          <w:b/>
          <w:lang w:val="kk-KZ"/>
        </w:rPr>
      </w:pPr>
      <w:r w:rsidRPr="003722A3">
        <w:rPr>
          <w:rFonts w:ascii="Times New Roman" w:hAnsi="Times New Roman" w:cs="Times New Roman"/>
          <w:b/>
          <w:lang w:val="kk-KZ"/>
        </w:rPr>
        <w:t xml:space="preserve">              </w:t>
      </w:r>
      <w:r w:rsidR="00220AF2" w:rsidRPr="003722A3">
        <w:rPr>
          <w:rFonts w:ascii="Times New Roman" w:hAnsi="Times New Roman" w:cs="Times New Roman"/>
          <w:b/>
          <w:lang w:val="kk-KZ"/>
        </w:rPr>
        <w:t>ҚАЗІРГІ ҚАЗАҚ ДРАМАТУРГИЯСЫНДАҒЫ ТАРИХИ ПЬЕСАЛАР</w:t>
      </w:r>
    </w:p>
    <w:p w:rsidR="00220AF2" w:rsidRPr="003722A3" w:rsidRDefault="00220AF2" w:rsidP="000E6FBD">
      <w:pPr>
        <w:spacing w:after="0" w:line="240" w:lineRule="auto"/>
        <w:ind w:firstLine="709"/>
        <w:contextualSpacing/>
        <w:jc w:val="center"/>
        <w:rPr>
          <w:rFonts w:ascii="Times New Roman" w:hAnsi="Times New Roman" w:cs="Times New Roman"/>
          <w:b/>
          <w:i/>
          <w:lang w:val="kk-KZ"/>
        </w:rPr>
      </w:pPr>
    </w:p>
    <w:p w:rsidR="00220AF2" w:rsidRPr="003722A3" w:rsidRDefault="00220AF2"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Аманова Ж.Ж. (Қазақстан)</w:t>
      </w:r>
    </w:p>
    <w:p w:rsidR="00220AF2" w:rsidRPr="003722A3" w:rsidRDefault="00220AF2"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Орталық Азия университеті</w:t>
      </w:r>
    </w:p>
    <w:p w:rsidR="00220AF2" w:rsidRPr="003722A3" w:rsidRDefault="00220AF2"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Балтабаева Г.С., ф.ғ.д.</w:t>
      </w:r>
    </w:p>
    <w:p w:rsidR="00220AF2" w:rsidRPr="003722A3" w:rsidRDefault="00220AF2" w:rsidP="000E6FBD">
      <w:pPr>
        <w:spacing w:after="0" w:line="240" w:lineRule="auto"/>
        <w:ind w:firstLine="709"/>
        <w:contextualSpacing/>
        <w:rPr>
          <w:rFonts w:ascii="Times New Roman" w:eastAsia="TimesNewRomanPSMT" w:hAnsi="Times New Roman" w:cs="Times New Roman"/>
          <w:lang w:val="kk-KZ"/>
        </w:rPr>
      </w:pPr>
    </w:p>
    <w:p w:rsidR="0071780C" w:rsidRPr="003722A3" w:rsidRDefault="0071780C" w:rsidP="000E6FBD">
      <w:pPr>
        <w:pStyle w:val="1"/>
        <w:spacing w:before="0" w:beforeAutospacing="0" w:after="0" w:afterAutospacing="0"/>
        <w:ind w:firstLine="709"/>
        <w:contextualSpacing/>
        <w:jc w:val="both"/>
        <w:textAlignment w:val="baseline"/>
        <w:rPr>
          <w:b w:val="0"/>
          <w:sz w:val="22"/>
          <w:szCs w:val="22"/>
          <w:lang w:val="kk-KZ"/>
        </w:rPr>
      </w:pPr>
      <w:r w:rsidRPr="003722A3">
        <w:rPr>
          <w:b w:val="0"/>
          <w:sz w:val="22"/>
          <w:szCs w:val="22"/>
          <w:lang w:val="kk-KZ"/>
        </w:rPr>
        <w:t xml:space="preserve">Қазақ халқы талай қиын кезеңдерді басынан өткерді. Айталық, қазақ-жоңғар қалмақтарының шапқыншылықтарының салдарынан «Ақтабан шұбырынды, алқакөл сұлама» аталған ұлы қырғынға ұшыраса, Ресей отаршыларының қысымына шыдамаған халық азаттық үшін күреске шықты. Қазақ халқының азаттықты аңсаған көңілі қазақ әдебиетінде намысты қайрап, жігерді жанып, рухты оятатын шығармалардың дүниеге келуіне себепші болды. Қазіргі азат та, тәуелсіз еліміз үшін Абылайдай ерлеріміз көрегенділігімен өз өмірін арнаса, Кенесарыдай батырларымыз  өз жанын қиды. Жазушы-драматург Рамазан Думан қазақ халқының төрт ханы хандық құрған тарихи уақытты қамтитын «Кенесары – Күнімжан», «Абылай ханның арманы»,  «Керей – Жәнібек» атты үш драматургиялық шығарма жазды. Осындай ірі тарихи тұлғалар туралы тарихи шығарма жазып, бір немесе  екі сағаттың ішінде бір дәуірдің тынысын, сыр-сипатын, шындығын баяндап, суреттеп, түсіндіріп, оны көрермен мен оқырманына сезіндіру үлкен жауапкершілік жүктейді. Бұл – қазіргідей жаһандану заманында жастардың ұлттық құндылықтарымызбен қауышып, тарихи тұлғаларымыздың </w:t>
      </w:r>
      <w:r w:rsidRPr="003722A3">
        <w:rPr>
          <w:b w:val="0"/>
          <w:sz w:val="22"/>
          <w:szCs w:val="22"/>
          <w:lang w:val="kk-KZ"/>
        </w:rPr>
        <w:lastRenderedPageBreak/>
        <w:t>өнегелі өмірімен танысуына жасалған үлкен мүмкіндік. Аталған үш драмалық шығарма да қазақ хандығының 550 жылдығына орай және</w:t>
      </w:r>
      <w:r w:rsidRPr="003722A3">
        <w:rPr>
          <w:sz w:val="22"/>
          <w:szCs w:val="22"/>
          <w:lang w:val="kk-KZ"/>
        </w:rPr>
        <w:t xml:space="preserve"> </w:t>
      </w:r>
      <w:r w:rsidRPr="003722A3">
        <w:rPr>
          <w:rStyle w:val="a6"/>
          <w:sz w:val="22"/>
          <w:szCs w:val="22"/>
          <w:bdr w:val="none" w:sz="0" w:space="0" w:color="auto" w:frame="1"/>
          <w:lang w:val="kk-KZ"/>
        </w:rPr>
        <w:t>Абылай ханның 300 жылдық мерейтойы аясында Астанадағы Қалибек Қуанышбаев атындағы Мем</w:t>
      </w:r>
      <w:r w:rsidRPr="003722A3">
        <w:rPr>
          <w:rStyle w:val="a6"/>
          <w:sz w:val="22"/>
          <w:szCs w:val="22"/>
          <w:bdr w:val="none" w:sz="0" w:space="0" w:color="auto" w:frame="1"/>
          <w:lang w:val="kk-KZ"/>
        </w:rPr>
        <w:softHyphen/>
        <w:t>лекеттік академиялық қазақ музыкалық драма театрында сахна</w:t>
      </w:r>
      <w:r w:rsidRPr="003722A3">
        <w:rPr>
          <w:rStyle w:val="a6"/>
          <w:sz w:val="22"/>
          <w:szCs w:val="22"/>
          <w:bdr w:val="none" w:sz="0" w:space="0" w:color="auto" w:frame="1"/>
          <w:lang w:val="kk-KZ"/>
        </w:rPr>
        <w:softHyphen/>
        <w:t>ланып, көпшілік көрермендерден жоғары бағасын алды.</w:t>
      </w:r>
      <w:r w:rsidRPr="003722A3">
        <w:rPr>
          <w:sz w:val="22"/>
          <w:szCs w:val="22"/>
          <w:lang w:val="kk-KZ"/>
        </w:rPr>
        <w:t xml:space="preserve"> </w:t>
      </w:r>
      <w:r w:rsidRPr="003722A3">
        <w:rPr>
          <w:b w:val="0"/>
          <w:sz w:val="22"/>
          <w:szCs w:val="22"/>
          <w:lang w:val="kk-KZ"/>
        </w:rPr>
        <w:t xml:space="preserve">Үш драманы да қоюшы-режиссері – Қазақстанның еңбек сіңірген қайраткері Болат Ұзақов болды. </w:t>
      </w:r>
    </w:p>
    <w:p w:rsidR="0071780C" w:rsidRPr="003722A3" w:rsidRDefault="0071780C" w:rsidP="000E6FBD">
      <w:pPr>
        <w:pStyle w:val="1"/>
        <w:spacing w:before="0" w:beforeAutospacing="0" w:after="0" w:afterAutospacing="0"/>
        <w:ind w:firstLine="709"/>
        <w:contextualSpacing/>
        <w:jc w:val="both"/>
        <w:textAlignment w:val="baseline"/>
        <w:rPr>
          <w:rStyle w:val="a6"/>
          <w:sz w:val="22"/>
          <w:szCs w:val="22"/>
          <w:bdr w:val="none" w:sz="0" w:space="0" w:color="auto" w:frame="1"/>
          <w:lang w:val="kk-KZ"/>
        </w:rPr>
      </w:pPr>
      <w:r w:rsidRPr="003722A3">
        <w:rPr>
          <w:b w:val="0"/>
          <w:sz w:val="22"/>
          <w:szCs w:val="22"/>
          <w:lang w:val="kk-KZ"/>
        </w:rPr>
        <w:t>Қаламгер Рамазан Думанның «Кенесары-Күнімжан» пьесасында Кенесары ханның азаттық үшін күрес жылдарының бір мезеті суреттеледі. Азаттық жолында ешкімге бас имеген қайсар жан, батырдың өр тұлғасын сомдаған. Пьесадағы Кенесары сөзінен халық наразылығының негізгі себептерін байқау қиынға соқпайды. Басты себеп</w:t>
      </w:r>
      <w:r w:rsidRPr="003722A3">
        <w:rPr>
          <w:sz w:val="22"/>
          <w:szCs w:val="22"/>
          <w:lang w:val="kk-KZ"/>
        </w:rPr>
        <w:t xml:space="preserve"> </w:t>
      </w:r>
      <w:r w:rsidRPr="003722A3">
        <w:rPr>
          <w:rStyle w:val="a6"/>
          <w:sz w:val="22"/>
          <w:szCs w:val="22"/>
          <w:bdr w:val="none" w:sz="0" w:space="0" w:color="auto" w:frame="1"/>
          <w:lang w:val="kk-KZ"/>
        </w:rPr>
        <w:t>– халықтың Ресей отаршылығы мен оны қолдайтын қазақ шонжарларының елге қысымы болатын. Сондай-ақ, қазақ халқының тарихында ерекше орын алатын Абылай ханның 300 жылдық мерейтойы республика көлемінде аталып өтілді. Осы шара аясында Астанадағы Қалибек Қуанышбаев атындағы Мем</w:t>
      </w:r>
      <w:r w:rsidRPr="003722A3">
        <w:rPr>
          <w:rStyle w:val="a6"/>
          <w:sz w:val="22"/>
          <w:szCs w:val="22"/>
          <w:bdr w:val="none" w:sz="0" w:space="0" w:color="auto" w:frame="1"/>
          <w:lang w:val="kk-KZ"/>
        </w:rPr>
        <w:softHyphen/>
        <w:t>лекеттік академиялық қазақ музыкалық драма театрында Думан Рамазанның  «Абылай ханның арманы» атты тарихи драмасы сахна</w:t>
      </w:r>
      <w:r w:rsidRPr="003722A3">
        <w:rPr>
          <w:rStyle w:val="a6"/>
          <w:sz w:val="22"/>
          <w:szCs w:val="22"/>
          <w:bdr w:val="none" w:sz="0" w:space="0" w:color="auto" w:frame="1"/>
          <w:lang w:val="kk-KZ"/>
        </w:rPr>
        <w:softHyphen/>
        <w:t>ланды.</w:t>
      </w:r>
    </w:p>
    <w:p w:rsidR="0071780C" w:rsidRPr="003722A3" w:rsidRDefault="0071780C" w:rsidP="000E6FBD">
      <w:pPr>
        <w:spacing w:after="0" w:line="240" w:lineRule="auto"/>
        <w:ind w:firstLine="709"/>
        <w:contextualSpacing/>
        <w:jc w:val="both"/>
        <w:rPr>
          <w:rFonts w:ascii="Times New Roman" w:hAnsi="Times New Roman" w:cs="Times New Roman"/>
        </w:rPr>
      </w:pPr>
      <w:r w:rsidRPr="003722A3">
        <w:rPr>
          <w:rFonts w:ascii="Times New Roman" w:hAnsi="Times New Roman" w:cs="Times New Roman"/>
          <w:lang w:val="kk-KZ"/>
        </w:rPr>
        <w:t>Зерттеуші ғалым Н. Ғабдуллиннің: «Кез</w:t>
      </w:r>
      <w:r w:rsidR="00F31534" w:rsidRPr="003722A3">
        <w:rPr>
          <w:rFonts w:ascii="Times New Roman" w:hAnsi="Times New Roman" w:cs="Times New Roman"/>
          <w:lang w:val="kk-KZ"/>
        </w:rPr>
        <w:t xml:space="preserve"> </w:t>
      </w:r>
      <w:r w:rsidRPr="003722A3">
        <w:rPr>
          <w:rFonts w:ascii="Times New Roman" w:hAnsi="Times New Roman" w:cs="Times New Roman"/>
          <w:lang w:val="kk-KZ"/>
        </w:rPr>
        <w:t xml:space="preserve">келген елдің тарихын алсаңыз да, халық мүддесі үшін күресіп өткен, даңқты, атқарған істері ұрпақтан-ұрпаққа жетіп, өлмес, өшпес ізі ұлт мақтанышына айналған әйгілі ардагерлер бар. Халықтың бұрынғы өткен осындай асыл азаматтарының, тарихи адамдардың ел үшін еткен еңбегін, қажырлы күресін, армандары мен ойларын олардың бүгінгі ұрпақтарының көз алдына жандандырып, жайнатып әкеліп көрсету өте құрметті де, аса қиын жұмыс» </w:t>
      </w:r>
      <w:r w:rsidRPr="003722A3">
        <w:rPr>
          <w:rFonts w:ascii="Times New Roman" w:hAnsi="Times New Roman" w:cs="Times New Roman"/>
          <w:lang w:val="kk-KZ"/>
        </w:rPr>
        <w:softHyphen/>
        <w:t xml:space="preserve">− деп айтылған тұжырымды ойы бүгінгі біз қарастырғалы отырған драматург еңбегіне берілген баға іспетті. </w:t>
      </w:r>
      <w:r w:rsidRPr="003722A3">
        <w:rPr>
          <w:rFonts w:ascii="Times New Roman" w:hAnsi="Times New Roman" w:cs="Times New Roman"/>
        </w:rPr>
        <w:t>[1-</w:t>
      </w:r>
      <w:r w:rsidRPr="003722A3">
        <w:rPr>
          <w:rFonts w:ascii="Times New Roman" w:hAnsi="Times New Roman" w:cs="Times New Roman"/>
          <w:lang w:val="kk-KZ"/>
        </w:rPr>
        <w:t>71</w:t>
      </w:r>
      <w:r w:rsidRPr="003722A3">
        <w:rPr>
          <w:rFonts w:ascii="Times New Roman" w:hAnsi="Times New Roman" w:cs="Times New Roman"/>
        </w:rPr>
        <w:t>]</w:t>
      </w:r>
    </w:p>
    <w:p w:rsidR="0071780C" w:rsidRPr="003722A3" w:rsidRDefault="0071780C" w:rsidP="000E6FBD">
      <w:pPr>
        <w:shd w:val="clear" w:color="auto" w:fill="FFFFFF"/>
        <w:spacing w:after="0" w:line="240" w:lineRule="auto"/>
        <w:ind w:firstLine="709"/>
        <w:contextualSpacing/>
        <w:jc w:val="both"/>
        <w:textAlignment w:val="baseline"/>
        <w:rPr>
          <w:rFonts w:ascii="Times New Roman" w:hAnsi="Times New Roman" w:cs="Times New Roman"/>
          <w:lang w:val="kk-KZ"/>
        </w:rPr>
      </w:pPr>
      <w:r w:rsidRPr="003722A3">
        <w:rPr>
          <w:rStyle w:val="a6"/>
          <w:rFonts w:ascii="Times New Roman" w:hAnsi="Times New Roman" w:cs="Times New Roman"/>
          <w:b w:val="0"/>
          <w:bdr w:val="none" w:sz="0" w:space="0" w:color="auto" w:frame="1"/>
          <w:lang w:val="kk-KZ"/>
        </w:rPr>
        <w:t>Думан Рамазан аталған тарихи драмалары жөнінде</w:t>
      </w:r>
      <w:r w:rsidRPr="003722A3">
        <w:rPr>
          <w:rFonts w:ascii="Times New Roman" w:hAnsi="Times New Roman" w:cs="Times New Roman"/>
          <w:b/>
          <w:lang w:val="kk-KZ"/>
        </w:rPr>
        <w:t>:</w:t>
      </w:r>
      <w:r w:rsidRPr="003722A3">
        <w:rPr>
          <w:rFonts w:ascii="Times New Roman" w:hAnsi="Times New Roman" w:cs="Times New Roman"/>
          <w:lang w:val="kk-KZ"/>
        </w:rPr>
        <w:t xml:space="preserve"> «Кенесары да, Абылай да өте күрделі тұлға. Кенесарының Абылай ханның Қасым сұлтаннан туған немересі екені жалпақ жұртқа аян. Халқымызға қадірлі ұлы тұлғалар туралы жазу үшін ішкі дайындығың болуы керек. Менің Кенесары тақырыбын көптен бері зерттеп, зерделеп жүргенімді көзіқарақты оқырман білетін шығар. Кезінде ханның бас сүйегі мен дене сүйегін іздедім, өмірі мен көтерілісіне байланысты көптеген зерттеу материалдар жаздым. «Хан Кененің қазасы» атты кітап шығардым. Осының бәрі мені Кенесары хан туралы тарихи драма жазуыма алып келді. Сәтті шыққан сияқты. Олай дейтінім, 2011 жылғы Астанада өткен республикалық театр фестивалінде «Ең үздік драма» атанды, 2012 жылы «Жылдың ең үздік драматургиялық туындысы» деп танылды. Астана, Шығыс Қазақстан, Ақмола театрларында сахналанды, әлі де табыспен жүріп жатыр. Оның үстіне Түркияның Анкара және Ыстамбұл қалаларының театрларында түрік тілінде қойылды. </w:t>
      </w:r>
      <w:r w:rsidRPr="003722A3">
        <w:rPr>
          <w:rFonts w:ascii="Times New Roman" w:hAnsi="Times New Roman" w:cs="Times New Roman"/>
        </w:rPr>
        <w:t>Бұл спектакль Астана театрына да үлкен абырой, бедел алып келді. Сондықтан да болар, «енді Абылай ханның көркем бейнесін Елорда сахнасына шығарсақ» деген ұсынысымды режиссер Болат Ұзақов пен сол кездегі театр басшысы Еркін Жуасбек мырзалар қызу қолдай кетті. Сөйтіп, «Абылай ханның арманы» атты тарихи драма дүниеге келді.</w:t>
      </w:r>
      <w:r w:rsidRPr="003722A3">
        <w:rPr>
          <w:rFonts w:ascii="Times New Roman" w:hAnsi="Times New Roman" w:cs="Times New Roman"/>
          <w:lang w:val="kk-KZ"/>
        </w:rPr>
        <w:t xml:space="preserve"> «Жау жағадан алғанда бөрі етектен алды» дейді ғой. Сондай өте бір қиын кезеңде Абылай өзінің ұлылығының арқасында, өзінің қол бастаған батырлығының, сөз бастаған шешендігінің, ел бастаған көсемдігінің арқасында бүкіл қазақ елінің елдігін сақтап қалды. Жерінің тұтастығын сақтап қалды. Бұл ұлы іс еді сол кезде. Осы жайлар мені Абылай хан туралы пьеса жазуға алып келді, – дейді жазушы Думан Рамазан   «Айқын» газетіне берген  сұхбатында. </w:t>
      </w:r>
    </w:p>
    <w:p w:rsidR="0071780C" w:rsidRPr="003722A3" w:rsidRDefault="0071780C"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Ә.Тәжібаев: «Оқиғаның тарихи шындығы бұрмаланбасын. Біздің образ дегеніміздің өзі, ең алдымен ой қозғалысының  дұрыстығына байланысты. Ал ой қозғалысының дұрыстығы тарихи шындықтың растығы мен ірілігінен тұратын сияқты. Ұлттық материалды ұлттық тарихи шындықтан бөлмеген жазушы ғана өзінің халқының қасиетін төмендетпейді, ал ұлттық материалдың негізінде өзгелердей, сырттан алынып қондырылған драмалық тартыс үнемі ойға қона бермейді, сендіре бермейді. Мұндай тұста аса ірі үлкен талант иесі саналатын жазушының өзі де үйрену, ізену үстінде еліктеуші боп кеткенін байқамай қалады.» </w:t>
      </w:r>
      <w:r w:rsidRPr="003722A3">
        <w:rPr>
          <w:rFonts w:ascii="Times New Roman" w:hAnsi="Times New Roman" w:cs="Times New Roman"/>
          <w:lang w:val="kk-KZ"/>
        </w:rPr>
        <w:softHyphen/>
        <w:t>− деген. [2-120] Қазақ халқының төрт ханы хандық құрған тарихи уақытты қамтитын «Кенесары – Күнімжан», «Абылай ханның арманы»,  «Керей – Жәнібек» атты үш драматургиялық шығарма жазған жазушы-драматург Рамазан Думан: «Тарихи шығарманы ойдан жазу дегенді түк түсіне алмаймын. көркемдік шындық тарихи шындықтан тым алысқа ұзап кетпеуі керек. Егер олай болмаған жағдайда, тарихи шығармаңның құны көк тиын.» – деп алдыңғы буын ағалар пікіріне өзектес пікірін білдіреді. Қаламгердің тарихи драмалары көпшілік көңілінен шығып, елді елең еткізуінің сыры да шығарманың шынайылықпен жазылғандығында болар, бәлкім. [3]</w:t>
      </w:r>
    </w:p>
    <w:p w:rsidR="0071780C" w:rsidRPr="003722A3" w:rsidRDefault="0071780C" w:rsidP="000E6FBD">
      <w:pPr>
        <w:spacing w:after="0" w:line="240" w:lineRule="auto"/>
        <w:ind w:firstLine="709"/>
        <w:contextualSpacing/>
        <w:jc w:val="both"/>
        <w:textAlignment w:val="top"/>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Жалпы әдеби туындылардың ішінде Кенесары туралы жазылған шығармалар саусақпен санарлық. Еліміз егемендігін алғанға дейінгі уақытта есімі айтуға тиым салынған Кенесары бейнесі Ілияс Есенберлиннің «Қаһар» романында,  М. Әуезовтің «Хан Кене» пьесасында сомдалған. Бүгінгі </w:t>
      </w:r>
      <w:r w:rsidRPr="003722A3">
        <w:rPr>
          <w:rFonts w:ascii="Times New Roman" w:eastAsia="Times New Roman" w:hAnsi="Times New Roman" w:cs="Times New Roman"/>
          <w:lang w:val="kk-KZ" w:eastAsia="ru-RU"/>
        </w:rPr>
        <w:lastRenderedPageBreak/>
        <w:t xml:space="preserve">біз қарастырғалы отырған Д.Рамазанның «Кенесары-Күнімжан» пьесасы осы бір олқылықтың орнын толтыруға деген ұмтылыс, елім деп еңіреп өткен үлкен тұлғаға жасалған әдеби ескерткіш десек болады. Пьеса желісі тартымды тартысқа құрылған. </w:t>
      </w:r>
      <w:r w:rsidRPr="003722A3">
        <w:rPr>
          <w:rFonts w:ascii="Times New Roman" w:hAnsi="Times New Roman" w:cs="Times New Roman"/>
          <w:lang w:val="kk-KZ"/>
        </w:rPr>
        <w:t xml:space="preserve">«Кенесары – Күнімжан» атты тарихи драма көрермендерді өзінің жаңаша қырынан яғни, жаңалығымен елең еткізді деп айтуымызға болады. Бұл жөнінде қаламгер Д.Рамазан өз пікірін былай жеткізеді: «Біз осы уақытқа дейін Кенесары ханды атыс-шабыстың үстінде суреттеп келдік. Ал мен оның адам ретіндегі ішкі жан-дүниесін жеткізуге тырыстым. Хан да адамның баласы, жақсы көреді, сүйеді, ғашық болады немесе жек көреді дегендей. Ханның ғашық жары – Күнімжан туралы жарытып ешкім ештеңе білмейтін. Сүйген жарына деген махаббаты арқылы елі мен жеріне, халқына деген асқан сүйіспеншілігін суреттегім, көрсеткім келді.» </w:t>
      </w:r>
    </w:p>
    <w:p w:rsidR="0071780C" w:rsidRPr="003722A3" w:rsidRDefault="0071780C" w:rsidP="000E6FBD">
      <w:pPr>
        <w:spacing w:after="0" w:line="240" w:lineRule="auto"/>
        <w:ind w:firstLine="709"/>
        <w:contextualSpacing/>
        <w:jc w:val="both"/>
        <w:rPr>
          <w:rFonts w:ascii="Times New Roman" w:eastAsia="TimesNewRomanPSMT" w:hAnsi="Times New Roman" w:cs="Times New Roman"/>
          <w:lang w:val="kk-KZ"/>
        </w:rPr>
      </w:pPr>
      <w:r w:rsidRPr="003722A3">
        <w:rPr>
          <w:rFonts w:ascii="Times New Roman" w:hAnsi="Times New Roman" w:cs="Times New Roman"/>
          <w:lang w:val="kk-KZ"/>
        </w:rPr>
        <w:t>Д.</w:t>
      </w:r>
      <w:r w:rsidR="00F31534" w:rsidRPr="003722A3">
        <w:rPr>
          <w:rFonts w:ascii="Times New Roman" w:hAnsi="Times New Roman" w:cs="Times New Roman"/>
          <w:lang w:val="kk-KZ"/>
        </w:rPr>
        <w:t xml:space="preserve"> </w:t>
      </w:r>
      <w:r w:rsidRPr="003722A3">
        <w:rPr>
          <w:rFonts w:ascii="Times New Roman" w:hAnsi="Times New Roman" w:cs="Times New Roman"/>
          <w:lang w:val="kk-KZ"/>
        </w:rPr>
        <w:t xml:space="preserve">Рамазанның «Кенесары-Күнімжан» </w:t>
      </w:r>
      <w:r w:rsidRPr="003722A3">
        <w:rPr>
          <w:rFonts w:ascii="Times New Roman" w:eastAsia="TimesNewRomanPSMT" w:hAnsi="Times New Roman" w:cs="Times New Roman"/>
          <w:lang w:val="kk-KZ"/>
        </w:rPr>
        <w:t xml:space="preserve">атты тарихи драмасында Кенесары батырдың  заманы қазақ халқы үшін өте қиын, ел басына күн туған кезең болып суреттеледі. </w:t>
      </w:r>
      <w:r w:rsidRPr="003722A3">
        <w:rPr>
          <w:rFonts w:ascii="Times New Roman" w:eastAsia="Times New Roman" w:hAnsi="Times New Roman" w:cs="Times New Roman"/>
          <w:lang w:val="kk-KZ" w:eastAsia="ru-RU"/>
        </w:rPr>
        <w:t>Кенесары</w:t>
      </w:r>
      <w:r w:rsidRPr="003722A3">
        <w:rPr>
          <w:rFonts w:ascii="Times New Roman" w:hAnsi="Times New Roman" w:cs="Times New Roman"/>
          <w:lang w:val="kk-KZ"/>
        </w:rPr>
        <w:t>: «</w:t>
      </w:r>
      <w:r w:rsidRPr="003722A3">
        <w:rPr>
          <w:rFonts w:ascii="Times New Roman" w:eastAsia="Times New Roman" w:hAnsi="Times New Roman" w:cs="Times New Roman"/>
          <w:lang w:val="kk-KZ" w:eastAsia="ru-RU"/>
        </w:rPr>
        <w:t>Қазақ халқын Ресейдің езгісінен азат етемін! Тәуелсіз қазақ мемлекетін құрамын!</w:t>
      </w:r>
      <w:r w:rsidRPr="003722A3">
        <w:rPr>
          <w:rFonts w:ascii="Times New Roman" w:hAnsi="Times New Roman" w:cs="Times New Roman"/>
          <w:lang w:val="kk-KZ"/>
        </w:rPr>
        <w:t xml:space="preserve">» </w:t>
      </w:r>
      <w:r w:rsidRPr="003722A3">
        <w:rPr>
          <w:rFonts w:ascii="Times New Roman" w:eastAsia="TimesNewRomanPSMT" w:hAnsi="Times New Roman" w:cs="Times New Roman"/>
          <w:lang w:val="kk-KZ"/>
        </w:rPr>
        <w:t>–деп, елінің ертеңі үшін алаңдап, өмірін ат үстінде өткізген ерлікке толы</w:t>
      </w:r>
      <w:r w:rsidRPr="003722A3">
        <w:rPr>
          <w:rFonts w:ascii="Times New Roman" w:eastAsia="Times New Roman" w:hAnsi="Times New Roman" w:cs="Times New Roman"/>
          <w:lang w:val="kk-KZ" w:eastAsia="ru-RU"/>
        </w:rPr>
        <w:t xml:space="preserve"> </w:t>
      </w:r>
      <w:r w:rsidRPr="003722A3">
        <w:rPr>
          <w:rFonts w:ascii="Times New Roman" w:eastAsia="TimesNewRomanPSMT" w:hAnsi="Times New Roman" w:cs="Times New Roman"/>
          <w:lang w:val="kk-KZ"/>
        </w:rPr>
        <w:t xml:space="preserve">әрекеттері драманың негізгі оқиғасына айналған. </w:t>
      </w:r>
    </w:p>
    <w:p w:rsidR="0071780C" w:rsidRPr="003722A3" w:rsidRDefault="0071780C" w:rsidP="000E6FBD">
      <w:pPr>
        <w:pStyle w:val="a4"/>
        <w:ind w:firstLine="709"/>
        <w:contextualSpacing/>
        <w:jc w:val="both"/>
        <w:rPr>
          <w:rFonts w:ascii="Times New Roman" w:eastAsia="TimesNewRomanPSMT" w:hAnsi="Times New Roman"/>
          <w:lang w:val="kk-KZ"/>
        </w:rPr>
      </w:pPr>
      <w:r w:rsidRPr="003722A3">
        <w:rPr>
          <w:rFonts w:ascii="Times New Roman" w:hAnsi="Times New Roman"/>
          <w:lang w:val="kk-KZ"/>
        </w:rPr>
        <w:t>Д.</w:t>
      </w:r>
      <w:r w:rsidR="00F31534" w:rsidRPr="003722A3">
        <w:rPr>
          <w:rFonts w:ascii="Times New Roman" w:hAnsi="Times New Roman"/>
          <w:lang w:val="kk-KZ"/>
        </w:rPr>
        <w:t xml:space="preserve"> </w:t>
      </w:r>
      <w:r w:rsidRPr="003722A3">
        <w:rPr>
          <w:rFonts w:ascii="Times New Roman" w:hAnsi="Times New Roman"/>
          <w:lang w:val="kk-KZ"/>
        </w:rPr>
        <w:t xml:space="preserve">Рамазанның «Кенесары-Күнімжан», «Абылай ханның арманы»,  «Керей </w:t>
      </w:r>
      <w:r w:rsidR="00F31534" w:rsidRPr="003722A3">
        <w:rPr>
          <w:rFonts w:ascii="Times New Roman" w:hAnsi="Times New Roman"/>
          <w:lang w:val="kk-KZ"/>
        </w:rPr>
        <w:t>-</w:t>
      </w:r>
      <w:r w:rsidRPr="003722A3">
        <w:rPr>
          <w:rFonts w:ascii="Times New Roman" w:hAnsi="Times New Roman"/>
          <w:lang w:val="kk-KZ"/>
        </w:rPr>
        <w:t xml:space="preserve"> Жәнібек» атты үш </w:t>
      </w:r>
      <w:r w:rsidRPr="003722A3">
        <w:rPr>
          <w:rFonts w:ascii="Times New Roman" w:eastAsia="TimesNewRomanPSMT" w:hAnsi="Times New Roman"/>
          <w:lang w:val="kk-KZ"/>
        </w:rPr>
        <w:t>тарихи</w:t>
      </w:r>
      <w:r w:rsidRPr="003722A3">
        <w:rPr>
          <w:rFonts w:ascii="Times New Roman" w:hAnsi="Times New Roman"/>
          <w:lang w:val="kk-KZ"/>
        </w:rPr>
        <w:t xml:space="preserve"> драматургиялық шығармасы</w:t>
      </w:r>
      <w:r w:rsidRPr="003722A3">
        <w:rPr>
          <w:rFonts w:ascii="Times New Roman" w:eastAsia="TimesNewRomanPSMT" w:hAnsi="Times New Roman"/>
          <w:lang w:val="kk-KZ"/>
        </w:rPr>
        <w:t xml:space="preserve">ның да көтерген идеясы, тақырыбы – қазақтың қасиетті жері, халқының болашағы, ұрпақ қамы, қазақ халқының бірлігі мен азаттығы. </w:t>
      </w:r>
    </w:p>
    <w:p w:rsidR="0071780C" w:rsidRPr="003722A3" w:rsidRDefault="0071780C" w:rsidP="000E6FBD">
      <w:pPr>
        <w:spacing w:after="0" w:line="240" w:lineRule="auto"/>
        <w:ind w:firstLine="709"/>
        <w:contextualSpacing/>
        <w:rPr>
          <w:rFonts w:ascii="Times New Roman" w:hAnsi="Times New Roman" w:cs="Times New Roman"/>
          <w:lang w:val="kk-KZ"/>
        </w:rPr>
      </w:pPr>
    </w:p>
    <w:p w:rsidR="0071780C" w:rsidRPr="003722A3" w:rsidRDefault="00F31534" w:rsidP="000E6FBD">
      <w:pPr>
        <w:spacing w:after="0"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71780C" w:rsidRPr="003722A3">
        <w:rPr>
          <w:rFonts w:ascii="Times New Roman" w:hAnsi="Times New Roman" w:cs="Times New Roman"/>
          <w:b/>
          <w:sz w:val="18"/>
          <w:szCs w:val="18"/>
          <w:lang w:val="kk-KZ"/>
        </w:rPr>
        <w:t>дебиеттер</w:t>
      </w:r>
    </w:p>
    <w:p w:rsidR="00F31534" w:rsidRPr="003722A3" w:rsidRDefault="00F31534" w:rsidP="000E6FBD">
      <w:pPr>
        <w:spacing w:after="0" w:line="240" w:lineRule="auto"/>
        <w:ind w:firstLine="709"/>
        <w:contextualSpacing/>
        <w:jc w:val="center"/>
        <w:rPr>
          <w:rFonts w:ascii="Times New Roman" w:hAnsi="Times New Roman" w:cs="Times New Roman"/>
          <w:sz w:val="18"/>
          <w:szCs w:val="18"/>
          <w:lang w:val="kk-KZ"/>
        </w:rPr>
      </w:pPr>
    </w:p>
    <w:p w:rsidR="0071780C" w:rsidRPr="003722A3" w:rsidRDefault="0071780C" w:rsidP="000E6FBD">
      <w:pPr>
        <w:pStyle w:val="a7"/>
        <w:numPr>
          <w:ilvl w:val="0"/>
          <w:numId w:val="1"/>
        </w:numPr>
        <w:tabs>
          <w:tab w:val="left" w:pos="993"/>
        </w:tabs>
        <w:spacing w:after="0" w:line="240" w:lineRule="auto"/>
        <w:ind w:left="0" w:firstLine="709"/>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Ғабдуллин Н. Ғабит Мүсірепов </w:t>
      </w:r>
      <w:r w:rsidRPr="003722A3">
        <w:rPr>
          <w:rFonts w:ascii="Times New Roman" w:hAnsi="Times New Roman" w:cs="Times New Roman"/>
          <w:sz w:val="18"/>
          <w:szCs w:val="18"/>
          <w:lang w:val="kk-KZ"/>
        </w:rPr>
        <w:softHyphen/>
        <w:t>– драматург. Алматы: Өнер, 1982. 192б.</w:t>
      </w:r>
    </w:p>
    <w:p w:rsidR="0071780C" w:rsidRPr="003722A3" w:rsidRDefault="0071780C" w:rsidP="000E6FBD">
      <w:pPr>
        <w:pStyle w:val="a7"/>
        <w:numPr>
          <w:ilvl w:val="0"/>
          <w:numId w:val="1"/>
        </w:numPr>
        <w:tabs>
          <w:tab w:val="left" w:pos="993"/>
        </w:tabs>
        <w:spacing w:after="0" w:line="240" w:lineRule="auto"/>
        <w:ind w:left="0" w:firstLine="709"/>
        <w:rPr>
          <w:rFonts w:ascii="Times New Roman" w:hAnsi="Times New Roman" w:cs="Times New Roman"/>
          <w:sz w:val="18"/>
          <w:szCs w:val="18"/>
          <w:lang w:val="kk-KZ"/>
        </w:rPr>
      </w:pPr>
      <w:r w:rsidRPr="003722A3">
        <w:rPr>
          <w:rFonts w:ascii="Times New Roman" w:hAnsi="Times New Roman" w:cs="Times New Roman"/>
          <w:sz w:val="18"/>
          <w:szCs w:val="18"/>
          <w:lang w:val="kk-KZ"/>
        </w:rPr>
        <w:t>Тәжібаев Ә. Қазақ драматургиясының дамуы мен қалыптасуы. Алматы: жазушы, 1971. 476 б. 120-беттен</w:t>
      </w:r>
    </w:p>
    <w:p w:rsidR="00F56250" w:rsidRPr="00161A1C" w:rsidRDefault="009A562A" w:rsidP="00161A1C">
      <w:pPr>
        <w:pStyle w:val="a7"/>
        <w:numPr>
          <w:ilvl w:val="0"/>
          <w:numId w:val="1"/>
        </w:numPr>
        <w:tabs>
          <w:tab w:val="left" w:pos="993"/>
        </w:tabs>
        <w:spacing w:after="0" w:line="240" w:lineRule="auto"/>
        <w:ind w:left="0" w:firstLine="709"/>
        <w:rPr>
          <w:rFonts w:ascii="Times New Roman" w:hAnsi="Times New Roman" w:cs="Times New Roman"/>
          <w:lang w:val="kk-KZ"/>
        </w:rPr>
      </w:pPr>
      <w:hyperlink r:id="rId10" w:history="1">
        <w:r w:rsidR="0071780C" w:rsidRPr="003722A3">
          <w:rPr>
            <w:rStyle w:val="a8"/>
            <w:rFonts w:ascii="Times New Roman" w:hAnsi="Times New Roman" w:cs="Times New Roman"/>
            <w:color w:val="auto"/>
            <w:sz w:val="18"/>
            <w:szCs w:val="18"/>
            <w:u w:val="none"/>
            <w:lang w:val="kk-KZ"/>
          </w:rPr>
          <w:t>https://baq.kz/news/suhbat/duman-ramazan-zhanaligin-bolmasa-zhazudin-zhoni-zhok-64147</w:t>
        </w:r>
      </w:hyperlink>
    </w:p>
    <w:p w:rsidR="00161A1C" w:rsidRDefault="00161A1C" w:rsidP="00161A1C">
      <w:pPr>
        <w:spacing w:line="240" w:lineRule="auto"/>
        <w:contextualSpacing/>
        <w:jc w:val="center"/>
        <w:rPr>
          <w:rFonts w:ascii="Times New Roman" w:hAnsi="Times New Roman" w:cs="Times New Roman"/>
          <w:b/>
          <w:lang w:val="kk-KZ"/>
        </w:rPr>
      </w:pPr>
    </w:p>
    <w:p w:rsidR="00161A1C" w:rsidRDefault="00161A1C" w:rsidP="00161A1C">
      <w:pPr>
        <w:spacing w:line="240" w:lineRule="auto"/>
        <w:contextualSpacing/>
        <w:jc w:val="center"/>
        <w:rPr>
          <w:rFonts w:ascii="Times New Roman" w:hAnsi="Times New Roman" w:cs="Times New Roman"/>
          <w:b/>
          <w:lang w:val="kk-KZ"/>
        </w:rPr>
      </w:pPr>
    </w:p>
    <w:p w:rsidR="00F56250" w:rsidRPr="003722A3" w:rsidRDefault="00F56250" w:rsidP="00161A1C">
      <w:pPr>
        <w:spacing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«ҚАМШЫ» СӨЗІНІҢ ЭТИМОЛОГИЯЛЫҚ МӘНІ</w:t>
      </w:r>
    </w:p>
    <w:p w:rsidR="00F56250" w:rsidRPr="003722A3" w:rsidRDefault="00F56250" w:rsidP="000E6FBD">
      <w:pPr>
        <w:spacing w:line="240" w:lineRule="auto"/>
        <w:contextualSpacing/>
        <w:jc w:val="both"/>
        <w:rPr>
          <w:rFonts w:ascii="Times New Roman" w:hAnsi="Times New Roman" w:cs="Times New Roman"/>
          <w:b/>
          <w:lang w:val="kk-KZ"/>
        </w:rPr>
      </w:pPr>
    </w:p>
    <w:p w:rsidR="00F56250" w:rsidRPr="003722A3" w:rsidRDefault="00F56250" w:rsidP="000E6FBD">
      <w:pPr>
        <w:spacing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Арқабаев</w:t>
      </w:r>
      <w:r w:rsidR="00A834DF" w:rsidRPr="003722A3">
        <w:rPr>
          <w:rFonts w:ascii="Times New Roman" w:hAnsi="Times New Roman" w:cs="Times New Roman"/>
          <w:b/>
          <w:i/>
          <w:lang w:val="kk-KZ"/>
        </w:rPr>
        <w:t xml:space="preserve"> </w:t>
      </w:r>
      <w:r w:rsidR="005C12B7" w:rsidRPr="003722A3">
        <w:rPr>
          <w:rFonts w:ascii="Times New Roman" w:hAnsi="Times New Roman" w:cs="Times New Roman"/>
          <w:b/>
          <w:i/>
          <w:lang w:val="kk-KZ"/>
        </w:rPr>
        <w:t xml:space="preserve">Жандос </w:t>
      </w:r>
      <w:r w:rsidR="00A834DF" w:rsidRPr="003722A3">
        <w:rPr>
          <w:rFonts w:ascii="Times New Roman" w:hAnsi="Times New Roman" w:cs="Times New Roman"/>
          <w:b/>
          <w:i/>
          <w:lang w:val="kk-KZ"/>
        </w:rPr>
        <w:t>(Қазақстан)</w:t>
      </w:r>
    </w:p>
    <w:p w:rsidR="00F56250" w:rsidRPr="003722A3" w:rsidRDefault="00F56250" w:rsidP="000E6FBD">
      <w:pPr>
        <w:spacing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A834DF" w:rsidRPr="003722A3" w:rsidRDefault="00F56250" w:rsidP="000E6FBD">
      <w:pPr>
        <w:spacing w:line="240" w:lineRule="auto"/>
        <w:contextualSpacing/>
        <w:jc w:val="both"/>
        <w:rPr>
          <w:rFonts w:ascii="Times New Roman" w:hAnsi="Times New Roman" w:cs="Times New Roman"/>
          <w:i/>
          <w:lang w:val="kk-KZ"/>
        </w:rPr>
      </w:pPr>
      <w:r w:rsidRPr="003722A3">
        <w:rPr>
          <w:rFonts w:ascii="Times New Roman" w:hAnsi="Times New Roman" w:cs="Times New Roman"/>
          <w:i/>
          <w:lang w:val="kk-KZ"/>
        </w:rPr>
        <w:t xml:space="preserve">                                                       </w:t>
      </w:r>
      <w:r w:rsidR="00A834DF" w:rsidRPr="003722A3">
        <w:rPr>
          <w:rFonts w:ascii="Times New Roman" w:hAnsi="Times New Roman" w:cs="Times New Roman"/>
          <w:i/>
          <w:lang w:val="kk-KZ"/>
        </w:rPr>
        <w:t>Ғылыми ж</w:t>
      </w:r>
      <w:r w:rsidRPr="003722A3">
        <w:rPr>
          <w:rFonts w:ascii="Times New Roman" w:hAnsi="Times New Roman" w:cs="Times New Roman"/>
          <w:i/>
          <w:lang w:val="kk-KZ"/>
        </w:rPr>
        <w:t>етекшісі: Әділханова</w:t>
      </w:r>
      <w:r w:rsidR="00A834DF" w:rsidRPr="003722A3">
        <w:rPr>
          <w:rFonts w:ascii="Times New Roman" w:hAnsi="Times New Roman" w:cs="Times New Roman"/>
          <w:i/>
          <w:lang w:val="kk-KZ"/>
        </w:rPr>
        <w:t xml:space="preserve"> Ж.С.</w:t>
      </w:r>
    </w:p>
    <w:p w:rsidR="00F56250" w:rsidRPr="003722A3" w:rsidRDefault="00F56250" w:rsidP="000E6FBD">
      <w:pPr>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w:t>
      </w:r>
    </w:p>
    <w:p w:rsidR="00F56250" w:rsidRPr="003722A3" w:rsidRDefault="00F56250"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Көне заманнан біздерге ескінің көзіндей болып жеткен, «елім-жерім» деп атқа қонған батыр бабамыздың қолына ұстаған, жауына айбаты, ер жігіттің қайраты болған құнды жәдігерлердің бірі  – қамшы. Қарапайым қамшының сырын ашу, оны зерттеу ұлтымыздың тұрмыс-тіршілігіндегі әрі қызықты, әрі терең  мәні бар қажетті мәселе екені анық. Қамшыға қарапайым қолданыс құралы ретінде қарауға әсте болмайды. Ол – «дала данышпаны» атанған дана бабамызбен бірге жасап, айнымас бөлігіне айналып, салт-дәстүрінен орын алып, қадір-қасиетін жете бағалаған, тұрмысында төрден орын берген қасиетті бұйым. Өткен замандардағы түсінік бойынша – «қамшының ұшар басында, алақанында пәле-жаладан, ауру сырқаудан қағатын құдірет ұялайды» – деп түсінген. Сонымен қатар ел мен жер үшін болған жаугершілік заманда жауға шапқан батыр бойына бес қаруын асынып, жауға шабар сәтінде ауызына қамшысын тістеп шапқан деседі. Ел түсінігі бойынша – «қамшы ер жігіттің бойына күш-қуат беріп, қарсыласынан айбатын асырып, жаудың мысын басады» деген түсінік болған. Бұл, әрине, қиял емес, сөзссіз шындық. «Қамшы – ұстаған адамның қайрат-қуатын арттырып,  жамандықтан, тіл-көзден сақтап жүретін қазақ мәдениетінің  киелі сыйы» – деп таныған. Сал-серінің серілігін танытатын, отағасының отбасының қорғаны екенін танытатын, қазақ шаңырағының төрінде ілулі тұратын қамшыны көргенде: таспадай тіліп өтетін тілі бар, қазақтың қанына біткен қайсарлығы бар азаматтың шаңырағы екендігін түсіндіреді. Міне, нағыз байлық, нағыз ұлттық құндылық. Тілге тиек етіп баяндап кеткен ол өткен ғасырларымыздың өшпес естеліктері. Ал, бүгін ше? Жаңа заман адамы сол – қадірлі де қасиетті қамшыны қолына да алмайды, не отауының төрінен орын бермей, отқа жақты десе де болады. Жаңа түсінік бойынша, қазір дамыған заман, қамшыны алыс ауылдарда, атқа мінгендер ұстамаса, бүгінгі қалалық жерде бізге керек емес деген пікір айтады. Бір ауыз сөзбен айтқанда, өткенге оралудың не  қажеті бар? Сонда бабаларымыздың түсінігі қате, ол жаңсақ пікір, олардан гөрі біз жақсы білеміз деп ойлайтындай көрінеді. Алға жылжу үшін, осы заманғы қарыштап дамып жатқан елдерге еліктеп, солардың соңынан еруіміз керек екен.  Сонда ғана біз заман көшіне ілесеміз. Ескіліктің бәрін тастап, жаңа өмір бастауымыз керек. Ал, жарайды бұл да бір ақылға қонымды пікір болар. Ой жүгіртіп көрейік. Мысалға, қазір бар ғаламшарды өз тілінде сөйлетіп отырған, әлемді алға сүйреуші елдердің бірі атанып, өздерін «Европалықтар» деп атауға қор санайтын, одан гөрі «Британдықтар» деген сөзді биік санайтын </w:t>
      </w:r>
      <w:r w:rsidRPr="003722A3">
        <w:rPr>
          <w:rFonts w:ascii="Times New Roman" w:hAnsi="Times New Roman" w:cs="Times New Roman"/>
          <w:lang w:val="kk-KZ"/>
        </w:rPr>
        <w:lastRenderedPageBreak/>
        <w:t>ағылшындарды алайық. Ірілі-ұсақты аралдардан құралған бұл мемлекет бүгінде, тарихы мен бүгінгі күнін қатар ала отыра  алға жылжуда. Қалаларының барлығын дерлік аспан астындағы мұражай десе де болады. Кешегі тарихы бүгінге жәдігер болып жеткен. Барлығы асыл қазына, баға жетпес мұра ретінде сақталған. Астанасы – Лондон. Белгілі жазушы Қ. Жұмаділов өзінің ғұмырнамалық «Қылкөпір» шығармасында былай дейді:  «Лондон  қаласында қала аралық таксидің салоны басқа машиналардан жарты кез биік. Неге олай дейсіз ғой? Ағылшын ақсүйегі әлі күнге дейін жиынға не тойға барғанда бастарына қоқырайған «цилиндр» киеді. Бас киімдері таксидің төбесіне тиіп қалмауы керек. Егер экономикалық жағын ойлағанда, машинаның салонын биіктеткеннен гөрі, шляпаның төбесін аласартқан әлддеқайда тиімді болар еді. Бірақ экономика ғылымын өздері оййлап тапқан ағылшындар ондай қараулыққа бармайды. Өйткені олар үшін Британия дәстүрінен, ұлттық ерекшеліктерінен жоғары тұратын еш нәрсе жоқ».  Бұл бір ғана мысал. Бұл дамушы елдердің алдыңғы қатарындағы, шоқтығы биік елдердің бірі. Міне, дамудың құпиясы, өрлеудің жолы осы. Ал бізде сол кішкене ғана қамшының өзін ұят-ар санап, ұлттық оюлы шапанымызды менсінбейтін халдеміз. Атам қазақтың жүріп өткен жолында, тереңінде елбасымыз айтқандай ұялатын жайттар болған емес. Дала данышпандары ақылдылық пен көрегендіктің озық жолымен жүріп, тарих сахнасында өзіндік жолы бар ел болып еді. Ал біз не себептен ата-баба мұрасын қадірсіз дүниеге балап, ар көретін дәрежеге жеттік ? Сол ұлттық құндылығымыз болмаса, біздің қазақтығымыз, қазақ екенімізді қайдан біледі? Қазірде барлығымыз туристтік сапармен шет елге барып, ел көріп, жер көріп  қыдыруға  құштармыз. Ұмытпайық, бір замандарда, бәрі керісінше болған. Өзге елдің саяхатшылары біздің қонысымызды көруге асыққан, күнделікті тұрмыс, салт-санамызды көріп, таңдай қаға, жарыса жазды емес пе? Кешегі Герадот, Помпей Торг одан берісі Рубрук пен Рузбихандар. Ол кезде өзгеге еліктегіш, рухсыз ел емес, өзінің даңғыл жолы бар дана ел едік.</w:t>
      </w:r>
    </w:p>
    <w:p w:rsidR="00F56250" w:rsidRPr="003722A3" w:rsidRDefault="00F56250"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Доспамбет жырау жырлаған:</w:t>
      </w:r>
      <w:r w:rsidRPr="003722A3">
        <w:rPr>
          <w:rFonts w:ascii="Times New Roman" w:hAnsi="Times New Roman" w:cs="Times New Roman"/>
          <w:lang w:val="kk-KZ"/>
        </w:rPr>
        <w:tab/>
        <w:t xml:space="preserve"> «Бүлдіргісі – бұлан терісі, өрімі – құнан білдің қайысы, шырмауығы алтын сабы – жез» қамшыны бүгіндері қалай қолданамыз. Бұрындары, сөз сұрағанда немесе көп сөйлеп, өзгеге сөз кезегін бермегенде, болмаса орынсыз билік атқан әумесерлікке қамшыны пайдаланған. Алқалаған қауымның алдында қамшы тастау  осындай жағдайда  қолданылды. Осы күндері сөз сайыс, дебат деп те айтып жатамыз, өзкізіліп жатады. Нағыз қызу шайқас, пікірлер таласы. Бірақ, мұндай мазмұн біздің бұрынғы қоғамда болмаған, өзгеден үйреніп, қабылдағанымыз. Сол пікірталас сайысына қамшымызды пайдалансақ. Сырт көзбен қарағанда бірден ерекше, тартымды көрініс. Қамшы тастай отыра сөз кезегін алу. Қазақылықтың иісі аңқиды. Өте қарапайым, ұлттық нақыштағы көрініс болар еді. Қамшы тастау дегеніміз, анығында, тастаушының – «мен қамшы сермемеймін, міне тастадым, сөзбен түсінісейік, жауласпайық», – деген мағынаны береді. Қамшы тасталғаннан кейін ешқандай қарсылықсыз, сөз кезегі берілетін болған.   </w:t>
      </w:r>
    </w:p>
    <w:p w:rsidR="00F56250" w:rsidRPr="003722A3" w:rsidRDefault="00F56250"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Қамшының құрылысы үш бөліктен тұрады: сабы, алақаны, өрімі. Алдымен, </w:t>
      </w:r>
      <w:r w:rsidRPr="003722A3">
        <w:rPr>
          <w:rFonts w:ascii="Times New Roman" w:hAnsi="Times New Roman" w:cs="Times New Roman"/>
          <w:b/>
          <w:i/>
          <w:lang w:val="kk-KZ"/>
        </w:rPr>
        <w:t>сабына</w:t>
      </w:r>
      <w:r w:rsidRPr="003722A3">
        <w:rPr>
          <w:rFonts w:ascii="Times New Roman" w:hAnsi="Times New Roman" w:cs="Times New Roman"/>
          <w:lang w:val="kk-KZ"/>
        </w:rPr>
        <w:t xml:space="preserve"> тоқталып өтейік. Қамшыға сапты ел арасында көп қолданылатыны – тобылғы, еліктің аяғы және мүйіз пайдаланылады. Көбінесе қолданыста – тобылғы сапты қамшы. Тобылғы қазақ жерінің нулы-сулы, тоғайлы жерлерінде, ашық далаларда да көптеп кездеседі. Осы топталып өсетін ағаш келе-келе қатайып, темірдей берік болады және ыстық, суыққа төзімді, жарылмайтын беріктігі жоғары болады. Тобылғының қамшыға сап дайындайтын мерзімі желтоқсан айы. Осы кезде өсімдіктердің жерден нәр алуы тоқтатылады, міне осы кезде оны, кесіп, керегінше дайындайды. Ел арасындағы аңыз бойынша қамшы сабының ұзындығы бес тұтам  болады дейді. Ертеде қамшы сапқа бара жатқан жігітке жолда алдынан бір кісі жолығып,сонда былай деп сөйлескен екен: </w:t>
      </w:r>
    </w:p>
    <w:p w:rsidR="00F56250" w:rsidRPr="003722A3" w:rsidRDefault="00F56250" w:rsidP="000E6FBD">
      <w:pPr>
        <w:pStyle w:val="a7"/>
        <w:numPr>
          <w:ilvl w:val="0"/>
          <w:numId w:val="36"/>
        </w:numPr>
        <w:tabs>
          <w:tab w:val="left" w:pos="993"/>
        </w:tabs>
        <w:spacing w:line="240" w:lineRule="auto"/>
        <w:ind w:left="0" w:firstLine="709"/>
        <w:jc w:val="both"/>
        <w:rPr>
          <w:rFonts w:ascii="Times New Roman" w:hAnsi="Times New Roman" w:cs="Times New Roman"/>
          <w:lang w:val="kk-KZ"/>
        </w:rPr>
      </w:pPr>
      <w:r w:rsidRPr="003722A3">
        <w:rPr>
          <w:rFonts w:ascii="Times New Roman" w:hAnsi="Times New Roman" w:cs="Times New Roman"/>
          <w:lang w:val="kk-KZ"/>
        </w:rPr>
        <w:t>Ассалаумағалейкум!</w:t>
      </w:r>
    </w:p>
    <w:p w:rsidR="00F56250" w:rsidRPr="003722A3" w:rsidRDefault="00F56250" w:rsidP="000E6FBD">
      <w:pPr>
        <w:pStyle w:val="a7"/>
        <w:numPr>
          <w:ilvl w:val="0"/>
          <w:numId w:val="36"/>
        </w:numPr>
        <w:tabs>
          <w:tab w:val="left" w:pos="993"/>
        </w:tabs>
        <w:spacing w:line="240" w:lineRule="auto"/>
        <w:ind w:left="0" w:firstLine="709"/>
        <w:jc w:val="both"/>
        <w:rPr>
          <w:rFonts w:ascii="Times New Roman" w:hAnsi="Times New Roman" w:cs="Times New Roman"/>
          <w:lang w:val="kk-KZ"/>
        </w:rPr>
      </w:pPr>
      <w:r w:rsidRPr="003722A3">
        <w:rPr>
          <w:rFonts w:ascii="Times New Roman" w:hAnsi="Times New Roman" w:cs="Times New Roman"/>
          <w:lang w:val="kk-KZ"/>
        </w:rPr>
        <w:t>Уағалейкумассалам!</w:t>
      </w:r>
    </w:p>
    <w:p w:rsidR="00F56250" w:rsidRPr="003722A3" w:rsidRDefault="00F56250" w:rsidP="000E6FBD">
      <w:pPr>
        <w:pStyle w:val="a7"/>
        <w:numPr>
          <w:ilvl w:val="0"/>
          <w:numId w:val="36"/>
        </w:numPr>
        <w:tabs>
          <w:tab w:val="left" w:pos="993"/>
        </w:tabs>
        <w:spacing w:line="240" w:lineRule="auto"/>
        <w:ind w:left="0" w:firstLine="709"/>
        <w:jc w:val="both"/>
        <w:rPr>
          <w:rFonts w:ascii="Times New Roman" w:hAnsi="Times New Roman" w:cs="Times New Roman"/>
          <w:lang w:val="kk-KZ"/>
        </w:rPr>
      </w:pPr>
      <w:r w:rsidRPr="003722A3">
        <w:rPr>
          <w:rFonts w:ascii="Times New Roman" w:hAnsi="Times New Roman" w:cs="Times New Roman"/>
          <w:lang w:val="kk-KZ"/>
        </w:rPr>
        <w:t>Қайда барасың?</w:t>
      </w:r>
    </w:p>
    <w:p w:rsidR="00F56250" w:rsidRPr="003722A3" w:rsidRDefault="00F56250" w:rsidP="000E6FBD">
      <w:pPr>
        <w:pStyle w:val="a7"/>
        <w:numPr>
          <w:ilvl w:val="0"/>
          <w:numId w:val="36"/>
        </w:numPr>
        <w:tabs>
          <w:tab w:val="left" w:pos="993"/>
        </w:tabs>
        <w:spacing w:line="240" w:lineRule="auto"/>
        <w:ind w:left="0" w:firstLine="709"/>
        <w:jc w:val="both"/>
        <w:rPr>
          <w:rFonts w:ascii="Times New Roman" w:hAnsi="Times New Roman" w:cs="Times New Roman"/>
          <w:lang w:val="kk-KZ"/>
        </w:rPr>
      </w:pPr>
      <w:r w:rsidRPr="003722A3">
        <w:rPr>
          <w:rFonts w:ascii="Times New Roman" w:hAnsi="Times New Roman" w:cs="Times New Roman"/>
          <w:lang w:val="kk-KZ"/>
        </w:rPr>
        <w:t>Қамшы сапқа</w:t>
      </w:r>
    </w:p>
    <w:p w:rsidR="00F56250" w:rsidRPr="003722A3" w:rsidRDefault="00F56250" w:rsidP="000E6FBD">
      <w:pPr>
        <w:pStyle w:val="a7"/>
        <w:numPr>
          <w:ilvl w:val="0"/>
          <w:numId w:val="36"/>
        </w:numPr>
        <w:tabs>
          <w:tab w:val="left" w:pos="993"/>
        </w:tabs>
        <w:spacing w:line="240" w:lineRule="auto"/>
        <w:ind w:left="0" w:firstLine="709"/>
        <w:jc w:val="both"/>
        <w:rPr>
          <w:rFonts w:ascii="Times New Roman" w:hAnsi="Times New Roman" w:cs="Times New Roman"/>
          <w:lang w:val="kk-KZ"/>
        </w:rPr>
      </w:pPr>
      <w:r w:rsidRPr="003722A3">
        <w:rPr>
          <w:rFonts w:ascii="Times New Roman" w:hAnsi="Times New Roman" w:cs="Times New Roman"/>
          <w:lang w:val="kk-KZ"/>
        </w:rPr>
        <w:t>Мағанда.</w:t>
      </w:r>
    </w:p>
    <w:p w:rsidR="00F56250" w:rsidRPr="003722A3" w:rsidRDefault="00F56250"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Осы бес ауыз сөйлем арқылы қамшы сабының ұзындығының белгілеу кеңінен таралған. Бірақ, түр-тұлғасына байланысты өзгеріпте отырады. Қамшы сабының тобылғыдан жасалуы тек оның шыдамдылығы мен беріктігіне байланысты емес. Халқымыздың сөздік қорына үңілетін болсақ, бата тілек айтқан кездерде: «Тобылғыдай топ болып өс! Тобылғыдай табысың мол болсын! Балаларың тобылғыдай тобырлы болсын!» – деген сөздер кездеседі. Тобылғы сапты қамшының көп қолданылу себебі, елік сапты мен мүйізден жасалған қамшыны тек үлкен, бала-шағасы өсіп-өнген кісілер ұстаған. Тобылғы қамшыны жастарға: өсіп-өн, көркей– деген тілекпен сыйға берген. Елік сапты, тұяғы бар қамшыны жас адамдардың ұстауы жаман ырымға баланған.</w:t>
      </w:r>
    </w:p>
    <w:p w:rsidR="00F56250" w:rsidRPr="003722A3" w:rsidRDefault="00F56250"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 xml:space="preserve">   Екінші бөлігі  –</w:t>
      </w:r>
      <w:r w:rsidR="000E6FBD" w:rsidRPr="003722A3">
        <w:rPr>
          <w:rFonts w:ascii="Times New Roman" w:hAnsi="Times New Roman" w:cs="Times New Roman"/>
          <w:lang w:val="kk-KZ"/>
        </w:rPr>
        <w:t xml:space="preserve"> </w:t>
      </w:r>
      <w:r w:rsidRPr="003722A3">
        <w:rPr>
          <w:rFonts w:ascii="Times New Roman" w:hAnsi="Times New Roman" w:cs="Times New Roman"/>
          <w:i/>
          <w:lang w:val="kk-KZ"/>
        </w:rPr>
        <w:t>алақан.</w:t>
      </w:r>
      <w:r w:rsidRPr="003722A3">
        <w:rPr>
          <w:rFonts w:ascii="Times New Roman" w:hAnsi="Times New Roman" w:cs="Times New Roman"/>
          <w:lang w:val="kk-KZ"/>
        </w:rPr>
        <w:t xml:space="preserve"> Бұл сабы мен өрімін жалғап тұратын бөлігі болып табылады. Былғарының ең қалың, берік түрі таңдалады. Алақанына көбінесе, тастар орнатып, әшекей жапсырып, ою-өрнек салып, көркемдеп қояды. Қамшының ұшар басы мен осы алақанында пәле-жаладан сақтайтын құдірет ұялайды деген сенім қалыптасқан.</w:t>
      </w:r>
    </w:p>
    <w:p w:rsidR="00F56250" w:rsidRPr="003722A3" w:rsidRDefault="00F56250"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Үшінші бөлігі</w:t>
      </w:r>
      <w:r w:rsidR="000E6FBD" w:rsidRPr="003722A3">
        <w:rPr>
          <w:rFonts w:ascii="Times New Roman" w:hAnsi="Times New Roman" w:cs="Times New Roman"/>
          <w:lang w:val="kk-KZ"/>
        </w:rPr>
        <w:t xml:space="preserve"> </w:t>
      </w:r>
      <w:r w:rsidRPr="003722A3">
        <w:rPr>
          <w:rFonts w:ascii="Times New Roman" w:hAnsi="Times New Roman" w:cs="Times New Roman"/>
          <w:b/>
          <w:i/>
          <w:lang w:val="kk-KZ"/>
        </w:rPr>
        <w:t xml:space="preserve">– </w:t>
      </w:r>
      <w:r w:rsidRPr="003722A3">
        <w:rPr>
          <w:rFonts w:ascii="Times New Roman" w:hAnsi="Times New Roman" w:cs="Times New Roman"/>
          <w:i/>
          <w:lang w:val="kk-KZ"/>
        </w:rPr>
        <w:t>өрімі</w:t>
      </w:r>
      <w:r w:rsidRPr="003722A3">
        <w:rPr>
          <w:rFonts w:ascii="Times New Roman" w:hAnsi="Times New Roman" w:cs="Times New Roman"/>
          <w:lang w:val="kk-KZ"/>
        </w:rPr>
        <w:t xml:space="preserve">. Өрімге шикізат көзі ретінде өгіз бен жылқының терісі пайдаланылады. Жақсылап өңделген теріден әркім өзі қалаған қалыңдықта таспа тіліп алады. Ең қызық жұмыс – сол таспаны өру. Қамшы өрімінің  көптеген түрлері бар. Олар: 4 өрім, 6 өрім, 8 өрім, 12 өрім, 24 өрім, 32 өрім. Таспа өріп жатқан адамды сырттай көрсеңіз, керемет көрініс. Жылдам қолдар кере тартып, бірінің үстін бірі басып жатқан таспалар. Бұл дегеніміз қым-қуыт жүріп жатқан өмір іспетті, бір-бірімен араласып, тоғысып жатқан адам тағдыры ойға оралады. Өрім өріліп ақталып, ұшына жеткенде берік қып түйіп бекітіледі. Ондай сәтте көп қолданылатыны – бүлдірген түйіс. Ол өрімнің шешіліп, сетінеп кетпесі үшін қолданылатын әдіс. Қамшының ұзындығы сабынан, өрімі бір, бір жарым тұтам ұзын болуы керек. </w:t>
      </w:r>
    </w:p>
    <w:p w:rsidR="00F56250" w:rsidRPr="003722A3" w:rsidRDefault="00F56250" w:rsidP="000E6FBD">
      <w:pPr>
        <w:spacing w:line="240" w:lineRule="auto"/>
        <w:ind w:firstLine="709"/>
        <w:contextualSpacing/>
        <w:jc w:val="both"/>
        <w:rPr>
          <w:rFonts w:ascii="Times New Roman" w:hAnsi="Times New Roman" w:cs="Times New Roman"/>
          <w:lang w:val="kk-KZ" w:eastAsia="zh-CN"/>
        </w:rPr>
      </w:pPr>
      <w:r w:rsidRPr="003722A3">
        <w:rPr>
          <w:rFonts w:ascii="Times New Roman" w:hAnsi="Times New Roman" w:cs="Times New Roman"/>
          <w:lang w:val="kk-KZ" w:eastAsia="zh-CN"/>
        </w:rPr>
        <w:t>Бүгінде қадірі жоғалып бара жатқан қара қамшының қасиетін қалай орнына келтіреміз? Елімізде соңғы жылдары – ұлттық спорт, ұлттық мәдениетке айрықша көңіл бөліп, атағын алысқа жеткізіп жатқандығы біздер үшін қуаныш. Халқымыздың рухани байлығын күшейтіп, қазақтың қазақы қалпын сақтап қалуда маңызды шаралар атқарылып жатыр. Сол шаралар аясынан – қамшымыз да тыс қалмағаны жөн болар еді. Қымызымыз – неміске, көкпарымыз – қырғызға кетіп жатқан заманда, мәдени мұрамыздан айырылып қалу, оңайға айналды. Өткен күннің аманатын сақтай алмау, жас ұрпаққа абырой бермесі анық. Сондықтан, заман ағымына сай қамшымызды – қазақтың төл мұрасы ретінде тіркеп, ғылым тілімен айтқанда потент алып, заман талабына сай болғанымыз жөн. Елімізде қамшы бірлестігі құрылып, жылына бір рет болса да, қамшы өрушілер арасында бәйге жариялап, шеберлердің өнерін шыңдап, қамшыны қазақтың ұлттық брэндіне айналдырып жатсақ, бабалар алдындағы бір парызымыздың өтелгені болар еді.</w:t>
      </w:r>
    </w:p>
    <w:p w:rsidR="00A834DF" w:rsidRPr="003722A3" w:rsidRDefault="00A834DF" w:rsidP="000E6FBD">
      <w:pPr>
        <w:spacing w:line="240" w:lineRule="auto"/>
        <w:ind w:firstLine="709"/>
        <w:contextualSpacing/>
        <w:jc w:val="both"/>
        <w:rPr>
          <w:rFonts w:ascii="Times New Roman" w:hAnsi="Times New Roman" w:cs="Times New Roman"/>
          <w:lang w:val="kk-KZ" w:eastAsia="zh-CN"/>
        </w:rPr>
      </w:pPr>
    </w:p>
    <w:p w:rsidR="00F56250" w:rsidRPr="003722A3" w:rsidRDefault="00A834DF" w:rsidP="000E6FBD">
      <w:pPr>
        <w:spacing w:line="240" w:lineRule="auto"/>
        <w:ind w:firstLine="709"/>
        <w:contextualSpacing/>
        <w:jc w:val="center"/>
        <w:rPr>
          <w:rFonts w:ascii="Times New Roman" w:hAnsi="Times New Roman" w:cs="Times New Roman"/>
          <w:b/>
          <w:sz w:val="18"/>
          <w:szCs w:val="18"/>
          <w:lang w:val="kk-KZ" w:eastAsia="zh-CN"/>
        </w:rPr>
      </w:pPr>
      <w:r w:rsidRPr="003722A3">
        <w:rPr>
          <w:rFonts w:ascii="Times New Roman" w:hAnsi="Times New Roman" w:cs="Times New Roman"/>
          <w:b/>
          <w:sz w:val="18"/>
          <w:szCs w:val="18"/>
          <w:lang w:val="kk-KZ" w:eastAsia="zh-CN"/>
        </w:rPr>
        <w:t>Әдебиеттер</w:t>
      </w:r>
    </w:p>
    <w:p w:rsidR="00A834DF" w:rsidRPr="003722A3" w:rsidRDefault="00A834DF" w:rsidP="000E6FBD">
      <w:pPr>
        <w:spacing w:line="240" w:lineRule="auto"/>
        <w:ind w:firstLine="709"/>
        <w:contextualSpacing/>
        <w:jc w:val="center"/>
        <w:rPr>
          <w:rFonts w:ascii="Times New Roman" w:hAnsi="Times New Roman" w:cs="Times New Roman"/>
          <w:b/>
          <w:sz w:val="18"/>
          <w:szCs w:val="18"/>
          <w:lang w:val="kk-KZ" w:eastAsia="zh-CN"/>
        </w:rPr>
      </w:pPr>
    </w:p>
    <w:p w:rsidR="00A834DF" w:rsidRPr="003722A3" w:rsidRDefault="00F56250" w:rsidP="000E6FBD">
      <w:pPr>
        <w:spacing w:line="240" w:lineRule="auto"/>
        <w:ind w:firstLine="709"/>
        <w:contextualSpacing/>
        <w:jc w:val="both"/>
        <w:rPr>
          <w:rFonts w:ascii="Times New Roman" w:hAnsi="Times New Roman" w:cs="Times New Roman"/>
          <w:sz w:val="18"/>
          <w:szCs w:val="18"/>
          <w:lang w:val="kk-KZ" w:eastAsia="zh-CN"/>
        </w:rPr>
      </w:pPr>
      <w:r w:rsidRPr="003722A3">
        <w:rPr>
          <w:rFonts w:ascii="Times New Roman" w:hAnsi="Times New Roman" w:cs="Times New Roman"/>
          <w:sz w:val="18"/>
          <w:szCs w:val="18"/>
          <w:lang w:val="kk-KZ" w:eastAsia="zh-CN"/>
        </w:rPr>
        <w:t>1.</w:t>
      </w:r>
      <w:r w:rsidR="00A834DF" w:rsidRPr="003722A3">
        <w:rPr>
          <w:rFonts w:ascii="Times New Roman" w:hAnsi="Times New Roman" w:cs="Times New Roman"/>
          <w:sz w:val="18"/>
          <w:szCs w:val="18"/>
          <w:lang w:val="kk-KZ" w:eastAsia="zh-CN"/>
        </w:rPr>
        <w:t xml:space="preserve"> </w:t>
      </w:r>
      <w:r w:rsidRPr="003722A3">
        <w:rPr>
          <w:rFonts w:ascii="Times New Roman" w:hAnsi="Times New Roman" w:cs="Times New Roman"/>
          <w:sz w:val="18"/>
          <w:szCs w:val="18"/>
          <w:lang w:val="kk-KZ" w:eastAsia="zh-CN"/>
        </w:rPr>
        <w:t>Мағауин</w:t>
      </w:r>
      <w:r w:rsidR="00A834DF" w:rsidRPr="003722A3">
        <w:rPr>
          <w:rFonts w:ascii="Times New Roman" w:hAnsi="Times New Roman" w:cs="Times New Roman"/>
          <w:sz w:val="18"/>
          <w:szCs w:val="18"/>
          <w:lang w:val="kk-KZ" w:eastAsia="zh-CN"/>
        </w:rPr>
        <w:t xml:space="preserve"> М</w:t>
      </w:r>
      <w:r w:rsidRPr="003722A3">
        <w:rPr>
          <w:rFonts w:ascii="Times New Roman" w:hAnsi="Times New Roman" w:cs="Times New Roman"/>
          <w:sz w:val="18"/>
          <w:szCs w:val="18"/>
          <w:lang w:val="kk-KZ" w:eastAsia="zh-CN"/>
        </w:rPr>
        <w:t>. Ғасырлар бедер</w:t>
      </w:r>
      <w:r w:rsidR="00A834DF" w:rsidRPr="003722A3">
        <w:rPr>
          <w:rFonts w:ascii="Times New Roman" w:hAnsi="Times New Roman" w:cs="Times New Roman"/>
          <w:sz w:val="18"/>
          <w:szCs w:val="18"/>
          <w:lang w:val="kk-KZ" w:eastAsia="zh-CN"/>
        </w:rPr>
        <w:t>і</w:t>
      </w:r>
      <w:r w:rsidRPr="003722A3">
        <w:rPr>
          <w:rFonts w:ascii="Times New Roman" w:hAnsi="Times New Roman" w:cs="Times New Roman"/>
          <w:sz w:val="18"/>
          <w:szCs w:val="18"/>
          <w:lang w:val="kk-KZ" w:eastAsia="zh-CN"/>
        </w:rPr>
        <w:t>.</w:t>
      </w:r>
      <w:r w:rsidRPr="003722A3">
        <w:rPr>
          <w:rFonts w:ascii="Times New Roman" w:hAnsi="Times New Roman" w:cs="Times New Roman"/>
          <w:sz w:val="18"/>
          <w:szCs w:val="18"/>
          <w:lang w:val="kk-KZ"/>
        </w:rPr>
        <w:t xml:space="preserve"> </w:t>
      </w:r>
      <w:r w:rsidR="00A834DF"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eastAsia="zh-CN"/>
        </w:rPr>
        <w:t>Алматы</w:t>
      </w:r>
      <w:r w:rsidR="00A834DF" w:rsidRPr="003722A3">
        <w:rPr>
          <w:rFonts w:ascii="Times New Roman" w:hAnsi="Times New Roman" w:cs="Times New Roman"/>
          <w:sz w:val="18"/>
          <w:szCs w:val="18"/>
          <w:lang w:val="kk-KZ" w:eastAsia="zh-CN"/>
        </w:rPr>
        <w:t xml:space="preserve">: </w:t>
      </w:r>
      <w:r w:rsidRPr="003722A3">
        <w:rPr>
          <w:rFonts w:ascii="Times New Roman" w:hAnsi="Times New Roman" w:cs="Times New Roman"/>
          <w:sz w:val="18"/>
          <w:szCs w:val="18"/>
          <w:lang w:val="kk-KZ"/>
        </w:rPr>
        <w:t>Жазушы</w:t>
      </w:r>
      <w:r w:rsidR="00A834DF"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eastAsia="zh-CN"/>
        </w:rPr>
        <w:t>1991.</w:t>
      </w:r>
      <w:r w:rsidR="00A834DF" w:rsidRPr="003722A3">
        <w:rPr>
          <w:rFonts w:ascii="Times New Roman" w:hAnsi="Times New Roman" w:cs="Times New Roman"/>
          <w:sz w:val="18"/>
          <w:szCs w:val="18"/>
          <w:lang w:val="kk-KZ" w:eastAsia="zh-CN"/>
        </w:rPr>
        <w:t xml:space="preserve"> </w:t>
      </w:r>
    </w:p>
    <w:p w:rsidR="00A834DF" w:rsidRPr="003722A3" w:rsidRDefault="00F56250"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eastAsia="zh-CN"/>
        </w:rPr>
        <w:t>2. Бес ғасыр жырлайды.</w:t>
      </w:r>
      <w:r w:rsidRPr="003722A3">
        <w:rPr>
          <w:rFonts w:ascii="Times New Roman" w:hAnsi="Times New Roman" w:cs="Times New Roman"/>
          <w:sz w:val="18"/>
          <w:szCs w:val="18"/>
          <w:lang w:val="kk-KZ"/>
        </w:rPr>
        <w:t xml:space="preserve"> І том. </w:t>
      </w:r>
      <w:r w:rsidR="00A834DF"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Алматы</w:t>
      </w:r>
      <w:r w:rsidR="00A834DF"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Жазушы</w:t>
      </w:r>
      <w:r w:rsidR="00A834DF"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1989.</w:t>
      </w:r>
      <w:r w:rsidR="00A834DF" w:rsidRPr="003722A3">
        <w:rPr>
          <w:rFonts w:ascii="Times New Roman" w:hAnsi="Times New Roman" w:cs="Times New Roman"/>
          <w:sz w:val="18"/>
          <w:szCs w:val="18"/>
          <w:lang w:val="kk-KZ"/>
        </w:rPr>
        <w:t xml:space="preserve"> </w:t>
      </w:r>
    </w:p>
    <w:p w:rsidR="00F56250" w:rsidRDefault="00F56250" w:rsidP="00161A1C">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3. Жұмаділов</w:t>
      </w:r>
      <w:r w:rsidR="00A834DF" w:rsidRPr="003722A3">
        <w:rPr>
          <w:rFonts w:ascii="Times New Roman" w:hAnsi="Times New Roman" w:cs="Times New Roman"/>
          <w:sz w:val="18"/>
          <w:szCs w:val="18"/>
          <w:lang w:val="kk-KZ"/>
        </w:rPr>
        <w:t xml:space="preserve"> Қ</w:t>
      </w:r>
      <w:r w:rsidRPr="003722A3">
        <w:rPr>
          <w:rFonts w:ascii="Times New Roman" w:hAnsi="Times New Roman" w:cs="Times New Roman"/>
          <w:sz w:val="18"/>
          <w:szCs w:val="18"/>
          <w:lang w:val="kk-KZ"/>
        </w:rPr>
        <w:t>. Қылкөпір.</w:t>
      </w:r>
      <w:r w:rsidR="00A834DF" w:rsidRPr="003722A3">
        <w:rPr>
          <w:rFonts w:ascii="Times New Roman" w:hAnsi="Times New Roman" w:cs="Times New Roman"/>
          <w:sz w:val="18"/>
          <w:szCs w:val="18"/>
          <w:lang w:val="kk-KZ"/>
        </w:rPr>
        <w:t xml:space="preserve"> – </w:t>
      </w:r>
      <w:r w:rsidRPr="003722A3">
        <w:rPr>
          <w:rFonts w:ascii="Times New Roman" w:hAnsi="Times New Roman" w:cs="Times New Roman"/>
          <w:sz w:val="18"/>
          <w:szCs w:val="18"/>
          <w:lang w:val="kk-KZ"/>
        </w:rPr>
        <w:t>Алматы</w:t>
      </w:r>
      <w:r w:rsidR="00A834DF" w:rsidRPr="003722A3">
        <w:rPr>
          <w:rFonts w:ascii="Times New Roman" w:hAnsi="Times New Roman" w:cs="Times New Roman"/>
          <w:sz w:val="18"/>
          <w:szCs w:val="18"/>
          <w:lang w:val="kk-KZ"/>
        </w:rPr>
        <w:t xml:space="preserve">, </w:t>
      </w:r>
      <w:r w:rsidR="00161A1C">
        <w:rPr>
          <w:rFonts w:ascii="Times New Roman" w:hAnsi="Times New Roman" w:cs="Times New Roman"/>
          <w:sz w:val="18"/>
          <w:szCs w:val="18"/>
          <w:lang w:val="kk-KZ"/>
        </w:rPr>
        <w:t>2003.</w:t>
      </w:r>
    </w:p>
    <w:p w:rsidR="00161A1C" w:rsidRDefault="00161A1C" w:rsidP="00161A1C">
      <w:pPr>
        <w:spacing w:line="240" w:lineRule="auto"/>
        <w:ind w:firstLine="709"/>
        <w:contextualSpacing/>
        <w:jc w:val="both"/>
        <w:rPr>
          <w:rFonts w:ascii="Times New Roman" w:hAnsi="Times New Roman" w:cs="Times New Roman"/>
          <w:sz w:val="18"/>
          <w:szCs w:val="18"/>
          <w:lang w:val="kk-KZ"/>
        </w:rPr>
      </w:pPr>
    </w:p>
    <w:p w:rsidR="00161A1C" w:rsidRPr="00161A1C" w:rsidRDefault="00161A1C" w:rsidP="00161A1C">
      <w:pPr>
        <w:spacing w:line="240" w:lineRule="auto"/>
        <w:ind w:firstLine="709"/>
        <w:contextualSpacing/>
        <w:jc w:val="both"/>
        <w:rPr>
          <w:rFonts w:ascii="Times New Roman" w:hAnsi="Times New Roman" w:cs="Times New Roman"/>
          <w:sz w:val="18"/>
          <w:szCs w:val="18"/>
          <w:lang w:val="kk-KZ"/>
        </w:rPr>
      </w:pPr>
    </w:p>
    <w:p w:rsidR="005826C4" w:rsidRPr="003722A3" w:rsidRDefault="00A834DF" w:rsidP="000E6FBD">
      <w:pPr>
        <w:tabs>
          <w:tab w:val="left" w:pos="5312"/>
        </w:tabs>
        <w:spacing w:line="240" w:lineRule="auto"/>
        <w:ind w:left="142" w:firstLine="851"/>
        <w:contextualSpacing/>
        <w:jc w:val="center"/>
        <w:rPr>
          <w:rFonts w:ascii="Times New Roman" w:eastAsia="Calibri" w:hAnsi="Times New Roman" w:cs="Times New Roman"/>
          <w:b/>
          <w:lang w:val="kk-KZ"/>
        </w:rPr>
      </w:pPr>
      <w:r w:rsidRPr="003722A3">
        <w:rPr>
          <w:rFonts w:ascii="Times New Roman" w:eastAsia="Calibri" w:hAnsi="Times New Roman" w:cs="Times New Roman"/>
          <w:b/>
          <w:lang w:val="kk-KZ"/>
        </w:rPr>
        <w:t>ҮШ ТҰҒЫРЛЫ ТІЛДІҢ БОЛАШАҒЫ ЖАРҚЫН</w:t>
      </w:r>
    </w:p>
    <w:p w:rsidR="00A834DF" w:rsidRPr="003722A3" w:rsidRDefault="00A834DF" w:rsidP="000E6FBD">
      <w:pPr>
        <w:spacing w:after="0" w:line="240" w:lineRule="auto"/>
        <w:ind w:left="708" w:firstLine="851"/>
        <w:contextualSpacing/>
        <w:jc w:val="center"/>
        <w:rPr>
          <w:rFonts w:ascii="Times New Roman" w:eastAsia="Calibri" w:hAnsi="Times New Roman" w:cs="Times New Roman"/>
          <w:b/>
          <w:lang w:val="kk-KZ"/>
        </w:rPr>
      </w:pPr>
    </w:p>
    <w:p w:rsidR="00A834DF" w:rsidRPr="003722A3" w:rsidRDefault="00A834DF" w:rsidP="000E6FBD">
      <w:pPr>
        <w:spacing w:after="0" w:line="240" w:lineRule="auto"/>
        <w:ind w:left="708" w:firstLine="851"/>
        <w:contextualSpacing/>
        <w:jc w:val="center"/>
        <w:rPr>
          <w:rFonts w:ascii="Times New Roman" w:eastAsia="Calibri" w:hAnsi="Times New Roman" w:cs="Times New Roman"/>
          <w:b/>
          <w:lang w:val="kk-KZ"/>
        </w:rPr>
      </w:pPr>
      <w:r w:rsidRPr="003722A3">
        <w:rPr>
          <w:rFonts w:ascii="Times New Roman" w:eastAsia="Calibri" w:hAnsi="Times New Roman" w:cs="Times New Roman"/>
          <w:b/>
          <w:i/>
          <w:lang w:val="kk-KZ"/>
        </w:rPr>
        <w:t>Ахметова Жансая Ерсінқызы</w:t>
      </w:r>
    </w:p>
    <w:p w:rsidR="00A834DF" w:rsidRPr="003722A3" w:rsidRDefault="00A834DF" w:rsidP="000E6FBD">
      <w:pPr>
        <w:spacing w:after="0" w:line="240" w:lineRule="auto"/>
        <w:ind w:left="708" w:firstLine="851"/>
        <w:contextualSpacing/>
        <w:jc w:val="center"/>
        <w:rPr>
          <w:rFonts w:ascii="Times New Roman" w:eastAsia="Calibri" w:hAnsi="Times New Roman" w:cs="Times New Roman"/>
          <w:i/>
          <w:lang w:val="kk-KZ"/>
        </w:rPr>
      </w:pPr>
      <w:r w:rsidRPr="003722A3">
        <w:rPr>
          <w:rFonts w:ascii="Times New Roman" w:eastAsia="Calibri" w:hAnsi="Times New Roman" w:cs="Times New Roman"/>
          <w:i/>
          <w:lang w:val="kk-KZ"/>
        </w:rPr>
        <w:t>Қ.И.Сәтбаев атындағы ҚазҰТЗУ</w:t>
      </w:r>
    </w:p>
    <w:p w:rsidR="00A834DF" w:rsidRPr="003722A3" w:rsidRDefault="00A834DF" w:rsidP="000E6FBD">
      <w:pPr>
        <w:tabs>
          <w:tab w:val="left" w:pos="5955"/>
        </w:tabs>
        <w:spacing w:after="0" w:line="240" w:lineRule="auto"/>
        <w:ind w:left="142" w:firstLine="851"/>
        <w:contextualSpacing/>
        <w:jc w:val="center"/>
        <w:rPr>
          <w:rFonts w:ascii="Times New Roman" w:eastAsia="Calibri" w:hAnsi="Times New Roman" w:cs="Times New Roman"/>
          <w:i/>
          <w:lang w:val="kk-KZ"/>
        </w:rPr>
      </w:pPr>
      <w:r w:rsidRPr="003722A3">
        <w:rPr>
          <w:rFonts w:ascii="Times New Roman" w:eastAsia="Calibri" w:hAnsi="Times New Roman" w:cs="Times New Roman"/>
          <w:i/>
          <w:lang w:val="kk-KZ"/>
        </w:rPr>
        <w:t>Ғылыми жетекшісі: Жаксылыкова К.Б. п.ғ.д., проф.</w:t>
      </w:r>
    </w:p>
    <w:p w:rsidR="00A834DF" w:rsidRPr="003722A3" w:rsidRDefault="00A834DF" w:rsidP="000E6FBD">
      <w:pPr>
        <w:spacing w:after="0" w:line="240" w:lineRule="auto"/>
        <w:ind w:left="708" w:firstLine="851"/>
        <w:contextualSpacing/>
        <w:jc w:val="center"/>
        <w:rPr>
          <w:rFonts w:ascii="Times New Roman" w:eastAsia="Calibri" w:hAnsi="Times New Roman" w:cs="Times New Roman"/>
          <w:b/>
          <w:lang w:val="kk-KZ"/>
        </w:rPr>
      </w:pPr>
    </w:p>
    <w:p w:rsidR="005826C4" w:rsidRPr="003722A3" w:rsidRDefault="00161A1C" w:rsidP="000E6FBD">
      <w:pPr>
        <w:spacing w:after="0" w:line="240" w:lineRule="auto"/>
        <w:ind w:left="4248" w:firstLine="851"/>
        <w:contextualSpacing/>
        <w:jc w:val="center"/>
        <w:rPr>
          <w:rFonts w:ascii="Times New Roman" w:eastAsia="Calibri" w:hAnsi="Times New Roman" w:cs="Times New Roman"/>
          <w:i/>
          <w:shd w:val="clear" w:color="auto" w:fill="FFFFFF"/>
          <w:lang w:val="kk-KZ"/>
        </w:rPr>
      </w:pPr>
      <w:r>
        <w:rPr>
          <w:rFonts w:ascii="Times New Roman" w:eastAsia="Calibri" w:hAnsi="Times New Roman" w:cs="Times New Roman"/>
          <w:i/>
          <w:shd w:val="clear" w:color="auto" w:fill="FFFFFF"/>
          <w:lang w:val="kk-KZ"/>
        </w:rPr>
        <w:t xml:space="preserve">                                       </w:t>
      </w:r>
      <w:r w:rsidR="005826C4" w:rsidRPr="003722A3">
        <w:rPr>
          <w:rFonts w:ascii="Times New Roman" w:eastAsia="Calibri" w:hAnsi="Times New Roman" w:cs="Times New Roman"/>
          <w:i/>
          <w:shd w:val="clear" w:color="auto" w:fill="FFFFFF"/>
          <w:lang w:val="kk-KZ"/>
        </w:rPr>
        <w:t>Өз тілің – бірлік үшін</w:t>
      </w:r>
      <w:r w:rsidR="00A834DF" w:rsidRPr="003722A3">
        <w:rPr>
          <w:rFonts w:ascii="Times New Roman" w:eastAsia="Calibri" w:hAnsi="Times New Roman" w:cs="Times New Roman"/>
          <w:i/>
          <w:shd w:val="clear" w:color="auto" w:fill="FFFFFF"/>
          <w:lang w:val="kk-KZ"/>
        </w:rPr>
        <w:t>,</w:t>
      </w:r>
    </w:p>
    <w:p w:rsidR="005826C4" w:rsidRPr="003722A3" w:rsidRDefault="005826C4" w:rsidP="000E6FBD">
      <w:pPr>
        <w:spacing w:after="0" w:line="240" w:lineRule="auto"/>
        <w:ind w:left="6372" w:firstLine="851"/>
        <w:contextualSpacing/>
        <w:jc w:val="center"/>
        <w:rPr>
          <w:rFonts w:ascii="Times New Roman" w:eastAsia="Calibri" w:hAnsi="Times New Roman" w:cs="Times New Roman"/>
          <w:i/>
          <w:shd w:val="clear" w:color="auto" w:fill="FFFFFF"/>
          <w:lang w:val="kk-KZ"/>
        </w:rPr>
      </w:pPr>
      <w:r w:rsidRPr="003722A3">
        <w:rPr>
          <w:rFonts w:ascii="Times New Roman" w:eastAsia="Calibri" w:hAnsi="Times New Roman" w:cs="Times New Roman"/>
          <w:i/>
          <w:shd w:val="clear" w:color="auto" w:fill="FFFFFF"/>
          <w:lang w:val="kk-KZ"/>
        </w:rPr>
        <w:t>Өзге тілің – тірлік үшін.</w:t>
      </w:r>
    </w:p>
    <w:p w:rsidR="005826C4" w:rsidRPr="003722A3" w:rsidRDefault="005826C4"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Қазақ қоғамындағы болып жатырған ең маңызды аспектілерінің бірі, экономикалық және әлеуметтік жаңғырту жағынан тіл саясаты алға шығып тұр. Тіл – халықтың ең басты қазынасы. Үш тұғырлы тіл саясатын қолға алсақ та, өз еліміздің ішінде қазақ тілін өгейсітуге болмайтынын естен шығаруға болмайды. Мұндайда «Өзге тілдің бәрін біл, өз тіліңді құрметте» - деген даналық сөз ойымызға келеді. Тіл – білу – байлық. Әсіресе, өркениеттік өрелік алға шығып, жаhанданудың лебі есіп тұрғанда көп тілді игергенге ешкімнің таласы бола қоймайтыны анық. Сондықтан қазақ, орыс және ағылшын тілдерін жетік меңгерген ұрпақ қалыптастырып, бәсекеге қабілетті болу мақсатында аямай қаржы бөліп, түрлі іс – шаралар ұйымдастырылып келеді. </w:t>
      </w:r>
    </w:p>
    <w:p w:rsidR="005826C4" w:rsidRPr="003722A3" w:rsidRDefault="005826C4"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Жалпы «Үш Тұғырлы» тіл туралы жобаны Елбасы Н.Ә.Назарбаев 2006 ж. қазанында өткен Қазақстан халқы ассамблеясының XII құрылтайында жария еткен болатын. Ал 2007 жылғы «Жаңа Әлемдегі жаңа Қазақстан» атты халыққа жолдауында «Тілдердің үш тұғырлылығы» атты мәдени жобаны кезең – кезең мен іске асыруды ұсынды. Яғни, бұл бағдарламалардың басты идеясы Қазақстанды бүкіл әлем халықтарына үш тілді бірдей пайдаланатын жоғары білімді мемлекет ретінде таныту керек. Атап айтар болсақ олар: қазақ тілі – мемлекеттік тіл, орыс тілі – қарым – қатынас тілі және ағылшын тілі – дамыған мемлекеттермен терезе теңестіріп, олардың қатарына қосылу үшін қажет. Қарапайым тілмен айтқанда, қазақ тілді дамыту керек, орыс тілін қолданамыз және ағылшын тілін үйренеміз. </w:t>
      </w:r>
    </w:p>
    <w:p w:rsidR="005826C4" w:rsidRPr="003722A3" w:rsidRDefault="005826C4"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Қазіргі заманда, біздің мемлекеттің азаматтары, үш түрлі тілді білсе, оның болашағы зор деп ойлаймын. Себебі, біріншіден: өзі үшін, аудармашының көмегісіз, әлемді аралау; екіншіден: үш тілді білсеңіз, шетел компанияларында кедергісіз жұмыс жасай аласыз; үшіншіден: үш тілді білсек, мемлекетімізге әлемдегі ең жақсы дамыған 10 мемлекет қатарына қосылуға көмектесеміз; төртіншіден: саяси,экономика жағынан тығыз қарым қатынасымызды одан сайн нығайтуға жетелейді.</w:t>
      </w:r>
    </w:p>
    <w:p w:rsidR="005826C4" w:rsidRPr="003722A3" w:rsidRDefault="005826C4"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Үш тұғырлы тіл саясаты заманның зәрулігінен туындаған қажеттілік деп есептеп, оны игеруден қорықпауымыз керек. Қазіргі күнге ағылшын тілін білген әлемнің тілін білгенге есеп. Мектеп,жоғары оқу орындарында ағылшын тілін еңгізу, әсіресе іргелі ғылымға бастайтын пәндерді ағылшын тілінде оқыту – ұлтты қандай бәсекеде болсын ұтысқа жетелейтін өте ұтымды жоспар.</w:t>
      </w:r>
    </w:p>
    <w:p w:rsidR="005826C4" w:rsidRPr="003722A3" w:rsidRDefault="005826C4"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Кейбір азаматтар  «Үш тұғырлы тіл» мәселесін түсінбей отыр. Себебі мемлекеттік тілге әсері тиуі мүмкін деп. Шын мәнінде, мүлде зияны жоқ. Бұл жерде мәселе сол стратегияны, сол саясатты дұрыс жүргізуде, жарқын болашақта нәтижесінің оң болуын қамтамасыз етуде болып отыр. Білім мен ғылымның, экономиканың, бизнестің, саясаттың жалпы бәсекелестіктің қарыштап дамып отырған бүгінгідей жақандану кезеңінде үш тілді білу қажет деп ойлаймын. Елбасымыз Н.Ә.Назарбаев айтқандай «Үш тілді білу, ол біздің Болашағымыз».</w:t>
      </w:r>
    </w:p>
    <w:p w:rsidR="005826C4" w:rsidRPr="003722A3" w:rsidRDefault="005826C4"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Әрі қарай дамып,өскісі келетін адамның тек үш тілмен шектелмей, басқада өзге халықтың тілін игеруге ұмтылады.Себебі, біз көп ұлтты мемлекетте тұрамыз. Мемлекеттің дамуынын ең басты шарты – қоғамда бейбітшілік пен және келісімде өмір сүру.</w:t>
      </w:r>
    </w:p>
    <w:p w:rsidR="005826C4" w:rsidRPr="003722A3" w:rsidRDefault="005826C4"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Қазақстан біртуар азаматтарының бірі Сұлтанмахмұт Торайғыров: «Ана тілі қайнаған қанның, қиналған жанның, толғантқан көңілдің, лүпілдеген жүректің сығындысы, онда дән де,мән де болу керек» - деген есеп. Шын мәнісінде сол ана тіліміздің дәмін де, мәнін де кетіріп алмас үшін шын жанашырлықпен әрбір қазақтың оның дамуына атсалысқаны дұрыс. Әрине, өзге тілді де силауға, барынша білгенімізді жөн көремін. Қазақстанның әрбір азаматтары мен азаматшалары өз мемлекеттік тілін жетік меңгеру қажет, соны естен шығармайық. </w:t>
      </w:r>
    </w:p>
    <w:p w:rsidR="005826C4" w:rsidRPr="003722A3" w:rsidRDefault="005826C4" w:rsidP="000E6FBD">
      <w:pPr>
        <w:spacing w:after="0" w:line="240" w:lineRule="auto"/>
        <w:ind w:right="-1" w:firstLine="851"/>
        <w:contextualSpacing/>
        <w:jc w:val="both"/>
        <w:rPr>
          <w:rFonts w:ascii="Times New Roman" w:hAnsi="Times New Roman" w:cs="Times New Roman"/>
          <w:lang w:val="kk-KZ"/>
        </w:rPr>
      </w:pPr>
    </w:p>
    <w:p w:rsidR="005826C4" w:rsidRPr="003722A3" w:rsidRDefault="007956E8" w:rsidP="000E6FBD">
      <w:pPr>
        <w:spacing w:line="240" w:lineRule="auto"/>
        <w:ind w:right="-1" w:firstLine="851"/>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5826C4" w:rsidRPr="003722A3">
        <w:rPr>
          <w:rFonts w:ascii="Times New Roman" w:hAnsi="Times New Roman" w:cs="Times New Roman"/>
          <w:b/>
          <w:sz w:val="18"/>
          <w:szCs w:val="18"/>
          <w:lang w:val="kk-KZ"/>
        </w:rPr>
        <w:t>деби</w:t>
      </w:r>
      <w:r w:rsidRPr="003722A3">
        <w:rPr>
          <w:rFonts w:ascii="Times New Roman" w:hAnsi="Times New Roman" w:cs="Times New Roman"/>
          <w:b/>
          <w:sz w:val="18"/>
          <w:szCs w:val="18"/>
          <w:lang w:val="kk-KZ"/>
        </w:rPr>
        <w:t>е</w:t>
      </w:r>
      <w:r w:rsidR="005826C4" w:rsidRPr="003722A3">
        <w:rPr>
          <w:rFonts w:ascii="Times New Roman" w:hAnsi="Times New Roman" w:cs="Times New Roman"/>
          <w:b/>
          <w:sz w:val="18"/>
          <w:szCs w:val="18"/>
          <w:lang w:val="kk-KZ"/>
        </w:rPr>
        <w:t>ттер</w:t>
      </w:r>
    </w:p>
    <w:p w:rsidR="005826C4" w:rsidRPr="003722A3" w:rsidRDefault="005826C4" w:rsidP="000E6FBD">
      <w:pPr>
        <w:pStyle w:val="a7"/>
        <w:numPr>
          <w:ilvl w:val="0"/>
          <w:numId w:val="26"/>
        </w:numPr>
        <w:tabs>
          <w:tab w:val="left" w:pos="1134"/>
        </w:tabs>
        <w:spacing w:line="240" w:lineRule="auto"/>
        <w:ind w:left="0" w:right="-1" w:firstLine="851"/>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Елбасы Н.Ә.Назарбаев «Үш тұғырлы тіл» жобасы, Қазақстан халқы ассамблеясының XII құрылтайы. 2006 ж.</w:t>
      </w:r>
    </w:p>
    <w:p w:rsidR="005826C4" w:rsidRPr="003722A3" w:rsidRDefault="005826C4" w:rsidP="000E6FBD">
      <w:pPr>
        <w:pStyle w:val="a7"/>
        <w:numPr>
          <w:ilvl w:val="0"/>
          <w:numId w:val="26"/>
        </w:numPr>
        <w:tabs>
          <w:tab w:val="left" w:pos="1134"/>
        </w:tabs>
        <w:spacing w:line="240" w:lineRule="auto"/>
        <w:ind w:left="0" w:right="-1" w:firstLine="851"/>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«Үш тұғырлы тіл» тақырыбынан </w:t>
      </w:r>
      <w:hyperlink r:id="rId11" w:history="1">
        <w:r w:rsidRPr="003722A3">
          <w:rPr>
            <w:rStyle w:val="a8"/>
            <w:rFonts w:ascii="Times New Roman" w:hAnsi="Times New Roman" w:cs="Times New Roman"/>
            <w:color w:val="auto"/>
            <w:sz w:val="18"/>
            <w:szCs w:val="18"/>
            <w:u w:val="none"/>
            <w:lang w:val="kk-KZ"/>
          </w:rPr>
          <w:t>www.bilimger.kz</w:t>
        </w:r>
      </w:hyperlink>
      <w:r w:rsidRPr="003722A3">
        <w:rPr>
          <w:rFonts w:ascii="Times New Roman" w:hAnsi="Times New Roman" w:cs="Times New Roman"/>
          <w:sz w:val="18"/>
          <w:szCs w:val="18"/>
          <w:lang w:val="kk-KZ"/>
        </w:rPr>
        <w:t xml:space="preserve"> парақшасынан үзінді</w:t>
      </w:r>
    </w:p>
    <w:p w:rsidR="005826C4" w:rsidRPr="003722A3" w:rsidRDefault="005826C4" w:rsidP="000E6FBD">
      <w:pPr>
        <w:pStyle w:val="a7"/>
        <w:numPr>
          <w:ilvl w:val="0"/>
          <w:numId w:val="26"/>
        </w:numPr>
        <w:tabs>
          <w:tab w:val="left" w:pos="1134"/>
        </w:tabs>
        <w:spacing w:line="240" w:lineRule="auto"/>
        <w:ind w:left="0" w:right="-1" w:firstLine="851"/>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Торайғыров </w:t>
      </w:r>
      <w:r w:rsidR="007956E8" w:rsidRPr="003722A3">
        <w:rPr>
          <w:rFonts w:ascii="Times New Roman" w:hAnsi="Times New Roman" w:cs="Times New Roman"/>
          <w:sz w:val="18"/>
          <w:szCs w:val="18"/>
          <w:lang w:val="kk-KZ"/>
        </w:rPr>
        <w:t xml:space="preserve">С. </w:t>
      </w:r>
      <w:r w:rsidRPr="003722A3">
        <w:rPr>
          <w:rFonts w:ascii="Times New Roman" w:hAnsi="Times New Roman" w:cs="Times New Roman"/>
          <w:sz w:val="18"/>
          <w:szCs w:val="18"/>
          <w:lang w:val="kk-KZ"/>
        </w:rPr>
        <w:t>әдеби сөздері</w:t>
      </w:r>
    </w:p>
    <w:p w:rsidR="005826C4" w:rsidRPr="003722A3" w:rsidRDefault="005826C4" w:rsidP="000E6FBD">
      <w:pPr>
        <w:pStyle w:val="a7"/>
        <w:spacing w:line="240" w:lineRule="auto"/>
        <w:ind w:left="0" w:right="-1" w:firstLine="851"/>
        <w:jc w:val="both"/>
        <w:rPr>
          <w:rFonts w:ascii="Times New Roman" w:hAnsi="Times New Roman" w:cs="Times New Roman"/>
          <w:lang w:val="kk-KZ"/>
        </w:rPr>
      </w:pPr>
    </w:p>
    <w:p w:rsidR="007956E8" w:rsidRPr="003722A3" w:rsidRDefault="005826C4" w:rsidP="000E6FBD">
      <w:pPr>
        <w:pStyle w:val="a7"/>
        <w:spacing w:line="240" w:lineRule="auto"/>
        <w:ind w:left="-207"/>
        <w:jc w:val="both"/>
        <w:rPr>
          <w:rFonts w:ascii="Times New Roman" w:hAnsi="Times New Roman" w:cs="Times New Roman"/>
          <w:lang w:val="kk-KZ"/>
        </w:rPr>
      </w:pPr>
      <w:r w:rsidRPr="003722A3">
        <w:rPr>
          <w:rFonts w:ascii="Times New Roman" w:hAnsi="Times New Roman" w:cs="Times New Roman"/>
          <w:lang w:val="kk-KZ"/>
        </w:rPr>
        <w:t xml:space="preserve">                        </w:t>
      </w:r>
    </w:p>
    <w:p w:rsidR="00B5128D" w:rsidRPr="003722A3" w:rsidRDefault="005817D0" w:rsidP="000E6FBD">
      <w:pPr>
        <w:pStyle w:val="a7"/>
        <w:spacing w:line="240" w:lineRule="auto"/>
        <w:ind w:left="-207"/>
        <w:jc w:val="center"/>
        <w:rPr>
          <w:rFonts w:ascii="Times New Roman" w:hAnsi="Times New Roman" w:cs="Times New Roman"/>
          <w:b/>
          <w:lang w:val="kk-KZ"/>
        </w:rPr>
      </w:pPr>
      <w:r w:rsidRPr="003722A3">
        <w:rPr>
          <w:rFonts w:ascii="Times New Roman" w:hAnsi="Times New Roman" w:cs="Times New Roman"/>
          <w:b/>
          <w:lang w:val="kk-KZ"/>
        </w:rPr>
        <w:t>ЕТІСТІКТІҢ ОСЫ ШАҚ КАТЕГОРИЯСЫ: НАҚТЫЛЫҚ ПЕН КЕРЕҒАРЛЫҚ</w:t>
      </w:r>
    </w:p>
    <w:p w:rsidR="00B5128D" w:rsidRPr="003722A3" w:rsidRDefault="00B5128D" w:rsidP="000E6FBD">
      <w:pPr>
        <w:spacing w:before="100" w:beforeAutospacing="1" w:after="100" w:afterAutospacing="1" w:line="240" w:lineRule="auto"/>
        <w:ind w:right="113" w:firstLine="709"/>
        <w:contextualSpacing/>
        <w:jc w:val="center"/>
        <w:rPr>
          <w:rFonts w:ascii="Times New Roman" w:hAnsi="Times New Roman" w:cs="Times New Roman"/>
          <w:i/>
          <w:lang w:val="kk-KZ"/>
        </w:rPr>
      </w:pPr>
      <w:r w:rsidRPr="003722A3">
        <w:rPr>
          <w:rFonts w:ascii="Times New Roman" w:hAnsi="Times New Roman" w:cs="Times New Roman"/>
          <w:b/>
          <w:i/>
          <w:lang w:val="kk-KZ"/>
        </w:rPr>
        <w:t>Аширханова Дәметкен</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Өзбекстан</w:t>
      </w:r>
      <w:r w:rsidR="005817D0" w:rsidRPr="003722A3">
        <w:rPr>
          <w:rFonts w:ascii="Times New Roman" w:hAnsi="Times New Roman" w:cs="Times New Roman"/>
          <w:i/>
          <w:lang w:val="kk-KZ"/>
        </w:rPr>
        <w:t>)</w:t>
      </w:r>
    </w:p>
    <w:p w:rsidR="005817D0" w:rsidRPr="003722A3" w:rsidRDefault="005817D0" w:rsidP="000E6FBD">
      <w:pPr>
        <w:spacing w:before="100" w:beforeAutospacing="1" w:after="100" w:afterAutospacing="1" w:line="240" w:lineRule="auto"/>
        <w:ind w:right="113" w:firstLine="709"/>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B5128D" w:rsidRPr="003722A3" w:rsidRDefault="00B5128D" w:rsidP="000E6FBD">
      <w:pPr>
        <w:spacing w:before="100" w:beforeAutospacing="1" w:after="100" w:afterAutospacing="1" w:line="240" w:lineRule="auto"/>
        <w:ind w:right="113"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Қадырқұлов</w:t>
      </w:r>
      <w:r w:rsidR="005817D0" w:rsidRPr="003722A3">
        <w:rPr>
          <w:rFonts w:ascii="Times New Roman" w:hAnsi="Times New Roman" w:cs="Times New Roman"/>
          <w:i/>
          <w:lang w:val="kk-KZ"/>
        </w:rPr>
        <w:t xml:space="preserve"> Қ., ф.ғ.к.</w:t>
      </w:r>
    </w:p>
    <w:p w:rsidR="005817D0" w:rsidRPr="003722A3" w:rsidRDefault="005817D0" w:rsidP="000E6FBD">
      <w:pPr>
        <w:spacing w:before="100" w:beforeAutospacing="1" w:after="100" w:afterAutospacing="1" w:line="240" w:lineRule="auto"/>
        <w:ind w:right="113" w:firstLine="709"/>
        <w:contextualSpacing/>
        <w:jc w:val="center"/>
        <w:rPr>
          <w:rFonts w:ascii="Times New Roman" w:hAnsi="Times New Roman" w:cs="Times New Roman"/>
          <w:lang w:val="kk-KZ"/>
        </w:rPr>
      </w:pPr>
    </w:p>
    <w:p w:rsidR="00B5128D" w:rsidRPr="003722A3" w:rsidRDefault="00B5128D" w:rsidP="000E6FBD">
      <w:pPr>
        <w:tabs>
          <w:tab w:val="left" w:pos="1680"/>
        </w:tabs>
        <w:spacing w:before="100" w:beforeAutospacing="1"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Қазіргі қазақ тілі туралы жазылған оқулықтардың бәрінде дерлік осы шақтың екі түрі  ұсынылады.   Олар: нақ осы шақ (жай түрі мен күрделі түрі) және ауыспалы осы шақ. Сонымен қатар барлық оқулықтар мен зерттеу еңбектерінде  осы шаққа төмендегідей ережелер беріледі:</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 осы шақ формасы сөйлеп отырған</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(диалог) уақыт бойында болатын я болып жататын амал- әрекетті суреттейді</w:t>
      </w:r>
      <w:r w:rsidRPr="003722A3">
        <w:rPr>
          <w:rFonts w:ascii="Times New Roman" w:hAnsi="Times New Roman" w:cs="Times New Roman"/>
          <w:lang w:val="kk-KZ"/>
        </w:rPr>
        <w:t xml:space="preserve"> (А.Ысқақов);</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Қазіргі қазақ тілінің морфология саласына арналған бұл оқулықта осы шақтың екі түрі көрсетіледі: нақ осы шақ</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(жай және күрделі түрі), ауыспалы осы шақ.</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 Осы шақ</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 сөйлеу кезінде болып жатқан қимылды білдіретін етістіктің формасы</w:t>
      </w:r>
      <w:r w:rsidRPr="003722A3">
        <w:rPr>
          <w:rFonts w:ascii="Times New Roman" w:hAnsi="Times New Roman" w:cs="Times New Roman"/>
          <w:lang w:val="kk-KZ"/>
        </w:rPr>
        <w:t xml:space="preserve"> (Ы.Маманов);</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зерттеу еңбекте де осы шақтың екі түрі беріледі: нақ осы шақ</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(жай және күрделі түрлері), ауыспалы осы шақ.</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-...істің болу, болмау, осы кезде болып жатса аяғы тынбаған іс болса, осыны көрсету үшін етістік осы шақта болады</w:t>
      </w:r>
      <w:r w:rsidR="005817D0" w:rsidRPr="003722A3">
        <w:rPr>
          <w:rFonts w:ascii="Times New Roman" w:hAnsi="Times New Roman" w:cs="Times New Roman"/>
          <w:i/>
          <w:lang w:val="kk-KZ"/>
        </w:rPr>
        <w:t xml:space="preserve"> </w:t>
      </w:r>
      <w:r w:rsidRPr="003722A3">
        <w:rPr>
          <w:rFonts w:ascii="Times New Roman" w:hAnsi="Times New Roman" w:cs="Times New Roman"/>
          <w:lang w:val="kk-KZ"/>
        </w:rPr>
        <w:t>(Қ.Жұбанов);</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зерттеу еңбегінде ғалым осы шақтың төрт түрін береді:</w:t>
      </w:r>
      <w:r w:rsidR="005817D0" w:rsidRPr="003722A3">
        <w:rPr>
          <w:rFonts w:ascii="Times New Roman" w:hAnsi="Times New Roman" w:cs="Times New Roman"/>
          <w:lang w:val="kk-KZ"/>
        </w:rPr>
        <w:t xml:space="preserve"> </w:t>
      </w:r>
      <w:r w:rsidRPr="003722A3">
        <w:rPr>
          <w:rFonts w:ascii="Times New Roman" w:hAnsi="Times New Roman" w:cs="Times New Roman"/>
          <w:i/>
          <w:lang w:val="kk-KZ"/>
        </w:rPr>
        <w:t>жалпы осы шақ</w:t>
      </w:r>
      <w:r w:rsidR="005817D0" w:rsidRPr="003722A3">
        <w:rPr>
          <w:rFonts w:ascii="Times New Roman" w:hAnsi="Times New Roman" w:cs="Times New Roman"/>
          <w:b/>
          <w:lang w:val="kk-KZ"/>
        </w:rPr>
        <w:t xml:space="preserve"> </w:t>
      </w:r>
      <w:r w:rsidRPr="003722A3">
        <w:rPr>
          <w:rFonts w:ascii="Times New Roman" w:hAnsi="Times New Roman" w:cs="Times New Roman"/>
          <w:lang w:val="kk-KZ"/>
        </w:rPr>
        <w:t xml:space="preserve">(Бейімбет пьеса жазып жатыр), </w:t>
      </w:r>
      <w:r w:rsidRPr="003722A3">
        <w:rPr>
          <w:rFonts w:ascii="Times New Roman" w:hAnsi="Times New Roman" w:cs="Times New Roman"/>
          <w:i/>
          <w:lang w:val="kk-KZ"/>
        </w:rPr>
        <w:t>Кәдімгі осы шақ</w:t>
      </w:r>
      <w:r w:rsidRPr="003722A3">
        <w:rPr>
          <w:rFonts w:ascii="Times New Roman" w:hAnsi="Times New Roman" w:cs="Times New Roman"/>
          <w:lang w:val="kk-KZ"/>
        </w:rPr>
        <w:t xml:space="preserve"> (Бейімбет кітап жазып жүр),</w:t>
      </w:r>
      <w:r w:rsidR="005817D0" w:rsidRPr="003722A3">
        <w:rPr>
          <w:rFonts w:ascii="Times New Roman" w:hAnsi="Times New Roman" w:cs="Times New Roman"/>
          <w:lang w:val="kk-KZ"/>
        </w:rPr>
        <w:t xml:space="preserve"> </w:t>
      </w:r>
      <w:r w:rsidRPr="003722A3">
        <w:rPr>
          <w:rFonts w:ascii="Times New Roman" w:hAnsi="Times New Roman" w:cs="Times New Roman"/>
          <w:i/>
          <w:lang w:val="kk-KZ"/>
        </w:rPr>
        <w:t>Қазіргі осы шақ</w:t>
      </w:r>
      <w:r w:rsidRPr="003722A3">
        <w:rPr>
          <w:rFonts w:ascii="Times New Roman" w:hAnsi="Times New Roman" w:cs="Times New Roman"/>
          <w:lang w:val="kk-KZ"/>
        </w:rPr>
        <w:t xml:space="preserve"> (Бейімбет кітап жазып отыр), </w:t>
      </w:r>
      <w:r w:rsidRPr="003722A3">
        <w:rPr>
          <w:rFonts w:ascii="Times New Roman" w:hAnsi="Times New Roman" w:cs="Times New Roman"/>
          <w:i/>
          <w:lang w:val="kk-KZ"/>
        </w:rPr>
        <w:t>Әзіргі осы шақ</w:t>
      </w:r>
      <w:r w:rsidRPr="003722A3">
        <w:rPr>
          <w:rFonts w:ascii="Times New Roman" w:hAnsi="Times New Roman" w:cs="Times New Roman"/>
          <w:lang w:val="kk-KZ"/>
        </w:rPr>
        <w:t xml:space="preserve"> (күн құйып тұр).</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-...Осы шақ дәл сөйлеу үстінде болып жатқан іс- әрекет, жай- күйді білдіреді. Осы шақтағы етістіктер кейде істің,қимылдың сөйлеуші хабарлап тұрған кезеңнен бұрын басталып, үзіліссіз болып тұратынын да білдіре алады</w:t>
      </w:r>
      <w:r w:rsidRPr="003722A3">
        <w:rPr>
          <w:rFonts w:ascii="Times New Roman" w:hAnsi="Times New Roman" w:cs="Times New Roman"/>
          <w:lang w:val="kk-KZ"/>
        </w:rPr>
        <w:t>(Қазақ тілінің грамматикасы, 1- том,Ғылым Академиясы);</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Бұл еңбекте де нақ осы шақ және ауыспалы осы шақ болып екіге бөлінеді. Нақ осы шақтың үш түрлі жасалу жолы көрсетіледі:</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 </w:t>
      </w:r>
      <w:r w:rsidRPr="003722A3">
        <w:rPr>
          <w:rFonts w:ascii="Times New Roman" w:hAnsi="Times New Roman" w:cs="Times New Roman"/>
          <w:i/>
          <w:lang w:val="kk-KZ"/>
        </w:rPr>
        <w:t>отыр, жүр, жатыр,</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тұр</w:t>
      </w:r>
      <w:r w:rsidRPr="003722A3">
        <w:rPr>
          <w:rFonts w:ascii="Times New Roman" w:hAnsi="Times New Roman" w:cs="Times New Roman"/>
          <w:lang w:val="kk-KZ"/>
        </w:rPr>
        <w:t xml:space="preserve"> деген төрт етістік жіктеліп, дара күйінде жұмсалады.</w:t>
      </w:r>
      <w:r w:rsidR="005817D0" w:rsidRPr="003722A3">
        <w:rPr>
          <w:rFonts w:ascii="Times New Roman" w:hAnsi="Times New Roman" w:cs="Times New Roman"/>
          <w:lang w:val="kk-KZ"/>
        </w:rPr>
        <w:t xml:space="preserve"> </w:t>
      </w:r>
      <w:r w:rsidRPr="003722A3">
        <w:rPr>
          <w:rFonts w:ascii="Times New Roman" w:hAnsi="Times New Roman" w:cs="Times New Roman"/>
          <w:i/>
          <w:lang w:val="kk-KZ"/>
        </w:rPr>
        <w:t>Мен отырмын, сен тұрсың, сіздер жүрсіздер,бала жатыр т.б</w:t>
      </w:r>
      <w:r w:rsidRPr="003722A3">
        <w:rPr>
          <w:rFonts w:ascii="Times New Roman" w:hAnsi="Times New Roman" w:cs="Times New Roman"/>
          <w:lang w:val="kk-KZ"/>
        </w:rPr>
        <w:t>.</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ә) Осы төрт етістік </w:t>
      </w:r>
      <w:r w:rsidRPr="003722A3">
        <w:rPr>
          <w:rFonts w:ascii="Times New Roman" w:hAnsi="Times New Roman" w:cs="Times New Roman"/>
          <w:i/>
          <w:lang w:val="kk-KZ"/>
        </w:rPr>
        <w:t>-ып, -іп, -п</w:t>
      </w:r>
      <w:r w:rsidRPr="003722A3">
        <w:rPr>
          <w:rFonts w:ascii="Times New Roman" w:hAnsi="Times New Roman" w:cs="Times New Roman"/>
          <w:lang w:val="kk-KZ"/>
        </w:rPr>
        <w:t xml:space="preserve"> және  </w:t>
      </w:r>
      <w:r w:rsidRPr="003722A3">
        <w:rPr>
          <w:rFonts w:ascii="Times New Roman" w:hAnsi="Times New Roman" w:cs="Times New Roman"/>
          <w:i/>
          <w:lang w:val="kk-KZ"/>
        </w:rPr>
        <w:t>-а, -е, -й</w:t>
      </w:r>
      <w:r w:rsidRPr="003722A3">
        <w:rPr>
          <w:rFonts w:ascii="Times New Roman" w:hAnsi="Times New Roman" w:cs="Times New Roman"/>
          <w:lang w:val="kk-KZ"/>
        </w:rPr>
        <w:t xml:space="preserve"> тұлғалы көсемшелермен тіркесіп айтылады. Мұндайда </w:t>
      </w:r>
      <w:r w:rsidRPr="003722A3">
        <w:rPr>
          <w:rFonts w:ascii="Times New Roman" w:hAnsi="Times New Roman" w:cs="Times New Roman"/>
          <w:i/>
          <w:lang w:val="kk-KZ"/>
        </w:rPr>
        <w:t>отыр, жатыр, тұр, жүр</w:t>
      </w:r>
      <w:r w:rsidRPr="003722A3">
        <w:rPr>
          <w:rFonts w:ascii="Times New Roman" w:hAnsi="Times New Roman" w:cs="Times New Roman"/>
          <w:lang w:val="kk-KZ"/>
        </w:rPr>
        <w:t xml:space="preserve"> етістіктері екінші орында тұрып, </w:t>
      </w:r>
      <w:r w:rsidRPr="003722A3">
        <w:rPr>
          <w:rFonts w:ascii="Times New Roman" w:hAnsi="Times New Roman" w:cs="Times New Roman"/>
          <w:i/>
          <w:lang w:val="kk-KZ"/>
        </w:rPr>
        <w:t>айтып отырмыз, келе жатырсыңдар,оқып жүр, білмей тұрсыз</w:t>
      </w:r>
      <w:r w:rsidRPr="003722A3">
        <w:rPr>
          <w:rFonts w:ascii="Times New Roman" w:hAnsi="Times New Roman" w:cs="Times New Roman"/>
          <w:lang w:val="kk-KZ"/>
        </w:rPr>
        <w:t xml:space="preserve"> болып жіктеліп қолданылады.</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 Жатыс септіктегі </w:t>
      </w:r>
      <w:r w:rsidRPr="003722A3">
        <w:rPr>
          <w:rFonts w:ascii="Times New Roman" w:hAnsi="Times New Roman" w:cs="Times New Roman"/>
          <w:u w:val="single"/>
          <w:lang w:val="kk-KZ"/>
        </w:rPr>
        <w:t>у</w:t>
      </w:r>
      <w:r w:rsidRPr="003722A3">
        <w:rPr>
          <w:rFonts w:ascii="Times New Roman" w:hAnsi="Times New Roman" w:cs="Times New Roman"/>
          <w:lang w:val="kk-KZ"/>
        </w:rPr>
        <w:t xml:space="preserve"> тұлғалы қимыл есімдері </w:t>
      </w:r>
      <w:r w:rsidRPr="003722A3">
        <w:rPr>
          <w:rFonts w:ascii="Times New Roman" w:hAnsi="Times New Roman" w:cs="Times New Roman"/>
          <w:i/>
          <w:lang w:val="kk-KZ"/>
        </w:rPr>
        <w:t>жүргізудемін, ізденудесіздер</w:t>
      </w:r>
      <w:r w:rsidRPr="003722A3">
        <w:rPr>
          <w:rFonts w:ascii="Times New Roman" w:hAnsi="Times New Roman" w:cs="Times New Roman"/>
          <w:lang w:val="kk-KZ"/>
        </w:rPr>
        <w:t xml:space="preserve"> болып баяндауыш қызметінде айтылуда да нақ осы шақ мағынасында жұмсалады.</w:t>
      </w:r>
    </w:p>
    <w:p w:rsidR="00B5128D" w:rsidRPr="003722A3" w:rsidRDefault="00B5128D" w:rsidP="000E6FBD">
      <w:pPr>
        <w:tabs>
          <w:tab w:val="left" w:pos="1680"/>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Бұдан басқа </w:t>
      </w:r>
      <w:r w:rsidRPr="003722A3">
        <w:rPr>
          <w:rFonts w:ascii="Times New Roman" w:hAnsi="Times New Roman" w:cs="Times New Roman"/>
          <w:u w:val="single"/>
          <w:lang w:val="kk-KZ"/>
        </w:rPr>
        <w:t>-улы, -улі</w:t>
      </w:r>
      <w:r w:rsidRPr="003722A3">
        <w:rPr>
          <w:rFonts w:ascii="Times New Roman" w:hAnsi="Times New Roman" w:cs="Times New Roman"/>
          <w:lang w:val="kk-KZ"/>
        </w:rPr>
        <w:t xml:space="preserve"> тұлғалы етістіктер жеке де, жатыр,</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тұр,</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отыр, жүр</w:t>
      </w:r>
      <w:r w:rsidR="005817D0" w:rsidRPr="003722A3">
        <w:rPr>
          <w:rFonts w:ascii="Times New Roman" w:hAnsi="Times New Roman" w:cs="Times New Roman"/>
          <w:lang w:val="kk-KZ"/>
        </w:rPr>
        <w:t xml:space="preserve"> етістіктерімен тіркесіп те 3-</w:t>
      </w:r>
      <w:r w:rsidRPr="003722A3">
        <w:rPr>
          <w:rFonts w:ascii="Times New Roman" w:hAnsi="Times New Roman" w:cs="Times New Roman"/>
          <w:lang w:val="kk-KZ"/>
        </w:rPr>
        <w:t>жақтық нақ осы шақ мәнін білдіре алады.</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i/>
          <w:lang w:val="kk-KZ"/>
        </w:rPr>
      </w:pPr>
      <w:r w:rsidRPr="003722A3">
        <w:rPr>
          <w:rFonts w:ascii="Times New Roman" w:hAnsi="Times New Roman" w:cs="Times New Roman"/>
          <w:i/>
          <w:lang w:val="kk-KZ"/>
        </w:rPr>
        <w:t>Бір күрек пен бір қайла керегеге сүйеулі тұр</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(Мұстафин).</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Есік жақта тілерсектері дір-дір етіп, екі ешкі мен бір арық торпақ та байлаулы тұр</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(Мүсірепов).</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 Іс,</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қимылдың сөйлеп тұрған уақытта істеліп жатқанын көрсететін етістіктің түрі осы шақ   деп аталады</w:t>
      </w:r>
      <w:r w:rsidR="005817D0" w:rsidRPr="003722A3">
        <w:rPr>
          <w:rFonts w:ascii="Times New Roman" w:hAnsi="Times New Roman" w:cs="Times New Roman"/>
          <w:i/>
          <w:lang w:val="kk-KZ"/>
        </w:rPr>
        <w:t xml:space="preserve"> </w:t>
      </w:r>
      <w:r w:rsidRPr="003722A3">
        <w:rPr>
          <w:rFonts w:ascii="Times New Roman" w:hAnsi="Times New Roman" w:cs="Times New Roman"/>
          <w:lang w:val="kk-KZ"/>
        </w:rPr>
        <w:t>(Ғ.Әбуханов);</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оқулық та осы шақты нақ осы шақ (жай және күрделі), ауыспалы  осы шақ деп екіге бөледі.</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Біздің қазіргі оқып жүрген екі түрлі осы шағымыз.</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i/>
          <w:lang w:val="kk-KZ"/>
        </w:rPr>
      </w:pPr>
      <w:r w:rsidRPr="003722A3">
        <w:rPr>
          <w:rFonts w:ascii="Times New Roman" w:hAnsi="Times New Roman" w:cs="Times New Roman"/>
          <w:i/>
          <w:lang w:val="kk-KZ"/>
        </w:rPr>
        <w:t>- ... Осы шақ болатын етістіктердің мағыналық белгілері:</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i/>
          <w:lang w:val="kk-KZ"/>
        </w:rPr>
      </w:pPr>
      <w:r w:rsidRPr="003722A3">
        <w:rPr>
          <w:rFonts w:ascii="Times New Roman" w:hAnsi="Times New Roman" w:cs="Times New Roman"/>
          <w:i/>
          <w:lang w:val="kk-KZ"/>
        </w:rPr>
        <w:t>1. Сөйлеп тұрған кездегі іс- әрекеттерді білдіреді.</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2. Әрдайым қайталанып тұратын дағдылы іс- әрекеттерді көрсетеді</w:t>
      </w:r>
      <w:r w:rsidRPr="003722A3">
        <w:rPr>
          <w:rFonts w:ascii="Times New Roman" w:hAnsi="Times New Roman" w:cs="Times New Roman"/>
          <w:lang w:val="kk-KZ"/>
        </w:rPr>
        <w:t>(С.Исаев);</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Проф. С.Исаевтың оқулығында да  екі түрі беріліп, тек көсемшенің </w:t>
      </w:r>
      <w:r w:rsidRPr="003722A3">
        <w:rPr>
          <w:rFonts w:ascii="Times New Roman" w:hAnsi="Times New Roman" w:cs="Times New Roman"/>
          <w:i/>
          <w:lang w:val="kk-KZ"/>
        </w:rPr>
        <w:t>-ып, -іп, -п</w:t>
      </w:r>
      <w:r w:rsidRPr="003722A3">
        <w:rPr>
          <w:rFonts w:ascii="Times New Roman" w:hAnsi="Times New Roman" w:cs="Times New Roman"/>
          <w:lang w:val="kk-KZ"/>
        </w:rPr>
        <w:t xml:space="preserve"> тұлғасымен қоса -</w:t>
      </w:r>
      <w:r w:rsidRPr="003722A3">
        <w:rPr>
          <w:rFonts w:ascii="Times New Roman" w:hAnsi="Times New Roman" w:cs="Times New Roman"/>
          <w:i/>
          <w:lang w:val="kk-KZ"/>
        </w:rPr>
        <w:t>а, -е, -й</w:t>
      </w:r>
      <w:r w:rsidRPr="003722A3">
        <w:rPr>
          <w:rFonts w:ascii="Times New Roman" w:hAnsi="Times New Roman" w:cs="Times New Roman"/>
          <w:lang w:val="kk-KZ"/>
        </w:rPr>
        <w:t xml:space="preserve"> тұлғалары да ұсынылып, екіншісіне мысал келтірілмейді.</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 академик Н.Сауранбаев осы шақты ашық райдың осы шағы ретінде қарастырады: </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ашық райдың осы шағы істің дағдылы болып тұратынын, не істеліп жатқанын білдіреді: </w:t>
      </w:r>
      <w:r w:rsidRPr="003722A3">
        <w:rPr>
          <w:rFonts w:ascii="Times New Roman" w:hAnsi="Times New Roman" w:cs="Times New Roman"/>
          <w:i/>
          <w:lang w:val="kk-KZ"/>
        </w:rPr>
        <w:t>құс ұшады, су ағады, жер көгереді, бұлбұл сайрайды</w:t>
      </w:r>
      <w:r w:rsidRPr="003722A3">
        <w:rPr>
          <w:rFonts w:ascii="Times New Roman" w:hAnsi="Times New Roman" w:cs="Times New Roman"/>
          <w:lang w:val="kk-KZ"/>
        </w:rPr>
        <w:t xml:space="preserve"> десек,</w:t>
      </w:r>
      <w:r w:rsidR="005817D0" w:rsidRPr="003722A3">
        <w:rPr>
          <w:rFonts w:ascii="Times New Roman" w:hAnsi="Times New Roman" w:cs="Times New Roman"/>
          <w:lang w:val="kk-KZ"/>
        </w:rPr>
        <w:t xml:space="preserve"> </w:t>
      </w:r>
      <w:r w:rsidRPr="003722A3">
        <w:rPr>
          <w:rFonts w:ascii="Times New Roman" w:hAnsi="Times New Roman" w:cs="Times New Roman"/>
          <w:i/>
          <w:lang w:val="kk-KZ"/>
        </w:rPr>
        <w:t>ұшу,ағу, көгеру,</w:t>
      </w:r>
      <w:r w:rsidRPr="003722A3">
        <w:rPr>
          <w:rFonts w:ascii="Times New Roman" w:hAnsi="Times New Roman" w:cs="Times New Roman"/>
          <w:lang w:val="kk-KZ"/>
        </w:rPr>
        <w:t xml:space="preserve"> </w:t>
      </w:r>
      <w:r w:rsidRPr="003722A3">
        <w:rPr>
          <w:rFonts w:ascii="Times New Roman" w:hAnsi="Times New Roman" w:cs="Times New Roman"/>
          <w:i/>
          <w:lang w:val="kk-KZ"/>
        </w:rPr>
        <w:t>сайрау</w:t>
      </w:r>
      <w:r w:rsidRPr="003722A3">
        <w:rPr>
          <w:rFonts w:ascii="Times New Roman" w:hAnsi="Times New Roman" w:cs="Times New Roman"/>
          <w:lang w:val="kk-KZ"/>
        </w:rPr>
        <w:t xml:space="preserve"> істерінің әрқашан болып тұратыны айтылады. Ал </w:t>
      </w:r>
      <w:r w:rsidRPr="003722A3">
        <w:rPr>
          <w:rFonts w:ascii="Times New Roman" w:hAnsi="Times New Roman" w:cs="Times New Roman"/>
          <w:i/>
          <w:lang w:val="kk-KZ"/>
        </w:rPr>
        <w:t>самолет ұшып келе жатыр, су ағып жатыр, бұлбұл сайрап тұр</w:t>
      </w:r>
      <w:r w:rsidRPr="003722A3">
        <w:rPr>
          <w:rFonts w:ascii="Times New Roman" w:hAnsi="Times New Roman" w:cs="Times New Roman"/>
          <w:lang w:val="kk-KZ"/>
        </w:rPr>
        <w:t xml:space="preserve"> десек</w:t>
      </w:r>
      <w:r w:rsidRPr="003722A3">
        <w:rPr>
          <w:rFonts w:ascii="Times New Roman" w:hAnsi="Times New Roman" w:cs="Times New Roman"/>
          <w:i/>
          <w:lang w:val="kk-KZ"/>
        </w:rPr>
        <w:t>, ұшу, ағу, сайрау</w:t>
      </w:r>
      <w:r w:rsidRPr="003722A3">
        <w:rPr>
          <w:rFonts w:ascii="Times New Roman" w:hAnsi="Times New Roman" w:cs="Times New Roman"/>
          <w:lang w:val="kk-KZ"/>
        </w:rPr>
        <w:t xml:space="preserve"> істерінің қазір болып жатқандығы айтылады.Осымен байланысты ашық райдың осы шағы екі түрлі болады: а)</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ауыспалы осы шақ, б)нақтылы осы шақ.</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Нақтылы осы шақ көсемшенің </w:t>
      </w:r>
      <w:r w:rsidRPr="003722A3">
        <w:rPr>
          <w:rFonts w:ascii="Times New Roman" w:hAnsi="Times New Roman" w:cs="Times New Roman"/>
          <w:i/>
          <w:lang w:val="kk-KZ"/>
        </w:rPr>
        <w:t>-ып, -іп -п</w:t>
      </w:r>
      <w:r w:rsidRPr="003722A3">
        <w:rPr>
          <w:rFonts w:ascii="Times New Roman" w:hAnsi="Times New Roman" w:cs="Times New Roman"/>
          <w:lang w:val="kk-KZ"/>
        </w:rPr>
        <w:t xml:space="preserve"> жұрнақты түріне </w:t>
      </w:r>
      <w:r w:rsidRPr="003722A3">
        <w:rPr>
          <w:rFonts w:ascii="Times New Roman" w:hAnsi="Times New Roman" w:cs="Times New Roman"/>
          <w:i/>
          <w:lang w:val="kk-KZ"/>
        </w:rPr>
        <w:t>жүр, жатыр, тұр, отыр</w:t>
      </w:r>
      <w:r w:rsidRPr="003722A3">
        <w:rPr>
          <w:rFonts w:ascii="Times New Roman" w:hAnsi="Times New Roman" w:cs="Times New Roman"/>
          <w:lang w:val="kk-KZ"/>
        </w:rPr>
        <w:t xml:space="preserve"> етістіктері жалғасуы арқылы жасалады: </w:t>
      </w:r>
      <w:r w:rsidRPr="003722A3">
        <w:rPr>
          <w:rFonts w:ascii="Times New Roman" w:hAnsi="Times New Roman" w:cs="Times New Roman"/>
          <w:i/>
          <w:lang w:val="kk-KZ"/>
        </w:rPr>
        <w:t>жүріп жатыр, жазып отыр, келіп тұр, айтып отыр, оқып жүр.</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Нақтылы осы шақта негізгі етістік көсемше тұлғада тұрады да өзгермейді, ал көмекші етістіктер(жатыр, тұр, отыр, жүр) негізгі етістіктің соңында тұрады да, оларға жіктік жалғауы тікелей жалғанады. Бұл төрт етістік - өзінің жаратылысында күйді, халды білдіретін етістіктер. Сондықтан олар негізгі істің қазіргі уақыттағы қалпын, күйін көрсетеді. Бұл төрт етістік білдіретін нақтылы осы шақтың да өзіндік ерекшеліктері бар.</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u w:val="single"/>
          <w:lang w:val="kk-KZ"/>
        </w:rPr>
        <w:t>Тұр</w:t>
      </w:r>
      <w:r w:rsidRPr="003722A3">
        <w:rPr>
          <w:rFonts w:ascii="Times New Roman" w:hAnsi="Times New Roman" w:cs="Times New Roman"/>
          <w:lang w:val="kk-KZ"/>
        </w:rPr>
        <w:t xml:space="preserve"> етістігі тыянақты негізгі етістіктегі істің тоқталып қалмай, оқта - текте істеліп тұратындығын көрсетеді: жолығып тұрмын, жолығып тұрсың, жолығып тұр.</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u w:val="single"/>
          <w:lang w:val="kk-KZ"/>
        </w:rPr>
        <w:t>Жатыр</w:t>
      </w:r>
      <w:r w:rsidRPr="003722A3">
        <w:rPr>
          <w:rFonts w:ascii="Times New Roman" w:hAnsi="Times New Roman" w:cs="Times New Roman"/>
          <w:lang w:val="kk-KZ"/>
        </w:rPr>
        <w:t xml:space="preserve"> - негізгі етістіктегі істің тоқтаусыз кәміл болып жатқандығын білдіреді: айтып жатырмын, айтып жатырсың, айтып жатыр.</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u w:val="single"/>
          <w:lang w:val="kk-KZ"/>
        </w:rPr>
        <w:t>Отыр</w:t>
      </w:r>
      <w:r w:rsidRPr="003722A3">
        <w:rPr>
          <w:rFonts w:ascii="Times New Roman" w:hAnsi="Times New Roman" w:cs="Times New Roman"/>
          <w:lang w:val="kk-KZ"/>
        </w:rPr>
        <w:t xml:space="preserve"> етістігі негізгі істің қазір болып жатқандығын көрсетеді, мұнда созылыңқылық жоқ: айтып отырмын, айтып отырсың, айтып отыр.</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u w:val="single"/>
          <w:lang w:val="kk-KZ"/>
        </w:rPr>
        <w:t>Жүр</w:t>
      </w:r>
      <w:r w:rsidRPr="003722A3">
        <w:rPr>
          <w:rFonts w:ascii="Times New Roman" w:hAnsi="Times New Roman" w:cs="Times New Roman"/>
          <w:lang w:val="kk-KZ"/>
        </w:rPr>
        <w:t xml:space="preserve"> етістігі негізгі етістіктегі істің оқта- текте, анда- санда істеліп жатқандығын білдіреді.Мұнда іс </w:t>
      </w:r>
      <w:r w:rsidRPr="003722A3">
        <w:rPr>
          <w:rFonts w:ascii="Times New Roman" w:hAnsi="Times New Roman" w:cs="Times New Roman"/>
          <w:i/>
          <w:u w:val="single"/>
          <w:lang w:val="kk-KZ"/>
        </w:rPr>
        <w:t xml:space="preserve">Тұр </w:t>
      </w:r>
      <w:r w:rsidRPr="003722A3">
        <w:rPr>
          <w:rFonts w:ascii="Times New Roman" w:hAnsi="Times New Roman" w:cs="Times New Roman"/>
          <w:lang w:val="kk-KZ"/>
        </w:rPr>
        <w:t>етістігіндегіден де созылыңқы, сирек болады:</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жолығып тұрмын дегенді жолығып жүрмін дегенмен салыстырсақ, бұл айқын сезіледі.</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Берілген тұжырымдарға қарағанда осы шақтың ортақ жасалу жолдары болғанымен, әр зерттеушінің өзіне тән ерекшеліктері де байқалады. Бәріне ортақ ереже - осы шақтағы қимылдың сөйлеп тұрған кезде болып жатуы. Тағы бір ортақ тұс - нақ осы шақтың -ып,</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 xml:space="preserve">-іп, -п тұлғалы көсемшеден кейін </w:t>
      </w:r>
      <w:r w:rsidRPr="003722A3">
        <w:rPr>
          <w:rFonts w:ascii="Times New Roman" w:hAnsi="Times New Roman" w:cs="Times New Roman"/>
          <w:i/>
          <w:lang w:val="kk-KZ"/>
        </w:rPr>
        <w:t>отыр, тұр, жүр, жатыр</w:t>
      </w:r>
      <w:r w:rsidRPr="003722A3">
        <w:rPr>
          <w:rFonts w:ascii="Times New Roman" w:hAnsi="Times New Roman" w:cs="Times New Roman"/>
          <w:lang w:val="kk-KZ"/>
        </w:rPr>
        <w:t xml:space="preserve"> көмекші етістіктерінің тіркесуі арқылы жасалуы. Ауыспалы немесе дағдылы осы шақ көрсетілген еңбектердің бәрінде бірдей тұлғада беріледі. Біздің зерттеуіміз нақ осы шақтың төңірегінде болғандықтан, бүгінгі таңда оқытылып жүрген нақ осы шақтың жай түрі мен күрделі түрлерінің шақ тұрғысынан нақтылығына арналады. Тек қана төрт- </w:t>
      </w:r>
      <w:r w:rsidRPr="003722A3">
        <w:rPr>
          <w:rFonts w:ascii="Times New Roman" w:hAnsi="Times New Roman" w:cs="Times New Roman"/>
          <w:i/>
          <w:u w:val="single"/>
          <w:lang w:val="kk-KZ"/>
        </w:rPr>
        <w:t>отыр,тұр,жүр,жатыр</w:t>
      </w:r>
      <w:r w:rsidRPr="003722A3">
        <w:rPr>
          <w:rFonts w:ascii="Times New Roman" w:hAnsi="Times New Roman" w:cs="Times New Roman"/>
          <w:lang w:val="kk-KZ"/>
        </w:rPr>
        <w:t xml:space="preserve"> қалып етістіктерінің тікелей жіктелуімен жасалатын нақ осы шақтың жай түрі,шынында да, осы шақты білдіре ме? Егер етістіктердің түбір күйінде тікелей жіктелмейтінін ескерсек, қалып етістіктері деп жүргендеріміз-  етістік пе? Сұрақты бұлайынан төте қоюымыздың себебі мынада:</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 xml:space="preserve"> - </w:t>
      </w:r>
      <w:r w:rsidRPr="003722A3">
        <w:rPr>
          <w:rFonts w:ascii="Times New Roman" w:hAnsi="Times New Roman" w:cs="Times New Roman"/>
          <w:i/>
          <w:lang w:val="kk-KZ"/>
        </w:rPr>
        <w:t>Мен отырмын, сен отырсың, ол отыр</w:t>
      </w:r>
      <w:r w:rsidRPr="003722A3">
        <w:rPr>
          <w:rFonts w:ascii="Times New Roman" w:hAnsi="Times New Roman" w:cs="Times New Roman"/>
          <w:b/>
          <w:lang w:val="kk-KZ"/>
        </w:rPr>
        <w:t xml:space="preserve"> </w:t>
      </w:r>
      <w:r w:rsidRPr="003722A3">
        <w:rPr>
          <w:rFonts w:ascii="Times New Roman" w:hAnsi="Times New Roman" w:cs="Times New Roman"/>
          <w:lang w:val="kk-KZ"/>
        </w:rPr>
        <w:t>тұлғасындағы нақ осы шақтан ешқандай қимыл, әрекет байқай алмаймыз. Жансыз заттар да отырады, тұрады,</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жатады (ескерткіштер);</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Бұл тұста қимыл иесі отырып болғаннан кейін, яғни отырғанға дейінгі әрекет аяқталғаннан кейін ғана </w:t>
      </w:r>
      <w:r w:rsidRPr="003722A3">
        <w:rPr>
          <w:rFonts w:ascii="Times New Roman" w:hAnsi="Times New Roman" w:cs="Times New Roman"/>
          <w:i/>
          <w:lang w:val="kk-KZ"/>
        </w:rPr>
        <w:t>отырмын</w:t>
      </w:r>
      <w:r w:rsidRPr="003722A3">
        <w:rPr>
          <w:rFonts w:ascii="Times New Roman" w:hAnsi="Times New Roman" w:cs="Times New Roman"/>
          <w:lang w:val="kk-KZ"/>
        </w:rPr>
        <w:t xml:space="preserve"> деп сөйлеп отыр, яғни заттың қимылдан кейінгі қалпы ғана;</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Егер етістіктің бәрі түбір күйінде екінші жақта, бұйрық райда айтылатын болса, нақ осы шақтың жай түрін жасап жүрген төрт етістігіміз (отыр,тұр,жүр,жатыр) ашық рай формасында айтылады;</w:t>
      </w:r>
    </w:p>
    <w:p w:rsidR="00B5128D" w:rsidRPr="003722A3" w:rsidRDefault="00B5128D" w:rsidP="000E6FBD">
      <w:pPr>
        <w:tabs>
          <w:tab w:val="left" w:pos="168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Егер барлық етістік </w:t>
      </w:r>
      <w:r w:rsidRPr="003722A3">
        <w:rPr>
          <w:rFonts w:ascii="Times New Roman" w:hAnsi="Times New Roman" w:cs="Times New Roman"/>
          <w:i/>
          <w:lang w:val="kk-KZ"/>
        </w:rPr>
        <w:t>не істеді? не қылды? қайтті?</w:t>
      </w:r>
      <w:r w:rsidRPr="003722A3">
        <w:rPr>
          <w:rFonts w:ascii="Times New Roman" w:hAnsi="Times New Roman" w:cs="Times New Roman"/>
          <w:lang w:val="kk-KZ"/>
        </w:rPr>
        <w:t xml:space="preserve"> секілді сұрақтарға жауап берсе, біздің қалып етістік деп жүргендерімізге сұрақ қойылмайды, бірақ сөйлем мүшесі бола алады. Мысалы: </w:t>
      </w:r>
      <w:r w:rsidRPr="003722A3">
        <w:rPr>
          <w:rFonts w:ascii="Times New Roman" w:hAnsi="Times New Roman" w:cs="Times New Roman"/>
          <w:i/>
          <w:lang w:val="kk-KZ"/>
        </w:rPr>
        <w:t>Мен үйде отырмын</w:t>
      </w:r>
      <w:r w:rsidRPr="003722A3">
        <w:rPr>
          <w:rFonts w:ascii="Times New Roman" w:hAnsi="Times New Roman" w:cs="Times New Roman"/>
          <w:lang w:val="kk-KZ"/>
        </w:rPr>
        <w:t xml:space="preserve">  </w:t>
      </w:r>
      <w:r w:rsidRPr="003722A3">
        <w:rPr>
          <w:rFonts w:ascii="Times New Roman" w:hAnsi="Times New Roman" w:cs="Times New Roman"/>
          <w:i/>
          <w:lang w:val="kk-KZ"/>
        </w:rPr>
        <w:t>Кім? Қайда</w:t>
      </w:r>
      <w:r w:rsidRPr="003722A3">
        <w:rPr>
          <w:rFonts w:ascii="Times New Roman" w:hAnsi="Times New Roman" w:cs="Times New Roman"/>
          <w:lang w:val="kk-KZ"/>
        </w:rPr>
        <w:t xml:space="preserve">? Ал </w:t>
      </w:r>
      <w:r w:rsidRPr="003722A3">
        <w:rPr>
          <w:rFonts w:ascii="Times New Roman" w:hAnsi="Times New Roman" w:cs="Times New Roman"/>
          <w:i/>
          <w:lang w:val="kk-KZ"/>
        </w:rPr>
        <w:t>отырмынға</w:t>
      </w:r>
      <w:r w:rsidRPr="003722A3">
        <w:rPr>
          <w:rFonts w:ascii="Times New Roman" w:hAnsi="Times New Roman" w:cs="Times New Roman"/>
          <w:lang w:val="kk-KZ"/>
        </w:rPr>
        <w:t xml:space="preserve"> сұрақ қоя алмайсыз;</w:t>
      </w:r>
    </w:p>
    <w:p w:rsidR="00B5128D" w:rsidRPr="003722A3" w:rsidRDefault="00B5128D" w:rsidP="000E6FBD">
      <w:pPr>
        <w:tabs>
          <w:tab w:val="left" w:pos="1680"/>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Оқулықтарда қалып етістіктері деген терминді иеленген </w:t>
      </w:r>
      <w:r w:rsidRPr="003722A3">
        <w:rPr>
          <w:rFonts w:ascii="Times New Roman" w:hAnsi="Times New Roman" w:cs="Times New Roman"/>
          <w:i/>
          <w:u w:val="single"/>
          <w:lang w:val="kk-KZ"/>
        </w:rPr>
        <w:t>отыр,</w:t>
      </w:r>
      <w:r w:rsidR="005817D0" w:rsidRPr="003722A3">
        <w:rPr>
          <w:rFonts w:ascii="Times New Roman" w:hAnsi="Times New Roman" w:cs="Times New Roman"/>
          <w:i/>
          <w:u w:val="single"/>
          <w:lang w:val="kk-KZ"/>
        </w:rPr>
        <w:t xml:space="preserve"> </w:t>
      </w:r>
      <w:r w:rsidRPr="003722A3">
        <w:rPr>
          <w:rFonts w:ascii="Times New Roman" w:hAnsi="Times New Roman" w:cs="Times New Roman"/>
          <w:i/>
          <w:u w:val="single"/>
          <w:lang w:val="kk-KZ"/>
        </w:rPr>
        <w:t>тұр,</w:t>
      </w:r>
      <w:r w:rsidR="005817D0" w:rsidRPr="003722A3">
        <w:rPr>
          <w:rFonts w:ascii="Times New Roman" w:hAnsi="Times New Roman" w:cs="Times New Roman"/>
          <w:i/>
          <w:u w:val="single"/>
          <w:lang w:val="kk-KZ"/>
        </w:rPr>
        <w:t xml:space="preserve"> </w:t>
      </w:r>
      <w:r w:rsidRPr="003722A3">
        <w:rPr>
          <w:rFonts w:ascii="Times New Roman" w:hAnsi="Times New Roman" w:cs="Times New Roman"/>
          <w:i/>
          <w:u w:val="single"/>
          <w:lang w:val="kk-KZ"/>
        </w:rPr>
        <w:t>жүр,</w:t>
      </w:r>
      <w:r w:rsidR="005817D0" w:rsidRPr="003722A3">
        <w:rPr>
          <w:rFonts w:ascii="Times New Roman" w:hAnsi="Times New Roman" w:cs="Times New Roman"/>
          <w:i/>
          <w:u w:val="single"/>
          <w:lang w:val="kk-KZ"/>
        </w:rPr>
        <w:t xml:space="preserve"> </w:t>
      </w:r>
      <w:r w:rsidRPr="003722A3">
        <w:rPr>
          <w:rFonts w:ascii="Times New Roman" w:hAnsi="Times New Roman" w:cs="Times New Roman"/>
          <w:i/>
          <w:u w:val="single"/>
          <w:lang w:val="kk-KZ"/>
        </w:rPr>
        <w:t>жатыр</w:t>
      </w:r>
      <w:r w:rsidRPr="003722A3">
        <w:rPr>
          <w:rFonts w:ascii="Times New Roman" w:hAnsi="Times New Roman" w:cs="Times New Roman"/>
          <w:lang w:val="kk-KZ"/>
        </w:rPr>
        <w:t xml:space="preserve"> сөздері заттың қимылын, әрекетін білдірмейді. Олар қимыл барысындағы немесе қимыл аяқталғаннан кейінгі заттың қалпын білдіреді. Егер қимыл болып жатқандағы заттың қалпын білдірсе көмекші етістіктің қызметін атқарады: </w:t>
      </w:r>
      <w:r w:rsidRPr="003722A3">
        <w:rPr>
          <w:rFonts w:ascii="Times New Roman" w:hAnsi="Times New Roman" w:cs="Times New Roman"/>
          <w:i/>
          <w:lang w:val="kk-KZ"/>
        </w:rPr>
        <w:t xml:space="preserve">Ол оқып отыр, сөйлеп жатыр, тыңдап тұр, жылап жүр. </w:t>
      </w:r>
      <w:r w:rsidRPr="003722A3">
        <w:rPr>
          <w:rFonts w:ascii="Times New Roman" w:hAnsi="Times New Roman" w:cs="Times New Roman"/>
          <w:lang w:val="kk-KZ"/>
        </w:rPr>
        <w:t xml:space="preserve">Бұл мысалдарда қимылды білдіріп тұрған - </w:t>
      </w:r>
      <w:r w:rsidRPr="003722A3">
        <w:rPr>
          <w:rFonts w:ascii="Times New Roman" w:hAnsi="Times New Roman" w:cs="Times New Roman"/>
          <w:i/>
          <w:lang w:val="kk-KZ"/>
        </w:rPr>
        <w:t>оқы,сөйле, тыңда, жыла</w:t>
      </w:r>
      <w:r w:rsidR="005817D0" w:rsidRPr="003722A3">
        <w:rPr>
          <w:rFonts w:ascii="Times New Roman" w:hAnsi="Times New Roman" w:cs="Times New Roman"/>
          <w:lang w:val="kk-KZ"/>
        </w:rPr>
        <w:t xml:space="preserve"> етістіктері. Яғни</w:t>
      </w:r>
      <w:r w:rsidRPr="003722A3">
        <w:rPr>
          <w:rFonts w:ascii="Times New Roman" w:hAnsi="Times New Roman" w:cs="Times New Roman"/>
          <w:lang w:val="kk-KZ"/>
        </w:rPr>
        <w:t xml:space="preserve"> </w:t>
      </w:r>
      <w:r w:rsidRPr="003722A3">
        <w:rPr>
          <w:rFonts w:ascii="Times New Roman" w:hAnsi="Times New Roman" w:cs="Times New Roman"/>
          <w:i/>
          <w:lang w:val="kk-KZ"/>
        </w:rPr>
        <w:t xml:space="preserve">отырып оқу, жатып сөйлеу, тұрып тыңдау, жүріп жылау. </w:t>
      </w:r>
      <w:r w:rsidRPr="003722A3">
        <w:rPr>
          <w:rFonts w:ascii="Times New Roman" w:hAnsi="Times New Roman" w:cs="Times New Roman"/>
          <w:lang w:val="kk-KZ"/>
        </w:rPr>
        <w:t>Осыған байланысты болар, проф.</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 xml:space="preserve">Қ.Жұбанов пен академик Н.Сауранбаевтың еңбектерінде нақ осы шақтың жай түрі берілмейді. Ал </w:t>
      </w:r>
      <w:r w:rsidRPr="003722A3">
        <w:rPr>
          <w:rFonts w:ascii="Times New Roman" w:hAnsi="Times New Roman" w:cs="Times New Roman"/>
          <w:i/>
          <w:lang w:val="kk-KZ"/>
        </w:rPr>
        <w:t>-ып, -іп,</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-п</w:t>
      </w:r>
      <w:r w:rsidRPr="003722A3">
        <w:rPr>
          <w:rFonts w:ascii="Times New Roman" w:hAnsi="Times New Roman" w:cs="Times New Roman"/>
          <w:lang w:val="kk-KZ"/>
        </w:rPr>
        <w:t xml:space="preserve"> көсемше тұлғалы етістіктен кейін отыр, тұр,</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жатыр,</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 xml:space="preserve">жүр көмекші етістіктерінің келуі арқылы нақ осы шақтың жасалатындығы толық баяндалады. Бұл төрт етістігіміз екінші жақта, бұйрық райда </w:t>
      </w:r>
      <w:r w:rsidRPr="003722A3">
        <w:rPr>
          <w:rFonts w:ascii="Times New Roman" w:hAnsi="Times New Roman" w:cs="Times New Roman"/>
          <w:i/>
          <w:lang w:val="kk-KZ"/>
        </w:rPr>
        <w:t>сен отыр, сер тұр, сен жат</w:t>
      </w:r>
      <w:r w:rsidR="005817D0" w:rsidRPr="003722A3">
        <w:rPr>
          <w:rFonts w:ascii="Times New Roman" w:hAnsi="Times New Roman" w:cs="Times New Roman"/>
          <w:i/>
          <w:lang w:val="kk-KZ"/>
        </w:rPr>
        <w:t xml:space="preserve"> </w:t>
      </w:r>
      <w:r w:rsidRPr="003722A3">
        <w:rPr>
          <w:rFonts w:ascii="Times New Roman" w:hAnsi="Times New Roman" w:cs="Times New Roman"/>
          <w:i/>
          <w:lang w:val="kk-KZ"/>
        </w:rPr>
        <w:t>(жатыр емес), сен жүр</w:t>
      </w:r>
      <w:r w:rsidRPr="003722A3">
        <w:rPr>
          <w:rFonts w:ascii="Times New Roman" w:hAnsi="Times New Roman" w:cs="Times New Roman"/>
          <w:lang w:val="kk-KZ"/>
        </w:rPr>
        <w:t xml:space="preserve"> түрінде айтылып, толық етістікке тән қызмет атқарады. Сұраққа жауап береді</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(не істе?). Бірақ етістік ретінде жеке тұрып осы шақ жасай алмайды. Оқулықтардағы қалып етістіктері жеке тұрып та, көмекші қызметінде тұрып та қалып қызметін атқарады деген тұжырымдар</w:t>
      </w:r>
      <w:r w:rsidR="005817D0" w:rsidRPr="003722A3">
        <w:rPr>
          <w:rFonts w:ascii="Times New Roman" w:hAnsi="Times New Roman" w:cs="Times New Roman"/>
          <w:lang w:val="kk-KZ"/>
        </w:rPr>
        <w:t xml:space="preserve"> </w:t>
      </w:r>
      <w:r w:rsidRPr="003722A3">
        <w:rPr>
          <w:rFonts w:ascii="Times New Roman" w:hAnsi="Times New Roman" w:cs="Times New Roman"/>
          <w:lang w:val="kk-KZ"/>
        </w:rPr>
        <w:t xml:space="preserve">кереғар пікірлер. Рас, жеке тұрғанда қимылдан соңғы заттың қалпын білдіреді. Бірақ көмекші қызмет атқарған кезде қимыл барысындағы заттың қалпын да, шақтың созылыңқылығын да (заттың қалпын емес) көрсетеді. Мысалы, Ол ән айтып тұр. Далада  қар жауып тұр. Бірінші сөйлемдегі </w:t>
      </w:r>
      <w:r w:rsidRPr="003722A3">
        <w:rPr>
          <w:rFonts w:ascii="Times New Roman" w:hAnsi="Times New Roman" w:cs="Times New Roman"/>
          <w:i/>
          <w:lang w:val="kk-KZ"/>
        </w:rPr>
        <w:t>тұр</w:t>
      </w:r>
      <w:r w:rsidRPr="003722A3">
        <w:rPr>
          <w:rFonts w:ascii="Times New Roman" w:hAnsi="Times New Roman" w:cs="Times New Roman"/>
          <w:lang w:val="kk-KZ"/>
        </w:rPr>
        <w:t xml:space="preserve"> көмекші етістігі қимыл кезіндегі әншінің қалпын танытса, екінші сөйлемдегі </w:t>
      </w:r>
      <w:r w:rsidRPr="003722A3">
        <w:rPr>
          <w:rFonts w:ascii="Times New Roman" w:hAnsi="Times New Roman" w:cs="Times New Roman"/>
          <w:i/>
          <w:lang w:val="kk-KZ"/>
        </w:rPr>
        <w:t>тұр</w:t>
      </w:r>
      <w:r w:rsidRPr="003722A3">
        <w:rPr>
          <w:rFonts w:ascii="Times New Roman" w:hAnsi="Times New Roman" w:cs="Times New Roman"/>
          <w:lang w:val="kk-KZ"/>
        </w:rPr>
        <w:t xml:space="preserve"> көмекші етістігінің қалыпқа қатысы жоқ, тек қардың жауу үдерісінің созылыңқылығын сипаттайды. Ашық рай формасындағы (шартты түрде) </w:t>
      </w:r>
      <w:r w:rsidRPr="003722A3">
        <w:rPr>
          <w:rFonts w:ascii="Times New Roman" w:hAnsi="Times New Roman" w:cs="Times New Roman"/>
          <w:i/>
          <w:lang w:val="kk-KZ"/>
        </w:rPr>
        <w:t>отыр, тұр,</w:t>
      </w:r>
      <w:r w:rsidRPr="003722A3">
        <w:rPr>
          <w:rFonts w:ascii="Times New Roman" w:hAnsi="Times New Roman" w:cs="Times New Roman"/>
          <w:lang w:val="kk-KZ"/>
        </w:rPr>
        <w:t xml:space="preserve"> </w:t>
      </w:r>
      <w:r w:rsidRPr="003722A3">
        <w:rPr>
          <w:rFonts w:ascii="Times New Roman" w:hAnsi="Times New Roman" w:cs="Times New Roman"/>
          <w:i/>
          <w:lang w:val="kk-KZ"/>
        </w:rPr>
        <w:t>жатыр, жүр</w:t>
      </w:r>
      <w:r w:rsidRPr="003722A3">
        <w:rPr>
          <w:rFonts w:ascii="Times New Roman" w:hAnsi="Times New Roman" w:cs="Times New Roman"/>
          <w:lang w:val="kk-KZ"/>
        </w:rPr>
        <w:t xml:space="preserve"> сөздері тіліміздегі модаль сөздермен мағыналас келетін секілді. Салыстырып қарасақ, </w:t>
      </w:r>
      <w:r w:rsidRPr="003722A3">
        <w:rPr>
          <w:rFonts w:ascii="Times New Roman" w:hAnsi="Times New Roman" w:cs="Times New Roman"/>
          <w:i/>
          <w:lang w:val="kk-KZ"/>
        </w:rPr>
        <w:t>Екі ауылдың</w:t>
      </w:r>
      <w:r w:rsidRPr="003722A3">
        <w:rPr>
          <w:rFonts w:ascii="Times New Roman" w:hAnsi="Times New Roman" w:cs="Times New Roman"/>
          <w:lang w:val="kk-KZ"/>
        </w:rPr>
        <w:t xml:space="preserve"> </w:t>
      </w:r>
      <w:r w:rsidRPr="003722A3">
        <w:rPr>
          <w:rFonts w:ascii="Times New Roman" w:hAnsi="Times New Roman" w:cs="Times New Roman"/>
          <w:i/>
          <w:lang w:val="kk-KZ"/>
        </w:rPr>
        <w:t>арасында сай жатыр; Екі ауылдың арасында сай бар</w:t>
      </w:r>
      <w:r w:rsidRPr="003722A3">
        <w:rPr>
          <w:rFonts w:ascii="Times New Roman" w:hAnsi="Times New Roman" w:cs="Times New Roman"/>
          <w:lang w:val="kk-KZ"/>
        </w:rPr>
        <w:t xml:space="preserve"> сөйлемдері синонимдік реңкке ие. </w:t>
      </w:r>
      <w:r w:rsidRPr="003722A3">
        <w:rPr>
          <w:rFonts w:ascii="Times New Roman" w:hAnsi="Times New Roman" w:cs="Times New Roman"/>
          <w:i/>
          <w:lang w:val="kk-KZ"/>
        </w:rPr>
        <w:t>Жатыр</w:t>
      </w:r>
      <w:r w:rsidRPr="003722A3">
        <w:rPr>
          <w:rFonts w:ascii="Times New Roman" w:hAnsi="Times New Roman" w:cs="Times New Roman"/>
          <w:lang w:val="kk-KZ"/>
        </w:rPr>
        <w:t xml:space="preserve"> мен </w:t>
      </w:r>
      <w:r w:rsidRPr="003722A3">
        <w:rPr>
          <w:rFonts w:ascii="Times New Roman" w:hAnsi="Times New Roman" w:cs="Times New Roman"/>
          <w:i/>
          <w:lang w:val="kk-KZ"/>
        </w:rPr>
        <w:t>бар</w:t>
      </w:r>
      <w:r w:rsidRPr="003722A3">
        <w:rPr>
          <w:rFonts w:ascii="Times New Roman" w:hAnsi="Times New Roman" w:cs="Times New Roman"/>
          <w:lang w:val="kk-KZ"/>
        </w:rPr>
        <w:t xml:space="preserve"> - сөйлемнің баяндауыштары. Бірақ екеуіне де сұрақ қойылмайды. Сондықтан </w:t>
      </w:r>
      <w:r w:rsidRPr="003722A3">
        <w:rPr>
          <w:rFonts w:ascii="Times New Roman" w:hAnsi="Times New Roman" w:cs="Times New Roman"/>
          <w:i/>
          <w:lang w:val="kk-KZ"/>
        </w:rPr>
        <w:t>Есік ашық тұр, Есік жабық тұр</w:t>
      </w:r>
      <w:r w:rsidRPr="003722A3">
        <w:rPr>
          <w:rFonts w:ascii="Times New Roman" w:hAnsi="Times New Roman" w:cs="Times New Roman"/>
          <w:lang w:val="kk-KZ"/>
        </w:rPr>
        <w:t xml:space="preserve"> секілді сөйлемдерді де нақ осы шақ деуіміз ерсілеу көрінеді, етістік және оның категориялары туралы ережелерімізді жоққа шығарады. Тіпті қалып етістік деп алып, оларды нақ осы шақта, болымсыз түрде жіктегенімізге жөн болсын. «Мен отырған жоқпын, сен отырған жоқсың, ол отырған жоқ»,</w:t>
      </w:r>
      <w:r w:rsidR="004B33BC" w:rsidRPr="003722A3">
        <w:rPr>
          <w:rFonts w:ascii="Times New Roman" w:hAnsi="Times New Roman" w:cs="Times New Roman"/>
          <w:lang w:val="kk-KZ"/>
        </w:rPr>
        <w:t xml:space="preserve"> </w:t>
      </w:r>
      <w:r w:rsidRPr="003722A3">
        <w:rPr>
          <w:rFonts w:ascii="Times New Roman" w:hAnsi="Times New Roman" w:cs="Times New Roman"/>
          <w:lang w:val="kk-KZ"/>
        </w:rPr>
        <w:t>-</w:t>
      </w:r>
      <w:r w:rsidR="004B33BC" w:rsidRPr="003722A3">
        <w:rPr>
          <w:rFonts w:ascii="Times New Roman" w:hAnsi="Times New Roman" w:cs="Times New Roman"/>
          <w:lang w:val="kk-KZ"/>
        </w:rPr>
        <w:t xml:space="preserve"> </w:t>
      </w:r>
      <w:r w:rsidRPr="003722A3">
        <w:rPr>
          <w:rFonts w:ascii="Times New Roman" w:hAnsi="Times New Roman" w:cs="Times New Roman"/>
          <w:lang w:val="kk-KZ"/>
        </w:rPr>
        <w:t>дейміз. Өзі қалып етістік болса,</w:t>
      </w:r>
      <w:r w:rsidR="004B33BC" w:rsidRPr="003722A3">
        <w:rPr>
          <w:rFonts w:ascii="Times New Roman" w:hAnsi="Times New Roman" w:cs="Times New Roman"/>
          <w:lang w:val="kk-KZ"/>
        </w:rPr>
        <w:t xml:space="preserve"> </w:t>
      </w:r>
      <w:r w:rsidRPr="003722A3">
        <w:rPr>
          <w:rFonts w:ascii="Times New Roman" w:hAnsi="Times New Roman" w:cs="Times New Roman"/>
          <w:lang w:val="kk-KZ"/>
        </w:rPr>
        <w:t>әйтеуір бір қалыпта болатын болса, яғни отырмаса, қай қалыпта екенін айтпай ма? Болымсыз қалып бола ма екен?!</w:t>
      </w:r>
    </w:p>
    <w:p w:rsidR="00B5128D" w:rsidRPr="003722A3" w:rsidRDefault="00B5128D" w:rsidP="000E6FBD">
      <w:pPr>
        <w:tabs>
          <w:tab w:val="left" w:pos="1680"/>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Сонымен, осы шақты нақ осы шақ және ауыспалы</w:t>
      </w:r>
      <w:r w:rsidR="004B33BC" w:rsidRPr="003722A3">
        <w:rPr>
          <w:rFonts w:ascii="Times New Roman" w:hAnsi="Times New Roman" w:cs="Times New Roman"/>
          <w:lang w:val="kk-KZ"/>
        </w:rPr>
        <w:t xml:space="preserve"> </w:t>
      </w:r>
      <w:r w:rsidRPr="003722A3">
        <w:rPr>
          <w:rFonts w:ascii="Times New Roman" w:hAnsi="Times New Roman" w:cs="Times New Roman"/>
          <w:lang w:val="kk-KZ"/>
        </w:rPr>
        <w:t>(дағдылы) осы шақ деп бөліп оқытқанымыз дәстүрге айналғаны рас. Осы шақтың осылай жіктелетіні де ғылыми тұрғыда дәлелденген. Біздің ұсынысымыздың нақ осы шақтың жай түріне ғана байланысты екенін естен шығармайық. Нақ осы шақтың жай түрінің қимыл мен әрекетке қатысы жоқ екендігін дәлелдеуге тырыстық. Кез келген қағиданың маңында күдік болмауы керек. Етістікке тән қасиеттерді иелене алмаса(екінші жақта айтылмаса, сұрағына жауап бере алмаса,сөйлеп тұрған кезде қимыл болмаса) қалай шақ жасай алады?! Нақ осы шақтың жоғарыда көрсетілген -улы, -улі тұлғалы етістікпен жасалу жолы да нақ осы шақтың жай түрінің қызметін қайталайды. «</w:t>
      </w:r>
      <w:r w:rsidRPr="003722A3">
        <w:rPr>
          <w:rFonts w:ascii="Times New Roman" w:hAnsi="Times New Roman" w:cs="Times New Roman"/>
          <w:i/>
          <w:lang w:val="kk-KZ"/>
        </w:rPr>
        <w:t>Бір күрек пен бір қайла керегеге сүйеулі тұр»,- дейді.</w:t>
      </w:r>
      <w:r w:rsidRPr="003722A3">
        <w:rPr>
          <w:rFonts w:ascii="Times New Roman" w:hAnsi="Times New Roman" w:cs="Times New Roman"/>
          <w:lang w:val="kk-KZ"/>
        </w:rPr>
        <w:t xml:space="preserve"> Бұнда күрек пен қайланың қимылы емес, сүйеп кеткеннен кейінгі қалпы ғана баяндалған. </w:t>
      </w:r>
      <w:r w:rsidRPr="003722A3">
        <w:rPr>
          <w:rFonts w:ascii="Times New Roman" w:hAnsi="Times New Roman" w:cs="Times New Roman"/>
          <w:i/>
          <w:lang w:val="kk-KZ"/>
        </w:rPr>
        <w:t>Қазан жабулы , сырға тағулы , төсек салулы, тамақ пісірулі</w:t>
      </w:r>
      <w:r w:rsidRPr="003722A3">
        <w:rPr>
          <w:rFonts w:ascii="Times New Roman" w:hAnsi="Times New Roman" w:cs="Times New Roman"/>
          <w:lang w:val="kk-KZ"/>
        </w:rPr>
        <w:t xml:space="preserve"> деген тіркестердің бәрін нақ осы шаққа әкеле берсек, етістіктің қандай сөз табы екенін ажырата алмай қалуымыз да мүмкін. Әрине, нақ осы шақты білдіретін басқа да жолдардың бар екені зерттеу еңбектерінде айтылады. Мысалы, жатыс септігіндегі тұйық етістікті тұлға баяндауыш болғанда нақ осы шақты білдіретініне қосыламыз</w:t>
      </w:r>
      <w:r w:rsidRPr="003722A3">
        <w:rPr>
          <w:rFonts w:ascii="Times New Roman" w:hAnsi="Times New Roman" w:cs="Times New Roman"/>
          <w:i/>
          <w:lang w:val="kk-KZ"/>
        </w:rPr>
        <w:t>: «Нұрлы жол» бағдарламасын жүзеге асырудамыз.</w:t>
      </w:r>
      <w:r w:rsidRPr="003722A3">
        <w:rPr>
          <w:rFonts w:ascii="Times New Roman" w:hAnsi="Times New Roman" w:cs="Times New Roman"/>
          <w:lang w:val="kk-KZ"/>
        </w:rPr>
        <w:t xml:space="preserve"> Бұларға біздің қосарымыз – </w:t>
      </w:r>
      <w:r w:rsidRPr="003722A3">
        <w:rPr>
          <w:rFonts w:ascii="Times New Roman" w:hAnsi="Times New Roman" w:cs="Times New Roman"/>
          <w:i/>
          <w:lang w:val="kk-KZ"/>
        </w:rPr>
        <w:t>Сөйлеп тұрған Алматы</w:t>
      </w:r>
      <w:r w:rsidRPr="003722A3">
        <w:rPr>
          <w:rFonts w:ascii="Times New Roman" w:hAnsi="Times New Roman" w:cs="Times New Roman"/>
          <w:lang w:val="kk-KZ"/>
        </w:rPr>
        <w:t xml:space="preserve">; </w:t>
      </w:r>
      <w:r w:rsidRPr="003722A3">
        <w:rPr>
          <w:rFonts w:ascii="Times New Roman" w:hAnsi="Times New Roman" w:cs="Times New Roman"/>
          <w:i/>
          <w:lang w:val="kk-KZ"/>
        </w:rPr>
        <w:t>Сөйлеп отырған</w:t>
      </w:r>
      <w:r w:rsidR="004B33BC" w:rsidRPr="003722A3">
        <w:rPr>
          <w:rFonts w:ascii="Times New Roman" w:hAnsi="Times New Roman" w:cs="Times New Roman"/>
          <w:i/>
          <w:lang w:val="kk-KZ"/>
        </w:rPr>
        <w:t xml:space="preserve"> </w:t>
      </w:r>
      <w:r w:rsidRPr="003722A3">
        <w:rPr>
          <w:rFonts w:ascii="Times New Roman" w:hAnsi="Times New Roman" w:cs="Times New Roman"/>
          <w:lang w:val="kk-KZ"/>
        </w:rPr>
        <w:t>(</w:t>
      </w:r>
      <w:r w:rsidRPr="003722A3">
        <w:rPr>
          <w:rFonts w:ascii="Times New Roman" w:hAnsi="Times New Roman" w:cs="Times New Roman"/>
          <w:i/>
          <w:lang w:val="kk-KZ"/>
        </w:rPr>
        <w:t>тұрған,</w:t>
      </w:r>
      <w:r w:rsidR="004B33BC" w:rsidRPr="003722A3">
        <w:rPr>
          <w:rFonts w:ascii="Times New Roman" w:hAnsi="Times New Roman" w:cs="Times New Roman"/>
          <w:i/>
          <w:lang w:val="kk-KZ"/>
        </w:rPr>
        <w:t xml:space="preserve"> </w:t>
      </w:r>
      <w:r w:rsidRPr="003722A3">
        <w:rPr>
          <w:rFonts w:ascii="Times New Roman" w:hAnsi="Times New Roman" w:cs="Times New Roman"/>
          <w:i/>
          <w:lang w:val="kk-KZ"/>
        </w:rPr>
        <w:t>жатқан,</w:t>
      </w:r>
      <w:r w:rsidR="004B33BC" w:rsidRPr="003722A3">
        <w:rPr>
          <w:rFonts w:ascii="Times New Roman" w:hAnsi="Times New Roman" w:cs="Times New Roman"/>
          <w:i/>
          <w:lang w:val="kk-KZ"/>
        </w:rPr>
        <w:t xml:space="preserve"> </w:t>
      </w:r>
      <w:r w:rsidRPr="003722A3">
        <w:rPr>
          <w:rFonts w:ascii="Times New Roman" w:hAnsi="Times New Roman" w:cs="Times New Roman"/>
          <w:i/>
          <w:lang w:val="kk-KZ"/>
        </w:rPr>
        <w:t>жүрген</w:t>
      </w:r>
      <w:r w:rsidRPr="003722A3">
        <w:rPr>
          <w:rFonts w:ascii="Times New Roman" w:hAnsi="Times New Roman" w:cs="Times New Roman"/>
          <w:lang w:val="kk-KZ"/>
        </w:rPr>
        <w:t>)</w:t>
      </w:r>
      <w:r w:rsidR="004B33BC" w:rsidRPr="003722A3">
        <w:rPr>
          <w:rFonts w:ascii="Times New Roman" w:hAnsi="Times New Roman" w:cs="Times New Roman"/>
          <w:lang w:val="kk-KZ"/>
        </w:rPr>
        <w:t xml:space="preserve"> </w:t>
      </w:r>
      <w:r w:rsidRPr="003722A3">
        <w:rPr>
          <w:rFonts w:ascii="Times New Roman" w:hAnsi="Times New Roman" w:cs="Times New Roman"/>
          <w:i/>
          <w:lang w:val="kk-KZ"/>
        </w:rPr>
        <w:t>менмін</w:t>
      </w:r>
      <w:r w:rsidRPr="003722A3">
        <w:rPr>
          <w:rFonts w:ascii="Times New Roman" w:hAnsi="Times New Roman" w:cs="Times New Roman"/>
          <w:lang w:val="kk-KZ"/>
        </w:rPr>
        <w:t xml:space="preserve"> секілді нақ осы шақтың жасалу жолдары.</w:t>
      </w:r>
    </w:p>
    <w:p w:rsidR="00B5128D" w:rsidRPr="003722A3" w:rsidRDefault="00B5128D" w:rsidP="000E6FBD">
      <w:pPr>
        <w:tabs>
          <w:tab w:val="left" w:pos="1680"/>
        </w:tabs>
        <w:spacing w:line="240" w:lineRule="auto"/>
        <w:ind w:firstLine="709"/>
        <w:contextualSpacing/>
        <w:jc w:val="both"/>
        <w:rPr>
          <w:rFonts w:ascii="Times New Roman" w:hAnsi="Times New Roman" w:cs="Times New Roman"/>
          <w:lang w:val="kk-KZ"/>
        </w:rPr>
      </w:pPr>
    </w:p>
    <w:p w:rsidR="00B5128D" w:rsidRPr="003722A3" w:rsidRDefault="005817D0" w:rsidP="000E6FBD">
      <w:pPr>
        <w:tabs>
          <w:tab w:val="left" w:pos="1680"/>
        </w:tabs>
        <w:spacing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B5128D" w:rsidRPr="003722A3">
        <w:rPr>
          <w:rFonts w:ascii="Times New Roman" w:hAnsi="Times New Roman" w:cs="Times New Roman"/>
          <w:b/>
          <w:sz w:val="18"/>
          <w:szCs w:val="18"/>
          <w:lang w:val="kk-KZ"/>
        </w:rPr>
        <w:t>дебиеттер</w:t>
      </w:r>
    </w:p>
    <w:p w:rsidR="00B5128D" w:rsidRPr="003722A3" w:rsidRDefault="00B5128D" w:rsidP="000E6FBD">
      <w:pPr>
        <w:pStyle w:val="a7"/>
        <w:numPr>
          <w:ilvl w:val="0"/>
          <w:numId w:val="4"/>
        </w:numPr>
        <w:tabs>
          <w:tab w:val="left" w:pos="993"/>
        </w:tabs>
        <w:spacing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Ысқақов</w:t>
      </w:r>
      <w:r w:rsidR="004B33BC" w:rsidRPr="003722A3">
        <w:rPr>
          <w:rFonts w:ascii="Times New Roman" w:hAnsi="Times New Roman" w:cs="Times New Roman"/>
          <w:sz w:val="18"/>
          <w:szCs w:val="18"/>
          <w:lang w:val="kk-KZ"/>
        </w:rPr>
        <w:t xml:space="preserve"> А.</w:t>
      </w:r>
      <w:r w:rsidRPr="003722A3">
        <w:rPr>
          <w:rFonts w:ascii="Times New Roman" w:hAnsi="Times New Roman" w:cs="Times New Roman"/>
          <w:sz w:val="18"/>
          <w:szCs w:val="18"/>
          <w:lang w:val="kk-KZ"/>
        </w:rPr>
        <w:t xml:space="preserve"> Қазіргі қазақ тілі, Алматы</w:t>
      </w:r>
      <w:r w:rsidR="004B33BC" w:rsidRPr="003722A3">
        <w:rPr>
          <w:rFonts w:ascii="Times New Roman" w:hAnsi="Times New Roman" w:cs="Times New Roman"/>
          <w:sz w:val="18"/>
          <w:szCs w:val="18"/>
          <w:lang w:val="kk-KZ"/>
        </w:rPr>
        <w:t>. –</w:t>
      </w:r>
      <w:r w:rsidRPr="003722A3">
        <w:rPr>
          <w:rFonts w:ascii="Times New Roman" w:hAnsi="Times New Roman" w:cs="Times New Roman"/>
          <w:sz w:val="18"/>
          <w:szCs w:val="18"/>
          <w:lang w:val="kk-KZ"/>
        </w:rPr>
        <w:t xml:space="preserve"> 1991</w:t>
      </w:r>
      <w:r w:rsidR="004B33BC"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384 б.</w:t>
      </w:r>
    </w:p>
    <w:p w:rsidR="00B5128D" w:rsidRPr="003722A3" w:rsidRDefault="00B5128D" w:rsidP="000E6FBD">
      <w:pPr>
        <w:pStyle w:val="a7"/>
        <w:numPr>
          <w:ilvl w:val="0"/>
          <w:numId w:val="4"/>
        </w:numPr>
        <w:tabs>
          <w:tab w:val="left" w:pos="993"/>
        </w:tabs>
        <w:spacing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Маманов</w:t>
      </w:r>
      <w:r w:rsidR="004B33BC" w:rsidRPr="003722A3">
        <w:rPr>
          <w:rFonts w:ascii="Times New Roman" w:hAnsi="Times New Roman" w:cs="Times New Roman"/>
          <w:sz w:val="18"/>
          <w:szCs w:val="18"/>
          <w:lang w:val="kk-KZ"/>
        </w:rPr>
        <w:t xml:space="preserve"> Ы.</w:t>
      </w:r>
      <w:r w:rsidRPr="003722A3">
        <w:rPr>
          <w:rFonts w:ascii="Times New Roman" w:hAnsi="Times New Roman" w:cs="Times New Roman"/>
          <w:sz w:val="18"/>
          <w:szCs w:val="18"/>
          <w:lang w:val="kk-KZ"/>
        </w:rPr>
        <w:t xml:space="preserve"> Қазақ тіл білімінің мәселелері</w:t>
      </w:r>
      <w:r w:rsidR="004B33BC" w:rsidRPr="003722A3">
        <w:rPr>
          <w:rFonts w:ascii="Times New Roman" w:hAnsi="Times New Roman" w:cs="Times New Roman"/>
          <w:sz w:val="18"/>
          <w:szCs w:val="18"/>
          <w:lang w:val="kk-KZ"/>
        </w:rPr>
        <w:t>. –</w:t>
      </w:r>
      <w:r w:rsidRPr="003722A3">
        <w:rPr>
          <w:rFonts w:ascii="Times New Roman" w:hAnsi="Times New Roman" w:cs="Times New Roman"/>
          <w:sz w:val="18"/>
          <w:szCs w:val="18"/>
          <w:lang w:val="kk-KZ"/>
        </w:rPr>
        <w:t xml:space="preserve"> Алматы</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2014</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  640 б.</w:t>
      </w:r>
    </w:p>
    <w:p w:rsidR="00B5128D" w:rsidRPr="003722A3" w:rsidRDefault="00B5128D" w:rsidP="000E6FBD">
      <w:pPr>
        <w:pStyle w:val="a7"/>
        <w:numPr>
          <w:ilvl w:val="0"/>
          <w:numId w:val="4"/>
        </w:numPr>
        <w:tabs>
          <w:tab w:val="left" w:pos="993"/>
        </w:tabs>
        <w:spacing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Жұбанов</w:t>
      </w:r>
      <w:r w:rsidR="004B33BC" w:rsidRPr="003722A3">
        <w:rPr>
          <w:rFonts w:ascii="Times New Roman" w:hAnsi="Times New Roman" w:cs="Times New Roman"/>
          <w:sz w:val="18"/>
          <w:szCs w:val="18"/>
          <w:lang w:val="kk-KZ"/>
        </w:rPr>
        <w:t xml:space="preserve"> Қ.</w:t>
      </w:r>
      <w:r w:rsidRPr="003722A3">
        <w:rPr>
          <w:rFonts w:ascii="Times New Roman" w:hAnsi="Times New Roman" w:cs="Times New Roman"/>
          <w:sz w:val="18"/>
          <w:szCs w:val="18"/>
          <w:lang w:val="kk-KZ"/>
        </w:rPr>
        <w:t xml:space="preserve"> Қазақ тілі жөніндегі зертте</w:t>
      </w:r>
      <w:r w:rsidR="004B33BC" w:rsidRPr="003722A3">
        <w:rPr>
          <w:rFonts w:ascii="Times New Roman" w:hAnsi="Times New Roman" w:cs="Times New Roman"/>
          <w:sz w:val="18"/>
          <w:szCs w:val="18"/>
          <w:lang w:val="kk-KZ"/>
        </w:rPr>
        <w:t>у</w:t>
      </w:r>
      <w:r w:rsidRPr="003722A3">
        <w:rPr>
          <w:rFonts w:ascii="Times New Roman" w:hAnsi="Times New Roman" w:cs="Times New Roman"/>
          <w:sz w:val="18"/>
          <w:szCs w:val="18"/>
          <w:lang w:val="kk-KZ"/>
        </w:rPr>
        <w:t>лер</w:t>
      </w:r>
      <w:r w:rsidR="004B33BC" w:rsidRPr="003722A3">
        <w:rPr>
          <w:rFonts w:ascii="Times New Roman" w:hAnsi="Times New Roman" w:cs="Times New Roman"/>
          <w:sz w:val="18"/>
          <w:szCs w:val="18"/>
          <w:lang w:val="kk-KZ"/>
        </w:rPr>
        <w:t xml:space="preserve">. – </w:t>
      </w:r>
      <w:r w:rsidRPr="003722A3">
        <w:rPr>
          <w:rFonts w:ascii="Times New Roman" w:hAnsi="Times New Roman" w:cs="Times New Roman"/>
          <w:sz w:val="18"/>
          <w:szCs w:val="18"/>
          <w:lang w:val="kk-KZ"/>
        </w:rPr>
        <w:t>Алматы</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2010</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- 608 б.</w:t>
      </w:r>
    </w:p>
    <w:p w:rsidR="00B5128D" w:rsidRPr="003722A3" w:rsidRDefault="00B5128D" w:rsidP="000E6FBD">
      <w:pPr>
        <w:pStyle w:val="a7"/>
        <w:numPr>
          <w:ilvl w:val="0"/>
          <w:numId w:val="4"/>
        </w:numPr>
        <w:tabs>
          <w:tab w:val="left" w:pos="993"/>
        </w:tabs>
        <w:spacing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lastRenderedPageBreak/>
        <w:t>Қазақ тілінің грамматикасы, 1-бөлім</w:t>
      </w:r>
      <w:r w:rsidR="004B33BC" w:rsidRPr="003722A3">
        <w:rPr>
          <w:rFonts w:ascii="Times New Roman" w:hAnsi="Times New Roman" w:cs="Times New Roman"/>
          <w:sz w:val="18"/>
          <w:szCs w:val="18"/>
          <w:lang w:val="kk-KZ"/>
        </w:rPr>
        <w:t>. –</w:t>
      </w:r>
      <w:r w:rsidRPr="003722A3">
        <w:rPr>
          <w:rFonts w:ascii="Times New Roman" w:hAnsi="Times New Roman" w:cs="Times New Roman"/>
          <w:sz w:val="18"/>
          <w:szCs w:val="18"/>
          <w:lang w:val="kk-KZ"/>
        </w:rPr>
        <w:t xml:space="preserve"> Алматы</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1967</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264 б.</w:t>
      </w:r>
    </w:p>
    <w:p w:rsidR="00B5128D" w:rsidRPr="003722A3" w:rsidRDefault="00B5128D" w:rsidP="000E6FBD">
      <w:pPr>
        <w:pStyle w:val="a7"/>
        <w:numPr>
          <w:ilvl w:val="0"/>
          <w:numId w:val="4"/>
        </w:numPr>
        <w:tabs>
          <w:tab w:val="left" w:pos="993"/>
        </w:tabs>
        <w:spacing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Әбуханов</w:t>
      </w:r>
      <w:r w:rsidR="004B33BC" w:rsidRPr="003722A3">
        <w:rPr>
          <w:rFonts w:ascii="Times New Roman" w:hAnsi="Times New Roman" w:cs="Times New Roman"/>
          <w:sz w:val="18"/>
          <w:szCs w:val="18"/>
          <w:lang w:val="kk-KZ"/>
        </w:rPr>
        <w:t xml:space="preserve"> Ғ.</w:t>
      </w:r>
      <w:r w:rsidRPr="003722A3">
        <w:rPr>
          <w:rFonts w:ascii="Times New Roman" w:hAnsi="Times New Roman" w:cs="Times New Roman"/>
          <w:sz w:val="18"/>
          <w:szCs w:val="18"/>
          <w:lang w:val="kk-KZ"/>
        </w:rPr>
        <w:t xml:space="preserve"> Қазақ тілі</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w:t>
      </w:r>
      <w:r w:rsidR="004B33BC"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Алматы</w:t>
      </w:r>
      <w:r w:rsidR="004B33BC"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1982</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- 283 б.</w:t>
      </w:r>
    </w:p>
    <w:p w:rsidR="00B5128D" w:rsidRPr="003722A3" w:rsidRDefault="00B5128D" w:rsidP="000E6FBD">
      <w:pPr>
        <w:pStyle w:val="a7"/>
        <w:numPr>
          <w:ilvl w:val="0"/>
          <w:numId w:val="4"/>
        </w:numPr>
        <w:tabs>
          <w:tab w:val="left" w:pos="993"/>
        </w:tabs>
        <w:spacing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Исаев</w:t>
      </w:r>
      <w:r w:rsidR="004B33BC" w:rsidRPr="003722A3">
        <w:rPr>
          <w:rFonts w:ascii="Times New Roman" w:hAnsi="Times New Roman" w:cs="Times New Roman"/>
          <w:sz w:val="18"/>
          <w:szCs w:val="18"/>
          <w:lang w:val="kk-KZ"/>
        </w:rPr>
        <w:t xml:space="preserve"> С.</w:t>
      </w:r>
      <w:r w:rsidRPr="003722A3">
        <w:rPr>
          <w:rFonts w:ascii="Times New Roman" w:hAnsi="Times New Roman" w:cs="Times New Roman"/>
          <w:sz w:val="18"/>
          <w:szCs w:val="18"/>
          <w:lang w:val="kk-KZ"/>
        </w:rPr>
        <w:t xml:space="preserve"> Қазақ тілі</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w:t>
      </w:r>
      <w:r w:rsidR="004B33BC"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Алматы</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1996</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  236 б.</w:t>
      </w:r>
    </w:p>
    <w:p w:rsidR="00B5128D" w:rsidRPr="003722A3" w:rsidRDefault="00B5128D" w:rsidP="000E6FBD">
      <w:pPr>
        <w:pStyle w:val="a7"/>
        <w:numPr>
          <w:ilvl w:val="0"/>
          <w:numId w:val="4"/>
        </w:numPr>
        <w:tabs>
          <w:tab w:val="left" w:pos="993"/>
        </w:tabs>
        <w:spacing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Сауранбаев</w:t>
      </w:r>
      <w:r w:rsidR="004B33BC" w:rsidRPr="003722A3">
        <w:rPr>
          <w:rFonts w:ascii="Times New Roman" w:hAnsi="Times New Roman" w:cs="Times New Roman"/>
          <w:sz w:val="18"/>
          <w:szCs w:val="18"/>
          <w:lang w:val="kk-KZ"/>
        </w:rPr>
        <w:t xml:space="preserve"> Н.</w:t>
      </w:r>
      <w:r w:rsidRPr="003722A3">
        <w:rPr>
          <w:rFonts w:ascii="Times New Roman" w:hAnsi="Times New Roman" w:cs="Times New Roman"/>
          <w:sz w:val="18"/>
          <w:szCs w:val="18"/>
          <w:lang w:val="kk-KZ"/>
        </w:rPr>
        <w:t xml:space="preserve"> Қазақ тілі</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w:t>
      </w:r>
      <w:r w:rsidR="004B33BC"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Алматы</w:t>
      </w:r>
      <w:r w:rsidR="004B33B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1953</w:t>
      </w:r>
      <w:r w:rsidR="004B33BC"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220 б.</w:t>
      </w:r>
    </w:p>
    <w:p w:rsidR="004B33BC" w:rsidRPr="003722A3" w:rsidRDefault="004B33BC" w:rsidP="000E6FBD">
      <w:pPr>
        <w:spacing w:after="0" w:line="240" w:lineRule="auto"/>
        <w:ind w:firstLine="709"/>
        <w:contextualSpacing/>
        <w:jc w:val="both"/>
        <w:rPr>
          <w:rFonts w:ascii="Times New Roman" w:eastAsia="Calibri" w:hAnsi="Times New Roman" w:cs="Times New Roman"/>
          <w:lang w:val="kk-KZ"/>
        </w:rPr>
      </w:pPr>
    </w:p>
    <w:p w:rsidR="000E6FBD" w:rsidRPr="003722A3" w:rsidRDefault="000E6FBD" w:rsidP="000E6FBD">
      <w:pPr>
        <w:spacing w:after="0" w:line="240" w:lineRule="auto"/>
        <w:ind w:firstLine="709"/>
        <w:contextualSpacing/>
        <w:jc w:val="both"/>
        <w:rPr>
          <w:rFonts w:ascii="Times New Roman" w:eastAsia="Calibri" w:hAnsi="Times New Roman" w:cs="Times New Roman"/>
          <w:lang w:val="kk-KZ"/>
        </w:rPr>
      </w:pPr>
    </w:p>
    <w:p w:rsidR="000E6FBD" w:rsidRPr="003722A3" w:rsidRDefault="000E6FBD" w:rsidP="000E6FBD">
      <w:pPr>
        <w:spacing w:after="0" w:line="240" w:lineRule="auto"/>
        <w:contextualSpacing/>
        <w:jc w:val="center"/>
        <w:rPr>
          <w:rFonts w:ascii="Times New Roman" w:hAnsi="Times New Roman" w:cs="Times New Roman"/>
          <w:b/>
          <w:noProof/>
          <w:lang w:val="kk-KZ"/>
        </w:rPr>
      </w:pPr>
      <w:r w:rsidRPr="003722A3">
        <w:rPr>
          <w:rFonts w:ascii="Times New Roman" w:hAnsi="Times New Roman" w:cs="Times New Roman"/>
          <w:b/>
          <w:noProof/>
          <w:lang w:val="kk-KZ"/>
        </w:rPr>
        <w:t>М.МАҚАТАЕВ ШЫҒАРМАЛАРЫНДАҒЫ СИНОНИМ СӨЗДЕР</w:t>
      </w:r>
    </w:p>
    <w:p w:rsidR="000E6FBD" w:rsidRPr="003722A3" w:rsidRDefault="000E6FBD" w:rsidP="000E6FBD">
      <w:pPr>
        <w:spacing w:after="0" w:line="240" w:lineRule="auto"/>
        <w:contextualSpacing/>
        <w:jc w:val="center"/>
        <w:rPr>
          <w:rFonts w:ascii="Times New Roman" w:hAnsi="Times New Roman" w:cs="Times New Roman"/>
          <w:b/>
          <w:noProof/>
          <w:lang w:val="kk-KZ"/>
        </w:rPr>
      </w:pPr>
    </w:p>
    <w:p w:rsidR="000E6FBD" w:rsidRPr="003722A3" w:rsidRDefault="000E6FBD" w:rsidP="000E6FBD">
      <w:pPr>
        <w:spacing w:after="0" w:line="240" w:lineRule="auto"/>
        <w:contextualSpacing/>
        <w:jc w:val="center"/>
        <w:rPr>
          <w:rFonts w:ascii="Times New Roman" w:hAnsi="Times New Roman" w:cs="Times New Roman"/>
          <w:b/>
          <w:i/>
          <w:noProof/>
          <w:lang w:val="kk-KZ"/>
        </w:rPr>
      </w:pPr>
      <w:r w:rsidRPr="003722A3">
        <w:rPr>
          <w:rFonts w:ascii="Times New Roman" w:hAnsi="Times New Roman" w:cs="Times New Roman"/>
          <w:b/>
          <w:i/>
          <w:noProof/>
          <w:lang w:val="kk-KZ"/>
        </w:rPr>
        <w:t>Әбдуәли Құндыз (Қытай)</w:t>
      </w:r>
    </w:p>
    <w:p w:rsidR="000E6FBD" w:rsidRPr="003722A3" w:rsidRDefault="000E6FBD" w:rsidP="000E6FBD">
      <w:pPr>
        <w:spacing w:after="0" w:line="240" w:lineRule="auto"/>
        <w:contextualSpacing/>
        <w:jc w:val="center"/>
        <w:rPr>
          <w:rFonts w:ascii="Times New Roman" w:hAnsi="Times New Roman" w:cs="Times New Roman"/>
          <w:i/>
          <w:noProof/>
          <w:lang w:val="kk-KZ"/>
        </w:rPr>
      </w:pPr>
      <w:r w:rsidRPr="003722A3">
        <w:rPr>
          <w:rFonts w:ascii="Times New Roman" w:hAnsi="Times New Roman" w:cs="Times New Roman"/>
          <w:i/>
          <w:noProof/>
          <w:lang w:val="kk-KZ"/>
        </w:rPr>
        <w:t>Әл-Фараби атындағы ҚазҰУ</w:t>
      </w:r>
    </w:p>
    <w:p w:rsidR="000E6FBD" w:rsidRPr="003722A3" w:rsidRDefault="000E6FBD" w:rsidP="000E6FBD">
      <w:pPr>
        <w:spacing w:after="0" w:line="240" w:lineRule="auto"/>
        <w:contextualSpacing/>
        <w:jc w:val="center"/>
        <w:rPr>
          <w:rFonts w:ascii="Times New Roman" w:hAnsi="Times New Roman" w:cs="Times New Roman"/>
          <w:i/>
          <w:noProof/>
          <w:lang w:val="kk-KZ"/>
        </w:rPr>
      </w:pPr>
      <w:r w:rsidRPr="003722A3">
        <w:rPr>
          <w:rFonts w:ascii="Times New Roman" w:hAnsi="Times New Roman" w:cs="Times New Roman"/>
          <w:i/>
          <w:noProof/>
          <w:lang w:val="kk-KZ"/>
        </w:rPr>
        <w:t>Ғылыми жетекшісі: Ибраимова Ж.Т., ф.ғ.к.</w:t>
      </w:r>
    </w:p>
    <w:p w:rsidR="000E6FBD" w:rsidRPr="003722A3" w:rsidRDefault="000E6FBD" w:rsidP="000E6FBD">
      <w:pPr>
        <w:spacing w:after="0" w:line="240" w:lineRule="auto"/>
        <w:contextualSpacing/>
        <w:jc w:val="center"/>
        <w:rPr>
          <w:rFonts w:ascii="Times New Roman" w:hAnsi="Times New Roman" w:cs="Times New Roman"/>
          <w:b/>
          <w:noProof/>
          <w:lang w:val="kk-KZ"/>
        </w:rPr>
      </w:pPr>
    </w:p>
    <w:p w:rsidR="000E6FBD" w:rsidRPr="003722A3" w:rsidRDefault="000E6FBD" w:rsidP="000E6FBD">
      <w:pPr>
        <w:spacing w:after="0" w:line="240" w:lineRule="auto"/>
        <w:ind w:firstLine="709"/>
        <w:contextualSpacing/>
        <w:jc w:val="both"/>
        <w:rPr>
          <w:rFonts w:ascii="Times New Roman" w:hAnsi="Times New Roman" w:cs="Times New Roman"/>
          <w:noProof/>
          <w:lang w:val="kk-KZ"/>
        </w:rPr>
      </w:pPr>
      <w:r w:rsidRPr="003722A3">
        <w:rPr>
          <w:rFonts w:ascii="Times New Roman" w:hAnsi="Times New Roman" w:cs="Times New Roman"/>
          <w:noProof/>
          <w:lang w:val="kk-KZ"/>
        </w:rPr>
        <w:t xml:space="preserve">Қазақ тілінің мол сөздік қорын, сөз байлығын танытатын тіліміздегі синонимдер. </w:t>
      </w:r>
      <w:r w:rsidRPr="003722A3">
        <w:rPr>
          <w:rFonts w:ascii="Times New Roman" w:eastAsia="Times New Roman" w:hAnsi="Times New Roman" w:cs="Times New Roman"/>
          <w:spacing w:val="6"/>
          <w:lang w:val="kk-KZ" w:eastAsia="ar-SA"/>
        </w:rPr>
        <w:t xml:space="preserve">Ғалым Ә.Болғанбаев: "Синонимдер дегеніміз </w:t>
      </w:r>
      <w:r w:rsidRPr="003722A3">
        <w:rPr>
          <w:rFonts w:ascii="Times New Roman" w:eastAsia="Times New Roman" w:hAnsi="Times New Roman" w:cs="Times New Roman"/>
          <w:spacing w:val="5"/>
          <w:lang w:val="kk-KZ" w:eastAsia="ar-SA"/>
        </w:rPr>
        <w:t xml:space="preserve">- әр түрлі айтылғанымен, мағынасы жақын, бірақ әрқайсысының </w:t>
      </w:r>
      <w:r w:rsidRPr="003722A3">
        <w:rPr>
          <w:rFonts w:ascii="Times New Roman" w:eastAsia="Times New Roman" w:hAnsi="Times New Roman" w:cs="Times New Roman"/>
          <w:spacing w:val="13"/>
          <w:lang w:val="kk-KZ" w:eastAsia="ar-SA"/>
        </w:rPr>
        <w:t xml:space="preserve">өздеріне тән не мағыналық, не стильдік, не эмоциялық сәл </w:t>
      </w:r>
      <w:r w:rsidRPr="003722A3">
        <w:rPr>
          <w:rFonts w:ascii="Times New Roman" w:eastAsia="Times New Roman" w:hAnsi="Times New Roman" w:cs="Times New Roman"/>
          <w:spacing w:val="4"/>
          <w:lang w:val="kk-KZ" w:eastAsia="ar-SA"/>
        </w:rPr>
        <w:t>ерекшеліктері бар бір сөз табынан болған сөздер". (1)деп анықтама береді. Синоним сөздер ақын-жазушыларымыздың шығармаларына айырықша өң беретіні сөзсіз. Мақаламызда қазақтың ақиық ақыны М.Мақатаев шығармаларындағы синоним сөздерге тоқталмақпыз</w:t>
      </w:r>
      <w:r w:rsidRPr="003722A3">
        <w:rPr>
          <w:rFonts w:ascii="Times New Roman" w:hAnsi="Times New Roman" w:cs="Times New Roman"/>
          <w:noProof/>
          <w:lang w:val="kk-KZ"/>
        </w:rPr>
        <w:t>.</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spacing w:val="7"/>
          <w:lang w:val="kk-KZ" w:eastAsia="ar-SA"/>
        </w:rPr>
        <w:t xml:space="preserve">Ақын шығармаларында </w:t>
      </w:r>
      <w:r w:rsidRPr="003722A3">
        <w:rPr>
          <w:rFonts w:ascii="Times New Roman" w:eastAsia="Times New Roman" w:hAnsi="Times New Roman" w:cs="Times New Roman"/>
          <w:spacing w:val="6"/>
          <w:lang w:val="kk-KZ" w:eastAsia="ar-SA"/>
        </w:rPr>
        <w:t xml:space="preserve">адамның жеке басындағы әртүрлі қасиеттерді көрсетуде зат есім </w:t>
      </w:r>
      <w:r w:rsidRPr="003722A3">
        <w:rPr>
          <w:rFonts w:ascii="Times New Roman" w:eastAsia="Times New Roman" w:hAnsi="Times New Roman" w:cs="Times New Roman"/>
          <w:spacing w:val="-1"/>
          <w:lang w:val="kk-KZ" w:eastAsia="ar-SA"/>
        </w:rPr>
        <w:t>синонимдер ұтымды берілген.</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6"/>
          <w:lang w:val="kk-KZ" w:eastAsia="ar-SA"/>
        </w:rPr>
      </w:pPr>
      <w:r w:rsidRPr="003722A3">
        <w:rPr>
          <w:rFonts w:ascii="Times New Roman" w:eastAsia="Times New Roman" w:hAnsi="Times New Roman" w:cs="Times New Roman"/>
          <w:spacing w:val="16"/>
          <w:lang w:val="kk-KZ" w:eastAsia="ar-SA"/>
        </w:rPr>
        <w:t xml:space="preserve"> Мысалы</w:t>
      </w:r>
      <w:r w:rsidRPr="003722A3">
        <w:rPr>
          <w:rFonts w:ascii="Times New Roman" w:eastAsia="Times New Roman" w:hAnsi="Times New Roman" w:cs="Times New Roman"/>
          <w:spacing w:val="-6"/>
          <w:lang w:val="kk-KZ" w:eastAsia="ar-SA"/>
        </w:rPr>
        <w:t>:</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3"/>
          <w:lang w:val="kk-KZ" w:eastAsia="ar-SA"/>
        </w:rPr>
      </w:pPr>
      <w:r w:rsidRPr="003722A3">
        <w:rPr>
          <w:rFonts w:ascii="Times New Roman" w:eastAsia="Times New Roman" w:hAnsi="Times New Roman" w:cs="Times New Roman"/>
          <w:spacing w:val="3"/>
          <w:lang w:val="kk-KZ" w:eastAsia="ar-SA"/>
        </w:rPr>
        <w:t xml:space="preserve">Жөн болмас, сірә, </w:t>
      </w:r>
      <w:r w:rsidRPr="003722A3">
        <w:rPr>
          <w:rFonts w:ascii="Times New Roman" w:eastAsia="Times New Roman" w:hAnsi="Times New Roman" w:cs="Times New Roman"/>
          <w:spacing w:val="3"/>
          <w:u w:val="single"/>
          <w:lang w:val="kk-KZ" w:eastAsia="ar-SA"/>
        </w:rPr>
        <w:t>өмірмен</w:t>
      </w:r>
      <w:r w:rsidRPr="003722A3">
        <w:rPr>
          <w:rFonts w:ascii="Times New Roman" w:eastAsia="Times New Roman" w:hAnsi="Times New Roman" w:cs="Times New Roman"/>
          <w:spacing w:val="3"/>
          <w:lang w:val="kk-KZ" w:eastAsia="ar-SA"/>
        </w:rPr>
        <w:t xml:space="preserve"> ұстасқаным,</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3"/>
          <w:lang w:val="kk-KZ" w:eastAsia="ar-SA"/>
        </w:rPr>
      </w:pPr>
      <w:r w:rsidRPr="003722A3">
        <w:rPr>
          <w:rFonts w:ascii="Times New Roman" w:eastAsia="Times New Roman" w:hAnsi="Times New Roman" w:cs="Times New Roman"/>
          <w:spacing w:val="3"/>
          <w:lang w:val="kk-KZ" w:eastAsia="ar-SA"/>
        </w:rPr>
        <w:t xml:space="preserve">Бір </w:t>
      </w:r>
      <w:r w:rsidRPr="003722A3">
        <w:rPr>
          <w:rFonts w:ascii="Times New Roman" w:eastAsia="Times New Roman" w:hAnsi="Times New Roman" w:cs="Times New Roman"/>
          <w:spacing w:val="3"/>
          <w:u w:val="single"/>
          <w:lang w:val="kk-KZ" w:eastAsia="ar-SA"/>
        </w:rPr>
        <w:t>ғұмыр дүниенің</w:t>
      </w:r>
      <w:r w:rsidRPr="003722A3">
        <w:rPr>
          <w:rFonts w:ascii="Times New Roman" w:eastAsia="Times New Roman" w:hAnsi="Times New Roman" w:cs="Times New Roman"/>
          <w:spacing w:val="3"/>
          <w:lang w:val="kk-KZ" w:eastAsia="ar-SA"/>
        </w:rPr>
        <w:t xml:space="preserve"> құшпас бәрін.</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2"/>
          <w:lang w:val="kk-KZ" w:eastAsia="ar-SA"/>
        </w:rPr>
      </w:pPr>
      <w:r w:rsidRPr="003722A3">
        <w:rPr>
          <w:rFonts w:ascii="Times New Roman" w:eastAsia="Times New Roman" w:hAnsi="Times New Roman" w:cs="Times New Roman"/>
          <w:spacing w:val="2"/>
          <w:u w:val="single"/>
          <w:lang w:val="kk-KZ" w:eastAsia="ar-SA"/>
        </w:rPr>
        <w:t>Күнің</w:t>
      </w:r>
      <w:r w:rsidRPr="003722A3">
        <w:rPr>
          <w:rFonts w:ascii="Times New Roman" w:eastAsia="Times New Roman" w:hAnsi="Times New Roman" w:cs="Times New Roman"/>
          <w:spacing w:val="2"/>
          <w:lang w:val="kk-KZ" w:eastAsia="ar-SA"/>
        </w:rPr>
        <w:t xml:space="preserve"> шығып келеді, ей, Болашақ!</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lang w:val="kk-KZ" w:eastAsia="ar-SA"/>
        </w:rPr>
      </w:pPr>
      <w:r w:rsidRPr="003722A3">
        <w:rPr>
          <w:rFonts w:ascii="Times New Roman" w:eastAsia="Times New Roman" w:hAnsi="Times New Roman" w:cs="Times New Roman"/>
          <w:lang w:val="kk-KZ" w:eastAsia="ar-SA"/>
        </w:rPr>
        <w:t>Бесінге ауып барады түскі аспаным.</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8"/>
          <w:lang w:val="kk-KZ" w:eastAsia="ar-SA"/>
        </w:rPr>
      </w:pPr>
      <w:r w:rsidRPr="003722A3">
        <w:rPr>
          <w:rFonts w:ascii="Times New Roman" w:eastAsia="Times New Roman" w:hAnsi="Times New Roman" w:cs="Times New Roman"/>
          <w:spacing w:val="1"/>
          <w:lang w:val="kk-KZ" w:eastAsia="ar-SA"/>
        </w:rPr>
        <w:t xml:space="preserve">Бұл шумақта "өмір - ғұмыр", "дүние - күн" сөздері мағыналық </w:t>
      </w:r>
      <w:r w:rsidRPr="003722A3">
        <w:rPr>
          <w:rFonts w:ascii="Times New Roman" w:eastAsia="Times New Roman" w:hAnsi="Times New Roman" w:cs="Times New Roman"/>
          <w:lang w:val="kk-KZ" w:eastAsia="ar-SA"/>
        </w:rPr>
        <w:t xml:space="preserve">синонимдерге жатады. </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lang w:val="kk-KZ" w:eastAsia="ar-SA"/>
        </w:rPr>
      </w:pPr>
      <w:r w:rsidRPr="003722A3">
        <w:rPr>
          <w:rFonts w:ascii="Times New Roman" w:eastAsia="Times New Roman" w:hAnsi="Times New Roman" w:cs="Times New Roman"/>
          <w:spacing w:val="-3"/>
          <w:lang w:val="kk-KZ" w:eastAsia="ar-SA"/>
        </w:rPr>
        <w:t xml:space="preserve"> </w:t>
      </w:r>
      <w:r w:rsidRPr="003722A3">
        <w:rPr>
          <w:rFonts w:ascii="Times New Roman" w:eastAsia="Times New Roman" w:hAnsi="Times New Roman" w:cs="Times New Roman"/>
          <w:lang w:val="kk-KZ" w:eastAsia="ar-SA"/>
        </w:rPr>
        <w:t>"Сырласу" дейтін өлеңінде:</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lang w:val="kk-KZ" w:eastAsia="ar-SA"/>
        </w:rPr>
      </w:pPr>
      <w:r w:rsidRPr="003722A3">
        <w:rPr>
          <w:rFonts w:ascii="Times New Roman" w:eastAsia="Times New Roman" w:hAnsi="Times New Roman" w:cs="Times New Roman"/>
          <w:lang w:val="kk-KZ" w:eastAsia="ar-SA"/>
        </w:rPr>
        <w:t>Аспан мен Жер,</w:t>
      </w:r>
    </w:p>
    <w:p w:rsidR="000E6FBD" w:rsidRPr="003722A3" w:rsidRDefault="000E6FBD" w:rsidP="000E6FBD">
      <w:pPr>
        <w:shd w:val="clear" w:color="auto" w:fill="FFFFFF"/>
        <w:tabs>
          <w:tab w:val="left" w:pos="5894"/>
        </w:tabs>
        <w:spacing w:after="0" w:line="240" w:lineRule="auto"/>
        <w:ind w:firstLine="709"/>
        <w:contextualSpacing/>
        <w:jc w:val="both"/>
        <w:rPr>
          <w:rFonts w:ascii="Times New Roman" w:eastAsia="Times New Roman" w:hAnsi="Times New Roman" w:cs="Times New Roman"/>
          <w:b/>
          <w:bCs/>
          <w:spacing w:val="-4"/>
          <w:lang w:val="kk-KZ" w:eastAsia="ar-SA"/>
        </w:rPr>
      </w:pPr>
      <w:r w:rsidRPr="003722A3">
        <w:rPr>
          <w:rFonts w:ascii="Times New Roman" w:eastAsia="Times New Roman" w:hAnsi="Times New Roman" w:cs="Times New Roman"/>
          <w:spacing w:val="-4"/>
          <w:u w:val="single"/>
          <w:lang w:val="kk-KZ" w:eastAsia="ar-SA"/>
        </w:rPr>
        <w:t>Уақыт</w:t>
      </w:r>
      <w:r w:rsidRPr="003722A3">
        <w:rPr>
          <w:rFonts w:ascii="Times New Roman" w:eastAsia="Times New Roman" w:hAnsi="Times New Roman" w:cs="Times New Roman"/>
          <w:spacing w:val="-4"/>
          <w:lang w:val="kk-KZ" w:eastAsia="ar-SA"/>
        </w:rPr>
        <w:t xml:space="preserve">, </w:t>
      </w:r>
      <w:r w:rsidRPr="003722A3">
        <w:rPr>
          <w:rFonts w:ascii="Times New Roman" w:eastAsia="Times New Roman" w:hAnsi="Times New Roman" w:cs="Times New Roman"/>
          <w:spacing w:val="-4"/>
          <w:u w:val="single"/>
          <w:lang w:val="kk-KZ" w:eastAsia="ar-SA"/>
        </w:rPr>
        <w:t>заман</w:t>
      </w:r>
      <w:r w:rsidRPr="003722A3">
        <w:rPr>
          <w:rFonts w:ascii="Times New Roman" w:eastAsia="Times New Roman" w:hAnsi="Times New Roman" w:cs="Times New Roman"/>
          <w:spacing w:val="-4"/>
          <w:lang w:val="kk-KZ" w:eastAsia="ar-SA"/>
        </w:rPr>
        <w:t xml:space="preserve"> </w:t>
      </w:r>
      <w:r w:rsidRPr="003722A3">
        <w:rPr>
          <w:rFonts w:ascii="Times New Roman" w:eastAsia="Times New Roman" w:hAnsi="Times New Roman" w:cs="Times New Roman"/>
          <w:bCs/>
          <w:i/>
          <w:spacing w:val="-4"/>
          <w:lang w:val="kk-KZ" w:eastAsia="ar-SA"/>
        </w:rPr>
        <w:t>жайлы,</w:t>
      </w:r>
    </w:p>
    <w:p w:rsidR="000E6FBD" w:rsidRPr="003722A3" w:rsidRDefault="000E6FBD" w:rsidP="000E6FBD">
      <w:pPr>
        <w:shd w:val="clear" w:color="auto" w:fill="FFFFFF"/>
        <w:tabs>
          <w:tab w:val="left" w:pos="5894"/>
        </w:tabs>
        <w:spacing w:after="0" w:line="240" w:lineRule="auto"/>
        <w:ind w:firstLine="709"/>
        <w:contextualSpacing/>
        <w:jc w:val="both"/>
        <w:rPr>
          <w:rFonts w:ascii="Times New Roman" w:eastAsia="Times New Roman" w:hAnsi="Times New Roman" w:cs="Times New Roman"/>
          <w:b/>
          <w:bCs/>
          <w:lang w:val="kk-KZ" w:eastAsia="ar-SA"/>
        </w:rPr>
      </w:pPr>
      <w:r w:rsidRPr="003722A3">
        <w:rPr>
          <w:rFonts w:ascii="Times New Roman" w:eastAsia="Times New Roman" w:hAnsi="Times New Roman" w:cs="Times New Roman"/>
          <w:spacing w:val="-16"/>
          <w:lang w:val="kk-KZ" w:eastAsia="ar-SA"/>
        </w:rPr>
        <w:t xml:space="preserve">Өзім </w:t>
      </w:r>
      <w:r w:rsidRPr="003722A3">
        <w:rPr>
          <w:rFonts w:ascii="Times New Roman" w:eastAsia="Times New Roman" w:hAnsi="Times New Roman" w:cs="Times New Roman"/>
          <w:bCs/>
          <w:i/>
          <w:spacing w:val="-16"/>
          <w:lang w:val="kk-KZ" w:eastAsia="ar-SA"/>
        </w:rPr>
        <w:t>жайлы,</w:t>
      </w:r>
      <w:r w:rsidRPr="003722A3">
        <w:rPr>
          <w:rFonts w:ascii="Times New Roman" w:eastAsia="Times New Roman" w:hAnsi="Times New Roman" w:cs="Times New Roman"/>
          <w:b/>
          <w:bCs/>
          <w:lang w:val="kk-KZ" w:eastAsia="ar-SA"/>
        </w:rPr>
        <w:tab/>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bCs/>
          <w:i/>
          <w:spacing w:val="-7"/>
          <w:lang w:val="kk-KZ" w:eastAsia="ar-SA"/>
        </w:rPr>
      </w:pPr>
      <w:r w:rsidRPr="003722A3">
        <w:rPr>
          <w:rFonts w:ascii="Times New Roman" w:eastAsia="Times New Roman" w:hAnsi="Times New Roman" w:cs="Times New Roman"/>
          <w:spacing w:val="-7"/>
          <w:lang w:val="kk-KZ" w:eastAsia="ar-SA"/>
        </w:rPr>
        <w:t xml:space="preserve">Сен жайлы, анау </w:t>
      </w:r>
      <w:r w:rsidRPr="003722A3">
        <w:rPr>
          <w:rFonts w:ascii="Times New Roman" w:eastAsia="Times New Roman" w:hAnsi="Times New Roman" w:cs="Times New Roman"/>
          <w:bCs/>
          <w:i/>
          <w:spacing w:val="-7"/>
          <w:lang w:val="kk-KZ" w:eastAsia="ar-SA"/>
        </w:rPr>
        <w:t xml:space="preserve">жайлы, </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spacing w:val="1"/>
          <w:lang w:val="kk-KZ" w:eastAsia="ar-SA"/>
        </w:rPr>
        <w:t xml:space="preserve">Бүгінгі </w:t>
      </w:r>
      <w:r w:rsidRPr="003722A3">
        <w:rPr>
          <w:rFonts w:ascii="Times New Roman" w:eastAsia="Times New Roman" w:hAnsi="Times New Roman" w:cs="Times New Roman"/>
          <w:spacing w:val="1"/>
          <w:u w:val="single"/>
          <w:lang w:val="kk-KZ" w:eastAsia="ar-SA"/>
        </w:rPr>
        <w:t>ұрпақ</w:t>
      </w:r>
      <w:r w:rsidRPr="003722A3">
        <w:rPr>
          <w:rFonts w:ascii="Times New Roman" w:eastAsia="Times New Roman" w:hAnsi="Times New Roman" w:cs="Times New Roman"/>
          <w:spacing w:val="1"/>
          <w:lang w:val="kk-KZ" w:eastAsia="ar-SA"/>
        </w:rPr>
        <w:t>,</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b/>
          <w:bCs/>
          <w:spacing w:val="-8"/>
          <w:lang w:val="kk-KZ" w:eastAsia="ar-SA"/>
        </w:rPr>
      </w:pPr>
      <w:r w:rsidRPr="003722A3">
        <w:rPr>
          <w:rFonts w:ascii="Times New Roman" w:eastAsia="Times New Roman" w:hAnsi="Times New Roman" w:cs="Times New Roman"/>
          <w:spacing w:val="-8"/>
          <w:lang w:val="kk-KZ" w:eastAsia="ar-SA"/>
        </w:rPr>
        <w:t xml:space="preserve">Бүгінгі </w:t>
      </w:r>
      <w:r w:rsidRPr="003722A3">
        <w:rPr>
          <w:rFonts w:ascii="Times New Roman" w:eastAsia="Times New Roman" w:hAnsi="Times New Roman" w:cs="Times New Roman"/>
          <w:spacing w:val="-8"/>
          <w:u w:val="single"/>
          <w:lang w:val="kk-KZ" w:eastAsia="ar-SA"/>
        </w:rPr>
        <w:t>Адам</w:t>
      </w:r>
      <w:r w:rsidRPr="003722A3">
        <w:rPr>
          <w:rFonts w:ascii="Times New Roman" w:eastAsia="Times New Roman" w:hAnsi="Times New Roman" w:cs="Times New Roman"/>
          <w:spacing w:val="-8"/>
          <w:lang w:val="kk-KZ" w:eastAsia="ar-SA"/>
        </w:rPr>
        <w:t xml:space="preserve"> </w:t>
      </w:r>
      <w:r w:rsidRPr="003722A3">
        <w:rPr>
          <w:rFonts w:ascii="Times New Roman" w:eastAsia="Times New Roman" w:hAnsi="Times New Roman" w:cs="Times New Roman"/>
          <w:bCs/>
          <w:i/>
          <w:spacing w:val="-8"/>
          <w:lang w:val="kk-KZ" w:eastAsia="ar-SA"/>
        </w:rPr>
        <w:t>жайлы,</w:t>
      </w:r>
      <w:r w:rsidRPr="003722A3">
        <w:rPr>
          <w:rFonts w:ascii="Times New Roman" w:eastAsia="Times New Roman" w:hAnsi="Times New Roman" w:cs="Times New Roman"/>
          <w:b/>
          <w:bCs/>
          <w:spacing w:val="-8"/>
          <w:lang w:val="kk-KZ" w:eastAsia="ar-SA"/>
        </w:rPr>
        <w:t xml:space="preserve"> </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spacing w:val="-1"/>
          <w:lang w:val="kk-KZ" w:eastAsia="ar-SA"/>
        </w:rPr>
        <w:t>Азды-көпті алдыңда айтылған сыр,</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lang w:val="kk-KZ" w:eastAsia="ar-SA"/>
        </w:rPr>
      </w:pPr>
      <w:r w:rsidRPr="003722A3">
        <w:rPr>
          <w:rFonts w:ascii="Times New Roman" w:eastAsia="Times New Roman" w:hAnsi="Times New Roman" w:cs="Times New Roman"/>
          <w:spacing w:val="-1"/>
          <w:lang w:val="kk-KZ" w:eastAsia="ar-SA"/>
        </w:rPr>
        <w:t xml:space="preserve"> </w:t>
      </w:r>
      <w:r w:rsidRPr="003722A3">
        <w:rPr>
          <w:rFonts w:ascii="Times New Roman" w:eastAsia="Times New Roman" w:hAnsi="Times New Roman" w:cs="Times New Roman"/>
          <w:lang w:val="kk-KZ" w:eastAsia="ar-SA"/>
        </w:rPr>
        <w:t>Сотыңнан сенің сақтап қала алмайды.</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lang w:val="kk-KZ" w:eastAsia="ar-SA"/>
        </w:rPr>
      </w:pPr>
      <w:r w:rsidRPr="003722A3">
        <w:rPr>
          <w:rFonts w:ascii="Times New Roman" w:eastAsia="Times New Roman" w:hAnsi="Times New Roman" w:cs="Times New Roman"/>
          <w:spacing w:val="16"/>
          <w:lang w:val="kk-KZ" w:eastAsia="ar-SA"/>
        </w:rPr>
        <w:t xml:space="preserve">Мұнда автор "уақыт - заман", "ұрпақ - адам" мағыналық </w:t>
      </w:r>
      <w:r w:rsidRPr="003722A3">
        <w:rPr>
          <w:rFonts w:ascii="Times New Roman" w:eastAsia="Times New Roman" w:hAnsi="Times New Roman" w:cs="Times New Roman"/>
          <w:spacing w:val="-1"/>
          <w:lang w:val="kk-KZ" w:eastAsia="ar-SA"/>
        </w:rPr>
        <w:t xml:space="preserve">синонимдерін қайталағанда, өлеңнің негізгі ойына, бүгінгі заманға, </w:t>
      </w:r>
      <w:r w:rsidRPr="003722A3">
        <w:rPr>
          <w:rFonts w:ascii="Times New Roman" w:eastAsia="Times New Roman" w:hAnsi="Times New Roman" w:cs="Times New Roman"/>
          <w:spacing w:val="-3"/>
          <w:lang w:val="kk-KZ" w:eastAsia="ar-SA"/>
        </w:rPr>
        <w:t xml:space="preserve">ұрпаққа баса назар аударады. </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4"/>
          <w:lang w:val="kk-KZ" w:eastAsia="ar-SA"/>
        </w:rPr>
      </w:pPr>
      <w:r w:rsidRPr="003722A3">
        <w:rPr>
          <w:rFonts w:ascii="Times New Roman" w:eastAsia="Times New Roman" w:hAnsi="Times New Roman" w:cs="Times New Roman"/>
          <w:spacing w:val="6"/>
          <w:lang w:val="kk-KZ" w:eastAsia="ar-SA"/>
        </w:rPr>
        <w:t xml:space="preserve"> Сондай-ақ бұл жыры ақынның жан сыры, алға қойған </w:t>
      </w:r>
      <w:r w:rsidRPr="003722A3">
        <w:rPr>
          <w:rFonts w:ascii="Times New Roman" w:eastAsia="Times New Roman" w:hAnsi="Times New Roman" w:cs="Times New Roman"/>
          <w:spacing w:val="-2"/>
          <w:lang w:val="kk-KZ" w:eastAsia="ar-SA"/>
        </w:rPr>
        <w:t xml:space="preserve">ұлы   мақсаты,   бағыт-бағдары.   </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4"/>
          <w:lang w:val="kk-KZ" w:eastAsia="ar-SA"/>
        </w:rPr>
      </w:pPr>
      <w:r w:rsidRPr="003722A3">
        <w:rPr>
          <w:rFonts w:ascii="Times New Roman" w:eastAsia="Times New Roman" w:hAnsi="Times New Roman" w:cs="Times New Roman"/>
          <w:spacing w:val="-4"/>
          <w:lang w:val="kk-KZ" w:eastAsia="ar-SA"/>
        </w:rPr>
        <w:t>"Өмір дейтін" өлеңінде</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3"/>
          <w:lang w:val="kk-KZ" w:eastAsia="ar-SA"/>
        </w:rPr>
      </w:pPr>
      <w:r w:rsidRPr="003722A3">
        <w:rPr>
          <w:rFonts w:ascii="Times New Roman" w:eastAsia="Times New Roman" w:hAnsi="Times New Roman" w:cs="Times New Roman"/>
          <w:spacing w:val="3"/>
          <w:u w:val="single"/>
          <w:lang w:val="kk-KZ" w:eastAsia="ar-SA"/>
        </w:rPr>
        <w:t>Мұң мен зарға</w:t>
      </w:r>
      <w:r w:rsidRPr="003722A3">
        <w:rPr>
          <w:rFonts w:ascii="Times New Roman" w:eastAsia="Times New Roman" w:hAnsi="Times New Roman" w:cs="Times New Roman"/>
          <w:spacing w:val="3"/>
          <w:lang w:val="kk-KZ" w:eastAsia="ar-SA"/>
        </w:rPr>
        <w:t xml:space="preserve"> ондайда шаң қаптырып,</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5"/>
          <w:lang w:val="kk-KZ" w:eastAsia="ar-SA"/>
        </w:rPr>
      </w:pPr>
      <w:r w:rsidRPr="003722A3">
        <w:rPr>
          <w:rFonts w:ascii="Times New Roman" w:eastAsia="Times New Roman" w:hAnsi="Times New Roman" w:cs="Times New Roman"/>
          <w:spacing w:val="5"/>
          <w:u w:val="single"/>
          <w:lang w:val="kk-KZ" w:eastAsia="ar-SA"/>
        </w:rPr>
        <w:t>Кайғы</w:t>
      </w:r>
      <w:r w:rsidRPr="003722A3">
        <w:rPr>
          <w:rFonts w:ascii="Times New Roman" w:eastAsia="Times New Roman" w:hAnsi="Times New Roman" w:cs="Times New Roman"/>
          <w:spacing w:val="5"/>
          <w:lang w:val="kk-KZ" w:eastAsia="ar-SA"/>
        </w:rPr>
        <w:t xml:space="preserve"> деген қаншықты қан жаптырам.</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2"/>
          <w:lang w:val="kk-KZ" w:eastAsia="ar-SA"/>
        </w:rPr>
      </w:pPr>
      <w:r w:rsidRPr="003722A3">
        <w:rPr>
          <w:rFonts w:ascii="Times New Roman" w:eastAsia="Times New Roman" w:hAnsi="Times New Roman" w:cs="Times New Roman"/>
          <w:spacing w:val="2"/>
          <w:u w:val="single"/>
          <w:lang w:val="kk-KZ" w:eastAsia="ar-SA"/>
        </w:rPr>
        <w:t>Ұры-уайым</w:t>
      </w:r>
      <w:r w:rsidRPr="003722A3">
        <w:rPr>
          <w:rFonts w:ascii="Times New Roman" w:eastAsia="Times New Roman" w:hAnsi="Times New Roman" w:cs="Times New Roman"/>
          <w:spacing w:val="2"/>
          <w:lang w:val="kk-KZ" w:eastAsia="ar-SA"/>
        </w:rPr>
        <w:t xml:space="preserve"> тиер деп қай жағымнан.</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spacing w:val="1"/>
          <w:lang w:val="kk-KZ" w:eastAsia="ar-SA"/>
        </w:rPr>
        <w:t>Секем алған киіктей аңдап тұрам.</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4"/>
          <w:lang w:val="kk-KZ" w:eastAsia="ar-SA"/>
        </w:rPr>
      </w:pPr>
      <w:r w:rsidRPr="003722A3">
        <w:rPr>
          <w:rFonts w:ascii="Times New Roman" w:eastAsia="Times New Roman" w:hAnsi="Times New Roman" w:cs="Times New Roman"/>
          <w:spacing w:val="1"/>
          <w:lang w:val="kk-KZ" w:eastAsia="ar-SA"/>
        </w:rPr>
        <w:t xml:space="preserve">Адамның көңіліндегі жайсыздықты беру үшін </w:t>
      </w:r>
      <w:r w:rsidRPr="003722A3">
        <w:rPr>
          <w:rFonts w:ascii="Times New Roman" w:eastAsia="Times New Roman" w:hAnsi="Times New Roman" w:cs="Times New Roman"/>
          <w:i/>
          <w:iCs/>
          <w:spacing w:val="1"/>
          <w:lang w:val="kk-KZ" w:eastAsia="ar-SA"/>
        </w:rPr>
        <w:t xml:space="preserve">мұң, зар, қайғы </w:t>
      </w:r>
      <w:r w:rsidRPr="003722A3">
        <w:rPr>
          <w:rFonts w:ascii="Times New Roman" w:eastAsia="Times New Roman" w:hAnsi="Times New Roman" w:cs="Times New Roman"/>
          <w:spacing w:val="4"/>
          <w:lang w:val="kk-KZ" w:eastAsia="ar-SA"/>
        </w:rPr>
        <w:t xml:space="preserve">синонимдік қатары алған. </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3"/>
          <w:lang w:val="kk-KZ" w:eastAsia="ar-SA"/>
        </w:rPr>
      </w:pPr>
      <w:r w:rsidRPr="003722A3">
        <w:rPr>
          <w:rFonts w:ascii="Times New Roman" w:eastAsia="Times New Roman" w:hAnsi="Times New Roman" w:cs="Times New Roman"/>
          <w:spacing w:val="-1"/>
          <w:lang w:val="kk-KZ" w:eastAsia="ar-SA"/>
        </w:rPr>
        <w:t xml:space="preserve">Мұқағалидың көп өлеңдері Отан такырыбына арналған."Туған жер тудырған ой", </w:t>
      </w:r>
      <w:r w:rsidRPr="003722A3">
        <w:rPr>
          <w:rFonts w:ascii="Times New Roman" w:eastAsia="Times New Roman" w:hAnsi="Times New Roman" w:cs="Times New Roman"/>
          <w:spacing w:val="7"/>
          <w:lang w:val="kk-KZ" w:eastAsia="ar-SA"/>
        </w:rPr>
        <w:t xml:space="preserve">"Қарасаз", "Жер", "Отан", "Отаным", "Ақынның ауылы", "Қазақ </w:t>
      </w:r>
      <w:r w:rsidRPr="003722A3">
        <w:rPr>
          <w:rFonts w:ascii="Times New Roman" w:eastAsia="Times New Roman" w:hAnsi="Times New Roman" w:cs="Times New Roman"/>
          <w:spacing w:val="9"/>
          <w:lang w:val="kk-KZ" w:eastAsia="ar-SA"/>
        </w:rPr>
        <w:t xml:space="preserve">жері", "Туған жерге", "Жетісу", "Туған жер сағындырды, келді </w:t>
      </w:r>
      <w:r w:rsidRPr="003722A3">
        <w:rPr>
          <w:rFonts w:ascii="Times New Roman" w:eastAsia="Times New Roman" w:hAnsi="Times New Roman" w:cs="Times New Roman"/>
          <w:lang w:val="kk-KZ" w:eastAsia="ar-SA"/>
        </w:rPr>
        <w:t xml:space="preserve">есіме", "Сүйемін, өскен Отаным", "Отан туралы", "Әнеки менің </w:t>
      </w:r>
      <w:r w:rsidRPr="003722A3">
        <w:rPr>
          <w:rFonts w:ascii="Times New Roman" w:eastAsia="Times New Roman" w:hAnsi="Times New Roman" w:cs="Times New Roman"/>
          <w:spacing w:val="3"/>
          <w:lang w:val="kk-KZ" w:eastAsia="ar-SA"/>
        </w:rPr>
        <w:t>Отаным", "Дөңгелек жер".</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lang w:val="kk-KZ" w:eastAsia="ar-SA"/>
        </w:rPr>
        <w:t xml:space="preserve">Мысалы, "Сүйемін, өскен Отаным" </w:t>
      </w:r>
      <w:r w:rsidRPr="003722A3">
        <w:rPr>
          <w:rFonts w:ascii="Times New Roman" w:eastAsia="Times New Roman" w:hAnsi="Times New Roman" w:cs="Times New Roman"/>
          <w:spacing w:val="1"/>
          <w:lang w:val="kk-KZ" w:eastAsia="ar-SA"/>
        </w:rPr>
        <w:t>өлеңіндегі синонимдер</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3"/>
          <w:u w:val="single"/>
          <w:lang w:val="kk-KZ" w:eastAsia="ar-SA"/>
        </w:rPr>
      </w:pPr>
      <w:r w:rsidRPr="003722A3">
        <w:rPr>
          <w:rFonts w:ascii="Times New Roman" w:eastAsia="Times New Roman" w:hAnsi="Times New Roman" w:cs="Times New Roman"/>
          <w:i/>
          <w:iCs/>
          <w:spacing w:val="-3"/>
          <w:lang w:val="kk-KZ" w:eastAsia="ar-SA"/>
        </w:rPr>
        <w:t xml:space="preserve">Сүйемін </w:t>
      </w:r>
      <w:r w:rsidRPr="003722A3">
        <w:rPr>
          <w:rFonts w:ascii="Times New Roman" w:eastAsia="Times New Roman" w:hAnsi="Times New Roman" w:cs="Times New Roman"/>
          <w:spacing w:val="-3"/>
          <w:lang w:val="kk-KZ" w:eastAsia="ar-SA"/>
        </w:rPr>
        <w:t xml:space="preserve">мен </w:t>
      </w:r>
      <w:r w:rsidRPr="003722A3">
        <w:rPr>
          <w:rFonts w:ascii="Times New Roman" w:eastAsia="Times New Roman" w:hAnsi="Times New Roman" w:cs="Times New Roman"/>
          <w:spacing w:val="-3"/>
          <w:u w:val="single"/>
          <w:lang w:val="kk-KZ" w:eastAsia="ar-SA"/>
        </w:rPr>
        <w:t>жерімнің</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spacing w:val="1"/>
          <w:lang w:val="kk-KZ" w:eastAsia="ar-SA"/>
        </w:rPr>
        <w:t>Топырағын, тасын да.</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4"/>
          <w:u w:val="single"/>
          <w:lang w:val="kk-KZ" w:eastAsia="ar-SA"/>
        </w:rPr>
      </w:pPr>
      <w:r w:rsidRPr="003722A3">
        <w:rPr>
          <w:rFonts w:ascii="Times New Roman" w:eastAsia="Times New Roman" w:hAnsi="Times New Roman" w:cs="Times New Roman"/>
          <w:i/>
          <w:iCs/>
          <w:spacing w:val="-4"/>
          <w:lang w:val="kk-KZ" w:eastAsia="ar-SA"/>
        </w:rPr>
        <w:t xml:space="preserve">Сүйемін </w:t>
      </w:r>
      <w:r w:rsidRPr="003722A3">
        <w:rPr>
          <w:rFonts w:ascii="Times New Roman" w:eastAsia="Times New Roman" w:hAnsi="Times New Roman" w:cs="Times New Roman"/>
          <w:spacing w:val="-4"/>
          <w:lang w:val="kk-KZ" w:eastAsia="ar-SA"/>
        </w:rPr>
        <w:t xml:space="preserve">думанды </w:t>
      </w:r>
      <w:r w:rsidRPr="003722A3">
        <w:rPr>
          <w:rFonts w:ascii="Times New Roman" w:eastAsia="Times New Roman" w:hAnsi="Times New Roman" w:cs="Times New Roman"/>
          <w:spacing w:val="-4"/>
          <w:u w:val="single"/>
          <w:lang w:val="kk-KZ" w:eastAsia="ar-SA"/>
        </w:rPr>
        <w:t>елімнің,</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3"/>
          <w:lang w:val="kk-KZ" w:eastAsia="ar-SA"/>
        </w:rPr>
      </w:pPr>
      <w:r w:rsidRPr="003722A3">
        <w:rPr>
          <w:rFonts w:ascii="Times New Roman" w:eastAsia="Times New Roman" w:hAnsi="Times New Roman" w:cs="Times New Roman"/>
          <w:spacing w:val="3"/>
          <w:lang w:val="kk-KZ" w:eastAsia="ar-SA"/>
        </w:rPr>
        <w:t>Кәрісін және жасын да</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i/>
          <w:iCs/>
          <w:spacing w:val="-1"/>
          <w:lang w:val="kk-KZ" w:eastAsia="ar-SA"/>
        </w:rPr>
        <w:t xml:space="preserve">...Сүйемін, </w:t>
      </w:r>
      <w:r w:rsidRPr="003722A3">
        <w:rPr>
          <w:rFonts w:ascii="Times New Roman" w:eastAsia="Times New Roman" w:hAnsi="Times New Roman" w:cs="Times New Roman"/>
          <w:spacing w:val="-1"/>
          <w:lang w:val="kk-KZ" w:eastAsia="ar-SA"/>
        </w:rPr>
        <w:t xml:space="preserve">өскен </w:t>
      </w:r>
      <w:r w:rsidRPr="003722A3">
        <w:rPr>
          <w:rFonts w:ascii="Times New Roman" w:eastAsia="Times New Roman" w:hAnsi="Times New Roman" w:cs="Times New Roman"/>
          <w:spacing w:val="-1"/>
          <w:u w:val="single"/>
          <w:lang w:val="kk-KZ" w:eastAsia="ar-SA"/>
        </w:rPr>
        <w:t>Отаным</w:t>
      </w:r>
      <w:r w:rsidRPr="003722A3">
        <w:rPr>
          <w:rFonts w:ascii="Times New Roman" w:eastAsia="Times New Roman" w:hAnsi="Times New Roman" w:cs="Times New Roman"/>
          <w:spacing w:val="-1"/>
          <w:lang w:val="kk-KZ" w:eastAsia="ar-SA"/>
        </w:rPr>
        <w:t>,</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lang w:val="kk-KZ" w:eastAsia="ar-SA"/>
        </w:rPr>
      </w:pPr>
      <w:r w:rsidRPr="003722A3">
        <w:rPr>
          <w:rFonts w:ascii="Times New Roman" w:eastAsia="Times New Roman" w:hAnsi="Times New Roman" w:cs="Times New Roman"/>
          <w:spacing w:val="-1"/>
          <w:lang w:val="kk-KZ" w:eastAsia="ar-SA"/>
        </w:rPr>
        <w:t xml:space="preserve">Жылысып өткен жылынды. </w:t>
      </w:r>
      <w:r w:rsidRPr="003722A3">
        <w:rPr>
          <w:rFonts w:ascii="Times New Roman" w:eastAsia="Times New Roman" w:hAnsi="Times New Roman" w:cs="Times New Roman"/>
          <w:spacing w:val="3"/>
          <w:lang w:val="kk-KZ" w:eastAsia="ar-SA"/>
        </w:rPr>
        <w:t xml:space="preserve">Қарыздармын сондықтан </w:t>
      </w:r>
      <w:r w:rsidRPr="003722A3">
        <w:rPr>
          <w:rFonts w:ascii="Times New Roman" w:eastAsia="Times New Roman" w:hAnsi="Times New Roman" w:cs="Times New Roman"/>
          <w:lang w:val="kk-KZ" w:eastAsia="ar-SA"/>
        </w:rPr>
        <w:t>Берермін талай жырымды.</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spacing w:val="2"/>
          <w:lang w:val="kk-KZ" w:eastAsia="ar-SA"/>
        </w:rPr>
      </w:pPr>
      <w:r w:rsidRPr="003722A3">
        <w:rPr>
          <w:rFonts w:ascii="Times New Roman" w:eastAsia="Times New Roman" w:hAnsi="Times New Roman" w:cs="Times New Roman"/>
          <w:spacing w:val="19"/>
          <w:lang w:val="kk-KZ" w:eastAsia="ar-SA"/>
        </w:rPr>
        <w:t xml:space="preserve">"Отан", "ел", "жер" - мағыналық синонимдер. </w:t>
      </w:r>
    </w:p>
    <w:p w:rsidR="000E6FBD" w:rsidRPr="003722A3" w:rsidRDefault="000E6FBD" w:rsidP="000E6FBD">
      <w:pPr>
        <w:shd w:val="clear" w:color="auto" w:fill="FFFFFF"/>
        <w:spacing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spacing w:val="-1"/>
          <w:lang w:val="kk-KZ" w:eastAsia="ar-SA"/>
        </w:rPr>
        <w:lastRenderedPageBreak/>
        <w:t xml:space="preserve">М.Мақатаев өз ойын </w:t>
      </w:r>
      <w:r w:rsidRPr="003722A3">
        <w:rPr>
          <w:rFonts w:ascii="Times New Roman" w:eastAsia="Times New Roman" w:hAnsi="Times New Roman" w:cs="Times New Roman"/>
          <w:spacing w:val="21"/>
          <w:lang w:val="kk-KZ" w:eastAsia="ar-SA"/>
        </w:rPr>
        <w:t xml:space="preserve">қайталамас үшін, "таң", "күн", "тірлік", "дүние" сияқты </w:t>
      </w:r>
      <w:r w:rsidRPr="003722A3">
        <w:rPr>
          <w:rFonts w:ascii="Times New Roman" w:eastAsia="Times New Roman" w:hAnsi="Times New Roman" w:cs="Times New Roman"/>
          <w:spacing w:val="10"/>
          <w:lang w:val="kk-KZ" w:eastAsia="ar-SA"/>
        </w:rPr>
        <w:t xml:space="preserve">синонимдік қатарды қолданады. Ол арқылы автор мәңгілік </w:t>
      </w:r>
      <w:r w:rsidRPr="003722A3">
        <w:rPr>
          <w:rFonts w:ascii="Times New Roman" w:eastAsia="Times New Roman" w:hAnsi="Times New Roman" w:cs="Times New Roman"/>
          <w:spacing w:val="11"/>
          <w:lang w:val="kk-KZ" w:eastAsia="ar-SA"/>
        </w:rPr>
        <w:t xml:space="preserve">қозғалысты, өмірдің жалғасын, ұрпақтың ауысымын, біздің </w:t>
      </w:r>
      <w:r w:rsidRPr="003722A3">
        <w:rPr>
          <w:rFonts w:ascii="Times New Roman" w:eastAsia="Times New Roman" w:hAnsi="Times New Roman" w:cs="Times New Roman"/>
          <w:lang w:val="kk-KZ" w:eastAsia="ar-SA"/>
        </w:rPr>
        <w:t xml:space="preserve">жеріміздегі өмірлік тәртіпті көрсеткісі келген еді. "Таң атты", "күн </w:t>
      </w:r>
      <w:r w:rsidRPr="003722A3">
        <w:rPr>
          <w:rFonts w:ascii="Times New Roman" w:eastAsia="Times New Roman" w:hAnsi="Times New Roman" w:cs="Times New Roman"/>
          <w:spacing w:val="13"/>
          <w:lang w:val="kk-KZ" w:eastAsia="ar-SA"/>
        </w:rPr>
        <w:t xml:space="preserve">шықты" деген жолдарда жарқын болашаққа сенімін, асыл </w:t>
      </w:r>
      <w:r w:rsidRPr="003722A3">
        <w:rPr>
          <w:rFonts w:ascii="Times New Roman" w:eastAsia="Times New Roman" w:hAnsi="Times New Roman" w:cs="Times New Roman"/>
          <w:spacing w:val="9"/>
          <w:lang w:val="kk-KZ" w:eastAsia="ar-SA"/>
        </w:rPr>
        <w:t xml:space="preserve">армандардың орындалу үмітін суреттеген. "Тірлік басталды", </w:t>
      </w:r>
      <w:r w:rsidRPr="003722A3">
        <w:rPr>
          <w:rFonts w:ascii="Times New Roman" w:eastAsia="Times New Roman" w:hAnsi="Times New Roman" w:cs="Times New Roman"/>
          <w:lang w:val="kk-KZ" w:eastAsia="ar-SA"/>
        </w:rPr>
        <w:t xml:space="preserve">"күрделі дүние", "тынымсыз күн" деген сөз тіркестер арқылы ауыр </w:t>
      </w:r>
      <w:r w:rsidRPr="003722A3">
        <w:rPr>
          <w:rFonts w:ascii="Times New Roman" w:eastAsia="Times New Roman" w:hAnsi="Times New Roman" w:cs="Times New Roman"/>
          <w:spacing w:val="1"/>
          <w:lang w:val="kk-KZ" w:eastAsia="ar-SA"/>
        </w:rPr>
        <w:t>тұрмысты, адамның өміріндегі қиын сәттерді сипатгаған.</w:t>
      </w:r>
    </w:p>
    <w:p w:rsidR="000E6FBD" w:rsidRPr="003722A3" w:rsidRDefault="000E6FBD" w:rsidP="000E6FBD">
      <w:pPr>
        <w:shd w:val="clear" w:color="auto" w:fill="FFFFFF"/>
        <w:spacing w:before="10" w:after="0" w:line="240" w:lineRule="auto"/>
        <w:ind w:firstLine="709"/>
        <w:contextualSpacing/>
        <w:jc w:val="both"/>
        <w:rPr>
          <w:rFonts w:ascii="Times New Roman" w:eastAsia="Times New Roman" w:hAnsi="Times New Roman" w:cs="Times New Roman"/>
          <w:spacing w:val="-3"/>
          <w:lang w:val="kk-KZ" w:eastAsia="ar-SA"/>
        </w:rPr>
      </w:pPr>
      <w:r w:rsidRPr="003722A3">
        <w:rPr>
          <w:rFonts w:ascii="Times New Roman" w:eastAsia="Times New Roman" w:hAnsi="Times New Roman" w:cs="Times New Roman"/>
          <w:i/>
          <w:iCs/>
          <w:spacing w:val="-3"/>
          <w:lang w:val="kk-KZ" w:eastAsia="ar-SA"/>
        </w:rPr>
        <w:t xml:space="preserve">Тағы да, міне, </w:t>
      </w:r>
      <w:r w:rsidRPr="003722A3">
        <w:rPr>
          <w:rFonts w:ascii="Times New Roman" w:eastAsia="Times New Roman" w:hAnsi="Times New Roman" w:cs="Times New Roman"/>
          <w:spacing w:val="-3"/>
          <w:lang w:val="kk-KZ" w:eastAsia="ar-SA"/>
        </w:rPr>
        <w:t>таң атты,</w:t>
      </w:r>
    </w:p>
    <w:p w:rsidR="000E6FBD" w:rsidRPr="003722A3" w:rsidRDefault="000E6FBD" w:rsidP="000E6FBD">
      <w:pPr>
        <w:shd w:val="clear" w:color="auto" w:fill="FFFFFF"/>
        <w:spacing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i/>
          <w:iCs/>
          <w:spacing w:val="-1"/>
          <w:lang w:val="kk-KZ" w:eastAsia="ar-SA"/>
        </w:rPr>
        <w:t xml:space="preserve">Тағы да, міне, </w:t>
      </w:r>
      <w:r w:rsidRPr="003722A3">
        <w:rPr>
          <w:rFonts w:ascii="Times New Roman" w:eastAsia="Times New Roman" w:hAnsi="Times New Roman" w:cs="Times New Roman"/>
          <w:spacing w:val="-1"/>
          <w:u w:val="single"/>
          <w:lang w:val="kk-KZ" w:eastAsia="ar-SA"/>
        </w:rPr>
        <w:t>күн</w:t>
      </w:r>
      <w:r w:rsidRPr="003722A3">
        <w:rPr>
          <w:rFonts w:ascii="Times New Roman" w:eastAsia="Times New Roman" w:hAnsi="Times New Roman" w:cs="Times New Roman"/>
          <w:spacing w:val="-1"/>
          <w:lang w:val="kk-KZ" w:eastAsia="ar-SA"/>
        </w:rPr>
        <w:t xml:space="preserve"> шықты,</w:t>
      </w:r>
    </w:p>
    <w:p w:rsidR="000E6FBD" w:rsidRPr="003722A3" w:rsidRDefault="000E6FBD" w:rsidP="000E6FBD">
      <w:pPr>
        <w:shd w:val="clear" w:color="auto" w:fill="FFFFFF"/>
        <w:spacing w:line="240" w:lineRule="auto"/>
        <w:ind w:firstLine="709"/>
        <w:contextualSpacing/>
        <w:jc w:val="both"/>
        <w:rPr>
          <w:rFonts w:ascii="Times New Roman" w:eastAsia="Times New Roman" w:hAnsi="Times New Roman" w:cs="Times New Roman"/>
          <w:spacing w:val="-5"/>
          <w:lang w:val="kk-KZ" w:eastAsia="ar-SA"/>
        </w:rPr>
      </w:pPr>
      <w:r w:rsidRPr="003722A3">
        <w:rPr>
          <w:rFonts w:ascii="Times New Roman" w:eastAsia="Times New Roman" w:hAnsi="Times New Roman" w:cs="Times New Roman"/>
          <w:i/>
          <w:iCs/>
          <w:spacing w:val="-5"/>
          <w:lang w:val="kk-KZ" w:eastAsia="ar-SA"/>
        </w:rPr>
        <w:t xml:space="preserve">Тағы да </w:t>
      </w:r>
      <w:r w:rsidRPr="003722A3">
        <w:rPr>
          <w:rFonts w:ascii="Times New Roman" w:eastAsia="Times New Roman" w:hAnsi="Times New Roman" w:cs="Times New Roman"/>
          <w:spacing w:val="-5"/>
          <w:u w:val="single"/>
          <w:lang w:val="kk-KZ" w:eastAsia="ar-SA"/>
        </w:rPr>
        <w:t>тірлік</w:t>
      </w:r>
      <w:r w:rsidRPr="003722A3">
        <w:rPr>
          <w:rFonts w:ascii="Times New Roman" w:eastAsia="Times New Roman" w:hAnsi="Times New Roman" w:cs="Times New Roman"/>
          <w:spacing w:val="-5"/>
          <w:lang w:val="kk-KZ" w:eastAsia="ar-SA"/>
        </w:rPr>
        <w:t xml:space="preserve"> басталды.</w:t>
      </w:r>
    </w:p>
    <w:p w:rsidR="000E6FBD" w:rsidRPr="003722A3" w:rsidRDefault="000E6FBD" w:rsidP="000E6FBD">
      <w:pPr>
        <w:shd w:val="clear" w:color="auto" w:fill="FFFFFF"/>
        <w:spacing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spacing w:val="1"/>
          <w:lang w:val="kk-KZ" w:eastAsia="ar-SA"/>
        </w:rPr>
        <w:t xml:space="preserve">Күрделі мына </w:t>
      </w:r>
      <w:r w:rsidRPr="003722A3">
        <w:rPr>
          <w:rFonts w:ascii="Times New Roman" w:eastAsia="Times New Roman" w:hAnsi="Times New Roman" w:cs="Times New Roman"/>
          <w:spacing w:val="1"/>
          <w:u w:val="single"/>
          <w:lang w:val="kk-KZ" w:eastAsia="ar-SA"/>
        </w:rPr>
        <w:t>дүние</w:t>
      </w:r>
      <w:r w:rsidRPr="003722A3">
        <w:rPr>
          <w:rFonts w:ascii="Times New Roman" w:eastAsia="Times New Roman" w:hAnsi="Times New Roman" w:cs="Times New Roman"/>
          <w:spacing w:val="1"/>
          <w:lang w:val="kk-KZ" w:eastAsia="ar-SA"/>
        </w:rPr>
        <w:t>,</w:t>
      </w:r>
    </w:p>
    <w:p w:rsidR="000E6FBD" w:rsidRPr="003722A3" w:rsidRDefault="000E6FBD" w:rsidP="000E6FBD">
      <w:pPr>
        <w:shd w:val="clear" w:color="auto" w:fill="FFFFFF"/>
        <w:spacing w:line="240" w:lineRule="auto"/>
        <w:ind w:firstLine="709"/>
        <w:contextualSpacing/>
        <w:jc w:val="both"/>
        <w:rPr>
          <w:rFonts w:ascii="Times New Roman" w:eastAsia="Times New Roman" w:hAnsi="Times New Roman" w:cs="Times New Roman"/>
          <w:spacing w:val="-2"/>
          <w:lang w:val="kk-KZ" w:eastAsia="ar-SA"/>
        </w:rPr>
      </w:pPr>
      <w:r w:rsidRPr="003722A3">
        <w:rPr>
          <w:rFonts w:ascii="Times New Roman" w:eastAsia="Times New Roman" w:hAnsi="Times New Roman" w:cs="Times New Roman"/>
          <w:spacing w:val="-2"/>
          <w:lang w:val="kk-KZ" w:eastAsia="ar-SA"/>
        </w:rPr>
        <w:t>Ойлантты небір бастарды...</w:t>
      </w:r>
    </w:p>
    <w:p w:rsidR="000E6FBD" w:rsidRPr="003722A3" w:rsidRDefault="000E6FBD" w:rsidP="000E6FBD">
      <w:pPr>
        <w:shd w:val="clear" w:color="auto" w:fill="FFFFFF"/>
        <w:spacing w:line="240" w:lineRule="auto"/>
        <w:ind w:firstLine="709"/>
        <w:contextualSpacing/>
        <w:jc w:val="both"/>
        <w:rPr>
          <w:rFonts w:ascii="Times New Roman" w:eastAsia="Times New Roman" w:hAnsi="Times New Roman" w:cs="Times New Roman"/>
          <w:spacing w:val="-4"/>
          <w:lang w:val="kk-KZ" w:eastAsia="ar-SA"/>
        </w:rPr>
      </w:pPr>
      <w:r w:rsidRPr="003722A3">
        <w:rPr>
          <w:rFonts w:ascii="Times New Roman" w:eastAsia="Times New Roman" w:hAnsi="Times New Roman" w:cs="Times New Roman"/>
          <w:spacing w:val="-4"/>
          <w:lang w:val="kk-KZ" w:eastAsia="ar-SA"/>
        </w:rPr>
        <w:t xml:space="preserve">... </w:t>
      </w:r>
      <w:r w:rsidRPr="003722A3">
        <w:rPr>
          <w:rFonts w:ascii="Times New Roman" w:eastAsia="Times New Roman" w:hAnsi="Times New Roman" w:cs="Times New Roman"/>
          <w:i/>
          <w:iCs/>
          <w:spacing w:val="-4"/>
          <w:lang w:val="kk-KZ" w:eastAsia="ar-SA"/>
        </w:rPr>
        <w:t xml:space="preserve">Тынымсыз </w:t>
      </w:r>
      <w:r w:rsidRPr="003722A3">
        <w:rPr>
          <w:rFonts w:ascii="Times New Roman" w:eastAsia="Times New Roman" w:hAnsi="Times New Roman" w:cs="Times New Roman"/>
          <w:spacing w:val="-4"/>
          <w:lang w:val="kk-KZ" w:eastAsia="ar-SA"/>
        </w:rPr>
        <w:t xml:space="preserve">мына </w:t>
      </w:r>
      <w:r w:rsidRPr="003722A3">
        <w:rPr>
          <w:rFonts w:ascii="Times New Roman" w:eastAsia="Times New Roman" w:hAnsi="Times New Roman" w:cs="Times New Roman"/>
          <w:spacing w:val="-4"/>
          <w:u w:val="single"/>
          <w:lang w:val="kk-KZ" w:eastAsia="ar-SA"/>
        </w:rPr>
        <w:t>тірліктің</w:t>
      </w:r>
      <w:r w:rsidRPr="003722A3">
        <w:rPr>
          <w:rFonts w:ascii="Times New Roman" w:eastAsia="Times New Roman" w:hAnsi="Times New Roman" w:cs="Times New Roman"/>
          <w:spacing w:val="-4"/>
          <w:lang w:val="kk-KZ" w:eastAsia="ar-SA"/>
        </w:rPr>
        <w:t>,</w:t>
      </w:r>
    </w:p>
    <w:p w:rsidR="000E6FBD" w:rsidRPr="003722A3" w:rsidRDefault="000E6FBD" w:rsidP="000E6FBD">
      <w:pPr>
        <w:shd w:val="clear" w:color="auto" w:fill="FFFFFF"/>
        <w:spacing w:before="5" w:after="0" w:line="240" w:lineRule="auto"/>
        <w:ind w:firstLine="709"/>
        <w:contextualSpacing/>
        <w:jc w:val="both"/>
        <w:rPr>
          <w:rFonts w:ascii="Times New Roman" w:eastAsia="Times New Roman" w:hAnsi="Times New Roman" w:cs="Times New Roman"/>
          <w:spacing w:val="-7"/>
          <w:lang w:val="kk-KZ" w:eastAsia="ar-SA"/>
        </w:rPr>
      </w:pPr>
      <w:r w:rsidRPr="003722A3">
        <w:rPr>
          <w:rFonts w:ascii="Times New Roman" w:eastAsia="Times New Roman" w:hAnsi="Times New Roman" w:cs="Times New Roman"/>
          <w:i/>
          <w:iCs/>
          <w:spacing w:val="-7"/>
          <w:lang w:val="kk-KZ" w:eastAsia="ar-SA"/>
        </w:rPr>
        <w:t xml:space="preserve">Тынымсыз </w:t>
      </w:r>
      <w:r w:rsidRPr="003722A3">
        <w:rPr>
          <w:rFonts w:ascii="Times New Roman" w:eastAsia="Times New Roman" w:hAnsi="Times New Roman" w:cs="Times New Roman"/>
          <w:spacing w:val="-7"/>
          <w:u w:val="single"/>
          <w:lang w:val="kk-KZ" w:eastAsia="ar-SA"/>
        </w:rPr>
        <w:t>күнін</w:t>
      </w:r>
      <w:r w:rsidRPr="003722A3">
        <w:rPr>
          <w:rFonts w:ascii="Times New Roman" w:eastAsia="Times New Roman" w:hAnsi="Times New Roman" w:cs="Times New Roman"/>
          <w:spacing w:val="-7"/>
          <w:lang w:val="kk-KZ" w:eastAsia="ar-SA"/>
        </w:rPr>
        <w:t xml:space="preserve"> жалғады.</w:t>
      </w:r>
    </w:p>
    <w:p w:rsidR="000E6FBD" w:rsidRPr="003722A3" w:rsidRDefault="000E6FBD" w:rsidP="000E6FBD">
      <w:pPr>
        <w:shd w:val="clear" w:color="auto" w:fill="FFFFFF"/>
        <w:spacing w:line="240" w:lineRule="auto"/>
        <w:ind w:firstLine="709"/>
        <w:contextualSpacing/>
        <w:jc w:val="both"/>
        <w:rPr>
          <w:rFonts w:ascii="Times New Roman" w:eastAsia="Times New Roman" w:hAnsi="Times New Roman" w:cs="Times New Roman"/>
          <w:spacing w:val="-2"/>
          <w:lang w:val="kk-KZ" w:eastAsia="ar-SA"/>
        </w:rPr>
      </w:pPr>
      <w:r w:rsidRPr="003722A3">
        <w:rPr>
          <w:rFonts w:ascii="Times New Roman" w:eastAsia="Times New Roman" w:hAnsi="Times New Roman" w:cs="Times New Roman"/>
          <w:spacing w:val="1"/>
          <w:lang w:val="kk-KZ" w:eastAsia="ar-SA"/>
        </w:rPr>
        <w:t xml:space="preserve">Осы синонимдік қатардағы сөздердің барлығына мағыналық арқау </w:t>
      </w:r>
      <w:r w:rsidRPr="003722A3">
        <w:rPr>
          <w:rFonts w:ascii="Times New Roman" w:eastAsia="Times New Roman" w:hAnsi="Times New Roman" w:cs="Times New Roman"/>
          <w:lang w:val="kk-KZ" w:eastAsia="ar-SA"/>
        </w:rPr>
        <w:t xml:space="preserve">болатын  сөз - </w:t>
      </w:r>
      <w:r w:rsidRPr="003722A3">
        <w:rPr>
          <w:rFonts w:ascii="Times New Roman" w:eastAsia="Times New Roman" w:hAnsi="Times New Roman" w:cs="Times New Roman"/>
          <w:i/>
          <w:iCs/>
          <w:lang w:val="kk-KZ" w:eastAsia="ar-SA"/>
        </w:rPr>
        <w:t xml:space="preserve">күн </w:t>
      </w:r>
      <w:r w:rsidRPr="003722A3">
        <w:rPr>
          <w:rFonts w:ascii="Times New Roman" w:eastAsia="Times New Roman" w:hAnsi="Times New Roman" w:cs="Times New Roman"/>
          <w:lang w:val="kk-KZ" w:eastAsia="ar-SA"/>
        </w:rPr>
        <w:t xml:space="preserve">сөзі. "Таң", "күн", "тірлік", "дүние" </w:t>
      </w:r>
      <w:r w:rsidRPr="003722A3">
        <w:rPr>
          <w:rFonts w:ascii="Times New Roman" w:eastAsia="Times New Roman" w:hAnsi="Times New Roman" w:cs="Times New Roman"/>
          <w:spacing w:val="12"/>
          <w:lang w:val="kk-KZ" w:eastAsia="ar-SA"/>
        </w:rPr>
        <w:t xml:space="preserve">мағыналық синоним сөздері бірін-бірі ауыстыра бермейді, </w:t>
      </w:r>
      <w:r w:rsidRPr="003722A3">
        <w:rPr>
          <w:rFonts w:ascii="Times New Roman" w:eastAsia="Times New Roman" w:hAnsi="Times New Roman" w:cs="Times New Roman"/>
          <w:spacing w:val="2"/>
          <w:lang w:val="kk-KZ" w:eastAsia="ar-SA"/>
        </w:rPr>
        <w:t xml:space="preserve">Мысалы, "таң" сөзі "басталу" сөзімен немесе "күн" сөзі </w:t>
      </w:r>
      <w:r w:rsidRPr="003722A3">
        <w:rPr>
          <w:rFonts w:ascii="Times New Roman" w:eastAsia="Times New Roman" w:hAnsi="Times New Roman" w:cs="Times New Roman"/>
          <w:spacing w:val="15"/>
          <w:lang w:val="kk-KZ" w:eastAsia="ar-SA"/>
        </w:rPr>
        <w:t xml:space="preserve">"ату" сөзімен тіркестіріліп, "таң басталды, күн атты" деп </w:t>
      </w:r>
      <w:r w:rsidRPr="003722A3">
        <w:rPr>
          <w:rFonts w:ascii="Times New Roman" w:eastAsia="Times New Roman" w:hAnsi="Times New Roman" w:cs="Times New Roman"/>
          <w:spacing w:val="2"/>
          <w:lang w:val="kk-KZ" w:eastAsia="ar-SA"/>
        </w:rPr>
        <w:t xml:space="preserve">айтылмайды, олай айтсақ, сөз тіркесінің мағынасы тіпті түсініксіз </w:t>
      </w:r>
      <w:r w:rsidRPr="003722A3">
        <w:rPr>
          <w:rFonts w:ascii="Times New Roman" w:eastAsia="Times New Roman" w:hAnsi="Times New Roman" w:cs="Times New Roman"/>
          <w:spacing w:val="-2"/>
          <w:lang w:val="kk-KZ" w:eastAsia="ar-SA"/>
        </w:rPr>
        <w:t>болар болар еді. Сондықтан әрбір синонимдердің қолданылу ерекшеліктері болады.</w:t>
      </w:r>
    </w:p>
    <w:p w:rsidR="000E6FBD" w:rsidRPr="003722A3" w:rsidRDefault="000E6FBD" w:rsidP="000E6FBD">
      <w:pPr>
        <w:shd w:val="clear" w:color="auto" w:fill="FFFFFF"/>
        <w:spacing w:before="19" w:after="0" w:line="240" w:lineRule="auto"/>
        <w:ind w:firstLine="709"/>
        <w:contextualSpacing/>
        <w:jc w:val="both"/>
        <w:rPr>
          <w:rFonts w:ascii="Times New Roman" w:eastAsia="Times New Roman" w:hAnsi="Times New Roman" w:cs="Times New Roman"/>
          <w:spacing w:val="1"/>
          <w:lang w:val="kk-KZ" w:eastAsia="ar-SA"/>
        </w:rPr>
      </w:pPr>
      <w:r w:rsidRPr="003722A3">
        <w:rPr>
          <w:rFonts w:ascii="Times New Roman" w:eastAsia="Times New Roman" w:hAnsi="Times New Roman" w:cs="Times New Roman"/>
          <w:spacing w:val="1"/>
          <w:lang w:val="kk-KZ" w:eastAsia="ar-SA"/>
        </w:rPr>
        <w:t xml:space="preserve">"Тірлік", "тынымсыз", "тағы да, міне" секілді лексикалық </w:t>
      </w:r>
      <w:r w:rsidRPr="003722A3">
        <w:rPr>
          <w:rFonts w:ascii="Times New Roman" w:eastAsia="Times New Roman" w:hAnsi="Times New Roman" w:cs="Times New Roman"/>
          <w:spacing w:val="4"/>
          <w:lang w:val="kk-KZ" w:eastAsia="ar-SA"/>
        </w:rPr>
        <w:t xml:space="preserve">қайталамалар мәтіндегі уақттың барысына ықпал ете отырып, </w:t>
      </w:r>
      <w:r w:rsidRPr="003722A3">
        <w:rPr>
          <w:rFonts w:ascii="Times New Roman" w:eastAsia="Times New Roman" w:hAnsi="Times New Roman" w:cs="Times New Roman"/>
          <w:spacing w:val="2"/>
          <w:lang w:val="kk-KZ" w:eastAsia="ar-SA"/>
        </w:rPr>
        <w:t xml:space="preserve">жағымды оқиғалармен толтырылған уақыттың кезін қысқартады да, </w:t>
      </w:r>
      <w:r w:rsidRPr="003722A3">
        <w:rPr>
          <w:rFonts w:ascii="Times New Roman" w:eastAsia="Times New Roman" w:hAnsi="Times New Roman" w:cs="Times New Roman"/>
          <w:spacing w:val="1"/>
          <w:lang w:val="kk-KZ" w:eastAsia="ar-SA"/>
        </w:rPr>
        <w:t>жағымсыз оқиғаларға қанық сәттерді ұзартады.</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lang w:val="kk-KZ" w:eastAsia="ar-SA"/>
        </w:rPr>
      </w:pPr>
      <w:r w:rsidRPr="003722A3">
        <w:rPr>
          <w:rFonts w:ascii="Times New Roman" w:eastAsia="Times New Roman" w:hAnsi="Times New Roman" w:cs="Times New Roman"/>
          <w:lang w:val="kk-KZ" w:eastAsia="ar-SA"/>
        </w:rPr>
        <w:t xml:space="preserve">Қорыта келгенде, М.Мақатаев шығармаларында зат есім, сын есім, етістіктен </w:t>
      </w:r>
      <w:r w:rsidRPr="003722A3">
        <w:rPr>
          <w:rFonts w:ascii="Times New Roman" w:eastAsia="Times New Roman" w:hAnsi="Times New Roman" w:cs="Times New Roman"/>
          <w:spacing w:val="3"/>
          <w:lang w:val="kk-KZ" w:eastAsia="ar-SA"/>
        </w:rPr>
        <w:t xml:space="preserve">жасалған синонимдер жиі кездеседі. Біз солардың ішінде мақала көлеміне қарай тек зат есімнен жасалған синонимдерге ғана тоқталдық. </w:t>
      </w:r>
      <w:r w:rsidRPr="003722A3">
        <w:rPr>
          <w:rFonts w:ascii="Times New Roman" w:eastAsia="Times New Roman" w:hAnsi="Times New Roman" w:cs="Times New Roman"/>
          <w:spacing w:val="2"/>
          <w:lang w:val="kk-KZ" w:eastAsia="ar-SA"/>
        </w:rPr>
        <w:t xml:space="preserve">Ақын синонимдерді </w:t>
      </w:r>
      <w:r w:rsidRPr="003722A3">
        <w:rPr>
          <w:rFonts w:ascii="Times New Roman" w:eastAsia="Times New Roman" w:hAnsi="Times New Roman" w:cs="Times New Roman"/>
          <w:spacing w:val="1"/>
          <w:lang w:val="kk-KZ" w:eastAsia="ar-SA"/>
        </w:rPr>
        <w:t xml:space="preserve">орнымен жұмсап, оларды өлеңнің </w:t>
      </w:r>
      <w:r w:rsidRPr="003722A3">
        <w:rPr>
          <w:rFonts w:ascii="Times New Roman" w:eastAsia="Times New Roman" w:hAnsi="Times New Roman" w:cs="Times New Roman"/>
          <w:lang w:val="kk-KZ" w:eastAsia="ar-SA"/>
        </w:rPr>
        <w:t xml:space="preserve">мазмүнын ашуға, ойды тереңдетіп беруге шебер қолданады. </w:t>
      </w:r>
      <w:r w:rsidRPr="003722A3">
        <w:rPr>
          <w:rFonts w:ascii="Times New Roman" w:eastAsia="Times New Roman" w:hAnsi="Times New Roman" w:cs="Times New Roman"/>
          <w:spacing w:val="2"/>
          <w:lang w:val="kk-KZ" w:eastAsia="ar-SA"/>
        </w:rPr>
        <w:t xml:space="preserve">Суреткер  </w:t>
      </w:r>
      <w:r w:rsidRPr="003722A3">
        <w:rPr>
          <w:rFonts w:ascii="Times New Roman" w:eastAsia="Times New Roman" w:hAnsi="Times New Roman" w:cs="Times New Roman"/>
          <w:spacing w:val="3"/>
          <w:lang w:val="kk-KZ" w:eastAsia="ar-SA"/>
        </w:rPr>
        <w:t xml:space="preserve">синоним сөздерді   қайталап, </w:t>
      </w:r>
      <w:r w:rsidRPr="003722A3">
        <w:rPr>
          <w:rFonts w:ascii="Times New Roman" w:eastAsia="Times New Roman" w:hAnsi="Times New Roman" w:cs="Times New Roman"/>
          <w:spacing w:val="2"/>
          <w:lang w:val="kk-KZ" w:eastAsia="ar-SA"/>
        </w:rPr>
        <w:t xml:space="preserve">қолдану арқылы өлеңнің </w:t>
      </w:r>
      <w:r w:rsidRPr="003722A3">
        <w:rPr>
          <w:rFonts w:ascii="Times New Roman" w:eastAsia="Times New Roman" w:hAnsi="Times New Roman" w:cs="Times New Roman"/>
          <w:spacing w:val="1"/>
          <w:lang w:val="kk-KZ" w:eastAsia="ar-SA"/>
        </w:rPr>
        <w:t xml:space="preserve">әсерлігін күшейте түседі, поэтикалық сөз өрнегінде сұлу да көркем </w:t>
      </w:r>
      <w:r w:rsidRPr="003722A3">
        <w:rPr>
          <w:rFonts w:ascii="Times New Roman" w:eastAsia="Times New Roman" w:hAnsi="Times New Roman" w:cs="Times New Roman"/>
          <w:lang w:val="kk-KZ" w:eastAsia="ar-SA"/>
        </w:rPr>
        <w:t>бейнені жасайды, оқырманды ойландырады.</w:t>
      </w: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lang w:val="kk-KZ" w:eastAsia="ar-SA"/>
        </w:rPr>
      </w:pPr>
    </w:p>
    <w:p w:rsidR="000E6FBD" w:rsidRPr="003722A3" w:rsidRDefault="000E6FBD" w:rsidP="000E6FBD">
      <w:pPr>
        <w:shd w:val="clear" w:color="auto" w:fill="FFFFFF"/>
        <w:spacing w:after="0" w:line="240" w:lineRule="auto"/>
        <w:ind w:firstLine="709"/>
        <w:contextualSpacing/>
        <w:jc w:val="both"/>
        <w:rPr>
          <w:rFonts w:ascii="Times New Roman" w:eastAsia="Times New Roman" w:hAnsi="Times New Roman" w:cs="Times New Roman"/>
          <w:lang w:val="kk-KZ" w:eastAsia="ar-SA"/>
        </w:rPr>
      </w:pPr>
    </w:p>
    <w:p w:rsidR="00ED030E" w:rsidRPr="003722A3" w:rsidRDefault="003E28CA" w:rsidP="000E6FBD">
      <w:pPr>
        <w:spacing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ХАЛЫҚ ҰҒЫМЫНДАҒЫ ҚАСИЕТТІ САНДАР</w:t>
      </w:r>
    </w:p>
    <w:p w:rsidR="003E28CA" w:rsidRPr="003722A3" w:rsidRDefault="003E28CA" w:rsidP="000E6FBD">
      <w:pPr>
        <w:spacing w:line="240" w:lineRule="auto"/>
        <w:contextualSpacing/>
        <w:jc w:val="center"/>
        <w:rPr>
          <w:rFonts w:ascii="Times New Roman" w:hAnsi="Times New Roman" w:cs="Times New Roman"/>
          <w:b/>
          <w:i/>
          <w:lang w:val="kk-KZ"/>
        </w:rPr>
      </w:pPr>
    </w:p>
    <w:p w:rsidR="003E28CA" w:rsidRPr="003722A3" w:rsidRDefault="003E28CA" w:rsidP="000E6FBD">
      <w:pPr>
        <w:spacing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Әбдінұр Нұрлан (Қытай)</w:t>
      </w:r>
    </w:p>
    <w:p w:rsidR="003E28CA" w:rsidRPr="003722A3" w:rsidRDefault="003E28CA" w:rsidP="000E6FBD">
      <w:pPr>
        <w:spacing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3E28CA" w:rsidRPr="003722A3" w:rsidRDefault="003E28CA" w:rsidP="000E6FBD">
      <w:pPr>
        <w:spacing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Әділханова Ж.С.</w:t>
      </w:r>
    </w:p>
    <w:p w:rsidR="00ED030E" w:rsidRPr="003722A3" w:rsidRDefault="00ED030E" w:rsidP="000E6FBD">
      <w:pPr>
        <w:spacing w:line="240" w:lineRule="auto"/>
        <w:contextualSpacing/>
        <w:jc w:val="center"/>
        <w:rPr>
          <w:rFonts w:ascii="Times New Roman" w:hAnsi="Times New Roman" w:cs="Times New Roman"/>
          <w:b/>
          <w:lang w:val="kk-KZ"/>
        </w:rPr>
      </w:pPr>
    </w:p>
    <w:p w:rsidR="003E28CA" w:rsidRPr="003722A3" w:rsidRDefault="00ED030E"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 болып жаратылғалы ғасырлар бойы келе жатқан халқымыздың тыныс-тіршілігі, салт-дәстүрінде қасиетті сандарды қадір тұтқан. Қазақта бала дүниеге келгеннен жеті күнде азан айтып атын қойып бесікке салады, қырқына толғанда қырық қасық сумен шомылдырып, ол үшін жақындарын шақырып, шілдехана жасайды. Ақиқатында адам дүниеден өтіп соңғы сапарына аттанғанда халқымызда марқумның үші, жетісі, кырқы,  жылдығы деп жұрт болып еске алып садақа жасайды. Олай болса, сан ғасырлық тарихы бар еліміздің салт- сана, əдетінде сөйлеген сөздерінде қасиетті сандармен біте қайнасқан. "Жеті" сөзімен байланысты халқымызда жеті қазына, жеті күн, жеті жұрт, жеті жоқ, жеті жұт, жеті ғалам, жеті қат көк, жеті ғашық сөздері пайда болған. XVI ғасырда өмірге келген "Әз Тәукенің "Жеті жарғысы" да жеті сөзінің қасиетіне, киелі жағына мән беруден туған болу керек.</w:t>
      </w:r>
    </w:p>
    <w:p w:rsidR="00ED030E" w:rsidRPr="003722A3" w:rsidRDefault="00ED030E"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Өлген адамның жетісін беру, жеті шелпек пісіріп, еске алу және "Жетіге келгенше жерден таяқ жерсің", "Жеті қабат жер астында" сияқты дәстүрлік сөздер мен мақал - мәтелдердің шығуы да жетімен байланысты.  Тоғыз саны араб елінен дінмен байланысты енген тәрізді. Сондықтан халқымыз: "Тоғыз ай, тоғыз күн бала көтеру", "Тоғыз жолдың торабы", "Тоғыз қабат торқа қию","бір тоғыз, екі тоғыз, үш тоғыз (үйленгендегі ырым) сөздері тегін шықпаған болу керек.  Он екі саны да – халқымыздың құрметтейтін саны. Қазақ күнтізбесі бойынша он екі айға арнайы жәндіктер мен хайуанаттардың аты берілген. Олар: тышқан, сиыр, балық, қоян, ұлу, жылан, жылқы, қой, мешін, тауық, ит, доңыз. Осындағы он екі жылды бір мүшел, қауіпті жас деп, оны адамдар атап өтуі де тегін емес. Он екі сөзімен байланысты "он екі мүшең сау болсын", "он екіде бір нұсқасы жоқ", "он екі баулы өзбек" деген сөздер де айтылады.  Халқымыздың қасиет тұтатын тағы да бір саны  – қырық. Нәрестенің мойны бекіп, қырық күн толғанда "Қырықынан шығару" деген ырымы бар. Өлген </w:t>
      </w:r>
      <w:r w:rsidRPr="003722A3">
        <w:rPr>
          <w:rFonts w:ascii="Times New Roman" w:hAnsi="Times New Roman" w:cs="Times New Roman"/>
          <w:lang w:val="kk-KZ"/>
        </w:rPr>
        <w:lastRenderedPageBreak/>
        <w:t>адамның "Қырқын беру" дәстүрі де бар. Халқымыз келген қонақты "Қырықтың бірі - қыдыр" деп қарсы алуы қазақ халқының дәстүрлерін сандар арқылы үйренеді.</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Халықтық ырымдарды, болжамдарды, тұжырымдарды қажеттілігіне қарай өз тәжірибесіне пайдалануға тырысады. Ендеше, ата-бабамыздан келе жатқан жәдігерлерде сандарда қандай сырлар жатқанын тарқатып көрейік:</w:t>
      </w:r>
    </w:p>
    <w:p w:rsidR="00ED030E" w:rsidRPr="003722A3" w:rsidRDefault="00ED030E"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Сандар сыры:</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Үш жұрт</w:t>
      </w:r>
      <w:r w:rsidRPr="003722A3">
        <w:rPr>
          <w:rFonts w:ascii="Times New Roman" w:hAnsi="Times New Roman" w:cs="Times New Roman"/>
          <w:lang w:val="kk-KZ"/>
        </w:rPr>
        <w:br/>
        <w:t xml:space="preserve"> 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Ағайын жұрт 2. Нағашы жұрт 3. Қайын жұрт.</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байлық</w:t>
      </w:r>
      <w:r w:rsidRPr="003722A3">
        <w:rPr>
          <w:rFonts w:ascii="Times New Roman" w:hAnsi="Times New Roman" w:cs="Times New Roman"/>
          <w:lang w:val="kk-KZ"/>
        </w:rPr>
        <w:br/>
        <w:t>Бірінші байлық – денсаулық.</w:t>
      </w:r>
      <w:r w:rsidRPr="003722A3">
        <w:rPr>
          <w:rFonts w:ascii="Times New Roman" w:hAnsi="Times New Roman" w:cs="Times New Roman"/>
          <w:lang w:val="kk-KZ"/>
        </w:rPr>
        <w:br/>
        <w:t>Екінші байлық – ақжаулық.</w:t>
      </w:r>
      <w:r w:rsidRPr="003722A3">
        <w:rPr>
          <w:rFonts w:ascii="Times New Roman" w:hAnsi="Times New Roman" w:cs="Times New Roman"/>
          <w:lang w:val="kk-KZ"/>
        </w:rPr>
        <w:br/>
        <w:t>Үшінші байлық – қорадағы бес саулық.</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Үш би</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Үйсін Төле би. 2. Арғын Қаздауысты Қазыбек би. 3. Алшын Әйтеке би.</w:t>
      </w:r>
      <w:r w:rsidRPr="003722A3">
        <w:rPr>
          <w:rFonts w:ascii="Times New Roman" w:hAnsi="Times New Roman" w:cs="Times New Roman"/>
          <w:lang w:val="kk-KZ"/>
        </w:rPr>
        <w:br/>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дана</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Абай. 2. Шоқан. 3. Ыбырай.</w:t>
      </w:r>
      <w:r w:rsidRPr="003722A3">
        <w:rPr>
          <w:rFonts w:ascii="Times New Roman" w:hAnsi="Times New Roman" w:cs="Times New Roman"/>
          <w:lang w:val="kk-KZ"/>
        </w:rPr>
        <w:br/>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арыс</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Сәкен. 2.</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Бейімбет. 3. Ілияс.</w:t>
      </w:r>
      <w:r w:rsidRPr="003722A3">
        <w:rPr>
          <w:rFonts w:ascii="Times New Roman" w:hAnsi="Times New Roman" w:cs="Times New Roman"/>
          <w:lang w:val="kk-KZ"/>
        </w:rPr>
        <w:br/>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қат</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Жоғары қат (аспан)</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Орта қат (жер үсті)</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Төменгі қат (жер асты).</w:t>
      </w:r>
      <w:r w:rsidRPr="003722A3">
        <w:rPr>
          <w:rFonts w:ascii="Times New Roman" w:hAnsi="Times New Roman" w:cs="Times New Roman"/>
          <w:lang w:val="kk-KZ"/>
        </w:rPr>
        <w:br/>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қуат</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Ақыл қуат. 2. Жүрек қуат. 3. Тіл қуат.</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ғажап</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Ажал ғажап. 2.</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Қонақ ғажап. 3. Несібе ғажап.</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арсыз</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Ұйқы арсыз. 2.</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Тамақ арсыз. 3. Күлкі арсыз.</w:t>
      </w:r>
      <w:r w:rsidRPr="003722A3">
        <w:rPr>
          <w:rFonts w:ascii="Times New Roman" w:hAnsi="Times New Roman" w:cs="Times New Roman"/>
          <w:lang w:val="kk-KZ"/>
        </w:rPr>
        <w:br/>
      </w:r>
      <w:r w:rsidR="003E28CA" w:rsidRPr="003722A3">
        <w:rPr>
          <w:rFonts w:ascii="Times New Roman" w:hAnsi="Times New Roman" w:cs="Times New Roman"/>
          <w:lang w:val="kk-KZ"/>
        </w:rPr>
        <w:t xml:space="preserve">          </w:t>
      </w:r>
      <w:r w:rsidRPr="003722A3">
        <w:rPr>
          <w:rFonts w:ascii="Times New Roman" w:hAnsi="Times New Roman" w:cs="Times New Roman"/>
          <w:lang w:val="kk-KZ"/>
        </w:rPr>
        <w:t xml:space="preserve">   Үш қадірлі</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Ырыс. 2. Бақ. 3. Дәулет (Жиренше шешен)</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 xml:space="preserve"> Үш қадірсіз</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Жастық шақ. 2. Денсаулық. 3. Жақсы жар (әйел)</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жамандық</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Нақақ қан төгу. 2. Кісі малын нақақ алу. 3. Ата-бабадан қалған ескі жұртты бұзу.</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тәтті</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Жан тәтті. 2. Мал тәтті. 3. Жар тәтті.</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ақиқат</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Қымбат – шындық. 2. Арзан – өтірік. 3. Дауасыз – кәрілік (Жанқұтты шешен).</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биік</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Билік. 2. Дәулет. 3. Даналық.</w:t>
      </w:r>
      <w:r w:rsidRPr="003722A3">
        <w:rPr>
          <w:rFonts w:ascii="Times New Roman" w:hAnsi="Times New Roman" w:cs="Times New Roman"/>
          <w:lang w:val="kk-KZ"/>
        </w:rPr>
        <w:br/>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асыл</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Көз. 2.</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Тіл. 3.</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Көңіл.</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артық</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Адалдық. 2.</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Еңбексүйгіштік. 3.</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Өнерпаздық.</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тұл</w:t>
      </w:r>
      <w:r w:rsidRPr="003722A3">
        <w:rPr>
          <w:rFonts w:ascii="Times New Roman" w:hAnsi="Times New Roman" w:cs="Times New Roman"/>
          <w:lang w:val="kk-KZ"/>
        </w:rPr>
        <w:br/>
        <w:t>Қайратсыз ашу тұл.</w:t>
      </w:r>
      <w:r w:rsidRPr="003722A3">
        <w:rPr>
          <w:rFonts w:ascii="Times New Roman" w:hAnsi="Times New Roman" w:cs="Times New Roman"/>
          <w:lang w:val="kk-KZ"/>
        </w:rPr>
        <w:br/>
        <w:t>Тұрлаусыз ғашық тұл.</w:t>
      </w:r>
      <w:r w:rsidRPr="003722A3">
        <w:rPr>
          <w:rFonts w:ascii="Times New Roman" w:hAnsi="Times New Roman" w:cs="Times New Roman"/>
          <w:lang w:val="kk-KZ"/>
        </w:rPr>
        <w:br/>
        <w:t>Шәкіртсіз ғалым тұл (Абай).</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апат</w:t>
      </w:r>
      <w:r w:rsidRPr="003722A3">
        <w:rPr>
          <w:rFonts w:ascii="Times New Roman" w:hAnsi="Times New Roman" w:cs="Times New Roman"/>
          <w:lang w:val="kk-KZ"/>
        </w:rPr>
        <w:br/>
        <w:t>1. Ғалымдар мен қарттарды сыйламау.  2. Өкіметті сыйламау. 3. Асты ысырап ету.</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кедейлік</w:t>
      </w:r>
      <w:r w:rsidRPr="003722A3">
        <w:rPr>
          <w:rFonts w:ascii="Times New Roman" w:hAnsi="Times New Roman" w:cs="Times New Roman"/>
          <w:lang w:val="kk-KZ"/>
        </w:rPr>
        <w:br/>
        <w:t>1. Кежірлік. 2. Еріншектік. 3. Ұйқы (Төле би).</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кемдік</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Надандық. 2. Еріншектік. 3. Зұлымдық (Абай).</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бақытсыздық</w:t>
      </w:r>
      <w:r w:rsidRPr="003722A3">
        <w:rPr>
          <w:rFonts w:ascii="Times New Roman" w:hAnsi="Times New Roman" w:cs="Times New Roman"/>
          <w:lang w:val="kk-KZ"/>
        </w:rPr>
        <w:br/>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Жаман ат. 2. Жаман қатын. 3. Жаман көрші.</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көз</w:t>
      </w:r>
      <w:r w:rsidRPr="003722A3">
        <w:rPr>
          <w:rFonts w:ascii="Times New Roman" w:hAnsi="Times New Roman" w:cs="Times New Roman"/>
          <w:lang w:val="kk-KZ"/>
        </w:rPr>
        <w:br/>
        <w:t>1. Су анасы – бұлақ. 2. Жол анасы – тұяқ. 3. Сөз анасы – құлақ.</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тоқтам</w:t>
      </w:r>
      <w:r w:rsidRPr="003722A3">
        <w:rPr>
          <w:rFonts w:ascii="Times New Roman" w:hAnsi="Times New Roman" w:cs="Times New Roman"/>
          <w:lang w:val="kk-KZ"/>
        </w:rPr>
        <w:br/>
      </w:r>
      <w:r w:rsidRPr="003722A3">
        <w:rPr>
          <w:rFonts w:ascii="Times New Roman" w:hAnsi="Times New Roman" w:cs="Times New Roman"/>
          <w:lang w:val="kk-KZ"/>
        </w:rPr>
        <w:lastRenderedPageBreak/>
        <w:t>1.</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Ақыл – арқан, 2.</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Ой – өріс, 3.</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Адам – қазық.</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Үш қасиет</w:t>
      </w:r>
      <w:r w:rsidRPr="003722A3">
        <w:rPr>
          <w:rFonts w:ascii="Times New Roman" w:hAnsi="Times New Roman" w:cs="Times New Roman"/>
          <w:lang w:val="kk-KZ"/>
        </w:rPr>
        <w:br/>
        <w:t>1. Өліде – аруақ. 2. Малда – кие. 3.</w:t>
      </w:r>
      <w:r w:rsidR="003E28CA" w:rsidRPr="003722A3">
        <w:rPr>
          <w:rFonts w:ascii="Times New Roman" w:hAnsi="Times New Roman" w:cs="Times New Roman"/>
          <w:lang w:val="kk-KZ"/>
        </w:rPr>
        <w:t xml:space="preserve"> Ы</w:t>
      </w:r>
      <w:r w:rsidRPr="003722A3">
        <w:rPr>
          <w:rFonts w:ascii="Times New Roman" w:hAnsi="Times New Roman" w:cs="Times New Roman"/>
          <w:lang w:val="kk-KZ"/>
        </w:rPr>
        <w:t>рыста</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несібе </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тұлға</w:t>
      </w:r>
      <w:r w:rsidRPr="003722A3">
        <w:rPr>
          <w:rFonts w:ascii="Times New Roman" w:hAnsi="Times New Roman" w:cs="Times New Roman"/>
          <w:lang w:val="kk-KZ"/>
        </w:rPr>
        <w:br/>
        <w:t>1. От. 2. Су. 3. Жел. 4. Жер.</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құбыла</w:t>
      </w:r>
      <w:r w:rsidRPr="003722A3">
        <w:rPr>
          <w:rFonts w:ascii="Times New Roman" w:hAnsi="Times New Roman" w:cs="Times New Roman"/>
          <w:lang w:val="kk-KZ"/>
        </w:rPr>
        <w:br/>
        <w:t>1. Шығыс. 2. Оңтүстік. 3. Батыс. 4. Солтүстік.</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маусым</w:t>
      </w:r>
      <w:r w:rsidRPr="003722A3">
        <w:rPr>
          <w:rFonts w:ascii="Times New Roman" w:hAnsi="Times New Roman" w:cs="Times New Roman"/>
          <w:lang w:val="kk-KZ"/>
        </w:rPr>
        <w:br/>
        <w:t>1. Көктем. 2. Жаз. 3. Күз. 4. Қыс.</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тоқсан</w:t>
      </w:r>
      <w:r w:rsidRPr="003722A3">
        <w:rPr>
          <w:rFonts w:ascii="Times New Roman" w:hAnsi="Times New Roman" w:cs="Times New Roman"/>
          <w:lang w:val="kk-KZ"/>
        </w:rPr>
        <w:br/>
        <w:t>1. Қыс тоқсан. 2. Жаз тоқсан. 3. Шілде тоқсан. 4. Күз тоқсан.</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бұрыш</w:t>
      </w:r>
      <w:r w:rsidRPr="003722A3">
        <w:rPr>
          <w:rFonts w:ascii="Times New Roman" w:hAnsi="Times New Roman" w:cs="Times New Roman"/>
          <w:lang w:val="kk-KZ"/>
        </w:rPr>
        <w:br/>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Шығыс елі дүниенің төрт бұрышы деп Шын – Машын (Үндістан), Мысыр, Рұм, Еуропа елдерін айтқан.</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түлік</w:t>
      </w:r>
      <w:r w:rsidRPr="003722A3">
        <w:rPr>
          <w:rFonts w:ascii="Times New Roman" w:hAnsi="Times New Roman" w:cs="Times New Roman"/>
          <w:lang w:val="kk-KZ"/>
        </w:rPr>
        <w:br/>
        <w:t>1. Түйе пірі – Ойсыл қара.</w:t>
      </w:r>
      <w:r w:rsidRPr="003722A3">
        <w:rPr>
          <w:rFonts w:ascii="Times New Roman" w:hAnsi="Times New Roman" w:cs="Times New Roman"/>
          <w:lang w:val="kk-KZ"/>
        </w:rPr>
        <w:br/>
        <w:t>2. Жылқы пірі – Қамбар ата.</w:t>
      </w:r>
      <w:r w:rsidRPr="003722A3">
        <w:rPr>
          <w:rFonts w:ascii="Times New Roman" w:hAnsi="Times New Roman" w:cs="Times New Roman"/>
          <w:lang w:val="kk-KZ"/>
        </w:rPr>
        <w:br/>
        <w:t>3. Сиыр пірі – Зеңгі баба.</w:t>
      </w:r>
      <w:r w:rsidRPr="003722A3">
        <w:rPr>
          <w:rFonts w:ascii="Times New Roman" w:hAnsi="Times New Roman" w:cs="Times New Roman"/>
          <w:lang w:val="kk-KZ"/>
        </w:rPr>
        <w:br/>
        <w:t>4. Қой, ешкі пірі – Шопан ата, Шекшек ата.</w:t>
      </w:r>
      <w:r w:rsidRPr="003722A3">
        <w:rPr>
          <w:rFonts w:ascii="Times New Roman" w:hAnsi="Times New Roman" w:cs="Times New Roman"/>
          <w:lang w:val="kk-KZ"/>
        </w:rPr>
        <w:br/>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мұрат</w:t>
      </w:r>
      <w:r w:rsidRPr="003722A3">
        <w:rPr>
          <w:rFonts w:ascii="Times New Roman" w:hAnsi="Times New Roman" w:cs="Times New Roman"/>
          <w:lang w:val="kk-KZ"/>
        </w:rPr>
        <w:br/>
        <w:t>Дау мұраты – біту. Саудагер мұраты – ұту. Қыз мұраты – кету. Жол мұраты – жету. (Сырым батыр).</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мүлік</w:t>
      </w:r>
      <w:r w:rsidRPr="003722A3">
        <w:rPr>
          <w:rFonts w:ascii="Times New Roman" w:hAnsi="Times New Roman" w:cs="Times New Roman"/>
          <w:lang w:val="kk-KZ"/>
        </w:rPr>
        <w:br/>
        <w:t>1. Бас – сандық. 2. Тіл – кілт. 3. Қол – мүлік. 4. Аяқ – азамат.</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қорлық</w:t>
      </w:r>
      <w:r w:rsidRPr="003722A3">
        <w:rPr>
          <w:rFonts w:ascii="Times New Roman" w:hAnsi="Times New Roman" w:cs="Times New Roman"/>
          <w:lang w:val="kk-KZ"/>
        </w:rPr>
        <w:br/>
        <w:t>1. Шақырылмаған жерге бару. 2. Бейбастық сөйлеу. 3. Дұшпаннан жәрдем күту. 4. Сараңнан қажет сұрау.</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халифа</w:t>
      </w:r>
      <w:r w:rsidRPr="003722A3">
        <w:rPr>
          <w:rFonts w:ascii="Times New Roman" w:hAnsi="Times New Roman" w:cs="Times New Roman"/>
          <w:lang w:val="kk-KZ"/>
        </w:rPr>
        <w:br/>
        <w:t>1. Әбубәкір. 2. Омар. 3. Оспан. 4. Әли.</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періште</w:t>
      </w:r>
      <w:r w:rsidRPr="003722A3">
        <w:rPr>
          <w:rFonts w:ascii="Times New Roman" w:hAnsi="Times New Roman" w:cs="Times New Roman"/>
          <w:lang w:val="kk-KZ"/>
        </w:rPr>
        <w:br/>
        <w:t>Аллаға жақын төрт періште бар. Олар: Жебірейіл, Әзірейіл, Мекайіл,Исрафил.</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қылыш</w:t>
      </w:r>
      <w:r w:rsidRPr="003722A3">
        <w:rPr>
          <w:rFonts w:ascii="Times New Roman" w:hAnsi="Times New Roman" w:cs="Times New Roman"/>
          <w:lang w:val="kk-KZ"/>
        </w:rPr>
        <w:br/>
        <w:t>1. Хәмхам. 2. Сәмсам. 3. Зұлпыхар. 4. Зұлқажа.</w:t>
      </w:r>
      <w:r w:rsidRPr="003722A3">
        <w:rPr>
          <w:rFonts w:ascii="Times New Roman" w:hAnsi="Times New Roman" w:cs="Times New Roman"/>
          <w:lang w:val="kk-KZ"/>
        </w:rPr>
        <w:br/>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кітап</w:t>
      </w:r>
      <w:r w:rsidRPr="003722A3">
        <w:rPr>
          <w:rFonts w:ascii="Times New Roman" w:hAnsi="Times New Roman" w:cs="Times New Roman"/>
          <w:lang w:val="kk-KZ"/>
        </w:rPr>
        <w:br/>
        <w:t>1. Тәурат – Мұсылманның кітабы.</w:t>
      </w:r>
      <w:r w:rsidRPr="003722A3">
        <w:rPr>
          <w:rFonts w:ascii="Times New Roman" w:hAnsi="Times New Roman" w:cs="Times New Roman"/>
          <w:lang w:val="kk-KZ"/>
        </w:rPr>
        <w:br/>
        <w:t>2. Зәбүр – Дәуіттің кітабы.</w:t>
      </w:r>
      <w:r w:rsidRPr="003722A3">
        <w:rPr>
          <w:rFonts w:ascii="Times New Roman" w:hAnsi="Times New Roman" w:cs="Times New Roman"/>
          <w:lang w:val="kk-KZ"/>
        </w:rPr>
        <w:br/>
        <w:t>3. Інжіл – Исаның кітабы.</w:t>
      </w:r>
      <w:r w:rsidRPr="003722A3">
        <w:rPr>
          <w:rFonts w:ascii="Times New Roman" w:hAnsi="Times New Roman" w:cs="Times New Roman"/>
          <w:lang w:val="kk-KZ"/>
        </w:rPr>
        <w:br/>
        <w:t>4. Құран – Мұхамбеттің кітабы.</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пір</w:t>
      </w:r>
      <w:r w:rsidRPr="003722A3">
        <w:rPr>
          <w:rFonts w:ascii="Times New Roman" w:hAnsi="Times New Roman" w:cs="Times New Roman"/>
          <w:lang w:val="kk-KZ"/>
        </w:rPr>
        <w:br/>
        <w:t>Жарлының пірі – қалтаң ата.</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Ұрының пірі – жалтаң ата.</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Шебердің пірі – тепшем ата.</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Кәрінің пірі – кекшіл ата (Досбол шешен).</w:t>
      </w:r>
      <w:r w:rsidRPr="003722A3">
        <w:rPr>
          <w:rFonts w:ascii="Times New Roman" w:hAnsi="Times New Roman" w:cs="Times New Roman"/>
          <w:lang w:val="kk-KZ"/>
        </w:rPr>
        <w:br/>
        <w:t xml:space="preserve">   </w:t>
      </w:r>
      <w:r w:rsidR="003E28CA" w:rsidRPr="003722A3">
        <w:rPr>
          <w:rFonts w:ascii="Times New Roman" w:hAnsi="Times New Roman" w:cs="Times New Roman"/>
          <w:lang w:val="kk-KZ"/>
        </w:rPr>
        <w:t xml:space="preserve">          </w:t>
      </w:r>
      <w:r w:rsidRPr="003722A3">
        <w:rPr>
          <w:rFonts w:ascii="Times New Roman" w:hAnsi="Times New Roman" w:cs="Times New Roman"/>
          <w:lang w:val="kk-KZ"/>
        </w:rPr>
        <w:t>Төрт күнә</w:t>
      </w:r>
      <w:r w:rsidRPr="003722A3">
        <w:rPr>
          <w:rFonts w:ascii="Times New Roman" w:hAnsi="Times New Roman" w:cs="Times New Roman"/>
          <w:lang w:val="kk-KZ"/>
        </w:rPr>
        <w:br/>
        <w:t>Аллаға күмән келтіру. Нақақтан қан төгу. Ата</w:t>
      </w:r>
      <w:r w:rsidR="003E28CA" w:rsidRPr="003722A3">
        <w:rPr>
          <w:rFonts w:ascii="Times New Roman" w:hAnsi="Times New Roman" w:cs="Times New Roman"/>
          <w:lang w:val="kk-KZ"/>
        </w:rPr>
        <w:t>-</w:t>
      </w:r>
      <w:r w:rsidRPr="003722A3">
        <w:rPr>
          <w:rFonts w:ascii="Times New Roman" w:hAnsi="Times New Roman" w:cs="Times New Roman"/>
          <w:lang w:val="kk-KZ"/>
        </w:rPr>
        <w:t>анағ</w:t>
      </w:r>
      <w:r w:rsidR="003E28CA" w:rsidRPr="003722A3">
        <w:rPr>
          <w:rFonts w:ascii="Times New Roman" w:hAnsi="Times New Roman" w:cs="Times New Roman"/>
          <w:lang w:val="kk-KZ"/>
        </w:rPr>
        <w:t>а</w:t>
      </w:r>
      <w:r w:rsidRPr="003722A3">
        <w:rPr>
          <w:rFonts w:ascii="Times New Roman" w:hAnsi="Times New Roman" w:cs="Times New Roman"/>
          <w:lang w:val="kk-KZ"/>
        </w:rPr>
        <w:t xml:space="preserve"> тіл тигізу. Өтірік куә болу (Мұхамбет пайғамбар).</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Парыз</w:t>
      </w:r>
      <w:r w:rsidRPr="003722A3">
        <w:rPr>
          <w:rFonts w:ascii="Times New Roman" w:hAnsi="Times New Roman" w:cs="Times New Roman"/>
          <w:lang w:val="kk-KZ"/>
        </w:rPr>
        <w:br/>
        <w:t xml:space="preserve">1. Құдайдың бірлігі мен Мұхамбеттің пайғамбарлық қасиетін мойындау. </w:t>
      </w:r>
      <w:r w:rsidRPr="003722A3">
        <w:rPr>
          <w:rFonts w:ascii="Times New Roman" w:hAnsi="Times New Roman" w:cs="Times New Roman"/>
        </w:rPr>
        <w:t>2. Намаз оқу. 3. Ораза тұту. 4. Садақа беру. 5. Қажылыққа бару.</w:t>
      </w:r>
      <w:r w:rsidRPr="003722A3">
        <w:rPr>
          <w:rFonts w:ascii="Times New Roman" w:hAnsi="Times New Roman" w:cs="Times New Roman"/>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Бес намаз</w:t>
      </w:r>
      <w:r w:rsidRPr="003722A3">
        <w:rPr>
          <w:rFonts w:ascii="Times New Roman" w:hAnsi="Times New Roman" w:cs="Times New Roman"/>
          <w:lang w:val="kk-KZ"/>
        </w:rPr>
        <w:br/>
        <w:t xml:space="preserve">1. Таң намазы. 2. Бесін намазы. 3. Екінді намазы. 4. Ақшам намазы. 5.Құптан намаз. </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Бес борыш</w:t>
      </w:r>
      <w:r w:rsidRPr="003722A3">
        <w:rPr>
          <w:rFonts w:ascii="Times New Roman" w:hAnsi="Times New Roman" w:cs="Times New Roman"/>
          <w:lang w:val="kk-KZ"/>
        </w:rPr>
        <w:br/>
        <w:t>Аллаға, пайғамбарға байланысты борыш.</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Адамның өзіне байланысты борыш.</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Мемлекет пен халыққа борыш.</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Үй-іші, жақындарға борыш.</w:t>
      </w:r>
      <w:r w:rsidR="00062287" w:rsidRPr="003722A3">
        <w:rPr>
          <w:rFonts w:ascii="Times New Roman" w:hAnsi="Times New Roman" w:cs="Times New Roman"/>
          <w:lang w:val="kk-KZ"/>
        </w:rPr>
        <w:t xml:space="preserve"> Адамгершілік әлеміне борыш </w:t>
      </w:r>
      <w:r w:rsidRPr="003722A3">
        <w:rPr>
          <w:rFonts w:ascii="Times New Roman" w:hAnsi="Times New Roman" w:cs="Times New Roman"/>
          <w:lang w:val="kk-KZ"/>
        </w:rPr>
        <w:t>(Мұхамбет пайғамбар).</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Бес қару</w:t>
      </w:r>
      <w:r w:rsidRPr="003722A3">
        <w:rPr>
          <w:rFonts w:ascii="Times New Roman" w:hAnsi="Times New Roman" w:cs="Times New Roman"/>
          <w:lang w:val="kk-KZ"/>
        </w:rPr>
        <w:br/>
        <w:t>1. Садақ. 2. Мылтық. 3. Найза. 4. Қылыш. 5. Айбалта.</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Бес жаратылыс</w:t>
      </w:r>
      <w:r w:rsidRPr="003722A3">
        <w:rPr>
          <w:rFonts w:ascii="Times New Roman" w:hAnsi="Times New Roman" w:cs="Times New Roman"/>
          <w:lang w:val="kk-KZ"/>
        </w:rPr>
        <w:br/>
        <w:t>1. Күн. 2. Ай. 3. Жұлдыз. 4. Күндіз. 5. Түн.</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Бес өсиет</w:t>
      </w:r>
      <w:r w:rsidRPr="003722A3">
        <w:rPr>
          <w:rFonts w:ascii="Times New Roman" w:hAnsi="Times New Roman" w:cs="Times New Roman"/>
          <w:lang w:val="kk-KZ"/>
        </w:rPr>
        <w:br/>
      </w:r>
      <w:r w:rsidRPr="003722A3">
        <w:rPr>
          <w:rFonts w:ascii="Times New Roman" w:hAnsi="Times New Roman" w:cs="Times New Roman"/>
          <w:lang w:val="kk-KZ"/>
        </w:rPr>
        <w:lastRenderedPageBreak/>
        <w:t>1. Топасқа сенбе. 2. Жауға иілме. 3. Әрқашан сақ жүр. 4. Аш үйге қонба. 5. Жарлыдан сый алма.</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Алты алаш</w:t>
      </w:r>
      <w:r w:rsidRPr="003722A3">
        <w:rPr>
          <w:rFonts w:ascii="Times New Roman" w:hAnsi="Times New Roman" w:cs="Times New Roman"/>
          <w:lang w:val="kk-KZ"/>
        </w:rPr>
        <w:br/>
        <w:t>1. Қазақ. 2. Қарақалпақ. 3. Өзбек. 4. Түр</w:t>
      </w:r>
      <w:r w:rsidR="00062287" w:rsidRPr="003722A3">
        <w:rPr>
          <w:rFonts w:ascii="Times New Roman" w:hAnsi="Times New Roman" w:cs="Times New Roman"/>
          <w:lang w:val="kk-KZ"/>
        </w:rPr>
        <w:t>ік</w:t>
      </w:r>
      <w:r w:rsidRPr="003722A3">
        <w:rPr>
          <w:rFonts w:ascii="Times New Roman" w:hAnsi="Times New Roman" w:cs="Times New Roman"/>
          <w:lang w:val="kk-KZ"/>
        </w:rPr>
        <w:t>мен. 5. Қырғыз. 6. Жайылған (Төле би).</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Алты игілік</w:t>
      </w:r>
      <w:r w:rsidRPr="003722A3">
        <w:rPr>
          <w:rFonts w:ascii="Times New Roman" w:hAnsi="Times New Roman" w:cs="Times New Roman"/>
          <w:lang w:val="kk-KZ"/>
        </w:rPr>
        <w:br/>
        <w:t>1.</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Денсаулық. 2. Қазына. 3. Дос. 4. Әйел (жар). 5. Білім. 6. Бала (ұрпақ)</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Алты парыз</w:t>
      </w:r>
      <w:r w:rsidRPr="003722A3">
        <w:rPr>
          <w:rFonts w:ascii="Times New Roman" w:hAnsi="Times New Roman" w:cs="Times New Roman"/>
          <w:lang w:val="kk-KZ"/>
        </w:rPr>
        <w:br/>
        <w:t>Адамдардың бір-біріне деген алты парызы бар. Олар:</w:t>
      </w:r>
      <w:r w:rsidRPr="003722A3">
        <w:rPr>
          <w:rFonts w:ascii="Times New Roman" w:hAnsi="Times New Roman" w:cs="Times New Roman"/>
          <w:lang w:val="kk-KZ"/>
        </w:rPr>
        <w:br/>
        <w:t>Бір-біріне сәлем беру (әдейі барып).</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Шақырса – бару.</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Кеңес сұраса – ақыл қосу.</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Сұрағына – жауап беру.</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Ауырып қалса – көңілін сұрау.</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Қайтыс болса – жерлеуге қатысу (Мұхамбет пайғамбар)</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Алты асқар</w:t>
      </w:r>
      <w:r w:rsidRPr="003722A3">
        <w:rPr>
          <w:rFonts w:ascii="Times New Roman" w:hAnsi="Times New Roman" w:cs="Times New Roman"/>
          <w:lang w:val="kk-KZ"/>
        </w:rPr>
        <w:br/>
        <w:t>1. Ақыл. 2. Білім. 3. Жомарттық. 4. Әділдік. 5. Шыншылдық. 6. Кең пейіл</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Жеті күн</w:t>
      </w:r>
      <w:r w:rsidRPr="003722A3">
        <w:rPr>
          <w:rFonts w:ascii="Times New Roman" w:hAnsi="Times New Roman" w:cs="Times New Roman"/>
          <w:lang w:val="kk-KZ"/>
        </w:rPr>
        <w:br/>
        <w:t>Дүйсенбі, сейсенбі, сәрсенбі, бейсенбі, жұма, сенбі, жексенбі.</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Жеті жоқ</w:t>
      </w:r>
      <w:r w:rsidRPr="003722A3">
        <w:rPr>
          <w:rFonts w:ascii="Times New Roman" w:hAnsi="Times New Roman" w:cs="Times New Roman"/>
          <w:lang w:val="kk-KZ"/>
        </w:rPr>
        <w:br/>
        <w:t>1. Құрғақшылық. 2. Жұт (мал қырылу). 3. Өрт. 4. Оба (ауру). 5. Соғыс. 6. Топан су. 7. Зілзала (жер сілкіну).</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Жеті жұт.</w:t>
      </w:r>
      <w:r w:rsidRPr="003722A3">
        <w:rPr>
          <w:rFonts w:ascii="Times New Roman" w:hAnsi="Times New Roman" w:cs="Times New Roman"/>
          <w:lang w:val="kk-KZ"/>
        </w:rPr>
        <w:br/>
        <w:t>1. Жерде өлшеу жоқ. 2. Аспанда тіреуіш жоқ. 3. Таста тамыр жоқ. 4. Тасбақада талақ жоқ. 5. Аллаһта бауыр жоқ. 6. Аққуда сүт жоқ. 7. Жылқыда өт жоқ.</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 xml:space="preserve">Жеті </w:t>
      </w:r>
      <w:r w:rsidR="00062287" w:rsidRPr="003722A3">
        <w:rPr>
          <w:rFonts w:ascii="Times New Roman" w:hAnsi="Times New Roman" w:cs="Times New Roman"/>
          <w:lang w:val="kk-KZ"/>
        </w:rPr>
        <w:t>құрлық.</w:t>
      </w:r>
      <w:r w:rsidRPr="003722A3">
        <w:rPr>
          <w:rFonts w:ascii="Times New Roman" w:hAnsi="Times New Roman" w:cs="Times New Roman"/>
          <w:lang w:val="kk-KZ"/>
        </w:rPr>
        <w:br/>
        <w:t>Африка, Антарктида, Австралия, Еуропа, Солтүстік және Оңтүстік Америка.</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 xml:space="preserve">Жеті жетекші </w:t>
      </w:r>
      <w:r w:rsidRPr="003722A3">
        <w:rPr>
          <w:rFonts w:ascii="Times New Roman" w:hAnsi="Times New Roman" w:cs="Times New Roman"/>
          <w:lang w:val="kk-KZ"/>
        </w:rPr>
        <w:br/>
        <w:t>Адамның басшысы – ақыл.</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Жетекшісі – талап.</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Жолаушысы – ой.</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Жолдасы – кәсіп.</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Қорғаны – сабыр.</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Қорғаушысы – мінез.</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Сынаушысы – х</w:t>
      </w:r>
      <w:r w:rsidR="00062287" w:rsidRPr="003722A3">
        <w:rPr>
          <w:rFonts w:ascii="Times New Roman" w:hAnsi="Times New Roman" w:cs="Times New Roman"/>
          <w:lang w:val="kk-KZ"/>
        </w:rPr>
        <w:t>алық</w:t>
      </w:r>
      <w:r w:rsidRPr="003722A3">
        <w:rPr>
          <w:rFonts w:ascii="Times New Roman" w:hAnsi="Times New Roman" w:cs="Times New Roman"/>
          <w:lang w:val="kk-KZ"/>
        </w:rPr>
        <w:t xml:space="preserve"> (Саққұлақ би)</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Жеті ғалам</w:t>
      </w:r>
      <w:r w:rsidRPr="003722A3">
        <w:rPr>
          <w:rFonts w:ascii="Times New Roman" w:hAnsi="Times New Roman" w:cs="Times New Roman"/>
          <w:lang w:val="kk-KZ"/>
        </w:rPr>
        <w:br/>
        <w:t>1.</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Күннің тоқырауы. 2. Қарашаның қайтуы. 3. Үркердің батуы. 4. Мұздың қатуы. 5. Киіктің матауы. 6. Қыс тоқсан. 7. Ай тоғамы.</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Аптаның жеті күні</w:t>
      </w:r>
      <w:r w:rsidRPr="003722A3">
        <w:rPr>
          <w:rFonts w:ascii="Times New Roman" w:hAnsi="Times New Roman" w:cs="Times New Roman"/>
          <w:lang w:val="kk-KZ"/>
        </w:rPr>
        <w:br/>
        <w:t>1.</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Бүгін. 2. Ертең. 3. Бүрсігүні. 4. Арғы күн. 5. Ауыр күн</w:t>
      </w:r>
      <w:r w:rsidR="00062287" w:rsidRPr="003722A3">
        <w:rPr>
          <w:rFonts w:ascii="Times New Roman" w:hAnsi="Times New Roman" w:cs="Times New Roman"/>
          <w:lang w:val="kk-KZ"/>
        </w:rPr>
        <w:t>.</w:t>
      </w:r>
      <w:r w:rsidRPr="003722A3">
        <w:rPr>
          <w:rFonts w:ascii="Times New Roman" w:hAnsi="Times New Roman" w:cs="Times New Roman"/>
          <w:lang w:val="kk-KZ"/>
        </w:rPr>
        <w:t xml:space="preserve"> 6. Соңғы күн. 7. Азына.</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 xml:space="preserve">Аптаның жеті күні. </w:t>
      </w:r>
    </w:p>
    <w:p w:rsidR="00ED030E" w:rsidRPr="003722A3" w:rsidRDefault="00ED030E" w:rsidP="000E6FBD">
      <w:pPr>
        <w:spacing w:line="240" w:lineRule="auto"/>
        <w:contextualSpacing/>
        <w:rPr>
          <w:rFonts w:ascii="Times New Roman" w:hAnsi="Times New Roman" w:cs="Times New Roman"/>
          <w:lang w:val="kk-KZ"/>
        </w:rPr>
      </w:pPr>
      <w:r w:rsidRPr="003722A3">
        <w:rPr>
          <w:rFonts w:ascii="Times New Roman" w:hAnsi="Times New Roman" w:cs="Times New Roman"/>
          <w:lang w:val="kk-KZ"/>
        </w:rPr>
        <w:t>Олар: дүйсенбі, сейсенбі, сәрсенбі, бейсенбі, жұма, сенбі, жексенбі.</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 xml:space="preserve">Кемпірқосақтың жеті түсі. </w:t>
      </w:r>
    </w:p>
    <w:p w:rsidR="00ED030E" w:rsidRPr="003722A3" w:rsidRDefault="00ED030E" w:rsidP="000E6FBD">
      <w:pPr>
        <w:spacing w:line="240" w:lineRule="auto"/>
        <w:contextualSpacing/>
        <w:rPr>
          <w:rFonts w:ascii="Times New Roman" w:hAnsi="Times New Roman" w:cs="Times New Roman"/>
          <w:lang w:val="kk-KZ"/>
        </w:rPr>
      </w:pPr>
      <w:r w:rsidRPr="003722A3">
        <w:rPr>
          <w:rFonts w:ascii="Times New Roman" w:hAnsi="Times New Roman" w:cs="Times New Roman"/>
          <w:lang w:val="kk-KZ"/>
        </w:rPr>
        <w:t>Жарық мынадай жеті түстен тұрады: қызыл, қыз-ғылт-сары, сары, жасыл, көгілдір, көк және күлгін. Күн сәулесі жаңбыр тамшысына түскенде, жарықтың жеті түсі сынып, тамшы арасынан көрініп, кемпірқосақ пайда болады.</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Жеті жұт.</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Бұлар: 1. Құрғақшылық. 2. Жұт (мал қырылу). 3. Өрт. 4. Оба (ауру). 5. Соғыс. 6. Топан су. 7. Зіл-зала (жер сілкіну).</w:t>
      </w:r>
      <w:r w:rsidRPr="003722A3">
        <w:rPr>
          <w:rFonts w:ascii="Times New Roman" w:hAnsi="Times New Roman" w:cs="Times New Roman"/>
          <w:lang w:val="kk-KZ"/>
        </w:rPr>
        <w:br/>
        <w:t xml:space="preserve">  </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 xml:space="preserve"> Жеті жоқ. </w:t>
      </w:r>
    </w:p>
    <w:p w:rsidR="00ED030E" w:rsidRPr="003722A3" w:rsidRDefault="00ED030E" w:rsidP="000E6FBD">
      <w:pPr>
        <w:spacing w:line="240" w:lineRule="auto"/>
        <w:contextualSpacing/>
        <w:rPr>
          <w:rFonts w:ascii="Times New Roman" w:hAnsi="Times New Roman" w:cs="Times New Roman"/>
          <w:lang w:val="kk-KZ"/>
        </w:rPr>
      </w:pPr>
      <w:r w:rsidRPr="003722A3">
        <w:rPr>
          <w:rFonts w:ascii="Times New Roman" w:hAnsi="Times New Roman" w:cs="Times New Roman"/>
          <w:lang w:val="kk-KZ"/>
        </w:rPr>
        <w:t xml:space="preserve">Ол былай: 1. Жерде өлшеу жоқ. 2. Аспанда тіреуіш жоқ. 3. </w:t>
      </w:r>
      <w:r w:rsidRPr="003722A3">
        <w:rPr>
          <w:rFonts w:ascii="Times New Roman" w:hAnsi="Times New Roman" w:cs="Times New Roman"/>
        </w:rPr>
        <w:t>Таста тамыр жоқ. 4. Тасбақада талақ жоқ. 5. Аллаһта бауыр жоқ. 6. Аққу</w:t>
      </w:r>
      <w:r w:rsidR="00062287" w:rsidRPr="003722A3">
        <w:rPr>
          <w:rFonts w:ascii="Times New Roman" w:hAnsi="Times New Roman" w:cs="Times New Roman"/>
          <w:lang w:val="kk-KZ"/>
        </w:rPr>
        <w:t>да</w:t>
      </w:r>
      <w:r w:rsidRPr="003722A3">
        <w:rPr>
          <w:rFonts w:ascii="Times New Roman" w:hAnsi="Times New Roman" w:cs="Times New Roman"/>
        </w:rPr>
        <w:t xml:space="preserve"> </w:t>
      </w:r>
      <w:r w:rsidRPr="003722A3">
        <w:rPr>
          <w:rFonts w:ascii="Times New Roman" w:hAnsi="Times New Roman" w:cs="Times New Roman"/>
          <w:lang w:val="kk-KZ"/>
        </w:rPr>
        <w:t>сүт жоқ. 7.</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Жылқыда өт жоқ.</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  Жеті қазына</w:t>
      </w:r>
    </w:p>
    <w:p w:rsidR="00ED030E" w:rsidRPr="003722A3" w:rsidRDefault="00ED030E" w:rsidP="000E6FBD">
      <w:pPr>
        <w:spacing w:line="240" w:lineRule="auto"/>
        <w:contextualSpacing/>
        <w:rPr>
          <w:rFonts w:ascii="Times New Roman" w:hAnsi="Times New Roman" w:cs="Times New Roman"/>
          <w:lang w:val="kk-KZ"/>
        </w:rPr>
      </w:pPr>
      <w:r w:rsidRPr="003722A3">
        <w:rPr>
          <w:rFonts w:ascii="Times New Roman" w:hAnsi="Times New Roman" w:cs="Times New Roman"/>
          <w:lang w:val="kk-KZ"/>
        </w:rPr>
        <w:t>Ер жігіт, сұлу әйел, берен мылтық, , ақыл, білім, жүйрік ат, қыран бүркіт, жүйрік тазы.</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  Жеті ата:</w:t>
      </w:r>
    </w:p>
    <w:p w:rsidR="00ED030E" w:rsidRPr="003722A3" w:rsidRDefault="00ED030E" w:rsidP="000E6FBD">
      <w:pPr>
        <w:spacing w:line="240" w:lineRule="auto"/>
        <w:contextualSpacing/>
        <w:rPr>
          <w:rFonts w:ascii="Times New Roman" w:hAnsi="Times New Roman" w:cs="Times New Roman"/>
        </w:rPr>
      </w:pPr>
      <w:r w:rsidRPr="003722A3">
        <w:rPr>
          <w:rFonts w:ascii="Times New Roman" w:hAnsi="Times New Roman" w:cs="Times New Roman"/>
          <w:lang w:val="kk-KZ"/>
        </w:rPr>
        <w:t>Әке, бала, немере, шөбере, шөпшек, немене, туажат.</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  Жеті жетім: </w:t>
      </w:r>
    </w:p>
    <w:p w:rsidR="00ED030E" w:rsidRPr="003722A3" w:rsidRDefault="00ED030E" w:rsidP="000E6FBD">
      <w:pPr>
        <w:spacing w:line="240" w:lineRule="auto"/>
        <w:contextualSpacing/>
        <w:rPr>
          <w:rFonts w:ascii="Times New Roman" w:hAnsi="Times New Roman" w:cs="Times New Roman"/>
          <w:lang w:val="kk-KZ"/>
        </w:rPr>
      </w:pPr>
      <w:r w:rsidRPr="003722A3">
        <w:rPr>
          <w:rFonts w:ascii="Times New Roman" w:hAnsi="Times New Roman" w:cs="Times New Roman"/>
          <w:lang w:val="kk-KZ"/>
        </w:rPr>
        <w:t>Тыңдамаған сөз жетім. Киюсіз тозған бөз жетім. Иесіз қалған жер жетім. Басшысы жоқ ел жетім. Аққу-қазсыз көл жетім. Жерінен айырылған ер жетім. Замандасы қалмаса – бәрінен де сол жетім.</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  Мөлдір тауындағы жеті әулие ана:</w:t>
      </w:r>
    </w:p>
    <w:p w:rsidR="00ED030E" w:rsidRPr="003722A3" w:rsidRDefault="00ED030E" w:rsidP="000E6FBD">
      <w:pPr>
        <w:spacing w:line="240" w:lineRule="auto"/>
        <w:contextualSpacing/>
        <w:rPr>
          <w:rFonts w:ascii="Times New Roman" w:hAnsi="Times New Roman" w:cs="Times New Roman"/>
          <w:lang w:val="kk-KZ"/>
        </w:rPr>
      </w:pPr>
      <w:r w:rsidRPr="003722A3">
        <w:rPr>
          <w:rFonts w:ascii="Times New Roman" w:hAnsi="Times New Roman" w:cs="Times New Roman"/>
          <w:lang w:val="kk-KZ"/>
        </w:rPr>
        <w:t xml:space="preserve">1. Шүміш әулие ана. 2. Мария әулие ана. 3. Рахима әулие ана. 4. Гульфайруз әулие ана. 5. Зәуре әулие ана. 6. Хадиша әулие ана. 7. Райнаму әулие ана. </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  Жеті ғашық: </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1. Ләйлі – Мәжнүн. 2. Фархад – Шырын. 3. Таһир – Зухра. 4. Арзу – Камбар. 5. Уәлик – Ғарра. 6. Уәки – Күлшаһ. 7. Жүсіп – Зылиқа.</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     Пейіш сегіз түрлі нәрседен тұрады: </w:t>
      </w:r>
    </w:p>
    <w:p w:rsidR="00ED030E" w:rsidRPr="003722A3" w:rsidRDefault="00ED030E"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lastRenderedPageBreak/>
        <w:t>1.</w:t>
      </w:r>
      <w:r w:rsidR="00062287" w:rsidRPr="003722A3">
        <w:rPr>
          <w:rFonts w:ascii="Times New Roman" w:hAnsi="Times New Roman" w:cs="Times New Roman"/>
          <w:lang w:val="kk-KZ"/>
        </w:rPr>
        <w:t xml:space="preserve"> </w:t>
      </w:r>
      <w:r w:rsidRPr="003722A3">
        <w:rPr>
          <w:rFonts w:ascii="Times New Roman" w:hAnsi="Times New Roman" w:cs="Times New Roman"/>
          <w:lang w:val="kk-KZ"/>
        </w:rPr>
        <w:t>Дәрісләм – қы</w:t>
      </w:r>
      <w:r w:rsidR="00062287" w:rsidRPr="003722A3">
        <w:rPr>
          <w:rFonts w:ascii="Times New Roman" w:hAnsi="Times New Roman" w:cs="Times New Roman"/>
          <w:lang w:val="kk-KZ"/>
        </w:rPr>
        <w:t xml:space="preserve">зыл жақұттан. 2. Дәріл қарар – </w:t>
      </w:r>
      <w:r w:rsidRPr="003722A3">
        <w:rPr>
          <w:rFonts w:ascii="Times New Roman" w:hAnsi="Times New Roman" w:cs="Times New Roman"/>
          <w:lang w:val="kk-KZ"/>
        </w:rPr>
        <w:t>күмістен. 3. Жәннатіл нағим – замруттан. 4. Жәннатіл ғадин – лағылдан. 5. Жәннатіл мәғуй – гауһардан. 6. Дәрін нақар – нұрдан. 7.Жәннатіл фердәуіс – зұбаржаттан. 8. Жәннатіл ағла – алтыннан.</w:t>
      </w:r>
    </w:p>
    <w:p w:rsidR="00ED030E" w:rsidRPr="003722A3" w:rsidRDefault="00ED030E" w:rsidP="000E6FBD">
      <w:pPr>
        <w:spacing w:line="240" w:lineRule="auto"/>
        <w:ind w:left="-36" w:firstLine="709"/>
        <w:contextualSpacing/>
        <w:rPr>
          <w:rFonts w:ascii="Times New Roman" w:hAnsi="Times New Roman" w:cs="Times New Roman"/>
          <w:lang w:val="kk-KZ"/>
        </w:rPr>
      </w:pPr>
      <w:r w:rsidRPr="003722A3">
        <w:rPr>
          <w:rFonts w:ascii="Times New Roman" w:hAnsi="Times New Roman" w:cs="Times New Roman"/>
          <w:lang w:val="kk-KZ"/>
        </w:rPr>
        <w:t xml:space="preserve"> Сегіз адамға жұмақ лайық: </w:t>
      </w:r>
    </w:p>
    <w:p w:rsidR="00ED030E" w:rsidRPr="003722A3" w:rsidRDefault="00ED030E"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1. Ораза ұстағандарға. 2. Жаман сөзден сақтанғандарға. 3. Құран оқығандарға. 4. Аш адамға тамақ бергендерге. 5. Жас уақытында намаз оқығандарға. 6. Сиқырдан аулақ болғандарға. 7. Өзіне жақсылық болсын дегендерге. 8. Өзгегеде жақсылық болсын дегендерге. </w:t>
      </w:r>
    </w:p>
    <w:p w:rsidR="00ED030E" w:rsidRPr="003722A3" w:rsidRDefault="00ED030E"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Жәннаттың сегіз есігіне кіретіндер: 1. «Лә илаһа илла Аллаһ Мұхаммадур Расуллаһ» калимасы жазылған есіктен Пайғамбарлар, шейіт болғандар, жомарттар кіреді. 2. Намазды, дәреті толық орындағандар есігі. 3. Малдарынан зекет бергендердің есігі. 4. Алланың үкімін орындағандар есігі. 5. Нәпсісін тыйғандар кіреді. 6. Хаж амалын орындағандар кіреді. 7. Аллаһ жолында соғысқа шығушылар. 8. Арам нәрселерге көздерін жұмып, жақсы істерді орындағандар. </w:t>
      </w:r>
    </w:p>
    <w:p w:rsidR="00ED030E" w:rsidRPr="003722A3" w:rsidRDefault="00ED030E"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Аллаһ Тағаланың бұйрығын екі етпей орындайтын тоғыз періштелер: </w:t>
      </w:r>
    </w:p>
    <w:p w:rsidR="00ED030E" w:rsidRPr="003722A3" w:rsidRDefault="00ED030E"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1. Жәбірейіл – пайғамбарларға Аллаһ Тағаланың сөзін хабарлаушы. 2. Мекайіл – барлық адамға, мақұлыққа берілетін ырыстың уәкілі. 3. Әзірейіл – барлық адамның, жан-жануарлардың жанын алатын Құдай уәкілі. 4. Ысырайыл – ақырызаманға дейін сұлыны алып жүретін періште. 5. Дардайыл – ай, күн, жұлдыздардың уәкілі. 6. Ысмайыл – жер бетіндегі киелілердің жебеушісі. 7. Зұлқайыл – қиямет күнінде адамдарды алып баратын періште. 8. Ахрайыл – барлық дария, көл, өзен бұлақ сулардың періштесі. 9. Мәлік – жеті тозақтың уәкілі.  Тоғыз-құмалақ — қазақ ұлттық дәстүрлі ойындарының бірі, ақыл-ой ойыны. Соңғы деректерге қарағанда, оның шығу тарихы 4 мың жылдық кезеңді қамтиды. Ал кейбір мамандардың айтуынша, оның пайда болған кезі бұдан да көп уақыт болуы әбден мүмкін. Тоғыз-құмалақ өткен ғасырларда қазақ даласындағы ең кең тараған ойын болатын. </w:t>
      </w:r>
    </w:p>
    <w:p w:rsidR="00ED030E" w:rsidRPr="003722A3" w:rsidRDefault="00ED030E"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Міне достар, қаншама ғасырды артқа тастап бүгінгі таңға жеткен қазақ халқы дәстүрін ардақтап, салтын сақтаған, ата жолын жалғаған  халық. Ендеше бүгінгі тәуелсіз таңға жеткен тәуелсіз ұрпақ бабалар салған жолдан таймаса екен дейміз. Дінімізді, тілімізді сақтап, өз құндылықтарымызды жоғалтпасақ, бізден мықты, бізден рухты ел болмас еді. Осы мақсатпен сандардың сырын қолданыстағы орны жайлы іздендім.Бүгінгі күнгі замандастарым, әсіресе, шетелден келген қандас бауырларымыз тіліміздегі осындай қасиетті ойларды қаперінде ұстап жүрсе, өмірлеріне қажетті ілім болатыны сөзсіз деп есептеймін. Халқымыз қадір тұтқан сандарын біліп, оның мәнін терең ұғынсақ нұр үстіне нұр болар еді.</w:t>
      </w:r>
    </w:p>
    <w:p w:rsidR="00ED030E" w:rsidRPr="003722A3" w:rsidRDefault="00ED030E" w:rsidP="000E6FBD">
      <w:pPr>
        <w:spacing w:line="240" w:lineRule="auto"/>
        <w:ind w:firstLine="709"/>
        <w:contextualSpacing/>
        <w:jc w:val="both"/>
        <w:rPr>
          <w:rFonts w:ascii="Times New Roman" w:hAnsi="Times New Roman" w:cs="Times New Roman"/>
          <w:lang w:val="kk-KZ"/>
        </w:rPr>
      </w:pPr>
    </w:p>
    <w:p w:rsidR="00E764B3" w:rsidRPr="003722A3" w:rsidRDefault="00E764B3" w:rsidP="000E6FBD">
      <w:pPr>
        <w:spacing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ED030E" w:rsidRPr="003722A3">
        <w:rPr>
          <w:rFonts w:ascii="Times New Roman" w:hAnsi="Times New Roman" w:cs="Times New Roman"/>
          <w:b/>
          <w:sz w:val="18"/>
          <w:szCs w:val="18"/>
          <w:lang w:val="kk-KZ"/>
        </w:rPr>
        <w:t>дебиет</w:t>
      </w:r>
    </w:p>
    <w:p w:rsidR="00ED030E" w:rsidRPr="003722A3" w:rsidRDefault="00ED030E"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1.</w:t>
      </w:r>
      <w:r w:rsidR="00E764B3"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Кенжеахметов</w:t>
      </w:r>
      <w:r w:rsidR="00E764B3" w:rsidRPr="003722A3">
        <w:rPr>
          <w:rFonts w:ascii="Times New Roman" w:hAnsi="Times New Roman" w:cs="Times New Roman"/>
          <w:sz w:val="18"/>
          <w:szCs w:val="18"/>
          <w:lang w:val="kk-KZ"/>
        </w:rPr>
        <w:t xml:space="preserve"> С</w:t>
      </w:r>
      <w:r w:rsidRPr="003722A3">
        <w:rPr>
          <w:rFonts w:ascii="Times New Roman" w:hAnsi="Times New Roman" w:cs="Times New Roman"/>
          <w:sz w:val="18"/>
          <w:szCs w:val="18"/>
          <w:lang w:val="kk-KZ"/>
        </w:rPr>
        <w:t xml:space="preserve">. Жеті қазына, 2005. </w:t>
      </w:r>
    </w:p>
    <w:p w:rsidR="00161A1C" w:rsidRDefault="00161A1C" w:rsidP="000E6FBD">
      <w:pPr>
        <w:spacing w:after="0" w:line="240" w:lineRule="auto"/>
        <w:ind w:firstLine="709"/>
        <w:contextualSpacing/>
        <w:jc w:val="center"/>
        <w:rPr>
          <w:rFonts w:ascii="Times New Roman" w:hAnsi="Times New Roman" w:cs="Times New Roman"/>
          <w:b/>
          <w:lang w:val="kk-KZ"/>
        </w:rPr>
      </w:pPr>
    </w:p>
    <w:p w:rsidR="00161A1C" w:rsidRDefault="00161A1C" w:rsidP="000E6FBD">
      <w:pPr>
        <w:spacing w:after="0" w:line="240" w:lineRule="auto"/>
        <w:ind w:firstLine="709"/>
        <w:contextualSpacing/>
        <w:jc w:val="center"/>
        <w:rPr>
          <w:rFonts w:ascii="Times New Roman" w:hAnsi="Times New Roman" w:cs="Times New Roman"/>
          <w:b/>
          <w:lang w:val="kk-KZ"/>
        </w:rPr>
      </w:pPr>
    </w:p>
    <w:p w:rsidR="00ED5E08" w:rsidRPr="003722A3" w:rsidRDefault="00ED5E08" w:rsidP="000E6FBD">
      <w:pPr>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ҚАЗАҚ ТІЛІ – ҰРПАҚ ТӘРБИЕСІНІҢ ҰЙЫТҚЫСЫ</w:t>
      </w:r>
    </w:p>
    <w:p w:rsidR="00FA2F2B" w:rsidRPr="003722A3" w:rsidRDefault="00FA2F2B" w:rsidP="000E6FBD">
      <w:pPr>
        <w:spacing w:after="0" w:line="240" w:lineRule="auto"/>
        <w:ind w:firstLine="709"/>
        <w:contextualSpacing/>
        <w:jc w:val="center"/>
        <w:rPr>
          <w:rFonts w:ascii="Times New Roman" w:hAnsi="Times New Roman" w:cs="Times New Roman"/>
          <w:b/>
          <w:i/>
          <w:lang w:val="kk-KZ"/>
        </w:rPr>
      </w:pPr>
    </w:p>
    <w:p w:rsidR="00FA2F2B" w:rsidRPr="003722A3" w:rsidRDefault="00FA2F2B"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Әбдібай Аида Сакенқызы</w:t>
      </w:r>
      <w:r w:rsidR="009D6782" w:rsidRPr="003722A3">
        <w:rPr>
          <w:rFonts w:ascii="Times New Roman" w:hAnsi="Times New Roman" w:cs="Times New Roman"/>
          <w:b/>
          <w:i/>
          <w:lang w:val="kk-KZ"/>
        </w:rPr>
        <w:t xml:space="preserve"> (Қазақстан)</w:t>
      </w:r>
    </w:p>
    <w:p w:rsidR="00FA2F2B" w:rsidRPr="003722A3" w:rsidRDefault="00FA2F2B"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Қ.И.Сәтбаев атындағы ҚазҰТЗУ</w:t>
      </w:r>
    </w:p>
    <w:p w:rsidR="00FA2F2B" w:rsidRPr="003722A3" w:rsidRDefault="00FA2F2B"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Бөлекбаева Н.И.</w:t>
      </w:r>
    </w:p>
    <w:p w:rsidR="00FA2F2B" w:rsidRPr="003722A3" w:rsidRDefault="00FA2F2B" w:rsidP="000E6FBD">
      <w:pPr>
        <w:spacing w:after="0" w:line="240" w:lineRule="auto"/>
        <w:ind w:firstLine="709"/>
        <w:contextualSpacing/>
        <w:jc w:val="center"/>
        <w:rPr>
          <w:rFonts w:ascii="Times New Roman" w:hAnsi="Times New Roman" w:cs="Times New Roman"/>
          <w:lang w:val="kk-KZ"/>
        </w:rPr>
      </w:pPr>
    </w:p>
    <w:p w:rsidR="00ED5E08" w:rsidRPr="003722A3" w:rsidRDefault="00ED5E08" w:rsidP="000E6FBD">
      <w:pPr>
        <w:tabs>
          <w:tab w:val="left" w:pos="5954"/>
        </w:tabs>
        <w:spacing w:after="0" w:line="240" w:lineRule="auto"/>
        <w:ind w:firstLine="709"/>
        <w:contextualSpacing/>
        <w:jc w:val="right"/>
        <w:rPr>
          <w:rFonts w:ascii="Times New Roman" w:hAnsi="Times New Roman" w:cs="Times New Roman"/>
          <w:lang w:val="kk-KZ"/>
        </w:rPr>
      </w:pPr>
      <w:r w:rsidRPr="003722A3">
        <w:rPr>
          <w:rFonts w:ascii="Times New Roman" w:hAnsi="Times New Roman" w:cs="Times New Roman"/>
          <w:lang w:val="kk-KZ"/>
        </w:rPr>
        <w:t>Ерлік, елдік, бірлік, қайрат, бақ-ардың,</w:t>
      </w:r>
      <w:r w:rsidRPr="003722A3">
        <w:rPr>
          <w:rFonts w:ascii="Times New Roman" w:hAnsi="Times New Roman" w:cs="Times New Roman"/>
          <w:lang w:val="kk-KZ"/>
        </w:rPr>
        <w:br/>
        <w:t>Жауыз тағдыр жойды бәрін не бардың.</w:t>
      </w:r>
      <w:r w:rsidRPr="003722A3">
        <w:rPr>
          <w:rFonts w:ascii="Times New Roman" w:hAnsi="Times New Roman" w:cs="Times New Roman"/>
          <w:lang w:val="kk-KZ"/>
        </w:rPr>
        <w:br/>
        <w:t>Алтын күннен бағасыз бір белгі боп,</w:t>
      </w:r>
      <w:r w:rsidRPr="003722A3">
        <w:rPr>
          <w:rFonts w:ascii="Times New Roman" w:hAnsi="Times New Roman" w:cs="Times New Roman"/>
          <w:lang w:val="kk-KZ"/>
        </w:rPr>
        <w:br/>
        <w:t>Нұрлы жұлдыз бабам тілі сен қалдың!</w:t>
      </w:r>
    </w:p>
    <w:p w:rsidR="00ED5E08" w:rsidRPr="003722A3" w:rsidRDefault="00ED5E08" w:rsidP="000E6FBD">
      <w:pPr>
        <w:pStyle w:val="a3"/>
        <w:spacing w:before="0" w:beforeAutospacing="0" w:after="0" w:afterAutospacing="0"/>
        <w:ind w:firstLine="709"/>
        <w:contextualSpacing/>
        <w:jc w:val="right"/>
        <w:textAlignment w:val="baseline"/>
        <w:rPr>
          <w:iCs/>
          <w:sz w:val="22"/>
          <w:szCs w:val="22"/>
          <w:bdr w:val="none" w:sz="0" w:space="0" w:color="auto" w:frame="1"/>
          <w:lang w:val="kk-KZ"/>
        </w:rPr>
      </w:pPr>
      <w:r w:rsidRPr="003722A3">
        <w:rPr>
          <w:rStyle w:val="ab"/>
          <w:sz w:val="22"/>
          <w:szCs w:val="22"/>
          <w:bdr w:val="none" w:sz="0" w:space="0" w:color="auto" w:frame="1"/>
          <w:lang w:val="kk-KZ"/>
        </w:rPr>
        <w:t>(М. Жұмабаев)</w:t>
      </w:r>
    </w:p>
    <w:p w:rsidR="00ED5E08" w:rsidRPr="003722A3" w:rsidRDefault="00ED5E08" w:rsidP="000E6FBD">
      <w:pPr>
        <w:tabs>
          <w:tab w:val="left" w:pos="6435"/>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Кез келген ұлттың бүгіні де, болашағы да тәрбиелі ұрпаққа байланысты екені аян. Қандай да бір ұлт өз болашағын қаларда, ең алдымен, тілінен, дінінен, ұлттық әдет-ғұрып, салт-дәстүрінен бастау алуы тиіс. Тіл кеткеннен кейін ұрпақ санасынан ұлттық сезім де кетеді. Тіл бар жерде ұлт бар, ұлттық сана-сезім, ұлттық қадір-қасиет бар, тіл кеткеннен кейін ұрпақ санасынан ұлттық сезім де кетеді.  Тіл – ұлттың жаны. Оны білмеу – ұлттық дәстүрден, ұлттық қасиеттен жұрдай болу деген сөз. Әрбір халықтың ой-өрісін, парасат-парқын, сезім түйсігін, дүниетанымы мен болмыс тірлігін танытатын – оның тілі. Тіл — өткеннің ұрпаққа қалдырған аманаты, бүгінгі күннің абыройы, ертеңгі күннің кепілі.</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 xml:space="preserve">ХХ ғасырдың басында ғалым Ахмет Байтұрсынұлы «Ұлттың жоғалуына себеп болатын нәрсенің ең қуаттысы – тіл, сөзі жоғалған ұлттың өзі де жоғалады» деп еді.Туған тіліміз – </w:t>
      </w:r>
      <w:r w:rsidRPr="003722A3">
        <w:rPr>
          <w:sz w:val="22"/>
          <w:szCs w:val="22"/>
          <w:lang w:val="kk-KZ"/>
        </w:rPr>
        <w:lastRenderedPageBreak/>
        <w:t>халқымыздың кешегі жүріп өткен жолын, бүгінгі жалғасқан ғұмырының ертеңге апарар мүддесін бейнелейтін ең басты қазынамыз, әйтсе де біздер оны құрметтеп, қолдап, аялау керектігі жөнінде көп ой толғаған емеспіз.</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Белгілі ғалым Махмұд Қашқари «Тәрбие басы – тіл» деп көрсетеді. Жалпы, қай тәрбиенің де бастауы отбасынан басталатыны рас, патриоттық сезім де отбасынан қалыптасады. Тіл туралы айтылғандардың бәрі желге ұшып, қоқысқа айналмасын десе, әр қазақ өз шаңырағында ағарту ісімен айналысса нұр үстіне нұр болар еді. Сонда ғана әр адамның санасында ұлттық намыс, патриоттық жігер оянар еді. Сөйтіп, ол да ана тілін қадірлеуге, сыйлауға, ұмытпауға, патриоттық сезімнің оянуына ат салысар еді. Нағыз патриот әрқашан ұлтына тән ерекшеліктерді түсініп, сезініп, өз ұлтының құндылықтарын басқа біреулердің тепкісіне ешқашан бермейді.</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 xml:space="preserve">Қытайдың атақты философы Конфуций айтқан екен: «Егер де маған ел басқару мүмкіндігі туса, ең алдымен сол елдің тіл мәселесін қолға алар едім. Себебі тіл бірлігі болмаса, пікір бірлігі болмайды және идеология дұрыс жүргізілмейді (түсіндірілмейді). Идеология дұрыс жүргізілмей, ортақ түсіністік таппаған елде бірлік болмайды. Сондықтан бәрінен де бұрын адамдар арасындағы бірлікті ұстап тұрған тіл мәселесі маңызды». Осындай маңызды мәселені еліміздің кез-келген азаматы түсінсе, жүрекпен сезіне білсе біздің қоғамдағы тіліміздің мәртебесі де асқақтай түсер еді. </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 xml:space="preserve">Әр жеткіншекті халқының тілі мен салттық, тұрмыстық дәстүрі негізінде тәрбиелегенде ғана ұлттық рухы жоғары ұрпақ қалыптасады. Тарих, дін, тіл – ұлттық тұтастықтың, Тәуелсіздіктің кепілі. Өз үйінде бүгін өз тілін қорғай алмаған қазақ, ертең Тәуелсіз Отанын қалай қорғамақ? Бала тәрбиелеуде туған тіл табиғатына көңіл бөліп, халық тәжірибесіне, дәстүріне сүйене отырып тәрбиелеуіміз керек.Ұрпақ тәрбиесіндегі ежелден қалыптасқан халқымыздың жақсы дәстүрлері мен тағылымдарын өнеге тұтпай тұрып, жастарды ұлтын сүюге, ұлтжандылыққа, ізгілік пен парасаттылыққа баулу мүмкін емес. Өз халқының табиғи мінезін бойына сіңіріп өскен әрбір жас ұрпақ ана тілінің де қадіріне жетері сөзсіз. Халық аңыз әңгімелері, ертегілер, шешендік сөздер, тарихи мәні зор батырлық, ғашықтық, эпостық жырлар жас өспірім баланың таным-талғамына жақсы әсер етеп, адамдардың өнерге деген сезімін оятады, құштарлығын арттырады, жақсылыққа, ізгілікке, парасаттылыққа тәрбиелейді, сұлу сазымен, керемет сөзімен сүйсіндіреді. Өзінің ұлттық менталитетін, салт-дәстүр, әдет-ғұрпын, тілін, дінін, ділін сақтай білген халық қана өз-өзін қорғай алады. Сондықтан ана тіліміз, ата дініміз, ұлттық тәрбие – ұлттық мүддеге, мемлекетке, халыққа қызмет ететін рухани құндылықтар. </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Қасиетті қазақ даласы талай ұлы ғұламаларды дүниеге алып келді. Қазақ топырағының көзі ашық, көкірегі ояу ойшыл азаматтары шығармаларын көпке ортақ тілде жаза білді. Кейінгі ұрпақтарына мұра етіп қалдырды. Солардың бірі – түркі әлемінің ұлы ойшылы, ғұлама ғалым Әбу Насыр әл˗Фараби бабамыз. Ол ғылым мен білімдегі, адам мен әлемдегі ең терең байланыстарды, қасиеттерді, сипаттарды құндылық ретінде өрнектей білген. Сондықтан болар әл-Фарабиді энциклопедист-ғалым деп танитынымыз. «Тәрбиелеу дегеніміз – халықтың бойына білімге негізделген этикалық ізгіліктер мен өнерлерді дарыту» - дейді ғұлама.</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Ал елбасымыз Н.Ә.Назарбаев: «Рухы берік, санасы ояу, мәдениеті озық, әдебиеті өрен елдің болашағы да баянды болады» − деген еді («Егемен Қазақстан»,12 қаңтар, 2012 жыл). Ұлттық рух, ұлттық тіл ─ ұрпақ тәрбиесінің арқауы.</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Қазақ тіліменен қатар қазақ әдебиетінің де ұрпақ тәрбиесінде орны ерекше. Қазақ әдебиеті  – оқушыға беймәлім өмірді танытатын қуатты құрал, ол арқылы біз оқушыларға ұлттық болмысымызды</w:t>
      </w:r>
      <w:r w:rsidRPr="003722A3">
        <w:rPr>
          <w:i/>
          <w:sz w:val="22"/>
          <w:szCs w:val="22"/>
          <w:lang w:val="kk-KZ"/>
        </w:rPr>
        <w:t>,</w:t>
      </w:r>
      <w:r w:rsidRPr="003722A3">
        <w:rPr>
          <w:rStyle w:val="apple-converted-space"/>
          <w:i/>
          <w:sz w:val="22"/>
          <w:szCs w:val="22"/>
          <w:lang w:val="kk-KZ"/>
        </w:rPr>
        <w:t> </w:t>
      </w:r>
      <w:r w:rsidRPr="003722A3">
        <w:rPr>
          <w:rStyle w:val="ab"/>
          <w:sz w:val="22"/>
          <w:szCs w:val="22"/>
          <w:lang w:val="kk-KZ"/>
        </w:rPr>
        <w:t>асыл қасиеттерімізді танытамыз</w:t>
      </w:r>
      <w:r w:rsidRPr="003722A3">
        <w:rPr>
          <w:i/>
          <w:sz w:val="22"/>
          <w:szCs w:val="22"/>
          <w:lang w:val="kk-KZ"/>
        </w:rPr>
        <w:t>.</w:t>
      </w:r>
      <w:r w:rsidRPr="003722A3">
        <w:rPr>
          <w:sz w:val="22"/>
          <w:szCs w:val="22"/>
          <w:lang w:val="kk-KZ"/>
        </w:rPr>
        <w:t xml:space="preserve"> Өнер, ғылым бар жұртта өскелең ұрпақ тәрбиені ата-анадан да, мектептен де, араласатын ортасынан да, өздері оқып жүрген қазақ әдебиетіндегі түрлі аңыз-ертегілерден де аларына ешкім шүбә келтірмейді. Әдебиет адамға өмірді танытып қана қоймайды, ол</w:t>
      </w:r>
      <w:r w:rsidRPr="003722A3">
        <w:rPr>
          <w:rStyle w:val="apple-converted-space"/>
          <w:sz w:val="22"/>
          <w:szCs w:val="22"/>
          <w:lang w:val="kk-KZ"/>
        </w:rPr>
        <w:t> </w:t>
      </w:r>
      <w:r w:rsidRPr="003722A3">
        <w:rPr>
          <w:rStyle w:val="ab"/>
          <w:sz w:val="22"/>
          <w:szCs w:val="22"/>
          <w:lang w:val="kk-KZ"/>
        </w:rPr>
        <w:t>адамды тәрбиелейді</w:t>
      </w:r>
      <w:r w:rsidRPr="003722A3">
        <w:rPr>
          <w:sz w:val="22"/>
          <w:szCs w:val="22"/>
          <w:lang w:val="kk-KZ"/>
        </w:rPr>
        <w:t>. Адамның өмірге көзқарасын танытады, мінез-құлқына ықпал етеді, күллі тіршілігіне әсер етеді. Қазақ әдебиетіндегі көркем туындыларды оқыған сайын өмір сырын, Отан, ерлік, елдік, жақсылық, жамандық, секілді ұғымдардың мәнін терең аңғарады.</w:t>
      </w:r>
      <w:r w:rsidRPr="003722A3">
        <w:rPr>
          <w:rStyle w:val="apple-converted-space"/>
          <w:sz w:val="22"/>
          <w:szCs w:val="22"/>
          <w:lang w:val="kk-KZ"/>
        </w:rPr>
        <w:t> </w:t>
      </w:r>
      <w:r w:rsidRPr="003722A3">
        <w:rPr>
          <w:rStyle w:val="ab"/>
          <w:sz w:val="22"/>
          <w:szCs w:val="22"/>
          <w:lang w:val="kk-KZ"/>
        </w:rPr>
        <w:t>Олар өнерді сүйетін</w:t>
      </w:r>
      <w:r w:rsidRPr="003722A3">
        <w:rPr>
          <w:sz w:val="22"/>
          <w:szCs w:val="22"/>
          <w:lang w:val="kk-KZ"/>
        </w:rPr>
        <w:t>, одан рухани ләззат ала білетін, көркемдік талғамы бар, адамгершілікті, нәзік сезімді болып өседі. Дөрекілікке, бойкүйездікке, жамандыққа аяқ баспайды.</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 xml:space="preserve">Сөзімді қорыта келе айтарым, Қазақстанның болашағы – қазақ тілінде! Бүгінгі күні егемен ел ретінде әлем мойындаған Қазақстанға деген қызығушылық артып, өркениеттің материалдық ғана емес, рухани құндылықтарымызды да танып-білуге деген ынта-ықыласы тереңдей түсуде. Ата-бабаларымыз армандаған тәуелсіздікке қол жеткізіп, ай-жұлдызымыз оңынан туып тұрған шақта осы рухани құндылықтарымыздың қайнар бұлағы – қазақ тілінің қадір-қасиетін өзгеден бұрын өзіміз жете </w:t>
      </w:r>
      <w:r w:rsidRPr="003722A3">
        <w:rPr>
          <w:sz w:val="22"/>
          <w:szCs w:val="22"/>
          <w:lang w:val="kk-KZ"/>
        </w:rPr>
        <w:lastRenderedPageBreak/>
        <w:t>түсінуіміз қажет. Қазақ тіліне деген құрмет пен ықыласты ұлттық сана биігіне көтерген жөн. Бұл міндет – сіз бен біздің перзенттік парызымыз. Себебі, қазақ тілі:</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 ата-бабамыздың келер ұрпаққа аманаттаған асылы;</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 халқымыздың небір жауһар мұраларын қалыптастырған тіл;</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 әдебиетіміз мен мәдениетімізді сақтап қалған тіл;</w:t>
      </w:r>
    </w:p>
    <w:p w:rsidR="00ED5E08" w:rsidRPr="003722A3" w:rsidRDefault="00ED5E08" w:rsidP="000E6FBD">
      <w:pPr>
        <w:pStyle w:val="a3"/>
        <w:shd w:val="clear" w:color="auto" w:fill="FFFFFF"/>
        <w:spacing w:before="0" w:beforeAutospacing="0" w:after="0" w:afterAutospacing="0"/>
        <w:ind w:firstLine="709"/>
        <w:contextualSpacing/>
        <w:jc w:val="both"/>
        <w:textAlignment w:val="baseline"/>
        <w:rPr>
          <w:sz w:val="22"/>
          <w:szCs w:val="22"/>
          <w:lang w:val="kk-KZ"/>
        </w:rPr>
      </w:pPr>
      <w:r w:rsidRPr="003722A3">
        <w:rPr>
          <w:sz w:val="22"/>
          <w:szCs w:val="22"/>
          <w:lang w:val="kk-KZ"/>
        </w:rPr>
        <w:t>– болашаққа апаратын ең құнды жәдігеріміз.</w:t>
      </w:r>
    </w:p>
    <w:p w:rsidR="00ED5E08" w:rsidRPr="003722A3" w:rsidRDefault="00ED5E08" w:rsidP="000E6FBD">
      <w:pPr>
        <w:pStyle w:val="a3"/>
        <w:spacing w:before="0" w:beforeAutospacing="0" w:after="0" w:afterAutospacing="0"/>
        <w:ind w:firstLine="709"/>
        <w:contextualSpacing/>
        <w:jc w:val="both"/>
        <w:textAlignment w:val="baseline"/>
        <w:rPr>
          <w:sz w:val="22"/>
          <w:szCs w:val="22"/>
          <w:lang w:val="kk-KZ"/>
        </w:rPr>
      </w:pPr>
    </w:p>
    <w:p w:rsidR="00ED5E08" w:rsidRPr="003722A3" w:rsidRDefault="009D6782" w:rsidP="000E6FBD">
      <w:pPr>
        <w:pStyle w:val="a3"/>
        <w:spacing w:before="0" w:beforeAutospacing="0" w:after="0" w:afterAutospacing="0"/>
        <w:ind w:firstLine="709"/>
        <w:contextualSpacing/>
        <w:jc w:val="center"/>
        <w:textAlignment w:val="baseline"/>
        <w:rPr>
          <w:rStyle w:val="ab"/>
          <w:b/>
          <w:i w:val="0"/>
          <w:sz w:val="18"/>
          <w:szCs w:val="18"/>
          <w:bdr w:val="none" w:sz="0" w:space="0" w:color="auto" w:frame="1"/>
          <w:lang w:val="kk-KZ"/>
        </w:rPr>
      </w:pPr>
      <w:r w:rsidRPr="003722A3">
        <w:rPr>
          <w:rStyle w:val="ab"/>
          <w:b/>
          <w:i w:val="0"/>
          <w:sz w:val="18"/>
          <w:szCs w:val="18"/>
          <w:bdr w:val="none" w:sz="0" w:space="0" w:color="auto" w:frame="1"/>
          <w:lang w:val="kk-KZ"/>
        </w:rPr>
        <w:t>Ә</w:t>
      </w:r>
      <w:r w:rsidR="00ED5E08" w:rsidRPr="003722A3">
        <w:rPr>
          <w:rStyle w:val="ab"/>
          <w:b/>
          <w:i w:val="0"/>
          <w:sz w:val="18"/>
          <w:szCs w:val="18"/>
          <w:bdr w:val="none" w:sz="0" w:space="0" w:color="auto" w:frame="1"/>
          <w:lang w:val="kk-KZ"/>
        </w:rPr>
        <w:t>дебиеттер</w:t>
      </w:r>
    </w:p>
    <w:p w:rsidR="009D6782" w:rsidRPr="003722A3" w:rsidRDefault="009D6782" w:rsidP="000E6FBD">
      <w:pPr>
        <w:pStyle w:val="a3"/>
        <w:spacing w:before="0" w:beforeAutospacing="0" w:after="0" w:afterAutospacing="0"/>
        <w:ind w:firstLine="709"/>
        <w:contextualSpacing/>
        <w:jc w:val="both"/>
        <w:textAlignment w:val="baseline"/>
        <w:rPr>
          <w:i/>
          <w:sz w:val="18"/>
          <w:szCs w:val="18"/>
          <w:lang w:val="kk-KZ"/>
        </w:rPr>
      </w:pPr>
    </w:p>
    <w:p w:rsidR="00ED5E08" w:rsidRPr="003722A3" w:rsidRDefault="009A562A" w:rsidP="000E6FBD">
      <w:pPr>
        <w:pStyle w:val="a7"/>
        <w:numPr>
          <w:ilvl w:val="0"/>
          <w:numId w:val="10"/>
        </w:numPr>
        <w:tabs>
          <w:tab w:val="left" w:pos="993"/>
        </w:tabs>
        <w:spacing w:after="160" w:line="240" w:lineRule="auto"/>
        <w:ind w:left="0" w:firstLine="709"/>
        <w:rPr>
          <w:rFonts w:ascii="Times New Roman" w:hAnsi="Times New Roman" w:cs="Times New Roman"/>
          <w:sz w:val="18"/>
          <w:szCs w:val="18"/>
          <w:shd w:val="clear" w:color="auto" w:fill="FFFFFF"/>
          <w:lang w:val="kk-KZ"/>
        </w:rPr>
      </w:pPr>
      <w:hyperlink r:id="rId12" w:history="1">
        <w:r w:rsidR="00ED5E08" w:rsidRPr="003722A3">
          <w:rPr>
            <w:rStyle w:val="a8"/>
            <w:rFonts w:ascii="Times New Roman" w:hAnsi="Times New Roman" w:cs="Times New Roman"/>
            <w:color w:val="auto"/>
            <w:sz w:val="18"/>
            <w:szCs w:val="18"/>
            <w:u w:val="none"/>
            <w:shd w:val="clear" w:color="auto" w:fill="FFFFFF"/>
            <w:lang w:val="kk-KZ"/>
          </w:rPr>
          <w:t>http://portal.kazntu.kz/files/publicate/2014-01-26-786_0.pdf</w:t>
        </w:r>
      </w:hyperlink>
    </w:p>
    <w:p w:rsidR="00ED5E08" w:rsidRPr="003722A3" w:rsidRDefault="009A562A" w:rsidP="000E6FBD">
      <w:pPr>
        <w:pStyle w:val="a7"/>
        <w:numPr>
          <w:ilvl w:val="0"/>
          <w:numId w:val="10"/>
        </w:numPr>
        <w:tabs>
          <w:tab w:val="left" w:pos="993"/>
        </w:tabs>
        <w:spacing w:after="160" w:line="240" w:lineRule="auto"/>
        <w:ind w:left="0" w:firstLine="709"/>
        <w:rPr>
          <w:rFonts w:ascii="Times New Roman" w:hAnsi="Times New Roman" w:cs="Times New Roman"/>
          <w:sz w:val="18"/>
          <w:szCs w:val="18"/>
          <w:lang w:val="kk-KZ"/>
        </w:rPr>
      </w:pPr>
      <w:hyperlink r:id="rId13" w:history="1">
        <w:r w:rsidR="00ED5E08" w:rsidRPr="003722A3">
          <w:rPr>
            <w:rStyle w:val="a8"/>
            <w:rFonts w:ascii="Times New Roman" w:hAnsi="Times New Roman" w:cs="Times New Roman"/>
            <w:color w:val="auto"/>
            <w:sz w:val="18"/>
            <w:szCs w:val="18"/>
            <w:u w:val="none"/>
            <w:lang w:val="kk-KZ"/>
          </w:rPr>
          <w:t>http://makala.kz/ruhaniat/%D2%9Baza%D2%9Bstanny%D2%A3-bolasha%D2%93y-%D2%9Baza%D2%9B-tilinde/</w:t>
        </w:r>
      </w:hyperlink>
    </w:p>
    <w:p w:rsidR="00ED5E08" w:rsidRPr="003722A3" w:rsidRDefault="009A562A" w:rsidP="000E6FBD">
      <w:pPr>
        <w:pStyle w:val="a7"/>
        <w:numPr>
          <w:ilvl w:val="0"/>
          <w:numId w:val="10"/>
        </w:numPr>
        <w:tabs>
          <w:tab w:val="left" w:pos="993"/>
        </w:tabs>
        <w:spacing w:after="160" w:line="240" w:lineRule="auto"/>
        <w:ind w:left="0" w:firstLine="709"/>
        <w:rPr>
          <w:rStyle w:val="a8"/>
          <w:rFonts w:ascii="Times New Roman" w:hAnsi="Times New Roman" w:cs="Times New Roman"/>
          <w:color w:val="auto"/>
          <w:sz w:val="18"/>
          <w:szCs w:val="18"/>
          <w:u w:val="none"/>
          <w:lang w:val="kk-KZ"/>
        </w:rPr>
      </w:pPr>
      <w:hyperlink r:id="rId14" w:history="1">
        <w:r w:rsidR="00ED5E08" w:rsidRPr="003722A3">
          <w:rPr>
            <w:rStyle w:val="a8"/>
            <w:rFonts w:ascii="Times New Roman" w:hAnsi="Times New Roman" w:cs="Times New Roman"/>
            <w:color w:val="auto"/>
            <w:sz w:val="18"/>
            <w:szCs w:val="18"/>
            <w:u w:val="none"/>
            <w:lang w:val="kk-KZ"/>
          </w:rPr>
          <w:t>http://el.kz/m/articles/view/content-23609</w:t>
        </w:r>
      </w:hyperlink>
    </w:p>
    <w:p w:rsidR="00ED5E08" w:rsidRPr="003722A3" w:rsidRDefault="00ED5E08" w:rsidP="000E6FBD">
      <w:pPr>
        <w:pStyle w:val="a7"/>
        <w:numPr>
          <w:ilvl w:val="0"/>
          <w:numId w:val="10"/>
        </w:numPr>
        <w:tabs>
          <w:tab w:val="left" w:pos="993"/>
          <w:tab w:val="left" w:pos="1560"/>
        </w:tabs>
        <w:spacing w:after="160" w:line="240" w:lineRule="auto"/>
        <w:ind w:left="0" w:firstLine="709"/>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М.Жұмабаев “Шолпан” өлеңдер жинағы, 1912ж., Қазан қ. </w:t>
      </w:r>
    </w:p>
    <w:p w:rsidR="008057A8" w:rsidRDefault="008057A8" w:rsidP="000E6FBD">
      <w:pPr>
        <w:pStyle w:val="1"/>
        <w:contextualSpacing/>
        <w:jc w:val="center"/>
        <w:rPr>
          <w:sz w:val="22"/>
          <w:szCs w:val="22"/>
          <w:lang w:val="kk-KZ"/>
        </w:rPr>
      </w:pPr>
    </w:p>
    <w:p w:rsidR="00161A1C" w:rsidRPr="003722A3" w:rsidRDefault="00161A1C" w:rsidP="000E6FBD">
      <w:pPr>
        <w:pStyle w:val="1"/>
        <w:contextualSpacing/>
        <w:jc w:val="center"/>
        <w:rPr>
          <w:sz w:val="22"/>
          <w:szCs w:val="22"/>
          <w:lang w:val="kk-KZ"/>
        </w:rPr>
      </w:pPr>
    </w:p>
    <w:p w:rsidR="00C80F33" w:rsidRPr="003722A3" w:rsidRDefault="00161A1C" w:rsidP="000E6FBD">
      <w:pPr>
        <w:pStyle w:val="1"/>
        <w:contextualSpacing/>
        <w:jc w:val="center"/>
        <w:rPr>
          <w:sz w:val="22"/>
          <w:szCs w:val="22"/>
          <w:lang w:val="kk-KZ"/>
        </w:rPr>
      </w:pPr>
      <w:r>
        <w:rPr>
          <w:sz w:val="22"/>
          <w:szCs w:val="22"/>
          <w:lang w:val="kk-KZ"/>
        </w:rPr>
        <w:t xml:space="preserve">ДИАЛЕКТ </w:t>
      </w:r>
      <w:r w:rsidR="007E19DE" w:rsidRPr="003722A3">
        <w:rPr>
          <w:sz w:val="22"/>
          <w:szCs w:val="22"/>
          <w:lang w:val="kk-KZ"/>
        </w:rPr>
        <w:t>СӨЗДЕРДІҢ ЕРЕКШЕЛІКТЕРІ</w:t>
      </w:r>
    </w:p>
    <w:p w:rsidR="00C80F33" w:rsidRPr="003722A3" w:rsidRDefault="00C80F33" w:rsidP="000E6FBD">
      <w:pPr>
        <w:pStyle w:val="1"/>
        <w:ind w:firstLine="709"/>
        <w:contextualSpacing/>
        <w:jc w:val="center"/>
        <w:rPr>
          <w:sz w:val="22"/>
          <w:szCs w:val="22"/>
          <w:lang w:val="kk-KZ"/>
        </w:rPr>
      </w:pPr>
    </w:p>
    <w:p w:rsidR="00C80F33" w:rsidRPr="003722A3" w:rsidRDefault="00C80F33" w:rsidP="000E6FBD">
      <w:pPr>
        <w:pStyle w:val="1"/>
        <w:ind w:firstLine="709"/>
        <w:contextualSpacing/>
        <w:jc w:val="center"/>
        <w:rPr>
          <w:i/>
          <w:sz w:val="22"/>
          <w:szCs w:val="22"/>
          <w:lang w:val="kk-KZ"/>
        </w:rPr>
      </w:pPr>
      <w:r w:rsidRPr="003722A3">
        <w:rPr>
          <w:i/>
          <w:sz w:val="22"/>
          <w:szCs w:val="22"/>
          <w:lang w:val="kk-KZ"/>
        </w:rPr>
        <w:t xml:space="preserve">Әнуар Алима </w:t>
      </w:r>
      <w:r w:rsidR="007E19DE" w:rsidRPr="003722A3">
        <w:rPr>
          <w:i/>
          <w:sz w:val="22"/>
          <w:szCs w:val="22"/>
          <w:lang w:val="kk-KZ"/>
        </w:rPr>
        <w:t>(</w:t>
      </w:r>
      <w:r w:rsidRPr="003722A3">
        <w:rPr>
          <w:i/>
          <w:sz w:val="22"/>
          <w:szCs w:val="22"/>
          <w:lang w:val="kk-KZ"/>
        </w:rPr>
        <w:t>Қ</w:t>
      </w:r>
      <w:r w:rsidR="007E19DE" w:rsidRPr="003722A3">
        <w:rPr>
          <w:i/>
          <w:sz w:val="22"/>
          <w:szCs w:val="22"/>
          <w:lang w:val="kk-KZ"/>
        </w:rPr>
        <w:t>ытай)</w:t>
      </w:r>
    </w:p>
    <w:p w:rsidR="007E19DE" w:rsidRPr="003722A3" w:rsidRDefault="007E19DE" w:rsidP="000E6FBD">
      <w:pPr>
        <w:pStyle w:val="1"/>
        <w:ind w:firstLine="709"/>
        <w:contextualSpacing/>
        <w:jc w:val="center"/>
        <w:rPr>
          <w:b w:val="0"/>
          <w:i/>
          <w:sz w:val="22"/>
          <w:szCs w:val="22"/>
          <w:lang w:val="kk-KZ"/>
        </w:rPr>
      </w:pPr>
      <w:r w:rsidRPr="003722A3">
        <w:rPr>
          <w:b w:val="0"/>
          <w:i/>
          <w:sz w:val="22"/>
          <w:szCs w:val="22"/>
          <w:lang w:val="kk-KZ"/>
        </w:rPr>
        <w:t xml:space="preserve">Әл-Фараби атындағы ҚазҰУ </w:t>
      </w:r>
    </w:p>
    <w:p w:rsidR="00C80F33" w:rsidRPr="003722A3" w:rsidRDefault="00C80F33" w:rsidP="000E6FBD">
      <w:pPr>
        <w:pStyle w:val="1"/>
        <w:ind w:firstLine="709"/>
        <w:contextualSpacing/>
        <w:jc w:val="center"/>
        <w:rPr>
          <w:b w:val="0"/>
          <w:i/>
          <w:sz w:val="22"/>
          <w:szCs w:val="22"/>
          <w:lang w:val="kk-KZ"/>
        </w:rPr>
      </w:pPr>
      <w:r w:rsidRPr="003722A3">
        <w:rPr>
          <w:b w:val="0"/>
          <w:i/>
          <w:sz w:val="22"/>
          <w:szCs w:val="22"/>
          <w:lang w:val="kk-KZ"/>
        </w:rPr>
        <w:t>Ғылыми</w:t>
      </w:r>
      <w:r w:rsidR="007E19DE" w:rsidRPr="003722A3">
        <w:rPr>
          <w:b w:val="0"/>
          <w:i/>
          <w:sz w:val="22"/>
          <w:szCs w:val="22"/>
          <w:lang w:val="kk-KZ"/>
        </w:rPr>
        <w:t xml:space="preserve"> жетекшісі:</w:t>
      </w:r>
      <w:r w:rsidRPr="003722A3">
        <w:rPr>
          <w:b w:val="0"/>
          <w:i/>
          <w:sz w:val="22"/>
          <w:szCs w:val="22"/>
          <w:lang w:val="kk-KZ"/>
        </w:rPr>
        <w:t xml:space="preserve"> Тойғанбекова М.Ш.</w:t>
      </w:r>
    </w:p>
    <w:p w:rsidR="00C80F33" w:rsidRPr="003722A3" w:rsidRDefault="00C80F33"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Әр  халықтың  өзіне  тән  әдебиеті  мен  мәдениеті  бар. Ол адамзат  қоғамы дамуы  барысында  біртіндеп  қалыптасқан. Ал әдебиеттің  қалыптасуындағы  негізгі  фактор -  тіл. Тіл-адамзаттың  қоғамының  пайда  болуымен  бірге  пайда  болған.  Егер  тіл  болмаса  қоғамда болмас  еді.</w:t>
      </w:r>
    </w:p>
    <w:p w:rsidR="00C80F33" w:rsidRPr="003722A3" w:rsidRDefault="00C80F33" w:rsidP="000E6FBD">
      <w:pPr>
        <w:tabs>
          <w:tab w:val="left" w:pos="7038"/>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Сүйемін  туған  тілді, анам тілін,</w:t>
      </w:r>
      <w:r w:rsidRPr="003722A3">
        <w:rPr>
          <w:rFonts w:ascii="Times New Roman" w:hAnsi="Times New Roman" w:cs="Times New Roman"/>
          <w:lang w:val="kk-KZ"/>
        </w:rPr>
        <w:tab/>
      </w:r>
    </w:p>
    <w:p w:rsidR="00C80F33" w:rsidRPr="003722A3" w:rsidRDefault="00C80F33"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Бесікте  жатқанымда  берген  білім.</w:t>
      </w:r>
    </w:p>
    <w:p w:rsidR="00C80F33" w:rsidRPr="003722A3" w:rsidRDefault="00C80F33"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w:t>
      </w:r>
      <w:r w:rsidR="007E19DE" w:rsidRPr="003722A3">
        <w:rPr>
          <w:rFonts w:ascii="Times New Roman" w:hAnsi="Times New Roman" w:cs="Times New Roman"/>
          <w:lang w:val="kk-KZ"/>
        </w:rPr>
        <w:t xml:space="preserve"> </w:t>
      </w:r>
      <w:r w:rsidRPr="003722A3">
        <w:rPr>
          <w:rFonts w:ascii="Times New Roman" w:hAnsi="Times New Roman" w:cs="Times New Roman"/>
          <w:lang w:val="kk-KZ"/>
        </w:rPr>
        <w:t>Шыр етіп  жерге  түскен  минутымнан,</w:t>
      </w:r>
    </w:p>
    <w:p w:rsidR="00C80F33" w:rsidRPr="003722A3" w:rsidRDefault="00C80F33"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Құлағыма  сіңірген  таныс  үнін,-   </w:t>
      </w:r>
    </w:p>
    <w:p w:rsidR="00C80F33" w:rsidRPr="003722A3" w:rsidRDefault="00C80F33" w:rsidP="000E6FBD">
      <w:pPr>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Абайдан  кейінгі қазақ  жазба  әдебиетінің  әр  жанрында  еңбек  етіп  көзге  түскен  көрнекті  ақын  Сұлтанмахмұт  Торайғыровтың да өзі тілді  осыншалық  жоғары  бағалаған  жеке  тілді  ғана  емес-ау, ана  тілін  дана  тіліне  балаған.</w:t>
      </w:r>
    </w:p>
    <w:p w:rsidR="00C80F33" w:rsidRPr="003722A3" w:rsidRDefault="00C80F33"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Дүние жүзінде  неше  мыңдаған  ұлт, неше  жүздеген  тілдер  бар. Әр  ұлт  өз  тілінде  сөйлейді, ал  сол  тілдердің  қатарында  біздің  қазақ  тілі де  ойып  орын  алған  орнымен ғана  емес,  өзіне  тән  құдіретті  өміршеңдік  күші арқылы  дүние  халықтарын  мойындатқан  байда  көркем  тіл - қазақ  тілі.     Қазақ  тілі  өз  ішінен  сан-салалы  болып  кетеді, ал  менің  бүгінгі  сіздермен  бөліспекші  болғаным  осы  қазақ  тіл  біліміндегі  жалпы  сөздер  саласының  бір  түрі,   яғни диалект  сөздер  жайында  болмақ. Онда  диалект  сөз  деген  не? Оған  қандай  сөздер  жатады? -  деген көк етіктіге таныс, көп  етіктіге  бейтаныс  болған  осы  бір  сұрақтардың  жауабын  қарастырмақпын.</w:t>
      </w:r>
    </w:p>
    <w:p w:rsidR="00C80F33" w:rsidRPr="003722A3" w:rsidRDefault="00C80F33"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Жалпы  халық  тілінде  қолданылып, сөздік  құрамға  енетін  сөздер тілде  сөйлемнің  адамдардың  бәріне  түсінікті  болып  келуі  сондай-ақ, жалпылама  қолданыла  бермейтін  тек  белгілі  бір  аймақ  шеңберінде  ғана  қолданылатын  сол  жердің  адамдарына  ғана  түсінікті  кейбір  сөздер  диалект  сөздер  болмақ.  Ал  енді  бірде  қазақта  диалект  сөздер  бар  десе  енді  бірде  жоқ  деп  терістейді.  Мысалы, Оңтүстікте «сым», Солтүстікте «шалбар»-десе, Шымкент, Арыс маңында  «шәйнекті»-«чаугім», «жұмыртқаны», «тұқым»-десе, Орал  өңірінде «таразыны», «шеккі», «бәкіні»-«шаппа» десе,  ал қолданылуына  келсек,  Жәркент өңірінде   «жарайды»дегенді «бопты», «көп» дегенді  «әлем» деп  әр жерде  әр  қалай  қолданады. Міне,  осыған  қарап-ақ.  диалект  сөз  қазақта  жоқ  деп  қалай  айта  аламыз, керсінше  қазақта  диалект сөз  бар, тек  бар  болып  қалмай  өте  көп,  өйткені,  диалект  бар  болу  үшін  бір-біріне  көп  мөлшерде  түсінбеу  міндетті  емес.  </w:t>
      </w:r>
    </w:p>
    <w:p w:rsidR="00C80F33" w:rsidRPr="003722A3" w:rsidRDefault="00C80F33"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Қытай  тілі  негізінен  сәтсіз,  мысалы,  өйткені  ғалымдардың  дені  оны  бір  тілдің  диалектлері  емес,  бірақ та  тұстас  тілдер  деп  санайды.  Қытайдың  өз  саяси себептерімен  бәрін «диалектер»деп  қойған.  Меніңше, бұл  тақырып  әлі  дұрыс  зерттелмеген. Әрине,  диалект  дегенде  мүлдем  түсінбей  емес,  бірақ  қазақ  арасында  болған  сайын  осының  бар  екені  байқалады,  бір  жағынан  жеке  сөздер  бар,  олардың  өзі  сөйлегенде  түсініксіздік  тудырады,  оған  грамматикалық  айырмашылықты  қоссаңыз,  диалектке  жақын  бір  нәрсе  байқалады.  Мысалы, Оңтүстік  қазақтарының  көбі  «классикалық» нақ  осы  шақтың  жатыр, тұр, отыр , жүр дегеннің  орнына  </w:t>
      </w:r>
      <w:r w:rsidRPr="003722A3">
        <w:rPr>
          <w:rFonts w:ascii="Times New Roman" w:hAnsi="Times New Roman" w:cs="Times New Roman"/>
          <w:lang w:val="kk-KZ"/>
        </w:rPr>
        <w:lastRenderedPageBreak/>
        <w:t xml:space="preserve">жергілікті  «атыр» деген сөзді  айта салады , ал  басыста «келіңдер», «бақытты  болыңдар» дегенді  «келің», «бақытты  болың» деп  айта  салады, ал егерде  қазақ  жазба  әдебиетнің  қалаушысы  Семей  өңірінің  Абайы  болмаса  және қазақ  тілін  зерттеген  ғалымдардың  сол  жазба  әдебиетінің  дамуына  үлкен  үлес  қосқан  ақын - жазушылардың  көбі  шығыс  және  Орталық, Солтүстік  Қазақстаннан  емес  Сыр  өңірінен  болса  немесе  Маңғыстаудан  болса,  онда  қазіргі  ресми тілде  үйретілетін  оқулықтарда  нақ  осы  шақ  көмекші  етістігі  «атыр»болар  еді  немесе  «келің»,»жүрің» деген  сяқты  сөздер  ақпаратта  қолданылар  еді.  </w:t>
      </w:r>
    </w:p>
    <w:p w:rsidR="00C80F33" w:rsidRPr="003722A3" w:rsidRDefault="00C80F33" w:rsidP="000E6FBD">
      <w:pPr>
        <w:spacing w:line="240" w:lineRule="auto"/>
        <w:ind w:firstLine="709"/>
        <w:contextualSpacing/>
        <w:jc w:val="both"/>
        <w:rPr>
          <w:rFonts w:ascii="Times New Roman" w:hAnsi="Times New Roman" w:cs="Times New Roman"/>
          <w:lang w:val="kk-KZ"/>
        </w:rPr>
      </w:pPr>
    </w:p>
    <w:p w:rsidR="00C80F33" w:rsidRPr="003722A3" w:rsidRDefault="007E19DE" w:rsidP="000E6FBD">
      <w:pPr>
        <w:spacing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C80F33" w:rsidRPr="003722A3">
        <w:rPr>
          <w:rFonts w:ascii="Times New Roman" w:hAnsi="Times New Roman" w:cs="Times New Roman"/>
          <w:b/>
          <w:sz w:val="18"/>
          <w:szCs w:val="18"/>
          <w:lang w:val="kk-KZ"/>
        </w:rPr>
        <w:t>дебиеттер</w:t>
      </w:r>
    </w:p>
    <w:p w:rsidR="00C80F33" w:rsidRPr="003722A3" w:rsidRDefault="00C80F33" w:rsidP="000E6FBD">
      <w:pPr>
        <w:pStyle w:val="a7"/>
        <w:numPr>
          <w:ilvl w:val="0"/>
          <w:numId w:val="28"/>
        </w:numPr>
        <w:tabs>
          <w:tab w:val="left" w:pos="1701"/>
        </w:tabs>
        <w:spacing w:line="240" w:lineRule="auto"/>
        <w:ind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«Аңыз адам» журналы. №3. -15 ақпан. -</w:t>
      </w:r>
      <w:r w:rsidR="007E19DE"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2011.</w:t>
      </w:r>
    </w:p>
    <w:p w:rsidR="00C80F33" w:rsidRPr="003722A3" w:rsidRDefault="00C80F33" w:rsidP="000E6FBD">
      <w:pPr>
        <w:pStyle w:val="a7"/>
        <w:numPr>
          <w:ilvl w:val="0"/>
          <w:numId w:val="28"/>
        </w:numPr>
        <w:tabs>
          <w:tab w:val="left" w:pos="1701"/>
        </w:tabs>
        <w:spacing w:line="240" w:lineRule="auto"/>
        <w:ind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«Қазақ</w:t>
      </w:r>
      <w:r w:rsidR="007E19DE" w:rsidRPr="003722A3">
        <w:rPr>
          <w:rFonts w:ascii="Times New Roman" w:hAnsi="Times New Roman" w:cs="Times New Roman"/>
          <w:sz w:val="18"/>
          <w:szCs w:val="18"/>
          <w:lang w:val="kk-KZ"/>
        </w:rPr>
        <w:t xml:space="preserve">стан». Ұлттық энциклопедиясы. - </w:t>
      </w:r>
      <w:r w:rsidRPr="003722A3">
        <w:rPr>
          <w:rFonts w:ascii="Times New Roman" w:hAnsi="Times New Roman" w:cs="Times New Roman"/>
          <w:sz w:val="18"/>
          <w:szCs w:val="18"/>
          <w:lang w:val="kk-KZ"/>
        </w:rPr>
        <w:t xml:space="preserve">Алматы: «Қазақ энциклопедиясы» Бас редакциясы, 1998. </w:t>
      </w:r>
    </w:p>
    <w:p w:rsidR="00C80F33" w:rsidRPr="003722A3" w:rsidRDefault="00C80F33" w:rsidP="000E6FBD">
      <w:pPr>
        <w:pStyle w:val="a7"/>
        <w:numPr>
          <w:ilvl w:val="0"/>
          <w:numId w:val="28"/>
        </w:numPr>
        <w:tabs>
          <w:tab w:val="left" w:pos="1701"/>
        </w:tabs>
        <w:spacing w:line="240" w:lineRule="auto"/>
        <w:ind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Қазақ әдебиеті. – Алматы. «Аруна» ЖШС, 2010.</w:t>
      </w:r>
    </w:p>
    <w:p w:rsidR="007F2017" w:rsidRDefault="007F2017" w:rsidP="000E6FBD">
      <w:pPr>
        <w:spacing w:after="0" w:line="240" w:lineRule="auto"/>
        <w:contextualSpacing/>
        <w:jc w:val="both"/>
        <w:rPr>
          <w:rFonts w:ascii="Times New Roman" w:hAnsi="Times New Roman" w:cs="Times New Roman"/>
          <w:noProof/>
          <w:lang w:val="kk-KZ"/>
        </w:rPr>
      </w:pPr>
    </w:p>
    <w:p w:rsidR="00161A1C" w:rsidRPr="003722A3" w:rsidRDefault="00161A1C" w:rsidP="000E6FBD">
      <w:pPr>
        <w:spacing w:after="0" w:line="240" w:lineRule="auto"/>
        <w:contextualSpacing/>
        <w:jc w:val="both"/>
        <w:rPr>
          <w:rFonts w:ascii="Times New Roman" w:hAnsi="Times New Roman" w:cs="Times New Roman"/>
          <w:noProof/>
          <w:lang w:val="kk-KZ"/>
        </w:rPr>
      </w:pPr>
    </w:p>
    <w:p w:rsidR="00114997" w:rsidRPr="003722A3" w:rsidRDefault="00114997" w:rsidP="000E6FBD">
      <w:pPr>
        <w:spacing w:after="0" w:line="240" w:lineRule="auto"/>
        <w:ind w:firstLine="709"/>
        <w:contextualSpacing/>
        <w:jc w:val="center"/>
        <w:rPr>
          <w:rFonts w:ascii="Times New Roman" w:hAnsi="Times New Roman" w:cs="Times New Roman"/>
          <w:b/>
          <w:bCs/>
          <w:lang w:val="kk-KZ"/>
        </w:rPr>
      </w:pPr>
      <w:r w:rsidRPr="003722A3">
        <w:rPr>
          <w:rFonts w:ascii="Times New Roman" w:hAnsi="Times New Roman" w:cs="Times New Roman"/>
          <w:b/>
          <w:bCs/>
          <w:lang w:val="kk-KZ"/>
        </w:rPr>
        <w:t>ҚЫТАЙДАҒЫ АЙТЫС АҚЫНДАРЫНЫҢ ШЫҒАРМАШЫЛЫҒЫ</w:t>
      </w:r>
    </w:p>
    <w:p w:rsidR="00114997" w:rsidRPr="003722A3" w:rsidRDefault="00114997" w:rsidP="000E6FBD">
      <w:pPr>
        <w:spacing w:after="0" w:line="240" w:lineRule="auto"/>
        <w:ind w:firstLine="709"/>
        <w:contextualSpacing/>
        <w:rPr>
          <w:rFonts w:ascii="Times New Roman" w:hAnsi="Times New Roman" w:cs="Times New Roman"/>
          <w:b/>
          <w:bCs/>
          <w:lang w:val="kk-KZ"/>
        </w:rPr>
      </w:pPr>
      <w:r w:rsidRPr="003722A3">
        <w:rPr>
          <w:rFonts w:ascii="Times New Roman" w:hAnsi="Times New Roman" w:cs="Times New Roman"/>
          <w:b/>
          <w:bCs/>
          <w:lang w:val="kk-KZ"/>
        </w:rPr>
        <w:t xml:space="preserve">                             </w:t>
      </w:r>
    </w:p>
    <w:p w:rsidR="00114997" w:rsidRPr="003722A3" w:rsidRDefault="00114997" w:rsidP="000E6FBD">
      <w:pPr>
        <w:spacing w:after="0" w:line="240" w:lineRule="auto"/>
        <w:ind w:firstLine="709"/>
        <w:contextualSpacing/>
        <w:jc w:val="center"/>
        <w:rPr>
          <w:rFonts w:ascii="Times New Roman" w:hAnsi="Times New Roman" w:cs="Times New Roman"/>
          <w:b/>
          <w:bCs/>
          <w:i/>
          <w:lang w:val="kk-KZ"/>
        </w:rPr>
      </w:pPr>
      <w:r w:rsidRPr="003722A3">
        <w:rPr>
          <w:rFonts w:ascii="Times New Roman" w:hAnsi="Times New Roman" w:cs="Times New Roman"/>
          <w:b/>
          <w:bCs/>
          <w:i/>
          <w:lang w:val="kk-KZ"/>
        </w:rPr>
        <w:t>Ғалым Әдина  (Қ</w:t>
      </w:r>
      <w:r w:rsidR="007E19DE" w:rsidRPr="003722A3">
        <w:rPr>
          <w:rFonts w:ascii="Times New Roman" w:hAnsi="Times New Roman" w:cs="Times New Roman"/>
          <w:b/>
          <w:bCs/>
          <w:i/>
          <w:lang w:val="kk-KZ"/>
        </w:rPr>
        <w:t>ытай</w:t>
      </w:r>
      <w:r w:rsidRPr="003722A3">
        <w:rPr>
          <w:rFonts w:ascii="Times New Roman" w:hAnsi="Times New Roman" w:cs="Times New Roman"/>
          <w:b/>
          <w:bCs/>
          <w:i/>
          <w:lang w:val="kk-KZ"/>
        </w:rPr>
        <w:t>)</w:t>
      </w:r>
    </w:p>
    <w:p w:rsidR="00114997" w:rsidRPr="003722A3" w:rsidRDefault="00114997"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114997" w:rsidRPr="003722A3" w:rsidRDefault="00114997"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Бегалиева А.К.</w:t>
      </w:r>
    </w:p>
    <w:p w:rsidR="00114997" w:rsidRPr="003722A3" w:rsidRDefault="00114997" w:rsidP="000E6FBD">
      <w:pPr>
        <w:spacing w:after="0" w:line="240" w:lineRule="auto"/>
        <w:ind w:firstLine="709"/>
        <w:contextualSpacing/>
        <w:rPr>
          <w:rFonts w:ascii="Times New Roman" w:hAnsi="Times New Roman" w:cs="Times New Roman"/>
          <w:lang w:val="kk-KZ"/>
        </w:rPr>
      </w:pPr>
    </w:p>
    <w:p w:rsidR="00114997" w:rsidRPr="003722A3" w:rsidRDefault="0011499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«Қара таудың  басынын  көш келеді» деп өлеңдеткен ғазиз қара орман халық қайғысы мен қуанышын осы бір жолға сыйғызғандай.                                                                                                                                         </w:t>
      </w:r>
    </w:p>
    <w:p w:rsidR="00114997" w:rsidRPr="003722A3" w:rsidRDefault="0011499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Ғасырлар бойы дала төсінде тарихтың ізін қалдырып, атар таңын ат үстінде қарсы алған  көшпенді халық бір кездері, өрісінде малы мыңғырған, ошағында оты маздаған мамыражай тірлік кешсе, енді бірде азаматы ажалмен арпалысып, ақ жаулығы аңыраған тұрлаусыз замандарға тап келді. Ел босты, ер  етігімен су кешті. Аласапыран дауыл берекесін шығарған қайран қазақ тарыдай шашылды. Берісі бел асып, арысы асу асты, тіпті мұхит көктеді. Бүгінде сол сұрапыл жылдары  басына сауға  іздеп  босып,  барған  ат  төбеліндей  қазақ  ауылы,  алып  құрлықты  мекендеп  қалған. Жат елде, жат жерде жұрмін деп жасымады, миллиардтың  ішінде  мимырттамады.</w:t>
      </w:r>
    </w:p>
    <w:p w:rsidR="00114997" w:rsidRPr="003722A3" w:rsidRDefault="0011499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Салтына сақ, дініне берік, ''Мен – Қазақпын, мың  өліп,  мың  тірілген</w:t>
      </w:r>
      <w:r w:rsidR="007E19DE" w:rsidRPr="003722A3">
        <w:rPr>
          <w:rFonts w:ascii="Times New Roman" w:hAnsi="Times New Roman" w:cs="Times New Roman"/>
          <w:lang w:val="kk-KZ"/>
        </w:rPr>
        <w:t>,</w:t>
      </w:r>
      <w:r w:rsidRPr="003722A3">
        <w:rPr>
          <w:rFonts w:ascii="Times New Roman" w:hAnsi="Times New Roman" w:cs="Times New Roman"/>
          <w:lang w:val="kk-KZ"/>
        </w:rPr>
        <w:t>”- деп  Жұбан атамыздың  жырын  жатқа  оқиды.</w:t>
      </w:r>
    </w:p>
    <w:p w:rsidR="00114997" w:rsidRPr="003722A3" w:rsidRDefault="0011499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Берекенің  қаймағы  бұзылмаған абыз  елдің ұрпақтары  ата  жұртынан  жырақта  жүріп  жер  қожайынынан  қанша  құқай көрсе де, басы  жырылып, тісі сынса да, тіліне сызат түсірмеді. Қайта сол тарпаң тағдырын тілемен  тілгіледі. Озбыр өкімет ұлықтарын сөзбен  қарып, өлеңмен өртеді. Бұған дәлел - Таңжарық</w:t>
      </w:r>
      <w:r w:rsidRPr="003722A3">
        <w:rPr>
          <w:rFonts w:ascii="Times New Roman" w:hAnsi="Times New Roman" w:cs="Times New Roman"/>
          <w:rtl/>
          <w:lang w:val="kk-KZ"/>
        </w:rPr>
        <w:t xml:space="preserve"> </w:t>
      </w:r>
      <w:r w:rsidRPr="003722A3">
        <w:rPr>
          <w:rFonts w:ascii="Times New Roman" w:hAnsi="Times New Roman" w:cs="Times New Roman"/>
          <w:lang w:val="kk-KZ"/>
        </w:rPr>
        <w:t xml:space="preserve"> ақының жауыз, қан ішер төреге айтқаны:</w:t>
      </w:r>
    </w:p>
    <w:p w:rsidR="00114997" w:rsidRPr="003722A3" w:rsidRDefault="0011499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Отырсың қара зәлім түсің қашып,</w:t>
      </w:r>
    </w:p>
    <w:p w:rsidR="00114997" w:rsidRPr="003722A3" w:rsidRDefault="0011499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Біз жүрміз айдауыңда асып-сасып,</w:t>
      </w:r>
    </w:p>
    <w:p w:rsidR="00114997" w:rsidRPr="003722A3" w:rsidRDefault="00114997" w:rsidP="000E6FBD">
      <w:pPr>
        <w:tabs>
          <w:tab w:val="center" w:pos="4677"/>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Армансыз дүниеден өтер едім,  </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Қаныңды ішсем, шіркін, жалғыз қасық.</w:t>
      </w:r>
      <w:r w:rsidRPr="003722A3">
        <w:rPr>
          <w:rFonts w:ascii="Times New Roman" w:hAnsi="Times New Roman" w:cs="Times New Roman"/>
          <w:lang w:val="kk-KZ"/>
        </w:rPr>
        <w:tab/>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Ал  енді  Қытай  қазақтарының  осы күнгі  айтыскер  ақындары  шоғырына  тоқталсақ, табиғат ана кеудесін күміс сараймен көмкеріп, алтынмен әрлеген ақындар-ай. Қызыл тілін жағына жанып, көмекейінен кесек жыр төгілген сөз  саналықтары қаншама? Сол шоғырдың темір қазығы іспетті Құрманбек пен Жамалқан  апамыздың айтыстары тіптен  бөлек, сапасы сара  туындылар. Дүлділдердің назды-сазды қыз-жігіт айтысынан  мысал келтірсек:</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Ақын болып тұрғанда алақызба,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Қызығына жастықтың қанамыз ба?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Қозыларды қайырып тастайын да,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Барайыншы анау бір бала қызға.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Бұл кім десем сен бе едің Жамал құрбым?</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Тастай салып қозыны саған жүрдім.</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Үлкендердің бұрынғы тәлімінен,</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Білейін деп ауылдың амандығын.</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Отырайық ары-бері су басында,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Ән сап берші азырақ құрдасыңа.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Әнеу күні бір тойда даусыңды естіп,</w:t>
      </w:r>
    </w:p>
    <w:p w:rsidR="007E19DE"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 xml:space="preserve">Ынтық болдым өзіңмен сырласуға, - </w:t>
      </w:r>
    </w:p>
    <w:p w:rsidR="00114997" w:rsidRPr="003722A3" w:rsidRDefault="00114997" w:rsidP="000E6FBD">
      <w:pPr>
        <w:tabs>
          <w:tab w:val="center" w:pos="4677"/>
          <w:tab w:val="left" w:pos="5210"/>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деп бозбала жайлап қалжыңмен наз тастайды. Бірден соқтықпай әдеппен үйінің амандығын сұрайды. Сонда Жамалқан апамыз: </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Келіп қалсаң, ей, бала, шұмаң қағып,</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Бұйымтай жоқ қасыңда тұрам неғып?</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Бауырларым бәйгеге қосушы еді,</w:t>
      </w:r>
    </w:p>
    <w:p w:rsidR="00D00DEB"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Арқандағы қайтатын құнанды алып, - </w:t>
      </w:r>
    </w:p>
    <w:p w:rsidR="00114997" w:rsidRPr="003722A3" w:rsidRDefault="00114997" w:rsidP="000E6FBD">
      <w:pPr>
        <w:tabs>
          <w:tab w:val="center" w:pos="4677"/>
          <w:tab w:val="left" w:pos="5210"/>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қызға тән тәкапарлықпен жауап береді. Бұған тентек жігіт қойсын ба? Одан сайын әзіл көрігін қыздыра түсіп:</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Жүруші еді сені жұрт өжет қыз деп,</w:t>
      </w:r>
    </w:p>
    <w:p w:rsidR="00114997" w:rsidRPr="003722A3" w:rsidRDefault="00B4012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w:t>
      </w:r>
      <w:r w:rsidR="00114997" w:rsidRPr="003722A3">
        <w:rPr>
          <w:rFonts w:ascii="Times New Roman" w:hAnsi="Times New Roman" w:cs="Times New Roman"/>
          <w:lang w:val="kk-KZ"/>
        </w:rPr>
        <w:t>йтысалық өлеңмен кезектесіп.</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Солай таман қозыны беттетейін,</w:t>
      </w:r>
    </w:p>
    <w:p w:rsidR="00B4012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Мұрсаң болса айналмай тезірек шық, - </w:t>
      </w:r>
    </w:p>
    <w:p w:rsidR="00114997" w:rsidRPr="003722A3" w:rsidRDefault="00114997" w:rsidP="000E6FBD">
      <w:pPr>
        <w:tabs>
          <w:tab w:val="center" w:pos="4677"/>
          <w:tab w:val="left" w:pos="5210"/>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кездесуге шақырады. Бұрындары бозбалалар өрісте қозы бақса, бойжеткендер қаппен тезек теретін болған. Осы сәтті жастар тиімді пайдаланып, бір-біріне көңілдерін білдіріскен. Осыны аңғарған сұңғыла қыз:</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Қойшыға да жан керек, тойшыға да,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Біздің сөзге үлкендер бойсына ма?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Қозыларың жамырап таяқ жейсің,</w:t>
      </w:r>
    </w:p>
    <w:p w:rsidR="00B4012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Аманыңда ауылыңды тап қойшы бала, - </w:t>
      </w:r>
    </w:p>
    <w:p w:rsidR="00114997" w:rsidRPr="003722A3" w:rsidRDefault="00114997" w:rsidP="000E6FBD">
      <w:pPr>
        <w:tabs>
          <w:tab w:val="center" w:pos="4677"/>
          <w:tab w:val="left" w:pos="5210"/>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тойтарса, тиіскен үстіне тиісе түскен ақын жігіт:</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Қабағыңнан, ей, бала, айтуа ма?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Өзіңдейғып ән салар қайсы бала?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Су алған боп бұлаққа келмеймісің,</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Бер жағыңнан барайын тай суара.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Сонда Жамалқан апамыз:</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Шиырлама соңымды шыр айланып,</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Түгендеп ал қойыңды былай барып.</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Бастауымнан тайыңды ары әкет,</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Тұнық суым кетеді ылайланып.</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Ақын бала шалмаңды маған салма,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Бойжеткен боп толмадым камелетке.</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Қорыққаннан жүрегім тулап кеті.</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Жақсы болсаң қалдырма жаман атқа.</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Үйден шығып қыз санат құрғаным жоқ,</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Жақсы көріп сеніде тұрғаным жоқ.</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Жақын бармай жаныңа алыс жерден,</w:t>
      </w:r>
    </w:p>
    <w:p w:rsidR="00B4012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Өлеңіңді тұрады тыңдағым кеп, - </w:t>
      </w:r>
    </w:p>
    <w:p w:rsidR="00114997" w:rsidRPr="003722A3" w:rsidRDefault="00114997" w:rsidP="000E6FBD">
      <w:pPr>
        <w:tabs>
          <w:tab w:val="center" w:pos="4677"/>
          <w:tab w:val="left" w:pos="5210"/>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«қызға қырық үйден тыйым» деген ұстаным бойынша жауап береді. Осы үзінділерге қарап отырсақ, бәрінің де шынайы келісті әзілдермен көмкерілгенін, асыра сілтеушілік немесе бірді айтып бірге кететін лақпа сөздер кездеспейтінін аңғарамыз. Ал, жыр тұлпар Құрманбекпен айтыс әлемінде жасындай жарқыраған, саналыда санаулы ғұмырын өлеңге арнаған ақиық Алтайдың ұлы, ақ бура Ертістің еркесі Еркіннің аға-іні немесе ұстаз-шәкірт айтысын тілге тиек етсек :</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Елдің көркі өседі өр ұлымен, </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Он үште ерген артымнан Еркінім ең.</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Сен жеткенше артымнан ентігіп ем,</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Сен жеткен соң, қарғам-ау, серпіліп ем,</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Айналайын құлыным ыразымын,</w:t>
      </w:r>
    </w:p>
    <w:p w:rsidR="00B4012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Үмітімді тірілттің өлтірілген, - </w:t>
      </w:r>
    </w:p>
    <w:p w:rsidR="00114997" w:rsidRPr="003722A3" w:rsidRDefault="00114997" w:rsidP="000E6FBD">
      <w:pPr>
        <w:tabs>
          <w:tab w:val="center" w:pos="4677"/>
          <w:tab w:val="left" w:pos="5210"/>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ақын ұлын абыз асқақ көкке көтереді. Осы кезде өрт тілді Еркін ақын:</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Семіріп күнің гүлдер нұрың көктен,</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Қартаймаса деп жүрсің ғұмыр көктен.</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Тәбиғат шебер анам әуел бастан,</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Аптаған мына менің тілімді отпен.</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Артыңнан Еркіндерің шауып келіп,</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Мұрагерлік дәстүсін дүбірлеткен. </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Елсіз көңілім аққусыз жетім көлдей.</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Неге тұғам дауылдың өтінде өлмей,</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Жырдың дархан даласын бір шолмасам,</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Сезім тұлпар тұяғы кетілгендей.</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Ағалардан өнеге алып жүсем болды,</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Достықтың ошақтағы отын бөлмей.</w:t>
      </w:r>
    </w:p>
    <w:p w:rsidR="0011499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Құрманбек талабыңды ақтамасам,</w:t>
      </w:r>
    </w:p>
    <w:p w:rsidR="00B40127" w:rsidRPr="003722A3" w:rsidRDefault="00114997" w:rsidP="000E6FBD">
      <w:pPr>
        <w:tabs>
          <w:tab w:val="center" w:pos="4677"/>
          <w:tab w:val="left" w:pos="5210"/>
        </w:tabs>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Кетейін тамам қазақ бетін көрмей, - </w:t>
      </w:r>
    </w:p>
    <w:p w:rsidR="00114997" w:rsidRPr="003722A3" w:rsidRDefault="00114997" w:rsidP="000E6FBD">
      <w:pPr>
        <w:tabs>
          <w:tab w:val="center" w:pos="4677"/>
          <w:tab w:val="left" w:pos="5210"/>
        </w:tabs>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деп жырды тау тастындай кесек-кесегімен, Ертістің тентек толқынындай лек-легімен төгеді. Міне, осындай саумал жырмен сабаз халқын сусындатқан сөздің небір айшықтарын суырып салған ақындар легі айтып тауысқысыз. Көп болғанда саны бар сапасы жоқ емес, әрқайсысы бір-бір дастан, бір-бір шежіре. Таңдайына Бұқар бабалар түкіріп кеткен дерсің . </w:t>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Қай кездеде ұлттың ұлтылығы - тілінде. «Тілі бар халық – халық, тілі жоқ халық –балық», - деп Ш.Мұртаза айтқандай, тіліміз аман болғай, тіл жаршылары ақындар аман болғай. Ақындар мен ақын жанды халықтың алтын көпірі айтыс ғұмырлы болғай. Елім деп еңіріп, жұртым деп жүрегі езілген ақтангер айтыскер ақындар ата жұрт аспанын күндердің күнінде жырмен тербегей.</w:t>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Қаратаудың басынан көш келеді...</w:t>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w:t>
      </w:r>
    </w:p>
    <w:p w:rsidR="00114997" w:rsidRPr="003722A3" w:rsidRDefault="00114997" w:rsidP="000E6FBD">
      <w:pPr>
        <w:tabs>
          <w:tab w:val="center" w:pos="4677"/>
          <w:tab w:val="left" w:pos="5210"/>
        </w:tabs>
        <w:spacing w:line="240" w:lineRule="auto"/>
        <w:ind w:firstLine="709"/>
        <w:contextualSpacing/>
        <w:jc w:val="center"/>
        <w:rPr>
          <w:rFonts w:ascii="Times New Roman" w:hAnsi="Times New Roman" w:cs="Times New Roman"/>
          <w:b/>
          <w:bCs/>
          <w:sz w:val="18"/>
          <w:szCs w:val="18"/>
          <w:lang w:val="kk-KZ"/>
        </w:rPr>
      </w:pPr>
      <w:r w:rsidRPr="003722A3">
        <w:rPr>
          <w:rFonts w:ascii="Times New Roman" w:hAnsi="Times New Roman" w:cs="Times New Roman"/>
          <w:b/>
          <w:bCs/>
          <w:sz w:val="18"/>
          <w:szCs w:val="18"/>
          <w:lang w:val="kk-KZ"/>
        </w:rPr>
        <w:t>Әдебиеттер</w:t>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  </w:t>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1. ҚХР «Іле жастары» журналы Айқынұлы А. «Бірінші кезекті ақындар айтысы» 21.07.1998        </w:t>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2. ҚХР сайт  </w:t>
      </w:r>
      <w:hyperlink r:id="rId15" w:history="1">
        <w:r w:rsidRPr="003722A3">
          <w:rPr>
            <w:rStyle w:val="a8"/>
            <w:rFonts w:ascii="Times New Roman" w:hAnsi="Times New Roman" w:cs="Times New Roman"/>
            <w:color w:val="auto"/>
            <w:sz w:val="18"/>
            <w:szCs w:val="18"/>
            <w:u w:val="none"/>
            <w:lang w:val="kk-KZ"/>
          </w:rPr>
          <w:t>www.xalhar.com</w:t>
        </w:r>
      </w:hyperlink>
      <w:r w:rsidRPr="003722A3">
        <w:rPr>
          <w:rFonts w:ascii="Times New Roman" w:hAnsi="Times New Roman" w:cs="Times New Roman"/>
          <w:sz w:val="18"/>
          <w:szCs w:val="18"/>
          <w:lang w:val="kk-KZ"/>
        </w:rPr>
        <w:t xml:space="preserve">  22.06.2005</w:t>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3. ҚХР «Таңжарық» журналы Жалынұлы Н. «Айтыстар жинағы» 19.01.2010 </w:t>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4. ҚХР «Намыс» журналы Шайқынұлы Б. «Мәдени мұра-айтыс»01.04.2013</w:t>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5. ҚХР </w:t>
      </w:r>
      <w:hyperlink r:id="rId16" w:history="1">
        <w:r w:rsidRPr="003722A3">
          <w:rPr>
            <w:rStyle w:val="a8"/>
            <w:rFonts w:ascii="Times New Roman" w:hAnsi="Times New Roman" w:cs="Times New Roman"/>
            <w:color w:val="auto"/>
            <w:sz w:val="18"/>
            <w:szCs w:val="18"/>
            <w:u w:val="none"/>
            <w:lang w:val="kk-KZ"/>
          </w:rPr>
          <w:t>www.baidu.com</w:t>
        </w:r>
      </w:hyperlink>
      <w:r w:rsidRPr="003722A3">
        <w:rPr>
          <w:rFonts w:ascii="Times New Roman" w:hAnsi="Times New Roman" w:cs="Times New Roman"/>
          <w:sz w:val="18"/>
          <w:szCs w:val="18"/>
          <w:lang w:val="kk-KZ"/>
        </w:rPr>
        <w:t xml:space="preserve">  02.11.2011</w:t>
      </w:r>
    </w:p>
    <w:p w:rsidR="00114997" w:rsidRPr="003722A3" w:rsidRDefault="00114997" w:rsidP="000E6FBD">
      <w:pPr>
        <w:tabs>
          <w:tab w:val="center" w:pos="4677"/>
          <w:tab w:val="left" w:pos="5210"/>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w:t>
      </w:r>
    </w:p>
    <w:p w:rsidR="002A7048" w:rsidRPr="003722A3" w:rsidRDefault="0054454C" w:rsidP="000E6FBD">
      <w:pPr>
        <w:tabs>
          <w:tab w:val="num" w:pos="-709"/>
        </w:tabs>
        <w:spacing w:before="100" w:beforeAutospacing="1" w:after="100" w:afterAutospacing="1" w:line="240" w:lineRule="auto"/>
        <w:ind w:left="-567" w:right="-1" w:firstLine="709"/>
        <w:contextualSpacing/>
        <w:jc w:val="center"/>
        <w:rPr>
          <w:rFonts w:ascii="Times New Roman" w:eastAsia="Times New Roman" w:hAnsi="Times New Roman" w:cs="Times New Roman"/>
          <w:lang w:val="kk-KZ"/>
        </w:rPr>
      </w:pPr>
      <w:r w:rsidRPr="003722A3">
        <w:rPr>
          <w:rFonts w:ascii="Times New Roman" w:hAnsi="Times New Roman" w:cs="Times New Roman"/>
          <w:b/>
          <w:lang w:val="kk-KZ"/>
        </w:rPr>
        <w:t>ҚАЗАҚ АУЫЗ ӘДЕБИЕТІНДЕГІ ШАМАНДЫҚТЫҢ СИПАТЫ</w:t>
      </w:r>
    </w:p>
    <w:p w:rsidR="002A7048" w:rsidRPr="003722A3" w:rsidRDefault="002A7048" w:rsidP="000E6FBD">
      <w:pPr>
        <w:tabs>
          <w:tab w:val="num" w:pos="-709"/>
        </w:tabs>
        <w:spacing w:before="100" w:beforeAutospacing="1" w:after="100" w:afterAutospacing="1" w:line="240" w:lineRule="auto"/>
        <w:ind w:left="-567" w:right="-1"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    </w:t>
      </w:r>
    </w:p>
    <w:p w:rsidR="001A7234" w:rsidRPr="003722A3" w:rsidRDefault="001A7234" w:rsidP="000E6FBD">
      <w:pPr>
        <w:spacing w:after="0" w:line="240" w:lineRule="auto"/>
        <w:ind w:firstLine="709"/>
        <w:contextualSpacing/>
        <w:jc w:val="center"/>
        <w:rPr>
          <w:rFonts w:ascii="Times New Roman" w:eastAsia="Calibri" w:hAnsi="Times New Roman" w:cs="Times New Roman"/>
          <w:b/>
          <w:i/>
          <w:lang w:val="kk-KZ"/>
        </w:rPr>
      </w:pPr>
      <w:r w:rsidRPr="003722A3">
        <w:rPr>
          <w:rFonts w:ascii="Times New Roman" w:eastAsia="Calibri" w:hAnsi="Times New Roman" w:cs="Times New Roman"/>
          <w:b/>
          <w:i/>
          <w:lang w:val="kk-KZ"/>
        </w:rPr>
        <w:t xml:space="preserve">Ғалымбай Аңсаған </w:t>
      </w:r>
      <w:r w:rsidR="0054454C" w:rsidRPr="003722A3">
        <w:rPr>
          <w:rFonts w:ascii="Times New Roman" w:eastAsia="Calibri" w:hAnsi="Times New Roman" w:cs="Times New Roman"/>
          <w:b/>
          <w:i/>
          <w:lang w:val="kk-KZ"/>
        </w:rPr>
        <w:t>(Қазақстан)</w:t>
      </w:r>
    </w:p>
    <w:p w:rsidR="0054454C" w:rsidRPr="003722A3" w:rsidRDefault="0054454C" w:rsidP="000E6FBD">
      <w:pPr>
        <w:spacing w:after="0" w:line="240" w:lineRule="auto"/>
        <w:ind w:firstLine="709"/>
        <w:contextualSpacing/>
        <w:jc w:val="center"/>
        <w:rPr>
          <w:rFonts w:ascii="Times New Roman" w:eastAsia="Calibri" w:hAnsi="Times New Roman" w:cs="Times New Roman"/>
          <w:i/>
          <w:lang w:val="kk-KZ"/>
        </w:rPr>
      </w:pPr>
      <w:r w:rsidRPr="003722A3">
        <w:rPr>
          <w:rFonts w:ascii="Times New Roman" w:eastAsia="Calibri" w:hAnsi="Times New Roman" w:cs="Times New Roman"/>
          <w:i/>
          <w:lang w:val="kk-KZ"/>
        </w:rPr>
        <w:t>Абай атындағы ҚазҰПУ</w:t>
      </w:r>
    </w:p>
    <w:p w:rsidR="001A7234" w:rsidRPr="003722A3" w:rsidRDefault="001A7234" w:rsidP="000E6FBD">
      <w:pPr>
        <w:spacing w:after="0" w:line="240" w:lineRule="auto"/>
        <w:ind w:firstLine="709"/>
        <w:contextualSpacing/>
        <w:jc w:val="center"/>
        <w:rPr>
          <w:rFonts w:ascii="Times New Roman" w:eastAsia="Calibri" w:hAnsi="Times New Roman" w:cs="Times New Roman"/>
          <w:i/>
          <w:lang w:val="kk-KZ"/>
        </w:rPr>
      </w:pPr>
      <w:r w:rsidRPr="003722A3">
        <w:rPr>
          <w:rFonts w:ascii="Times New Roman" w:eastAsia="Calibri" w:hAnsi="Times New Roman" w:cs="Times New Roman"/>
          <w:i/>
          <w:lang w:val="kk-KZ"/>
        </w:rPr>
        <w:t>Ғылыми</w:t>
      </w:r>
      <w:r w:rsidR="00C71A8F" w:rsidRPr="003722A3">
        <w:rPr>
          <w:rFonts w:ascii="Times New Roman" w:eastAsia="Calibri" w:hAnsi="Times New Roman" w:cs="Times New Roman"/>
          <w:i/>
          <w:lang w:val="kk-KZ"/>
        </w:rPr>
        <w:t xml:space="preserve"> жетекші: </w:t>
      </w:r>
      <w:r w:rsidRPr="003722A3">
        <w:rPr>
          <w:rFonts w:ascii="Times New Roman" w:eastAsia="Calibri" w:hAnsi="Times New Roman" w:cs="Times New Roman"/>
          <w:i/>
          <w:lang w:val="kk-KZ"/>
        </w:rPr>
        <w:t>Таңжарықова Алуа</w:t>
      </w:r>
      <w:r w:rsidR="00C71A8F" w:rsidRPr="003722A3">
        <w:rPr>
          <w:rFonts w:ascii="Times New Roman" w:eastAsia="Calibri" w:hAnsi="Times New Roman" w:cs="Times New Roman"/>
          <w:i/>
          <w:lang w:val="kk-KZ"/>
        </w:rPr>
        <w:t>, ф.ғ.д.</w:t>
      </w:r>
    </w:p>
    <w:p w:rsidR="001A7234" w:rsidRPr="003722A3" w:rsidRDefault="001A7234" w:rsidP="000E6FBD">
      <w:pPr>
        <w:spacing w:after="0" w:line="240" w:lineRule="auto"/>
        <w:ind w:firstLine="709"/>
        <w:contextualSpacing/>
        <w:jc w:val="both"/>
        <w:rPr>
          <w:rFonts w:ascii="Times New Roman" w:eastAsia="Calibri" w:hAnsi="Times New Roman" w:cs="Times New Roman"/>
          <w:i/>
          <w:lang w:val="kk-KZ"/>
        </w:rPr>
      </w:pPr>
    </w:p>
    <w:p w:rsidR="001A7234" w:rsidRPr="003722A3" w:rsidRDefault="001A7234" w:rsidP="000E6FBD">
      <w:pPr>
        <w:pStyle w:val="a4"/>
        <w:tabs>
          <w:tab w:val="left" w:pos="709"/>
        </w:tabs>
        <w:ind w:firstLine="709"/>
        <w:contextualSpacing/>
        <w:jc w:val="both"/>
        <w:rPr>
          <w:rFonts w:ascii="Times New Roman" w:hAnsi="Times New Roman"/>
          <w:lang w:val="kk-KZ"/>
        </w:rPr>
      </w:pPr>
      <w:r w:rsidRPr="003722A3">
        <w:rPr>
          <w:rFonts w:ascii="Times New Roman" w:hAnsi="Times New Roman"/>
          <w:lang w:val="kk-KZ"/>
        </w:rPr>
        <w:t>Адамзаттың көне діндерінің бірі  шаманизм – палеолит пен неолит дәуірі кезінен бастап пайда болған ежелгі, синкретті дүниетаным түрі. Шаманизм адамдардың ең алғашқы көзқарасының арқасында дүниеге келген мың жылдық тарихы бар көне дін. Жалпы шамандық тайпалық-рулық қоғамда маңызды рөл атқарған. Кейбір деректер көзіне сүйенсек, алғашқы қоғамдық құрылыс кезінде тайпа көсемдері шамандардан іріктелініп алынған. Шаманның сөзіне тайпа халықтары құдайындай иланған, әрі жұрт арасында үлкен құрметке ие болған. Ежелгі адамдар түрлі табиғат күштерінен жапырақша қалтырап, тылсым құбылыстарға үреймен қараған. Сол себепті жаратылыстың жансыз болмысы тасқа, не ауа-райының беймәлім күштерінен құйын-дауыл, найзағайға, ай мен күн секілді аспан денелерінің айбатынан қорқып оларға табынған.</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Шаман дініне қауіпті күш ең алдымен өзге діндердің үстемдігіне байланысты орын алды. Мысалы, біздің аталарымыздың отаны – Дешті Қыпшақта шамандық діннің әлсіреуіне, тіпті жойылуға айналуына ислам дінінің күшеюі әсер етті. Өзге діндермен қатар шамандықтың да сарқыншақтарын жоюға бағытталған шаралар Кеңес өкіметі кезінде де жүйелі әрі белсенді түрде жүргізілді. Коммунистік идеологияның атеистік ұстанымдарына орай жүргізілген саясаттың әсерінен діннің түпкі дәстүрі құлдырап, бұрмалаушылыққа ұшырады.</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Шамандық діннің өте ертеден келе жатқаны және оның дүниежүзіндегі елдерге кең тарағаны жөнінде филология ғылымдарының кандидаты, профессор А.Жақсылықов: «Ежелгі мәдениеттің шамандық-центризмі көне замандағы діни өмірдің бәрінде де жиі байқалады. Шаман идеологиясын мифтік шығармашылықтан, ғарыш пен табиғаттың рухына табыну сипатынан, ата-бабалардың нанымын қолдаудан, көктегі, жердегі, жерастындағы үш дүниенің бірлігі туралы ортақ түсінікті қалыптастыруынан анық байқауға болады» [1,186], – дейді. Бұл тарихи және мәдени сананың ерекше күші болып саналатын мифтік таным бойынша шамандық санада үш әлем туралы түсінік болғандығын дәлелдейді. </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Яғни ежелгі адамдардың мифтік түсінігі бойынша жаһанда үш түрлі (аспан, жер, жер асты) әлем бар деген сенім болған. Ол туралы Қара бақсының айтатын сөздерінен мысал келтірелік. Онда:</w:t>
      </w:r>
    </w:p>
    <w:p w:rsidR="001A7234" w:rsidRPr="003722A3" w:rsidRDefault="001A7234" w:rsidP="000E6FBD">
      <w:pPr>
        <w:pStyle w:val="a4"/>
        <w:ind w:left="708" w:firstLine="709"/>
        <w:contextualSpacing/>
        <w:jc w:val="both"/>
        <w:rPr>
          <w:rFonts w:ascii="Times New Roman" w:hAnsi="Times New Roman"/>
          <w:lang w:val="kk-KZ"/>
        </w:rPr>
      </w:pPr>
      <w:r w:rsidRPr="003722A3">
        <w:rPr>
          <w:rFonts w:ascii="Times New Roman" w:hAnsi="Times New Roman"/>
          <w:lang w:val="kk-KZ"/>
        </w:rPr>
        <w:lastRenderedPageBreak/>
        <w:t>«Ақиқат ғой жеті қат аспан екені.</w:t>
      </w:r>
    </w:p>
    <w:p w:rsidR="001A7234" w:rsidRPr="003722A3" w:rsidRDefault="001A7234" w:rsidP="000E6FBD">
      <w:pPr>
        <w:pStyle w:val="a4"/>
        <w:ind w:left="708" w:firstLine="709"/>
        <w:contextualSpacing/>
        <w:jc w:val="both"/>
        <w:rPr>
          <w:rFonts w:ascii="Times New Roman" w:hAnsi="Times New Roman"/>
          <w:lang w:val="kk-KZ"/>
        </w:rPr>
      </w:pPr>
      <w:r w:rsidRPr="003722A3">
        <w:rPr>
          <w:rFonts w:ascii="Times New Roman" w:hAnsi="Times New Roman"/>
          <w:lang w:val="kk-KZ"/>
        </w:rPr>
        <w:t>Қарадан қара қара жер</w:t>
      </w:r>
    </w:p>
    <w:p w:rsidR="001A7234" w:rsidRPr="003722A3" w:rsidRDefault="001A7234" w:rsidP="000E6FBD">
      <w:pPr>
        <w:pStyle w:val="a4"/>
        <w:ind w:left="708" w:firstLine="709"/>
        <w:contextualSpacing/>
        <w:jc w:val="both"/>
        <w:rPr>
          <w:rFonts w:ascii="Times New Roman" w:hAnsi="Times New Roman"/>
          <w:lang w:val="kk-KZ"/>
        </w:rPr>
      </w:pPr>
      <w:r w:rsidRPr="003722A3">
        <w:rPr>
          <w:rFonts w:ascii="Times New Roman" w:hAnsi="Times New Roman"/>
          <w:lang w:val="kk-KZ"/>
        </w:rPr>
        <w:t xml:space="preserve">Қара жер асты тола ел – </w:t>
      </w:r>
    </w:p>
    <w:p w:rsidR="001A7234" w:rsidRPr="003722A3" w:rsidRDefault="001A7234" w:rsidP="000E6FBD">
      <w:pPr>
        <w:pStyle w:val="a4"/>
        <w:ind w:left="708" w:firstLine="709"/>
        <w:contextualSpacing/>
        <w:jc w:val="both"/>
        <w:rPr>
          <w:rFonts w:ascii="Times New Roman" w:hAnsi="Times New Roman"/>
          <w:lang w:val="kk-KZ"/>
        </w:rPr>
      </w:pPr>
      <w:r w:rsidRPr="003722A3">
        <w:rPr>
          <w:rFonts w:ascii="Times New Roman" w:hAnsi="Times New Roman"/>
          <w:lang w:val="kk-KZ"/>
        </w:rPr>
        <w:t>Өлі аруақтар мекені</w:t>
      </w:r>
    </w:p>
    <w:p w:rsidR="001A7234" w:rsidRPr="003722A3" w:rsidRDefault="001A7234" w:rsidP="000E6FBD">
      <w:pPr>
        <w:pStyle w:val="a4"/>
        <w:ind w:left="708" w:firstLine="709"/>
        <w:contextualSpacing/>
        <w:jc w:val="both"/>
        <w:rPr>
          <w:rFonts w:ascii="Times New Roman" w:hAnsi="Times New Roman"/>
          <w:lang w:val="kk-KZ"/>
        </w:rPr>
      </w:pPr>
      <w:r w:rsidRPr="003722A3">
        <w:rPr>
          <w:rFonts w:ascii="Times New Roman" w:hAnsi="Times New Roman"/>
          <w:lang w:val="kk-KZ"/>
        </w:rPr>
        <w:t>Күмәнсіз ғой</w:t>
      </w:r>
    </w:p>
    <w:p w:rsidR="001A7234" w:rsidRPr="003722A3" w:rsidRDefault="001A7234" w:rsidP="000E6FBD">
      <w:pPr>
        <w:pStyle w:val="a4"/>
        <w:ind w:left="708" w:firstLine="709"/>
        <w:contextualSpacing/>
        <w:jc w:val="both"/>
        <w:rPr>
          <w:rFonts w:ascii="Times New Roman" w:hAnsi="Times New Roman"/>
          <w:lang w:val="kk-KZ"/>
        </w:rPr>
      </w:pPr>
      <w:r w:rsidRPr="003722A3">
        <w:rPr>
          <w:rFonts w:ascii="Times New Roman" w:hAnsi="Times New Roman"/>
          <w:lang w:val="kk-KZ"/>
        </w:rPr>
        <w:t>Жеті қат жер асты екені.</w:t>
      </w:r>
    </w:p>
    <w:p w:rsidR="001A7234" w:rsidRPr="003722A3" w:rsidRDefault="001A7234" w:rsidP="000E6FBD">
      <w:pPr>
        <w:pStyle w:val="a4"/>
        <w:ind w:left="708" w:firstLine="709"/>
        <w:contextualSpacing/>
        <w:jc w:val="both"/>
        <w:rPr>
          <w:rFonts w:ascii="Times New Roman" w:hAnsi="Times New Roman"/>
          <w:lang w:val="kk-KZ"/>
        </w:rPr>
      </w:pPr>
      <w:r w:rsidRPr="003722A3">
        <w:rPr>
          <w:rFonts w:ascii="Times New Roman" w:hAnsi="Times New Roman"/>
          <w:lang w:val="kk-KZ"/>
        </w:rPr>
        <w:t>Ғарыштан ғарыш ғалам бар,</w:t>
      </w:r>
    </w:p>
    <w:p w:rsidR="0054454C" w:rsidRPr="003722A3" w:rsidRDefault="001A7234" w:rsidP="000E6FBD">
      <w:pPr>
        <w:pStyle w:val="a4"/>
        <w:ind w:left="708" w:firstLine="709"/>
        <w:contextualSpacing/>
        <w:jc w:val="both"/>
        <w:rPr>
          <w:rFonts w:ascii="Times New Roman" w:hAnsi="Times New Roman"/>
          <w:lang w:val="kk-KZ"/>
        </w:rPr>
      </w:pPr>
      <w:r w:rsidRPr="003722A3">
        <w:rPr>
          <w:rFonts w:ascii="Times New Roman" w:hAnsi="Times New Roman"/>
          <w:lang w:val="kk-KZ"/>
        </w:rPr>
        <w:t xml:space="preserve">Ғаламдар сайын әлем бар» [1,185], − </w:t>
      </w:r>
    </w:p>
    <w:p w:rsidR="001A7234" w:rsidRPr="003722A3" w:rsidRDefault="001A7234" w:rsidP="000E6FBD">
      <w:pPr>
        <w:pStyle w:val="a4"/>
        <w:contextualSpacing/>
        <w:jc w:val="both"/>
        <w:rPr>
          <w:rFonts w:ascii="Times New Roman" w:hAnsi="Times New Roman"/>
          <w:lang w:val="kk-KZ"/>
        </w:rPr>
      </w:pPr>
      <w:r w:rsidRPr="003722A3">
        <w:rPr>
          <w:rFonts w:ascii="Times New Roman" w:hAnsi="Times New Roman"/>
          <w:lang w:val="kk-KZ"/>
        </w:rPr>
        <w:t xml:space="preserve">делінген. Қара бақсы тұңғиық ғарыштың көрінісін осылайша суреттеген. Бұл сарындамалық өлеңде халықтың космогониялық ұғымдарынан хабар берген архитептік нышандар айқын көрініс береді. Келтірілген мысалдан байқап отырғанымыздай, ежелгі халықтардың діни нанымдарындағы, соның ішінде шамандық дүниетанымдағы, үш әлем туралы түсініктің іздері сақталған. Мұндай  мифтік көзқарастың бақсы сарындарында да орын алуы тегін емес. Мәселен, Шоқан Уәлиханов өзінің «Қырғыздардағы шамандықтың белгілері» атты очеркінде дүниенің архитектоникасы туралы әмбебап түсініктің болуы туралы құнды материалдар қалдырған. Ол келтірген этнографиялық мағлұмат бойынша қазақ халқы мұндай сенімін: «Аспанда ел бар. Ондағы адамдар белдікті тамағынан тартады, біз ортада, жер бетінде тұрамыз, сондықтан белдікті белімізден байлаймыз, ал, жердің астындағы адамдар белдігін аяғынан орайды, олардың өздерінің күні, айы, жұлдыздары бар»[2,29],– деп білдірген. Шоқан Уәлиханов қазақ халқының үш әлем туралы ойын символикалық белбеулер арқылы түсіндіреді. Бірақ, қалай дегенменде, түркі халықтарының әлем турасындағы сүбелі ойлары, дүииені тануы тұрғысынан алғанда, бір жерде түйіседі. Олар жоғарыда сөз болған  үш әлемде де (аспан, жер, жер асты) тіршілік бар деп есептеген. Ол біздің ертеректегі адамдарды жерлеу кезіндегі өлген адамның жеке заттарын, яғни, ат-әбзелдерін, ыдыс-аяқтарын, аттарын, тіпті «ана өмірде де қызмет етсін» деп, байлардың құлдарын да бірге көмгендігінен аңғарылады. Адамдардың ойлауы бойынша о дүниелік адам басқа ғарышқа қоныстанады, басқа әлемде де өмір болғандықтан, жеке заттары керек болады деген түсінік болса керек-ті. </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Қазақ этнолингвисі Т.Өмірзақов бұндай метафизикалық танымды былай деп сипаттайды: «Әлем, дүние бір-бірімен байланысты үш жүйеден тұрады. Тоғыз қабатты көк әлемін Тәңір деп атайды, ол физикалық дүниеге билік етеді. Шамандар Көк Тәңірінің тоғызыншы көкте тұратындығын айтады және оның аты Көк Тәңірі делінеді. Адамдардың, тірі табиғаттың физикалық дүниесін Телекей деп атайды, ол жалпы архитектониканың ортаңғы бөлігінде болады. Жын-шайтандар, өлгендер, ұрпақ өсіруге қарсы шығушылар, сол дүниені билеушілер мекендейтін жеті қабатты трансфизикалық дүние «астыңғы қабатта» болады»[3,185]. Қазақ халқы ертеректен «Тәңірі» сөзін жиі аузына алып халқының тыныштығын, аман-саулығын жоғары көктен тілеген. Соған орай «Тәңірі» жоғары қабатта өмір сүрген. Кейде аспан әлемін «көк тәңірі» деп атап, тіршілік пен адам тағдырына билік етуші  «ие» ретінде қараған. Ал астыңғы әлемде өлі аруақтар тіршілік ететіндігін айта кетеді. Түркі халықтары фольклорының үлгілерін оқи отырып шамандық наным-сенімнің мифологиясына, аңыздары мен ертегілеріне сәйкес төменгі дүниенің кейбір билеушілерінің есімдерін білу қиынға түспейді Бұлар: Эрлик, Бапы хан, Маар және т.б. </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Шамандыққа байланысты қиял-ғажайып ертегісінің кейіпкері Ер Төстік жер астына түсіп кетіп, жолында түрлі айбынды жауларын жеңіп, еліне оралады. Ертегіде жер асты елдері туралы олардың жылан кейпін жамылған билеушісі Бапы хан туралы айтылған. Осында, қазақтың батырлық ертегілерінің («Жылан қапты жігіт», «Көк кептер») көне үлгілерінде қаһарман Самұрық құсқа, я бүркітке мініп ортаңғы әлемге жеңіспен оралу көрінісі бейнеленуі, жер асты елінің өмір сүргендігін нақтылайды. Тағы да жалмауыз кемпірдің артынан қуып зынданға түскен Аюдәудің көргендері ертегіде: «Түсе-түсе Аюдәу жердің астынан түсті. Жердің астында да жер бар, онда да ел жұрт бар, бірақ жер бетіндей аса жарық, әуесі таза, күні өткір емес. Сонда да болса, жер бетіндегі халықтардың істейтін кәсіп-тіршіліктерін олар да істеді</w:t>
      </w:r>
      <w:r w:rsidR="00842711" w:rsidRPr="003722A3">
        <w:rPr>
          <w:rFonts w:ascii="Times New Roman" w:hAnsi="Times New Roman"/>
          <w:lang w:val="kk-KZ"/>
        </w:rPr>
        <w:t xml:space="preserve"> </w:t>
      </w:r>
      <w:r w:rsidRPr="003722A3">
        <w:rPr>
          <w:rFonts w:ascii="Times New Roman" w:hAnsi="Times New Roman"/>
          <w:lang w:val="kk-KZ"/>
        </w:rPr>
        <w:t>[4,32]», − деп суреттеледі.</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Жалпы үш саны дүниенің метафизикалық архитектоникасын түсіндіретін алгоритмнің негізгі саны болып табылады. Үш әлемді, барлық космосты, үлкен зәулім ағаш түріндеде суреттеу бар. Яғни, бұл ағаш – бүкіл үш әлемді жалғастырып тұратын дәнекер. Ғылыми зерттеулерде бұл құбылысқа қатысты «әлемдік ағаш» («мировое дерево») немесе «космостық ағаш» («космическое дерево») термині қолданылады. Бұл – шамандық нанымдардың әсерімен келген мифтік дүние. Қазақтың: «Ер кезегі үшке дейін»,–деген мәтелінің және ертегілерде және өзге де бірқатар фольклорлық жанрлар үлгілерінде де кездесетін кейіпкердің мұратқа іс-әрекетін үш рет қайталағаннан кейін ғана жететіні туралы типологиялық сарынның арқауында да адамдардың фәнилік және бақилық ғұмырларының </w:t>
      </w:r>
      <w:r w:rsidRPr="003722A3">
        <w:rPr>
          <w:rFonts w:ascii="Times New Roman" w:hAnsi="Times New Roman"/>
          <w:lang w:val="kk-KZ"/>
        </w:rPr>
        <w:lastRenderedPageBreak/>
        <w:t xml:space="preserve">жиынтық саны үшеу болатыны түсінік жатқан секілді. Мысалы, осындай жағдай ертегілерде де қайталанады. </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Әлемдік ағаш туралы мифтік ұғымдар қазақтың байырғы ертегілерінде кездеседі. Мысалы көптеген қазақ ертегілерінде зәулім бәйтерек суреттеледі. Ол кейіпкерлердің өмір жолында өте маңызды рөл атқарады. Бәйтерек түбінде айдаһарды өлтірген кейіпкер аспан әлеміне көтерілуге немесе жер астынан шығуға мүмкіндік алады. Ол бәйтеректің басына ұя салған киелі құс –Самұрықтың көмегімен  кейіпкер аспан әлеміне ұшады, не болмаса, жер бетіне шығады. Ал, мұндағы зәулім бәйтерек – ғарыштықтық ағаштың өзгерген түрі. Қазақтар киелі жерлерге шыққанда міндетті түрде ағаштың бұтақтарына жіп іледі. Мұнан қазақ халқының ағашты қадір тұту салтын көреміз. Бұл туралы Шоқан Уәлиханов былай деп жазады: «Жапанда өсіп тұратын жалғыз ағаш немесе бұта қадірленіп, оның басына түнейді. Оның қасынан өтіп бара жатып, адамдар ағаштың бұтақтарына шүберек байлайды, ыдыс тастайды, тіпті құрбандыққа мал шалады, я болмаса аттың жалын түйіп тастайды» [2,480].</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Ағаш туралы мифтік аңыздар шаман дінінде жақсы сақталған. Мұндағы шаман үш әлемді біріктіре алатын күш иесі. Ол туралы  Е.М. Мелетинский Сібірлік шаманизм туралы: «Сібірлік шаманизмде – әлемдік ағаш пен шаман арасындағы байланыс өте тығыз, әрі жан-жақты. Оның көрінетін жері:әлемдік ағаштың көмегімен шаман адамдар мен құдайларды, жер мен аспанды байланыстыра алады»[6,213],–деп жазады. Сонымен шаман өзге әлемдерді дәнекерлеуші, медиатор рөлін атқарған. Яғни қазіргі әлемдік ағаштың кішігірім бөлшегі шамандардың қолындағы аса таяғымен тікелей байланысты екені айтылған. Шаман кез-келген ғұрыпты орындау барысында аса таяқтың көмегімен басқа дүниемен байланыс орната алатын таңғажайып қабілетке ие дарын иесі. </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Шамандықтың негізі – табиғатқа сыйыну болған. Ескі нанымда, айға, күнге, асапанға, найзағайға, түрлі жануарға табыну барлық елде болған. Солардың ішінде айды басқаларынан тыс ерекше құрметтеген. Қазір де заман бір орнында тұрмағанымен халық арасында ай туралы ескі түсініктердің сарқыншақтары әлі де жойылып үлгермегенін байқайсыз. Ертеректе үлкендер айға қарауға да тыйым салған. Ел аузында  бұған байланысты «Ай бетінде кәрі кемпір бар. Ол ұзақ қараған адамның кірпігін санап қояды. Сөйтсе адам өледі» [2,28] деген сөз бар. Күні бүгінге дейін егде адамдар жаңа туған айды көрсе, соған қарап, «Ай көрдік, аман көрдік, баяғыдай заман көрдік. Ескі айды есірке, жаңа айды жарылқа!», −деп ауыздарына алып, жалбарынып жатады.</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Халқымыздың тағы да бір шаман дінінен көрініс беретін дәстүрі садақаға мал сою ырымы. Бұл дәстүр ислам дінінің түсінігінде де маңызды детальдардың бірі болып саналады. «Шора батыр» жырында Шораның шешесі Шораның әкесіне: «Түйеден – нар, жылқыдан – айғыр, сиырдан – бұқа, қойдан қошқар алып, бала тілеуге баралық»[2,26],− дейді. Жалпы садақа ретінде бұрын да, қазір де төрт түлік малдың қайсысы болса да сойыла береді. Көбінесе садақаға түйе, жылқы, қой мен кейде өгіз сойылады, бірақ қашан да болса еркек мал не ерекше белгісі бар мал сойылады. Ол ислам дінінде де солай. Садақаға міндетті түрде аяқ-қолы бүтін, ауру емес, сау мал сойылады. Ислам діні тек Ибрагимнің құрметіне ғана құрбан шалуға рұқсат етеді, бірақ қазақтар болмашы бір бәлеге ұшыраса-ақ болғаны құдайға жалбарынып немесе  аруаққа сыйынып мал соя бастайды,  сойғанда оба басына апарып соймайды, ата-бабаларының қабірінің басына апарып сояды.</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Шамандық дінінің ең негізгі өкілі – бақсылар тұқым қуалаудың арқасында атадан-балаға қабілеттері мирас ретінде беріліп отырған. Ол әртүрлі жолмен келеді кейде жындардың, кейде дерт арқылы бақсыларға даритын болған. Жындар өзінің таңдап алынған кісісіне не өңінде, не түсінде келіп аян беру арқылы болашақ кәсібін мәлім еткен. Ол жайында орыс ғалымы, тарих ғылымдарының докторы Соколова З.П «Культ животных в религиях» атты еңбегінде : У каждого шамана был свой дух-покровитель, который являлся ему во сне и этим довал понять, что он избрал его»</w:t>
      </w:r>
      <w:r w:rsidRPr="003722A3">
        <w:rPr>
          <w:rFonts w:ascii="Times New Roman" w:hAnsi="Times New Roman"/>
        </w:rPr>
        <w:t>[</w:t>
      </w:r>
      <w:r w:rsidRPr="003722A3">
        <w:rPr>
          <w:rFonts w:ascii="Times New Roman" w:hAnsi="Times New Roman"/>
          <w:lang w:val="kk-KZ"/>
        </w:rPr>
        <w:t>7,92], − дейді. Ол турасында тәмам жұртқа аты мәшһүр болған қобыз атасы – Ықылас бабамыздың түс мотивтеріндегі желі бір-бірімен ұқсас келген: « ...Ықылас бес-алты жасында түс көреді. Түсінде оған Қорқыт ата келіп: «ала, көген аласың ба, қобыз аласың ба?», − дейді. Ықылас «қобыз алам» деп  оянады»</w:t>
      </w:r>
      <w:r w:rsidR="0054454C" w:rsidRPr="003722A3">
        <w:rPr>
          <w:rFonts w:ascii="Times New Roman" w:hAnsi="Times New Roman"/>
          <w:lang w:val="kk-KZ"/>
        </w:rPr>
        <w:t xml:space="preserve"> </w:t>
      </w:r>
      <w:r w:rsidRPr="003722A3">
        <w:rPr>
          <w:rFonts w:ascii="Times New Roman" w:hAnsi="Times New Roman"/>
          <w:lang w:val="kk-KZ"/>
        </w:rPr>
        <w:t>[8,15]. Бұл тіпті қырғыздың беделді жыры «Манастың» орындаушысында да осындай өзекті дүниелер кездеседі. Ол қырғыз эпосындағы өзгеше бір өзіндік ерекшелікке байланысты. Қырғыз жомықшыларының арасында жырдың даруына, жырдың қонуына сенушілік болған. Сондықтан да, «Манастың» нағыз майталман жыршылары өздері айтатын нұсқаны – тәңірі бойға дарытқан қасиет, «Манасты» бастан-аяқ білгізген де – сол ғаламат күштің жемісі деп танытуға тырысқан. Сонымен қатар қазақ халқының арасында сақталған аңыздарда бірқатар қазақ ақындарына өлеңнің қонғаны туралы айтылады. Мысалы, осындай әңгімелер Сүйінбайға, Жамбылға қатысты айтылады. Өлім алдында жатқан Кемпірбай ақын өзінің көңілін сұрай келген Әсетке арнап айтқан өлеңінде:</w:t>
      </w:r>
    </w:p>
    <w:p w:rsidR="001A7234" w:rsidRPr="003722A3" w:rsidRDefault="001A7234" w:rsidP="000E6FBD">
      <w:pPr>
        <w:pStyle w:val="a4"/>
        <w:ind w:left="708" w:firstLine="709"/>
        <w:contextualSpacing/>
        <w:jc w:val="both"/>
        <w:rPr>
          <w:rFonts w:ascii="Times New Roman" w:hAnsi="Times New Roman"/>
          <w:lang w:val="kk-KZ"/>
        </w:rPr>
      </w:pPr>
      <w:r w:rsidRPr="003722A3">
        <w:rPr>
          <w:rFonts w:ascii="Times New Roman" w:hAnsi="Times New Roman"/>
          <w:lang w:val="kk-KZ"/>
        </w:rPr>
        <w:lastRenderedPageBreak/>
        <w:t xml:space="preserve">       «Көңлімнен көк ала үйрек «қош» деп ұшты,</w:t>
      </w:r>
    </w:p>
    <w:p w:rsidR="0054454C" w:rsidRPr="003722A3" w:rsidRDefault="001A7234" w:rsidP="000E6FBD">
      <w:pPr>
        <w:pStyle w:val="a4"/>
        <w:ind w:left="708" w:firstLine="709"/>
        <w:contextualSpacing/>
        <w:jc w:val="both"/>
        <w:rPr>
          <w:rFonts w:ascii="Times New Roman" w:hAnsi="Times New Roman"/>
          <w:lang w:val="kk-KZ"/>
        </w:rPr>
      </w:pPr>
      <w:r w:rsidRPr="003722A3">
        <w:rPr>
          <w:rFonts w:ascii="Times New Roman" w:hAnsi="Times New Roman"/>
          <w:lang w:val="kk-KZ"/>
        </w:rPr>
        <w:t xml:space="preserve">       Сол шіркін кәрі жолдас өлең білем», − </w:t>
      </w:r>
    </w:p>
    <w:p w:rsidR="001A7234" w:rsidRPr="003722A3" w:rsidRDefault="001A7234" w:rsidP="000E6FBD">
      <w:pPr>
        <w:pStyle w:val="a4"/>
        <w:contextualSpacing/>
        <w:jc w:val="both"/>
        <w:rPr>
          <w:rFonts w:ascii="Times New Roman" w:hAnsi="Times New Roman"/>
          <w:lang w:val="kk-KZ"/>
        </w:rPr>
      </w:pPr>
      <w:r w:rsidRPr="003722A3">
        <w:rPr>
          <w:rFonts w:ascii="Times New Roman" w:hAnsi="Times New Roman"/>
          <w:lang w:val="kk-KZ"/>
        </w:rPr>
        <w:t>дейді. Демек, ерекше қабілетттің қонуы туралы көптеген фольклорлық туындыларда қайталанып келіп отыратын типологиялық сарын болып табылады. Дегенмен, бұған қарап, бұл әңгімелердің барлығын сөз болған өнер иелері мен экстрасенстердің ойдан шығарғандары деудің қисыны да келіңкіремейді. Оған осы еңбекте келтірілген бақсылардың өздерінің ерекше тағдырларына нали отырып айтқан өлең тармақтары мен экстрасенстік қабілеттің шынында да белгілі ауру секілді қонатыны туралы психологтар мен дәрігерлердің зерттеулерінің қорытындылары айғақ бола алады.</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Қорыта айтқанда</w:t>
      </w:r>
      <w:r w:rsidR="0054454C" w:rsidRPr="003722A3">
        <w:rPr>
          <w:rFonts w:ascii="Times New Roman" w:hAnsi="Times New Roman"/>
          <w:lang w:val="kk-KZ"/>
        </w:rPr>
        <w:t>,</w:t>
      </w:r>
      <w:r w:rsidRPr="003722A3">
        <w:rPr>
          <w:rFonts w:ascii="Times New Roman" w:hAnsi="Times New Roman"/>
          <w:lang w:val="kk-KZ"/>
        </w:rPr>
        <w:t xml:space="preserve"> ертеде ұлы даланың ұланғайыр мұрасы, тамырын тереңінен жайып, ұрпақтан-ұрпаққа жалғасқан шамандық қалдықтар қазақтың ауыз әдебиетінің үлгілерінен елеулі орын алады. Халық ауыз әдебиетіндегі ертегі, әпсаналар мен мифтік аңыздармен бірге халқымыздың ана сүтімен, әке қанымен сіңірген,  арғы атадан жалғасқан дәстүрі шамандықтың сарқыншақтарымен өзара бірігіп, жымдасып кеткен. Сонымен әлем халықтарына ортақ танымның ертеректе шамандық дүниетанымда да кездесуі, яғни жеті қат жер астының құпия-қыртысының ашылғандығын, бақсы сарындары айғақтайды.</w:t>
      </w:r>
    </w:p>
    <w:p w:rsidR="00161A1C"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Шаманизм дүрбелеңге толы дәуірлердің әсерінен түп тамыры жойылып, өзге діннің қыспағынан бордай тозып, бұрмалаушылыққа тап болады. Алайда сұрапыл да, ауыр күндерге қарамастан шамандықтың жұрнақтары қазақ фольклорының ортасынан ойып тұрып орын ала алды. Қазақстан халқы өз егемендігін алған сәттен бастап, еліміздің ертеңіне көз жүгірту, яғни өткен тарихымыздың рухани мен материалдық дүниемізді білуге деген қызығушылық арта түсті. Қазір де жапан даланы нық басып, еңсесін биік көтере егемендігіміздің көк байрағын тік ұстап, жаңа өркениетті елдің қатарына еніп отырмыз. </w:t>
      </w:r>
    </w:p>
    <w:p w:rsidR="001A7234" w:rsidRPr="003722A3" w:rsidRDefault="001A723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Халқымыздың сан-салалы ғылымдары да ешбір елге дес бермей, бәсекеге қабілетті саналы ел екенін дәлелдеді. Бірақ келешек ұрпақ болашақ деп ұмтылғанымен біз еліміздің ертеңін білмей, бүгінімізді болжай алмайтынымыз белгілі. Сондықтан да халық жадында фольклор үлгілерінің негізінде ескі наным-сенімдердің жұрнақтарын көненің көзіндей сақтау фольклортанушылардың негізгі міндеті деп білемін. </w:t>
      </w:r>
    </w:p>
    <w:p w:rsidR="001A7234" w:rsidRPr="003722A3" w:rsidRDefault="001A7234" w:rsidP="000E6FBD">
      <w:pPr>
        <w:pStyle w:val="a4"/>
        <w:ind w:firstLine="709"/>
        <w:contextualSpacing/>
        <w:jc w:val="both"/>
        <w:rPr>
          <w:rFonts w:ascii="Times New Roman" w:hAnsi="Times New Roman"/>
          <w:lang w:val="kk-KZ"/>
        </w:rPr>
      </w:pPr>
    </w:p>
    <w:p w:rsidR="001A7234" w:rsidRPr="003722A3" w:rsidRDefault="001A7234" w:rsidP="000E6FBD">
      <w:pPr>
        <w:pStyle w:val="a4"/>
        <w:ind w:firstLine="709"/>
        <w:contextualSpacing/>
        <w:jc w:val="center"/>
        <w:rPr>
          <w:rFonts w:ascii="Times New Roman" w:hAnsi="Times New Roman"/>
          <w:b/>
          <w:sz w:val="18"/>
          <w:szCs w:val="18"/>
          <w:lang w:val="kk-KZ"/>
        </w:rPr>
      </w:pPr>
      <w:r w:rsidRPr="003722A3">
        <w:rPr>
          <w:rFonts w:ascii="Times New Roman" w:hAnsi="Times New Roman"/>
          <w:b/>
          <w:sz w:val="18"/>
          <w:szCs w:val="18"/>
          <w:lang w:val="kk-KZ"/>
        </w:rPr>
        <w:t>ӘДЕБИЕТТЕР</w:t>
      </w:r>
    </w:p>
    <w:p w:rsidR="001A7234" w:rsidRPr="003722A3" w:rsidRDefault="001A7234" w:rsidP="000E6FBD">
      <w:pPr>
        <w:pStyle w:val="a4"/>
        <w:ind w:firstLine="709"/>
        <w:contextualSpacing/>
        <w:jc w:val="both"/>
        <w:rPr>
          <w:rFonts w:ascii="Times New Roman" w:hAnsi="Times New Roman"/>
          <w:sz w:val="18"/>
          <w:szCs w:val="18"/>
          <w:lang w:val="kk-KZ"/>
        </w:rPr>
      </w:pPr>
    </w:p>
    <w:p w:rsidR="001A7234" w:rsidRPr="003722A3" w:rsidRDefault="001A7234" w:rsidP="000E6FBD">
      <w:pPr>
        <w:pStyle w:val="a4"/>
        <w:numPr>
          <w:ilvl w:val="0"/>
          <w:numId w:val="5"/>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Әлемдік мәдениеттің ой-санасы кітабы // А.Жақсылықов мақаласы: «Шаманизм» Он томдық. Алматы</w:t>
      </w:r>
      <w:r w:rsidR="00766D15" w:rsidRPr="003722A3">
        <w:rPr>
          <w:rFonts w:ascii="Times New Roman" w:hAnsi="Times New Roman"/>
          <w:sz w:val="18"/>
          <w:szCs w:val="18"/>
          <w:lang w:val="kk-KZ"/>
        </w:rPr>
        <w:t>:</w:t>
      </w:r>
      <w:r w:rsidRPr="003722A3">
        <w:rPr>
          <w:rFonts w:ascii="Times New Roman" w:hAnsi="Times New Roman"/>
          <w:sz w:val="18"/>
          <w:szCs w:val="18"/>
          <w:lang w:val="kk-KZ"/>
        </w:rPr>
        <w:t xml:space="preserve"> </w:t>
      </w:r>
      <w:r w:rsidR="00766D15" w:rsidRPr="003722A3">
        <w:rPr>
          <w:rFonts w:ascii="Times New Roman" w:hAnsi="Times New Roman"/>
          <w:sz w:val="18"/>
          <w:szCs w:val="18"/>
          <w:lang w:val="kk-KZ"/>
        </w:rPr>
        <w:t xml:space="preserve">Жазушы, </w:t>
      </w:r>
      <w:r w:rsidRPr="003722A3">
        <w:rPr>
          <w:rFonts w:ascii="Times New Roman" w:hAnsi="Times New Roman"/>
          <w:sz w:val="18"/>
          <w:szCs w:val="18"/>
          <w:lang w:val="kk-KZ"/>
        </w:rPr>
        <w:t>2006, 18б.</w:t>
      </w:r>
    </w:p>
    <w:p w:rsidR="001A7234" w:rsidRPr="003722A3" w:rsidRDefault="001A7234" w:rsidP="000E6FBD">
      <w:pPr>
        <w:pStyle w:val="a4"/>
        <w:numPr>
          <w:ilvl w:val="0"/>
          <w:numId w:val="5"/>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 xml:space="preserve">Шоқан Уәлиханов. Мақалалар мен хаттары. </w:t>
      </w:r>
      <w:r w:rsidR="00766D15" w:rsidRPr="003722A3">
        <w:rPr>
          <w:rFonts w:ascii="Times New Roman" w:hAnsi="Times New Roman"/>
          <w:sz w:val="18"/>
          <w:szCs w:val="18"/>
          <w:lang w:val="kk-KZ"/>
        </w:rPr>
        <w:t xml:space="preserve">− Алматы: </w:t>
      </w:r>
      <w:r w:rsidRPr="003722A3">
        <w:rPr>
          <w:rFonts w:ascii="Times New Roman" w:hAnsi="Times New Roman"/>
          <w:sz w:val="18"/>
          <w:szCs w:val="18"/>
          <w:lang w:val="kk-KZ"/>
        </w:rPr>
        <w:t>Қазақтың біріккен мемлекет баспасы</w:t>
      </w:r>
      <w:r w:rsidR="00766D15" w:rsidRPr="003722A3">
        <w:rPr>
          <w:rFonts w:ascii="Times New Roman" w:hAnsi="Times New Roman"/>
          <w:sz w:val="18"/>
          <w:szCs w:val="18"/>
          <w:lang w:val="kk-KZ"/>
        </w:rPr>
        <w:t>,</w:t>
      </w:r>
      <w:r w:rsidRPr="003722A3">
        <w:rPr>
          <w:rFonts w:ascii="Times New Roman" w:hAnsi="Times New Roman"/>
          <w:sz w:val="18"/>
          <w:szCs w:val="18"/>
          <w:lang w:val="kk-KZ"/>
        </w:rPr>
        <w:t xml:space="preserve"> 1949, 29</w:t>
      </w:r>
      <w:r w:rsidR="00766D15" w:rsidRPr="003722A3">
        <w:rPr>
          <w:rFonts w:ascii="Times New Roman" w:hAnsi="Times New Roman"/>
          <w:sz w:val="18"/>
          <w:szCs w:val="18"/>
          <w:lang w:val="kk-KZ"/>
        </w:rPr>
        <w:t xml:space="preserve"> </w:t>
      </w:r>
      <w:r w:rsidRPr="003722A3">
        <w:rPr>
          <w:rFonts w:ascii="Times New Roman" w:hAnsi="Times New Roman"/>
          <w:sz w:val="18"/>
          <w:szCs w:val="18"/>
          <w:lang w:val="kk-KZ"/>
        </w:rPr>
        <w:t>б.</w:t>
      </w:r>
    </w:p>
    <w:p w:rsidR="001A7234" w:rsidRPr="003722A3" w:rsidRDefault="001A7234" w:rsidP="000E6FBD">
      <w:pPr>
        <w:pStyle w:val="a4"/>
        <w:numPr>
          <w:ilvl w:val="0"/>
          <w:numId w:val="5"/>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Өмірзақов</w:t>
      </w:r>
      <w:r w:rsidR="0054454C" w:rsidRPr="003722A3">
        <w:rPr>
          <w:rFonts w:ascii="Times New Roman" w:hAnsi="Times New Roman"/>
          <w:sz w:val="18"/>
          <w:szCs w:val="18"/>
          <w:lang w:val="kk-KZ"/>
        </w:rPr>
        <w:t xml:space="preserve"> Т.</w:t>
      </w:r>
      <w:r w:rsidRPr="003722A3">
        <w:rPr>
          <w:rFonts w:ascii="Times New Roman" w:hAnsi="Times New Roman"/>
          <w:sz w:val="18"/>
          <w:szCs w:val="18"/>
          <w:lang w:val="kk-KZ"/>
        </w:rPr>
        <w:t xml:space="preserve"> Қырық бір құмалақ</w:t>
      </w:r>
      <w:r w:rsidR="00766D15" w:rsidRPr="003722A3">
        <w:rPr>
          <w:rFonts w:ascii="Times New Roman" w:hAnsi="Times New Roman"/>
          <w:sz w:val="18"/>
          <w:szCs w:val="18"/>
          <w:lang w:val="kk-KZ"/>
        </w:rPr>
        <w:t>.</w:t>
      </w:r>
      <w:r w:rsidRPr="003722A3">
        <w:rPr>
          <w:rFonts w:ascii="Times New Roman" w:hAnsi="Times New Roman"/>
          <w:sz w:val="18"/>
          <w:szCs w:val="18"/>
          <w:lang w:val="kk-KZ"/>
        </w:rPr>
        <w:t xml:space="preserve"> </w:t>
      </w:r>
      <w:r w:rsidR="00766D15" w:rsidRPr="003722A3">
        <w:rPr>
          <w:rFonts w:ascii="Times New Roman" w:hAnsi="Times New Roman"/>
          <w:sz w:val="18"/>
          <w:szCs w:val="18"/>
          <w:lang w:val="kk-KZ"/>
        </w:rPr>
        <w:t xml:space="preserve">− </w:t>
      </w:r>
      <w:r w:rsidRPr="003722A3">
        <w:rPr>
          <w:rFonts w:ascii="Times New Roman" w:hAnsi="Times New Roman"/>
          <w:sz w:val="18"/>
          <w:szCs w:val="18"/>
          <w:lang w:val="kk-KZ"/>
        </w:rPr>
        <w:t>Алматы. 2006, 185</w:t>
      </w:r>
      <w:r w:rsidR="0054454C" w:rsidRPr="003722A3">
        <w:rPr>
          <w:rFonts w:ascii="Times New Roman" w:hAnsi="Times New Roman"/>
          <w:sz w:val="18"/>
          <w:szCs w:val="18"/>
          <w:lang w:val="kk-KZ"/>
        </w:rPr>
        <w:t xml:space="preserve"> </w:t>
      </w:r>
      <w:r w:rsidRPr="003722A3">
        <w:rPr>
          <w:rFonts w:ascii="Times New Roman" w:hAnsi="Times New Roman"/>
          <w:sz w:val="18"/>
          <w:szCs w:val="18"/>
          <w:lang w:val="kk-KZ"/>
        </w:rPr>
        <w:t>б.</w:t>
      </w:r>
    </w:p>
    <w:p w:rsidR="001A7234" w:rsidRPr="003722A3" w:rsidRDefault="001A7234" w:rsidP="000E6FBD">
      <w:pPr>
        <w:pStyle w:val="a4"/>
        <w:numPr>
          <w:ilvl w:val="0"/>
          <w:numId w:val="5"/>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Сейілбек Сәкен. Қазақ фольклорының типологиясы.</w:t>
      </w:r>
      <w:r w:rsidR="00766D15" w:rsidRPr="003722A3">
        <w:rPr>
          <w:rFonts w:ascii="Times New Roman" w:hAnsi="Times New Roman"/>
          <w:sz w:val="18"/>
          <w:szCs w:val="18"/>
          <w:lang w:val="kk-KZ"/>
        </w:rPr>
        <w:t xml:space="preserve"> − Алматы: </w:t>
      </w:r>
      <w:r w:rsidRPr="003722A3">
        <w:rPr>
          <w:rFonts w:ascii="Times New Roman" w:hAnsi="Times New Roman"/>
          <w:sz w:val="18"/>
          <w:szCs w:val="18"/>
          <w:lang w:val="kk-KZ"/>
        </w:rPr>
        <w:t>«Қыздар университеті» баспасы., 2013, 32 б.</w:t>
      </w:r>
    </w:p>
    <w:p w:rsidR="001A7234" w:rsidRPr="003722A3" w:rsidRDefault="001A7234" w:rsidP="000E6FBD">
      <w:pPr>
        <w:pStyle w:val="a4"/>
        <w:numPr>
          <w:ilvl w:val="0"/>
          <w:numId w:val="5"/>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 xml:space="preserve">Валиханов Ч.Ч. Собр.соч: в 5-ти т. </w:t>
      </w:r>
      <w:r w:rsidR="00766D15" w:rsidRPr="003722A3">
        <w:rPr>
          <w:rFonts w:ascii="Times New Roman" w:hAnsi="Times New Roman"/>
          <w:sz w:val="18"/>
          <w:szCs w:val="18"/>
          <w:lang w:val="kk-KZ"/>
        </w:rPr>
        <w:t xml:space="preserve">−  </w:t>
      </w:r>
      <w:r w:rsidRPr="003722A3">
        <w:rPr>
          <w:rFonts w:ascii="Times New Roman" w:hAnsi="Times New Roman"/>
          <w:sz w:val="18"/>
          <w:szCs w:val="18"/>
          <w:lang w:val="kk-KZ"/>
        </w:rPr>
        <w:t>Алма-Ата, 1961, стр. 480.</w:t>
      </w:r>
    </w:p>
    <w:p w:rsidR="001A7234" w:rsidRPr="003722A3" w:rsidRDefault="001A7234" w:rsidP="000E6FBD">
      <w:pPr>
        <w:pStyle w:val="a4"/>
        <w:numPr>
          <w:ilvl w:val="0"/>
          <w:numId w:val="5"/>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 xml:space="preserve">Мелетинский Е.М. Поэтика мифа, стр. 213. </w:t>
      </w:r>
    </w:p>
    <w:p w:rsidR="001A7234" w:rsidRPr="003722A3" w:rsidRDefault="001A7234" w:rsidP="000E6FBD">
      <w:pPr>
        <w:pStyle w:val="a4"/>
        <w:numPr>
          <w:ilvl w:val="0"/>
          <w:numId w:val="5"/>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 xml:space="preserve">Соколова </w:t>
      </w:r>
      <w:r w:rsidR="00766D15" w:rsidRPr="003722A3">
        <w:rPr>
          <w:rFonts w:ascii="Times New Roman" w:hAnsi="Times New Roman"/>
          <w:sz w:val="18"/>
          <w:szCs w:val="18"/>
          <w:lang w:val="kk-KZ"/>
        </w:rPr>
        <w:t xml:space="preserve">З.П. </w:t>
      </w:r>
      <w:r w:rsidRPr="003722A3">
        <w:rPr>
          <w:rFonts w:ascii="Times New Roman" w:hAnsi="Times New Roman"/>
          <w:sz w:val="18"/>
          <w:szCs w:val="18"/>
          <w:lang w:val="kk-KZ"/>
        </w:rPr>
        <w:t>Культ живот</w:t>
      </w:r>
      <w:r w:rsidR="0054454C" w:rsidRPr="003722A3">
        <w:rPr>
          <w:rFonts w:ascii="Times New Roman" w:hAnsi="Times New Roman"/>
          <w:sz w:val="18"/>
          <w:szCs w:val="18"/>
          <w:lang w:val="kk-KZ"/>
        </w:rPr>
        <w:t>ных в религиях.</w:t>
      </w:r>
      <w:r w:rsidR="00766D15" w:rsidRPr="003722A3">
        <w:rPr>
          <w:rFonts w:ascii="Times New Roman" w:hAnsi="Times New Roman"/>
          <w:sz w:val="18"/>
          <w:szCs w:val="18"/>
          <w:lang w:val="kk-KZ"/>
        </w:rPr>
        <w:t xml:space="preserve"> − </w:t>
      </w:r>
      <w:r w:rsidR="0054454C" w:rsidRPr="003722A3">
        <w:rPr>
          <w:rFonts w:ascii="Times New Roman" w:hAnsi="Times New Roman"/>
          <w:sz w:val="18"/>
          <w:szCs w:val="18"/>
          <w:lang w:val="kk-KZ"/>
        </w:rPr>
        <w:t xml:space="preserve"> Москва: Наука, </w:t>
      </w:r>
      <w:r w:rsidRPr="003722A3">
        <w:rPr>
          <w:rFonts w:ascii="Times New Roman" w:hAnsi="Times New Roman"/>
          <w:sz w:val="18"/>
          <w:szCs w:val="18"/>
          <w:lang w:val="kk-KZ"/>
        </w:rPr>
        <w:t xml:space="preserve">1972, стр. 92. </w:t>
      </w:r>
    </w:p>
    <w:p w:rsidR="001A7234" w:rsidRPr="003722A3" w:rsidRDefault="001A7234" w:rsidP="000E6FBD">
      <w:pPr>
        <w:pStyle w:val="a4"/>
        <w:numPr>
          <w:ilvl w:val="0"/>
          <w:numId w:val="5"/>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Қобыз атасы – Ықылас. Илья Жақанов мақаласы. Алматы</w:t>
      </w:r>
      <w:r w:rsidR="00766D15" w:rsidRPr="003722A3">
        <w:rPr>
          <w:rFonts w:ascii="Times New Roman" w:hAnsi="Times New Roman"/>
          <w:sz w:val="18"/>
          <w:szCs w:val="18"/>
          <w:lang w:val="kk-KZ"/>
        </w:rPr>
        <w:t>:</w:t>
      </w:r>
      <w:r w:rsidRPr="003722A3">
        <w:rPr>
          <w:rFonts w:ascii="Times New Roman" w:hAnsi="Times New Roman"/>
          <w:sz w:val="18"/>
          <w:szCs w:val="18"/>
          <w:lang w:val="kk-KZ"/>
        </w:rPr>
        <w:t xml:space="preserve"> Рауан, 1993, 15</w:t>
      </w:r>
      <w:r w:rsidR="00766D15" w:rsidRPr="003722A3">
        <w:rPr>
          <w:rFonts w:ascii="Times New Roman" w:hAnsi="Times New Roman"/>
          <w:sz w:val="18"/>
          <w:szCs w:val="18"/>
          <w:lang w:val="kk-KZ"/>
        </w:rPr>
        <w:t xml:space="preserve"> </w:t>
      </w:r>
      <w:r w:rsidRPr="003722A3">
        <w:rPr>
          <w:rFonts w:ascii="Times New Roman" w:hAnsi="Times New Roman"/>
          <w:sz w:val="18"/>
          <w:szCs w:val="18"/>
          <w:lang w:val="kk-KZ"/>
        </w:rPr>
        <w:t>б.</w:t>
      </w:r>
    </w:p>
    <w:p w:rsidR="001A7234" w:rsidRPr="003722A3" w:rsidRDefault="001A7234" w:rsidP="000E6FBD">
      <w:pPr>
        <w:pStyle w:val="a4"/>
        <w:ind w:firstLine="709"/>
        <w:contextualSpacing/>
        <w:jc w:val="both"/>
        <w:rPr>
          <w:rFonts w:ascii="Times New Roman" w:hAnsi="Times New Roman"/>
          <w:lang w:val="kk-KZ"/>
        </w:rPr>
      </w:pPr>
    </w:p>
    <w:p w:rsidR="005103E6" w:rsidRPr="003722A3" w:rsidRDefault="005103E6" w:rsidP="000E6FBD">
      <w:pPr>
        <w:pStyle w:val="a4"/>
        <w:ind w:firstLine="709"/>
        <w:contextualSpacing/>
        <w:jc w:val="center"/>
        <w:rPr>
          <w:rFonts w:ascii="Times New Roman" w:hAnsi="Times New Roman"/>
          <w:b/>
          <w:lang w:val="kk-KZ"/>
        </w:rPr>
      </w:pPr>
    </w:p>
    <w:p w:rsidR="00FB7A04" w:rsidRPr="003722A3" w:rsidRDefault="00FB7A04" w:rsidP="000E6FBD">
      <w:pPr>
        <w:pStyle w:val="a4"/>
        <w:ind w:firstLine="709"/>
        <w:contextualSpacing/>
        <w:jc w:val="center"/>
        <w:rPr>
          <w:rFonts w:ascii="Times New Roman" w:hAnsi="Times New Roman"/>
          <w:b/>
          <w:lang w:val="kk-KZ"/>
        </w:rPr>
      </w:pPr>
      <w:r w:rsidRPr="003722A3">
        <w:rPr>
          <w:rFonts w:ascii="Times New Roman" w:hAnsi="Times New Roman"/>
          <w:b/>
          <w:lang w:val="kk-KZ"/>
        </w:rPr>
        <w:t>СӨЗ ТІРКЕСІН СЕМАНТИКАЛЫҚ ТҰРҒЫДАН ОҚЫТУ ӘДІСТЕМЕСІ</w:t>
      </w:r>
    </w:p>
    <w:p w:rsidR="00FB7A04" w:rsidRPr="003722A3" w:rsidRDefault="00FB7A04" w:rsidP="000E6FBD">
      <w:pPr>
        <w:pStyle w:val="a4"/>
        <w:tabs>
          <w:tab w:val="left" w:pos="1134"/>
        </w:tabs>
        <w:ind w:firstLine="709"/>
        <w:contextualSpacing/>
        <w:jc w:val="both"/>
        <w:rPr>
          <w:rFonts w:ascii="Times New Roman" w:hAnsi="Times New Roman"/>
          <w:lang w:val="kk-KZ"/>
        </w:rPr>
      </w:pPr>
    </w:p>
    <w:p w:rsidR="005103E6" w:rsidRPr="003722A3" w:rsidRDefault="00FB7A04" w:rsidP="000E6FBD">
      <w:pPr>
        <w:pStyle w:val="a4"/>
        <w:tabs>
          <w:tab w:val="left" w:pos="1134"/>
        </w:tabs>
        <w:ind w:firstLine="709"/>
        <w:contextualSpacing/>
        <w:jc w:val="center"/>
        <w:rPr>
          <w:rFonts w:ascii="Times New Roman" w:hAnsi="Times New Roman"/>
          <w:i/>
          <w:lang w:val="kk-KZ"/>
        </w:rPr>
      </w:pPr>
      <w:r w:rsidRPr="003722A3">
        <w:rPr>
          <w:rFonts w:ascii="Times New Roman" w:hAnsi="Times New Roman"/>
          <w:b/>
          <w:i/>
          <w:lang w:val="kk-KZ"/>
        </w:rPr>
        <w:t>Дүйсенова Қ.Е.</w:t>
      </w:r>
      <w:r w:rsidR="005103E6" w:rsidRPr="003722A3">
        <w:rPr>
          <w:rFonts w:ascii="Times New Roman" w:hAnsi="Times New Roman"/>
          <w:i/>
          <w:lang w:val="kk-KZ"/>
        </w:rPr>
        <w:t xml:space="preserve"> магистрант (Қазақстан) </w:t>
      </w:r>
    </w:p>
    <w:p w:rsidR="00FB7A04" w:rsidRPr="003722A3" w:rsidRDefault="00FB7A04" w:rsidP="000E6FBD">
      <w:pPr>
        <w:pStyle w:val="a4"/>
        <w:tabs>
          <w:tab w:val="left" w:pos="1134"/>
        </w:tabs>
        <w:ind w:firstLine="709"/>
        <w:contextualSpacing/>
        <w:jc w:val="center"/>
        <w:rPr>
          <w:rFonts w:ascii="Times New Roman" w:hAnsi="Times New Roman"/>
          <w:i/>
          <w:lang w:val="kk-KZ"/>
        </w:rPr>
      </w:pPr>
      <w:r w:rsidRPr="003722A3">
        <w:rPr>
          <w:rFonts w:ascii="Times New Roman" w:hAnsi="Times New Roman"/>
          <w:i/>
          <w:lang w:val="kk-KZ"/>
        </w:rPr>
        <w:t>Абай атындағы ҚазҰПУ</w:t>
      </w:r>
    </w:p>
    <w:p w:rsidR="00FB7A04" w:rsidRPr="003722A3" w:rsidRDefault="005103E6" w:rsidP="000E6FBD">
      <w:pPr>
        <w:pStyle w:val="a4"/>
        <w:tabs>
          <w:tab w:val="left" w:pos="1134"/>
        </w:tabs>
        <w:ind w:firstLine="709"/>
        <w:contextualSpacing/>
        <w:jc w:val="center"/>
        <w:rPr>
          <w:rFonts w:ascii="Times New Roman" w:hAnsi="Times New Roman"/>
          <w:lang w:val="kk-KZ"/>
        </w:rPr>
      </w:pPr>
      <w:r w:rsidRPr="003722A3">
        <w:rPr>
          <w:rFonts w:ascii="Times New Roman" w:hAnsi="Times New Roman"/>
          <w:i/>
          <w:lang w:val="kk-KZ"/>
        </w:rPr>
        <w:t>Ғылыми жетекшісі: Рахметова Р.С.,</w:t>
      </w:r>
      <w:r w:rsidRPr="003722A3">
        <w:rPr>
          <w:rFonts w:ascii="Times New Roman" w:hAnsi="Times New Roman"/>
          <w:lang w:val="kk-KZ"/>
        </w:rPr>
        <w:t xml:space="preserve"> п.ғ.д., доцент</w:t>
      </w:r>
    </w:p>
    <w:p w:rsidR="005103E6" w:rsidRPr="003722A3" w:rsidRDefault="005103E6" w:rsidP="000E6FBD">
      <w:pPr>
        <w:pStyle w:val="a4"/>
        <w:tabs>
          <w:tab w:val="left" w:pos="1134"/>
        </w:tabs>
        <w:ind w:firstLine="709"/>
        <w:contextualSpacing/>
        <w:jc w:val="center"/>
        <w:rPr>
          <w:rFonts w:ascii="Times New Roman" w:hAnsi="Times New Roman"/>
          <w:i/>
          <w:lang w:val="kk-KZ"/>
        </w:rPr>
      </w:pP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Тіл біліміндегі сөз мағынасы мен оның тіркесімділігі арасындагы қарым-қатынас мәселесі қазіргі семасиология ғылымында оның тілдік табиғатың тереңірек анықтауға мүмкіндік береді. Жалпы сөз таптарының тіркес жүйесіндегі орнан анықтау үшін олардың семантикалық және грамматикалық белгілері негізге алынатыны белігілі. Сөз мағынасы мен оның тіркесімділігі арасындағы өзара қарым-қатынас, байланыс – тіл біліміндегі маңызды мәселелердің бірі. Кез келген толық мағыналы екі сөз бір-бірімен тіркесуі үшін олардың арасында грамматикалық сәйкестікпен бірге семантикалық байланыстың да болуы қажет. Сөз жеке, дербес өмір сүрмейді. Тіл жүйесінде сөздердін бір-бірімен өзара тіркесуі олардың мағыналық сәйкестігі арқылы жүзеге асады. Сондықтан синтаксис пен семасиологияның арақатынасы  сөздердің өзара байланысы негізінде анықталады.</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М.Оразов сөз мағынасы мен тіркесімділігі арасындағы байланысты анықтауда «...сөздер әрі синтаксистік, әрі семантикалық жақтан байланысады. Байланысқа түскен сөздердің тым болмағанда </w:t>
      </w:r>
      <w:r w:rsidRPr="003722A3">
        <w:rPr>
          <w:rFonts w:ascii="Times New Roman" w:hAnsi="Times New Roman"/>
          <w:lang w:val="kk-KZ"/>
        </w:rPr>
        <w:lastRenderedPageBreak/>
        <w:t xml:space="preserve">бір семасы өзара сәйкес келуі не екінші бір сөздегі бір семаның байланыска түсу мүмкіндігі болу керек»[1,152] дегеи тұжырым жасайды. Сөздердің тіркесімділігі олардың арасындағы синтагмалык байланыс арқылы жүзеге асады. Бірақ тіркесімдідіктің жүзеге асуы тек синтагматикалық байланыспен ғана шектелмейді. Бүл үдерісте сөз мағынасының да маңызы зор. Сөз мағынасын аныктауда тіркесімділіктің маңызды екендігін орыс ғалымы Ю.Д. Апресян да ескеріп, сөздердің семантикалық ерекшелігіне сөздердің мағыналық ерекшелігі ретінде, не тіркесу ерекшелігі ретінде талданатындығын айтады [5,64]. Бірақ кез-келген сөздің мағынасы бір ғана тіркес құрамында көрінбейді. Белгілі бір сөз екінші бір сөзбен лексика-грамматикалық байланысқа түсіп, тіркес ішінде әртүрлі мағыналық қырынан танылады. Сондыктан сөйлем кұрамына енген сөздер арасында екі жақты байланыс болады: біріншісі – грамматикалық категориялар арқылы байланысъш, белгілі бір грамматикалык тұлғада тіркесуі, екіншісі – семантикалык жағынан байланысуы. Мысалы: </w:t>
      </w:r>
      <w:r w:rsidRPr="003722A3">
        <w:rPr>
          <w:rFonts w:ascii="Times New Roman" w:hAnsi="Times New Roman"/>
          <w:i/>
          <w:lang w:val="kk-KZ"/>
        </w:rPr>
        <w:t>Кешегі ауыл-ауылдан қалын, қол боп аттанған сабаудай-сабаудай жігіттердін, көбі қан сасыған дала төсінде көз жұмды</w:t>
      </w:r>
      <w:r w:rsidRPr="003722A3">
        <w:rPr>
          <w:rFonts w:ascii="Times New Roman" w:hAnsi="Times New Roman"/>
          <w:lang w:val="kk-KZ"/>
        </w:rPr>
        <w:t xml:space="preserve"> (Н.Қапалбеков). Мұндағы тұрақты тіркес түрінде келіп баяндауыш қызметінде тұрған </w:t>
      </w:r>
      <w:r w:rsidRPr="003722A3">
        <w:rPr>
          <w:rFonts w:ascii="Times New Roman" w:hAnsi="Times New Roman"/>
          <w:i/>
          <w:lang w:val="kk-KZ"/>
        </w:rPr>
        <w:t>көз жұмды</w:t>
      </w:r>
      <w:r w:rsidRPr="003722A3">
        <w:rPr>
          <w:rFonts w:ascii="Times New Roman" w:hAnsi="Times New Roman"/>
          <w:lang w:val="kk-KZ"/>
        </w:rPr>
        <w:t xml:space="preserve"> сөзі </w:t>
      </w:r>
      <w:r w:rsidRPr="003722A3">
        <w:rPr>
          <w:rFonts w:ascii="Times New Roman" w:hAnsi="Times New Roman"/>
          <w:i/>
          <w:lang w:val="kk-KZ"/>
        </w:rPr>
        <w:t>дала төсінде</w:t>
      </w:r>
      <w:r w:rsidRPr="003722A3">
        <w:rPr>
          <w:rFonts w:ascii="Times New Roman" w:hAnsi="Times New Roman"/>
          <w:lang w:val="kk-KZ"/>
        </w:rPr>
        <w:t xml:space="preserve"> сөзімен тіркескенде бағыңқы сыңарының жатыс септігінде ғана тұруын талап етеді. Өйткені айтушы козғалыстың, қимылдың мекенін, орнын білдіруді мақсат етеді. Сол мақсатты жүзеге асыру үшін қимыл үдерісінің мекенін көрсететін сөз (бағыныңқы) мекендік ұғымдағы жатыс септік тұлғасында келген. Бұл — сөз тіркесінің бірінші жағы, ал екінші жағы, яғни семантикасына келсек, </w:t>
      </w:r>
      <w:r w:rsidRPr="003722A3">
        <w:rPr>
          <w:rFonts w:ascii="Times New Roman" w:hAnsi="Times New Roman"/>
          <w:i/>
          <w:lang w:val="kk-KZ"/>
        </w:rPr>
        <w:t>дала төсінде көз жұмды</w:t>
      </w:r>
      <w:r w:rsidRPr="003722A3">
        <w:rPr>
          <w:rFonts w:ascii="Times New Roman" w:hAnsi="Times New Roman"/>
          <w:lang w:val="kk-KZ"/>
        </w:rPr>
        <w:t xml:space="preserve"> тіркесі құрамындағы бағыныңқы және басыңқы сыңарлар өзара мағыналық бірлікте келіп, тығыз байланыста тұр.</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Сөздердің бір-бірімен тіркесуінде олардың лексикалық синтаксистік сшггаксисгік жақтары өзара байланыста болуы қажет. Ал сөздердің лексикалық және синтаксистік тіркесімділігі семантикалык тұрғыдан мағынаның бір бөлшегі болып табылады.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Профессор К.Аханов «Сөз тіркесі – мағыналық жақтан да, грамматикалық жақтан да өзара байланыста, бірлікте болатын толық мағыналы, кемінде екі сөздің тіркесі» деп, лексикалық және синтаксистік тіркесімділіктің аражігін ашып көрсетеді. Сөздердің лексикалық тіркесімділігінін шеңбері олардың грамматикалық тіркесімділігінің шеңберінен шағын әрі тар болады. Сөз тіркесімділігін сөз тіркесінен ажыратуда ғалымдарымыз тіркесімділікке бірнеше анықтамалар береді. Мысалы, Ә.Аблақов бұл жөнінде: «Сөз тіркесімділігі дегеніміз ең кіші синтаксистік контекст құрауға негіз болатын, сөздің мағыналык сыйымдылығына сүйенетін грамматикалық конструктивтік (жалғастырушылық) қасиет, яғни тіркесімділік контексте, қос мүшелі тіркесте көрінеді» дейді [2,21]. Ғалымдар сөз тіркесімділігі көрінетін контекстерге сөздердің аналитикалық формаларын (жазып отырмын, өте жақсы т.б.), түйдекті тіркестерді (ермек үшін, телефон арқылы), сөз тіркестеріне предикаттық қатынастағы орамдар мсн жалаң сөйлемдерді (қаулы қабылданды, ол сөйледі) жатқызады.</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Ғалым С.Исаев: «Тіркесімділік – сөздердің тек грамматикалық (синтаксистік) қызметі ғана емес, лексикамен, сөздердің ішкі мағына сыйымдылығымен, семасиологиямен тығыз байланысты. Сөздердің ішкі мағына сыйымдылығына қарай олардың тіркесімділігі артып, я кеміп отырады. Тегінде, сөздердің ішкі мағыналық шеңбері, көлемі тіркес арқылы ашылып, содан көрінеді. Осы жағынан сөздердің тіркесімділігі лексика-грамматикалық категория тұрғысынан зерттелуі тиіс. Синтаксистік (грамматикалық) өрісі мен семантикалық сыйымдылығын салыстыра отырып, соған сәйкес қарағанда ғана сөздердің тіркесімділік сыры толық ашылмақ»  дей келе, жалпы тіркесімділікке үлкен маңыз беріп, бұл мәселеиің зерттелуі тек грамматикалық қана емес, сондай-ақ семантикалық жақтан да қажет екенін айтады.</w:t>
      </w:r>
    </w:p>
    <w:p w:rsidR="00FB7A04" w:rsidRPr="003722A3" w:rsidRDefault="00FB7A04" w:rsidP="000E6FBD">
      <w:pPr>
        <w:pStyle w:val="a4"/>
        <w:ind w:firstLine="709"/>
        <w:contextualSpacing/>
        <w:jc w:val="both"/>
        <w:rPr>
          <w:rFonts w:ascii="Times New Roman" w:hAnsi="Times New Roman"/>
          <w:noProof/>
          <w:lang w:val="kk-KZ"/>
        </w:rPr>
      </w:pPr>
      <w:r w:rsidRPr="003722A3">
        <w:rPr>
          <w:rFonts w:ascii="Times New Roman" w:hAnsi="Times New Roman"/>
          <w:noProof/>
          <w:lang w:val="kk-KZ"/>
        </w:rPr>
        <w:t xml:space="preserve">Сөздерді жеке сөз таптарына қарай топтастырғанда олардың бірыңғай грамматикалық мағынасы негізге алынады. Ал грамматикалық мағынаның өзі сөздердің бір-бірімен байланысып, тіркеске түсуі нәтижесінде қалыптасады. </w:t>
      </w:r>
      <w:r w:rsidRPr="003722A3">
        <w:rPr>
          <w:rFonts w:ascii="Times New Roman" w:hAnsi="Times New Roman"/>
          <w:noProof/>
          <w:spacing w:val="3"/>
          <w:lang w:val="kk-KZ"/>
        </w:rPr>
        <w:t xml:space="preserve">Соның негізінде белгілі бір сөз табындағы сөздер екінші бір сөз табын </w:t>
      </w:r>
      <w:r w:rsidRPr="003722A3">
        <w:rPr>
          <w:rFonts w:ascii="Times New Roman" w:hAnsi="Times New Roman"/>
          <w:noProof/>
          <w:lang w:val="kk-KZ"/>
        </w:rPr>
        <w:t xml:space="preserve">құраушы сездермен тіркеседі. Әрине, жоғарыда аталып өткендей, барлық сөз таптарының бір-бірімен тіркесімділік қасиетін бірдей деуте болмайды. Мәселен, сөз таптарының ішінен етістіктің тіркесімділік қасиеті өте күшті, өйткені етістік барлық сөз таптарымш тіркесе береді (қалам берді, ызалана күлді, ертең келеді, жақсы айтты т.б.). Ал үстеу сөз табының тіркесімділік сипаты етістікке қарағанда әлдеқайда әлсіз, себебі ол барлық сөз табымен емес, олардың ішінде сын есім, етістіктермен ғана тіркесе алады. Соидай-ақ зат есім мен зат есім, сын есім мен зат есім, үстеу мен сын есімдер де бір-бірімен тіркеседі. Бұл олардың грамматикалық қасиеті болып табылады. Алайда сөздердің бір-бірімен тіркеске түсуінде оның грамматикалық қасиеті ғана негізге алынбайды, сондай-ақ лексикалық қасиеті де ескерілуі керек. </w:t>
      </w:r>
      <w:r w:rsidRPr="003722A3">
        <w:rPr>
          <w:rFonts w:ascii="Times New Roman" w:hAnsi="Times New Roman"/>
          <w:noProof/>
          <w:spacing w:val="-4"/>
          <w:lang w:val="kk-KZ"/>
        </w:rPr>
        <w:t xml:space="preserve">Себебі бір-бірімен тіркесімге түсетін сөз таптарының ішіндегі барлық сөздер </w:t>
      </w:r>
      <w:r w:rsidRPr="003722A3">
        <w:rPr>
          <w:rFonts w:ascii="Times New Roman" w:hAnsi="Times New Roman"/>
          <w:noProof/>
          <w:lang w:val="kk-KZ"/>
        </w:rPr>
        <w:t xml:space="preserve">өзара тіркес құрай бермейді, олардың арасында тіркесімге түспейтіи сөздер де </w:t>
      </w:r>
      <w:r w:rsidRPr="003722A3">
        <w:rPr>
          <w:rFonts w:ascii="Times New Roman" w:hAnsi="Times New Roman"/>
          <w:noProof/>
          <w:spacing w:val="-2"/>
          <w:lang w:val="kk-KZ"/>
        </w:rPr>
        <w:lastRenderedPageBreak/>
        <w:t xml:space="preserve">бар. Мәселен, заг есім мен етістік сөз табы ретінде бір-бірімен жиі тіркесімге </w:t>
      </w:r>
      <w:r w:rsidRPr="003722A3">
        <w:rPr>
          <w:rFonts w:ascii="Times New Roman" w:hAnsi="Times New Roman"/>
          <w:noProof/>
          <w:lang w:val="kk-KZ"/>
        </w:rPr>
        <w:t xml:space="preserve">түседі. Бұл - олардың грамматикалық сипаты. Бірақ зат есім тобындағы кез </w:t>
      </w:r>
      <w:r w:rsidRPr="003722A3">
        <w:rPr>
          <w:rFonts w:ascii="Times New Roman" w:hAnsi="Times New Roman"/>
          <w:noProof/>
          <w:spacing w:val="-2"/>
          <w:lang w:val="kk-KZ"/>
        </w:rPr>
        <w:t xml:space="preserve">келген сөз етістік тобындағы кез келген сөзбен тіркесімге түспейді. Мысалы, </w:t>
      </w:r>
      <w:r w:rsidRPr="003722A3">
        <w:rPr>
          <w:rFonts w:ascii="Times New Roman" w:hAnsi="Times New Roman"/>
          <w:noProof/>
          <w:lang w:val="kk-KZ"/>
        </w:rPr>
        <w:t>ойна етістігімен бала, доп (доп ойнады, бала ойнады) сөздері тіркеседі, ал кітап</w:t>
      </w:r>
      <w:r w:rsidRPr="003722A3">
        <w:rPr>
          <w:rFonts w:ascii="Times New Roman" w:hAnsi="Times New Roman"/>
          <w:b/>
          <w:bCs/>
          <w:noProof/>
          <w:spacing w:val="-2"/>
          <w:lang w:val="kk-KZ"/>
        </w:rPr>
        <w:t xml:space="preserve">,  </w:t>
      </w:r>
      <w:r w:rsidRPr="003722A3">
        <w:rPr>
          <w:rFonts w:ascii="Times New Roman" w:hAnsi="Times New Roman"/>
          <w:noProof/>
          <w:spacing w:val="-2"/>
          <w:lang w:val="kk-KZ"/>
        </w:rPr>
        <w:t xml:space="preserve">гүл (кітап ойнады, гүл ойнады) сөздері тіркеспейді. Грамматикалық </w:t>
      </w:r>
      <w:r w:rsidRPr="003722A3">
        <w:rPr>
          <w:rFonts w:ascii="Times New Roman" w:hAnsi="Times New Roman"/>
          <w:noProof/>
          <w:spacing w:val="1"/>
          <w:lang w:val="kk-KZ"/>
        </w:rPr>
        <w:t xml:space="preserve">жағынан аталған сөздердің бәрі бірдей зат есімге жатады. Алдыңғы екі </w:t>
      </w:r>
      <w:r w:rsidRPr="003722A3">
        <w:rPr>
          <w:rFonts w:ascii="Times New Roman" w:hAnsi="Times New Roman"/>
          <w:noProof/>
          <w:spacing w:val="3"/>
          <w:lang w:val="kk-KZ"/>
        </w:rPr>
        <w:t xml:space="preserve">сөздің етістікпен тіркесімге түсуі олардың (бала ойнады, доп ойнады) </w:t>
      </w:r>
      <w:r w:rsidRPr="003722A3">
        <w:rPr>
          <w:rFonts w:ascii="Times New Roman" w:hAnsi="Times New Roman"/>
          <w:noProof/>
          <w:spacing w:val="-1"/>
          <w:lang w:val="kk-KZ"/>
        </w:rPr>
        <w:t xml:space="preserve">грамматикалық және лексикалық жағынан да сәйкестігіне байланысты. Ал </w:t>
      </w:r>
      <w:r w:rsidRPr="003722A3">
        <w:rPr>
          <w:rFonts w:ascii="Times New Roman" w:hAnsi="Times New Roman"/>
          <w:noProof/>
          <w:spacing w:val="-4"/>
          <w:lang w:val="kk-KZ"/>
        </w:rPr>
        <w:t xml:space="preserve">кітап, гүл сөздері ойна етістігімен грамматикалық жағынан байланысқанымен </w:t>
      </w:r>
      <w:r w:rsidRPr="003722A3">
        <w:rPr>
          <w:rFonts w:ascii="Times New Roman" w:hAnsi="Times New Roman"/>
          <w:noProof/>
          <w:lang w:val="kk-KZ"/>
        </w:rPr>
        <w:t xml:space="preserve">(зат есім ~ етістік), лексикалық жағынан бұл сөздердің арасында ешқандай мағыналық байланыс жоқ. </w:t>
      </w:r>
      <w:r w:rsidRPr="003722A3">
        <w:rPr>
          <w:rFonts w:ascii="Times New Roman" w:hAnsi="Times New Roman"/>
          <w:noProof/>
        </w:rPr>
        <w:t>Сондай-ақ сын есім мен зат есімдер туралы да осыны айтуға болады. Мысалы, жалпақ бет, жалпақ м</w:t>
      </w:r>
      <w:r w:rsidRPr="003722A3">
        <w:rPr>
          <w:rFonts w:ascii="Times New Roman" w:hAnsi="Times New Roman"/>
          <w:noProof/>
          <w:lang w:val="kk-KZ"/>
        </w:rPr>
        <w:t>ұ</w:t>
      </w:r>
      <w:r w:rsidRPr="003722A3">
        <w:rPr>
          <w:rFonts w:ascii="Times New Roman" w:hAnsi="Times New Roman"/>
          <w:noProof/>
        </w:rPr>
        <w:t xml:space="preserve">рын, жалпақ табан </w:t>
      </w:r>
      <w:r w:rsidRPr="003722A3">
        <w:rPr>
          <w:rFonts w:ascii="Times New Roman" w:hAnsi="Times New Roman"/>
          <w:noProof/>
          <w:spacing w:val="-3"/>
        </w:rPr>
        <w:t>дегендегі жалпақ сын есімі ме</w:t>
      </w:r>
      <w:r w:rsidRPr="003722A3">
        <w:rPr>
          <w:rFonts w:ascii="Times New Roman" w:hAnsi="Times New Roman"/>
          <w:noProof/>
          <w:spacing w:val="-3"/>
          <w:lang w:val="kk-KZ"/>
        </w:rPr>
        <w:t>н</w:t>
      </w:r>
      <w:r w:rsidRPr="003722A3">
        <w:rPr>
          <w:rFonts w:ascii="Times New Roman" w:hAnsi="Times New Roman"/>
          <w:noProof/>
          <w:spacing w:val="-3"/>
        </w:rPr>
        <w:t xml:space="preserve"> бет, м</w:t>
      </w:r>
      <w:r w:rsidRPr="003722A3">
        <w:rPr>
          <w:rFonts w:ascii="Times New Roman" w:hAnsi="Times New Roman"/>
          <w:noProof/>
          <w:spacing w:val="-3"/>
          <w:lang w:val="kk-KZ"/>
        </w:rPr>
        <w:t>ұ</w:t>
      </w:r>
      <w:r w:rsidRPr="003722A3">
        <w:rPr>
          <w:rFonts w:ascii="Times New Roman" w:hAnsi="Times New Roman"/>
          <w:noProof/>
          <w:spacing w:val="-3"/>
        </w:rPr>
        <w:t>ры</w:t>
      </w:r>
      <w:r w:rsidRPr="003722A3">
        <w:rPr>
          <w:rFonts w:ascii="Times New Roman" w:hAnsi="Times New Roman"/>
          <w:noProof/>
          <w:spacing w:val="-3"/>
          <w:lang w:val="kk-KZ"/>
        </w:rPr>
        <w:t>н,</w:t>
      </w:r>
      <w:r w:rsidRPr="003722A3">
        <w:rPr>
          <w:rFonts w:ascii="Times New Roman" w:hAnsi="Times New Roman"/>
          <w:noProof/>
          <w:spacing w:val="-3"/>
        </w:rPr>
        <w:t xml:space="preserve"> табан </w:t>
      </w:r>
      <w:r w:rsidRPr="003722A3">
        <w:rPr>
          <w:rFonts w:ascii="Times New Roman" w:hAnsi="Times New Roman"/>
          <w:noProof/>
          <w:spacing w:val="-3"/>
          <w:lang w:val="kk-KZ"/>
        </w:rPr>
        <w:t>т</w:t>
      </w:r>
      <w:r w:rsidRPr="003722A3">
        <w:rPr>
          <w:rFonts w:ascii="Times New Roman" w:hAnsi="Times New Roman"/>
          <w:noProof/>
          <w:spacing w:val="-3"/>
        </w:rPr>
        <w:t xml:space="preserve">.с.с. зат есімдері тіркеседі, </w:t>
      </w:r>
      <w:r w:rsidRPr="003722A3">
        <w:rPr>
          <w:rFonts w:ascii="Times New Roman" w:hAnsi="Times New Roman"/>
          <w:noProof/>
          <w:spacing w:val="-2"/>
        </w:rPr>
        <w:t>ал осы сын есімм</w:t>
      </w:r>
      <w:r w:rsidRPr="003722A3">
        <w:rPr>
          <w:rFonts w:ascii="Times New Roman" w:hAnsi="Times New Roman"/>
          <w:noProof/>
          <w:spacing w:val="-2"/>
          <w:lang w:val="kk-KZ"/>
        </w:rPr>
        <w:t>ен</w:t>
      </w:r>
      <w:r w:rsidRPr="003722A3">
        <w:rPr>
          <w:rFonts w:ascii="Times New Roman" w:hAnsi="Times New Roman"/>
          <w:noProof/>
          <w:spacing w:val="-2"/>
        </w:rPr>
        <w:t xml:space="preserve"> шаш (жалпақ шаш), көз (жал</w:t>
      </w:r>
      <w:r w:rsidRPr="003722A3">
        <w:rPr>
          <w:rFonts w:ascii="Times New Roman" w:hAnsi="Times New Roman"/>
          <w:noProof/>
          <w:spacing w:val="-2"/>
          <w:lang w:val="kk-KZ"/>
        </w:rPr>
        <w:t>п</w:t>
      </w:r>
      <w:r w:rsidRPr="003722A3">
        <w:rPr>
          <w:rFonts w:ascii="Times New Roman" w:hAnsi="Times New Roman"/>
          <w:noProof/>
          <w:spacing w:val="-2"/>
        </w:rPr>
        <w:t>ақ квз) тәрізді зат есімдер тіркеспейді. Оған жалпақ сын есімі м</w:t>
      </w:r>
      <w:r w:rsidRPr="003722A3">
        <w:rPr>
          <w:rFonts w:ascii="Times New Roman" w:hAnsi="Times New Roman"/>
          <w:noProof/>
          <w:spacing w:val="-2"/>
          <w:lang w:val="kk-KZ"/>
        </w:rPr>
        <w:t>ен</w:t>
      </w:r>
      <w:r w:rsidRPr="003722A3">
        <w:rPr>
          <w:rFonts w:ascii="Times New Roman" w:hAnsi="Times New Roman"/>
          <w:noProof/>
          <w:spacing w:val="-2"/>
        </w:rPr>
        <w:t xml:space="preserve"> к</w:t>
      </w:r>
      <w:r w:rsidRPr="003722A3">
        <w:rPr>
          <w:rFonts w:ascii="Times New Roman" w:hAnsi="Times New Roman"/>
          <w:noProof/>
          <w:spacing w:val="-2"/>
          <w:lang w:val="kk-KZ"/>
        </w:rPr>
        <w:t>ө</w:t>
      </w:r>
      <w:r w:rsidRPr="003722A3">
        <w:rPr>
          <w:rFonts w:ascii="Times New Roman" w:hAnsi="Times New Roman"/>
          <w:noProof/>
          <w:spacing w:val="-2"/>
        </w:rPr>
        <w:t>з, шаш зат есімдерінің мағыналы</w:t>
      </w:r>
      <w:r w:rsidRPr="003722A3">
        <w:rPr>
          <w:rFonts w:ascii="Times New Roman" w:hAnsi="Times New Roman"/>
          <w:noProof/>
          <w:spacing w:val="-2"/>
          <w:lang w:val="kk-KZ"/>
        </w:rPr>
        <w:t>қ жағынан</w:t>
      </w:r>
      <w:r w:rsidRPr="003722A3">
        <w:rPr>
          <w:rFonts w:ascii="Times New Roman" w:hAnsi="Times New Roman"/>
          <w:noProof/>
          <w:spacing w:val="1"/>
          <w:lang w:val="kk-KZ"/>
        </w:rPr>
        <w:t xml:space="preserve"> жағынан байланыспауы негіз болады. Сөздердің, бір-бірімен тіркесуінде </w:t>
      </w:r>
      <w:r w:rsidRPr="003722A3">
        <w:rPr>
          <w:rFonts w:ascii="Times New Roman" w:hAnsi="Times New Roman"/>
          <w:noProof/>
          <w:lang w:val="kk-KZ"/>
        </w:rPr>
        <w:t xml:space="preserve">олардың грамматикалық жағынан байланысының жеткіліксіздігі осында. Белгілі бір сөз табындағы сөздер өзара тіркесімге түсіп, сөз тіркесі қатарында </w:t>
      </w:r>
      <w:r w:rsidRPr="003722A3">
        <w:rPr>
          <w:rFonts w:ascii="Times New Roman" w:hAnsi="Times New Roman"/>
          <w:noProof/>
          <w:spacing w:val="-1"/>
          <w:lang w:val="kk-KZ"/>
        </w:rPr>
        <w:t xml:space="preserve">қолданылуында олардың грамматикалық жағының сәйкес келуімен бірге, </w:t>
      </w:r>
      <w:r w:rsidRPr="003722A3">
        <w:rPr>
          <w:rFonts w:ascii="Times New Roman" w:hAnsi="Times New Roman"/>
          <w:noProof/>
          <w:lang w:val="kk-KZ"/>
        </w:rPr>
        <w:t xml:space="preserve">лексикалық жағынан үйлесімділігі де маңызды болып табылады. Сөздер грамматикалық жағынан байланысқанымен, лексикалық мағыналарының </w:t>
      </w:r>
      <w:r w:rsidRPr="003722A3">
        <w:rPr>
          <w:rFonts w:ascii="Times New Roman" w:hAnsi="Times New Roman"/>
          <w:noProof/>
          <w:spacing w:val="-5"/>
          <w:lang w:val="kk-KZ"/>
        </w:rPr>
        <w:t xml:space="preserve">арасында ешбір байланыстың болмауы олардың тіркесім жасауына мүмкіндік </w:t>
      </w:r>
      <w:r w:rsidRPr="003722A3">
        <w:rPr>
          <w:rFonts w:ascii="Times New Roman" w:hAnsi="Times New Roman"/>
          <w:noProof/>
          <w:lang w:val="kk-KZ"/>
        </w:rPr>
        <w:t>бермейді. Бұл жөнінде ғалымдар Ә. Аблақов, С. Исаев: «Сөздердің бір-бірімен тіркеске түсуінде, сөз тіркесімділігінің жүзеге асуында сөздердің лексикалық мағынасы жағынан да сәйкестігінің атқаратын қызметі орасан зор» деп көрсетеді [2,22].</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noProof/>
          <w:lang w:val="kk-KZ"/>
        </w:rPr>
        <w:t>Хасен Арғынов сөз тіркестерін меңгертуге байланысты төмендегідей жұмыстарды атап көрсетеді:</w:t>
      </w:r>
    </w:p>
    <w:p w:rsidR="00FB7A04" w:rsidRPr="003722A3" w:rsidRDefault="00FB7A04" w:rsidP="000E6FBD">
      <w:pPr>
        <w:pStyle w:val="a4"/>
        <w:numPr>
          <w:ilvl w:val="0"/>
          <w:numId w:val="7"/>
        </w:numPr>
        <w:tabs>
          <w:tab w:val="left" w:pos="851"/>
        </w:tabs>
        <w:ind w:left="0" w:firstLine="709"/>
        <w:contextualSpacing/>
        <w:jc w:val="both"/>
        <w:rPr>
          <w:rFonts w:ascii="Times New Roman" w:hAnsi="Times New Roman"/>
          <w:noProof/>
          <w:lang w:val="kk-KZ"/>
        </w:rPr>
      </w:pPr>
      <w:r w:rsidRPr="003722A3">
        <w:rPr>
          <w:rFonts w:ascii="Times New Roman" w:hAnsi="Times New Roman"/>
          <w:noProof/>
          <w:spacing w:val="4"/>
          <w:lang w:val="kk-KZ"/>
        </w:rPr>
        <w:t>берілген сөйлемдердегі сөз тіркестерін тапқызу, олардың</w:t>
      </w:r>
      <w:r w:rsidR="005103E6" w:rsidRPr="003722A3">
        <w:rPr>
          <w:rFonts w:ascii="Times New Roman" w:hAnsi="Times New Roman"/>
          <w:noProof/>
          <w:lang w:val="kk-KZ"/>
        </w:rPr>
        <w:t xml:space="preserve"> </w:t>
      </w:r>
      <w:r w:rsidRPr="003722A3">
        <w:rPr>
          <w:rFonts w:ascii="Times New Roman" w:hAnsi="Times New Roman"/>
          <w:noProof/>
          <w:lang w:val="kk-KZ"/>
        </w:rPr>
        <w:t>бағыныңқы, басыңқы компоненттерін атату, қай сөз табынан</w:t>
      </w:r>
      <w:r w:rsidR="005103E6" w:rsidRPr="003722A3">
        <w:rPr>
          <w:rFonts w:ascii="Times New Roman" w:hAnsi="Times New Roman"/>
          <w:noProof/>
          <w:lang w:val="kk-KZ"/>
        </w:rPr>
        <w:t xml:space="preserve"> </w:t>
      </w:r>
      <w:r w:rsidRPr="003722A3">
        <w:rPr>
          <w:rFonts w:ascii="Times New Roman" w:hAnsi="Times New Roman"/>
          <w:noProof/>
          <w:spacing w:val="-1"/>
          <w:lang w:val="kk-KZ"/>
        </w:rPr>
        <w:t>болғанын дәлелдету;</w:t>
      </w:r>
    </w:p>
    <w:p w:rsidR="00FB7A04" w:rsidRPr="003722A3" w:rsidRDefault="00FB7A04" w:rsidP="000E6FBD">
      <w:pPr>
        <w:pStyle w:val="a4"/>
        <w:numPr>
          <w:ilvl w:val="0"/>
          <w:numId w:val="7"/>
        </w:numPr>
        <w:tabs>
          <w:tab w:val="left" w:pos="851"/>
        </w:tabs>
        <w:ind w:left="0" w:firstLine="709"/>
        <w:contextualSpacing/>
        <w:jc w:val="both"/>
        <w:rPr>
          <w:rFonts w:ascii="Times New Roman" w:hAnsi="Times New Roman"/>
          <w:noProof/>
          <w:lang w:val="kk-KZ"/>
        </w:rPr>
      </w:pPr>
      <w:r w:rsidRPr="003722A3">
        <w:rPr>
          <w:rFonts w:ascii="Times New Roman" w:hAnsi="Times New Roman"/>
          <w:noProof/>
          <w:lang w:val="kk-KZ"/>
        </w:rPr>
        <w:t>сөздер бері, солардан сөз тіркестерін жасату, олардың қайсысы</w:t>
      </w:r>
      <w:r w:rsidR="005103E6" w:rsidRPr="003722A3">
        <w:rPr>
          <w:rFonts w:ascii="Times New Roman" w:hAnsi="Times New Roman"/>
          <w:noProof/>
          <w:lang w:val="kk-KZ"/>
        </w:rPr>
        <w:t xml:space="preserve"> </w:t>
      </w:r>
      <w:r w:rsidRPr="003722A3">
        <w:rPr>
          <w:rFonts w:ascii="Times New Roman" w:hAnsi="Times New Roman"/>
          <w:noProof/>
          <w:lang w:val="kk-KZ"/>
        </w:rPr>
        <w:t>есімді сөз тіркесі, қайсысы етістік сөз тіркесі деп аталатынын</w:t>
      </w:r>
      <w:r w:rsidR="005103E6" w:rsidRPr="003722A3">
        <w:rPr>
          <w:rFonts w:ascii="Times New Roman" w:hAnsi="Times New Roman"/>
          <w:noProof/>
          <w:lang w:val="kk-KZ"/>
        </w:rPr>
        <w:t xml:space="preserve">т </w:t>
      </w:r>
      <w:r w:rsidRPr="003722A3">
        <w:rPr>
          <w:rFonts w:ascii="Times New Roman" w:hAnsi="Times New Roman"/>
          <w:noProof/>
          <w:spacing w:val="-4"/>
          <w:lang w:val="kk-KZ"/>
        </w:rPr>
        <w:t>айтқызу;</w:t>
      </w:r>
    </w:p>
    <w:p w:rsidR="00FB7A04" w:rsidRPr="003722A3" w:rsidRDefault="00FB7A04" w:rsidP="000E6FBD">
      <w:pPr>
        <w:pStyle w:val="a4"/>
        <w:numPr>
          <w:ilvl w:val="0"/>
          <w:numId w:val="7"/>
        </w:numPr>
        <w:tabs>
          <w:tab w:val="left" w:pos="851"/>
        </w:tabs>
        <w:ind w:left="0" w:firstLine="709"/>
        <w:contextualSpacing/>
        <w:jc w:val="both"/>
        <w:rPr>
          <w:rFonts w:ascii="Times New Roman" w:hAnsi="Times New Roman"/>
          <w:noProof/>
          <w:lang w:val="kk-KZ"/>
        </w:rPr>
      </w:pPr>
      <w:r w:rsidRPr="003722A3">
        <w:rPr>
          <w:rFonts w:ascii="Times New Roman" w:hAnsi="Times New Roman"/>
          <w:noProof/>
          <w:lang w:val="kk-KZ"/>
        </w:rPr>
        <w:t>есімді сөз тіркестерінің бағыныңқы компоненттерінің қай сөз</w:t>
      </w:r>
      <w:r w:rsidR="005103E6" w:rsidRPr="003722A3">
        <w:rPr>
          <w:rFonts w:ascii="Times New Roman" w:hAnsi="Times New Roman"/>
          <w:noProof/>
          <w:lang w:val="kk-KZ"/>
        </w:rPr>
        <w:t xml:space="preserve"> </w:t>
      </w:r>
      <w:r w:rsidRPr="003722A3">
        <w:rPr>
          <w:rFonts w:ascii="Times New Roman" w:hAnsi="Times New Roman"/>
          <w:noProof/>
          <w:spacing w:val="-1"/>
          <w:lang w:val="kk-KZ"/>
        </w:rPr>
        <w:t>табынан жасалғанын сұрау;</w:t>
      </w:r>
    </w:p>
    <w:p w:rsidR="00FB7A04" w:rsidRPr="003722A3" w:rsidRDefault="00FB7A04" w:rsidP="000E6FBD">
      <w:pPr>
        <w:pStyle w:val="a4"/>
        <w:numPr>
          <w:ilvl w:val="0"/>
          <w:numId w:val="7"/>
        </w:numPr>
        <w:tabs>
          <w:tab w:val="left" w:pos="851"/>
        </w:tabs>
        <w:ind w:left="0" w:firstLine="709"/>
        <w:contextualSpacing/>
        <w:jc w:val="both"/>
        <w:rPr>
          <w:rFonts w:ascii="Times New Roman" w:hAnsi="Times New Roman"/>
          <w:noProof/>
          <w:lang w:val="kk-KZ"/>
        </w:rPr>
      </w:pPr>
      <w:r w:rsidRPr="003722A3">
        <w:rPr>
          <w:rFonts w:ascii="Times New Roman" w:hAnsi="Times New Roman"/>
          <w:noProof/>
          <w:lang w:val="kk-KZ"/>
        </w:rPr>
        <w:t xml:space="preserve">етістікті  тіркестерінің  </w:t>
      </w:r>
      <w:r w:rsidR="005103E6" w:rsidRPr="003722A3">
        <w:rPr>
          <w:rFonts w:ascii="Times New Roman" w:hAnsi="Times New Roman"/>
          <w:noProof/>
          <w:lang w:val="kk-KZ"/>
        </w:rPr>
        <w:t>бағыныңқы  компоненттерінің  қан</w:t>
      </w:r>
      <w:r w:rsidRPr="003722A3">
        <w:rPr>
          <w:rFonts w:ascii="Times New Roman" w:hAnsi="Times New Roman"/>
          <w:noProof/>
          <w:lang w:val="kk-KZ"/>
        </w:rPr>
        <w:t>дай</w:t>
      </w:r>
      <w:r w:rsidR="005103E6" w:rsidRPr="003722A3">
        <w:rPr>
          <w:rFonts w:ascii="Times New Roman" w:hAnsi="Times New Roman"/>
          <w:noProof/>
          <w:lang w:val="kk-KZ"/>
        </w:rPr>
        <w:t xml:space="preserve"> </w:t>
      </w:r>
      <w:r w:rsidRPr="003722A3">
        <w:rPr>
          <w:rFonts w:ascii="Times New Roman" w:hAnsi="Times New Roman"/>
          <w:noProof/>
          <w:lang w:val="kk-KZ"/>
        </w:rPr>
        <w:t>тұлғада, қай сөз табынан жасалғанын сұрау;</w:t>
      </w:r>
    </w:p>
    <w:p w:rsidR="00FB7A04" w:rsidRPr="003722A3" w:rsidRDefault="00FB7A04" w:rsidP="000E6FBD">
      <w:pPr>
        <w:pStyle w:val="a4"/>
        <w:numPr>
          <w:ilvl w:val="0"/>
          <w:numId w:val="7"/>
        </w:numPr>
        <w:tabs>
          <w:tab w:val="left" w:pos="851"/>
        </w:tabs>
        <w:ind w:left="0" w:firstLine="709"/>
        <w:contextualSpacing/>
        <w:jc w:val="both"/>
        <w:rPr>
          <w:rFonts w:ascii="Times New Roman" w:hAnsi="Times New Roman"/>
          <w:noProof/>
          <w:lang w:val="kk-KZ"/>
        </w:rPr>
      </w:pPr>
      <w:r w:rsidRPr="003722A3">
        <w:rPr>
          <w:rFonts w:ascii="Times New Roman" w:hAnsi="Times New Roman"/>
          <w:noProof/>
          <w:spacing w:val="12"/>
          <w:lang w:val="kk-KZ"/>
        </w:rPr>
        <w:t>өлеңді сөйлемдердегі сөз</w:t>
      </w:r>
      <w:r w:rsidR="00190353" w:rsidRPr="003722A3">
        <w:rPr>
          <w:rFonts w:ascii="Times New Roman" w:hAnsi="Times New Roman"/>
          <w:noProof/>
          <w:spacing w:val="12"/>
          <w:lang w:val="kk-KZ"/>
        </w:rPr>
        <w:t xml:space="preserve"> тіркестерін атау, олардың </w:t>
      </w:r>
      <w:r w:rsidRPr="003722A3">
        <w:rPr>
          <w:rFonts w:ascii="Times New Roman" w:hAnsi="Times New Roman"/>
          <w:noProof/>
          <w:spacing w:val="12"/>
          <w:lang w:val="kk-KZ"/>
        </w:rPr>
        <w:t>сөз</w:t>
      </w:r>
      <w:r w:rsidR="005103E6" w:rsidRPr="003722A3">
        <w:rPr>
          <w:rFonts w:ascii="Times New Roman" w:hAnsi="Times New Roman"/>
          <w:noProof/>
          <w:lang w:val="kk-KZ"/>
        </w:rPr>
        <w:t xml:space="preserve"> </w:t>
      </w:r>
      <w:r w:rsidRPr="003722A3">
        <w:rPr>
          <w:rFonts w:ascii="Times New Roman" w:hAnsi="Times New Roman"/>
          <w:noProof/>
          <w:lang w:val="kk-KZ"/>
        </w:rPr>
        <w:t>тіркесінің қай түрі болып тұрғанын айтқызу және дәлелдету.</w:t>
      </w:r>
    </w:p>
    <w:p w:rsidR="00FB7A04" w:rsidRPr="003722A3" w:rsidRDefault="00FB7A04" w:rsidP="000E6FBD">
      <w:pPr>
        <w:pStyle w:val="a4"/>
        <w:ind w:firstLine="709"/>
        <w:contextualSpacing/>
        <w:jc w:val="both"/>
        <w:rPr>
          <w:rFonts w:ascii="Times New Roman" w:hAnsi="Times New Roman"/>
        </w:rPr>
      </w:pPr>
      <w:r w:rsidRPr="003722A3">
        <w:rPr>
          <w:rFonts w:ascii="Times New Roman" w:hAnsi="Times New Roman"/>
          <w:noProof/>
          <w:lang w:val="kk-KZ"/>
        </w:rPr>
        <w:t xml:space="preserve">Сөздердің тіркесімділігі тілдік категория ретінде сөз семантикасымен тікелей байланысты. Жалпы сөздің тіркесімділік қасиеті өзі белгілейтін зат пен ұғымның арасындағы байланыс пен қарым-қатынас негізінде қалыптасады. </w:t>
      </w:r>
      <w:r w:rsidRPr="003722A3">
        <w:rPr>
          <w:rFonts w:ascii="Times New Roman" w:hAnsi="Times New Roman"/>
          <w:noProof/>
        </w:rPr>
        <w:t xml:space="preserve">Сөз семантикасы мен оның тіркесімділігі </w:t>
      </w:r>
      <w:r w:rsidRPr="003722A3">
        <w:rPr>
          <w:rFonts w:ascii="Times New Roman" w:hAnsi="Times New Roman"/>
          <w:noProof/>
          <w:lang w:val="kk-KZ"/>
        </w:rPr>
        <w:t>ө</w:t>
      </w:r>
      <w:r w:rsidRPr="003722A3">
        <w:rPr>
          <w:rFonts w:ascii="Times New Roman" w:hAnsi="Times New Roman"/>
          <w:noProof/>
        </w:rPr>
        <w:t>зара қарым-</w:t>
      </w:r>
      <w:r w:rsidRPr="003722A3">
        <w:rPr>
          <w:rFonts w:ascii="Times New Roman" w:hAnsi="Times New Roman"/>
          <w:noProof/>
          <w:spacing w:val="-5"/>
        </w:rPr>
        <w:t>қатынаста болады. Олардың арасында</w:t>
      </w:r>
      <w:r w:rsidRPr="003722A3">
        <w:rPr>
          <w:rFonts w:ascii="Times New Roman" w:hAnsi="Times New Roman"/>
          <w:noProof/>
          <w:spacing w:val="-5"/>
          <w:lang w:val="kk-KZ"/>
        </w:rPr>
        <w:t>ғы</w:t>
      </w:r>
      <w:r w:rsidRPr="003722A3">
        <w:rPr>
          <w:rFonts w:ascii="Times New Roman" w:hAnsi="Times New Roman"/>
          <w:noProof/>
          <w:spacing w:val="-5"/>
        </w:rPr>
        <w:t xml:space="preserve"> байланыс жөнінде В.Н. Телия былай </w:t>
      </w:r>
      <w:r w:rsidRPr="003722A3">
        <w:rPr>
          <w:rFonts w:ascii="Times New Roman" w:hAnsi="Times New Roman"/>
          <w:noProof/>
          <w:spacing w:val="-2"/>
        </w:rPr>
        <w:t>дейді: «Когда семантика слов определяется на основе их значения в системе</w:t>
      </w:r>
      <w:r w:rsidRPr="003722A3">
        <w:rPr>
          <w:rFonts w:ascii="Times New Roman" w:hAnsi="Times New Roman"/>
          <w:noProof/>
          <w:spacing w:val="-2"/>
          <w:lang w:val="kk-KZ"/>
        </w:rPr>
        <w:t xml:space="preserve"> –</w:t>
      </w:r>
      <w:r w:rsidRPr="003722A3">
        <w:rPr>
          <w:rFonts w:ascii="Times New Roman" w:hAnsi="Times New Roman"/>
          <w:noProof/>
        </w:rPr>
        <w:t xml:space="preserve"> как единиц лексико-семантической организации языка, а сочетаемостные </w:t>
      </w:r>
      <w:r w:rsidRPr="003722A3">
        <w:rPr>
          <w:rFonts w:ascii="Times New Roman" w:hAnsi="Times New Roman"/>
          <w:noProof/>
          <w:spacing w:val="-1"/>
        </w:rPr>
        <w:t xml:space="preserve">свсйства на основе синтагматического соположеяия слов, безотносительно </w:t>
      </w:r>
      <w:r w:rsidRPr="003722A3">
        <w:rPr>
          <w:rFonts w:ascii="Times New Roman" w:hAnsi="Times New Roman"/>
          <w:noProof/>
        </w:rPr>
        <w:t xml:space="preserve">к коммуникативному компонешу языка (лексический аспект); изучшие в составе предложашя – высказывания, когда семантика слов определяется </w:t>
      </w:r>
      <w:r w:rsidRPr="003722A3">
        <w:rPr>
          <w:rFonts w:ascii="Times New Roman" w:hAnsi="Times New Roman"/>
          <w:noProof/>
          <w:spacing w:val="-5"/>
        </w:rPr>
        <w:t xml:space="preserve">относительно их выбора для наимдаования онределеиного элемента сшуации, </w:t>
      </w:r>
      <w:r w:rsidRPr="003722A3">
        <w:rPr>
          <w:rFonts w:ascii="Times New Roman" w:hAnsi="Times New Roman"/>
          <w:noProof/>
        </w:rPr>
        <w:t xml:space="preserve">обо значаемой в данном высказывании, а сочетаемость – через определение </w:t>
      </w:r>
      <w:r w:rsidRPr="003722A3">
        <w:rPr>
          <w:rFonts w:ascii="Times New Roman" w:hAnsi="Times New Roman"/>
          <w:noProof/>
          <w:spacing w:val="-7"/>
        </w:rPr>
        <w:t xml:space="preserve">зависимости однсй номжнации от другой номинации окружеиия. отражающего </w:t>
      </w:r>
      <w:r w:rsidRPr="003722A3">
        <w:rPr>
          <w:rFonts w:ascii="Times New Roman" w:hAnsi="Times New Roman"/>
          <w:noProof/>
          <w:spacing w:val="10"/>
        </w:rPr>
        <w:t xml:space="preserve">предметно-логические связи, вычленяемые в структуре ситуации </w:t>
      </w:r>
      <w:r w:rsidRPr="003722A3">
        <w:rPr>
          <w:rFonts w:ascii="Times New Roman" w:hAnsi="Times New Roman"/>
          <w:noProof/>
          <w:spacing w:val="-4"/>
        </w:rPr>
        <w:t xml:space="preserve">(ситуативно-синтаксический аспект); когда значшия слов рассматриваются с </w:t>
      </w:r>
      <w:r w:rsidRPr="003722A3">
        <w:rPr>
          <w:rFonts w:ascii="Times New Roman" w:hAnsi="Times New Roman"/>
          <w:noProof/>
        </w:rPr>
        <w:t>коммуникативно- релевантными признаками их семантического содержаыия, а сочетаемость</w:t>
      </w:r>
      <w:r w:rsidRPr="003722A3">
        <w:rPr>
          <w:rFonts w:ascii="Times New Roman" w:hAnsi="Times New Roman"/>
          <w:noProof/>
          <w:lang w:val="kk-KZ"/>
        </w:rPr>
        <w:t xml:space="preserve"> – </w:t>
      </w:r>
      <w:r w:rsidRPr="003722A3">
        <w:rPr>
          <w:rFonts w:ascii="Times New Roman" w:hAnsi="Times New Roman"/>
          <w:noProof/>
        </w:rPr>
        <w:t xml:space="preserve"> на основе семантико-синтаксической связи между словами как элемеятами онределенной пропозиции» [</w:t>
      </w:r>
      <w:r w:rsidRPr="003722A3">
        <w:rPr>
          <w:rFonts w:ascii="Times New Roman" w:hAnsi="Times New Roman"/>
          <w:noProof/>
          <w:lang w:val="kk-KZ"/>
        </w:rPr>
        <w:t>3</w:t>
      </w:r>
      <w:r w:rsidRPr="003722A3">
        <w:rPr>
          <w:rFonts w:ascii="Times New Roman" w:hAnsi="Times New Roman"/>
          <w:noProof/>
        </w:rPr>
        <w:t>,246].</w:t>
      </w:r>
    </w:p>
    <w:p w:rsidR="00FB7A04" w:rsidRPr="003722A3" w:rsidRDefault="00FB7A04" w:rsidP="000E6FBD">
      <w:pPr>
        <w:pStyle w:val="a4"/>
        <w:ind w:firstLine="709"/>
        <w:contextualSpacing/>
        <w:jc w:val="both"/>
        <w:rPr>
          <w:rFonts w:ascii="Times New Roman" w:hAnsi="Times New Roman"/>
        </w:rPr>
      </w:pPr>
      <w:r w:rsidRPr="003722A3">
        <w:rPr>
          <w:rFonts w:ascii="Times New Roman" w:hAnsi="Times New Roman"/>
          <w:noProof/>
        </w:rPr>
        <w:t>Зерттеушінің сөз семантикасы м</w:t>
      </w:r>
      <w:r w:rsidRPr="003722A3">
        <w:rPr>
          <w:rFonts w:ascii="Times New Roman" w:hAnsi="Times New Roman"/>
          <w:noProof/>
          <w:lang w:val="kk-KZ"/>
        </w:rPr>
        <w:t>ен</w:t>
      </w:r>
      <w:r w:rsidRPr="003722A3">
        <w:rPr>
          <w:rFonts w:ascii="Times New Roman" w:hAnsi="Times New Roman"/>
          <w:noProof/>
        </w:rPr>
        <w:t xml:space="preserve"> тіркесімділігі арасындағы қарым-</w:t>
      </w:r>
      <w:r w:rsidRPr="003722A3">
        <w:rPr>
          <w:rFonts w:ascii="Times New Roman" w:hAnsi="Times New Roman"/>
          <w:noProof/>
          <w:spacing w:val="-1"/>
        </w:rPr>
        <w:t>қатынас туралы пікірін</w:t>
      </w:r>
      <w:r w:rsidRPr="003722A3">
        <w:rPr>
          <w:rFonts w:ascii="Times New Roman" w:hAnsi="Times New Roman"/>
          <w:noProof/>
          <w:spacing w:val="-1"/>
          <w:lang w:val="kk-KZ"/>
        </w:rPr>
        <w:t>ен</w:t>
      </w:r>
      <w:r w:rsidRPr="003722A3">
        <w:rPr>
          <w:rFonts w:ascii="Times New Roman" w:hAnsi="Times New Roman"/>
          <w:noProof/>
          <w:spacing w:val="-1"/>
        </w:rPr>
        <w:t xml:space="preserve"> тіркесімділік мәселесін тек лексикалық тұрғыдан </w:t>
      </w:r>
      <w:r w:rsidRPr="003722A3">
        <w:rPr>
          <w:rFonts w:ascii="Times New Roman" w:hAnsi="Times New Roman"/>
          <w:noProof/>
        </w:rPr>
        <w:t>ғана емес, грамматикалық тұрғыдан да қарастыру кажеттілі</w:t>
      </w:r>
      <w:r w:rsidRPr="003722A3">
        <w:rPr>
          <w:rFonts w:ascii="Times New Roman" w:hAnsi="Times New Roman"/>
          <w:noProof/>
          <w:lang w:val="kk-KZ"/>
        </w:rPr>
        <w:t>г</w:t>
      </w:r>
      <w:r w:rsidRPr="003722A3">
        <w:rPr>
          <w:rFonts w:ascii="Times New Roman" w:hAnsi="Times New Roman"/>
          <w:noProof/>
        </w:rPr>
        <w:t xml:space="preserve">і байқалады. </w:t>
      </w:r>
      <w:r w:rsidRPr="003722A3">
        <w:rPr>
          <w:rFonts w:ascii="Times New Roman" w:hAnsi="Times New Roman"/>
          <w:noProof/>
          <w:spacing w:val="2"/>
        </w:rPr>
        <w:t xml:space="preserve">Ғалым Н.Д. Арутюнова сөздердің тіркесімділігін лексикалық тұрғыдан </w:t>
      </w:r>
      <w:r w:rsidRPr="003722A3">
        <w:rPr>
          <w:rFonts w:ascii="Times New Roman" w:hAnsi="Times New Roman"/>
          <w:noProof/>
          <w:spacing w:val="-4"/>
        </w:rPr>
        <w:t>қарастыруда сөздердің сөйлемдегі байланысын негізге алады, ал лекс</w:t>
      </w:r>
      <w:r w:rsidRPr="003722A3">
        <w:rPr>
          <w:rFonts w:ascii="Times New Roman" w:hAnsi="Times New Roman"/>
          <w:noProof/>
          <w:spacing w:val="-4"/>
          <w:lang w:val="kk-KZ"/>
        </w:rPr>
        <w:t xml:space="preserve">икалық </w:t>
      </w:r>
      <w:r w:rsidRPr="003722A3">
        <w:rPr>
          <w:rFonts w:ascii="Times New Roman" w:hAnsi="Times New Roman"/>
          <w:noProof/>
          <w:spacing w:val="-1"/>
        </w:rPr>
        <w:t>бірлік ретіндегі ерекшеліктерін аны</w:t>
      </w:r>
      <w:r w:rsidRPr="003722A3">
        <w:rPr>
          <w:rFonts w:ascii="Times New Roman" w:hAnsi="Times New Roman"/>
          <w:noProof/>
          <w:spacing w:val="-1"/>
          <w:lang w:val="kk-KZ"/>
        </w:rPr>
        <w:t>қта</w:t>
      </w:r>
      <w:r w:rsidRPr="003722A3">
        <w:rPr>
          <w:rFonts w:ascii="Times New Roman" w:hAnsi="Times New Roman"/>
          <w:noProof/>
          <w:spacing w:val="-1"/>
        </w:rPr>
        <w:t>уды олардың мағынасына тә</w:t>
      </w:r>
      <w:r w:rsidRPr="003722A3">
        <w:rPr>
          <w:rFonts w:ascii="Times New Roman" w:hAnsi="Times New Roman"/>
          <w:noProof/>
          <w:spacing w:val="-1"/>
          <w:lang w:val="kk-KZ"/>
        </w:rPr>
        <w:t>у</w:t>
      </w:r>
      <w:r w:rsidRPr="003722A3">
        <w:rPr>
          <w:rFonts w:ascii="Times New Roman" w:hAnsi="Times New Roman"/>
          <w:noProof/>
          <w:spacing w:val="-1"/>
        </w:rPr>
        <w:t xml:space="preserve">елсіз </w:t>
      </w:r>
      <w:r w:rsidRPr="003722A3">
        <w:rPr>
          <w:rFonts w:ascii="Times New Roman" w:hAnsi="Times New Roman"/>
          <w:noProof/>
        </w:rPr>
        <w:t>түрде қарайды [</w:t>
      </w:r>
      <w:r w:rsidRPr="003722A3">
        <w:rPr>
          <w:rFonts w:ascii="Times New Roman" w:hAnsi="Times New Roman"/>
          <w:noProof/>
          <w:lang w:val="kk-KZ"/>
        </w:rPr>
        <w:t>3</w:t>
      </w:r>
      <w:r w:rsidRPr="003722A3">
        <w:rPr>
          <w:rFonts w:ascii="Times New Roman" w:hAnsi="Times New Roman"/>
          <w:noProof/>
        </w:rPr>
        <w:t>,249].</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noProof/>
          <w:spacing w:val="-2"/>
        </w:rPr>
        <w:t xml:space="preserve">Жалпы сөздерге тән синтагмалық байланыс, яғни олардың арасындағы </w:t>
      </w:r>
      <w:r w:rsidRPr="003722A3">
        <w:rPr>
          <w:rFonts w:ascii="Times New Roman" w:hAnsi="Times New Roman"/>
          <w:noProof/>
        </w:rPr>
        <w:t>қатынас сөз семантикасына байланысты ек</w:t>
      </w:r>
      <w:r w:rsidRPr="003722A3">
        <w:rPr>
          <w:rFonts w:ascii="Times New Roman" w:hAnsi="Times New Roman"/>
          <w:noProof/>
          <w:lang w:val="kk-KZ"/>
        </w:rPr>
        <w:t>ен</w:t>
      </w:r>
      <w:r w:rsidRPr="003722A3">
        <w:rPr>
          <w:rFonts w:ascii="Times New Roman" w:hAnsi="Times New Roman"/>
          <w:noProof/>
        </w:rPr>
        <w:t xml:space="preserve">дігі белгілі. Сөздің басқа </w:t>
      </w:r>
      <w:r w:rsidRPr="003722A3">
        <w:rPr>
          <w:rFonts w:ascii="Times New Roman" w:hAnsi="Times New Roman"/>
          <w:noProof/>
          <w:spacing w:val="-6"/>
        </w:rPr>
        <w:t>сездерментіркесу мүмкіндігі жә</w:t>
      </w:r>
      <w:r w:rsidRPr="003722A3">
        <w:rPr>
          <w:rFonts w:ascii="Times New Roman" w:hAnsi="Times New Roman"/>
          <w:noProof/>
          <w:spacing w:val="-6"/>
          <w:lang w:val="kk-KZ"/>
        </w:rPr>
        <w:t>не</w:t>
      </w:r>
      <w:r w:rsidRPr="003722A3">
        <w:rPr>
          <w:rFonts w:ascii="Times New Roman" w:hAnsi="Times New Roman"/>
          <w:noProof/>
          <w:spacing w:val="-6"/>
        </w:rPr>
        <w:t xml:space="preserve"> б</w:t>
      </w:r>
      <w:r w:rsidRPr="003722A3">
        <w:rPr>
          <w:rFonts w:ascii="Times New Roman" w:hAnsi="Times New Roman"/>
          <w:noProof/>
          <w:spacing w:val="-6"/>
          <w:lang w:val="kk-KZ"/>
        </w:rPr>
        <w:t>ұ</w:t>
      </w:r>
      <w:r w:rsidRPr="003722A3">
        <w:rPr>
          <w:rFonts w:ascii="Times New Roman" w:hAnsi="Times New Roman"/>
          <w:noProof/>
          <w:spacing w:val="-6"/>
        </w:rPr>
        <w:t xml:space="preserve">л мүмкіндіктің жүзеге асу жолдары сөздің </w:t>
      </w:r>
      <w:r w:rsidRPr="003722A3">
        <w:rPr>
          <w:rFonts w:ascii="Times New Roman" w:hAnsi="Times New Roman"/>
          <w:noProof/>
        </w:rPr>
        <w:t>белгілі бір сөз табына тән болу</w:t>
      </w:r>
      <w:r w:rsidRPr="003722A3">
        <w:rPr>
          <w:rFonts w:ascii="Times New Roman" w:hAnsi="Times New Roman"/>
          <w:noProof/>
          <w:lang w:val="kk-KZ"/>
        </w:rPr>
        <w:t>ымен</w:t>
      </w:r>
      <w:r w:rsidRPr="003722A3">
        <w:rPr>
          <w:rFonts w:ascii="Times New Roman" w:hAnsi="Times New Roman"/>
          <w:noProof/>
        </w:rPr>
        <w:t xml:space="preserve"> ғана емес, оның лексикалық мағынасына да қатысты. Сондық</w:t>
      </w:r>
      <w:r w:rsidRPr="003722A3">
        <w:rPr>
          <w:rFonts w:ascii="Times New Roman" w:hAnsi="Times New Roman"/>
          <w:noProof/>
          <w:lang w:val="kk-KZ"/>
        </w:rPr>
        <w:t>т</w:t>
      </w:r>
      <w:r w:rsidRPr="003722A3">
        <w:rPr>
          <w:rFonts w:ascii="Times New Roman" w:hAnsi="Times New Roman"/>
          <w:noProof/>
        </w:rPr>
        <w:t>ан сөз мағынасы м</w:t>
      </w:r>
      <w:r w:rsidRPr="003722A3">
        <w:rPr>
          <w:rFonts w:ascii="Times New Roman" w:hAnsi="Times New Roman"/>
          <w:noProof/>
          <w:lang w:val="kk-KZ"/>
        </w:rPr>
        <w:t xml:space="preserve">ен </w:t>
      </w:r>
      <w:r w:rsidRPr="003722A3">
        <w:rPr>
          <w:rFonts w:ascii="Times New Roman" w:hAnsi="Times New Roman"/>
          <w:noProof/>
        </w:rPr>
        <w:t>оның тіркесімділігін бір-бірінен</w:t>
      </w:r>
      <w:r w:rsidRPr="003722A3">
        <w:rPr>
          <w:rFonts w:ascii="Times New Roman" w:eastAsia="Times New Roman" w:hAnsi="Times New Roman"/>
          <w:noProof/>
        </w:rPr>
        <w:t xml:space="preserve">бөліп қарауға болмайды. Сөз семантикасының оның тіркесімділігіне </w:t>
      </w:r>
      <w:r w:rsidRPr="003722A3">
        <w:rPr>
          <w:rFonts w:ascii="Times New Roman" w:eastAsia="Times New Roman" w:hAnsi="Times New Roman"/>
          <w:noProof/>
          <w:lang w:val="kk-KZ"/>
        </w:rPr>
        <w:t>не</w:t>
      </w:r>
      <w:r w:rsidRPr="003722A3">
        <w:rPr>
          <w:rFonts w:ascii="Times New Roman" w:eastAsia="Times New Roman" w:hAnsi="Times New Roman"/>
          <w:noProof/>
        </w:rPr>
        <w:t>гізделуі, сондай-ақ тіркесімділік сипатының өзгеруі оның мағынасының да өзгеруіне әсер етеді.</w:t>
      </w:r>
      <w:r w:rsidRPr="003722A3">
        <w:rPr>
          <w:rFonts w:ascii="Times New Roman" w:eastAsia="Times New Roman" w:hAnsi="Times New Roman"/>
          <w:noProof/>
          <w:spacing w:val="-6"/>
          <w:lang w:val="kk-KZ"/>
        </w:rPr>
        <w:t xml:space="preserve">Сөз мағынасы мен </w:t>
      </w:r>
      <w:r w:rsidRPr="003722A3">
        <w:rPr>
          <w:rFonts w:ascii="Times New Roman" w:eastAsia="Times New Roman" w:hAnsi="Times New Roman"/>
          <w:noProof/>
          <w:spacing w:val="-6"/>
          <w:lang w:val="kk-KZ"/>
        </w:rPr>
        <w:lastRenderedPageBreak/>
        <w:t xml:space="preserve">тіркесімділігінің аракатынасында сөз тіркесімділігі мен </w:t>
      </w:r>
      <w:r w:rsidRPr="003722A3">
        <w:rPr>
          <w:rFonts w:ascii="Times New Roman" w:eastAsia="Times New Roman" w:hAnsi="Times New Roman"/>
          <w:noProof/>
          <w:lang w:val="kk-KZ"/>
        </w:rPr>
        <w:t xml:space="preserve">сез тіркесі ұғымдарының арасындағы ерекшеліктер де ескеріледі. «Сөз тіркесі – контекст, тілдік факт, конструкция, орам, ал сөз тіркесімділігі – жаллы тіркес </w:t>
      </w:r>
      <w:r w:rsidRPr="003722A3">
        <w:rPr>
          <w:rFonts w:ascii="Times New Roman" w:eastAsia="Times New Roman" w:hAnsi="Times New Roman"/>
          <w:noProof/>
          <w:spacing w:val="-1"/>
          <w:lang w:val="kk-KZ"/>
        </w:rPr>
        <w:t xml:space="preserve">атаулыны тудыратын фактор, себебі сөз тіркесі сөз тіркесімділігіне сүйеніп </w:t>
      </w:r>
      <w:r w:rsidRPr="003722A3">
        <w:rPr>
          <w:rFonts w:ascii="Times New Roman" w:eastAsia="Times New Roman" w:hAnsi="Times New Roman"/>
          <w:noProof/>
          <w:lang w:val="kk-KZ"/>
        </w:rPr>
        <w:t xml:space="preserve">барып туады. Сөз тіркесі белгілі бір тілдік элементер үшін контекст болса, </w:t>
      </w:r>
      <w:r w:rsidRPr="003722A3">
        <w:rPr>
          <w:rFonts w:ascii="Times New Roman" w:eastAsia="Times New Roman" w:hAnsi="Times New Roman"/>
          <w:noProof/>
          <w:spacing w:val="-2"/>
          <w:lang w:val="kk-KZ"/>
        </w:rPr>
        <w:t xml:space="preserve">екінші жағынан тілдік (синтаксистік) единица болып есептеледі. Сөздердің </w:t>
      </w:r>
      <w:r w:rsidRPr="003722A3">
        <w:rPr>
          <w:rFonts w:ascii="Times New Roman" w:eastAsia="Times New Roman" w:hAnsi="Times New Roman"/>
          <w:noProof/>
          <w:lang w:val="kk-KZ"/>
        </w:rPr>
        <w:t>тіркесімділік касиеті әрбір грамматикалық топтағы сөздердің мағыналық сыйымдылығы мен грамматикалық сипатына негізделеді» [2,23].</w:t>
      </w:r>
    </w:p>
    <w:p w:rsidR="00FB7A04" w:rsidRPr="003722A3" w:rsidRDefault="00FB7A04" w:rsidP="000E6FBD">
      <w:pPr>
        <w:pStyle w:val="a4"/>
        <w:ind w:firstLine="709"/>
        <w:contextualSpacing/>
        <w:jc w:val="both"/>
        <w:rPr>
          <w:rFonts w:ascii="Times New Roman" w:hAnsi="Times New Roman"/>
          <w:i/>
          <w:lang w:val="kk-KZ"/>
        </w:rPr>
      </w:pPr>
      <w:r w:rsidRPr="003722A3">
        <w:rPr>
          <w:rFonts w:ascii="Times New Roman" w:hAnsi="Times New Roman"/>
          <w:i/>
          <w:lang w:val="kk-KZ"/>
        </w:rPr>
        <w:t>Сызба – 1  Хабарлы сөйлемнің семантикалық топтары</w:t>
      </w:r>
    </w:p>
    <w:p w:rsidR="00FB7A04" w:rsidRPr="003722A3" w:rsidRDefault="00FB7A04" w:rsidP="000E6FBD">
      <w:pPr>
        <w:pStyle w:val="a4"/>
        <w:ind w:firstLine="709"/>
        <w:contextualSpacing/>
        <w:jc w:val="both"/>
        <w:rPr>
          <w:rFonts w:ascii="Times New Roman" w:hAnsi="Times New Roman"/>
          <w:i/>
          <w:lang w:val="kk-KZ"/>
        </w:rPr>
      </w:pPr>
    </w:p>
    <w:p w:rsidR="00FB7A04" w:rsidRPr="003722A3" w:rsidRDefault="00FB7A0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noProof/>
          <w:lang w:eastAsia="ru-RU"/>
        </w:rPr>
        <w:drawing>
          <wp:inline distT="0" distB="0" distL="0" distR="0" wp14:anchorId="3A3E9D81" wp14:editId="0F2D2A98">
            <wp:extent cx="5104130" cy="2729865"/>
            <wp:effectExtent l="76200" t="38100" r="0" b="108585"/>
            <wp:docPr id="366" name="Схема 3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61A1C" w:rsidRPr="003722A3" w:rsidRDefault="00161A1C" w:rsidP="00161A1C">
      <w:pPr>
        <w:pStyle w:val="a4"/>
        <w:ind w:firstLine="709"/>
        <w:contextualSpacing/>
        <w:jc w:val="both"/>
        <w:rPr>
          <w:rFonts w:ascii="Times New Roman" w:hAnsi="Times New Roman"/>
          <w:lang w:val="kk-KZ"/>
        </w:rPr>
      </w:pPr>
      <w:r w:rsidRPr="003722A3">
        <w:rPr>
          <w:rFonts w:ascii="Times New Roman" w:eastAsia="Times New Roman" w:hAnsi="Times New Roman"/>
          <w:noProof/>
          <w:lang w:val="kk-KZ"/>
        </w:rPr>
        <w:t xml:space="preserve">Сөз тіркесімділігі сияқты, сөз тіркесі үлгілерінің қалыптасуына семантикалық факторлар ерекше әсер етеді. Себебі сөз тіркесі құрамындағы </w:t>
      </w:r>
      <w:r w:rsidRPr="003722A3">
        <w:rPr>
          <w:rFonts w:ascii="Times New Roman" w:eastAsia="Times New Roman" w:hAnsi="Times New Roman"/>
          <w:noProof/>
          <w:spacing w:val="-2"/>
          <w:lang w:val="kk-KZ"/>
        </w:rPr>
        <w:t xml:space="preserve">сөздер бір-бірімен грамматикалык және мағыналық жағынан һзара ыңғайлас </w:t>
      </w:r>
      <w:r w:rsidRPr="003722A3">
        <w:rPr>
          <w:rFonts w:ascii="Times New Roman" w:eastAsia="Times New Roman" w:hAnsi="Times New Roman"/>
          <w:noProof/>
          <w:lang w:val="kk-KZ"/>
        </w:rPr>
        <w:t>болып келуі сөз тіркесі үшін де басты шарт.</w:t>
      </w:r>
      <w:r w:rsidRPr="003722A3">
        <w:rPr>
          <w:rFonts w:ascii="Times New Roman" w:hAnsi="Times New Roman"/>
          <w:lang w:val="kk-KZ"/>
        </w:rPr>
        <w:t xml:space="preserve"> Синтаксис мәселесін зерттеген С.Аманжолов та сөйлем синтаксисін семантикамен тығыз байланыста қарастырады. Қазақ тіл білімінде алғаш жай хабарлы сөйлемдерді семантикалық топтарға бөлді:</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Бұлайша хабарлы сөйлемдерді семантикалық топтарға бөлу принципі ашып айтылмаған, бірақ әр топтың ерекшелігін байқататын мысалдар келтірген. Осы мысалдарға қарағанда , сөйлемнің сипаты жөнінде ілгеріде айтқандарын ескергенде, С.Аманжоловтың синтаксистік семантикалық анықтауы бүгінгі тіл біліміндегі жағдайға жуық келеді:</w:t>
      </w:r>
    </w:p>
    <w:p w:rsidR="00FB7A04" w:rsidRPr="003722A3" w:rsidRDefault="00FB7A04" w:rsidP="000E6FBD">
      <w:pPr>
        <w:pStyle w:val="a4"/>
        <w:numPr>
          <w:ilvl w:val="0"/>
          <w:numId w:val="6"/>
        </w:numPr>
        <w:tabs>
          <w:tab w:val="left" w:pos="993"/>
        </w:tabs>
        <w:ind w:left="0" w:firstLine="709"/>
        <w:contextualSpacing/>
        <w:jc w:val="both"/>
        <w:rPr>
          <w:rFonts w:ascii="Times New Roman" w:hAnsi="Times New Roman"/>
          <w:lang w:val="kk-KZ"/>
        </w:rPr>
      </w:pPr>
      <w:r w:rsidRPr="003722A3">
        <w:rPr>
          <w:rFonts w:ascii="Times New Roman" w:hAnsi="Times New Roman"/>
          <w:lang w:val="kk-KZ"/>
        </w:rPr>
        <w:t>С.Аманжолов семантикалық негізді сөйлемнің ұйытқы инструкциясынан іздеген;</w:t>
      </w:r>
    </w:p>
    <w:p w:rsidR="00FB7A04" w:rsidRPr="003722A3" w:rsidRDefault="00FB7A04" w:rsidP="000E6FBD">
      <w:pPr>
        <w:pStyle w:val="a4"/>
        <w:numPr>
          <w:ilvl w:val="0"/>
          <w:numId w:val="6"/>
        </w:numPr>
        <w:tabs>
          <w:tab w:val="left" w:pos="993"/>
        </w:tabs>
        <w:ind w:left="0" w:firstLine="709"/>
        <w:contextualSpacing/>
        <w:jc w:val="both"/>
        <w:rPr>
          <w:rFonts w:ascii="Times New Roman" w:hAnsi="Times New Roman"/>
          <w:lang w:val="kk-KZ"/>
        </w:rPr>
      </w:pPr>
      <w:r w:rsidRPr="003722A3">
        <w:rPr>
          <w:rFonts w:ascii="Times New Roman" w:hAnsi="Times New Roman"/>
          <w:lang w:val="kk-KZ"/>
        </w:rPr>
        <w:t>Сөйлемге тән семантика бастауыш пен  баяндауыштың грамматикалық қатысынан туады деп есептеген.</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Қазақ тіл білімінде негізгі грамматикалық байланыстар ретінде салаласа, сабақтаса және қиыса байланысу танылып, олардың өзіндік ерекшеліктері айқындалып жүр. Салалас байланыс тең дәрежедегі, бірдей грамматикалық сипатқа ие сөздер, бірыңғай мүшелер мен салалас құрмалас сөйлем компоненттері арасында, сабақтас байланыс бірі екіншісін бағындыра байланысқан сөз тіркестері, құрмалас сөйлем компоненттері арасында, ал қиыса байланыс сөйлемді ұйымдастырушы негізгі мүшелер – бастауыш пен баяндауыштың арасында байланыстың болатындығы рас. Бұдан байқағанымыздай, грамматикалық байланыс бір ғана тиянақталған интонацияға ие, грамматикалық бірлікте, тұтастықта айтылған компоненттерге тән [4,38]. Ал семантикалық байланыс осы тілдік бірліктерді қоса алғанда, одан да үлкен синтаксистік деңгейлерді қамтитындығымен ерекшеленеді. Семантикалық байланыс тиянақталған интонациялық жік арқылы ажыратылған, бір-бірімен қатар не алшақ тұрған сөйлемдер арасында болады. Осыған орай оны екіге бөліп қарастырамыз:</w:t>
      </w:r>
    </w:p>
    <w:p w:rsidR="00FB7A04" w:rsidRPr="003722A3" w:rsidRDefault="00FB7A04" w:rsidP="000E6FBD">
      <w:pPr>
        <w:pStyle w:val="a4"/>
        <w:numPr>
          <w:ilvl w:val="0"/>
          <w:numId w:val="6"/>
        </w:numPr>
        <w:tabs>
          <w:tab w:val="left" w:pos="993"/>
        </w:tabs>
        <w:ind w:left="0" w:firstLine="709"/>
        <w:contextualSpacing/>
        <w:jc w:val="both"/>
        <w:rPr>
          <w:rFonts w:ascii="Times New Roman" w:hAnsi="Times New Roman"/>
          <w:lang w:val="kk-KZ"/>
        </w:rPr>
      </w:pPr>
      <w:r w:rsidRPr="003722A3">
        <w:rPr>
          <w:rFonts w:ascii="Times New Roman" w:hAnsi="Times New Roman"/>
          <w:lang w:val="kk-KZ"/>
        </w:rPr>
        <w:t xml:space="preserve">ішкі семантикалық байланыстар (сөйлем ішінде)  </w:t>
      </w:r>
    </w:p>
    <w:p w:rsidR="00FB7A04" w:rsidRPr="003722A3" w:rsidRDefault="00FB7A04" w:rsidP="000E6FBD">
      <w:pPr>
        <w:pStyle w:val="a4"/>
        <w:numPr>
          <w:ilvl w:val="0"/>
          <w:numId w:val="6"/>
        </w:numPr>
        <w:tabs>
          <w:tab w:val="left" w:pos="993"/>
        </w:tabs>
        <w:ind w:left="0" w:firstLine="709"/>
        <w:contextualSpacing/>
        <w:jc w:val="both"/>
        <w:rPr>
          <w:rFonts w:ascii="Times New Roman" w:hAnsi="Times New Roman"/>
          <w:lang w:val="kk-KZ"/>
        </w:rPr>
      </w:pPr>
      <w:r w:rsidRPr="003722A3">
        <w:rPr>
          <w:rFonts w:ascii="Times New Roman" w:hAnsi="Times New Roman"/>
          <w:lang w:val="kk-KZ"/>
        </w:rPr>
        <w:t>сыртқы семантикалық байланыстар (сөйлемдер арасында)</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Ф.ғ.д. проф.  Т.Н.Ермекова аталған семантикалық байланыстарды өз ішінде төмендегідей топтарға бөліп қарастырады:</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 жалғас семантикалық байланыстар;</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 теңдес семантикалық байланыстар;</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 негізгі (орталық) семантикалық байланыстар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lastRenderedPageBreak/>
        <w:t>- қосалқы семантикалық байланыстар [4,38].</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Жалғас семантикалық байланыстағы синтагма өзінің алдындағы бірлікте айтылған ойдың жалғасы болуы мүмкін немесе бұл синтагмада айтылған ойдың жалғасы кейін тұрған бірлікте айтылады. Синтагмалар арасындағы мағыналық байланысты көрсететін тілдік бірліктер – компоненттердегі ортақ семалар, есім сөз – есімдік жұбы, септеулік шылаулар мен сабақтас құрмалас байланыс құруға негіз болатын морфологиялық тұлғалар.</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Теңдес семантикалық байланыс тең дәрежелі синтагмалар арасында болады. Мұндай байланысқа бір жүйеге енетін семалар, синтагмалар түсе алады. Мысалы, жылқы семасы аспан семасымен немесе жасыл семасы жүр семасымен ешқашан семантикалық байланысқа түсе алмайды. Айталық, жылқы семасы өзінің архисемасы жануар немесе осы архисемадан өрбіген өзі тектес басқа семалармен (сиыр, түйе) байланысқа түсе алады. Сонда теңдес мағыналық байланысқа бір сөз табынан жасалған бірдей грамматикалық тұлғадағы семалар мен синтагмалар түсе алады. Бұл – оның тілдегі тұлғалық белгісі немесе көрсеткіші болып саналады.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Ал қосалқы семантикалық байланысқа сөйлем құрамына енетін қаратпа, қыстырма, одағайлардың байланысы жатады. Әдетте оқшау сөздер деп аталатын бұл тілдік бірлік сөйлемдегі өзге сөздермен грамматикалық байланысқа түспейді десек те, сөйлем құрамына енетіндіктен, ол өзге мүшелермен семантикалық қатынасқа түсе алады, бұл қосалқы байланыс деп аталады.</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Орталық байланыс – грамматикадағы қиыса байланысудың негізі.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Сөйлемдегі ішкі семантикалық байланыс төмендегідей болып шығады, мысалы:</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Мінеки, ол оқиғаның қорытындысы осындай болды, біздің бұл акцияны дәрігерлер де, медбикелер де, күтушілер де ешқашан ұмытпайтын шығар (Ә.Нұршайықов)</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Мінекей, ... осындай болды</w:t>
      </w:r>
      <w:r w:rsidRPr="003722A3">
        <w:rPr>
          <w:rFonts w:ascii="Times New Roman" w:hAnsi="Times New Roman"/>
          <w:lang w:val="kk-KZ"/>
        </w:rPr>
        <w:t xml:space="preserve"> – қосалқы байланыс</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Ол оқиға</w:t>
      </w:r>
      <w:r w:rsidRPr="003722A3">
        <w:rPr>
          <w:rFonts w:ascii="Times New Roman" w:hAnsi="Times New Roman"/>
          <w:lang w:val="kk-KZ"/>
        </w:rPr>
        <w:t xml:space="preserve"> – жалғас байланыс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Оқиғаның қорытындысы</w:t>
      </w:r>
      <w:r w:rsidRPr="003722A3">
        <w:rPr>
          <w:rFonts w:ascii="Times New Roman" w:hAnsi="Times New Roman"/>
          <w:lang w:val="kk-KZ"/>
        </w:rPr>
        <w:t xml:space="preserve"> – жалғас байланыс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Осындай болды</w:t>
      </w:r>
      <w:r w:rsidRPr="003722A3">
        <w:rPr>
          <w:rFonts w:ascii="Times New Roman" w:hAnsi="Times New Roman"/>
          <w:lang w:val="kk-KZ"/>
        </w:rPr>
        <w:t xml:space="preserve"> – жалғас байланыс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Қорытындысы ... болды</w:t>
      </w:r>
      <w:r w:rsidRPr="003722A3">
        <w:rPr>
          <w:rFonts w:ascii="Times New Roman" w:hAnsi="Times New Roman"/>
          <w:lang w:val="kk-KZ"/>
        </w:rPr>
        <w:t xml:space="preserve"> – орталық байланыс</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Біздің акция</w:t>
      </w:r>
      <w:r w:rsidRPr="003722A3">
        <w:rPr>
          <w:rFonts w:ascii="Times New Roman" w:hAnsi="Times New Roman"/>
          <w:lang w:val="kk-KZ"/>
        </w:rPr>
        <w:t xml:space="preserve"> – жалғас байланыс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Бұл акция</w:t>
      </w:r>
      <w:r w:rsidRPr="003722A3">
        <w:rPr>
          <w:rFonts w:ascii="Times New Roman" w:hAnsi="Times New Roman"/>
          <w:lang w:val="kk-KZ"/>
        </w:rPr>
        <w:t xml:space="preserve"> – жалғас байланыс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Акцияны ұмытпайтын шығар</w:t>
      </w:r>
      <w:r w:rsidRPr="003722A3">
        <w:rPr>
          <w:rFonts w:ascii="Times New Roman" w:hAnsi="Times New Roman"/>
          <w:lang w:val="kk-KZ"/>
        </w:rPr>
        <w:t xml:space="preserve"> – жалғас байланыс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Ешқашан ұмытпайтын шығар</w:t>
      </w:r>
      <w:r w:rsidRPr="003722A3">
        <w:rPr>
          <w:rFonts w:ascii="Times New Roman" w:hAnsi="Times New Roman"/>
          <w:lang w:val="kk-KZ"/>
        </w:rPr>
        <w:t xml:space="preserve"> – жалғас байланыс </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дәрігерлер де, медбикелер де</w:t>
      </w:r>
      <w:r w:rsidRPr="003722A3">
        <w:rPr>
          <w:rFonts w:ascii="Times New Roman" w:hAnsi="Times New Roman"/>
          <w:lang w:val="kk-KZ"/>
        </w:rPr>
        <w:t xml:space="preserve"> – теңдес байланыс</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медбикелер де, күтушілер де</w:t>
      </w:r>
      <w:r w:rsidRPr="003722A3">
        <w:rPr>
          <w:rFonts w:ascii="Times New Roman" w:hAnsi="Times New Roman"/>
          <w:lang w:val="kk-KZ"/>
        </w:rPr>
        <w:t xml:space="preserve"> – теңдес байланыс</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i/>
          <w:lang w:val="kk-KZ"/>
        </w:rPr>
        <w:t>дәрігерлер де, медбикелер де, күтушілер де ұмытпайтын шығар</w:t>
      </w:r>
      <w:r w:rsidRPr="003722A3">
        <w:rPr>
          <w:rFonts w:ascii="Times New Roman" w:hAnsi="Times New Roman"/>
          <w:lang w:val="kk-KZ"/>
        </w:rPr>
        <w:t xml:space="preserve"> – орталық (негізгі) байланыс.</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Нақты болмысқа сүйенсек, сөйлем ішіндегі «қатынас құрылымы» тек семантикалық байланысқа негізделмейді. Семантикалық байланыстың нәтижесінде грамматикалық байланыстар, грамматикалық байланыстың нәтижесінде семантика-грамматикалық (синтаксистік) қатынастар қалыптасады:</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Теңдес семантикалық байланыс – салалас байланыс – теңдес қатынастар;</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Жалғас семантикалық байланыс – сабақтас байланыс – атрибутивтік, объектілік, адвербиалдық қатынастар;</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Орталық семантикалық қатынастар – қиыса байланыс – субъект-предикативтік қатынастар;</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Қосалқы байланыс – таза семантикалық байланыс, ол сөйлемдегі өзге сөздермен грамматикалық байланысқа түспейді, сондықтан синтаксистік қатынасқа да түспейді.</w:t>
      </w:r>
    </w:p>
    <w:p w:rsidR="00FB7A04" w:rsidRPr="003722A3" w:rsidRDefault="00FB7A04"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Аталған байланыстарды бөлуде орталық меже семантика екені есте болған жөн. Мысалы, сөйлем ішіндегі немесе бір-бірінен бөлек тұрған синтагмалар өзінің алдындағы не кейінгі синтагмалармен мағыналық жағынан байланыста болады. Әсіресе, жай, құрмалас сөйлемдегі айқындауы қиын мәселелердің өзі аталған тілдік бірліктерді бір-бірінен бөліп, жеке қарастырудан туындап жатқандығы рас. Сондықтан синтаксистік бірліктерді өзі қатысты контекстен, мәтіннен бөліп тастауға болмайды. </w:t>
      </w:r>
    </w:p>
    <w:p w:rsidR="00FB7A04" w:rsidRPr="003722A3" w:rsidRDefault="00FB7A04" w:rsidP="000E6FBD">
      <w:pPr>
        <w:pStyle w:val="a4"/>
        <w:tabs>
          <w:tab w:val="left" w:pos="1134"/>
        </w:tabs>
        <w:ind w:firstLine="709"/>
        <w:contextualSpacing/>
        <w:jc w:val="both"/>
        <w:rPr>
          <w:rFonts w:ascii="Times New Roman" w:hAnsi="Times New Roman"/>
          <w:b/>
          <w:lang w:val="kk-KZ"/>
        </w:rPr>
      </w:pPr>
    </w:p>
    <w:p w:rsidR="00FB7A04" w:rsidRPr="003722A3" w:rsidRDefault="005103E6" w:rsidP="000E6FBD">
      <w:pPr>
        <w:pStyle w:val="a4"/>
        <w:tabs>
          <w:tab w:val="left" w:pos="1134"/>
        </w:tabs>
        <w:ind w:firstLine="709"/>
        <w:contextualSpacing/>
        <w:jc w:val="center"/>
        <w:rPr>
          <w:rFonts w:ascii="Times New Roman" w:hAnsi="Times New Roman"/>
          <w:b/>
          <w:sz w:val="18"/>
          <w:szCs w:val="18"/>
          <w:lang w:val="kk-KZ"/>
        </w:rPr>
      </w:pPr>
      <w:r w:rsidRPr="003722A3">
        <w:rPr>
          <w:rFonts w:ascii="Times New Roman" w:hAnsi="Times New Roman"/>
          <w:b/>
          <w:sz w:val="18"/>
          <w:szCs w:val="18"/>
          <w:lang w:val="kk-KZ"/>
        </w:rPr>
        <w:t>Ә</w:t>
      </w:r>
      <w:r w:rsidR="00FC166E" w:rsidRPr="003722A3">
        <w:rPr>
          <w:rFonts w:ascii="Times New Roman" w:hAnsi="Times New Roman"/>
          <w:b/>
          <w:sz w:val="18"/>
          <w:szCs w:val="18"/>
          <w:lang w:val="kk-KZ"/>
        </w:rPr>
        <w:t>дебиеттер</w:t>
      </w:r>
    </w:p>
    <w:p w:rsidR="00FC166E" w:rsidRPr="003722A3" w:rsidRDefault="00FC166E" w:rsidP="000E6FBD">
      <w:pPr>
        <w:pStyle w:val="a4"/>
        <w:tabs>
          <w:tab w:val="left" w:pos="1134"/>
        </w:tabs>
        <w:ind w:firstLine="709"/>
        <w:contextualSpacing/>
        <w:jc w:val="center"/>
        <w:rPr>
          <w:rFonts w:ascii="Times New Roman" w:hAnsi="Times New Roman"/>
          <w:b/>
          <w:sz w:val="18"/>
          <w:szCs w:val="18"/>
          <w:lang w:val="kk-KZ"/>
        </w:rPr>
      </w:pPr>
    </w:p>
    <w:p w:rsidR="00FB7A04" w:rsidRPr="003722A3" w:rsidRDefault="00FB7A04" w:rsidP="000E6FBD">
      <w:pPr>
        <w:pStyle w:val="a4"/>
        <w:numPr>
          <w:ilvl w:val="0"/>
          <w:numId w:val="8"/>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 xml:space="preserve">Оразов М. Қазақ тілінің семантикасы. Алматы: Рауан, 1991, 152 б. </w:t>
      </w:r>
    </w:p>
    <w:p w:rsidR="00FB7A04" w:rsidRPr="003722A3" w:rsidRDefault="00FB7A04" w:rsidP="000E6FBD">
      <w:pPr>
        <w:pStyle w:val="a4"/>
        <w:numPr>
          <w:ilvl w:val="0"/>
          <w:numId w:val="8"/>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Аблақов Ә., Исаев С., Ағманов Е. Қазақ тіліндегі сөз тіркесінің дамуы мен лексикалану процесі. Алматы: Санат,1997.- 123 б.</w:t>
      </w:r>
    </w:p>
    <w:p w:rsidR="00FB7A04" w:rsidRPr="003722A3" w:rsidRDefault="00FB7A04" w:rsidP="000E6FBD">
      <w:pPr>
        <w:pStyle w:val="a4"/>
        <w:numPr>
          <w:ilvl w:val="0"/>
          <w:numId w:val="8"/>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Телия В.Н. Семантический аспект сочетаемости слов и фразеологическая сочетаемость.//Принципы и методы семантических иследований.-246,249 стр., Москва: Наука, 1976.</w:t>
      </w:r>
    </w:p>
    <w:p w:rsidR="00FB7A04" w:rsidRPr="003722A3" w:rsidRDefault="00FB7A04" w:rsidP="000E6FBD">
      <w:pPr>
        <w:pStyle w:val="a4"/>
        <w:numPr>
          <w:ilvl w:val="0"/>
          <w:numId w:val="8"/>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lastRenderedPageBreak/>
        <w:t>Ермекова Т. Сөйлем жүйесіндегі ішкі және сыртқы семантикалық байланыстар, ҚазҰУ хабаршысы. Филология сериясы, №3(102).2007, 37-42 б.</w:t>
      </w:r>
    </w:p>
    <w:p w:rsidR="00FB7A04" w:rsidRPr="003722A3" w:rsidRDefault="00FB7A04" w:rsidP="000E6FBD">
      <w:pPr>
        <w:pStyle w:val="a4"/>
        <w:numPr>
          <w:ilvl w:val="0"/>
          <w:numId w:val="8"/>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Апресян Ю.Д. Лексическая семантика. Москва, 1974, 64 стр.</w:t>
      </w:r>
    </w:p>
    <w:p w:rsidR="00FB7A04" w:rsidRPr="003722A3" w:rsidRDefault="00FB7A04" w:rsidP="000E6FBD">
      <w:pPr>
        <w:pStyle w:val="a4"/>
        <w:ind w:firstLine="709"/>
        <w:contextualSpacing/>
        <w:rPr>
          <w:rFonts w:ascii="Times New Roman" w:hAnsi="Times New Roman"/>
          <w:b/>
          <w:lang w:val="kk-KZ"/>
        </w:rPr>
      </w:pPr>
    </w:p>
    <w:p w:rsidR="005103E6" w:rsidRPr="003722A3" w:rsidRDefault="005103E6" w:rsidP="000E6FBD">
      <w:pPr>
        <w:pStyle w:val="a4"/>
        <w:ind w:firstLine="709"/>
        <w:contextualSpacing/>
        <w:rPr>
          <w:rFonts w:ascii="Times New Roman" w:hAnsi="Times New Roman"/>
          <w:b/>
          <w:lang w:val="kk-KZ"/>
        </w:rPr>
      </w:pPr>
    </w:p>
    <w:p w:rsidR="00AA1119" w:rsidRPr="003722A3" w:rsidRDefault="00AA1119" w:rsidP="000E6FBD">
      <w:pPr>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ТУЫНДЫ СӨЗДЕРДІҢ ЭТИМОЛОГИЯСЫ</w:t>
      </w:r>
    </w:p>
    <w:p w:rsidR="005103E6" w:rsidRPr="003722A3" w:rsidRDefault="005103E6" w:rsidP="000E6FBD">
      <w:pPr>
        <w:spacing w:after="0" w:line="240" w:lineRule="auto"/>
        <w:ind w:firstLine="709"/>
        <w:contextualSpacing/>
        <w:jc w:val="center"/>
        <w:rPr>
          <w:rFonts w:ascii="Times New Roman" w:hAnsi="Times New Roman" w:cs="Times New Roman"/>
          <w:lang w:val="kk-KZ"/>
        </w:rPr>
      </w:pPr>
    </w:p>
    <w:p w:rsidR="00AA1119" w:rsidRPr="003722A3" w:rsidRDefault="00AA1119"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Емешова Гүлдариға Ерболқызы</w:t>
      </w:r>
      <w:r w:rsidR="005103E6" w:rsidRPr="003722A3">
        <w:rPr>
          <w:rFonts w:ascii="Times New Roman" w:hAnsi="Times New Roman" w:cs="Times New Roman"/>
          <w:b/>
          <w:i/>
          <w:lang w:val="kk-KZ"/>
        </w:rPr>
        <w:t xml:space="preserve"> (Қазақстан)</w:t>
      </w:r>
    </w:p>
    <w:p w:rsidR="005103E6" w:rsidRPr="003722A3" w:rsidRDefault="005103E6"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AA1119" w:rsidRPr="003722A3" w:rsidRDefault="00AA1119"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Салқынбай А</w:t>
      </w:r>
      <w:r w:rsidR="005103E6" w:rsidRPr="003722A3">
        <w:rPr>
          <w:rFonts w:ascii="Times New Roman" w:hAnsi="Times New Roman" w:cs="Times New Roman"/>
          <w:i/>
          <w:lang w:val="kk-KZ"/>
        </w:rPr>
        <w:t>.</w:t>
      </w:r>
      <w:r w:rsidRPr="003722A3">
        <w:rPr>
          <w:rFonts w:ascii="Times New Roman" w:hAnsi="Times New Roman" w:cs="Times New Roman"/>
          <w:i/>
          <w:lang w:val="kk-KZ"/>
        </w:rPr>
        <w:t>Б</w:t>
      </w:r>
      <w:r w:rsidR="005103E6" w:rsidRPr="003722A3">
        <w:rPr>
          <w:rFonts w:ascii="Times New Roman" w:hAnsi="Times New Roman" w:cs="Times New Roman"/>
          <w:i/>
          <w:lang w:val="kk-KZ"/>
        </w:rPr>
        <w:t>.ф.ғ.д</w:t>
      </w:r>
      <w:r w:rsidRPr="003722A3">
        <w:rPr>
          <w:rFonts w:ascii="Times New Roman" w:hAnsi="Times New Roman" w:cs="Times New Roman"/>
          <w:i/>
          <w:lang w:val="kk-KZ"/>
        </w:rPr>
        <w:t>, проф</w:t>
      </w:r>
      <w:r w:rsidR="005103E6" w:rsidRPr="003722A3">
        <w:rPr>
          <w:rFonts w:ascii="Times New Roman" w:hAnsi="Times New Roman" w:cs="Times New Roman"/>
          <w:i/>
          <w:lang w:val="kk-KZ"/>
        </w:rPr>
        <w:t>.</w:t>
      </w:r>
    </w:p>
    <w:p w:rsidR="00AA1119" w:rsidRPr="003722A3" w:rsidRDefault="00AA1119" w:rsidP="000E6FBD">
      <w:pPr>
        <w:spacing w:after="0" w:line="240" w:lineRule="auto"/>
        <w:ind w:firstLine="709"/>
        <w:contextualSpacing/>
        <w:jc w:val="both"/>
        <w:rPr>
          <w:rFonts w:ascii="Times New Roman" w:hAnsi="Times New Roman" w:cs="Times New Roman"/>
          <w:b/>
          <w:lang w:val="kk-KZ"/>
        </w:rPr>
      </w:pP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t xml:space="preserve"> </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Қазақ халқының өткен ғасырлардағы тарихын, жай-күйін басқа халықтармен жасаған қарым-қатынасын тіліміздің қорындағы сөздерінің түп-төркінін тереңірек үңіле зерттеп, табу арқылы білеміз. Себебі, сол халықтың ерте кезіңдердегі салт-дәстүрі, тұрмыс-тіршілігі, өмір сүру дағдысы және рухани байлығы оның тіл лексикасынан көрініс табады. Сондықтан да этимологиялық зерттеулерде тіл білімінің саласын тарих, этнография, әдебиет, археология ғылымдарымен байланыстыра зерттейді. </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Сөз төркінін жан-жақты қарастыра отырып бірнеше жақтан қарастыруға болады: ертеректегі сөздің төркініне тоқтала келіп, бұл өзге тілден енгендігін немесе тарихи тұрғыдан түп-тамыры түрік сөзі болғанымен қазіргі қазақ тілінде өзгеріске түскен тұлғалары арқылы анықтауға болады. Сондай-ақ көне түркі тілдерінде немесе қазіргі түркі тілдерінде мағынаға ие түбірлер қазір қолданысқа енбей жүрген бір шоғыр қазақ сөздеріне де негіз болып табылады.</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Қазіргі қолданып жүрген сөздердің барлығы дерлік сыртқы пішіні тұлғасы жағынан ықшамдалып, өзгеріске түскен. Дербес сөздер мен сөз тіркестерінің өзгерістерге ұшырай сыртқы кейіптерін толығымен, я жартылай өзгертіп, қазіргі түрге жеткені секілді, әр алуан өзгерістердің нәтижесінде және әр қилы грамматикалық абстракцияның арқасында бірте-бірте сыртқы түрлері мен ішкі мағыналары жағынан дамып, пайда болған көмекші сөздер мен қосымшалар да аз емес екені белгілі. </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Тіл-тілдегі айғақтарға қарағанда, бірқатар сөздер тек сыртқы формасын өзгертіп қана қоймай, ішкі мазмұныда өзгеріске түскен. Яғни, сыртқы формасының өзгерісі сөздің алғашқы мағынасының екінші басқа мағынаға ауысуына әсерін тигізген. Мысалы, қазіргі қазақ тілімізде “жұрағат” деген сөз бар.Ол </w:t>
      </w:r>
      <w:r w:rsidRPr="003722A3">
        <w:rPr>
          <w:rFonts w:ascii="Times New Roman" w:hAnsi="Times New Roman" w:cs="Times New Roman"/>
          <w:i/>
          <w:lang w:val="kk-KZ"/>
        </w:rPr>
        <w:t xml:space="preserve">өрен-жаран, үрім-бұтақ, ұрпақ, тұқым, </w:t>
      </w:r>
      <w:r w:rsidRPr="003722A3">
        <w:rPr>
          <w:rFonts w:ascii="Times New Roman" w:hAnsi="Times New Roman" w:cs="Times New Roman"/>
          <w:lang w:val="kk-KZ"/>
        </w:rPr>
        <w:t xml:space="preserve">кейде </w:t>
      </w:r>
      <w:r w:rsidRPr="003722A3">
        <w:rPr>
          <w:rFonts w:ascii="Times New Roman" w:hAnsi="Times New Roman" w:cs="Times New Roman"/>
          <w:i/>
          <w:lang w:val="kk-KZ"/>
        </w:rPr>
        <w:t xml:space="preserve">әулет </w:t>
      </w:r>
      <w:r w:rsidRPr="003722A3">
        <w:rPr>
          <w:rFonts w:ascii="Times New Roman" w:hAnsi="Times New Roman" w:cs="Times New Roman"/>
          <w:lang w:val="kk-KZ"/>
        </w:rPr>
        <w:t xml:space="preserve">деген мағынаны білдіреді. Ал осы сөз XI ғасырда </w:t>
      </w:r>
      <w:r w:rsidRPr="003722A3">
        <w:rPr>
          <w:rFonts w:ascii="Times New Roman" w:hAnsi="Times New Roman" w:cs="Times New Roman"/>
          <w:i/>
          <w:lang w:val="kk-KZ"/>
        </w:rPr>
        <w:t xml:space="preserve">ұрағыт </w:t>
      </w:r>
      <w:r w:rsidRPr="003722A3">
        <w:rPr>
          <w:rFonts w:ascii="Times New Roman" w:hAnsi="Times New Roman" w:cs="Times New Roman"/>
          <w:lang w:val="kk-KZ"/>
        </w:rPr>
        <w:t xml:space="preserve">түрінде айтылып, </w:t>
      </w:r>
      <w:r w:rsidRPr="003722A3">
        <w:rPr>
          <w:rFonts w:ascii="Times New Roman" w:hAnsi="Times New Roman" w:cs="Times New Roman"/>
          <w:i/>
          <w:lang w:val="kk-KZ"/>
        </w:rPr>
        <w:t xml:space="preserve">қатын (әйел) </w:t>
      </w:r>
      <w:r w:rsidRPr="003722A3">
        <w:rPr>
          <w:rFonts w:ascii="Times New Roman" w:hAnsi="Times New Roman" w:cs="Times New Roman"/>
          <w:lang w:val="kk-KZ"/>
        </w:rPr>
        <w:t xml:space="preserve">мағынасында қолданылған. Ол қазіргі тіліміздегі қатын мағынасында Махмұт Қашғаридың үш томдық сөздігінің үшеуінде де жұмсалған. Ал екінші мағынасы сол кездегі түркі жұрттарының ақсүйектерінің қыздарының атауы ретінде қолданылған. </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Сол кездегі түркі тұқымдас халықтардың тілінде </w:t>
      </w:r>
      <w:r w:rsidRPr="003722A3">
        <w:rPr>
          <w:rFonts w:ascii="Times New Roman" w:hAnsi="Times New Roman" w:cs="Times New Roman"/>
          <w:i/>
          <w:lang w:val="kk-KZ"/>
        </w:rPr>
        <w:t xml:space="preserve">қыз </w:t>
      </w:r>
      <w:r w:rsidRPr="003722A3">
        <w:rPr>
          <w:rFonts w:ascii="Times New Roman" w:hAnsi="Times New Roman" w:cs="Times New Roman"/>
          <w:lang w:val="kk-KZ"/>
        </w:rPr>
        <w:t xml:space="preserve">деген сөзде болып, жалпы қыз атаулының, яғни бүкіл бұқараның қызының атауы мағынасында болған. </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Мұнымен қатар, X-XI ғасырлардағы түркі тайпаларының тілдерінде </w:t>
      </w:r>
      <w:r w:rsidRPr="003722A3">
        <w:rPr>
          <w:rFonts w:ascii="Times New Roman" w:hAnsi="Times New Roman" w:cs="Times New Roman"/>
          <w:i/>
          <w:lang w:val="kk-KZ"/>
        </w:rPr>
        <w:t xml:space="preserve">қырқын </w:t>
      </w:r>
      <w:r w:rsidRPr="003722A3">
        <w:rPr>
          <w:rFonts w:ascii="Times New Roman" w:hAnsi="Times New Roman" w:cs="Times New Roman"/>
          <w:lang w:val="kk-KZ"/>
        </w:rPr>
        <w:t xml:space="preserve">деген де сөз болған. Бұл сөзде қыз мағынасында жұмсалғанымен, төренің де, қараның да қызының атауы болмаған. Құлдың, я күңнің қызын атаған. Демек, сол уақыттарда </w:t>
      </w:r>
      <w:r w:rsidRPr="003722A3">
        <w:rPr>
          <w:rFonts w:ascii="Times New Roman" w:hAnsi="Times New Roman" w:cs="Times New Roman"/>
          <w:i/>
          <w:lang w:val="kk-KZ"/>
        </w:rPr>
        <w:t xml:space="preserve">қатұн, қыз, қырқын </w:t>
      </w:r>
      <w:r w:rsidRPr="003722A3">
        <w:rPr>
          <w:rFonts w:ascii="Times New Roman" w:hAnsi="Times New Roman" w:cs="Times New Roman"/>
          <w:lang w:val="kk-KZ"/>
        </w:rPr>
        <w:t xml:space="preserve">деген үш сөздің үшеуі де қатар, жарыстырыла қолданылып жүрген. Махмуд Қашғаридың сөздігінің II томында мына бір шумақ өлеңде осы </w:t>
      </w:r>
      <w:r w:rsidRPr="003722A3">
        <w:rPr>
          <w:rFonts w:ascii="Times New Roman" w:hAnsi="Times New Roman" w:cs="Times New Roman"/>
          <w:i/>
          <w:lang w:val="kk-KZ"/>
        </w:rPr>
        <w:t xml:space="preserve">қырқын </w:t>
      </w:r>
      <w:r w:rsidRPr="003722A3">
        <w:rPr>
          <w:rFonts w:ascii="Times New Roman" w:hAnsi="Times New Roman" w:cs="Times New Roman"/>
          <w:lang w:val="kk-KZ"/>
        </w:rPr>
        <w:t>сөзі кездеседі:</w:t>
      </w:r>
    </w:p>
    <w:p w:rsidR="00AA1119" w:rsidRPr="003722A3" w:rsidRDefault="00AA1119"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Тунғур Қадһын булушты</w:t>
      </w:r>
    </w:p>
    <w:p w:rsidR="00AA1119" w:rsidRPr="003722A3" w:rsidRDefault="00AA1119"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Қырқын тақы қолушды</w:t>
      </w:r>
    </w:p>
    <w:p w:rsidR="00AA1119" w:rsidRPr="003722A3" w:rsidRDefault="00AA1119"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Емди тишим қамашты</w:t>
      </w:r>
    </w:p>
    <w:p w:rsidR="00AA1119" w:rsidRPr="003722A3" w:rsidRDefault="00AA1119"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Алты Торғайымны</w:t>
      </w:r>
    </w:p>
    <w:p w:rsidR="00AA1119" w:rsidRPr="003722A3" w:rsidRDefault="00AA1119"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Бұл өлеңнің аудармасы мынадай: </w:t>
      </w:r>
    </w:p>
    <w:p w:rsidR="00AA1119" w:rsidRPr="003722A3" w:rsidRDefault="00AA1119"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Құда мен қайын жиналып келісті;</w:t>
      </w:r>
    </w:p>
    <w:p w:rsidR="00AA1119" w:rsidRPr="003722A3" w:rsidRDefault="00AA1119"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Менімен тағы да қырқын (күң қыз) айырбастауға шарттасты;</w:t>
      </w:r>
    </w:p>
    <w:p w:rsidR="00AA1119" w:rsidRPr="003722A3" w:rsidRDefault="00AA1119"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Тісім уылып, бастырмайтын болды; </w:t>
      </w:r>
    </w:p>
    <w:p w:rsidR="00AA1119" w:rsidRPr="003722A3" w:rsidRDefault="00AA1119"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(өйткені) Тұрымтай деген күң қызымды алып қойды.</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Сонымен бір кездегі қатын я әйел деген мағынада қолданылған </w:t>
      </w:r>
      <w:r w:rsidRPr="003722A3">
        <w:rPr>
          <w:rFonts w:ascii="Times New Roman" w:hAnsi="Times New Roman" w:cs="Times New Roman"/>
          <w:i/>
          <w:lang w:val="kk-KZ"/>
        </w:rPr>
        <w:t>ұрағұт</w:t>
      </w:r>
      <w:r w:rsidRPr="003722A3">
        <w:rPr>
          <w:rFonts w:ascii="Times New Roman" w:hAnsi="Times New Roman" w:cs="Times New Roman"/>
          <w:lang w:val="kk-KZ"/>
        </w:rPr>
        <w:t xml:space="preserve"> деген сөз кейін өзінің бастапқы мағынасынан басқа </w:t>
      </w:r>
      <w:r w:rsidRPr="003722A3">
        <w:rPr>
          <w:rFonts w:ascii="Times New Roman" w:hAnsi="Times New Roman" w:cs="Times New Roman"/>
          <w:i/>
          <w:lang w:val="kk-KZ"/>
        </w:rPr>
        <w:t>тұқым (жұрағат)</w:t>
      </w:r>
      <w:r w:rsidRPr="003722A3">
        <w:rPr>
          <w:rFonts w:ascii="Times New Roman" w:hAnsi="Times New Roman" w:cs="Times New Roman"/>
          <w:lang w:val="kk-KZ"/>
        </w:rPr>
        <w:t xml:space="preserve"> деген мағынаға ауысқан. Ал ертеректе ақсүйек қызы атанған қатұн деген сөз кейінгі замандарда ерге шыққан әйел деген мағынаға ауысқан. Ал осымен байланысты, әйел деген сөз парсы тілінен ауысқан бастапқы түбірі – </w:t>
      </w:r>
      <w:r w:rsidRPr="003722A3">
        <w:rPr>
          <w:rFonts w:ascii="Times New Roman" w:hAnsi="Times New Roman" w:cs="Times New Roman"/>
          <w:i/>
          <w:lang w:val="kk-KZ"/>
        </w:rPr>
        <w:t>ғаял</w:t>
      </w:r>
      <w:r w:rsidRPr="003722A3">
        <w:rPr>
          <w:rFonts w:ascii="Times New Roman" w:hAnsi="Times New Roman" w:cs="Times New Roman"/>
          <w:lang w:val="kk-KZ"/>
        </w:rPr>
        <w:t xml:space="preserve"> болған.</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Ертерек кезде құлдың, я күңнің қызы деген ұғымға атау болған </w:t>
      </w:r>
      <w:r w:rsidRPr="003722A3">
        <w:rPr>
          <w:rFonts w:ascii="Times New Roman" w:hAnsi="Times New Roman" w:cs="Times New Roman"/>
          <w:i/>
          <w:lang w:val="kk-KZ"/>
        </w:rPr>
        <w:t xml:space="preserve">қырқын </w:t>
      </w:r>
      <w:r w:rsidRPr="003722A3">
        <w:rPr>
          <w:rFonts w:ascii="Times New Roman" w:hAnsi="Times New Roman" w:cs="Times New Roman"/>
          <w:lang w:val="kk-KZ"/>
        </w:rPr>
        <w:t xml:space="preserve">деген сөз кейінгі замандарда </w:t>
      </w:r>
      <w:r w:rsidRPr="003722A3">
        <w:rPr>
          <w:rFonts w:ascii="Times New Roman" w:hAnsi="Times New Roman" w:cs="Times New Roman"/>
          <w:i/>
          <w:lang w:val="kk-KZ"/>
        </w:rPr>
        <w:t>қыз</w:t>
      </w:r>
      <w:r w:rsidRPr="003722A3">
        <w:rPr>
          <w:rFonts w:ascii="Times New Roman" w:hAnsi="Times New Roman" w:cs="Times New Roman"/>
          <w:lang w:val="kk-KZ"/>
        </w:rPr>
        <w:t xml:space="preserve"> деген сөзге қомсыну, кеміту мағынасын үстеу, я жамау үшін қолданылатын болған, </w:t>
      </w:r>
      <w:r w:rsidRPr="003722A3">
        <w:rPr>
          <w:rFonts w:ascii="Times New Roman" w:hAnsi="Times New Roman" w:cs="Times New Roman"/>
          <w:lang w:val="kk-KZ"/>
        </w:rPr>
        <w:lastRenderedPageBreak/>
        <w:t>сөйтіп, өзінің әуелгі жеке-дара дербестігінен айырылып, тек қос сөздің белгілі бір сыңары (компоненті) ретінде ғана жұмсалатын, жеке қолданылмайтын сөз болып қана сақталып қалған [1. 81-84].</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 xml:space="preserve">Көнектей. </w:t>
      </w:r>
      <w:r w:rsidRPr="003722A3">
        <w:rPr>
          <w:rFonts w:ascii="Times New Roman" w:hAnsi="Times New Roman" w:cs="Times New Roman"/>
          <w:lang w:val="kk-KZ"/>
        </w:rPr>
        <w:t xml:space="preserve">Моңғол тілінде көнек – құдыққа қауға ретінде салатын, ағаштан, не теріден жасалған шелекті айтады. Түрікмен тілінде көнек – тұз салатын тері қап; өзбек тілінде – қымыз құятын мес. Қазақ тілінде көнек сөзі  осы күйінде кездеспейді. Бірақ </w:t>
      </w:r>
      <w:r w:rsidRPr="003722A3">
        <w:rPr>
          <w:rFonts w:ascii="Times New Roman" w:hAnsi="Times New Roman" w:cs="Times New Roman"/>
          <w:i/>
          <w:lang w:val="kk-KZ"/>
        </w:rPr>
        <w:t>көн-терісі</w:t>
      </w:r>
      <w:r w:rsidRPr="003722A3">
        <w:rPr>
          <w:rFonts w:ascii="Times New Roman" w:hAnsi="Times New Roman" w:cs="Times New Roman"/>
          <w:lang w:val="kk-KZ"/>
        </w:rPr>
        <w:t xml:space="preserve"> деген тіркес бар. Осы көн, көнектей, көнек сөздерін бір түбірлес ретінде алып қарауға болады. Көн сөзі – ойрот, азербайжан және өзбек тілдерінде иленген тері деген мағынада әлі күнге дейін қолданылатын есім сөз. </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Сол сияқты ескі түркі тілінде де көн сөзі осы мағынада жұмсалған. Ол қазақ тілінде тері сөзімен тіркесіп қолданылады. Осының бәрі </w:t>
      </w:r>
      <w:r w:rsidRPr="003722A3">
        <w:rPr>
          <w:rFonts w:ascii="Times New Roman" w:hAnsi="Times New Roman" w:cs="Times New Roman"/>
          <w:i/>
          <w:lang w:val="kk-KZ"/>
        </w:rPr>
        <w:t>көнектей</w:t>
      </w:r>
      <w:r w:rsidRPr="003722A3">
        <w:rPr>
          <w:rFonts w:ascii="Times New Roman" w:hAnsi="Times New Roman" w:cs="Times New Roman"/>
          <w:lang w:val="kk-KZ"/>
        </w:rPr>
        <w:t xml:space="preserve"> сын есімінің түбірін </w:t>
      </w:r>
      <w:r w:rsidRPr="003722A3">
        <w:rPr>
          <w:rFonts w:ascii="Times New Roman" w:hAnsi="Times New Roman" w:cs="Times New Roman"/>
          <w:i/>
          <w:lang w:val="kk-KZ"/>
        </w:rPr>
        <w:t xml:space="preserve">көн (тері) </w:t>
      </w:r>
      <w:r w:rsidRPr="003722A3">
        <w:rPr>
          <w:rFonts w:ascii="Times New Roman" w:hAnsi="Times New Roman" w:cs="Times New Roman"/>
          <w:lang w:val="kk-KZ"/>
        </w:rPr>
        <w:t>деп қарауға негіз береді. Бұл арада “</w:t>
      </w:r>
      <w:r w:rsidRPr="003722A3">
        <w:rPr>
          <w:rFonts w:ascii="Times New Roman" w:hAnsi="Times New Roman" w:cs="Times New Roman"/>
          <w:i/>
          <w:lang w:val="kk-KZ"/>
        </w:rPr>
        <w:t xml:space="preserve">көн </w:t>
      </w:r>
      <w:r w:rsidRPr="003722A3">
        <w:rPr>
          <w:rFonts w:ascii="Times New Roman" w:hAnsi="Times New Roman" w:cs="Times New Roman"/>
          <w:lang w:val="kk-KZ"/>
        </w:rPr>
        <w:t xml:space="preserve">сөзі </w:t>
      </w:r>
      <w:r w:rsidRPr="003722A3">
        <w:rPr>
          <w:rFonts w:ascii="Times New Roman" w:hAnsi="Times New Roman" w:cs="Times New Roman"/>
          <w:i/>
          <w:lang w:val="kk-KZ"/>
        </w:rPr>
        <w:t xml:space="preserve">тері </w:t>
      </w:r>
      <w:r w:rsidRPr="003722A3">
        <w:rPr>
          <w:rFonts w:ascii="Times New Roman" w:hAnsi="Times New Roman" w:cs="Times New Roman"/>
          <w:lang w:val="kk-KZ"/>
        </w:rPr>
        <w:t xml:space="preserve">деген мағынада қолданылады” дегенде мына жағдайды ескеруді қажет етеді. Қазақ тілінде </w:t>
      </w:r>
      <w:r w:rsidRPr="003722A3">
        <w:rPr>
          <w:rFonts w:ascii="Times New Roman" w:hAnsi="Times New Roman" w:cs="Times New Roman"/>
          <w:i/>
          <w:lang w:val="kk-KZ"/>
        </w:rPr>
        <w:t xml:space="preserve">тері </w:t>
      </w:r>
      <w:r w:rsidRPr="003722A3">
        <w:rPr>
          <w:rFonts w:ascii="Times New Roman" w:hAnsi="Times New Roman" w:cs="Times New Roman"/>
          <w:lang w:val="kk-KZ"/>
        </w:rPr>
        <w:t xml:space="preserve">сөзі </w:t>
      </w:r>
      <w:r w:rsidRPr="003722A3">
        <w:rPr>
          <w:rFonts w:ascii="Times New Roman" w:hAnsi="Times New Roman" w:cs="Times New Roman"/>
          <w:i/>
          <w:lang w:val="kk-KZ"/>
        </w:rPr>
        <w:t xml:space="preserve">шкура </w:t>
      </w:r>
      <w:r w:rsidRPr="003722A3">
        <w:rPr>
          <w:rFonts w:ascii="Times New Roman" w:hAnsi="Times New Roman" w:cs="Times New Roman"/>
          <w:lang w:val="kk-KZ"/>
        </w:rPr>
        <w:t>ұғымында аңның сол күйіндегі терісін де, иленген материал ретіндегі ұғыын да береді. Ал ескі түркі тілінде және жоғарыда айтылған түркі тілдерінде екі түрі (тері-шкура, көн-выделенная кожа) қолданылған.</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Осы ұғымдарға назар сала отырып, оны қазіргі тіліміздегі көну, көнбіс сөздерімен байланыстыра салыстырсақ, “айтқанын тыңдату” “төзімді” “істету” сөздерімен де мағына жағынан алшақтамайды. </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Қазақ тілінде </w:t>
      </w:r>
      <w:r w:rsidRPr="003722A3">
        <w:rPr>
          <w:rFonts w:ascii="Times New Roman" w:hAnsi="Times New Roman" w:cs="Times New Roman"/>
          <w:i/>
          <w:lang w:val="kk-KZ"/>
        </w:rPr>
        <w:t>көн</w:t>
      </w:r>
      <w:r w:rsidRPr="003722A3">
        <w:rPr>
          <w:rFonts w:ascii="Times New Roman" w:hAnsi="Times New Roman" w:cs="Times New Roman"/>
          <w:lang w:val="kk-KZ"/>
        </w:rPr>
        <w:t xml:space="preserve"> түбірі сақталғанымен, ол тек </w:t>
      </w:r>
      <w:r w:rsidRPr="003722A3">
        <w:rPr>
          <w:rFonts w:ascii="Times New Roman" w:hAnsi="Times New Roman" w:cs="Times New Roman"/>
          <w:i/>
          <w:lang w:val="kk-KZ"/>
        </w:rPr>
        <w:t xml:space="preserve">көн терісі </w:t>
      </w:r>
      <w:r w:rsidRPr="003722A3">
        <w:rPr>
          <w:rFonts w:ascii="Times New Roman" w:hAnsi="Times New Roman" w:cs="Times New Roman"/>
          <w:lang w:val="kk-KZ"/>
        </w:rPr>
        <w:t xml:space="preserve">деген тіркеспен және </w:t>
      </w:r>
      <w:r w:rsidRPr="003722A3">
        <w:rPr>
          <w:rFonts w:ascii="Times New Roman" w:hAnsi="Times New Roman" w:cs="Times New Roman"/>
          <w:i/>
          <w:lang w:val="kk-KZ"/>
        </w:rPr>
        <w:t>көнектей</w:t>
      </w:r>
      <w:r w:rsidRPr="003722A3">
        <w:rPr>
          <w:rFonts w:ascii="Times New Roman" w:hAnsi="Times New Roman" w:cs="Times New Roman"/>
          <w:lang w:val="kk-KZ"/>
        </w:rPr>
        <w:t xml:space="preserve"> тұлғасының құрамында ғана сақталған. Сондықтан ол тарихи түбірлер қатарына қосылады [5. 243].</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Алқа</w:t>
      </w:r>
      <w:r w:rsidRPr="003722A3">
        <w:rPr>
          <w:rFonts w:ascii="Times New Roman" w:hAnsi="Times New Roman" w:cs="Times New Roman"/>
          <w:lang w:val="kk-KZ"/>
        </w:rPr>
        <w:t xml:space="preserve"> қырғызша – дервиштердің діни ритуал кезінде алқа-қотан құруы, бащқұртша – сырға, татарша да – сырға. В. В. Радлов бұл сөзді сырға, моншақ деп түсіндіреді.  Ал қазақ тілінде </w:t>
      </w:r>
      <w:r w:rsidRPr="003722A3">
        <w:rPr>
          <w:rFonts w:ascii="Times New Roman" w:hAnsi="Times New Roman" w:cs="Times New Roman"/>
          <w:i/>
          <w:lang w:val="kk-KZ"/>
        </w:rPr>
        <w:t>алқа</w:t>
      </w:r>
      <w:r w:rsidRPr="003722A3">
        <w:rPr>
          <w:rFonts w:ascii="Times New Roman" w:hAnsi="Times New Roman" w:cs="Times New Roman"/>
          <w:lang w:val="kk-KZ"/>
        </w:rPr>
        <w:t xml:space="preserve"> – әйелдер мойнына, омырауына сәнге тағатын алтын-күмістен істелген әшекейлі зат. </w:t>
      </w:r>
      <w:r w:rsidRPr="003722A3">
        <w:rPr>
          <w:rFonts w:ascii="Times New Roman" w:hAnsi="Times New Roman" w:cs="Times New Roman"/>
          <w:i/>
          <w:lang w:val="kk-KZ"/>
        </w:rPr>
        <w:t>Алқа</w:t>
      </w:r>
      <w:r w:rsidRPr="003722A3">
        <w:rPr>
          <w:rFonts w:ascii="Times New Roman" w:hAnsi="Times New Roman" w:cs="Times New Roman"/>
          <w:lang w:val="kk-KZ"/>
        </w:rPr>
        <w:t xml:space="preserve"> ылғи алдыңғы жаққа, омырауға тағылады. Егер оны мойынға салса да арқаны емес, алдыңғы кеудені безеу мақсаты көзделеді. Көптеген түркі тілдерінде </w:t>
      </w:r>
      <w:r w:rsidRPr="003722A3">
        <w:rPr>
          <w:rFonts w:ascii="Times New Roman" w:hAnsi="Times New Roman" w:cs="Times New Roman"/>
          <w:i/>
          <w:lang w:val="kk-KZ"/>
        </w:rPr>
        <w:t>ал</w:t>
      </w:r>
      <w:r w:rsidRPr="003722A3">
        <w:rPr>
          <w:rFonts w:ascii="Times New Roman" w:hAnsi="Times New Roman" w:cs="Times New Roman"/>
          <w:lang w:val="kk-KZ"/>
        </w:rPr>
        <w:t xml:space="preserve"> сөзі қолданылады, ол бір нәрсенің алдыңғы жағы. Бұл түбір көне түркі жазу нұсқаларында да бар. Демек, </w:t>
      </w:r>
      <w:r w:rsidRPr="003722A3">
        <w:rPr>
          <w:rFonts w:ascii="Times New Roman" w:hAnsi="Times New Roman" w:cs="Times New Roman"/>
          <w:i/>
          <w:lang w:val="kk-KZ"/>
        </w:rPr>
        <w:t>алқа</w:t>
      </w:r>
      <w:r w:rsidRPr="003722A3">
        <w:rPr>
          <w:rFonts w:ascii="Times New Roman" w:hAnsi="Times New Roman" w:cs="Times New Roman"/>
          <w:lang w:val="kk-KZ"/>
        </w:rPr>
        <w:t xml:space="preserve"> сөзінің түбірі – </w:t>
      </w:r>
      <w:r w:rsidRPr="003722A3">
        <w:rPr>
          <w:rFonts w:ascii="Times New Roman" w:hAnsi="Times New Roman" w:cs="Times New Roman"/>
          <w:i/>
          <w:lang w:val="kk-KZ"/>
        </w:rPr>
        <w:t>ал</w:t>
      </w:r>
      <w:r w:rsidRPr="003722A3">
        <w:rPr>
          <w:rFonts w:ascii="Times New Roman" w:hAnsi="Times New Roman" w:cs="Times New Roman"/>
          <w:lang w:val="kk-KZ"/>
        </w:rPr>
        <w:t xml:space="preserve">, сөз соңындағы </w:t>
      </w:r>
      <w:r w:rsidRPr="003722A3">
        <w:rPr>
          <w:rFonts w:ascii="Times New Roman" w:hAnsi="Times New Roman" w:cs="Times New Roman"/>
          <w:i/>
          <w:lang w:val="kk-KZ"/>
        </w:rPr>
        <w:t xml:space="preserve">–қа </w:t>
      </w:r>
      <w:r w:rsidRPr="003722A3">
        <w:rPr>
          <w:rFonts w:ascii="Times New Roman" w:hAnsi="Times New Roman" w:cs="Times New Roman"/>
          <w:lang w:val="kk-KZ"/>
        </w:rPr>
        <w:t xml:space="preserve">– жұрнақ болу керек. Қазіргі қазақ тіліндегі </w:t>
      </w:r>
      <w:r w:rsidRPr="003722A3">
        <w:rPr>
          <w:rFonts w:ascii="Times New Roman" w:hAnsi="Times New Roman" w:cs="Times New Roman"/>
          <w:i/>
          <w:lang w:val="kk-KZ"/>
        </w:rPr>
        <w:t>алға, алды, алғы</w:t>
      </w:r>
      <w:r w:rsidRPr="003722A3">
        <w:rPr>
          <w:rFonts w:ascii="Times New Roman" w:hAnsi="Times New Roman" w:cs="Times New Roman"/>
          <w:lang w:val="kk-KZ"/>
        </w:rPr>
        <w:t xml:space="preserve"> сөздерінің де өрбіген түбірі осы </w:t>
      </w:r>
      <w:r w:rsidRPr="003722A3">
        <w:rPr>
          <w:rFonts w:ascii="Times New Roman" w:hAnsi="Times New Roman" w:cs="Times New Roman"/>
          <w:i/>
          <w:lang w:val="kk-KZ"/>
        </w:rPr>
        <w:t xml:space="preserve">ал </w:t>
      </w:r>
      <w:r w:rsidRPr="003722A3">
        <w:rPr>
          <w:rFonts w:ascii="Times New Roman" w:hAnsi="Times New Roman" w:cs="Times New Roman"/>
          <w:lang w:val="kk-KZ"/>
        </w:rPr>
        <w:t xml:space="preserve">сөзі деп берілген этимологиялық сөздікте [6. 33-34]. </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 Бибіайша Нұрдәулетованың еңбегінде </w:t>
      </w:r>
      <w:r w:rsidRPr="003722A3">
        <w:rPr>
          <w:rFonts w:ascii="Times New Roman" w:hAnsi="Times New Roman" w:cs="Times New Roman"/>
          <w:i/>
          <w:lang w:val="kk-KZ"/>
        </w:rPr>
        <w:t>алқа</w:t>
      </w:r>
      <w:r w:rsidRPr="003722A3">
        <w:rPr>
          <w:rFonts w:ascii="Times New Roman" w:hAnsi="Times New Roman" w:cs="Times New Roman"/>
          <w:lang w:val="kk-KZ"/>
        </w:rPr>
        <w:t xml:space="preserve"> сөзі “ақын-жырау, жыршылардың ортасы” деп көрсетілген. Ал қазіргі таңда бұл сөздің бұрынғы мағынасы кеңейіп, “құрбы-құрдастардың жиналған ортасы” деген ұғымда да қолданылады [7. 117].</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Қазақ тілінің тарихы тым ертеден басталады, яғни оның түп-төркіні тереңге бойлаған. Сонау замандардағы барша түркіге ортақ ескерткіштер Орхон, Енисей, Талас жазулары тіліміздің негізгі бастау алған қайнар көзі. Сол уақыттан бастап осы заманға дейін халқымыздың басынан өткен әр түрлі тарихи төңкерістер кезінде де түркі тілдері сан алуан өзгерістерге ұшырап, сүрленіп, қашалып жеткен. Түркі тілдері біршама тармақтарға ыдырап кетті. Ыдырау нәтижесінде кейбір туыс тілдер бір-бірінен алыстап танымастай өзгеріске ұшыраса, кейбірі өз жақындықтарын сақтап қала алды. Қыпшақ тармағынан шыққан қазақ тілінің лексикасы да бірде жұтала жаздаса, бірде өрістеп тіл жаңа сөздермен байыған үстіне байи үсті. </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Қазіргі таңда тіліміздің лексикасы өте бай. Бірақ барлығы бірдей өзіміздің төл сөздеріміз деу мүлде қисынсыз. Өзге тілден енген сөздерді бөлек қарастырсақ, өз төл сөздеріміздің түп-төркінін зерттеу барысында сол көне түркі тілінің лексикасына үңілеміз. Көне түркі тілдерінің сарқыншақтары ғана емес, тұтас элементтері де тілімізде сақталған. Себебі, сөздердің этимологиясына ерекше назар салып қарасақ тіліміздегі түбір сөздердің өзінің бастауы осы аса құнды дүниеден бастау алған. </w:t>
      </w:r>
    </w:p>
    <w:p w:rsidR="00AA1119" w:rsidRPr="003722A3" w:rsidRDefault="00AA1119"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 тілін көркейтіп, гүлдендіріп тұрған әрбір сөзіміздің түп-төркінін зерттеп, барша қазаққа паш ету – басты міндет, көңілге мақтаныш!</w:t>
      </w:r>
    </w:p>
    <w:p w:rsidR="00AA1119" w:rsidRPr="003722A3" w:rsidRDefault="00AA1119" w:rsidP="000E6FBD">
      <w:pPr>
        <w:spacing w:after="0" w:line="240" w:lineRule="auto"/>
        <w:ind w:firstLine="709"/>
        <w:contextualSpacing/>
        <w:jc w:val="both"/>
        <w:rPr>
          <w:rFonts w:ascii="Times New Roman" w:hAnsi="Times New Roman" w:cs="Times New Roman"/>
          <w:lang w:val="kk-KZ"/>
        </w:rPr>
      </w:pPr>
    </w:p>
    <w:p w:rsidR="00AA1119" w:rsidRPr="003722A3" w:rsidRDefault="00C60BDC" w:rsidP="000E6FBD">
      <w:pPr>
        <w:spacing w:after="0"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C60BDC" w:rsidRPr="003722A3" w:rsidRDefault="00C60BDC" w:rsidP="000E6FBD">
      <w:pPr>
        <w:spacing w:after="0" w:line="240" w:lineRule="auto"/>
        <w:ind w:firstLine="709"/>
        <w:contextualSpacing/>
        <w:jc w:val="center"/>
        <w:rPr>
          <w:rFonts w:ascii="Times New Roman" w:hAnsi="Times New Roman" w:cs="Times New Roman"/>
          <w:sz w:val="18"/>
          <w:szCs w:val="18"/>
          <w:lang w:val="kk-KZ"/>
        </w:rPr>
      </w:pPr>
    </w:p>
    <w:p w:rsidR="00AA1119" w:rsidRPr="003722A3" w:rsidRDefault="00AA1119" w:rsidP="000E6FBD">
      <w:pPr>
        <w:pStyle w:val="a7"/>
        <w:numPr>
          <w:ilvl w:val="0"/>
          <w:numId w:val="9"/>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Ысқақов А. Қазақ тілінің этимологиялық сөздігін жасау мәселелері // Қазақ тілі мен әдебиеті. – Алматы, 1959.</w:t>
      </w:r>
    </w:p>
    <w:p w:rsidR="00AA1119" w:rsidRPr="003722A3" w:rsidRDefault="00AA1119" w:rsidP="000E6FBD">
      <w:pPr>
        <w:pStyle w:val="a7"/>
        <w:numPr>
          <w:ilvl w:val="0"/>
          <w:numId w:val="9"/>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Салқынбай А. Тарихи сөзжасам</w:t>
      </w:r>
      <w:r w:rsidR="00C60BDC" w:rsidRPr="003722A3">
        <w:rPr>
          <w:rFonts w:ascii="Times New Roman" w:hAnsi="Times New Roman" w:cs="Times New Roman"/>
          <w:sz w:val="18"/>
          <w:szCs w:val="18"/>
          <w:lang w:val="kk-KZ"/>
        </w:rPr>
        <w:t>. -</w:t>
      </w:r>
      <w:r w:rsidRPr="003722A3">
        <w:rPr>
          <w:rFonts w:ascii="Times New Roman" w:hAnsi="Times New Roman" w:cs="Times New Roman"/>
          <w:sz w:val="18"/>
          <w:szCs w:val="18"/>
          <w:lang w:val="kk-KZ"/>
        </w:rPr>
        <w:t xml:space="preserve"> Алматы, 1999.</w:t>
      </w:r>
    </w:p>
    <w:p w:rsidR="00AA1119" w:rsidRPr="003722A3" w:rsidRDefault="00AA1119" w:rsidP="000E6FBD">
      <w:pPr>
        <w:pStyle w:val="a7"/>
        <w:numPr>
          <w:ilvl w:val="0"/>
          <w:numId w:val="9"/>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Жұбанов Қ. Қазақ тілі жөніндегі зерттеулер</w:t>
      </w:r>
      <w:r w:rsidR="00C60BDC" w:rsidRPr="003722A3">
        <w:rPr>
          <w:rFonts w:ascii="Times New Roman" w:hAnsi="Times New Roman" w:cs="Times New Roman"/>
          <w:sz w:val="18"/>
          <w:szCs w:val="18"/>
          <w:lang w:val="kk-KZ"/>
        </w:rPr>
        <w:t xml:space="preserve">. - </w:t>
      </w:r>
      <w:r w:rsidRPr="003722A3">
        <w:rPr>
          <w:rFonts w:ascii="Times New Roman" w:hAnsi="Times New Roman" w:cs="Times New Roman"/>
          <w:sz w:val="18"/>
          <w:szCs w:val="18"/>
          <w:lang w:val="kk-KZ"/>
        </w:rPr>
        <w:t>1999.</w:t>
      </w:r>
    </w:p>
    <w:p w:rsidR="00AA1119" w:rsidRPr="003722A3" w:rsidRDefault="00AA1119" w:rsidP="000E6FBD">
      <w:pPr>
        <w:pStyle w:val="a7"/>
        <w:numPr>
          <w:ilvl w:val="0"/>
          <w:numId w:val="9"/>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Аханов К. Тіл білімінің негіздер</w:t>
      </w:r>
      <w:r w:rsidR="00C60BDC" w:rsidRPr="003722A3">
        <w:rPr>
          <w:rFonts w:ascii="Times New Roman" w:hAnsi="Times New Roman" w:cs="Times New Roman"/>
          <w:sz w:val="18"/>
          <w:szCs w:val="18"/>
          <w:lang w:val="kk-KZ"/>
        </w:rPr>
        <w:t>і. -</w:t>
      </w:r>
      <w:r w:rsidRPr="003722A3">
        <w:rPr>
          <w:rFonts w:ascii="Times New Roman" w:hAnsi="Times New Roman" w:cs="Times New Roman"/>
          <w:sz w:val="18"/>
          <w:szCs w:val="18"/>
          <w:lang w:val="kk-KZ"/>
        </w:rPr>
        <w:t xml:space="preserve"> Алматы, 2002.</w:t>
      </w:r>
    </w:p>
    <w:p w:rsidR="00AA1119" w:rsidRPr="003722A3" w:rsidRDefault="00AA1119" w:rsidP="000E6FBD">
      <w:pPr>
        <w:pStyle w:val="a7"/>
        <w:numPr>
          <w:ilvl w:val="0"/>
          <w:numId w:val="9"/>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Аманжолов С.</w:t>
      </w:r>
      <w:r w:rsidR="00C60BDC"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Сауранбаев Н. Қазақ тілі грамматикасы</w:t>
      </w:r>
      <w:r w:rsidR="00C60BDC"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 Алматы, 1938.</w:t>
      </w:r>
    </w:p>
    <w:p w:rsidR="00AA1119" w:rsidRPr="003722A3" w:rsidRDefault="00AA1119" w:rsidP="000E6FBD">
      <w:pPr>
        <w:pStyle w:val="a7"/>
        <w:numPr>
          <w:ilvl w:val="0"/>
          <w:numId w:val="9"/>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Қазақ тілінің қысқаша этимологиялық сөздігі</w:t>
      </w:r>
      <w:r w:rsidR="00C60BDC"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Алматы</w:t>
      </w:r>
      <w:r w:rsidR="00C60BDC" w:rsidRPr="003722A3">
        <w:rPr>
          <w:rFonts w:ascii="Times New Roman" w:hAnsi="Times New Roman" w:cs="Times New Roman"/>
          <w:sz w:val="18"/>
          <w:szCs w:val="18"/>
          <w:lang w:val="kk-KZ"/>
        </w:rPr>
        <w:t>: Ғылым</w:t>
      </w:r>
      <w:r w:rsidRPr="003722A3">
        <w:rPr>
          <w:rFonts w:ascii="Times New Roman" w:hAnsi="Times New Roman" w:cs="Times New Roman"/>
          <w:sz w:val="18"/>
          <w:szCs w:val="18"/>
          <w:lang w:val="kk-KZ"/>
        </w:rPr>
        <w:t>, 1966.</w:t>
      </w:r>
    </w:p>
    <w:p w:rsidR="00AA1119" w:rsidRPr="003722A3" w:rsidRDefault="00AA1119" w:rsidP="000E6FBD">
      <w:pPr>
        <w:pStyle w:val="a7"/>
        <w:numPr>
          <w:ilvl w:val="0"/>
          <w:numId w:val="9"/>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Нұрдәулетова Б. XVIII-XIX ғасырлардағы Маңғыстау ақын-жырауларының тілдік ерекшеліктері</w:t>
      </w:r>
      <w:r w:rsidR="00842711"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 - Алмат</w:t>
      </w:r>
      <w:r w:rsidR="00C60BDC" w:rsidRPr="003722A3">
        <w:rPr>
          <w:rFonts w:ascii="Times New Roman" w:hAnsi="Times New Roman" w:cs="Times New Roman"/>
          <w:sz w:val="18"/>
          <w:szCs w:val="18"/>
          <w:lang w:val="kk-KZ"/>
        </w:rPr>
        <w:t>ы: Үш қиян,</w:t>
      </w:r>
      <w:r w:rsidRPr="003722A3">
        <w:rPr>
          <w:rFonts w:ascii="Times New Roman" w:hAnsi="Times New Roman" w:cs="Times New Roman"/>
          <w:sz w:val="18"/>
          <w:szCs w:val="18"/>
          <w:lang w:val="kk-KZ"/>
        </w:rPr>
        <w:t xml:space="preserve"> 2003.</w:t>
      </w:r>
    </w:p>
    <w:p w:rsidR="002A52C8" w:rsidRPr="003722A3" w:rsidRDefault="002A52C8" w:rsidP="000E6FBD">
      <w:pPr>
        <w:spacing w:after="0" w:line="240" w:lineRule="auto"/>
        <w:ind w:left="-567" w:firstLine="709"/>
        <w:contextualSpacing/>
        <w:jc w:val="center"/>
        <w:rPr>
          <w:rFonts w:ascii="Times New Roman" w:eastAsia="Times New Roman" w:hAnsi="Times New Roman" w:cs="Times New Roman"/>
          <w:b/>
          <w:bCs/>
          <w:lang w:val="kk-KZ"/>
        </w:rPr>
      </w:pPr>
    </w:p>
    <w:p w:rsidR="002A52C8" w:rsidRPr="003722A3" w:rsidRDefault="002A52C8" w:rsidP="000E6FBD">
      <w:pPr>
        <w:spacing w:after="0" w:line="240" w:lineRule="auto"/>
        <w:ind w:left="-567" w:firstLine="709"/>
        <w:contextualSpacing/>
        <w:jc w:val="center"/>
        <w:rPr>
          <w:rFonts w:ascii="Times New Roman" w:eastAsia="Times New Roman" w:hAnsi="Times New Roman" w:cs="Times New Roman"/>
          <w:b/>
          <w:bCs/>
          <w:lang w:val="kk-KZ"/>
        </w:rPr>
      </w:pPr>
    </w:p>
    <w:p w:rsidR="00842711" w:rsidRPr="003722A3" w:rsidRDefault="00842711" w:rsidP="000E6FBD">
      <w:pPr>
        <w:spacing w:after="0" w:line="240" w:lineRule="auto"/>
        <w:ind w:left="-567" w:firstLine="709"/>
        <w:contextualSpacing/>
        <w:jc w:val="center"/>
        <w:rPr>
          <w:rFonts w:ascii="Times New Roman" w:eastAsia="Times New Roman" w:hAnsi="Times New Roman" w:cs="Times New Roman"/>
          <w:b/>
          <w:bCs/>
          <w:lang w:val="kk-KZ"/>
        </w:rPr>
      </w:pPr>
      <w:r w:rsidRPr="003722A3">
        <w:rPr>
          <w:rFonts w:ascii="Times New Roman" w:eastAsia="Times New Roman" w:hAnsi="Times New Roman" w:cs="Times New Roman"/>
          <w:b/>
          <w:bCs/>
          <w:lang w:val="kk-KZ"/>
        </w:rPr>
        <w:lastRenderedPageBreak/>
        <w:t>ЕСЕНҒАЛИ РАУШАНОВ ШЫҒАРМАШЫЛЫҒЫНДАҒЫ ТІЛДІК БІРЛІКТЕР</w:t>
      </w:r>
    </w:p>
    <w:p w:rsidR="002E01F3" w:rsidRPr="003722A3" w:rsidRDefault="002E01F3" w:rsidP="000E6FBD">
      <w:pPr>
        <w:spacing w:after="0" w:line="240" w:lineRule="auto"/>
        <w:ind w:left="-567" w:firstLine="709"/>
        <w:contextualSpacing/>
        <w:jc w:val="center"/>
        <w:rPr>
          <w:rFonts w:ascii="Times New Roman" w:eastAsia="Times New Roman" w:hAnsi="Times New Roman" w:cs="Times New Roman"/>
          <w:bCs/>
          <w:lang w:val="kk-KZ"/>
        </w:rPr>
      </w:pPr>
      <w:r w:rsidRPr="003722A3">
        <w:rPr>
          <w:rFonts w:ascii="Times New Roman" w:eastAsia="Times New Roman" w:hAnsi="Times New Roman" w:cs="Times New Roman"/>
          <w:bCs/>
          <w:lang w:val="kk-KZ"/>
        </w:rPr>
        <w:t xml:space="preserve">                                               </w:t>
      </w:r>
    </w:p>
    <w:p w:rsidR="00842711" w:rsidRPr="003722A3" w:rsidRDefault="00842711" w:rsidP="000E6FBD">
      <w:pPr>
        <w:spacing w:after="0" w:line="240" w:lineRule="auto"/>
        <w:ind w:left="-567" w:firstLine="709"/>
        <w:contextualSpacing/>
        <w:jc w:val="center"/>
        <w:rPr>
          <w:rFonts w:ascii="Times New Roman" w:eastAsia="Times New Roman" w:hAnsi="Times New Roman" w:cs="Times New Roman"/>
          <w:b/>
          <w:bCs/>
          <w:i/>
          <w:lang w:val="kk-KZ"/>
        </w:rPr>
      </w:pPr>
      <w:r w:rsidRPr="003722A3">
        <w:rPr>
          <w:rFonts w:ascii="Times New Roman" w:eastAsia="Times New Roman" w:hAnsi="Times New Roman" w:cs="Times New Roman"/>
          <w:b/>
          <w:bCs/>
          <w:i/>
          <w:lang w:val="kk-KZ"/>
        </w:rPr>
        <w:t>Еркинбекова А.Т. (Қазақстан)</w:t>
      </w:r>
    </w:p>
    <w:p w:rsidR="00842711" w:rsidRPr="003722A3" w:rsidRDefault="00842711"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Қазақ мемлекеттік қыздар педаггикалық университеті</w:t>
      </w:r>
    </w:p>
    <w:p w:rsidR="00842711" w:rsidRPr="003722A3" w:rsidRDefault="00842711"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Сұлтанова Б.М., ф.ғ.к.</w:t>
      </w:r>
    </w:p>
    <w:p w:rsidR="00842711" w:rsidRPr="003722A3" w:rsidRDefault="00842711" w:rsidP="000E6FBD">
      <w:pPr>
        <w:spacing w:after="0" w:line="240" w:lineRule="auto"/>
        <w:ind w:left="-567" w:firstLine="709"/>
        <w:contextualSpacing/>
        <w:jc w:val="center"/>
        <w:rPr>
          <w:rFonts w:ascii="Times New Roman" w:eastAsia="Times New Roman" w:hAnsi="Times New Roman" w:cs="Times New Roman"/>
          <w:b/>
          <w:bCs/>
          <w:lang w:val="kk-KZ"/>
        </w:rPr>
      </w:pPr>
    </w:p>
    <w:p w:rsidR="00842711" w:rsidRPr="003722A3" w:rsidRDefault="00842711"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
          <w:bCs/>
          <w:lang w:val="kk-KZ"/>
        </w:rPr>
        <w:t xml:space="preserve"> </w:t>
      </w:r>
      <w:r w:rsidRPr="003722A3">
        <w:rPr>
          <w:rFonts w:ascii="Times New Roman" w:eastAsia="Times New Roman" w:hAnsi="Times New Roman" w:cs="Times New Roman"/>
          <w:bCs/>
          <w:lang w:val="kk-KZ"/>
        </w:rPr>
        <w:t>Белгілі ақын, Қазақстан Республикасының  Мемлекеттiк сыйлығының лауреаты, Есенғали Раушанов -</w:t>
      </w:r>
      <w:r w:rsidRPr="003722A3">
        <w:rPr>
          <w:rFonts w:ascii="Times New Roman" w:hAnsi="Times New Roman" w:cs="Times New Roman"/>
          <w:lang w:val="kk-KZ"/>
        </w:rPr>
        <w:t xml:space="preserve">«Бастау» (1980), </w:t>
      </w:r>
      <w:r w:rsidRPr="003722A3">
        <w:rPr>
          <w:rFonts w:ascii="Times New Roman" w:eastAsia="Times New Roman" w:hAnsi="Times New Roman" w:cs="Times New Roman"/>
          <w:bCs/>
          <w:lang w:val="kk-KZ"/>
        </w:rPr>
        <w:t xml:space="preserve"> </w:t>
      </w:r>
      <w:r w:rsidRPr="003722A3">
        <w:rPr>
          <w:rFonts w:ascii="Times New Roman" w:eastAsia="Times New Roman" w:hAnsi="Times New Roman" w:cs="Times New Roman"/>
          <w:lang w:val="kk-KZ"/>
        </w:rPr>
        <w:t xml:space="preserve">«Келінтөбе» (1984), «Шолпан жұлдыз туғанша» (1988), «Ғайша бибі» (1991),  «Қара бауыр қасқалдақ» (1995) атты жыр жинақтарының  </w:t>
      </w:r>
      <w:r w:rsidRPr="003722A3">
        <w:rPr>
          <w:rFonts w:ascii="Times New Roman" w:eastAsia="Times New Roman" w:hAnsi="Times New Roman" w:cs="Times New Roman"/>
          <w:bCs/>
          <w:lang w:val="kk-KZ"/>
        </w:rPr>
        <w:t xml:space="preserve">авторы. Қаламынан туған туындыларының барлығы дерлік оқырман жүрегіне жол тапқан ақындардың бірегейі. Талантты дарабоздың туындыларында ұлттық болмыс керемет шеберлікпен бейнеленген. Ақын поэзиясы қара өлең үлгісіндегі ұйқас пен көркемдік ерекшеліктерді оңтайлы қолдана білу шеберлігі арқылы оқырманның биік талғамын қанағаттандыруға  қол жеткізген.  Есенғали Раушанов турасында, оның поэзиясы хақында көптеген көрнекті ақын –жазушыларымыз өз бағалауларын беріп өткен.  </w:t>
      </w:r>
    </w:p>
    <w:p w:rsidR="00842711" w:rsidRPr="003722A3" w:rsidRDefault="00842711"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 xml:space="preserve">Соның бір дәлелі халқымыздың белгілі ақын, жазушысы Қадыр Мырза Әлінің мына пікірі: «ХХ ғасырдың сексенінші жылдарынан бастап, күні бүгінге дейін қазақ өлеңіне толқын –толқын боп жамырмай келіп жатқан жас лириктерге толайым қозғау салып, соңынан шәкірт ерткен, өз мектебін ашқан шайырлар бізде көп емес. Қазақ поэзясының классигі Есенғали Раушанов сол аз шоғырдан –санаулылар санатынан» [1,5]. Ақынның ақынға деген бұл бағасы өнер адамына, оның шығармашылығына берілген бағаның ең  биігі десем қателеспеспін. Ақын Қадыр Мырза Әлі өзінің замандасына тек жоғарғы баға беріп қоймай оның қаламынан туған туындыларының маңыздылығы турасында: «Бұл орайда оны мәдениеті зор ұлттық ақын деуге болады.  Мәселе қара өлеңге «шекпен жабуда» емес. Алдымен, ұлттық бояуы, нәр –нақышы, суреткерлік сыр –сипаты дәстүрлі фольклорлық, жыраулық қайнарлардан қайнап шығып, әлем әдебиеті үрдістерімен әдемі қойындаса келіп, әрі адамзаттық  асыл сөз сомдау даралығында. </w:t>
      </w:r>
    </w:p>
    <w:p w:rsidR="00842711" w:rsidRPr="003722A3" w:rsidRDefault="00842711"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 xml:space="preserve">Бір сөзбен түйіндесек, ақын Е.Раушанов шығармаларының қай –қайсысы да қазақ поэзиясының шын мәніндегі  алтын қазынасы деуге аузым барады», -деп тамаша тоқтаммен ойын түйіндеген. </w:t>
      </w:r>
    </w:p>
    <w:p w:rsidR="00842711" w:rsidRPr="003722A3" w:rsidRDefault="00842711"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 xml:space="preserve">Ақын Қадыр Мырза Әлінің берген бағасын одан әрі қуаттап, Есенғали Раушанов шығармашылығы турасында пікір қалдырған келесі халық зиялысы Сауытбек Абдрахменов. Ол Есенғали ақынның ақындығы мен шығармаларның құндылығы хақында: «Есенғали Раушанов шығармашылығы –ғасырлар ғасырлар тоғысындағы қазақ әдебиетінің  аса қызғылықты құбылысы. Шығыстың классик шайырларындай  әр шумақтың сазды сурет құруын, әр өлеңнің  өзінен –өзі жырлап тұруын қамдайтын, әр теңеудің, әр бейнелеудің дәл, орынды шығуын, өлеңнің  тілі де, пішіні де, уәзіні де сондағы ойға, сезімге сай келуін қатты құнттайтын бұл қаламгердің өлең алдындағы жауапкершілігі жанкештілікпен бара –бар», [1,6] -деп өз бағасын берген. </w:t>
      </w:r>
    </w:p>
    <w:p w:rsidR="00842711" w:rsidRPr="003722A3" w:rsidRDefault="00842711"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Сонымен қатар  ақын Есенғали  туындыларындағы ерекше тілдік бірліктерге тоқталар алдында белгілі ақын, аудармашы Байбота Серікбайұлы Қошым –Ноғайдың ақын шығармаларының көркемдігі мен құндылығы жөнінде айтқан келесідей пікірін өз сөзіме тұздық ретінде келтіріп өтсем: «Есенғали өлеңдерін  қарапайым деп те,  күрделі деп те қарастыруға болады.  Оның бояуы қанық «қарапайым» бір өлеңінде бізге таныс –бейтаныс бәз біреудің бет –бейнесі айқын бедерленіп, адамның  айшықты образы ажарланып жатса, тағы бір «қарапайым» өлеңінде шарпысқан психологиялық көңіл –күй көрінеді.</w:t>
      </w:r>
    </w:p>
    <w:p w:rsidR="00842711" w:rsidRPr="003722A3" w:rsidRDefault="00842711"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Енді бір «қарапайым» өлеңінде  терең философиялық астар бар. Яғни, оның «қарапайм» өлеңдерінің бәрі  де жай ғана қарапайым емес» [1,6].</w:t>
      </w:r>
    </w:p>
    <w:p w:rsidR="00842711" w:rsidRPr="003722A3" w:rsidRDefault="00842711" w:rsidP="000E6FBD">
      <w:pPr>
        <w:tabs>
          <w:tab w:val="num" w:pos="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 xml:space="preserve">Ал, ақын Есенғали өлеңдерінің шынайылығы турасында  Байбота Серікбайұлы: «Ақын өлеңдерінің шынайылығын өмірдің  өз суретін бейнелейтін живописьпен салыстыруға болады. Ол көзімізге  көбінесе бейне бір мольберт  алдында байыз таппай, көкейдегі көріністі  әрлей түсуге  түрлі –түсті бояу таңдап, күйгелек күй кешіп тұрған сабырсыз суретші секілді көрінеді» [1,6], -деп ерекше суреткерлігі мен сөз қолдану шеберлігінің өзгешелігін баса айтып өтеді. </w:t>
      </w:r>
    </w:p>
    <w:p w:rsidR="00842711" w:rsidRPr="003722A3" w:rsidRDefault="00842711"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Дегдар дарын Есенғали шығармашылығындағы осы керемет сөз қолдану шеберлігінің айқын көріністерінің бірі –ақын өлеңдерінде кездесетін тамаша тілдік бірліктер, яғни фразеологизмдер.</w:t>
      </w:r>
    </w:p>
    <w:p w:rsidR="00842711" w:rsidRPr="003722A3" w:rsidRDefault="00842711" w:rsidP="000E6FBD">
      <w:pPr>
        <w:tabs>
          <w:tab w:val="num" w:pos="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 xml:space="preserve">Фразеологизм терминініне  «1990 жылы шыққан  «Лингвистикалық  энциклопедиялық сөздікте» мынадай анықтама берілген: «фразеологизм дегеніміз  формасы жағынан  синтаксистік құрылымдармен ұқсас, бірақ олардай жалпы заңдылыққа сай сөйлеу кезінде жасалмай, даяр  қалпында қайталап қолданылатын, семантикалық және лексика –грамматикалық құрамы тұрақты сөз </w:t>
      </w:r>
      <w:r w:rsidRPr="003722A3">
        <w:rPr>
          <w:rFonts w:ascii="Times New Roman" w:eastAsia="Times New Roman" w:hAnsi="Times New Roman" w:cs="Times New Roman"/>
          <w:bCs/>
          <w:lang w:val="kk-KZ"/>
        </w:rPr>
        <w:lastRenderedPageBreak/>
        <w:t>тіркестері мен сөйлемшелер» [2,184], -деп Б. Қалиев пен Ә. Болғанбаев «Қазақ тілінің лексикологиясы мен фразеологиясы» атты еңбегінде анықтама береді. Дәл осы еңбекте  фразеологизм жөнінде тағы да бір келесідей тұжырымдарын келтіріп өтеді: «Тар мағынадағы фразеолгизмдерге құрамы тұрақты, мағынасы біртұтас, даяр қалпында  қолданылатын, лексикалық бірліктермен  мағыналас, с ырттай жай сөздеріне ұқсас  тұрақты сөз тіркестері мен сөйлемшелер жатады» [2,185].</w:t>
      </w:r>
    </w:p>
    <w:p w:rsidR="00842711" w:rsidRPr="003722A3" w:rsidRDefault="00842711" w:rsidP="000E6FBD">
      <w:pPr>
        <w:tabs>
          <w:tab w:val="num" w:pos="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Осы аталған тілдік бірлік жөнінде академик Рабиға Сыздық та біраз зерттеулер жүргізген. Ол өзінің «Сөз құдіреті» атты еңбегінде аталған терминге келесідей анықтама берген: «құрылым құрылысы тұрақты әрі тиянақты, сыңарлары біртұтас мағынаны білдіретін және дара тұлғаланатын, сондай –ақ тұтас күйінде өзге де сөздермен тіркеске түсе алатын, форма жағынан  синтаксистік единица, мазмұн жағынан лексикалық едининца түріндегі тілдің мағыналық бірлігін фразеологизм деп атаймыз»[3,5].</w:t>
      </w:r>
    </w:p>
    <w:p w:rsidR="00842711" w:rsidRPr="003722A3" w:rsidRDefault="00842711" w:rsidP="000E6FBD">
      <w:pPr>
        <w:tabs>
          <w:tab w:val="num" w:pos="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Ал, осы фразеолгизмдердің көркем әдебиетте кездесу ерекшелігі жөнінде ғалым Рабиға Сыздық өзінің жоғарыда аталған еңбегінде: «Бірақ фразеологизмдердің көркем әдебиетте кездесуін сөз еткенде, олардың жоғарыда аталған  семантикалық  структуралық  типтерінің барлығын  емес, алдымен экспрессиялы – образды реңктері бар, поэтикалық сипаттағы түрлеріне назар аудару тиімдірек болуға тиіс екендігін  зерттеушілердің мынадай пікірінен де аңғарамыз:  образность экспрессивность – черты художественной речи, они редко тотмечаються в деловой и бытовой речи, а фразеологические сочетания представлены  во всех стильях. В целях изучения творчества писателей, сказителей индивидуальных  особенностей стиля исследователь  может ограничить себя образной фразеологией, так же как и образной лексикой или экспрессивными синтаксическими средствами, но в целях изучения общеязыковых фактов образность и экспрессивность как черты вторичные, мало эффективны»»</w:t>
      </w:r>
      <w:r w:rsidRPr="003722A3">
        <w:rPr>
          <w:rFonts w:ascii="Times New Roman" w:eastAsia="Times New Roman" w:hAnsi="Times New Roman" w:cs="Times New Roman"/>
          <w:bCs/>
        </w:rPr>
        <w:t>[3,10]</w:t>
      </w:r>
      <w:r w:rsidRPr="003722A3">
        <w:rPr>
          <w:rFonts w:ascii="Times New Roman" w:eastAsia="Times New Roman" w:hAnsi="Times New Roman" w:cs="Times New Roman"/>
          <w:bCs/>
          <w:lang w:val="kk-KZ"/>
        </w:rPr>
        <w:t xml:space="preserve">, </w:t>
      </w:r>
      <w:r w:rsidRPr="003722A3">
        <w:rPr>
          <w:rFonts w:ascii="Times New Roman" w:eastAsia="Times New Roman" w:hAnsi="Times New Roman" w:cs="Times New Roman"/>
          <w:bCs/>
        </w:rPr>
        <w:t>- деп келтіреді.</w:t>
      </w:r>
    </w:p>
    <w:p w:rsidR="00842711" w:rsidRPr="003722A3" w:rsidRDefault="00842711" w:rsidP="000E6FBD">
      <w:pPr>
        <w:tabs>
          <w:tab w:val="num" w:pos="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lang w:val="kk-KZ"/>
        </w:rPr>
        <w:t xml:space="preserve">Сонымен бірге ғалым өзінің аталаған еңбегінің барысында көркем әдебиет тіліндегі фразеологизмдердің кездесуі турасында : «көркем әдебиет образдылығы айқын экспрессиялық –эмоциялық реңкі қанық фразеологиялық  сөз орамдары жиі кездеседі. Әсіресе, түрлі заттар мен құбылыстарды, сезімді дәл, нәзік бейнелейтін  сөз айшықтарының  алуан түрін  фразеологиялық  сөз орамдарынан ұшыратуға болады», - дейді. Ғалым атап өткендей тілдік бірліктер Дегдар дарын ақын Есенғали қаламынан туған туындылардан да ұшырасады. Оған дәлел келесі өлең жолдарындағы тұрақты сөз тіркестері. </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bCs/>
          <w:lang w:val="kk-KZ"/>
        </w:rPr>
        <w:t>Мәселен: ақынның «Түс» өлеңінде:</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bCs/>
          <w:lang w:val="kk-KZ"/>
        </w:rPr>
        <w:t xml:space="preserve">- Қасқа –ау, </w:t>
      </w:r>
      <w:r w:rsidRPr="003722A3">
        <w:rPr>
          <w:rFonts w:ascii="Times New Roman" w:eastAsia="Times New Roman" w:hAnsi="Times New Roman" w:cs="Times New Roman"/>
          <w:bCs/>
          <w:i/>
          <w:lang w:val="kk-KZ"/>
        </w:rPr>
        <w:t>қаның қарайды</w:t>
      </w:r>
      <w:r w:rsidRPr="003722A3">
        <w:rPr>
          <w:rFonts w:ascii="Times New Roman" w:eastAsia="Times New Roman" w:hAnsi="Times New Roman" w:cs="Times New Roman"/>
          <w:bCs/>
          <w:lang w:val="kk-KZ"/>
        </w:rPr>
        <w:t xml:space="preserve"> неге мүлде,</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bCs/>
          <w:lang w:val="kk-KZ"/>
        </w:rPr>
        <w:t>Ел болудан кетейін дегенің бе?</w:t>
      </w:r>
      <w:r w:rsidRPr="003722A3">
        <w:rPr>
          <w:rFonts w:ascii="Times New Roman" w:eastAsia="Times New Roman" w:hAnsi="Times New Roman" w:cs="Times New Roman"/>
          <w:b/>
          <w:lang w:val="kk-KZ"/>
        </w:rPr>
        <w:t xml:space="preserve"> </w:t>
      </w:r>
      <w:r w:rsidRPr="003722A3">
        <w:rPr>
          <w:rFonts w:ascii="Times New Roman" w:eastAsia="Times New Roman" w:hAnsi="Times New Roman" w:cs="Times New Roman"/>
        </w:rPr>
        <w:t>[4, 4]</w:t>
      </w:r>
    </w:p>
    <w:p w:rsidR="00842711" w:rsidRPr="003722A3" w:rsidRDefault="00842711" w:rsidP="000E6FBD">
      <w:pPr>
        <w:tabs>
          <w:tab w:val="num" w:pos="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bCs/>
          <w:i/>
          <w:lang w:val="kk-KZ"/>
        </w:rPr>
        <w:t>«Қаның қарайды»</w:t>
      </w:r>
      <w:r w:rsidRPr="003722A3">
        <w:rPr>
          <w:rFonts w:ascii="Times New Roman" w:eastAsia="Times New Roman" w:hAnsi="Times New Roman" w:cs="Times New Roman"/>
          <w:bCs/>
          <w:lang w:val="kk-KZ"/>
        </w:rPr>
        <w:t xml:space="preserve"> фразеологизмі шебер, ұйқаса қолданылған. Ақынның бұл тұрақты тіркесті қолданудағы мақсаты: кейіпкердің ашулы кейпін бейнелеу болып табылады. Автор бұл тілдік бірлікті өлең жолында қолдану арқылы бергісі келген эмоциялық жағдайды оқырманға тиімді және ұтымды жеткізе білген.</w:t>
      </w:r>
    </w:p>
    <w:p w:rsidR="00842711" w:rsidRPr="003722A3" w:rsidRDefault="00842711" w:rsidP="000E6FBD">
      <w:pPr>
        <w:tabs>
          <w:tab w:val="num" w:pos="720"/>
        </w:tabs>
        <w:spacing w:after="0" w:line="240" w:lineRule="auto"/>
        <w:ind w:left="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Дегдар дарынның келесі бір тілдік бірлікті ұтымды қолданған тұсы:</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Желтоқсан туса </w:t>
      </w:r>
      <w:r w:rsidRPr="003722A3">
        <w:rPr>
          <w:rFonts w:ascii="Times New Roman" w:eastAsia="Times New Roman" w:hAnsi="Times New Roman" w:cs="Times New Roman"/>
          <w:lang w:val="en-US"/>
        </w:rPr>
        <w:t>–</w:t>
      </w:r>
      <w:r w:rsidRPr="003722A3">
        <w:rPr>
          <w:rFonts w:ascii="Times New Roman" w:eastAsia="Times New Roman" w:hAnsi="Times New Roman" w:cs="Times New Roman"/>
          <w:lang w:val="kk-KZ"/>
        </w:rPr>
        <w:t xml:space="preserve"> </w:t>
      </w:r>
      <w:r w:rsidRPr="003722A3">
        <w:rPr>
          <w:rFonts w:ascii="Times New Roman" w:eastAsia="Times New Roman" w:hAnsi="Times New Roman" w:cs="Times New Roman"/>
          <w:i/>
          <w:lang w:val="kk-KZ"/>
        </w:rPr>
        <w:t>жел шұнақ</w:t>
      </w:r>
      <w:r w:rsidRPr="003722A3">
        <w:rPr>
          <w:rFonts w:ascii="Times New Roman" w:eastAsia="Times New Roman" w:hAnsi="Times New Roman" w:cs="Times New Roman"/>
          <w:lang w:val="kk-KZ"/>
        </w:rPr>
        <w:t>,</w:t>
      </w:r>
    </w:p>
    <w:p w:rsidR="00842711" w:rsidRPr="003722A3" w:rsidRDefault="00842711" w:rsidP="000E6FBD">
      <w:pPr>
        <w:tabs>
          <w:tab w:val="num" w:pos="720"/>
        </w:tabs>
        <w:spacing w:after="0" w:line="240" w:lineRule="auto"/>
        <w:ind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             Салады </w:t>
      </w:r>
      <w:r w:rsidRPr="003722A3">
        <w:rPr>
          <w:rFonts w:ascii="Times New Roman" w:eastAsia="Times New Roman" w:hAnsi="Times New Roman" w:cs="Times New Roman"/>
        </w:rPr>
        <w:t>–</w:t>
      </w:r>
      <w:r w:rsidRPr="003722A3">
        <w:rPr>
          <w:rFonts w:ascii="Times New Roman" w:eastAsia="Times New Roman" w:hAnsi="Times New Roman" w:cs="Times New Roman"/>
          <w:lang w:val="kk-KZ"/>
        </w:rPr>
        <w:t>ай ол да лаңды.</w:t>
      </w:r>
    </w:p>
    <w:p w:rsidR="00842711" w:rsidRPr="003722A3" w:rsidRDefault="00842711" w:rsidP="000E6FBD">
      <w:pPr>
        <w:tabs>
          <w:tab w:val="num" w:pos="720"/>
        </w:tabs>
        <w:spacing w:after="0" w:line="240" w:lineRule="auto"/>
        <w:ind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             Мен деген ерге берсін </w:t>
      </w:r>
      <w:r w:rsidRPr="003722A3">
        <w:rPr>
          <w:rFonts w:ascii="Times New Roman" w:eastAsia="Times New Roman" w:hAnsi="Times New Roman" w:cs="Times New Roman"/>
        </w:rPr>
        <w:t>–</w:t>
      </w:r>
      <w:r w:rsidRPr="003722A3">
        <w:rPr>
          <w:rFonts w:ascii="Times New Roman" w:eastAsia="Times New Roman" w:hAnsi="Times New Roman" w:cs="Times New Roman"/>
          <w:lang w:val="kk-KZ"/>
        </w:rPr>
        <w:t>ақ</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Қайран, біздерге біткен шыдамды</w:t>
      </w:r>
      <w:r w:rsidRPr="003722A3">
        <w:rPr>
          <w:rFonts w:ascii="Times New Roman" w:eastAsia="Times New Roman" w:hAnsi="Times New Roman" w:cs="Times New Roman"/>
          <w:b/>
          <w:lang w:val="kk-KZ"/>
        </w:rPr>
        <w:t xml:space="preserve"> </w:t>
      </w:r>
      <w:r w:rsidRPr="003722A3">
        <w:rPr>
          <w:rFonts w:ascii="Times New Roman" w:eastAsia="Times New Roman" w:hAnsi="Times New Roman" w:cs="Times New Roman"/>
          <w:lang w:val="kk-KZ"/>
        </w:rPr>
        <w:t>[4,10].</w:t>
      </w:r>
    </w:p>
    <w:p w:rsidR="00842711" w:rsidRPr="003722A3" w:rsidRDefault="00842711" w:rsidP="000E6FBD">
      <w:pPr>
        <w:tabs>
          <w:tab w:val="num" w:pos="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Ақын Есенғали Раушанов бұл «Шөл. Арман» атты өлеңінің берілген шумақтарында </w:t>
      </w:r>
      <w:r w:rsidRPr="003722A3">
        <w:rPr>
          <w:rFonts w:ascii="Times New Roman" w:eastAsia="Times New Roman" w:hAnsi="Times New Roman" w:cs="Times New Roman"/>
          <w:i/>
          <w:lang w:val="kk-KZ"/>
        </w:rPr>
        <w:t>«жел шұнақ»</w:t>
      </w:r>
      <w:r w:rsidRPr="003722A3">
        <w:rPr>
          <w:rFonts w:ascii="Times New Roman" w:eastAsia="Times New Roman" w:hAnsi="Times New Roman" w:cs="Times New Roman"/>
          <w:lang w:val="kk-KZ"/>
        </w:rPr>
        <w:t xml:space="preserve"> тұрақты тіркесін қолданған. Мұнда ақынның шеберлігі тілдік бірліктердің орнын ауыстырып қолдануы. Яғни </w:t>
      </w:r>
      <w:r w:rsidRPr="003722A3">
        <w:rPr>
          <w:rFonts w:ascii="Times New Roman" w:eastAsia="Times New Roman" w:hAnsi="Times New Roman" w:cs="Times New Roman"/>
          <w:i/>
          <w:lang w:val="kk-KZ"/>
        </w:rPr>
        <w:t>«шұнақ жел»</w:t>
      </w:r>
      <w:r w:rsidRPr="003722A3">
        <w:rPr>
          <w:rFonts w:ascii="Times New Roman" w:eastAsia="Times New Roman" w:hAnsi="Times New Roman" w:cs="Times New Roman"/>
          <w:lang w:val="kk-KZ"/>
        </w:rPr>
        <w:t xml:space="preserve"> фразеологизмін өлең ұйқасына үйлестіре «жел шұнақ» деп ауыстырып, инверсия құбылысын тиімді пайдаланған.  Яғни, ызыңдап соққан желді, қыстың сол бір мезеттегі көрінісін осы тіркес арқылы оқырман көз алдына келтірген. </w:t>
      </w:r>
    </w:p>
    <w:p w:rsidR="00842711" w:rsidRPr="003722A3" w:rsidRDefault="00842711" w:rsidP="000E6FBD">
      <w:pPr>
        <w:tabs>
          <w:tab w:val="num" w:pos="72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Аталған туындының келесі бір шумағы да осындай тіркестің оңтайлы қолданылуы есебінен, ақынның сөз қолдану  шеберлігінің жоғарылығынан туған. Ол мына жолдар:</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Ақ бұлт кетті жөнімен,</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Көк бұлт нөсер төкпеді ол.</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Алғидың ала шөлінен</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Ағамыз </w:t>
      </w:r>
      <w:r w:rsidRPr="003722A3">
        <w:rPr>
          <w:rFonts w:ascii="Times New Roman" w:eastAsia="Times New Roman" w:hAnsi="Times New Roman" w:cs="Times New Roman"/>
          <w:i/>
          <w:lang w:val="kk-KZ"/>
        </w:rPr>
        <w:t xml:space="preserve">жайды көкке қол </w:t>
      </w:r>
      <w:r w:rsidRPr="003722A3">
        <w:rPr>
          <w:rFonts w:ascii="Times New Roman" w:eastAsia="Times New Roman" w:hAnsi="Times New Roman" w:cs="Times New Roman"/>
          <w:lang w:val="kk-KZ"/>
        </w:rPr>
        <w:t>[4,10].</w:t>
      </w:r>
    </w:p>
    <w:p w:rsidR="00842711" w:rsidRPr="003722A3" w:rsidRDefault="00842711" w:rsidP="000E6FBD">
      <w:pPr>
        <w:tabs>
          <w:tab w:val="num" w:pos="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Мұндағы қлданып  отырған тұрақты тіркес </w:t>
      </w:r>
      <w:r w:rsidRPr="003722A3">
        <w:rPr>
          <w:rFonts w:ascii="Times New Roman" w:eastAsia="Times New Roman" w:hAnsi="Times New Roman" w:cs="Times New Roman"/>
          <w:i/>
          <w:lang w:val="kk-KZ"/>
        </w:rPr>
        <w:t>«көкке қолын жаю»</w:t>
      </w:r>
      <w:r w:rsidRPr="003722A3">
        <w:rPr>
          <w:rFonts w:ascii="Times New Roman" w:eastAsia="Times New Roman" w:hAnsi="Times New Roman" w:cs="Times New Roman"/>
          <w:lang w:val="kk-KZ"/>
        </w:rPr>
        <w:t xml:space="preserve"> тіркесі.  Яғни Алладан тілеу мағынасында қолданылған. Фразеологизм құрамындағы сөздер тіркесі бір–бірімен орын алмастыра қолданылып, өлең ұйқасына үйлестіріле икемделіп тұр. Фразеологизмдердің көркем әдебиетте, әсіресе, поэзияда қоланылуының бір ерекшелігі осында, оның құрамындағы сөздердің орнын </w:t>
      </w:r>
      <w:r w:rsidRPr="003722A3">
        <w:rPr>
          <w:rFonts w:ascii="Times New Roman" w:eastAsia="Times New Roman" w:hAnsi="Times New Roman" w:cs="Times New Roman"/>
          <w:lang w:val="kk-KZ"/>
        </w:rPr>
        <w:lastRenderedPageBreak/>
        <w:t>алмастырып қолданғанда тілдік бірліктің мағынасы өзгермейді. Ақын Есенғали өз шығармашылығында осы берілген мүмкіндікті барынша тиімді қолдана білген.</w:t>
      </w:r>
    </w:p>
    <w:p w:rsidR="00842711" w:rsidRPr="003722A3" w:rsidRDefault="00842711" w:rsidP="000E6FBD">
      <w:pPr>
        <w:tabs>
          <w:tab w:val="left" w:pos="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Сонымен қатар, ақын «</w:t>
      </w:r>
      <w:r w:rsidRPr="003722A3">
        <w:rPr>
          <w:rFonts w:ascii="Times New Roman" w:eastAsia="Times New Roman" w:hAnsi="Times New Roman" w:cs="Times New Roman"/>
          <w:i/>
          <w:lang w:val="kk-KZ"/>
        </w:rPr>
        <w:t>1932 жыл. Қазақстан»</w:t>
      </w:r>
      <w:r w:rsidRPr="003722A3">
        <w:rPr>
          <w:rFonts w:ascii="Times New Roman" w:eastAsia="Times New Roman" w:hAnsi="Times New Roman" w:cs="Times New Roman"/>
          <w:lang w:val="kk-KZ"/>
        </w:rPr>
        <w:t xml:space="preserve"> атты тарихи туындысында, тарихи туынды деп атауымның себебі, бұл өлең жолдары 1932 жылғы тарихи оқиға салдарына арналған. Ақын бұл шумағында фразеологизмді қолдану арқылы  сол кездегі халықтың жағдайын оқырман көз алдына келтіріп, санасына ой сала отырып өлең жолдарын әсерлі етіп жеткізген. Оған дәлел келесі жолдар:</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«Ел қырылған» деседі мына дөңде,</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Не деймін мен осынау </w:t>
      </w:r>
      <w:r w:rsidRPr="003722A3">
        <w:rPr>
          <w:rFonts w:ascii="Times New Roman" w:eastAsia="Times New Roman" w:hAnsi="Times New Roman" w:cs="Times New Roman"/>
          <w:i/>
          <w:lang w:val="kk-KZ"/>
        </w:rPr>
        <w:t>тұл әлемге?</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Кәрі аспан...</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Кәдімгі дөң...</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Қараша айы...</w:t>
      </w:r>
    </w:p>
    <w:p w:rsidR="00842711" w:rsidRPr="003722A3" w:rsidRDefault="00842711" w:rsidP="000E6FBD">
      <w:pPr>
        <w:numPr>
          <w:ilvl w:val="0"/>
          <w:numId w:val="31"/>
        </w:numPr>
        <w:tabs>
          <w:tab w:val="clear" w:pos="720"/>
          <w:tab w:val="num" w:pos="0"/>
          <w:tab w:val="num" w:pos="426"/>
        </w:tabs>
        <w:spacing w:after="0" w:line="240" w:lineRule="auto"/>
        <w:ind w:left="0"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Түк те жоқ көз тоқтайтын бұдан өңге [4,11]</w:t>
      </w:r>
    </w:p>
    <w:p w:rsidR="00842711" w:rsidRPr="003722A3" w:rsidRDefault="00842711" w:rsidP="000E6FBD">
      <w:pPr>
        <w:tabs>
          <w:tab w:val="num" w:pos="720"/>
        </w:tabs>
        <w:spacing w:after="0" w:line="240" w:lineRule="auto"/>
        <w:ind w:right="-1"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Бұл шумақтың екінші жолында кездесіп тұрған </w:t>
      </w:r>
      <w:r w:rsidRPr="003722A3">
        <w:rPr>
          <w:rFonts w:ascii="Times New Roman" w:eastAsia="Times New Roman" w:hAnsi="Times New Roman" w:cs="Times New Roman"/>
          <w:i/>
          <w:lang w:val="kk-KZ"/>
        </w:rPr>
        <w:t>«тұл әлемге»</w:t>
      </w:r>
      <w:r w:rsidRPr="003722A3">
        <w:rPr>
          <w:rFonts w:ascii="Times New Roman" w:eastAsia="Times New Roman" w:hAnsi="Times New Roman" w:cs="Times New Roman"/>
          <w:lang w:val="kk-KZ"/>
        </w:rPr>
        <w:t xml:space="preserve"> тұрақты тіркесі, «ешкім де, ештеңе де жоқ бос әлем», «қаңыраған дала» деген мағынаны беріп тұр. Ақынның бұл тілдік бірлікті қолданудағы басты мақсаты: оқуырман қауымның көз алдына сол қиын –қыстау аштық заманын, сол замандағы ауылдың күйінен хабардар беріп, әсерлі де әсем жеткізе білу.</w:t>
      </w:r>
    </w:p>
    <w:p w:rsidR="00842711" w:rsidRPr="003722A3" w:rsidRDefault="00842711" w:rsidP="000E6FBD">
      <w:pPr>
        <w:tabs>
          <w:tab w:val="num" w:pos="720"/>
        </w:tabs>
        <w:spacing w:after="0" w:line="240" w:lineRule="auto"/>
        <w:ind w:right="-1"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Дегдар дарын ақын Есенғали шығармашылығында мұндай тілдік бітліктер орын алған жолдарды көп кездестіруге болады. Мәселен, мына жолдар да айтылған сөзімізге тұздық бола түспек.</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Таңдайында  өлеңі,</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i/>
          <w:lang w:val="kk-KZ"/>
        </w:rPr>
      </w:pPr>
      <w:r w:rsidRPr="003722A3">
        <w:rPr>
          <w:rFonts w:ascii="Times New Roman" w:eastAsia="Times New Roman" w:hAnsi="Times New Roman" w:cs="Times New Roman"/>
          <w:i/>
          <w:lang w:val="kk-KZ"/>
        </w:rPr>
        <w:t>Маңдайында соры бар,</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Қазақ жүріп келеді</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Қоналқы іздеп жолығар</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Және де:</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Жарасы отыр сыздап ақ,</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Қинайды ұзақ, беу, неге.</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«Тойдың </w:t>
      </w:r>
      <w:r w:rsidRPr="003722A3">
        <w:rPr>
          <w:rFonts w:ascii="Times New Roman" w:eastAsia="Times New Roman" w:hAnsi="Times New Roman" w:cs="Times New Roman"/>
          <w:i/>
          <w:lang w:val="kk-KZ"/>
        </w:rPr>
        <w:t>шырқын бұзбалап</w:t>
      </w:r>
      <w:r w:rsidRPr="003722A3">
        <w:rPr>
          <w:rFonts w:ascii="Times New Roman" w:eastAsia="Times New Roman" w:hAnsi="Times New Roman" w:cs="Times New Roman"/>
          <w:lang w:val="kk-KZ"/>
        </w:rPr>
        <w:t>»</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Ұяты отыр кеудеде [4,11]</w:t>
      </w:r>
    </w:p>
    <w:p w:rsidR="00842711" w:rsidRPr="003722A3" w:rsidRDefault="00842711" w:rsidP="000E6FBD">
      <w:pPr>
        <w:tabs>
          <w:tab w:val="num" w:pos="720"/>
        </w:tabs>
        <w:spacing w:after="0" w:line="240" w:lineRule="auto"/>
        <w:ind w:right="-1"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 Дарынды ақын Есенғали Раушановтың қаламынан туған, </w:t>
      </w:r>
      <w:r w:rsidRPr="003722A3">
        <w:rPr>
          <w:rFonts w:ascii="Times New Roman" w:eastAsia="Times New Roman" w:hAnsi="Times New Roman" w:cs="Times New Roman"/>
          <w:i/>
          <w:lang w:val="kk-KZ"/>
        </w:rPr>
        <w:t>«Мінез»</w:t>
      </w:r>
      <w:r w:rsidRPr="003722A3">
        <w:rPr>
          <w:rFonts w:ascii="Times New Roman" w:eastAsia="Times New Roman" w:hAnsi="Times New Roman" w:cs="Times New Roman"/>
          <w:lang w:val="kk-KZ"/>
        </w:rPr>
        <w:t xml:space="preserve"> деп аталатын бұл өлең жолдарында, ақын бір адамның мінезін беру арқылы барша хзалықты меңзеп өтеді. Ақын мұнда да тілдік бірлікті адам мінезін беру үшін қолданған. </w:t>
      </w:r>
      <w:r w:rsidRPr="003722A3">
        <w:rPr>
          <w:rFonts w:ascii="Times New Roman" w:eastAsia="Times New Roman" w:hAnsi="Times New Roman" w:cs="Times New Roman"/>
          <w:i/>
          <w:lang w:val="kk-KZ"/>
        </w:rPr>
        <w:t>«Маңдайында соры бар», «тойдың шырқын бұзбалап»</w:t>
      </w:r>
      <w:r w:rsidRPr="003722A3">
        <w:rPr>
          <w:rFonts w:ascii="Times New Roman" w:eastAsia="Times New Roman" w:hAnsi="Times New Roman" w:cs="Times New Roman"/>
          <w:lang w:val="kk-KZ"/>
        </w:rPr>
        <w:t xml:space="preserve"> тұрақты тіркестері бұл шумақтардың мән –мағынасын ашып, маңыздылығын арттырып тұр. Шумақтың құндылығы да, көркемдік дәрежесінің жоғарылығы да осы тілдік бірліктердің тиімді де шебер қолданылуының есебінен болып тұрғаны айдан  анық.  Мұндағы </w:t>
      </w:r>
      <w:r w:rsidRPr="003722A3">
        <w:rPr>
          <w:rFonts w:ascii="Times New Roman" w:eastAsia="Times New Roman" w:hAnsi="Times New Roman" w:cs="Times New Roman"/>
          <w:b/>
          <w:i/>
          <w:lang w:val="kk-KZ"/>
        </w:rPr>
        <w:t>«</w:t>
      </w:r>
      <w:r w:rsidRPr="003722A3">
        <w:rPr>
          <w:rFonts w:ascii="Times New Roman" w:eastAsia="Times New Roman" w:hAnsi="Times New Roman" w:cs="Times New Roman"/>
          <w:i/>
          <w:lang w:val="kk-KZ"/>
        </w:rPr>
        <w:t>маңдайының соры бар»</w:t>
      </w:r>
      <w:r w:rsidRPr="003722A3">
        <w:rPr>
          <w:rFonts w:ascii="Times New Roman" w:eastAsia="Times New Roman" w:hAnsi="Times New Roman" w:cs="Times New Roman"/>
          <w:lang w:val="kk-KZ"/>
        </w:rPr>
        <w:t xml:space="preserve"> фразеологизмі басында қиыншылығы көп, қиындыққа көп тап болатын, үнемі тар жол тайғақ кешумен жүретін адам деген мағынада берілсе,  өлең жолының екінші шумағында келтіріліп, қолданылған </w:t>
      </w:r>
      <w:r w:rsidRPr="003722A3">
        <w:rPr>
          <w:rFonts w:ascii="Times New Roman" w:eastAsia="Times New Roman" w:hAnsi="Times New Roman" w:cs="Times New Roman"/>
          <w:i/>
          <w:lang w:val="kk-KZ"/>
        </w:rPr>
        <w:t>«тойдың шырқын бұзбалап»</w:t>
      </w:r>
      <w:r w:rsidRPr="003722A3">
        <w:rPr>
          <w:rFonts w:ascii="Times New Roman" w:eastAsia="Times New Roman" w:hAnsi="Times New Roman" w:cs="Times New Roman"/>
          <w:lang w:val="kk-KZ"/>
        </w:rPr>
        <w:t xml:space="preserve"> тұрақты тіркесі. Бұл тіркес өлеңнің осы шумағының маңызын арттырып тұр. Осы тіркестің мағынасын түсіну арқылы ғана біз өлеңнің құндылығының жоғарылығын түсінеміз. Бұл фразеологизмнің беретін мағынасы «тойдың қызығын бұзып, тойдың барысын бөліп» деген мағынаны бергенімен ақын мұнда бұл тіркесті керісінше мағынада қолданып тұр. Яғни, тойдың қызығын бұзбас үшін ауырған жерінің  сыздағанын сездірмей, іштен тынып отырған адамның жай–күйін беріп отыр. Дарынды ақын бұл  тіркестің кері мағынада қолданып тұрғанын білдіру үшін тілдік бірлікті тырнақшаға алып (</w:t>
      </w:r>
      <w:r w:rsidRPr="003722A3">
        <w:rPr>
          <w:rFonts w:ascii="Times New Roman" w:eastAsia="Times New Roman" w:hAnsi="Times New Roman" w:cs="Times New Roman"/>
          <w:i/>
          <w:lang w:val="kk-KZ"/>
        </w:rPr>
        <w:t>«тойдың шырқын бұзбалап»)</w:t>
      </w:r>
      <w:r w:rsidRPr="003722A3">
        <w:rPr>
          <w:rFonts w:ascii="Times New Roman" w:eastAsia="Times New Roman" w:hAnsi="Times New Roman" w:cs="Times New Roman"/>
          <w:b/>
          <w:i/>
          <w:lang w:val="kk-KZ"/>
        </w:rPr>
        <w:t xml:space="preserve"> </w:t>
      </w:r>
      <w:r w:rsidRPr="003722A3">
        <w:rPr>
          <w:rFonts w:ascii="Times New Roman" w:eastAsia="Times New Roman" w:hAnsi="Times New Roman" w:cs="Times New Roman"/>
          <w:lang w:val="kk-KZ"/>
        </w:rPr>
        <w:t>көрсеткен.</w:t>
      </w:r>
    </w:p>
    <w:p w:rsidR="00842711" w:rsidRPr="003722A3" w:rsidRDefault="00842711" w:rsidP="000E6FBD">
      <w:pPr>
        <w:tabs>
          <w:tab w:val="num" w:pos="720"/>
        </w:tabs>
        <w:spacing w:after="0" w:line="240" w:lineRule="auto"/>
        <w:ind w:right="-1"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Ақынның «Естелік» атты өлеңінің мына шумағындағы тілдік бірліктер де оңтайлы қоланылған:  </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Кірпігінде мұз еріп,</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i/>
          <w:lang w:val="kk-KZ"/>
        </w:rPr>
        <w:t>Нар діңкесін</w:t>
      </w:r>
      <w:r w:rsidRPr="003722A3">
        <w:rPr>
          <w:rFonts w:ascii="Times New Roman" w:eastAsia="Times New Roman" w:hAnsi="Times New Roman" w:cs="Times New Roman"/>
          <w:lang w:val="kk-KZ"/>
        </w:rPr>
        <w:t xml:space="preserve"> құртатын.</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Сол балалар біз едік</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i/>
          <w:lang w:val="kk-KZ"/>
        </w:rPr>
      </w:pPr>
      <w:r w:rsidRPr="003722A3">
        <w:rPr>
          <w:rFonts w:ascii="Times New Roman" w:eastAsia="Times New Roman" w:hAnsi="Times New Roman" w:cs="Times New Roman"/>
          <w:i/>
          <w:lang w:val="kk-KZ"/>
        </w:rPr>
        <w:t>Қазық аяқ,</w:t>
      </w:r>
    </w:p>
    <w:p w:rsidR="00842711" w:rsidRPr="003722A3" w:rsidRDefault="00842711" w:rsidP="000E6FBD">
      <w:pPr>
        <w:tabs>
          <w:tab w:val="num" w:pos="720"/>
        </w:tabs>
        <w:spacing w:after="0" w:line="240" w:lineRule="auto"/>
        <w:ind w:left="708" w:right="-1" w:firstLine="709"/>
        <w:contextualSpacing/>
        <w:rPr>
          <w:rFonts w:ascii="Times New Roman" w:eastAsia="Times New Roman" w:hAnsi="Times New Roman" w:cs="Times New Roman"/>
          <w:i/>
          <w:lang w:val="kk-KZ"/>
        </w:rPr>
      </w:pPr>
      <w:r w:rsidRPr="003722A3">
        <w:rPr>
          <w:rFonts w:ascii="Times New Roman" w:eastAsia="Times New Roman" w:hAnsi="Times New Roman" w:cs="Times New Roman"/>
          <w:i/>
          <w:lang w:val="kk-KZ"/>
        </w:rPr>
        <w:t xml:space="preserve">қу тақым </w:t>
      </w:r>
      <w:r w:rsidRPr="003722A3">
        <w:rPr>
          <w:rFonts w:ascii="Times New Roman" w:eastAsia="Times New Roman" w:hAnsi="Times New Roman" w:cs="Times New Roman"/>
          <w:lang w:val="kk-KZ"/>
        </w:rPr>
        <w:t>[4,58].</w:t>
      </w:r>
    </w:p>
    <w:p w:rsidR="00842711" w:rsidRPr="003722A3" w:rsidRDefault="00842711" w:rsidP="000E6FBD">
      <w:pPr>
        <w:tabs>
          <w:tab w:val="num" w:pos="720"/>
        </w:tabs>
        <w:spacing w:after="0" w:line="240" w:lineRule="auto"/>
        <w:ind w:right="-1"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Есенғали Раушанов өлеңнің аты айтып тұрғандай, аталған өлең жолдарында жастық шағына, балалық кезіндегі есте қалған естеліктеріне ой жүгіртіп өтеді. Ақын әсерлі туындысы арқылы тек өз балалығынан естелік айтып қана қоймай, оқырманның көз алдынан да балалық бал күндерін елестетіп өткізеді. Балалықтың балғын желін өз оқырман қауымының санасында естіреді. Ақын Есенғали мұнда «</w:t>
      </w:r>
      <w:r w:rsidRPr="003722A3">
        <w:rPr>
          <w:rFonts w:ascii="Times New Roman" w:eastAsia="Times New Roman" w:hAnsi="Times New Roman" w:cs="Times New Roman"/>
          <w:i/>
          <w:lang w:val="kk-KZ"/>
        </w:rPr>
        <w:t>Нар діңке»</w:t>
      </w:r>
      <w:r w:rsidRPr="003722A3">
        <w:rPr>
          <w:rFonts w:ascii="Times New Roman" w:eastAsia="Times New Roman" w:hAnsi="Times New Roman" w:cs="Times New Roman"/>
          <w:b/>
          <w:i/>
          <w:lang w:val="kk-KZ"/>
        </w:rPr>
        <w:t xml:space="preserve"> </w:t>
      </w:r>
      <w:r w:rsidRPr="003722A3">
        <w:rPr>
          <w:rFonts w:ascii="Times New Roman" w:eastAsia="Times New Roman" w:hAnsi="Times New Roman" w:cs="Times New Roman"/>
          <w:lang w:val="kk-KZ"/>
        </w:rPr>
        <w:t>және</w:t>
      </w:r>
      <w:r w:rsidRPr="003722A3">
        <w:rPr>
          <w:rFonts w:ascii="Times New Roman" w:eastAsia="Times New Roman" w:hAnsi="Times New Roman" w:cs="Times New Roman"/>
          <w:i/>
          <w:lang w:val="kk-KZ"/>
        </w:rPr>
        <w:t xml:space="preserve"> «Қазық аяқ, қу тақым»</w:t>
      </w:r>
      <w:r w:rsidRPr="003722A3">
        <w:rPr>
          <w:rFonts w:ascii="Times New Roman" w:eastAsia="Times New Roman" w:hAnsi="Times New Roman" w:cs="Times New Roman"/>
          <w:lang w:val="kk-KZ"/>
        </w:rPr>
        <w:t xml:space="preserve"> секілді тұрақты тіркестерді қолданған. Дегдар дарын иесінің аталған тілдік бірліктерді пайдалануының басты себебі, бұл фразеологизмдер балалықтың қайталанбас ерекшеліктерін бейнелеуге өте тиімді және ұйқасты да әсерлі.  Дегдар </w:t>
      </w:r>
      <w:r w:rsidRPr="003722A3">
        <w:rPr>
          <w:rFonts w:ascii="Times New Roman" w:eastAsia="Times New Roman" w:hAnsi="Times New Roman" w:cs="Times New Roman"/>
          <w:lang w:val="kk-KZ"/>
        </w:rPr>
        <w:lastRenderedPageBreak/>
        <w:t xml:space="preserve">дарынды ақын Есенғали шығармашылығында фразеологизмдер түрлі тақырыптарда, түрлі сарындарда келген өлең жолдарының көбінде ждерлік орын алған. </w:t>
      </w:r>
    </w:p>
    <w:p w:rsidR="00842711" w:rsidRPr="003722A3" w:rsidRDefault="00842711" w:rsidP="000E6FBD">
      <w:pPr>
        <w:tabs>
          <w:tab w:val="num" w:pos="-709"/>
        </w:tabs>
        <w:spacing w:after="0" w:line="240" w:lineRule="auto"/>
        <w:ind w:right="-1"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Қорыта айтсақ, көрнекті әдебиетші, ғалым Зейнолла Қабдолов айтқандай: «Сөз өнері жалпы мағынасындағы жай әдебиет емес, көркем әдебиет екендігін тектен –тек деуге болмайды. Оның барлық эстетикалық байлығы әдеби шығарманың көркемдігі арқылы ғана жасалады. Суреткерлік шеберлік, шеберліктен туатын шедевр (көркемдіктің көкесі)... –осының бәрін тек қана осы арадан іздеу керек» [5,24].  Дарынды ақын Есенғалидың  шығармашылығы да осы әдебиет шедеврлерінің қатарынан десек қателеспеспіз.</w:t>
      </w:r>
    </w:p>
    <w:p w:rsidR="007D49CD" w:rsidRPr="003722A3" w:rsidRDefault="007D49CD" w:rsidP="000E6FBD">
      <w:pPr>
        <w:tabs>
          <w:tab w:val="num" w:pos="-709"/>
        </w:tabs>
        <w:spacing w:after="0" w:line="240" w:lineRule="auto"/>
        <w:ind w:left="-567" w:right="-1" w:firstLine="709"/>
        <w:contextualSpacing/>
        <w:jc w:val="center"/>
        <w:rPr>
          <w:rFonts w:ascii="Times New Roman" w:eastAsia="Times New Roman" w:hAnsi="Times New Roman" w:cs="Times New Roman"/>
          <w:lang w:val="kk-KZ"/>
        </w:rPr>
      </w:pPr>
    </w:p>
    <w:p w:rsidR="00842711" w:rsidRPr="003722A3" w:rsidRDefault="00842711" w:rsidP="000E6FBD">
      <w:pPr>
        <w:tabs>
          <w:tab w:val="num" w:pos="-709"/>
        </w:tabs>
        <w:spacing w:after="0" w:line="240" w:lineRule="auto"/>
        <w:ind w:left="-567" w:right="-1" w:firstLine="709"/>
        <w:contextualSpacing/>
        <w:jc w:val="center"/>
        <w:rPr>
          <w:rFonts w:ascii="Times New Roman" w:eastAsia="Times New Roman" w:hAnsi="Times New Roman" w:cs="Times New Roman"/>
          <w:b/>
          <w:sz w:val="18"/>
          <w:szCs w:val="18"/>
          <w:lang w:val="kk-KZ"/>
        </w:rPr>
      </w:pPr>
      <w:r w:rsidRPr="003722A3">
        <w:rPr>
          <w:rFonts w:ascii="Times New Roman" w:eastAsia="Times New Roman" w:hAnsi="Times New Roman" w:cs="Times New Roman"/>
          <w:b/>
          <w:sz w:val="18"/>
          <w:szCs w:val="18"/>
          <w:lang w:val="kk-KZ"/>
        </w:rPr>
        <w:t>Әдебиеттер</w:t>
      </w:r>
    </w:p>
    <w:p w:rsidR="00842711" w:rsidRPr="003722A3" w:rsidRDefault="00842711" w:rsidP="000E6FBD">
      <w:pPr>
        <w:tabs>
          <w:tab w:val="num" w:pos="-709"/>
        </w:tabs>
        <w:spacing w:after="0" w:line="240" w:lineRule="auto"/>
        <w:ind w:left="-567" w:right="-1" w:firstLine="709"/>
        <w:contextualSpacing/>
        <w:jc w:val="center"/>
        <w:rPr>
          <w:rFonts w:ascii="Times New Roman" w:eastAsia="Times New Roman" w:hAnsi="Times New Roman" w:cs="Times New Roman"/>
          <w:b/>
          <w:sz w:val="18"/>
          <w:szCs w:val="18"/>
          <w:lang w:val="kk-KZ"/>
        </w:rPr>
      </w:pPr>
    </w:p>
    <w:p w:rsidR="00842711" w:rsidRPr="003722A3" w:rsidRDefault="00842711" w:rsidP="000E6FBD">
      <w:pPr>
        <w:pStyle w:val="a7"/>
        <w:numPr>
          <w:ilvl w:val="0"/>
          <w:numId w:val="32"/>
        </w:numPr>
        <w:tabs>
          <w:tab w:val="num" w:pos="-709"/>
          <w:tab w:val="left" w:pos="993"/>
        </w:tabs>
        <w:spacing w:after="0" w:line="240" w:lineRule="auto"/>
        <w:ind w:left="0" w:right="-1"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Раушанов Е.Бозаңға біткен боз жусан: Өлеңдер мен поэмалар. – Алматы: Раритет, 2006. – 384 б.</w:t>
      </w:r>
    </w:p>
    <w:p w:rsidR="00842711" w:rsidRPr="003722A3" w:rsidRDefault="00842711" w:rsidP="000E6FBD">
      <w:pPr>
        <w:pStyle w:val="a7"/>
        <w:numPr>
          <w:ilvl w:val="0"/>
          <w:numId w:val="32"/>
        </w:numPr>
        <w:tabs>
          <w:tab w:val="num" w:pos="-709"/>
          <w:tab w:val="left" w:pos="993"/>
        </w:tabs>
        <w:spacing w:after="0" w:line="240" w:lineRule="auto"/>
        <w:ind w:left="0" w:right="-1"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Қалиев Ғ., Болғанбаев Ә. Қазақ тілінің лексикологиясы мен фразеологиясы. Оқулық. –Алматы, 2006. – 264 б.</w:t>
      </w:r>
    </w:p>
    <w:p w:rsidR="00842711" w:rsidRPr="003722A3" w:rsidRDefault="00842711" w:rsidP="000E6FBD">
      <w:pPr>
        <w:pStyle w:val="a7"/>
        <w:numPr>
          <w:ilvl w:val="0"/>
          <w:numId w:val="32"/>
        </w:numPr>
        <w:tabs>
          <w:tab w:val="num" w:pos="-709"/>
          <w:tab w:val="left" w:pos="993"/>
        </w:tabs>
        <w:spacing w:after="0" w:line="240" w:lineRule="auto"/>
        <w:ind w:left="0" w:right="-1"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Сыздық Р. Сөз құдіреті. – Алматы: Санат, 1997. – 224 б.</w:t>
      </w:r>
    </w:p>
    <w:p w:rsidR="00842711" w:rsidRPr="003722A3" w:rsidRDefault="00842711" w:rsidP="000E6FBD">
      <w:pPr>
        <w:pStyle w:val="a7"/>
        <w:numPr>
          <w:ilvl w:val="0"/>
          <w:numId w:val="32"/>
        </w:numPr>
        <w:tabs>
          <w:tab w:val="num" w:pos="-709"/>
          <w:tab w:val="left" w:pos="993"/>
        </w:tabs>
        <w:spacing w:after="0" w:line="240" w:lineRule="auto"/>
        <w:ind w:left="0" w:right="-1"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Раушанов Е. Періштелер мен құстар. – Алматы: Көркем, 2005. – 265б.</w:t>
      </w:r>
    </w:p>
    <w:p w:rsidR="00842711" w:rsidRPr="003722A3" w:rsidRDefault="00842711" w:rsidP="000E6FBD">
      <w:pPr>
        <w:pStyle w:val="a7"/>
        <w:numPr>
          <w:ilvl w:val="0"/>
          <w:numId w:val="32"/>
        </w:numPr>
        <w:tabs>
          <w:tab w:val="num" w:pos="-709"/>
          <w:tab w:val="left" w:pos="993"/>
        </w:tabs>
        <w:spacing w:after="0" w:line="240" w:lineRule="auto"/>
        <w:ind w:left="0" w:right="-1"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Қабдолов З. Сөз өнері. – Алматы: TST – company, 2006. – 360 б.</w:t>
      </w:r>
    </w:p>
    <w:p w:rsidR="00842711" w:rsidRPr="003722A3" w:rsidRDefault="00842711" w:rsidP="000E6FBD">
      <w:pPr>
        <w:tabs>
          <w:tab w:val="num" w:pos="-709"/>
          <w:tab w:val="left" w:pos="993"/>
        </w:tabs>
        <w:spacing w:after="0" w:line="240" w:lineRule="auto"/>
        <w:ind w:left="-567" w:right="-1" w:firstLine="709"/>
        <w:contextualSpacing/>
        <w:jc w:val="center"/>
        <w:rPr>
          <w:rFonts w:ascii="Times New Roman" w:eastAsia="Times New Roman" w:hAnsi="Times New Roman" w:cs="Times New Roman"/>
          <w:lang w:val="kk-KZ"/>
        </w:rPr>
      </w:pPr>
    </w:p>
    <w:p w:rsidR="007D49CD" w:rsidRPr="003722A3" w:rsidRDefault="007D49CD" w:rsidP="000E6FBD">
      <w:pPr>
        <w:shd w:val="clear" w:color="auto" w:fill="FFFFFF"/>
        <w:spacing w:line="240" w:lineRule="auto"/>
        <w:contextualSpacing/>
        <w:jc w:val="center"/>
        <w:rPr>
          <w:rFonts w:ascii="Times New Roman" w:hAnsi="Times New Roman" w:cs="Times New Roman"/>
          <w:b/>
          <w:lang w:val="kk-KZ"/>
        </w:rPr>
      </w:pPr>
    </w:p>
    <w:p w:rsidR="00FF1BB2" w:rsidRPr="003722A3" w:rsidRDefault="00FF1BB2" w:rsidP="00FF1BB2">
      <w:pPr>
        <w:tabs>
          <w:tab w:val="left" w:pos="3240"/>
        </w:tabs>
        <w:spacing w:after="0" w:line="240" w:lineRule="auto"/>
        <w:ind w:firstLine="709"/>
        <w:contextualSpacing/>
        <w:jc w:val="center"/>
        <w:rPr>
          <w:rFonts w:ascii="Times New Roman" w:hAnsi="Times New Roman" w:cs="Times New Roman"/>
          <w:lang w:val="kk-KZ"/>
        </w:rPr>
      </w:pPr>
      <w:r w:rsidRPr="003722A3">
        <w:rPr>
          <w:rFonts w:ascii="Times New Roman" w:hAnsi="Times New Roman" w:cs="Times New Roman"/>
          <w:b/>
          <w:lang w:val="kk-KZ"/>
        </w:rPr>
        <w:t>ҚАЗАҚ ДАЛАСЫНДА ТУҒАН ФИРДОУСИ</w:t>
      </w:r>
    </w:p>
    <w:p w:rsidR="00FF1BB2" w:rsidRPr="003722A3" w:rsidRDefault="00FF1BB2" w:rsidP="00FF1BB2">
      <w:pPr>
        <w:pStyle w:val="a9"/>
        <w:spacing w:before="0" w:after="0" w:line="240" w:lineRule="auto"/>
        <w:ind w:firstLine="709"/>
        <w:contextualSpacing/>
        <w:jc w:val="right"/>
        <w:rPr>
          <w:sz w:val="22"/>
          <w:szCs w:val="22"/>
          <w:lang w:val="kk-KZ"/>
        </w:rPr>
      </w:pPr>
    </w:p>
    <w:p w:rsidR="00FF1BB2" w:rsidRPr="003722A3" w:rsidRDefault="00FF1BB2" w:rsidP="00FF1BB2">
      <w:pPr>
        <w:pStyle w:val="a9"/>
        <w:spacing w:before="0" w:after="0" w:line="240" w:lineRule="auto"/>
        <w:ind w:firstLine="709"/>
        <w:contextualSpacing/>
        <w:rPr>
          <w:sz w:val="22"/>
          <w:szCs w:val="22"/>
          <w:lang w:val="kk-KZ"/>
        </w:rPr>
      </w:pPr>
      <w:r w:rsidRPr="003722A3">
        <w:rPr>
          <w:b/>
          <w:i/>
          <w:sz w:val="22"/>
          <w:szCs w:val="22"/>
          <w:lang w:val="kk-KZ"/>
        </w:rPr>
        <w:t>Ермырзақызы Марияш (Қазақстан)</w:t>
      </w:r>
    </w:p>
    <w:p w:rsidR="00FF1BB2" w:rsidRPr="003722A3" w:rsidRDefault="00FF1BB2" w:rsidP="00FF1BB2">
      <w:pPr>
        <w:pStyle w:val="a9"/>
        <w:spacing w:line="240" w:lineRule="auto"/>
        <w:ind w:left="142" w:firstLine="709"/>
        <w:contextualSpacing/>
        <w:rPr>
          <w:i/>
          <w:sz w:val="22"/>
          <w:szCs w:val="22"/>
          <w:lang w:val="kk-KZ"/>
        </w:rPr>
      </w:pPr>
      <w:r w:rsidRPr="003722A3">
        <w:rPr>
          <w:i/>
          <w:sz w:val="22"/>
          <w:szCs w:val="22"/>
          <w:lang w:val="kk-KZ"/>
        </w:rPr>
        <w:t xml:space="preserve">Оңтүстік Қазақстан мемлекеттік педагогикалық институты </w:t>
      </w:r>
    </w:p>
    <w:p w:rsidR="00FF1BB2" w:rsidRPr="003722A3" w:rsidRDefault="00FF1BB2" w:rsidP="00FF1BB2">
      <w:pPr>
        <w:pStyle w:val="a9"/>
        <w:spacing w:line="240" w:lineRule="auto"/>
        <w:ind w:left="142" w:firstLine="709"/>
        <w:contextualSpacing/>
        <w:rPr>
          <w:i/>
          <w:sz w:val="22"/>
          <w:szCs w:val="22"/>
          <w:lang w:val="kk-KZ"/>
        </w:rPr>
      </w:pPr>
      <w:r w:rsidRPr="003722A3">
        <w:rPr>
          <w:i/>
          <w:sz w:val="22"/>
          <w:szCs w:val="22"/>
          <w:lang w:val="kk-KZ"/>
        </w:rPr>
        <w:t>Ғылыми жетекшісі: Ержанов А.</w:t>
      </w:r>
    </w:p>
    <w:p w:rsidR="00FF1BB2" w:rsidRPr="003722A3" w:rsidRDefault="00FF1BB2" w:rsidP="00FF1BB2">
      <w:pPr>
        <w:pStyle w:val="a9"/>
        <w:spacing w:line="240" w:lineRule="auto"/>
        <w:ind w:left="142" w:firstLine="709"/>
        <w:contextualSpacing/>
        <w:jc w:val="right"/>
        <w:rPr>
          <w:sz w:val="22"/>
          <w:szCs w:val="22"/>
          <w:lang w:val="kk-KZ"/>
        </w:rPr>
      </w:pP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Қазақ әдебиеті ХІХ ғасырдың аяқ шені мен ХХ ғасырдың басында өз тарихында болмаған ерекше дамуды, әдеби өрлеуді басынан кешкенін таңдана тілге тиек етеміз. Осы тұстағы  әдебиет өкілінің көрнекті тұлғаларының бірі – Тұрмағамбет Ізтілеуұлы екендігіне ешкім де дау айта қоймас. Себебі, ол   халықтық әдеби қазынаға теңдесі жоқ мол мұра қалдырып, артына өшпейтін із, өлмейтін сөз тастап кеткен атақты шайыр. </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Қазақи ауылда туып,  шығыстық білімге ден қойған Тұрмағамбет Ізтілеуұлының ақындық белеске жетуіне шығыстың  шоқжұлдыздары Низами, Науаи, Фирдоуси, Хожа Хафиз, Омар  Хаям, Шайхы Сағди, Рудаки шығармаларының әсері мол болған. Ал, ақынның кемеңгер ойшылдыққа жетуіне, білімін жан-жақты жетілдіруіне, философиялық ой-тұжырымдарын терең толғай білуіне Әл-Фараби, Әбу Райхан Бируни, Бабыр, Ұлықбек тәрізді ұлы ойшыл-философтар, ғұлама, тарихшылардан сусындауы өз ықпалын тигізді. Алғыр шәкірт арабтың “Мың бір түнін”, үндінің “Тотынамасын”, парсының “Шаһнамасын”,т.б. шығыс ақындарының нәзік назымдарын оқып, ойын ұштап, қиялын қанаттандырады [1]. Ұшан-теңіз рухани байлыққа кезіккен Тұрмағамбет сол жыр жауһарларын ана тілімізде сөйлетіп, халыққа тарту етуді үлкен мақсат етеді. Сол мақсаттың жетегінде жүріп нәзирагөйлік тәсілмен он сегіз жасында жазған “Мәрді диқан” [2, 168-187]. дастанынынан бастап оннан астам дастан (“Данышпан қарт” 1907 [2, 188-197], “Рауа Бану” [2, 198-220], “Тұтқын қыз” 1910 [2, 221-234] т.б.) жазып шығады, сонымен қатар, “Молдаларға” (1906) [3, 12], “Адамдық іс” (1907) [4, 36], “қадамың құтты болсын, Кеңес аға” (1918) [3, 62] т.б. шығармаларында дәуір шындығын жырлайды. Алайда оның ұрпаққа қалдырған жәдігерлерінің ішінде шоқтығы биігі – парсы ақыны Фирдоусидің дастаны “Шаһнама” болатын. </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Шығыс тақырыбына батыл барып, байсалды еңбек жасаған Тұрмағамбет шығыс әдебиетінің классикалық туындысы, елу поэма, қырық мың жолдан тұратын, Фирдоуси отыз бес жыл өмірін сарп етіп жазған дастаны “Шаһнаманы” не бары он  айда отыз алты мың жол етіп қайта жырлайды, сонымен қатар дастанның мазмұнын түгел қамтиды. Ақын бойдағы күш-қуатын сарқып, халықтық әдебиет қазынасына өшпес мұра қалдырып, халыққа пайда келтірмек мақсатымен  әйгілі «Шаһнаманы» шалқар шабытпен аударады. Елу патшаның өмірі суреттелген алып шығарманы аудару Тұрмағамбеттің ақындық талантын жарқыратып, асқақтата түседі. </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“Шаһнама” негізі – ғалымдар мен әдебиет әлеміне бойлаған қаламгерлерге мың жылдық азық боларлық желі. Бұл жөнінде әзірге шығыстанушы ғалым Ө.Күмісбаевтың ғана ғылыми дәрежелік еңбек қорғағаны мәлім [5, 1]. </w:t>
      </w:r>
    </w:p>
    <w:p w:rsidR="00FF1BB2" w:rsidRPr="003722A3" w:rsidRDefault="00FF1BB2" w:rsidP="00FF1BB2">
      <w:pPr>
        <w:pStyle w:val="a9"/>
        <w:spacing w:line="240" w:lineRule="auto"/>
        <w:ind w:left="142" w:firstLine="709"/>
        <w:contextualSpacing/>
        <w:jc w:val="both"/>
        <w:rPr>
          <w:bCs/>
          <w:iCs/>
          <w:sz w:val="22"/>
          <w:szCs w:val="22"/>
          <w:lang w:val="kk-KZ"/>
        </w:rPr>
      </w:pPr>
      <w:r w:rsidRPr="003722A3">
        <w:rPr>
          <w:bCs/>
          <w:iCs/>
          <w:sz w:val="22"/>
          <w:szCs w:val="22"/>
          <w:lang w:val="kk-KZ"/>
        </w:rPr>
        <w:t xml:space="preserve">“Дүниеден өмір бітіп өтсем де өзім, </w:t>
      </w:r>
    </w:p>
    <w:p w:rsidR="00FF1BB2" w:rsidRPr="003722A3" w:rsidRDefault="00FF1BB2" w:rsidP="00FF1BB2">
      <w:pPr>
        <w:pStyle w:val="a9"/>
        <w:spacing w:line="240" w:lineRule="auto"/>
        <w:ind w:left="142" w:firstLine="709"/>
        <w:contextualSpacing/>
        <w:jc w:val="both"/>
        <w:rPr>
          <w:sz w:val="22"/>
          <w:szCs w:val="22"/>
          <w:lang w:val="kk-KZ"/>
        </w:rPr>
      </w:pPr>
      <w:r w:rsidRPr="003722A3">
        <w:rPr>
          <w:bCs/>
          <w:iCs/>
          <w:sz w:val="22"/>
          <w:szCs w:val="22"/>
          <w:lang w:val="kk-KZ"/>
        </w:rPr>
        <w:t>Аралап жердің жүзін жүрер сөзім,” [3, 228]</w:t>
      </w:r>
      <w:r w:rsidRPr="003722A3">
        <w:rPr>
          <w:sz w:val="22"/>
          <w:szCs w:val="22"/>
          <w:lang w:val="kk-KZ"/>
        </w:rPr>
        <w:t xml:space="preserve"> – деп жырлаған ақын жырларының халқымен қауышатынын алдын-ала сезсе де, ол арманы араға жетпіс жылдай уақыт салып жүзеге асса да, бір </w:t>
      </w:r>
      <w:r w:rsidRPr="003722A3">
        <w:rPr>
          <w:sz w:val="22"/>
          <w:szCs w:val="22"/>
          <w:lang w:val="kk-KZ"/>
        </w:rPr>
        <w:lastRenderedPageBreak/>
        <w:t>өкінішті жай ақынның көзі тірі кезінде бірде-бір  кітабының жарық көрмей, өз кезінде нақты бағасын алмағаны.</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Қатпарланған тарихтың астарына көз жүгіртсек, сонау Мәмлүк сұлтаны Кансухтан бері (1511) көш тартқан парсы әдебиетінің әлемдік туындысы, ерте кезеңдегі эпопеялық дастаны - Ұлы Фирдоусидің “Шаһнамасы” (“Патшалар әпсанасы” Д.Аяшұлы) тарих түпкірінде қалып қоймай, ғасырларға ғасыр жалғап біздің заманымызға жеткен асыл мұралардың бірі.</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Ғалымдар арасында бұл шығарманы Фирдоусиден көшіріліп алынған деген-сынды сыңаржақ пікірлер де жоқ емес. Оларға қарсы сөз ретінде филология ғылымының докторы, профессор Т.Тебегенов былай дейді: “Тұрмағамбет мұрасын әдеби эпостық толғауға жатқызамыз. Себебі, ол шығармалары арқылы қазаққа тән ойлау деңгейінің жоғарылығын көрсетті. Қазақтың бай тілін еркін қолданғанын көреміз. Мәселен, “Шаһнама” секілді эпопеялық дастанның кіріспесі мен қорытындысын өзі жанынан шығара көркемдеген. Сыңаржақ пікір танытушыларға М.Әуезовтің: “Сонымен, Рүстемнің жайы туысқан тәжік әдебиетінің ұлы классигі Фирдоусидің “Шаһнамасынан” тікелей жасалған аударма демейміз, сол Фирдоуси үлгісімен өзі өлең етіп жазған Рүстем жөніндегі дастанның қазақша варианты дейміз” деген тоқтау сөзі нағыз тұжырым”. </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Ал, енді Т.Тебегенов сөз етіп отырғандай, ғалым М.Әуезовтің жазған пікіріне назар салып көрер болсақ, 1961 жылы жарық көрген Тұрекеңнің қаламынан туындаған дастаны, әйгілі  «Шахнаманың» бөлімі «Рүстем-дастан» жырына жазған алғысөзінде М.Әуезов былай дейді: «Осы баспада оқушыға ұсынылып отырған «Рүстем-дастан» жыры Фирдоусидің «Шаһнамасынан» жасалған аударма емес. Ол арғы-бергі (соның ішінде Фирдоусидің де еңбегінен ауысқан) ауызша да, жазбаша да хикаялардың бәрінен құралып, қазақ халқы арасында ертегіше тарап кеткен батыр жорықтарының жиынтық жыры. Өлеңмен жыр етуші Тұрмағамбет ақын бұл жөнінде ХІХ ғасырда қазақ ортасына көп жайылған Шығыс аңыздарының өлеңге айналатын дәстүрін қолданған» [6, 456-457 б.б.]. </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Бұл сөзден біз Тұрмағамбет дастанын М.Әуезовтің де сөзбе-сөз тікелей аударма емес, нәзирагөйлік еркін аударма деп баға бергенін байқаймыз. Иә, ақын ұлы дастанды ұлттық ұғымға жақын тілмен төл желілерін сақтай отырып қайта жырлаған. </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“Шаһнаманың” мәтініне көз жүгіртіп қарасақ, дастан 60 мың бәйіттен тұрады, оны екіге көбейтсек, 120 мың жол өлең шығады. Шығарма Иранның елу үш патшалығын қамтиды. Парсы әдебиеті мамандарының бөлуі бойынша “Шаһнама” көлемі жағынан мифологиялық, аңыздық-батырлық жырлар және тарихи тараулардан тізіледі. Фирдоуси Иранның өлеңмен жазылған тарихын толғағанда  династикалық хронологияға сүйенген, Иранды төрт династия билеген. Бұл мәліметтерді ақын Сасанидтердің тарихи шығармаларынан алған. Пишдадидтер 2441 жыл, Кейанидтер 732 жыл, Ашканидтер 200 жыл, Сасанидтер 501 жыл, барлық патшалықтарды жинақтап келгенде 3874 жылға толады. </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Тұрмағамбет дастаны-динамикалық қимылдар, зерделі ой мен суретке құрылғаннан бөлек қазақи ұғымға біртабан жақын жазылған шығарма. Егер Тұрмағамбет «Шаһнаманы» Фирдоусиге арқа сүйеп, нәзиралық дәстүрмен қайта жырлап шыққанын білмейтін адам ақын шығармасын оқыса, ерте кезеңдегі қазақ хандары мен батырларын жыр еткен дастан деп ойлауы әбден мүмкін. Себебі, ақын Тұрмағамбеттің «Шаһнамасында» өз заманының шайырларында кездесетін «шайырлық арабизм» (Ораз молданың аудармасында араб, шағатай тілдерінен енген кірме сөздер көптеп кездеседі) жоқтың қасы деуге болады. Сонымен қатар, ақын бұл дастанды  қазақи менталитетпен байланыстырып, сөз арасында халық нақылдарын шебер қолдана отырып жырлаған. Өмірге сәби келгенде жақын адамына сүйінші сұратып кісі жіберу, ел жиып, ақсақалдардан бата алу, қонақты жылы шыраймен қарсы алып, келген жұмысын, қандай бұйымтайы барын сұрау қазақ халқына тән салт-дәстүрдің бірі. Мысалы:</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«Кетіп ед құлан аулап сол кезде Сам,</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Сәскеде Систан жақтан көрінді шаң.</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«Мәлике ұл туды» деп біреу келіп,</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Әкетті сүйіншіге бірталай аң. </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Аң аулап айдалада алты ай жүрді,</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Ойлады ой – қуанғаннан неше түрлі.</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«Той қылып, елден бата алайын» деп,</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Жинады төбе-төбе етіп сүрді»  [2, 261]. </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Жалпы айтқанда, Тұрмағамбет “Шаһнаманың” қай тарауын тілге тиек етсе де ұлттық болмыс, таным аясымен, қазақтың батырлық жырларының қабырғаларымен қабыстырып, </w:t>
      </w:r>
      <w:r w:rsidRPr="003722A3">
        <w:rPr>
          <w:sz w:val="22"/>
          <w:szCs w:val="22"/>
          <w:lang w:val="kk-KZ"/>
        </w:rPr>
        <w:lastRenderedPageBreak/>
        <w:t xml:space="preserve">жымдастырып береді. Сонымен бірге әрбір көрінісін дәл суреттеп, оқиғаларды шым-шытырық, шытырманды етіп бейнелейді. Қазақ “Шаһнамасында” ұлттық сипат, ұлттық нақыш, қазақтың мақал-мәтелдерін, уытты да, тәтті де, ащы да сөздерін орнымен пайдаланып, оқушысын ордалы ойға жетелеп отырады. Қысқасы, ғалым ағамыз Ө.Күмісбаевтың: “Қазақтың “Шаһнамасынан” қазақтың иісі аңқып тұрады. Дүние жүзі әдебиетінің тарихында Фирдоусимен осылай тепе-тең иықтасып жарысқан Сыр бойынан шыққан қазақтың ұлы ақыны Тұрмағамбет Ізтілеуұлы ғана” [7], - деген сөзі ақын туындысы жайлы айтылған нақты тұжырым. </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Тұрмағамбет жырларының халық жадында соншалық сіңіп, жүрегінен орын алуы оның шығыстық сюжеттерді пайдалана отырып, қазақтың өсиет өлеңдерін жаңартып жырлай білуінде еді. Ақын шығармаларында романтизмнен гөрі реализм басым. Ол ойшылдық, сыншылдық, өсиет сөздерді орынды қолданудың шебері болды. Ел ішінде Тұрмағамбетті “Сырда туған Абай” деп баға берушілер де кездеседі. Бірақ, оның дәлелі де жоқ емес. Айталық, қазақтың болмысы мен сана-сезіміне сыни көзқараспен қарау  Абай жырларында басым болса, Тұрмағамбетте сол кемшіліктерден шығу жолы нақыл-өсиет түрінде айтылады.</w:t>
      </w:r>
    </w:p>
    <w:p w:rsidR="00FF1BB2" w:rsidRPr="003722A3" w:rsidRDefault="00FF1BB2" w:rsidP="00FF1BB2">
      <w:pPr>
        <w:pStyle w:val="a9"/>
        <w:spacing w:line="240" w:lineRule="auto"/>
        <w:ind w:left="142" w:firstLine="709"/>
        <w:contextualSpacing/>
        <w:jc w:val="both"/>
        <w:rPr>
          <w:sz w:val="22"/>
          <w:szCs w:val="22"/>
          <w:lang w:val="kk-KZ"/>
        </w:rPr>
      </w:pPr>
      <w:r w:rsidRPr="003722A3">
        <w:rPr>
          <w:sz w:val="22"/>
          <w:szCs w:val="22"/>
          <w:lang w:val="kk-KZ"/>
        </w:rPr>
        <w:t xml:space="preserve"> Дана халқымыз ұлы Абайға “қазақтың Пушкині” деп баға берді. Ал, “Сыр сүлейі – жыр дүлейі” атанған  Тұрмағамбетті “Сырда туған Абай” деп бағаласа, онда «Тұрмағамбет – қазақ  даласында туған Фирдоуси» десек, ешкім де мұның жосықсыз деп дау айта қоймас деп ойлаймын.</w:t>
      </w:r>
    </w:p>
    <w:p w:rsidR="00FF1BB2" w:rsidRPr="003722A3" w:rsidRDefault="00FF1BB2" w:rsidP="00FF1BB2">
      <w:pPr>
        <w:pStyle w:val="a9"/>
        <w:spacing w:line="240" w:lineRule="auto"/>
        <w:ind w:left="142" w:firstLine="709"/>
        <w:contextualSpacing/>
        <w:jc w:val="both"/>
        <w:rPr>
          <w:sz w:val="22"/>
          <w:szCs w:val="22"/>
          <w:lang w:val="kk-KZ"/>
        </w:rPr>
      </w:pPr>
    </w:p>
    <w:p w:rsidR="00FF1BB2" w:rsidRPr="003722A3" w:rsidRDefault="00FF1BB2" w:rsidP="00FF1BB2">
      <w:pPr>
        <w:pStyle w:val="a9"/>
        <w:spacing w:line="240" w:lineRule="auto"/>
        <w:ind w:left="142" w:firstLine="709"/>
        <w:contextualSpacing/>
        <w:rPr>
          <w:b/>
          <w:sz w:val="18"/>
          <w:szCs w:val="18"/>
          <w:lang w:val="kk-KZ"/>
        </w:rPr>
      </w:pPr>
      <w:r w:rsidRPr="003722A3">
        <w:rPr>
          <w:b/>
          <w:sz w:val="18"/>
          <w:szCs w:val="18"/>
          <w:lang w:val="kk-KZ"/>
        </w:rPr>
        <w:t>Әдебиеттер</w:t>
      </w:r>
    </w:p>
    <w:p w:rsidR="00FF1BB2" w:rsidRPr="003722A3" w:rsidRDefault="00FF1BB2" w:rsidP="00FF1BB2">
      <w:pPr>
        <w:pStyle w:val="a9"/>
        <w:spacing w:line="240" w:lineRule="auto"/>
        <w:ind w:left="142" w:firstLine="709"/>
        <w:contextualSpacing/>
        <w:jc w:val="both"/>
        <w:rPr>
          <w:b/>
          <w:i/>
          <w:sz w:val="18"/>
          <w:szCs w:val="18"/>
          <w:lang w:val="kk-KZ"/>
        </w:rPr>
      </w:pPr>
    </w:p>
    <w:p w:rsidR="00FF1BB2" w:rsidRPr="003722A3" w:rsidRDefault="00FF1BB2" w:rsidP="00FF1BB2">
      <w:pPr>
        <w:pStyle w:val="a9"/>
        <w:spacing w:line="240" w:lineRule="auto"/>
        <w:ind w:left="142" w:firstLine="709"/>
        <w:contextualSpacing/>
        <w:jc w:val="both"/>
        <w:rPr>
          <w:sz w:val="18"/>
          <w:szCs w:val="18"/>
          <w:lang w:val="kk-KZ"/>
        </w:rPr>
      </w:pPr>
      <w:r w:rsidRPr="003722A3">
        <w:rPr>
          <w:sz w:val="18"/>
          <w:szCs w:val="18"/>
          <w:lang w:val="kk-KZ"/>
        </w:rPr>
        <w:t>1. Досымова Т. «Шахнаманы» жырлаған шайыр  // Сыр бойы, 7.06.2007.</w:t>
      </w:r>
    </w:p>
    <w:p w:rsidR="00FF1BB2" w:rsidRPr="003722A3" w:rsidRDefault="00FF1BB2" w:rsidP="00FF1BB2">
      <w:pPr>
        <w:pStyle w:val="a9"/>
        <w:spacing w:line="240" w:lineRule="auto"/>
        <w:ind w:left="142" w:firstLine="709"/>
        <w:contextualSpacing/>
        <w:jc w:val="both"/>
        <w:rPr>
          <w:sz w:val="18"/>
          <w:szCs w:val="18"/>
          <w:lang w:val="kk-KZ"/>
        </w:rPr>
      </w:pPr>
      <w:r w:rsidRPr="003722A3">
        <w:rPr>
          <w:sz w:val="18"/>
          <w:szCs w:val="18"/>
          <w:lang w:val="kk-KZ"/>
        </w:rPr>
        <w:t>2. Т.Ізтілеуұлы. 4 томдық жинағының 3-томы. – Алматы: Жазушы, 2007.</w:t>
      </w:r>
    </w:p>
    <w:p w:rsidR="00FF1BB2" w:rsidRPr="003722A3" w:rsidRDefault="00FF1BB2" w:rsidP="00FF1BB2">
      <w:pPr>
        <w:pStyle w:val="a9"/>
        <w:spacing w:line="240" w:lineRule="auto"/>
        <w:ind w:left="142" w:firstLine="709"/>
        <w:contextualSpacing/>
        <w:jc w:val="both"/>
        <w:rPr>
          <w:sz w:val="18"/>
          <w:szCs w:val="18"/>
          <w:lang w:val="kk-KZ"/>
        </w:rPr>
      </w:pPr>
      <w:r w:rsidRPr="003722A3">
        <w:rPr>
          <w:sz w:val="18"/>
          <w:szCs w:val="18"/>
          <w:lang w:val="kk-KZ"/>
        </w:rPr>
        <w:t>3. Т.Ізтілеуұлы. 4 томдық жинағының 2-томы.  – Алматы: Жазушы, 2007.</w:t>
      </w:r>
    </w:p>
    <w:p w:rsidR="00FF1BB2" w:rsidRPr="003722A3" w:rsidRDefault="00FF1BB2" w:rsidP="00FF1BB2">
      <w:pPr>
        <w:pStyle w:val="a9"/>
        <w:spacing w:line="240" w:lineRule="auto"/>
        <w:ind w:left="142" w:firstLine="709"/>
        <w:contextualSpacing/>
        <w:jc w:val="both"/>
        <w:rPr>
          <w:sz w:val="18"/>
          <w:szCs w:val="18"/>
          <w:lang w:val="kk-KZ"/>
        </w:rPr>
      </w:pPr>
      <w:r w:rsidRPr="003722A3">
        <w:rPr>
          <w:sz w:val="18"/>
          <w:szCs w:val="18"/>
          <w:lang w:val="kk-KZ"/>
        </w:rPr>
        <w:t>4. Т.Ізтілеуұлы. 4 томдық жинағының 1-томы. –  Алматы:  Жазушы, 2007.</w:t>
      </w:r>
    </w:p>
    <w:p w:rsidR="00FF1BB2" w:rsidRPr="003722A3" w:rsidRDefault="00FF1BB2" w:rsidP="00FF1BB2">
      <w:pPr>
        <w:pStyle w:val="a9"/>
        <w:spacing w:line="240" w:lineRule="auto"/>
        <w:ind w:left="142" w:firstLine="709"/>
        <w:contextualSpacing/>
        <w:jc w:val="both"/>
        <w:rPr>
          <w:sz w:val="18"/>
          <w:szCs w:val="18"/>
          <w:lang w:val="kk-KZ"/>
        </w:rPr>
      </w:pPr>
      <w:r w:rsidRPr="003722A3">
        <w:rPr>
          <w:sz w:val="18"/>
          <w:szCs w:val="18"/>
          <w:lang w:val="kk-KZ"/>
        </w:rPr>
        <w:t>5. Аяшұлы Д.  Аралап жердің жүзін жүрер сөзім // Сыр бойы, 16.02.2007.</w:t>
      </w:r>
    </w:p>
    <w:p w:rsidR="00FF1BB2" w:rsidRPr="003722A3" w:rsidRDefault="00FF1BB2" w:rsidP="00FF1BB2">
      <w:pPr>
        <w:pStyle w:val="a9"/>
        <w:spacing w:line="240" w:lineRule="auto"/>
        <w:ind w:left="142" w:firstLine="709"/>
        <w:contextualSpacing/>
        <w:jc w:val="both"/>
        <w:rPr>
          <w:sz w:val="18"/>
          <w:szCs w:val="18"/>
          <w:lang w:val="kk-KZ"/>
        </w:rPr>
      </w:pPr>
      <w:r w:rsidRPr="003722A3">
        <w:rPr>
          <w:sz w:val="18"/>
          <w:szCs w:val="18"/>
          <w:lang w:val="kk-KZ"/>
        </w:rPr>
        <w:t>6. Әуезов М. «Рүстем-дастан» поэмасына алғысөз. Көп томдық  шығармалар жинағының 20 томы. –  Алматы: Жазушы, 1985 ж.</w:t>
      </w:r>
    </w:p>
    <w:p w:rsidR="00FF1BB2" w:rsidRDefault="00FF1BB2" w:rsidP="00FF1BB2">
      <w:pPr>
        <w:pStyle w:val="a9"/>
        <w:spacing w:line="240" w:lineRule="auto"/>
        <w:ind w:left="142" w:firstLine="709"/>
        <w:contextualSpacing/>
        <w:jc w:val="both"/>
        <w:rPr>
          <w:sz w:val="18"/>
          <w:szCs w:val="18"/>
          <w:lang w:val="kk-KZ"/>
        </w:rPr>
      </w:pPr>
      <w:r w:rsidRPr="003722A3">
        <w:rPr>
          <w:sz w:val="18"/>
          <w:szCs w:val="18"/>
          <w:lang w:val="kk-KZ"/>
        </w:rPr>
        <w:t>7. Күмісбаев Ө. Өлеңнің сүйріктей қып сұлу бойын // Түркістан, 1.11.2007.</w:t>
      </w:r>
    </w:p>
    <w:p w:rsidR="00161A1C" w:rsidRDefault="00161A1C" w:rsidP="00FF1BB2">
      <w:pPr>
        <w:pStyle w:val="a9"/>
        <w:spacing w:line="240" w:lineRule="auto"/>
        <w:ind w:left="142" w:firstLine="709"/>
        <w:contextualSpacing/>
        <w:jc w:val="both"/>
        <w:rPr>
          <w:sz w:val="18"/>
          <w:szCs w:val="18"/>
          <w:lang w:val="kk-KZ"/>
        </w:rPr>
      </w:pPr>
    </w:p>
    <w:p w:rsidR="007D49CD" w:rsidRPr="003722A3" w:rsidRDefault="007D49CD" w:rsidP="000E6FBD">
      <w:pPr>
        <w:shd w:val="clear" w:color="auto" w:fill="FFFFFF"/>
        <w:spacing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КӨРКЕМ ТУЫНДЫЛАРДАҒЫ «ТАҒДЫР» КОНЦЕПТІСІНІҢ ТІЛДІК КӨРІНІСІ</w:t>
      </w:r>
    </w:p>
    <w:p w:rsidR="007D49CD" w:rsidRPr="003722A3" w:rsidRDefault="007D49CD" w:rsidP="000E6FBD">
      <w:pPr>
        <w:spacing w:after="0" w:line="240" w:lineRule="auto"/>
        <w:contextualSpacing/>
        <w:jc w:val="center"/>
        <w:rPr>
          <w:rFonts w:ascii="Times New Roman" w:hAnsi="Times New Roman" w:cs="Times New Roman"/>
          <w:b/>
          <w:i/>
          <w:lang w:val="kk-KZ"/>
        </w:rPr>
      </w:pPr>
    </w:p>
    <w:p w:rsidR="007D49CD" w:rsidRPr="003722A3" w:rsidRDefault="00101D23"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Жақсылық Жұлдызай</w:t>
      </w:r>
      <w:r w:rsidR="007D49CD" w:rsidRPr="003722A3">
        <w:rPr>
          <w:rFonts w:ascii="Times New Roman" w:hAnsi="Times New Roman" w:cs="Times New Roman"/>
          <w:b/>
          <w:i/>
          <w:lang w:val="kk-KZ"/>
        </w:rPr>
        <w:t xml:space="preserve"> (Қазақстан)</w:t>
      </w:r>
    </w:p>
    <w:p w:rsidR="00101D23" w:rsidRPr="00D252EE" w:rsidRDefault="00101D23"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b/>
          <w:i/>
          <w:lang w:val="kk-KZ"/>
        </w:rPr>
        <w:t>Хамзина Айнара</w:t>
      </w:r>
      <w:r w:rsidR="00161A1C">
        <w:rPr>
          <w:rFonts w:ascii="Times New Roman" w:hAnsi="Times New Roman" w:cs="Times New Roman"/>
          <w:b/>
          <w:i/>
          <w:lang w:val="kk-KZ"/>
        </w:rPr>
        <w:t xml:space="preserve"> </w:t>
      </w:r>
      <w:r w:rsidR="00161A1C" w:rsidRPr="00161A1C">
        <w:rPr>
          <w:rFonts w:ascii="Times New Roman" w:hAnsi="Times New Roman" w:cs="Times New Roman"/>
          <w:i/>
          <w:lang w:val="kk-KZ"/>
        </w:rPr>
        <w:t>(</w:t>
      </w:r>
      <w:r w:rsidRPr="00D252EE">
        <w:rPr>
          <w:rFonts w:ascii="Times New Roman" w:hAnsi="Times New Roman" w:cs="Times New Roman"/>
          <w:b/>
          <w:i/>
          <w:lang w:val="kk-KZ"/>
        </w:rPr>
        <w:t xml:space="preserve"> </w:t>
      </w:r>
      <w:r w:rsidRPr="00D252EE">
        <w:rPr>
          <w:rFonts w:ascii="Times New Roman" w:hAnsi="Times New Roman" w:cs="Times New Roman"/>
          <w:i/>
          <w:lang w:val="kk-KZ"/>
        </w:rPr>
        <w:t>Л.Н.Гумилев атындағы ЕҰУ</w:t>
      </w:r>
      <w:r w:rsidR="00161A1C">
        <w:rPr>
          <w:rFonts w:ascii="Times New Roman" w:hAnsi="Times New Roman" w:cs="Times New Roman"/>
          <w:i/>
          <w:lang w:val="kk-KZ"/>
        </w:rPr>
        <w:t>)</w:t>
      </w:r>
      <w:r w:rsidRPr="00D252EE">
        <w:rPr>
          <w:rFonts w:ascii="Times New Roman" w:hAnsi="Times New Roman" w:cs="Times New Roman"/>
          <w:i/>
          <w:lang w:val="kk-KZ"/>
        </w:rPr>
        <w:t>,</w:t>
      </w:r>
    </w:p>
    <w:p w:rsidR="00161A1C" w:rsidRPr="003722A3" w:rsidRDefault="00161A1C" w:rsidP="00161A1C">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М.Қозыбаев атындағы СҚМУ,</w:t>
      </w:r>
    </w:p>
    <w:p w:rsidR="00101D23" w:rsidRPr="003722A3" w:rsidRDefault="007D49CD" w:rsidP="00161A1C">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 xml:space="preserve">Ғылыми жетекшісі: </w:t>
      </w:r>
      <w:r w:rsidR="00101D23" w:rsidRPr="003722A3">
        <w:rPr>
          <w:rFonts w:ascii="Times New Roman" w:hAnsi="Times New Roman" w:cs="Times New Roman"/>
          <w:i/>
          <w:lang w:val="kk-KZ"/>
        </w:rPr>
        <w:t>Хамзина Г.С. ф.ғ.к.</w:t>
      </w:r>
    </w:p>
    <w:p w:rsidR="007D49CD" w:rsidRPr="003722A3" w:rsidRDefault="007D49CD" w:rsidP="000E6FBD">
      <w:pPr>
        <w:pStyle w:val="ac"/>
        <w:widowControl w:val="0"/>
        <w:spacing w:after="0"/>
        <w:ind w:firstLine="567"/>
        <w:contextualSpacing/>
        <w:jc w:val="both"/>
        <w:outlineLvl w:val="0"/>
        <w:rPr>
          <w:rFonts w:ascii="Times New Roman" w:hAnsi="Times New Roman"/>
          <w:b w:val="0"/>
          <w:sz w:val="22"/>
          <w:szCs w:val="22"/>
        </w:rPr>
      </w:pPr>
    </w:p>
    <w:p w:rsidR="00101D23" w:rsidRPr="003722A3" w:rsidRDefault="00101D23" w:rsidP="000E6FBD">
      <w:pPr>
        <w:pStyle w:val="ac"/>
        <w:widowControl w:val="0"/>
        <w:spacing w:after="0"/>
        <w:ind w:firstLine="567"/>
        <w:contextualSpacing/>
        <w:jc w:val="both"/>
        <w:outlineLvl w:val="0"/>
        <w:rPr>
          <w:rFonts w:ascii="Times New Roman" w:hAnsi="Times New Roman"/>
          <w:b w:val="0"/>
          <w:i/>
          <w:sz w:val="22"/>
          <w:szCs w:val="22"/>
        </w:rPr>
      </w:pPr>
      <w:r w:rsidRPr="003722A3">
        <w:rPr>
          <w:rFonts w:ascii="Times New Roman" w:hAnsi="Times New Roman"/>
          <w:b w:val="0"/>
          <w:sz w:val="22"/>
          <w:szCs w:val="22"/>
        </w:rPr>
        <w:t xml:space="preserve">Кез келген ұлттың өзіндік ойлау жүйесі, дүниені бейнелеу тәсілдері бар. Ол ғасырлар бойы қалыптасқан ұлттық мәдениеттің, философияның негізін құрайды. Материалдық және рухани мәдениет дамыған сайын ұлттық ойлау да дами түседі. Ұлттық ойлау жүйесінің рухани көздері ретінде шешендік сөз-өнерін, фольклор, мақал-мәтелдер, салт-дәстүр, ислам діні мен ғылым, халықтық білім мен халықтық философияны айтуға болады.  Дүниенің тілдік моделін бейнелейтін тілдік ақпарат жүйесінде тұлғаның ақиқат дүниеге қарым-қатынасы танылады. Ол концептілер жүйесін құрайды. Концепт термині ақиқат дүниені когнитивті тұрғыдан тануға, ғаламның тілдік бейнесін түсінуге  әсер етеді. Адамның жекелеген немесе жалпы тілдік ұжымның, лингвистикалық қоғамдастықтың ғаламды тану арқылы ғасырлар бойы жинақталған болашақта өз жалғасын таба беретін білім жүйесінің жиынтығы. Дүние болмысы – адамның өз болмысы. Бұл бірлікте халық санасында «Тағдыр» деген түсінікпен білдірген. «Тағдыр» – халықтың концептуалды дүниетаным әлемін қалыптастыратын сананың маңызды категорияларының бірі. «Тағдыр» концептісі – өмірлік мәні бар адамзатқа ортақ концептілердің бірі [1, 59]. Өйткені В.Н.Телияның анықтамасы бойынша: «Концепт – біздің сол нысан туралы білетініміздің барлық жиынтығы, соның мағынасының барлық экспрессиясы» [2, 97]. </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Адамзат баласы қарапайым өмірде жан мен тән, өмір мен өлім, жақсылық пен жамандық, ар мен ұят, т.б. сөздерді күнделікті тұрмыста жиі қолданса да, олардың мән мағынасын алуан түрлі түсінеді, ал кейде жете көңіл бөле бермейді. Ол сөздердің беретін мазмұнын, ұғым-түсінігінің ішкі астарын ашу адамның тілді білу деңгейі мен өмірлік тәжірибесіне, біліміне қарай түрліше болады.</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 xml:space="preserve">Көркем шығармада адам тағдыры көп жағдайда өмірдің адам перзентінің мойнына артқан жүгі. Өмірінің сәтті-сәтсіз болуы, көздеген бақыты немесе көрген қорлығы, өкініші-реніші сияқты </w:t>
      </w:r>
      <w:r w:rsidRPr="003722A3">
        <w:rPr>
          <w:rFonts w:ascii="Times New Roman" w:hAnsi="Times New Roman" w:cs="Times New Roman"/>
          <w:lang w:val="kk-KZ"/>
        </w:rPr>
        <w:lastRenderedPageBreak/>
        <w:t>жағдайлары көп кездеседі. Сол адамның қарабасына түскен жағдайды әркім әр түрлі қабылдайды. Қазақ халқының болмысында адам баласының өміріндегі сәтсіздіктердің біразы «тағдырға» қатысты. О бастан дүниеге шырылдап келген сәбидің маңдайында болашақ өмірінің тағдыры жазылады, бірақ оны ешкім де білмейді. Адам баласының бақытсыздыққа шалдыққан жағдайда, этнос танымындағы «жазмыштан озмыш жоқ» деген түсінікке сүйенеміз. Адам оны өзгерте алмайды. Әлде, өзгерткісі келмеді ме? Философиялық түсінікте адам өзін-өзі жеңу мүмкін, ал тағдырды жеңу адамның қолынан келе ме?  Ғ.Есімов: «Рас, тағдыр – фаталистік мәндегі күш, бірақ бұл оның бір жағы ғана, одан өзге де тағдырды құрастыратын күштер бар», – деген пікір айтады [3,112].</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Біреулер тағдырының бергеніне қуанып, бақыттымын деп жатса, біреулер өмірден қанағат ала алмай, өз бейнетін-бақытсыздығын «тағдырынан, ғұмырынан» көріп, жіберген қателерін түзетуге өмірдің өзі қамшының сабындай қысқа екеніне бармақтарын тістейді. Осы адам тағдырына әсер ететін бір тылсым күштің керемет, сиқыры бар сияқты. Ендеше тағдырмен етене келетін жұлдызнама, өмір мен өлім, отбасы, табиғат, географиялық тұрғылықты жері, қоғам, алдына қойған мақсаты сияқты факторлар баршылық. Адамның ойлауы, арманы, мұраты тағдырды жасайды. Сол сияқты көркем шығармаларда да адам тағдыры бірінші орында болады. Яғни  халық болмысын ашу кейіпкер тағдырын танудан басталады. Адам өмір сүрген, тіршілік еткен орта туралы жазушыларымыздың шығармаларында  кейіпкерлердің өмірі, тағдырлары толғандыратын оқиғалар. Тағдырды көрсетуде образдар галереясы туындайды. Әр дәуірдің өз шындығы бар, сол дәуірдегі адам тағдырын, қоғамды қопару-төңкеру арқылы көркем шығарма туындайды. Әдеби кейіпкерді өз ортасынан бөлек танытатын, өзіне тән өзгелерде жоқ және қайталанбайтын психикалық даралық бар деуге болады. Ешкімге ұқсамайтын адамның ішкі жан-дүниесі, белгілі қоғамдық жағдай қалыптастырған қоғамдық мінезі осы тағдырды жасайды.</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 xml:space="preserve">Адам тағдырында бақыт пен бақытсыздық, қуаныш пен қайғы, үміт пен өкініш қатар жүретіні белгілі. Біз қарастырып отырған Д.Исабековтің «Тіршілік», «Сүйекші», Б.Нұржекеевтің «Кінәлі махаббат», А.Сейдімбековтің «Аққыз», «Қыз ұзатқан» повестерінде «адам тағдыры» концептісі кеңінен беріледі. Қазақ тілінің түсіндірме сөздігінде </w:t>
      </w:r>
      <w:r w:rsidRPr="003722A3">
        <w:rPr>
          <w:rFonts w:ascii="Times New Roman" w:hAnsi="Times New Roman" w:cs="Times New Roman"/>
          <w:i/>
          <w:lang w:val="kk-KZ"/>
        </w:rPr>
        <w:t>«Тағдыр»</w:t>
      </w: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сөзіне төмендегідей анықтамалар берілген. 1. Адам еркінен тыс болатын оқиға барысы, түрлі жағдайдың тоғысу салдары. 2. </w:t>
      </w:r>
      <w:r w:rsidRPr="003722A3">
        <w:rPr>
          <w:rFonts w:ascii="Times New Roman" w:hAnsi="Times New Roman" w:cs="Times New Roman"/>
          <w:i/>
          <w:lang w:val="kk-KZ"/>
        </w:rPr>
        <w:t>діни</w:t>
      </w:r>
      <w:r w:rsidRPr="003722A3">
        <w:rPr>
          <w:rFonts w:ascii="Times New Roman" w:hAnsi="Times New Roman" w:cs="Times New Roman"/>
          <w:lang w:val="kk-KZ"/>
        </w:rPr>
        <w:t xml:space="preserve"> Құдіреттің жазуы, жазмыш. 3. Болып өткен өмір жолы, тұрмыс, болашақ (Қ.т.т.с., 772-б.).</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 xml:space="preserve">Қаламгерлердің «Аққыз», «Сүйекші» повестерінде Наймантайдың, Абзалдың бейнелерінен нар тәуекелге бел буып, қандай да болмысын тағдырдың жазғанын алдынан күтетін батыл мінездерін, батырлық келбеттерін танимыз. </w:t>
      </w:r>
      <w:r w:rsidRPr="003722A3">
        <w:rPr>
          <w:rFonts w:ascii="Times New Roman" w:hAnsi="Times New Roman" w:cs="Times New Roman"/>
          <w:i/>
          <w:lang w:val="kk-KZ"/>
        </w:rPr>
        <w:t xml:space="preserve"> Аққыздың ауылынан шыққан Наймантай шұбар атын жетегіне алып, еш ойланбастан өз еліне тартты. Енді болар іс болды, </w:t>
      </w:r>
      <w:r w:rsidRPr="003722A3">
        <w:rPr>
          <w:rFonts w:ascii="Times New Roman" w:hAnsi="Times New Roman" w:cs="Times New Roman"/>
          <w:i/>
          <w:u w:val="single"/>
          <w:lang w:val="kk-KZ"/>
        </w:rPr>
        <w:t>тағдырдың жазғанын</w:t>
      </w:r>
      <w:r w:rsidRPr="003722A3">
        <w:rPr>
          <w:rFonts w:ascii="Times New Roman" w:hAnsi="Times New Roman" w:cs="Times New Roman"/>
          <w:i/>
          <w:lang w:val="kk-KZ"/>
        </w:rPr>
        <w:t xml:space="preserve"> талайымнан көрейін деген тәуекелге келген </w:t>
      </w:r>
      <w:r w:rsidRPr="003722A3">
        <w:rPr>
          <w:rFonts w:ascii="Times New Roman" w:hAnsi="Times New Roman" w:cs="Times New Roman"/>
          <w:lang w:val="kk-KZ"/>
        </w:rPr>
        <w:t>(«Аққыз», 108-б.). «</w:t>
      </w:r>
      <w:r w:rsidRPr="003722A3">
        <w:rPr>
          <w:rFonts w:ascii="Times New Roman" w:hAnsi="Times New Roman" w:cs="Times New Roman"/>
          <w:i/>
          <w:u w:val="single"/>
          <w:lang w:val="kk-KZ"/>
        </w:rPr>
        <w:t>Тағдырдың жазуының</w:t>
      </w:r>
      <w:r w:rsidRPr="003722A3">
        <w:rPr>
          <w:rFonts w:ascii="Times New Roman" w:hAnsi="Times New Roman" w:cs="Times New Roman"/>
          <w:i/>
          <w:lang w:val="kk-KZ"/>
        </w:rPr>
        <w:t xml:space="preserve"> қайсысына кез келсем де, Ақбілекке қосыла алмаудан ауыр болар деймісің?! Бәрібір тыныш өмір болмас... Әйтеуір ел іші кең ғой, көз көріп, құлақ естімес бір жағына кетсем қайтеді!» деп түйінген</w:t>
      </w:r>
      <w:r w:rsidRPr="003722A3">
        <w:rPr>
          <w:rFonts w:ascii="Times New Roman" w:hAnsi="Times New Roman" w:cs="Times New Roman"/>
          <w:lang w:val="kk-KZ"/>
        </w:rPr>
        <w:t xml:space="preserve"> («Қыз ұзатқан», 58-б.). Осы үзіндіден Наймантайдың, Абзалдың ішкі ойлары  арқылы,  тағдырдың басқа не салса соны көруге бел шешкендерін көре аламыз.</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 xml:space="preserve">Тіршілік деген ұғымда әйелдер жанының тағдырын екшелеп, електен өткізу – Д.Исабеков қаламының құдіреті. Эмоционалды концептілер (қуаныш, қайғы, бақыт, мұң). Кейбір ақиқат дүниелер адам санасындағы эмоционалды, эффективті көңіл-күйі арқылы, ішкі сезімі арқылы танылады. Қазақтың ұлттық танымында «тағдырға» қанағаттанбаушылық байқалады. Өйткені, «тағдыр» өмірдің тұщысынан гөрі, ащысынан қолданыс табады. </w:t>
      </w:r>
      <w:r w:rsidRPr="003722A3">
        <w:rPr>
          <w:rFonts w:ascii="Times New Roman" w:hAnsi="Times New Roman" w:cs="Times New Roman"/>
          <w:i/>
          <w:lang w:val="kk-KZ"/>
        </w:rPr>
        <w:t xml:space="preserve">Қыжымкүлдің бәрі есінде. </w:t>
      </w:r>
      <w:r w:rsidRPr="003722A3">
        <w:rPr>
          <w:rFonts w:ascii="Times New Roman" w:hAnsi="Times New Roman" w:cs="Times New Roman"/>
          <w:i/>
          <w:u w:val="single"/>
          <w:lang w:val="kk-KZ"/>
        </w:rPr>
        <w:t>Тағдырдың көрсеткен азабы аз болғандай</w:t>
      </w:r>
      <w:r w:rsidRPr="003722A3">
        <w:rPr>
          <w:rFonts w:ascii="Times New Roman" w:hAnsi="Times New Roman" w:cs="Times New Roman"/>
          <w:i/>
          <w:lang w:val="kk-KZ"/>
        </w:rPr>
        <w:t xml:space="preserve">, әкесі бастап келген төрт-бес жігіт оны отырған жерінен жұлып алып, ауылға қарай көкпарша тарта жөнелген. Бұл байғұс кінәлі ме, кінәсіз бе, ол жағын еститін құлақ, тыңдайтын адам жоқ. Өлдім дегеніңе елең етпейтін шетінен тас керең, шетінен дойыр. Мырзаларының төгілген абыройын нақ бір осы әрекетімен қайтармақ, оған деген шын көңілдері мен адал қызметші екендіктерін осындай дүлей мінезбен танытып қалмақ </w:t>
      </w:r>
      <w:r w:rsidRPr="003722A3">
        <w:rPr>
          <w:rFonts w:ascii="Times New Roman" w:hAnsi="Times New Roman" w:cs="Times New Roman"/>
          <w:lang w:val="kk-KZ"/>
        </w:rPr>
        <w:t xml:space="preserve">(«Тіршілік», 314-б.). </w:t>
      </w:r>
    </w:p>
    <w:p w:rsidR="00101D23" w:rsidRPr="003722A3" w:rsidRDefault="00101D23" w:rsidP="000E6FBD">
      <w:pPr>
        <w:widowControl w:val="0"/>
        <w:spacing w:after="0" w:line="240" w:lineRule="auto"/>
        <w:ind w:firstLine="567"/>
        <w:contextualSpacing/>
        <w:jc w:val="both"/>
        <w:rPr>
          <w:rFonts w:ascii="Times New Roman" w:hAnsi="Times New Roman" w:cs="Times New Roman"/>
          <w:i/>
          <w:lang w:val="kk-KZ"/>
        </w:rPr>
      </w:pPr>
      <w:r w:rsidRPr="003722A3">
        <w:rPr>
          <w:rFonts w:ascii="Times New Roman" w:hAnsi="Times New Roman" w:cs="Times New Roman"/>
          <w:i/>
          <w:lang w:val="kk-KZ"/>
        </w:rPr>
        <w:t xml:space="preserve">«Қызымыз қайда»,- деп келген ағайын-туыстарына: «Қызыңыз о дүниелік боп кетті. </w:t>
      </w:r>
      <w:r w:rsidRPr="003722A3">
        <w:rPr>
          <w:rFonts w:ascii="Times New Roman" w:hAnsi="Times New Roman" w:cs="Times New Roman"/>
          <w:i/>
          <w:u w:val="single"/>
          <w:lang w:val="kk-KZ"/>
        </w:rPr>
        <w:t>Тағдырдың пешенеге жазғаны шығар</w:t>
      </w:r>
      <w:r w:rsidRPr="003722A3">
        <w:rPr>
          <w:rFonts w:ascii="Times New Roman" w:hAnsi="Times New Roman" w:cs="Times New Roman"/>
          <w:i/>
          <w:lang w:val="kk-KZ"/>
        </w:rPr>
        <w:t xml:space="preserve">»,- деп басу айтып, ен далаға сыймай тағы боп жүрген есепсіз малдан қоралап айып төлеп, бәтуаға келеді </w:t>
      </w:r>
      <w:r w:rsidRPr="003722A3">
        <w:rPr>
          <w:rFonts w:ascii="Times New Roman" w:hAnsi="Times New Roman" w:cs="Times New Roman"/>
          <w:lang w:val="kk-KZ"/>
        </w:rPr>
        <w:t>(«Тіршілік», 363-б.).</w:t>
      </w:r>
      <w:r w:rsidRPr="003722A3">
        <w:rPr>
          <w:rFonts w:ascii="Times New Roman" w:hAnsi="Times New Roman" w:cs="Times New Roman"/>
          <w:i/>
          <w:lang w:val="kk-KZ"/>
        </w:rPr>
        <w:t xml:space="preserve"> </w:t>
      </w:r>
      <w:r w:rsidRPr="003722A3">
        <w:rPr>
          <w:rFonts w:ascii="Times New Roman" w:hAnsi="Times New Roman" w:cs="Times New Roman"/>
          <w:lang w:val="kk-KZ"/>
        </w:rPr>
        <w:t>Шығармада Қыжымкүл тағдыры ғана емес, жеңгесінің тағдыры да қарбаласа, араласа көркем шығармада беріледі. Біреудің тағдыры екінші адамға тәуелді болып тұрады.</w:t>
      </w:r>
      <w:r w:rsidRPr="003722A3">
        <w:rPr>
          <w:rFonts w:ascii="Times New Roman" w:hAnsi="Times New Roman" w:cs="Times New Roman"/>
          <w:i/>
          <w:lang w:val="kk-KZ"/>
        </w:rPr>
        <w:t xml:space="preserve"> </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 xml:space="preserve"> «Тіршілік», «Сүйекші», «Кінәлі махаббат» повестерінде адам баласының «тағдыр» алдындағы шарасыздығын көрсетеді: </w:t>
      </w:r>
      <w:r w:rsidRPr="003722A3">
        <w:rPr>
          <w:rFonts w:ascii="Times New Roman" w:hAnsi="Times New Roman" w:cs="Times New Roman"/>
          <w:i/>
          <w:lang w:val="kk-KZ"/>
        </w:rPr>
        <w:t xml:space="preserve">Адам баласының </w:t>
      </w:r>
      <w:r w:rsidRPr="003722A3">
        <w:rPr>
          <w:rFonts w:ascii="Times New Roman" w:hAnsi="Times New Roman" w:cs="Times New Roman"/>
          <w:i/>
          <w:u w:val="single"/>
          <w:lang w:val="kk-KZ"/>
        </w:rPr>
        <w:t>тағдыры тал күбідей айнығыш</w:t>
      </w:r>
      <w:r w:rsidRPr="003722A3">
        <w:rPr>
          <w:rFonts w:ascii="Times New Roman" w:hAnsi="Times New Roman" w:cs="Times New Roman"/>
          <w:i/>
          <w:lang w:val="kk-KZ"/>
        </w:rPr>
        <w:t xml:space="preserve">, көтергенде қарың талатын алақаныңдағы қорғасын </w:t>
      </w:r>
      <w:r w:rsidRPr="003722A3">
        <w:rPr>
          <w:rFonts w:ascii="Times New Roman" w:hAnsi="Times New Roman" w:cs="Times New Roman"/>
          <w:i/>
          <w:u w:val="single"/>
          <w:lang w:val="kk-KZ"/>
        </w:rPr>
        <w:t>шілдеде жауған бұршақтай</w:t>
      </w:r>
      <w:r w:rsidRPr="003722A3">
        <w:rPr>
          <w:rFonts w:ascii="Times New Roman" w:hAnsi="Times New Roman" w:cs="Times New Roman"/>
          <w:i/>
          <w:lang w:val="kk-KZ"/>
        </w:rPr>
        <w:t xml:space="preserve"> қас қағым сәтте бір тамшы суға </w:t>
      </w:r>
      <w:r w:rsidRPr="003722A3">
        <w:rPr>
          <w:rFonts w:ascii="Times New Roman" w:hAnsi="Times New Roman" w:cs="Times New Roman"/>
          <w:i/>
          <w:lang w:val="kk-KZ"/>
        </w:rPr>
        <w:lastRenderedPageBreak/>
        <w:t xml:space="preserve">айналып жүре беретін опасыз, алдамшы қызық екенің Қыжымкүл ес білгелі ауыл қарияларының аузынан талай естіген, талай тыңдаған, бірақ жалғанның жалт етпе мінезі бір дем ары, бір дем бері қып-қысқа уақыттың ішінде тап осылай ұйқы-тұйқы, астан-кестеңі шығарын әсте ойламап еді. Бес баланың үстіне алтыншы бала боп қосылып, не өлі емес, не тірі емес, өге түгілі өзіне </w:t>
      </w:r>
      <w:r w:rsidRPr="003722A3">
        <w:rPr>
          <w:rFonts w:ascii="Times New Roman" w:hAnsi="Times New Roman" w:cs="Times New Roman"/>
          <w:i/>
          <w:u w:val="single"/>
          <w:lang w:val="kk-KZ"/>
        </w:rPr>
        <w:t>сынық инедей қадірі жоқ сүреңсіз, мағынасыз тірішіліктің</w:t>
      </w:r>
      <w:r w:rsidRPr="003722A3">
        <w:rPr>
          <w:rFonts w:ascii="Times New Roman" w:hAnsi="Times New Roman" w:cs="Times New Roman"/>
          <w:i/>
          <w:lang w:val="kk-KZ"/>
        </w:rPr>
        <w:t xml:space="preserve"> он шақты күнін артқа тастағанда, сол он шақты күн бұған ғасырдай көрініп, кеудесіндегі барлық-барлық қасіреті мен ащы ызасы ішіне кеселдей шөгіп қаттала берді </w:t>
      </w:r>
      <w:r w:rsidRPr="003722A3">
        <w:rPr>
          <w:rFonts w:ascii="Times New Roman" w:hAnsi="Times New Roman" w:cs="Times New Roman"/>
          <w:lang w:val="kk-KZ"/>
        </w:rPr>
        <w:t>(«Тіршілік», 360-б.).</w:t>
      </w:r>
    </w:p>
    <w:p w:rsidR="00101D23" w:rsidRPr="003722A3" w:rsidRDefault="00101D23" w:rsidP="000E6FBD">
      <w:pPr>
        <w:widowControl w:val="0"/>
        <w:spacing w:after="0" w:line="240" w:lineRule="auto"/>
        <w:ind w:firstLine="567"/>
        <w:contextualSpacing/>
        <w:jc w:val="both"/>
        <w:rPr>
          <w:rFonts w:ascii="Times New Roman" w:hAnsi="Times New Roman" w:cs="Times New Roman"/>
          <w:b/>
          <w:i/>
          <w:lang w:val="kk-KZ"/>
        </w:rPr>
      </w:pPr>
      <w:r w:rsidRPr="003722A3">
        <w:rPr>
          <w:rFonts w:ascii="Times New Roman" w:hAnsi="Times New Roman" w:cs="Times New Roman"/>
          <w:lang w:val="kk-KZ"/>
        </w:rPr>
        <w:t xml:space="preserve">– </w:t>
      </w:r>
      <w:r w:rsidRPr="003722A3">
        <w:rPr>
          <w:rFonts w:ascii="Times New Roman" w:hAnsi="Times New Roman" w:cs="Times New Roman"/>
          <w:i/>
          <w:u w:val="single"/>
          <w:lang w:val="kk-KZ"/>
        </w:rPr>
        <w:t>О, қу тағдыр!</w:t>
      </w:r>
      <w:r w:rsidRPr="003722A3">
        <w:rPr>
          <w:rFonts w:ascii="Times New Roman" w:hAnsi="Times New Roman" w:cs="Times New Roman"/>
          <w:i/>
          <w:lang w:val="kk-KZ"/>
        </w:rPr>
        <w:t xml:space="preserve"> – деді шал күрсініп. – Ерте қартайып, ерте мүжіліп  кеткенің бе байғұс</w:t>
      </w:r>
      <w:r w:rsidRPr="003722A3">
        <w:rPr>
          <w:rFonts w:ascii="Times New Roman" w:hAnsi="Times New Roman" w:cs="Times New Roman"/>
          <w:lang w:val="kk-KZ"/>
        </w:rPr>
        <w:t xml:space="preserve"> («Сүйекші», 266-б.). </w:t>
      </w:r>
      <w:r w:rsidRPr="003722A3">
        <w:rPr>
          <w:rFonts w:ascii="Times New Roman" w:hAnsi="Times New Roman" w:cs="Times New Roman"/>
          <w:i/>
          <w:lang w:val="kk-KZ"/>
        </w:rPr>
        <w:t xml:space="preserve">Әңгімемді әйел болған күнімнен бастайын. Бәрібір </w:t>
      </w:r>
      <w:r w:rsidRPr="003722A3">
        <w:rPr>
          <w:rFonts w:ascii="Times New Roman" w:hAnsi="Times New Roman" w:cs="Times New Roman"/>
          <w:i/>
          <w:u w:val="single"/>
          <w:lang w:val="kk-KZ"/>
        </w:rPr>
        <w:t>қыз күнім қысқа жіптей келте үзілген;</w:t>
      </w:r>
      <w:r w:rsidRPr="003722A3">
        <w:rPr>
          <w:rFonts w:ascii="Times New Roman" w:hAnsi="Times New Roman" w:cs="Times New Roman"/>
          <w:i/>
          <w:lang w:val="kk-KZ"/>
        </w:rPr>
        <w:t xml:space="preserve"> ойсыз, уайымсыз ол күндерімнен оқшау белгі жоққа тән: асып қуанбаған соң, батып уайымдамаған соң, жылдар да жып-жылмағай </w:t>
      </w:r>
      <w:r w:rsidRPr="003722A3">
        <w:rPr>
          <w:rFonts w:ascii="Times New Roman" w:hAnsi="Times New Roman" w:cs="Times New Roman"/>
          <w:i/>
          <w:u w:val="single"/>
          <w:lang w:val="kk-KZ"/>
        </w:rPr>
        <w:t>қара жолдай</w:t>
      </w:r>
      <w:r w:rsidRPr="003722A3">
        <w:rPr>
          <w:rFonts w:ascii="Times New Roman" w:hAnsi="Times New Roman" w:cs="Times New Roman"/>
          <w:b/>
          <w:i/>
          <w:lang w:val="kk-KZ"/>
        </w:rPr>
        <w:t xml:space="preserve"> </w:t>
      </w:r>
      <w:r w:rsidRPr="003722A3">
        <w:rPr>
          <w:rFonts w:ascii="Times New Roman" w:hAnsi="Times New Roman" w:cs="Times New Roman"/>
          <w:lang w:val="kk-KZ"/>
        </w:rPr>
        <w:t xml:space="preserve">(«Кінәлі махаббат», 189-б.). Осы аталмыш авторлардың повестерінде </w:t>
      </w:r>
      <w:r w:rsidRPr="003722A3">
        <w:rPr>
          <w:rFonts w:ascii="Times New Roman" w:hAnsi="Times New Roman" w:cs="Times New Roman"/>
          <w:b/>
          <w:i/>
          <w:lang w:val="kk-KZ"/>
        </w:rPr>
        <w:t>«тағдыр</w:t>
      </w:r>
      <w:r w:rsidRPr="003722A3">
        <w:rPr>
          <w:rFonts w:ascii="Times New Roman" w:hAnsi="Times New Roman" w:cs="Times New Roman"/>
          <w:lang w:val="kk-KZ"/>
        </w:rPr>
        <w:t>» концептісін</w:t>
      </w:r>
      <w:r w:rsidRPr="003722A3">
        <w:rPr>
          <w:rFonts w:ascii="Times New Roman" w:hAnsi="Times New Roman" w:cs="Times New Roman"/>
          <w:b/>
          <w:i/>
          <w:lang w:val="kk-KZ"/>
        </w:rPr>
        <w:t xml:space="preserve"> </w:t>
      </w:r>
      <w:r w:rsidRPr="003722A3">
        <w:rPr>
          <w:rFonts w:ascii="Times New Roman" w:hAnsi="Times New Roman" w:cs="Times New Roman"/>
          <w:i/>
          <w:lang w:val="kk-KZ"/>
        </w:rPr>
        <w:t xml:space="preserve">аш мысықтай, көкірегі удай ашып, сібірлеп атқан таңдай, басына үймелеген сарысудай, тағдыры тал күбідей, шілдеде жауған бұршақтай, қысқа жіптей келте үзілген, қара жолдай, қу тағдыр, сынық инедей қадірі жоқ сүреңсіз, мағынасыз тірішілікті сияқты </w:t>
      </w:r>
      <w:r w:rsidRPr="003722A3">
        <w:rPr>
          <w:rFonts w:ascii="Times New Roman" w:hAnsi="Times New Roman" w:cs="Times New Roman"/>
          <w:lang w:val="kk-KZ"/>
        </w:rPr>
        <w:t>эпитет,</w:t>
      </w:r>
      <w:r w:rsidRPr="003722A3">
        <w:rPr>
          <w:rFonts w:ascii="Times New Roman" w:hAnsi="Times New Roman" w:cs="Times New Roman"/>
          <w:b/>
          <w:i/>
          <w:lang w:val="kk-KZ"/>
        </w:rPr>
        <w:t xml:space="preserve"> </w:t>
      </w:r>
      <w:r w:rsidRPr="003722A3">
        <w:rPr>
          <w:rFonts w:ascii="Times New Roman" w:hAnsi="Times New Roman" w:cs="Times New Roman"/>
          <w:lang w:val="kk-KZ"/>
        </w:rPr>
        <w:t xml:space="preserve">теңеулер арқылы  сөйлемдерге күшті эмоционалдық-экспрессия, терең мазмұн, бейнелік сипат бере отырып, шығарманың көркемділігі, уыттылық мағыналары ашыла түседі. </w:t>
      </w:r>
      <w:r w:rsidRPr="003722A3">
        <w:rPr>
          <w:rFonts w:ascii="Times New Roman" w:hAnsi="Times New Roman" w:cs="Times New Roman"/>
          <w:b/>
          <w:i/>
          <w:lang w:val="kk-KZ"/>
        </w:rPr>
        <w:t xml:space="preserve">   </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Б. Нұржекеевтің «Кінәлі махаббат» повесінің негізгі өзегі – махаббат тағдыры. Ұлы Отан  соғысына дейінгі және сол кездегі әйел тағдыры. Ерін соғысқа аттандырған әйелдің тағдыры, оның күйініші, аяққа тапталған ары мен ұятын автор шебер суреттеп көрсетеді.</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Адамның  өмір сүргені, өмірде істеген амалдары, қуанышы мен қайғысы, барлығы да – оның тағдыры. Тағдыр өзгермейді, оны Абай жиырмасыншы қара сөзінде былай деген: «Тағдыр өзгертілмейді, пендеде бір іс бар жалығу деген. Ол тағдырды адам мен бірге жаратылған нәрсе» [1, 26].</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Шығармадағы тағдырды жасаушы кейіпкер Зерен өзінің ақыл-ойына, іс-әркетіне жауап бере алмады. «</w:t>
      </w:r>
      <w:r w:rsidRPr="003722A3">
        <w:rPr>
          <w:rFonts w:ascii="Times New Roman" w:hAnsi="Times New Roman" w:cs="Times New Roman"/>
          <w:i/>
          <w:lang w:val="kk-KZ"/>
        </w:rPr>
        <w:t xml:space="preserve">Мен көп қателескен әйелмін. Үлгі алатындай ештеңем жоқ. </w:t>
      </w:r>
      <w:r w:rsidRPr="003722A3">
        <w:rPr>
          <w:rFonts w:ascii="Times New Roman" w:hAnsi="Times New Roman" w:cs="Times New Roman"/>
          <w:i/>
          <w:u w:val="single"/>
          <w:lang w:val="kk-KZ"/>
        </w:rPr>
        <w:t>Бақыттымын</w:t>
      </w:r>
      <w:r w:rsidRPr="003722A3">
        <w:rPr>
          <w:rFonts w:ascii="Times New Roman" w:hAnsi="Times New Roman" w:cs="Times New Roman"/>
          <w:i/>
          <w:lang w:val="kk-KZ"/>
        </w:rPr>
        <w:t xml:space="preserve"> деп те, </w:t>
      </w:r>
      <w:r w:rsidRPr="003722A3">
        <w:rPr>
          <w:rFonts w:ascii="Times New Roman" w:hAnsi="Times New Roman" w:cs="Times New Roman"/>
          <w:i/>
          <w:u w:val="single"/>
          <w:lang w:val="kk-KZ"/>
        </w:rPr>
        <w:t>бақытсызбын</w:t>
      </w:r>
      <w:r w:rsidRPr="003722A3">
        <w:rPr>
          <w:rFonts w:ascii="Times New Roman" w:hAnsi="Times New Roman" w:cs="Times New Roman"/>
          <w:i/>
          <w:lang w:val="kk-KZ"/>
        </w:rPr>
        <w:t xml:space="preserve"> деп те кесіп айта алман. Нұржаныммен бірге қартайсам, </w:t>
      </w:r>
      <w:r w:rsidRPr="003722A3">
        <w:rPr>
          <w:rFonts w:ascii="Times New Roman" w:hAnsi="Times New Roman" w:cs="Times New Roman"/>
          <w:i/>
          <w:u w:val="single"/>
          <w:lang w:val="kk-KZ"/>
        </w:rPr>
        <w:t>бақыттымын</w:t>
      </w:r>
      <w:r w:rsidRPr="003722A3">
        <w:rPr>
          <w:rFonts w:ascii="Times New Roman" w:hAnsi="Times New Roman" w:cs="Times New Roman"/>
          <w:i/>
          <w:lang w:val="kk-KZ"/>
        </w:rPr>
        <w:t xml:space="preserve"> дер ем, ол жоқта </w:t>
      </w:r>
      <w:r w:rsidRPr="003722A3">
        <w:rPr>
          <w:rFonts w:ascii="Times New Roman" w:hAnsi="Times New Roman" w:cs="Times New Roman"/>
          <w:i/>
          <w:u w:val="single"/>
          <w:lang w:val="kk-KZ"/>
        </w:rPr>
        <w:t>бақытты болдым деуге қақым жоқ.</w:t>
      </w:r>
      <w:r w:rsidR="001B1A52" w:rsidRPr="003722A3">
        <w:rPr>
          <w:rFonts w:ascii="Times New Roman" w:hAnsi="Times New Roman" w:cs="Times New Roman"/>
          <w:i/>
          <w:lang w:val="kk-KZ"/>
        </w:rPr>
        <w:t xml:space="preserve"> </w:t>
      </w:r>
      <w:r w:rsidRPr="003722A3">
        <w:rPr>
          <w:rFonts w:ascii="Times New Roman" w:hAnsi="Times New Roman" w:cs="Times New Roman"/>
          <w:i/>
          <w:lang w:val="kk-KZ"/>
        </w:rPr>
        <w:t xml:space="preserve">Үш ұл өсіргенім </w:t>
      </w:r>
      <w:r w:rsidRPr="003722A3">
        <w:rPr>
          <w:rFonts w:ascii="Times New Roman" w:hAnsi="Times New Roman" w:cs="Times New Roman"/>
          <w:i/>
          <w:u w:val="single"/>
          <w:lang w:val="kk-KZ"/>
        </w:rPr>
        <w:t>бақытсыздық</w:t>
      </w:r>
      <w:r w:rsidRPr="003722A3">
        <w:rPr>
          <w:rFonts w:ascii="Times New Roman" w:hAnsi="Times New Roman" w:cs="Times New Roman"/>
          <w:i/>
          <w:lang w:val="kk-KZ"/>
        </w:rPr>
        <w:t xml:space="preserve"> па? Жаңылдың жағдайымен салыстырғанда, әрине, көп жақсы. Бірақ үшеуінің үш әкеден туғандығы татулықтарына аз да болса ақау түсірмес пе екен деп, қылыш үстінде отырғандай үнемі қипақтаумен келем, </w:t>
      </w:r>
      <w:r w:rsidRPr="003722A3">
        <w:rPr>
          <w:rFonts w:ascii="Times New Roman" w:hAnsi="Times New Roman" w:cs="Times New Roman"/>
          <w:i/>
          <w:u w:val="single"/>
          <w:lang w:val="kk-KZ"/>
        </w:rPr>
        <w:t>сол да бақыт па</w:t>
      </w:r>
      <w:r w:rsidRPr="003722A3">
        <w:rPr>
          <w:rFonts w:ascii="Times New Roman" w:hAnsi="Times New Roman" w:cs="Times New Roman"/>
          <w:i/>
          <w:lang w:val="kk-KZ"/>
        </w:rPr>
        <w:t xml:space="preserve">?Мен </w:t>
      </w:r>
      <w:r w:rsidRPr="003722A3">
        <w:rPr>
          <w:rFonts w:ascii="Times New Roman" w:hAnsi="Times New Roman" w:cs="Times New Roman"/>
          <w:i/>
          <w:u w:val="single"/>
          <w:lang w:val="kk-KZ"/>
        </w:rPr>
        <w:t>бақытымнан</w:t>
      </w:r>
      <w:r w:rsidRPr="003722A3">
        <w:rPr>
          <w:rFonts w:ascii="Times New Roman" w:hAnsi="Times New Roman" w:cs="Times New Roman"/>
          <w:i/>
          <w:lang w:val="kk-KZ"/>
        </w:rPr>
        <w:t xml:space="preserve"> айрылғанымды білгенде, оның енді екінші қайтып бастапқы қалпына келмейтінін де білгем. Ол өкінішім, ол назам әлі басылған жоқ. Өлмей басылмайды да</w:t>
      </w:r>
      <w:r w:rsidRPr="003722A3">
        <w:rPr>
          <w:rFonts w:ascii="Times New Roman" w:hAnsi="Times New Roman" w:cs="Times New Roman"/>
          <w:lang w:val="kk-KZ"/>
        </w:rPr>
        <w:t xml:space="preserve">» («Кінәлі махаббат», 254-б.). Бұл үзіндіде кейіпкердің ойының қырық құбылуын және қарама-қарсы мәнде (антонимдер), салыстырмалы түрде, өзіне өзі сұрақ қою арқылы ойын әсерлі түсіндіріледі. Кейіпкердің тағдыры оқырманның жан сезіміне ерекше әсер етпей қоймайды. Тағдырына көніккен әйел  бейнесін ашуда Б.Нұржекеев ішкі монологті шебер пайдаланған. </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Ал өмірдегі амалын, іс-әрекет арқылы тағдырды адам ақыл-ойымен түзетуге болады, тағдырды өзгерту өз қолында. Қазақ халқының дүниетанымы мен ұлттық ойлаудың басты нысанасы – адам, оның өмірі, дүниемен қарым-қатынас жасай білуі. Авторлардың дүниетанымы айқын танылып, олардың рухани әлемі айқындалды. Туындыларда «Тағдыр» концептісі  арқылы оқырманның көз алдына адамның ішкі әлемін толық танытып, айтылар ой тереңдетіле суреттеледі.  Тап болған қиын жағдайдағы жандардың тұрмыс-тіршілігіндегі азап пен ауыртпалық шыншылдықпен бейнелі суреттелген. «Тағдыр» концептісі қазақтың ұлттық танымында өмірге көңілі толмау, қанағаттанбау мағынасында қолданылады. Өйткені «тағдыр» өмірдің тұщысынан гөрі, ащысында қолданыс тапқан. «Тағдыр»  концептісінің тілдік көрінісі арқылы Д.Исабеков, О.Бөкей, А.Сейдімбеков, Б.Нұржекеевдің концептіні беру әдіс-тәсілдерінен, когнитивтік модель құру жолдарынан дүние бейнесін стереотиптік емес ситуациялармен бейнелеу шеберліктерін  байқауға болады.</w:t>
      </w:r>
    </w:p>
    <w:p w:rsidR="00101D23" w:rsidRPr="003722A3" w:rsidRDefault="00101D23" w:rsidP="000E6FBD">
      <w:pPr>
        <w:widowControl w:val="0"/>
        <w:spacing w:after="0" w:line="240" w:lineRule="auto"/>
        <w:ind w:firstLine="567"/>
        <w:contextualSpacing/>
        <w:jc w:val="both"/>
        <w:rPr>
          <w:rFonts w:ascii="Times New Roman" w:hAnsi="Times New Roman" w:cs="Times New Roman"/>
          <w:lang w:val="kk-KZ"/>
        </w:rPr>
      </w:pPr>
    </w:p>
    <w:p w:rsidR="00101D23" w:rsidRPr="003722A3" w:rsidRDefault="00101D23" w:rsidP="000E6FBD">
      <w:pPr>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1B1A52" w:rsidRPr="003722A3" w:rsidRDefault="001B1A52" w:rsidP="000E6FBD">
      <w:pPr>
        <w:spacing w:after="0" w:line="240" w:lineRule="auto"/>
        <w:contextualSpacing/>
        <w:jc w:val="center"/>
        <w:rPr>
          <w:rFonts w:ascii="Times New Roman" w:hAnsi="Times New Roman" w:cs="Times New Roman"/>
          <w:b/>
          <w:sz w:val="18"/>
          <w:szCs w:val="18"/>
          <w:lang w:val="kk-KZ"/>
        </w:rPr>
      </w:pPr>
    </w:p>
    <w:p w:rsidR="00101D23" w:rsidRPr="003722A3" w:rsidRDefault="00101D23" w:rsidP="000E6FBD">
      <w:pPr>
        <w:pStyle w:val="a7"/>
        <w:widowControl w:val="0"/>
        <w:numPr>
          <w:ilvl w:val="0"/>
          <w:numId w:val="24"/>
        </w:numPr>
        <w:tabs>
          <w:tab w:val="left" w:pos="0"/>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Амренова Р. Қазақ дүниетанымы әлеміндегі «тағдыр» концептісі. // ҚазҰУ хабаршысы.  </w:t>
      </w:r>
    </w:p>
    <w:p w:rsidR="00101D23" w:rsidRPr="003722A3" w:rsidRDefault="00101D23" w:rsidP="000E6FBD">
      <w:pPr>
        <w:widowControl w:val="0"/>
        <w:tabs>
          <w:tab w:val="left" w:pos="0"/>
          <w:tab w:val="left" w:pos="993"/>
        </w:tabs>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Филология сериясы. – Алматы, 2009. </w:t>
      </w:r>
      <w:r w:rsidRPr="003722A3">
        <w:rPr>
          <w:rFonts w:ascii="Times New Roman" w:hAnsi="Times New Roman" w:cs="Times New Roman"/>
          <w:sz w:val="18"/>
          <w:szCs w:val="18"/>
        </w:rPr>
        <w:t>–</w:t>
      </w:r>
      <w:r w:rsidRPr="003722A3">
        <w:rPr>
          <w:rFonts w:ascii="Times New Roman" w:hAnsi="Times New Roman" w:cs="Times New Roman"/>
          <w:sz w:val="18"/>
          <w:szCs w:val="18"/>
          <w:lang w:val="kk-KZ"/>
        </w:rPr>
        <w:t xml:space="preserve"> №3 (119). – 59</w:t>
      </w:r>
      <w:r w:rsidRPr="003722A3">
        <w:rPr>
          <w:rFonts w:ascii="Times New Roman" w:hAnsi="Times New Roman" w:cs="Times New Roman"/>
          <w:sz w:val="18"/>
          <w:szCs w:val="18"/>
        </w:rPr>
        <w:t>-</w:t>
      </w:r>
      <w:r w:rsidRPr="003722A3">
        <w:rPr>
          <w:rFonts w:ascii="Times New Roman" w:hAnsi="Times New Roman" w:cs="Times New Roman"/>
          <w:sz w:val="18"/>
          <w:szCs w:val="18"/>
          <w:lang w:val="kk-KZ"/>
        </w:rPr>
        <w:t>б.</w:t>
      </w:r>
    </w:p>
    <w:p w:rsidR="00101D23" w:rsidRPr="003722A3" w:rsidRDefault="00101D23" w:rsidP="000E6FBD">
      <w:pPr>
        <w:pStyle w:val="a7"/>
        <w:widowControl w:val="0"/>
        <w:numPr>
          <w:ilvl w:val="0"/>
          <w:numId w:val="24"/>
        </w:numPr>
        <w:tabs>
          <w:tab w:val="left" w:pos="0"/>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Телия В.Н. Русская фразеология</w:t>
      </w:r>
      <w:r w:rsidRPr="003722A3">
        <w:rPr>
          <w:rFonts w:ascii="Times New Roman" w:hAnsi="Times New Roman" w:cs="Times New Roman"/>
          <w:sz w:val="18"/>
          <w:szCs w:val="18"/>
        </w:rPr>
        <w:t>:</w:t>
      </w:r>
      <w:r w:rsidRPr="003722A3">
        <w:rPr>
          <w:rFonts w:ascii="Times New Roman" w:hAnsi="Times New Roman" w:cs="Times New Roman"/>
          <w:sz w:val="18"/>
          <w:szCs w:val="18"/>
          <w:lang w:val="kk-KZ"/>
        </w:rPr>
        <w:t xml:space="preserve"> Семантический, прагматический и  </w:t>
      </w:r>
    </w:p>
    <w:p w:rsidR="00101D23" w:rsidRPr="003722A3" w:rsidRDefault="00101D23" w:rsidP="000E6FBD">
      <w:pPr>
        <w:widowControl w:val="0"/>
        <w:tabs>
          <w:tab w:val="left" w:pos="0"/>
          <w:tab w:val="left" w:pos="993"/>
        </w:tabs>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лингвокультурологический  аспекты. – М.: Языки русской культуры, 1995. – С. 97. </w:t>
      </w:r>
    </w:p>
    <w:p w:rsidR="00101D23" w:rsidRPr="003722A3" w:rsidRDefault="00101D23" w:rsidP="000E6FBD">
      <w:pPr>
        <w:pStyle w:val="a7"/>
        <w:widowControl w:val="0"/>
        <w:numPr>
          <w:ilvl w:val="0"/>
          <w:numId w:val="24"/>
        </w:numPr>
        <w:tabs>
          <w:tab w:val="left" w:pos="0"/>
          <w:tab w:val="left" w:pos="540"/>
          <w:tab w:val="left" w:pos="993"/>
        </w:tabs>
        <w:spacing w:after="0" w:line="240" w:lineRule="auto"/>
        <w:ind w:left="0" w:firstLine="709"/>
        <w:rPr>
          <w:rFonts w:ascii="Times New Roman" w:hAnsi="Times New Roman" w:cs="Times New Roman"/>
          <w:lang w:val="kk-KZ"/>
        </w:rPr>
      </w:pPr>
      <w:r w:rsidRPr="003722A3">
        <w:rPr>
          <w:rFonts w:ascii="Times New Roman" w:hAnsi="Times New Roman" w:cs="Times New Roman"/>
          <w:sz w:val="18"/>
          <w:szCs w:val="18"/>
          <w:lang w:val="kk-KZ"/>
        </w:rPr>
        <w:t xml:space="preserve"> Есімов Ғ. Хакім Абай. – Алматы: Атамұра-Қазақстан, 1994. – 198 б.</w:t>
      </w:r>
      <w:r w:rsidRPr="003722A3">
        <w:rPr>
          <w:rFonts w:ascii="Times New Roman" w:hAnsi="Times New Roman" w:cs="Times New Roman"/>
          <w:lang w:val="kk-KZ"/>
        </w:rPr>
        <w:t xml:space="preserve">   </w:t>
      </w:r>
    </w:p>
    <w:p w:rsidR="00101D23" w:rsidRPr="003722A3" w:rsidRDefault="00101D23" w:rsidP="000E6FBD">
      <w:pPr>
        <w:spacing w:line="240" w:lineRule="auto"/>
        <w:contextualSpacing/>
        <w:rPr>
          <w:rFonts w:ascii="Times New Roman" w:hAnsi="Times New Roman" w:cs="Times New Roman"/>
          <w:lang w:val="kk-KZ"/>
        </w:rPr>
      </w:pPr>
    </w:p>
    <w:p w:rsidR="00FF1BB2" w:rsidRPr="003722A3" w:rsidRDefault="00FF1BB2" w:rsidP="000E6FBD">
      <w:pPr>
        <w:spacing w:line="240" w:lineRule="auto"/>
        <w:ind w:firstLine="709"/>
        <w:contextualSpacing/>
        <w:jc w:val="center"/>
        <w:rPr>
          <w:rFonts w:ascii="Times New Roman" w:hAnsi="Times New Roman" w:cs="Times New Roman"/>
          <w:b/>
          <w:lang w:val="kk-KZ"/>
        </w:rPr>
      </w:pPr>
    </w:p>
    <w:p w:rsidR="007B667D" w:rsidRPr="003722A3" w:rsidRDefault="007B667D"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lastRenderedPageBreak/>
        <w:t>ҚАДЫР МЫРЗАЛИЕВ ЖӘНЕ БАЛАЛАР ӘДЕБИЕТІ</w:t>
      </w:r>
    </w:p>
    <w:p w:rsidR="00ED5E08" w:rsidRPr="003722A3" w:rsidRDefault="00ED5E08" w:rsidP="000E6FBD">
      <w:pPr>
        <w:pStyle w:val="a9"/>
        <w:spacing w:before="0" w:after="0" w:line="240" w:lineRule="auto"/>
        <w:ind w:firstLine="709"/>
        <w:contextualSpacing/>
        <w:rPr>
          <w:b/>
          <w:i/>
          <w:sz w:val="22"/>
          <w:szCs w:val="22"/>
          <w:lang w:val="kk-KZ"/>
        </w:rPr>
      </w:pPr>
      <w:r w:rsidRPr="003722A3">
        <w:rPr>
          <w:b/>
          <w:i/>
          <w:sz w:val="22"/>
          <w:szCs w:val="22"/>
          <w:lang w:val="kk-KZ"/>
        </w:rPr>
        <w:t>Жеңіс Мөлдір</w:t>
      </w:r>
      <w:r w:rsidR="007B667D" w:rsidRPr="003722A3">
        <w:rPr>
          <w:b/>
          <w:i/>
          <w:sz w:val="22"/>
          <w:szCs w:val="22"/>
          <w:lang w:val="kk-KZ"/>
        </w:rPr>
        <w:t xml:space="preserve"> (Қытай)</w:t>
      </w:r>
    </w:p>
    <w:p w:rsidR="007B667D" w:rsidRPr="003722A3" w:rsidRDefault="007B667D" w:rsidP="000E6FBD">
      <w:pPr>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ED5E08" w:rsidRPr="003722A3" w:rsidRDefault="007B667D" w:rsidP="000E6FBD">
      <w:pPr>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w:t>
      </w:r>
      <w:r w:rsidR="00ED5E08" w:rsidRPr="003722A3">
        <w:rPr>
          <w:rFonts w:ascii="Times New Roman" w:hAnsi="Times New Roman" w:cs="Times New Roman"/>
          <w:i/>
          <w:lang w:val="kk-KZ"/>
        </w:rPr>
        <w:t>етекшісі: Әділханова</w:t>
      </w:r>
      <w:r w:rsidRPr="003722A3">
        <w:rPr>
          <w:rFonts w:ascii="Times New Roman" w:hAnsi="Times New Roman" w:cs="Times New Roman"/>
          <w:i/>
          <w:lang w:val="kk-KZ"/>
        </w:rPr>
        <w:t xml:space="preserve"> Ж.С.</w:t>
      </w:r>
    </w:p>
    <w:p w:rsidR="00E24457" w:rsidRPr="003722A3" w:rsidRDefault="00E24457" w:rsidP="000E6FBD">
      <w:pPr>
        <w:spacing w:line="240" w:lineRule="auto"/>
        <w:ind w:firstLine="709"/>
        <w:contextualSpacing/>
        <w:jc w:val="center"/>
        <w:rPr>
          <w:rFonts w:ascii="Times New Roman" w:hAnsi="Times New Roman" w:cs="Times New Roman"/>
          <w:b/>
          <w:lang w:val="kk-KZ"/>
        </w:rPr>
      </w:pPr>
    </w:p>
    <w:p w:rsidR="00ED5E08" w:rsidRPr="003722A3" w:rsidRDefault="00ED5E0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Қадыр Мырзалиев – халықтың ұлттық ақыны, артына ұлан-ғайыр мұра қалдырған халықтың рухани биігіне айналған адам. Қазақ поэзясының көкжиегін кеңейтіп, мазмұнын сапаландыруға, көркемдік деңгейін биіктетуге, мәртебесін көтеруге айырықша еңбек сіңірген жан.  «Қазақтың Қадыры» деп танылып,  халқы ардақтаған бірегей тұлға, ерекше дарын иесі. </w:t>
      </w:r>
    </w:p>
    <w:p w:rsidR="00FF1BB2" w:rsidRPr="003722A3" w:rsidRDefault="00ED5E0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Оның өлеңдері халықтың жүрегіне жетіп, ұлтжандылығы «мен мұндалап» әрбір өлеңінен айшықталып тұрады. Қадыр Мырзалиев нені жырламасын шебер бейнелейтін, бізге беймәлім әлемнің әр түкпіріндегі аң мен құсты, жан-жанурлар мен жәндікті тілге тиек етсе де, оларға өзіміздің қазақы теңеулер мен салыстыруларды шебер пайдаланған. </w:t>
      </w:r>
    </w:p>
    <w:p w:rsidR="00ED5E08" w:rsidRPr="003722A3" w:rsidRDefault="00ED5E0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Ол об</w:t>
      </w:r>
      <w:r w:rsidR="00FF1BB2" w:rsidRPr="003722A3">
        <w:rPr>
          <w:rFonts w:ascii="Times New Roman" w:hAnsi="Times New Roman" w:cs="Times New Roman"/>
          <w:lang w:val="kk-KZ"/>
        </w:rPr>
        <w:t>ъ</w:t>
      </w:r>
      <w:r w:rsidRPr="003722A3">
        <w:rPr>
          <w:rFonts w:ascii="Times New Roman" w:hAnsi="Times New Roman" w:cs="Times New Roman"/>
          <w:lang w:val="kk-KZ"/>
        </w:rPr>
        <w:t>екті етіп алған дүниесі бізге таныс нәрседей көзімізбен көріп, қолымызбен ұстағандай түсінікті. Әрбір өлеңі философялық, эстетикалық көзқарастарға толы. Бір ойын айтса соны түйіндеп, бүге-шігесіне дейін айқаындап бітпесе өлең аяқтамайды. Міне, осындай дара тұлғаға ие.</w:t>
      </w:r>
    </w:p>
    <w:p w:rsidR="00ED5E08" w:rsidRPr="003722A3" w:rsidRDefault="00ED5E0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Қаламгер еңбек жолын балалар журналы «Балдырғаннан» бастаған. Содан бері  70-тен  астам поэзиялық, прозалық, әдеби сын кітаптары жарық көрген. Өлеңдері көптеген мектеп оқулықтарына енген. Ақынның балаларға арналған өлеңдері алуан түрлі тақырыпты қамтиды. Мәселен, мамандық-кәсіп иелері туралы, аң-жануар, төрт түлік туралы, мектеп тақырыптары, оқу құралдары, әріптер, тыныс белгілер туралы тілге жеңіл, айтуға оңай, тіл дамытатын, қызықты тақырыптарды бала қиялына сай тартымды жазады. Мәселен,  «Үйде оңаша қалғанда» деген  өлеңінде: </w:t>
      </w:r>
    </w:p>
    <w:p w:rsidR="00A30BF7" w:rsidRDefault="00A30BF7" w:rsidP="000E6FBD">
      <w:pPr>
        <w:spacing w:line="240" w:lineRule="auto"/>
        <w:ind w:left="708" w:firstLine="709"/>
        <w:contextualSpacing/>
        <w:jc w:val="both"/>
        <w:rPr>
          <w:rFonts w:ascii="Times New Roman" w:hAnsi="Times New Roman" w:cs="Times New Roman"/>
          <w:lang w:val="kk-KZ"/>
        </w:rPr>
      </w:pPr>
    </w:p>
    <w:p w:rsidR="00ED5E08" w:rsidRPr="003722A3"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«Білем не істеу керегін,</w:t>
      </w:r>
    </w:p>
    <w:p w:rsidR="00ED5E08" w:rsidRPr="003722A3"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Кейде апама еремін.</w:t>
      </w:r>
    </w:p>
    <w:p w:rsidR="00ED5E08" w:rsidRPr="003722A3"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Керек болса үйде  мен,</w:t>
      </w:r>
    </w:p>
    <w:p w:rsidR="00ED5E08" w:rsidRPr="003722A3"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Жалғыз қала беремін.</w:t>
      </w:r>
    </w:p>
    <w:p w:rsidR="00ED5E08" w:rsidRPr="003722A3"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Ересектей мен есті,</w:t>
      </w:r>
    </w:p>
    <w:p w:rsidR="00ED5E08" w:rsidRPr="003722A3"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Ағалармен теңестім.</w:t>
      </w:r>
    </w:p>
    <w:p w:rsidR="00ED5E08" w:rsidRPr="003722A3"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Үрейленіп жылайтын,</w:t>
      </w:r>
    </w:p>
    <w:p w:rsidR="007B667D"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Қорқағың да емеспін» – </w:t>
      </w:r>
    </w:p>
    <w:p w:rsidR="00A30BF7" w:rsidRPr="003722A3" w:rsidRDefault="00A30BF7" w:rsidP="000E6FBD">
      <w:pPr>
        <w:spacing w:line="240" w:lineRule="auto"/>
        <w:ind w:left="708" w:firstLine="709"/>
        <w:contextualSpacing/>
        <w:jc w:val="both"/>
        <w:rPr>
          <w:rFonts w:ascii="Times New Roman" w:hAnsi="Times New Roman" w:cs="Times New Roman"/>
          <w:lang w:val="kk-KZ"/>
        </w:rPr>
      </w:pPr>
    </w:p>
    <w:p w:rsidR="00ED5E08" w:rsidRPr="003722A3" w:rsidRDefault="00ED5E08" w:rsidP="000E6FBD">
      <w:pPr>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жырлаған. Міне, бұл өлеңінде кішкентай балаларды қорқақтықтан аулақ болуға үгіттеп, ержүрек батырлыққа нәсихаттағанын  көруге болады. Әрі ойға орамды, түсінікті етіп жазған.</w:t>
      </w:r>
    </w:p>
    <w:p w:rsidR="00ED5E08" w:rsidRPr="003722A3" w:rsidRDefault="00ED5E0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Қадыр  Мырзалиев тағы бір өлеңінде шегені тілге тиек етіп былай жазған: </w:t>
      </w:r>
    </w:p>
    <w:p w:rsidR="00A30BF7" w:rsidRDefault="00A30BF7" w:rsidP="000E6FBD">
      <w:pPr>
        <w:spacing w:line="240" w:lineRule="auto"/>
        <w:ind w:left="708" w:firstLine="709"/>
        <w:contextualSpacing/>
        <w:jc w:val="both"/>
        <w:rPr>
          <w:rFonts w:ascii="Times New Roman" w:hAnsi="Times New Roman" w:cs="Times New Roman"/>
          <w:lang w:val="kk-KZ"/>
        </w:rPr>
      </w:pPr>
    </w:p>
    <w:p w:rsidR="00ED5E08" w:rsidRPr="003722A3"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«Сол шегені  аға сіз,</w:t>
      </w:r>
    </w:p>
    <w:p w:rsidR="00ED5E08" w:rsidRPr="003722A3"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Қолыңызға аласыз.</w:t>
      </w:r>
    </w:p>
    <w:p w:rsidR="00ED5E08" w:rsidRPr="003722A3"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Ол болмаса  Тағаны, </w:t>
      </w:r>
    </w:p>
    <w:p w:rsidR="007B667D" w:rsidRDefault="00ED5E08"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Қалай ғана қағасыз... » – </w:t>
      </w:r>
    </w:p>
    <w:p w:rsidR="00A30BF7" w:rsidRPr="003722A3" w:rsidRDefault="00A30BF7" w:rsidP="000E6FBD">
      <w:pPr>
        <w:spacing w:line="240" w:lineRule="auto"/>
        <w:ind w:left="708" w:firstLine="709"/>
        <w:contextualSpacing/>
        <w:jc w:val="both"/>
        <w:rPr>
          <w:rFonts w:ascii="Times New Roman" w:hAnsi="Times New Roman" w:cs="Times New Roman"/>
          <w:lang w:val="kk-KZ"/>
        </w:rPr>
      </w:pPr>
    </w:p>
    <w:p w:rsidR="00ED5E08" w:rsidRPr="003722A3" w:rsidRDefault="00ED5E08" w:rsidP="000E6FBD">
      <w:pPr>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тұрмыста керек құралды да яғни шегенің рөлін, не үшін керек екенін түрлі мысалмен балаларға айқындап жете түсіндірген. Ақынның «Күміс қоңырау» жинағына енген шығармаларының бірінен-бірі қызықты, тартымды. Оны оқу керек.</w:t>
      </w:r>
    </w:p>
    <w:p w:rsidR="00FF1BB2" w:rsidRPr="003722A3" w:rsidRDefault="00ED5E0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Қадыр Мырзалиев міне, осындай балалардың дүниетанымын жоғарлататын көптеген шығармаларды тілге тиек еткен. Мұндай өлеңдері балаларды біліктілікке тәрбиелеп, балалардың әдебиетке деген құштарлығын  арттарып, сана сезімін оятады. ның артына қалдырған  рухани мол мұрасы ұрпақ тәрбиесіне зор ықпалды, біз оның  елеулі еңбегін бағалай білуіміз керек. </w:t>
      </w:r>
    </w:p>
    <w:p w:rsidR="00ED5E08" w:rsidRPr="003722A3" w:rsidRDefault="00ED5E0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Бүгінгі күні жастар балалар туралы шығармаларды оқуға қызықпайтыны рас. Ертегі, аңыздар, жаңылпаштар, мақал-мәтелдер, жұмбақтар бала ойын дамытатын, сөздік қорын молайтатын, дүниетанымын кеңейтетін рухани байлығымыз. Осы руханиятымызды еселеуде қазақтың айтулы ақыны Қадыр Мырзалиевтің қосқан үлесі ерен.</w:t>
      </w:r>
    </w:p>
    <w:p w:rsidR="00ED5E08" w:rsidRPr="003722A3" w:rsidRDefault="00ED5E08" w:rsidP="000E6FBD">
      <w:pPr>
        <w:spacing w:line="240" w:lineRule="auto"/>
        <w:ind w:left="142" w:firstLine="709"/>
        <w:contextualSpacing/>
        <w:rPr>
          <w:rFonts w:ascii="Times New Roman" w:hAnsi="Times New Roman" w:cs="Times New Roman"/>
          <w:lang w:val="kk-KZ"/>
        </w:rPr>
      </w:pPr>
    </w:p>
    <w:p w:rsidR="007B667D" w:rsidRPr="003722A3" w:rsidRDefault="007B667D" w:rsidP="000E6FBD">
      <w:pPr>
        <w:spacing w:line="240" w:lineRule="auto"/>
        <w:ind w:firstLine="709"/>
        <w:contextualSpacing/>
        <w:jc w:val="center"/>
        <w:rPr>
          <w:rFonts w:ascii="Times New Roman" w:hAnsi="Times New Roman" w:cs="Times New Roman"/>
          <w:b/>
          <w:lang w:val="kk-KZ"/>
        </w:rPr>
      </w:pPr>
    </w:p>
    <w:p w:rsidR="00A30BF7" w:rsidRDefault="00A30BF7" w:rsidP="000E6FBD">
      <w:pPr>
        <w:spacing w:line="240" w:lineRule="auto"/>
        <w:ind w:firstLine="709"/>
        <w:contextualSpacing/>
        <w:jc w:val="center"/>
        <w:rPr>
          <w:rFonts w:ascii="Times New Roman" w:hAnsi="Times New Roman" w:cs="Times New Roman"/>
          <w:b/>
          <w:lang w:val="kk-KZ"/>
        </w:rPr>
      </w:pPr>
    </w:p>
    <w:p w:rsidR="00934F67" w:rsidRPr="003722A3" w:rsidRDefault="00934F67"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lastRenderedPageBreak/>
        <w:t>ҚҰДАЙБЕРГЕН ЖҰБАНОВ ЖӘНЕ  СӨЗЖАСАМ МӘСЕЛЕЛЕРІ</w:t>
      </w:r>
    </w:p>
    <w:p w:rsidR="00934F67" w:rsidRPr="003722A3" w:rsidRDefault="00934F67" w:rsidP="000E6FBD">
      <w:pPr>
        <w:pStyle w:val="a4"/>
        <w:ind w:firstLine="709"/>
        <w:contextualSpacing/>
        <w:jc w:val="center"/>
        <w:rPr>
          <w:rFonts w:ascii="Times New Roman" w:hAnsi="Times New Roman"/>
          <w:b/>
          <w:i/>
          <w:lang w:val="kk-KZ"/>
        </w:rPr>
      </w:pPr>
      <w:r w:rsidRPr="003722A3">
        <w:rPr>
          <w:rFonts w:ascii="Times New Roman" w:hAnsi="Times New Roman"/>
          <w:b/>
          <w:i/>
          <w:lang w:val="kk-KZ"/>
        </w:rPr>
        <w:t>Жұмабек</w:t>
      </w:r>
      <w:r w:rsidR="0017728E" w:rsidRPr="003722A3">
        <w:rPr>
          <w:rFonts w:ascii="Times New Roman" w:hAnsi="Times New Roman"/>
          <w:b/>
          <w:i/>
          <w:lang w:val="kk-KZ"/>
        </w:rPr>
        <w:t xml:space="preserve"> Б.</w:t>
      </w:r>
    </w:p>
    <w:p w:rsidR="0017728E" w:rsidRPr="003722A3" w:rsidRDefault="0017728E" w:rsidP="000E6FBD">
      <w:pPr>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934F67" w:rsidRPr="003722A3" w:rsidRDefault="00934F67" w:rsidP="000E6FBD">
      <w:pPr>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w:t>
      </w:r>
      <w:r w:rsidR="0017728E" w:rsidRPr="003722A3">
        <w:rPr>
          <w:rFonts w:ascii="Times New Roman" w:hAnsi="Times New Roman" w:cs="Times New Roman"/>
          <w:i/>
          <w:lang w:val="kk-KZ"/>
        </w:rPr>
        <w:t>сі</w:t>
      </w:r>
      <w:r w:rsidRPr="003722A3">
        <w:rPr>
          <w:rFonts w:ascii="Times New Roman" w:hAnsi="Times New Roman" w:cs="Times New Roman"/>
          <w:i/>
          <w:lang w:val="kk-KZ"/>
        </w:rPr>
        <w:t>:</w:t>
      </w:r>
      <w:r w:rsidR="0017728E" w:rsidRPr="003722A3">
        <w:rPr>
          <w:rFonts w:ascii="Times New Roman" w:hAnsi="Times New Roman" w:cs="Times New Roman"/>
          <w:i/>
          <w:lang w:val="kk-KZ"/>
        </w:rPr>
        <w:t xml:space="preserve"> </w:t>
      </w:r>
      <w:r w:rsidRPr="003722A3">
        <w:rPr>
          <w:rFonts w:ascii="Times New Roman" w:hAnsi="Times New Roman" w:cs="Times New Roman"/>
          <w:i/>
          <w:lang w:val="kk-KZ"/>
        </w:rPr>
        <w:t>Салқынбай</w:t>
      </w:r>
      <w:r w:rsidR="0017728E" w:rsidRPr="003722A3">
        <w:rPr>
          <w:rFonts w:ascii="Times New Roman" w:hAnsi="Times New Roman" w:cs="Times New Roman"/>
          <w:i/>
          <w:lang w:val="kk-KZ"/>
        </w:rPr>
        <w:t xml:space="preserve"> А., ф.ғ.д., проф.</w:t>
      </w:r>
    </w:p>
    <w:p w:rsidR="00934F67" w:rsidRPr="003722A3" w:rsidRDefault="00934F67"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Жалпы сөзжасам туралы сөз қозғағанда, алдымен, Құдайберген Жұбанов, Ахмет Байтұрсынов секілді ұлы ұлт тұлғалары ойға оралады. Құдайберген Жұбанов тіл білімі мәселелерімен шұғылданып, қазақ мектептері мен жоғары оқу орындары үшін қазақ тілінің оқу бағдарламаларын жасап, оқулықтар мен әдістемелік құралдар жазған. Сөздердің жасалу, пайда болу тарихына үңіле отырып, көптеген сөздердің этимологиясын жасаған. Қазақ музыкасына байланысты «Қазақ музыкасында күй жанрының пайда болуы жөнінен» деген зерттеуінде «ән», «би», « күй»,  «бақсы» , «жыр» , « домбыра», «қобыз» , «сыбызғы» , « толғау» сөздерінің этимологиясын ашып көрсеткен. Ол грамматикаға байланысты көптеген зерттеулерінде сөзжасам мәселелеріне айрықша ден қойған. Сөзжасамға қатысты қолданылатын сөз тұлға, түп мүше,жамау мүше, түбір, жұрнақ, туынды түбір, кіріккен сөз, қосар сөз, қосымша, т.б. термин сөздердің мағыналарын анықтап, сөздің сыртқы тұлғасы мен ішкі мағыасына үлкен мән беріп, сөздің сыртқы тұлғасының өзгеруі өз кезегінде оның ішкі мағынасына да қатысты екенін, басқаша сипатта танылуына арқау болатынын атап айтқан. Зерттеуші сөздің сыртқы көрінісін сөз тұлға деп атаған. Оны іштей түп мүше және жамау мүше деп бөлген. Бұл жерде «түп мүше» деп отырғаны түбір де, « жамау мүше» дегені қосымша болып тұр. </w:t>
      </w:r>
    </w:p>
    <w:p w:rsidR="00934F67" w:rsidRPr="003722A3" w:rsidRDefault="00934F67" w:rsidP="000E6FBD">
      <w:pPr>
        <w:pStyle w:val="a4"/>
        <w:ind w:firstLine="709"/>
        <w:contextualSpacing/>
        <w:jc w:val="both"/>
        <w:rPr>
          <w:rFonts w:ascii="Times New Roman" w:hAnsi="Times New Roman"/>
          <w:lang w:val="kk-KZ"/>
        </w:rPr>
      </w:pPr>
      <w:r w:rsidRPr="003722A3">
        <w:rPr>
          <w:rFonts w:ascii="Times New Roman" w:hAnsi="Times New Roman"/>
          <w:lang w:val="kk-KZ"/>
        </w:rPr>
        <w:t>Қ.Жұбанов сөз бөлшектері болатынын және әр бөлшектің өзінің ішкі бөлшектері бар екенін, әрқайсысы сол ішкі бөлшектерден қиындалып, құралып барып жасалатынын айтып кеткен. Бұл жерде зерттеушінің айтпақ болғаны сөздің  әріптердің тізбегінен құралып, ұйқаса отырып пайда болатыны еді. Кез-келген әріптерді бір-бірімен қосқанда сөз пайда бола бермейді. Заман елегінен өтіп, өзара үйлескен кезінде ғана сөз пайда болады. Зерттеуші сөз бөлщектерінің құралуын үйдің салынуына ұқсатады. Үйді қиынын тауып қалап, байлауын тауып ұстатпасаң болмайтыны сықылды сөзді де діл солай жасамасаң бөлшектері сөгіліп кетеді. Жұбановтың бұл теңестіруі дәл тауып айтылған. Сөзді құрайтын бөлшектерінің бәрі, зерттеушінің айтуынша, бұйым.</w:t>
      </w:r>
    </w:p>
    <w:p w:rsidR="00934F67" w:rsidRPr="003722A3" w:rsidRDefault="00934F67"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Құдайберген Жұбанов көптеген сөздердің этимологиясын анықтап, пікірін қалдырған. «Еңбек дыбыстары болған қош (қойға), шек (ешкіге), көс (түйеге), өк (сиырға) дегендер бара-бара тіл дыбысына айналып, сол айтылған малдардың аттары болып кеткен. «Қош» дегеннен «қош-қар», «қоша-қан», «өк» дегеннен «өгіз», «көс» дегеннен «көшек» (түрікпенше «бота») сөздері пайда болған.»  Міне,  осындай қызықты бір айтып кеткені де бар екен. Қазіргі таңда көп ешкім оның түпкі мағынасына, қайдан шыққанына үңілмейтіні анық. </w:t>
      </w:r>
    </w:p>
    <w:p w:rsidR="00934F67" w:rsidRPr="003722A3" w:rsidRDefault="00934F67"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     Құдайберген Жұбанов түбірлердің жасалу тарихына тоқталып кеткен. Түбірлер қазір бөлшектеуге келмейді, тіпті, бірнеше сөздердің бірігуі арқылы жасалып қазір бір түбір ретінде қолданылып жүргендері де бар. Зерттеушінің жазуы бойынша, </w:t>
      </w:r>
      <w:r w:rsidRPr="003722A3">
        <w:rPr>
          <w:rFonts w:ascii="Times New Roman" w:hAnsi="Times New Roman"/>
          <w:i/>
          <w:lang w:val="kk-KZ"/>
        </w:rPr>
        <w:t>көкірек, қайт, айт</w:t>
      </w:r>
      <w:r w:rsidRPr="003722A3">
        <w:rPr>
          <w:rFonts w:ascii="Times New Roman" w:hAnsi="Times New Roman"/>
          <w:lang w:val="kk-KZ"/>
        </w:rPr>
        <w:t xml:space="preserve"> сөздерінің түбірі </w:t>
      </w:r>
      <w:r w:rsidRPr="003722A3">
        <w:rPr>
          <w:rFonts w:ascii="Times New Roman" w:hAnsi="Times New Roman"/>
          <w:u w:val="single"/>
          <w:lang w:val="kk-KZ"/>
        </w:rPr>
        <w:t>көкір, қай, ай</w:t>
      </w:r>
      <w:r w:rsidRPr="003722A3">
        <w:rPr>
          <w:rFonts w:ascii="Times New Roman" w:hAnsi="Times New Roman"/>
          <w:lang w:val="kk-KZ"/>
        </w:rPr>
        <w:t>. Ал, көкірек, қайт, айт  сөздерін біз түбір ретінде қарастырып жүрміз. Бұдан Жұбанов түбірлердің тұтасты,ы туа біткен тұтастық емес екенін, бұрын құрама бола тұрып, келе-келе жігін жоғалтып барып тұтас сөз болып кеткендігі анықталатынын айтады.</w:t>
      </w:r>
    </w:p>
    <w:p w:rsidR="00934F67" w:rsidRPr="003722A3" w:rsidRDefault="00934F67" w:rsidP="000E6FBD">
      <w:pPr>
        <w:pStyle w:val="a4"/>
        <w:ind w:firstLine="709"/>
        <w:contextualSpacing/>
        <w:jc w:val="both"/>
        <w:rPr>
          <w:rFonts w:ascii="Times New Roman" w:hAnsi="Times New Roman"/>
          <w:lang w:val="kk-KZ"/>
        </w:rPr>
      </w:pPr>
      <w:r w:rsidRPr="003722A3">
        <w:rPr>
          <w:rFonts w:ascii="Times New Roman" w:hAnsi="Times New Roman"/>
          <w:lang w:val="kk-KZ"/>
        </w:rPr>
        <w:t>Құдайберген Жұбановтың сөздердің жақындығы жайында соңғы жылдарда табылған еңбегіне де тоқталып кетейік. Осы тұста Жұбанов еріндік дауыссыздар дегенді айтып кетеді. Еріндік дауыссыздар бір-бірін ауыстыра береді. Оған мысал ретінде жап, жабыл, жамыл, жауып сөздерін келтіреді. Түркі тілдес халықтардың қолданысындағы және қазақ, яғни,қыпшақ тіліндегі сөздердің мағына жақындығы мен айырмашылықтарына мысал келтіре отырып, талдап көрсеткен. Бірер мысалдарын айта кететін болсақ:</w:t>
      </w:r>
    </w:p>
    <w:p w:rsidR="00934F67" w:rsidRPr="003722A3" w:rsidRDefault="00934F67" w:rsidP="000E6FBD">
      <w:pPr>
        <w:pStyle w:val="a4"/>
        <w:numPr>
          <w:ilvl w:val="0"/>
          <w:numId w:val="12"/>
        </w:numPr>
        <w:tabs>
          <w:tab w:val="left" w:pos="993"/>
        </w:tabs>
        <w:ind w:left="0" w:firstLine="851"/>
        <w:contextualSpacing/>
        <w:jc w:val="both"/>
        <w:rPr>
          <w:rFonts w:ascii="Times New Roman" w:hAnsi="Times New Roman"/>
          <w:lang w:val="kk-KZ"/>
        </w:rPr>
      </w:pPr>
      <w:r w:rsidRPr="003722A3">
        <w:rPr>
          <w:rFonts w:ascii="Times New Roman" w:hAnsi="Times New Roman"/>
          <w:lang w:val="kk-KZ"/>
        </w:rPr>
        <w:t>«Жақтас» сөзі (ұйғыр тілінің нормасы бойынша) мен «жауластың» ( қыпшақ тілінің нормасы бойынша) мағынасы бір болған.</w:t>
      </w:r>
    </w:p>
    <w:p w:rsidR="00934F67" w:rsidRPr="003722A3" w:rsidRDefault="00934F67" w:rsidP="000E6FBD">
      <w:pPr>
        <w:pStyle w:val="a4"/>
        <w:numPr>
          <w:ilvl w:val="0"/>
          <w:numId w:val="12"/>
        </w:numPr>
        <w:tabs>
          <w:tab w:val="left" w:pos="993"/>
        </w:tabs>
        <w:ind w:left="0" w:firstLine="851"/>
        <w:contextualSpacing/>
        <w:jc w:val="both"/>
        <w:rPr>
          <w:rFonts w:ascii="Times New Roman" w:hAnsi="Times New Roman"/>
          <w:lang w:val="kk-KZ"/>
        </w:rPr>
      </w:pPr>
      <w:r w:rsidRPr="003722A3">
        <w:rPr>
          <w:rFonts w:ascii="Times New Roman" w:hAnsi="Times New Roman"/>
          <w:lang w:val="kk-KZ"/>
        </w:rPr>
        <w:t>Грузин « мама» дегенді «әке» деп түсінеді.</w:t>
      </w:r>
    </w:p>
    <w:p w:rsidR="00934F67" w:rsidRPr="003722A3" w:rsidRDefault="00934F67" w:rsidP="000E6FBD">
      <w:pPr>
        <w:pStyle w:val="a4"/>
        <w:numPr>
          <w:ilvl w:val="0"/>
          <w:numId w:val="12"/>
        </w:numPr>
        <w:tabs>
          <w:tab w:val="left" w:pos="993"/>
        </w:tabs>
        <w:ind w:left="0" w:firstLine="851"/>
        <w:contextualSpacing/>
        <w:jc w:val="both"/>
        <w:rPr>
          <w:rFonts w:ascii="Times New Roman" w:hAnsi="Times New Roman"/>
          <w:lang w:val="kk-KZ"/>
        </w:rPr>
      </w:pPr>
      <w:r w:rsidRPr="003722A3">
        <w:rPr>
          <w:rFonts w:ascii="Times New Roman" w:hAnsi="Times New Roman"/>
          <w:lang w:val="kk-KZ"/>
        </w:rPr>
        <w:t>«Қар» моңғолша қол деген сөз. Күш, бұз, қирату, кесетін, тесетін заттардың бәрі де қол сөзімен байланысты.</w:t>
      </w:r>
    </w:p>
    <w:p w:rsidR="00934F67" w:rsidRPr="003722A3" w:rsidRDefault="00934F67" w:rsidP="000E6FBD">
      <w:pPr>
        <w:pStyle w:val="a4"/>
        <w:numPr>
          <w:ilvl w:val="0"/>
          <w:numId w:val="12"/>
        </w:numPr>
        <w:tabs>
          <w:tab w:val="left" w:pos="993"/>
        </w:tabs>
        <w:ind w:left="0" w:firstLine="851"/>
        <w:contextualSpacing/>
        <w:jc w:val="both"/>
        <w:rPr>
          <w:rFonts w:ascii="Times New Roman" w:hAnsi="Times New Roman"/>
          <w:lang w:val="kk-KZ"/>
        </w:rPr>
      </w:pPr>
      <w:r w:rsidRPr="003722A3">
        <w:rPr>
          <w:rFonts w:ascii="Times New Roman" w:hAnsi="Times New Roman"/>
          <w:lang w:val="kk-KZ"/>
        </w:rPr>
        <w:t>«Өлтір» сөзі бұрын өзгелік етіс болған.</w:t>
      </w:r>
    </w:p>
    <w:p w:rsidR="00934F67" w:rsidRPr="003722A3" w:rsidRDefault="00934F67" w:rsidP="000E6FBD">
      <w:pPr>
        <w:pStyle w:val="a4"/>
        <w:ind w:firstLine="709"/>
        <w:contextualSpacing/>
        <w:jc w:val="both"/>
        <w:rPr>
          <w:rFonts w:ascii="Times New Roman" w:hAnsi="Times New Roman"/>
          <w:lang w:val="kk-KZ"/>
        </w:rPr>
      </w:pPr>
      <w:r w:rsidRPr="003722A3">
        <w:rPr>
          <w:rFonts w:ascii="Times New Roman" w:hAnsi="Times New Roman"/>
          <w:lang w:val="kk-KZ"/>
        </w:rPr>
        <w:t>Зерттеуші оқып деген сөздегі п әуел баста мен деген көмектес септіктен шыққан деп айтады. «Мен» жалғау болғандықтан, п-ны да жалғау ретінде қарастырған дұрыс деген пікір қалдырған.</w:t>
      </w:r>
    </w:p>
    <w:p w:rsidR="00934F67" w:rsidRPr="003722A3" w:rsidRDefault="00934F67"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Жоғарыда айтып кеткеніміздей, Құдайберген Жұбанов кіріккен сөздердің жасалуына, кіріккен түбірлерге, кіріккен сөздердің белгілеріне тоқталп кеткен. Екі түбір, үш түбірден құралып тұрып, бір түбір боп кеткен сөздерді зерттеуші кіріккен түбір деп атаған. Екі түбірден құралған сөздерге мысал </w:t>
      </w:r>
      <w:r w:rsidRPr="003722A3">
        <w:rPr>
          <w:rFonts w:ascii="Times New Roman" w:hAnsi="Times New Roman"/>
          <w:lang w:val="kk-KZ"/>
        </w:rPr>
        <w:lastRenderedPageBreak/>
        <w:t>ретінде ашудас, белбеу және күндіз дегендерді алса, үш түбірліге қаралат (қара-ала-ат) деген сөзді келтіреді. Қазіргі тілімізде Жұбанов айтып өткендей кіріккен сөздер алғашқы қалпын жоғалтып, бір-бірімен қиындасып кеткен. Қиындасқанда не екеуінің бір дыбысын  бірыңғайластырған, не оның үстіне , аралығындағы дыбыстардың бірсыпырасын ысырмалап, қуып шыққан. Оған мысал ретінде белбеу, кішкене, келсап сөздерін келтірген. Белбеу сөзі «бел» және «бау» деген екі сөзден құралған. Бірақ екеуін қосқан кезде а дыбысы е дыбысына ауысып кеткен. Ал « келсап» сөзіне келетін болсақ, « келі-сап» деген сөздерден құралп, і дыбысы кейіннен түсіп қалған.Екі сөзден құралып бір ғана мағынаны беріп, бір нәрсенің атын білдіріп тұратын сөздерді зерттеуші екіге бөледі. Бірін –жалғасулы кіріккен, екіншісін- қиюды кіріккен сөздеп атаған. Біздің жоғарыда келтірген мысалдарымыздың бәрі  осы жалғасулы кіріккен сөзге жатады.  Ал зерттеушінің  қиюлы кіріккен сөз деп отырғаны, қазіргі тіліміздегі қысқарған сөздер. Оның өзін зерттеуші іштей  буын қиюлылар, әріп қиюлылар, аралас қиюлылар деп бөліп көрсеткен.  Буын қиюлыларға Казатком сияқты буындары қиылып алынған сөздерді, әріп қиюлыларға ХКС (Халық комиссарлар советі) секілді бас әріптері қысқартылып алынған сөздерді, ал аралас қиюлыларға ҚазПИ сияқты бірде буын, бірде әріп болып қысқарған сөздерді  жатқызған.</w:t>
      </w:r>
    </w:p>
    <w:p w:rsidR="00934F67" w:rsidRPr="003722A3" w:rsidRDefault="00934F67"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Кіріккен сөздердің өзіндік белгілері ретінде олардың неше сөзден құралса да тек бір ғана нәрсені айтатынын,кіріккен сөздердің ішіндегі жеке сөздердің әрқайсысы сөйлемде өз алдына бір-бір мүше болмай, бәрі жиналып бір ғана мүше болы керектігін, барлық сөз бірігіп бір ғана мағына беру керектігін, кіріккен сөздердің құрамындағы бір сөз міндетті түрде өзгеріске ұшырайтынын,екпін кірігуші сөздердің ең соңғысына түсетіндігін айтып кеткен. </w:t>
      </w:r>
    </w:p>
    <w:p w:rsidR="00934F67" w:rsidRPr="003722A3" w:rsidRDefault="00934F67"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Міне, Құдайберген Жұбанов осындай сөзжасамға байланысты көптеген тақырыптарға тоқталып, түсінік беріп кеткен. Оның қазақ тілінің грамматикасына байланысты қалдырған еңбектері өте түсінікті және қарапайым тілмен жазылған құнды еңбектер. Сөзжасам бастапқыда морфологиямен бірге қарастылып келіп, кейіннен жеке бір сала болып бөлініп шыққан. Сөзжасамда Жұбановтың қалдырған пікірлері, еңбектері өте қымбат. Құдайберген Жұбановтың бұл салада жазған еңбектері әлі де терең ғылыми талдауды талап етеді. </w:t>
      </w:r>
    </w:p>
    <w:p w:rsidR="00934F67" w:rsidRPr="003722A3" w:rsidRDefault="00934F67" w:rsidP="000E6FBD">
      <w:pPr>
        <w:pStyle w:val="a4"/>
        <w:ind w:firstLine="709"/>
        <w:contextualSpacing/>
        <w:rPr>
          <w:rFonts w:ascii="Times New Roman" w:hAnsi="Times New Roman"/>
          <w:lang w:val="kk-KZ"/>
        </w:rPr>
      </w:pPr>
    </w:p>
    <w:p w:rsidR="00934F67" w:rsidRPr="003722A3" w:rsidRDefault="0017728E" w:rsidP="000E6FBD">
      <w:pPr>
        <w:pStyle w:val="a4"/>
        <w:ind w:firstLine="709"/>
        <w:contextualSpacing/>
        <w:jc w:val="center"/>
        <w:rPr>
          <w:rFonts w:ascii="Times New Roman" w:hAnsi="Times New Roman"/>
          <w:b/>
          <w:sz w:val="18"/>
          <w:szCs w:val="18"/>
          <w:lang w:val="kk-KZ"/>
        </w:rPr>
      </w:pPr>
      <w:r w:rsidRPr="003722A3">
        <w:rPr>
          <w:rFonts w:ascii="Times New Roman" w:hAnsi="Times New Roman"/>
          <w:b/>
          <w:sz w:val="18"/>
          <w:szCs w:val="18"/>
          <w:lang w:val="kk-KZ"/>
        </w:rPr>
        <w:t>ӘДЕБИЕТТЕР</w:t>
      </w:r>
    </w:p>
    <w:p w:rsidR="0017728E" w:rsidRPr="003722A3" w:rsidRDefault="0017728E" w:rsidP="000E6FBD">
      <w:pPr>
        <w:pStyle w:val="a4"/>
        <w:ind w:firstLine="709"/>
        <w:contextualSpacing/>
        <w:jc w:val="center"/>
        <w:rPr>
          <w:rFonts w:ascii="Times New Roman" w:hAnsi="Times New Roman"/>
          <w:sz w:val="18"/>
          <w:szCs w:val="18"/>
          <w:lang w:val="kk-KZ"/>
        </w:rPr>
      </w:pPr>
    </w:p>
    <w:p w:rsidR="00934F67" w:rsidRPr="003722A3" w:rsidRDefault="00934F67" w:rsidP="000E6FBD">
      <w:pPr>
        <w:pStyle w:val="a4"/>
        <w:numPr>
          <w:ilvl w:val="0"/>
          <w:numId w:val="11"/>
        </w:numPr>
        <w:tabs>
          <w:tab w:val="left" w:pos="993"/>
        </w:tabs>
        <w:ind w:left="0" w:firstLine="709"/>
        <w:contextualSpacing/>
        <w:rPr>
          <w:rFonts w:ascii="Times New Roman" w:hAnsi="Times New Roman"/>
          <w:sz w:val="18"/>
          <w:szCs w:val="18"/>
          <w:lang w:val="kk-KZ"/>
        </w:rPr>
      </w:pPr>
      <w:r w:rsidRPr="003722A3">
        <w:rPr>
          <w:rFonts w:ascii="Times New Roman" w:hAnsi="Times New Roman"/>
          <w:sz w:val="18"/>
          <w:szCs w:val="18"/>
          <w:lang w:val="kk-KZ"/>
        </w:rPr>
        <w:t>Құдайберген Жұбанов. Қазақ тіл білімінің мәселелері. -Алматы, 2012 ж.</w:t>
      </w:r>
    </w:p>
    <w:p w:rsidR="00934F67" w:rsidRPr="003722A3" w:rsidRDefault="00934F67" w:rsidP="000E6FBD">
      <w:pPr>
        <w:pStyle w:val="a4"/>
        <w:numPr>
          <w:ilvl w:val="0"/>
          <w:numId w:val="11"/>
        </w:numPr>
        <w:tabs>
          <w:tab w:val="left" w:pos="993"/>
        </w:tabs>
        <w:ind w:left="0" w:firstLine="709"/>
        <w:contextualSpacing/>
        <w:rPr>
          <w:rFonts w:ascii="Times New Roman" w:hAnsi="Times New Roman"/>
          <w:sz w:val="18"/>
          <w:szCs w:val="18"/>
          <w:lang w:val="kk-KZ"/>
        </w:rPr>
      </w:pPr>
      <w:r w:rsidRPr="003722A3">
        <w:rPr>
          <w:rFonts w:ascii="Times New Roman" w:hAnsi="Times New Roman"/>
          <w:sz w:val="18"/>
          <w:szCs w:val="18"/>
          <w:lang w:val="kk-KZ"/>
        </w:rPr>
        <w:t>М.Жұбанова. « Қ.Жұбанов ұлттық дидактика проблемалары хақында»</w:t>
      </w:r>
    </w:p>
    <w:p w:rsidR="00934F67" w:rsidRPr="003722A3" w:rsidRDefault="00934F67" w:rsidP="000E6FBD">
      <w:pPr>
        <w:pStyle w:val="a4"/>
        <w:numPr>
          <w:ilvl w:val="0"/>
          <w:numId w:val="11"/>
        </w:numPr>
        <w:tabs>
          <w:tab w:val="left" w:pos="993"/>
        </w:tabs>
        <w:ind w:left="0" w:firstLine="709"/>
        <w:contextualSpacing/>
        <w:rPr>
          <w:rFonts w:ascii="Times New Roman" w:hAnsi="Times New Roman"/>
          <w:sz w:val="18"/>
          <w:szCs w:val="18"/>
          <w:lang w:val="kk-KZ"/>
        </w:rPr>
      </w:pPr>
      <w:r w:rsidRPr="003722A3">
        <w:rPr>
          <w:rFonts w:ascii="Times New Roman" w:hAnsi="Times New Roman"/>
          <w:sz w:val="18"/>
          <w:szCs w:val="18"/>
          <w:lang w:val="kk-KZ"/>
        </w:rPr>
        <w:t>Жұбанов Қ. «Қазақ тілі жөніндегі зерттеулер». -Алматы, 1999 ж.</w:t>
      </w:r>
    </w:p>
    <w:p w:rsidR="00934F67" w:rsidRPr="003722A3" w:rsidRDefault="00934F67" w:rsidP="000E6FBD">
      <w:pPr>
        <w:pStyle w:val="a4"/>
        <w:ind w:firstLine="709"/>
        <w:contextualSpacing/>
        <w:rPr>
          <w:rFonts w:ascii="Times New Roman" w:hAnsi="Times New Roman"/>
          <w:lang w:val="kk-KZ"/>
        </w:rPr>
      </w:pPr>
    </w:p>
    <w:p w:rsidR="00FF5A75" w:rsidRPr="003722A3" w:rsidRDefault="00FF5A75" w:rsidP="000E6FBD">
      <w:pPr>
        <w:pStyle w:val="a4"/>
        <w:ind w:firstLine="709"/>
        <w:contextualSpacing/>
        <w:jc w:val="both"/>
        <w:rPr>
          <w:rFonts w:ascii="Times New Roman" w:hAnsi="Times New Roman"/>
          <w:lang w:val="kk-KZ" w:eastAsia="ru-RU"/>
        </w:rPr>
      </w:pPr>
    </w:p>
    <w:p w:rsidR="00FD6E5B" w:rsidRPr="003722A3" w:rsidRDefault="00FD6E5B" w:rsidP="000E6FBD">
      <w:pPr>
        <w:pStyle w:val="a4"/>
        <w:contextualSpacing/>
        <w:jc w:val="center"/>
        <w:rPr>
          <w:rFonts w:ascii="Times New Roman" w:hAnsi="Times New Roman"/>
          <w:b/>
          <w:bCs/>
          <w:lang w:val="kk-KZ"/>
        </w:rPr>
      </w:pPr>
      <w:r w:rsidRPr="003722A3">
        <w:rPr>
          <w:rStyle w:val="af5"/>
          <w:rFonts w:ascii="Times New Roman" w:hAnsi="Times New Roman"/>
          <w:lang w:val="kk-KZ"/>
        </w:rPr>
        <w:t xml:space="preserve">ИННОВАЦИЯЛЫҚ ТЕХНОЛОГИЯЛАРДЫҢ МАҢЫЗДЫЛЫҒЫ </w:t>
      </w:r>
    </w:p>
    <w:p w:rsidR="00FD6E5B" w:rsidRPr="003722A3" w:rsidRDefault="00FD6E5B" w:rsidP="000E6FBD">
      <w:pPr>
        <w:widowControl w:val="0"/>
        <w:autoSpaceDE w:val="0"/>
        <w:autoSpaceDN w:val="0"/>
        <w:adjustRightInd w:val="0"/>
        <w:spacing w:after="0" w:line="240" w:lineRule="auto"/>
        <w:contextualSpacing/>
        <w:jc w:val="both"/>
        <w:rPr>
          <w:rFonts w:ascii="Times New Roman" w:hAnsi="Times New Roman" w:cs="Times New Roman"/>
          <w:b/>
          <w:bCs/>
          <w:i/>
          <w:lang w:val="kk-KZ"/>
        </w:rPr>
      </w:pPr>
    </w:p>
    <w:p w:rsidR="00FD6E5B" w:rsidRPr="003722A3" w:rsidRDefault="00FD6E5B" w:rsidP="000E6FBD">
      <w:pPr>
        <w:widowControl w:val="0"/>
        <w:autoSpaceDE w:val="0"/>
        <w:autoSpaceDN w:val="0"/>
        <w:adjustRightInd w:val="0"/>
        <w:spacing w:after="0" w:line="240" w:lineRule="auto"/>
        <w:contextualSpacing/>
        <w:jc w:val="center"/>
        <w:rPr>
          <w:rFonts w:ascii="Times New Roman" w:hAnsi="Times New Roman" w:cs="Times New Roman"/>
          <w:b/>
          <w:bCs/>
          <w:i/>
          <w:lang w:val="kk-KZ"/>
        </w:rPr>
      </w:pPr>
      <w:r w:rsidRPr="003722A3">
        <w:rPr>
          <w:rFonts w:ascii="Times New Roman" w:hAnsi="Times New Roman" w:cs="Times New Roman"/>
          <w:b/>
          <w:bCs/>
          <w:i/>
          <w:lang w:val="kk-KZ"/>
        </w:rPr>
        <w:t>Ишанова Диана (Қазақстан)</w:t>
      </w:r>
    </w:p>
    <w:p w:rsidR="00FD6E5B" w:rsidRPr="003722A3" w:rsidRDefault="00FD6E5B" w:rsidP="000E6FBD">
      <w:pPr>
        <w:widowControl w:val="0"/>
        <w:autoSpaceDE w:val="0"/>
        <w:autoSpaceDN w:val="0"/>
        <w:adjustRightInd w:val="0"/>
        <w:spacing w:after="0" w:line="240" w:lineRule="auto"/>
        <w:contextualSpacing/>
        <w:jc w:val="center"/>
        <w:rPr>
          <w:rFonts w:ascii="Times New Roman" w:hAnsi="Times New Roman" w:cs="Times New Roman"/>
          <w:i/>
          <w:iCs/>
          <w:lang w:val="kk-KZ"/>
        </w:rPr>
      </w:pPr>
      <w:r w:rsidRPr="003722A3">
        <w:rPr>
          <w:rFonts w:ascii="Times New Roman" w:hAnsi="Times New Roman" w:cs="Times New Roman"/>
          <w:i/>
          <w:iCs/>
          <w:lang w:val="kk-KZ"/>
        </w:rPr>
        <w:t>Қазақ мемлекеттік қыздар педагогикалық университеті</w:t>
      </w:r>
    </w:p>
    <w:p w:rsidR="00FD6E5B" w:rsidRPr="003722A3" w:rsidRDefault="00FD6E5B" w:rsidP="000E6FBD">
      <w:pPr>
        <w:widowControl w:val="0"/>
        <w:autoSpaceDE w:val="0"/>
        <w:autoSpaceDN w:val="0"/>
        <w:adjustRightInd w:val="0"/>
        <w:spacing w:after="0" w:line="240" w:lineRule="auto"/>
        <w:contextualSpacing/>
        <w:jc w:val="center"/>
        <w:rPr>
          <w:rFonts w:ascii="Times New Roman" w:hAnsi="Times New Roman" w:cs="Times New Roman"/>
          <w:i/>
          <w:iCs/>
          <w:lang w:val="kk-KZ"/>
        </w:rPr>
      </w:pPr>
      <w:r w:rsidRPr="003722A3">
        <w:rPr>
          <w:rFonts w:ascii="Times New Roman" w:hAnsi="Times New Roman" w:cs="Times New Roman"/>
          <w:i/>
          <w:iCs/>
          <w:lang w:val="kk-KZ"/>
        </w:rPr>
        <w:t>Ғылыми жетекшісі: Садықова Р.К.,ф.ғ.к.</w:t>
      </w:r>
    </w:p>
    <w:p w:rsidR="00FD6E5B" w:rsidRPr="003722A3" w:rsidRDefault="00FD6E5B" w:rsidP="000E6FBD">
      <w:pPr>
        <w:widowControl w:val="0"/>
        <w:autoSpaceDE w:val="0"/>
        <w:autoSpaceDN w:val="0"/>
        <w:adjustRightInd w:val="0"/>
        <w:spacing w:after="0" w:line="240" w:lineRule="auto"/>
        <w:contextualSpacing/>
        <w:jc w:val="right"/>
        <w:rPr>
          <w:rFonts w:ascii="Times New Roman" w:hAnsi="Times New Roman" w:cs="Times New Roman"/>
          <w:iCs/>
          <w:lang w:val="kk-KZ"/>
        </w:rPr>
      </w:pPr>
    </w:p>
    <w:p w:rsidR="00FD6E5B" w:rsidRPr="003722A3" w:rsidRDefault="00FD6E5B" w:rsidP="000E6FBD">
      <w:pPr>
        <w:widowControl w:val="0"/>
        <w:shd w:val="clear" w:color="000000" w:fill="auto"/>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Бүгінгі таңда білім жүйесін инновациялық технологиялармен жабдықтап, білімнің халықаралық талаптарын меңгерудің маңызы үлкен. Өйткені бұл жас ұрпаққа сапалы білім берудің негізі болып табылады. Ғылым мен техниканың жедел дамыған, ақпараттық мәліметтер ағыны күшейген заманда ақыл-ой мүмкіндігін қалыптастырып, адамның қабілетін, талантын дамыту-заманның басты талабы. Ақпараттандырумен жүзеге асатын үрдістер тек қана қоғамның ғылыми-тәжірибелік прогресін дамытып қана қоймай, сонымен қатар, әр жеке тұлғаның шығармашылық дамуын қамтамасыз ететін жаңа ақпараттық ортаны дамытады.</w:t>
      </w:r>
    </w:p>
    <w:p w:rsidR="00FD6E5B" w:rsidRPr="003722A3" w:rsidRDefault="00FD6E5B" w:rsidP="000E6FBD">
      <w:pPr>
        <w:widowControl w:val="0"/>
        <w:shd w:val="clear" w:color="000000" w:fill="auto"/>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Қоғамның ақпараттануының негізігі бағыттарының бірі болып – оқу үрдісіне жаңа технологияларды енгізу болып табылады. «Инновация» сөзі латын тіліндегі </w:t>
      </w:r>
      <w:r w:rsidRPr="003722A3">
        <w:rPr>
          <w:rFonts w:ascii="Times New Roman" w:hAnsi="Times New Roman" w:cs="Times New Roman"/>
          <w:i/>
          <w:iCs/>
          <w:lang w:val="kk-KZ"/>
        </w:rPr>
        <w:t xml:space="preserve">іn </w:t>
      </w:r>
      <w:r w:rsidRPr="003722A3">
        <w:rPr>
          <w:rFonts w:ascii="Times New Roman" w:hAnsi="Times New Roman" w:cs="Times New Roman"/>
          <w:lang w:val="kk-KZ"/>
        </w:rPr>
        <w:t xml:space="preserve">(ішіне) </w:t>
      </w:r>
      <w:r w:rsidRPr="003722A3">
        <w:rPr>
          <w:rFonts w:ascii="Times New Roman" w:hAnsi="Times New Roman" w:cs="Times New Roman"/>
          <w:i/>
          <w:iCs/>
          <w:lang w:val="kk-KZ"/>
        </w:rPr>
        <w:t>novus</w:t>
      </w:r>
      <w:r w:rsidRPr="003722A3">
        <w:rPr>
          <w:rFonts w:ascii="Times New Roman" w:hAnsi="Times New Roman" w:cs="Times New Roman"/>
          <w:lang w:val="kk-KZ"/>
        </w:rPr>
        <w:t xml:space="preserve"> (жаңа) сөздерінен құралып, жаңару, жаңалық, өзгеру деген мағынаны білдіреді.</w:t>
      </w:r>
    </w:p>
    <w:p w:rsidR="00FD6E5B" w:rsidRPr="003722A3" w:rsidRDefault="00FD6E5B"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Оқыту </w:t>
      </w:r>
      <w:r w:rsidRPr="003722A3">
        <w:rPr>
          <w:rFonts w:ascii="Times New Roman" w:hAnsi="Times New Roman" w:cs="Times New Roman"/>
          <w:lang w:val="kk-KZ" w:bidi="fa-IR"/>
        </w:rPr>
        <w:t>үрдісін</w:t>
      </w:r>
      <w:r w:rsidRPr="003722A3">
        <w:rPr>
          <w:rFonts w:ascii="Times New Roman" w:hAnsi="Times New Roman" w:cs="Times New Roman"/>
          <w:lang w:val="kk-KZ"/>
        </w:rPr>
        <w:t xml:space="preserve"> жандандыру – білім алушылардың оқу материалының теориялық мазмұнын игеру жөніндегі еңбегін тиімді ұйымдастыру және олардың практикалық іскерлігі мен дағдыларын қалыптастыру болып табылады. Оқу  үрдісінің тиімділігі мен сапасы – мұғалімнің әдістемелік дайындығы және сабақ жүргізу тәсілдері мен әдістеріне, инновациялық технологияларды игерулеріне тікелей байланысты болады.</w:t>
      </w:r>
    </w:p>
    <w:p w:rsidR="00FD6E5B" w:rsidRPr="003722A3" w:rsidRDefault="00FD6E5B"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Оқыту технологиясы – бұл оқытудың тиіміділігін арттыру мақсаты мен білім беру үрдісін зерттеу негізінде оқу үрдісін жүзеге асыру және бағалау[1,46 б ].</w:t>
      </w:r>
    </w:p>
    <w:p w:rsidR="00FD6E5B" w:rsidRPr="003722A3" w:rsidRDefault="00FD6E5B" w:rsidP="000E6FBD">
      <w:pPr>
        <w:pStyle w:val="a4"/>
        <w:contextualSpacing/>
        <w:jc w:val="both"/>
        <w:rPr>
          <w:rFonts w:ascii="Times New Roman" w:hAnsi="Times New Roman"/>
          <w:lang w:val="kk-KZ"/>
        </w:rPr>
      </w:pPr>
      <w:r w:rsidRPr="003722A3">
        <w:rPr>
          <w:rFonts w:ascii="Times New Roman" w:hAnsi="Times New Roman"/>
          <w:lang w:val="kk-KZ"/>
        </w:rPr>
        <w:lastRenderedPageBreak/>
        <w:t xml:space="preserve">          Қазіргі  кезде  инновациялык технологиялар біздің өміріміздің ажырамас бір бөлігіне айналды. Білім беру саласында да басқа салалар секілді  жаңалықтар мен   жаңа  талаптарды талап етеді.  XX ғасыр  білімді мамандардың алтын ғасыры болғандықтан, әр маман белгілі </w:t>
      </w:r>
      <w:r w:rsidRPr="003722A3">
        <w:rPr>
          <w:rStyle w:val="apple-converted-space"/>
          <w:rFonts w:ascii="Times New Roman" w:hAnsi="Times New Roman"/>
          <w:shd w:val="clear" w:color="auto" w:fill="FFFFFF"/>
          <w:lang w:val="kk-KZ"/>
        </w:rPr>
        <w:t> </w:t>
      </w:r>
      <w:r w:rsidRPr="003722A3">
        <w:rPr>
          <w:rFonts w:ascii="Times New Roman" w:hAnsi="Times New Roman"/>
          <w:shd w:val="clear" w:color="auto" w:fill="FFFFFF"/>
          <w:lang w:val="kk-KZ"/>
        </w:rPr>
        <w:t>критерийлерге</w:t>
      </w:r>
      <w:r w:rsidRPr="003722A3">
        <w:rPr>
          <w:rFonts w:ascii="Times New Roman" w:hAnsi="Times New Roman"/>
          <w:lang w:val="kk-KZ"/>
        </w:rPr>
        <w:t xml:space="preserve"> сәйкес болу тиіс. Сондықтан мектеп жасынан бастап балаларды оқыту  бағдарламасы күрделенуде, ал балалардың жас ерекшеліктеріне байланысты тез кабылдауына әдіскер мамандар түрлі әдістемелік оқыту кешендерін ұсынуда. Осыған орай әр оқытушының  өзіндік оқыту-әдістемелік бағдарламасы болуы тиіс.</w:t>
      </w:r>
    </w:p>
    <w:p w:rsidR="00FD6E5B" w:rsidRPr="003722A3" w:rsidRDefault="00FD6E5B" w:rsidP="000E6FBD">
      <w:pPr>
        <w:pStyle w:val="a4"/>
        <w:contextualSpacing/>
        <w:jc w:val="both"/>
        <w:rPr>
          <w:rFonts w:ascii="Times New Roman" w:hAnsi="Times New Roman"/>
          <w:lang w:val="kk-KZ"/>
        </w:rPr>
      </w:pPr>
      <w:r w:rsidRPr="003722A3">
        <w:rPr>
          <w:rFonts w:ascii="Times New Roman" w:hAnsi="Times New Roman"/>
          <w:lang w:val="kk-KZ"/>
        </w:rPr>
        <w:t xml:space="preserve">           Біз шет тілінің мамандары болғандықтан, өзіміздің инновацияға байланысты әдістемелік кызыкты,  жаңашыл  бағдарламамен таныстырғымыз  келеді. Біз жас буын мамандары инновациямен бірге өсіп, білім толықтырудамыз және акпарат құралдарды түрлі байланыс құралдары  ретінде қолданудамыз. Білім беру саласында да көмекші кұрал  ретінде колдануға үлкен мүмкіндіктер ұсынылып отыр.  Оқушылардың  100 пайызы   түрлі  әлеуметтік  желілерге өз уақыттарын  арнайды, осындай  мүмкіндікті пайдалана отырып, ғаламтор  желілерімен оқушыларға кызықты, қосымша шығармашылық, калыптастырушы, кайталауға арналған жаттығуларды берумізге болады.  Жеке,  топтық сыни көз-қарастармен тексеру  үрдісін қалыптастыра отырып, оқушыларға сын тұрғысын дұрыс қабылдауға, үйрете аламыз. Әрине бұл әдісті дәстүрлі білім беру жүйесімен ұштастыра отырып, колдануымыз керек  [2].</w:t>
      </w:r>
    </w:p>
    <w:p w:rsidR="00FD6E5B" w:rsidRPr="003722A3" w:rsidRDefault="00FD6E5B" w:rsidP="000E6FBD">
      <w:pPr>
        <w:pStyle w:val="a4"/>
        <w:contextualSpacing/>
        <w:jc w:val="both"/>
        <w:rPr>
          <w:rFonts w:ascii="Times New Roman" w:hAnsi="Times New Roman"/>
          <w:lang w:val="kk-KZ"/>
        </w:rPr>
      </w:pPr>
      <w:r w:rsidRPr="003722A3">
        <w:rPr>
          <w:rFonts w:ascii="Times New Roman" w:hAnsi="Times New Roman"/>
          <w:lang w:val="kk-KZ"/>
        </w:rPr>
        <w:t xml:space="preserve">           Мектеп жасындағы оқушылардың түгелі дерлік заман ағымымен жүріп-тұрғанды қалайды, бұл алтын ғасырдың буыны инновацияның ортасында өсіп жатқандықтан, олардың тез кабылдап, үйренуіне технологияның көмегі  зор. Күнделікті қолданысымыздағы қалта телефоны да үлкен көмегін тигізе алады. Оқытушының  шеберлігі, фантазиясы арқылы оқушының жас ерекшеліктеріне сәйкес есту, көру, есте сақтау қабілеттерін дамытуға мүмкіндіктер бар. Қазірде What’s App,  ВК  желілерін қолданбайтын адам жоқ шығар, осы қарапайым желілердің өзін  де тың тапсырмаларды  қызықтыра  отырып, орындатуға болады, мысалға алатын болсақ  mail ru арқылы, яғни хат жазуды немесе ағылшын тіліндегі өлеңдерді мәнерлеп оқу, жаңылтпаштарды  жаңылмай айтуға дауысты хабарлама ретінде  қосымша тапсырма   бере отырып, біз оқушының өзін-өзі естуге, дұрыс,  қатесіз, анық сөйлеуге үйрете аламыз. Тағы кызық тапсырмалардың бірі  ретінде әлемді жаулаған  ВК  желісінде түрлі тақырыпта өзіндік шығармашылық   мақалаларды, шығармалаларды  сынып арасында немесе ортақ талқыға салу, бағалау арқылы өзін-өзі тәрбиелеп, дамытуға кеңінен мүмкіндік береді. Әр өтілген тақырыпқа, түрлі маман иесі секілді немесе шетел азаматының кейіпін сомдап өзін видиоға түсіріп, ұстазына, сыныптастарына бағалауға ұсынуларына  болады. Бірден үш қабілетті де дамытуға болатын жаттығулардың бірі – лингофондық сыныптарда жас ерекшеліктеріне сәйкес қызықты ағылшын тіліндегі видио-роликтерді, шетелдік, отандық жұлдыздардың ағылшын тіліндегі сұхбаттарын  ұсынып, көрсетілген видиоларға  өздерінің ойларын яғни комментарийлерін жаздыруға болады. Осындай шығармашылық тапсырмалар арқылы оқушылардың бос уақытын өзінің қабілеттерімен дамытумен қатар, жасалған    жұмыстарын  жариялауға, танытуына үлкен көмегін тигізеді. Осындай үлкен мүмкіндіктер заманында, тілді оңай түрде, өте жақсы деңгейде үйретуге болады деп  есептейміз.</w:t>
      </w:r>
    </w:p>
    <w:p w:rsidR="00FD6E5B" w:rsidRPr="003722A3" w:rsidRDefault="00FD6E5B" w:rsidP="000E6FBD">
      <w:pPr>
        <w:pStyle w:val="a4"/>
        <w:contextualSpacing/>
        <w:jc w:val="both"/>
        <w:rPr>
          <w:rFonts w:ascii="Times New Roman" w:hAnsi="Times New Roman"/>
          <w:shd w:val="clear" w:color="auto" w:fill="FFFFFF"/>
          <w:lang w:val="kk-KZ"/>
        </w:rPr>
      </w:pPr>
      <w:r w:rsidRPr="003722A3">
        <w:rPr>
          <w:rFonts w:ascii="Times New Roman" w:hAnsi="Times New Roman"/>
          <w:shd w:val="clear" w:color="auto" w:fill="FFFFFF"/>
          <w:lang w:val="kk-KZ"/>
        </w:rPr>
        <w:t xml:space="preserve">         «Педагогикалық технология дегеніміз – оқыту үрдісін жүзеге асыратын мазмұнды техника» - деп Беспалько айткандай оқу үрдісін жүзеге асыру барысында әр техниканы мазмұнды, яғни бұл сөздің мәнін тиімді пайдалануға болады [3]. Осы орайда, бұл пікірімізге арқау болатын қытай философының айтқанын мысалға келтірейік: «Маған жай айтсаң – ұмытамын, көрсетсең есімде сақтаймын, ал қолыма берсең  –  үйренемін». Бұл –  қазіргі білім беру жүйесіне сай айтылған. Технологияның қарқынды дамуы ұстаздың рөлін түбегейлі өзгертті. Ұстаз – заман талабына сай, сілтеуші координатордың рөлін атқаруы,  ауқымды ақпараттар ағымында орасан  зор  үлесін  тигізеді.</w:t>
      </w:r>
    </w:p>
    <w:p w:rsidR="00FD6E5B" w:rsidRPr="003722A3" w:rsidRDefault="00FD6E5B"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 xml:space="preserve">Дегенмен, технологиялық  құралдарды  шамадан тыс қолдану денсаулыққа айтарлықтай зиянын тигіздеді, осы жайды ескере отырып біз қолдану мерзімін де ескеруміз қажет. Табиғаттаң адам баласына берген ең бірінші байлығы денсаулық. </w:t>
      </w:r>
    </w:p>
    <w:p w:rsidR="00FD6E5B" w:rsidRPr="003722A3" w:rsidRDefault="00FD6E5B"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ХХІ ғасыр – әлемдік  бәсеке ғасыры. Бұл ғасыр – жалқаулықпен еркелікті көтермейтін ғасыр. Әлемдік бәсекелестікте алдыңғы орында болатын, білімді ұшқыр ойлы, тапқыр дара тұлғаны өсіріп, заман талабына сай оқыту. Әрине, бұны біздің қолымызға аманат ретінде тапсырылып отырғанын, саналы түрде түсінуіміз қажет.</w:t>
      </w:r>
    </w:p>
    <w:p w:rsidR="00FD6E5B" w:rsidRPr="003722A3" w:rsidRDefault="00FD6E5B" w:rsidP="000E6FBD">
      <w:pPr>
        <w:spacing w:after="0" w:line="240" w:lineRule="auto"/>
        <w:contextualSpacing/>
        <w:jc w:val="both"/>
        <w:rPr>
          <w:rFonts w:ascii="Times New Roman" w:eastAsia="Calibri" w:hAnsi="Times New Roman" w:cs="Times New Roman"/>
          <w:lang w:val="kk-KZ"/>
        </w:rPr>
      </w:pPr>
      <w:r w:rsidRPr="003722A3">
        <w:rPr>
          <w:rFonts w:ascii="Times New Roman" w:hAnsi="Times New Roman" w:cs="Times New Roman"/>
          <w:shd w:val="clear" w:color="auto" w:fill="FFFFFF"/>
          <w:lang w:val="kk-KZ"/>
        </w:rPr>
        <w:t xml:space="preserve">         </w:t>
      </w:r>
      <w:r w:rsidRPr="003722A3">
        <w:rPr>
          <w:rFonts w:ascii="Times New Roman" w:eastAsia="Calibri" w:hAnsi="Times New Roman" w:cs="Times New Roman"/>
          <w:lang w:val="kk-KZ"/>
        </w:rPr>
        <w:t xml:space="preserve">Ұлы ағылшын ағартушысы Уильям Уорд: «Жай мұғалім хабарлайды. Жақсы мұғалім түсіндіреді. Керемет мұғалім көрсетеді. Ұлы мұғалім шабыттандырады» - дейді. Сол себептен әр ұстаз жаңашыл әдістемелік оқытумен бағыттаудың  нағыз шебері болуы тиіс. Педагогикалық  </w:t>
      </w:r>
      <w:r w:rsidRPr="003722A3">
        <w:rPr>
          <w:rFonts w:ascii="Times New Roman" w:eastAsia="Calibri" w:hAnsi="Times New Roman" w:cs="Times New Roman"/>
          <w:lang w:val="kk-KZ"/>
        </w:rPr>
        <w:lastRenderedPageBreak/>
        <w:t>шеберлік – дарынды талант емес, үйренумен ізденудің нәтижесі деп білетін, шет тілінің қадам басушы маманы болып, заман ағымына сай дамып отыру деп ойлаймыз.</w:t>
      </w:r>
    </w:p>
    <w:p w:rsidR="00FD6E5B" w:rsidRPr="003722A3" w:rsidRDefault="00FD6E5B" w:rsidP="000E6FBD">
      <w:pPr>
        <w:spacing w:after="0" w:line="240" w:lineRule="auto"/>
        <w:ind w:firstLine="708"/>
        <w:contextualSpacing/>
        <w:jc w:val="both"/>
        <w:rPr>
          <w:rFonts w:ascii="Times New Roman" w:eastAsia="Calibri" w:hAnsi="Times New Roman" w:cs="Times New Roman"/>
          <w:lang w:val="kk-KZ"/>
        </w:rPr>
      </w:pPr>
    </w:p>
    <w:p w:rsidR="00FD6E5B" w:rsidRPr="003722A3" w:rsidRDefault="00FD6E5B" w:rsidP="000E6FBD">
      <w:pPr>
        <w:spacing w:after="0" w:line="240" w:lineRule="auto"/>
        <w:ind w:firstLine="708"/>
        <w:contextualSpacing/>
        <w:rPr>
          <w:rFonts w:ascii="Times New Roman" w:eastAsia="Calibri" w:hAnsi="Times New Roman" w:cs="Times New Roman"/>
          <w:lang w:val="kk-KZ"/>
        </w:rPr>
      </w:pPr>
    </w:p>
    <w:p w:rsidR="00FD6E5B" w:rsidRPr="003722A3" w:rsidRDefault="00FD6E5B" w:rsidP="000E6FBD">
      <w:pPr>
        <w:spacing w:line="240" w:lineRule="auto"/>
        <w:contextualSpacing/>
        <w:jc w:val="center"/>
        <w:rPr>
          <w:rFonts w:ascii="Times New Roman" w:hAnsi="Times New Roman" w:cs="Times New Roman"/>
          <w:b/>
          <w:bCs/>
          <w:sz w:val="18"/>
          <w:szCs w:val="18"/>
          <w:lang w:val="kk-KZ"/>
        </w:rPr>
      </w:pPr>
      <w:r w:rsidRPr="003722A3">
        <w:rPr>
          <w:rFonts w:ascii="Times New Roman" w:hAnsi="Times New Roman" w:cs="Times New Roman"/>
          <w:b/>
          <w:bCs/>
          <w:sz w:val="18"/>
          <w:szCs w:val="18"/>
          <w:lang w:val="kk-KZ"/>
        </w:rPr>
        <w:t>ӘДЕБИЕТТЕР</w:t>
      </w:r>
    </w:p>
    <w:p w:rsidR="00FF1BB2" w:rsidRPr="003722A3" w:rsidRDefault="00FF1BB2" w:rsidP="000E6FBD">
      <w:pPr>
        <w:spacing w:line="240" w:lineRule="auto"/>
        <w:contextualSpacing/>
        <w:jc w:val="center"/>
        <w:rPr>
          <w:rFonts w:ascii="Times New Roman" w:hAnsi="Times New Roman" w:cs="Times New Roman"/>
          <w:b/>
          <w:bCs/>
          <w:sz w:val="18"/>
          <w:szCs w:val="18"/>
          <w:lang w:val="kk-KZ"/>
        </w:rPr>
      </w:pPr>
    </w:p>
    <w:p w:rsidR="00FD6E5B" w:rsidRPr="003722A3" w:rsidRDefault="00FD6E5B" w:rsidP="000E6FBD">
      <w:pPr>
        <w:spacing w:after="0" w:line="240" w:lineRule="auto"/>
        <w:ind w:firstLine="709"/>
        <w:contextualSpacing/>
        <w:rPr>
          <w:rFonts w:ascii="Times New Roman" w:eastAsia="Calibri" w:hAnsi="Times New Roman" w:cs="Times New Roman"/>
          <w:sz w:val="18"/>
          <w:szCs w:val="18"/>
          <w:lang w:val="kk-KZ"/>
        </w:rPr>
      </w:pPr>
      <w:r w:rsidRPr="003722A3">
        <w:rPr>
          <w:rFonts w:ascii="Times New Roman" w:hAnsi="Times New Roman" w:cs="Times New Roman"/>
          <w:sz w:val="18"/>
          <w:szCs w:val="18"/>
          <w:lang w:val="kk-KZ"/>
        </w:rPr>
        <w:t xml:space="preserve">1. Харламов М.Ф. Педагогика. </w:t>
      </w:r>
      <w:r w:rsidRPr="003722A3">
        <w:rPr>
          <w:rFonts w:ascii="Times New Roman" w:hAnsi="Times New Roman" w:cs="Times New Roman"/>
          <w:sz w:val="18"/>
          <w:szCs w:val="18"/>
        </w:rPr>
        <w:t>Проективная педагогика.</w:t>
      </w:r>
      <w:r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rPr>
        <w:t>Учебное пособие. –</w:t>
      </w:r>
      <w:r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rPr>
        <w:t>Екатеринбург: Издательство «Деловая книга»,  1996. – 222</w:t>
      </w:r>
      <w:r w:rsidRPr="003722A3">
        <w:rPr>
          <w:rFonts w:ascii="Times New Roman" w:hAnsi="Times New Roman" w:cs="Times New Roman"/>
          <w:sz w:val="18"/>
          <w:szCs w:val="18"/>
          <w:lang w:val="kk-KZ"/>
        </w:rPr>
        <w:t xml:space="preserve"> б</w:t>
      </w:r>
    </w:p>
    <w:p w:rsidR="00FD6E5B" w:rsidRPr="003722A3" w:rsidRDefault="00FD6E5B" w:rsidP="000E6FBD">
      <w:pPr>
        <w:pStyle w:val="a4"/>
        <w:ind w:firstLine="709"/>
        <w:contextualSpacing/>
        <w:rPr>
          <w:rFonts w:ascii="Times New Roman" w:hAnsi="Times New Roman"/>
          <w:sz w:val="18"/>
          <w:szCs w:val="18"/>
          <w:lang w:val="kk-KZ"/>
        </w:rPr>
      </w:pPr>
      <w:r w:rsidRPr="003722A3">
        <w:rPr>
          <w:rFonts w:ascii="Times New Roman" w:hAnsi="Times New Roman"/>
          <w:sz w:val="18"/>
          <w:szCs w:val="18"/>
        </w:rPr>
        <w:t>2. </w:t>
      </w:r>
      <w:r w:rsidRPr="003722A3">
        <w:rPr>
          <w:rFonts w:ascii="Times New Roman" w:hAnsi="Times New Roman"/>
          <w:sz w:val="18"/>
          <w:szCs w:val="18"/>
          <w:lang w:val="kk-KZ"/>
        </w:rPr>
        <w:t>Кукушкина О.И. Компьютерные технологии в контексте професии: обучение студентов // Дефектология. – 2001. - №3. – С. 44-52.</w:t>
      </w:r>
    </w:p>
    <w:p w:rsidR="00FD6E5B" w:rsidRPr="003722A3" w:rsidRDefault="00FD6E5B" w:rsidP="000E6FBD">
      <w:pPr>
        <w:pStyle w:val="a4"/>
        <w:ind w:firstLine="709"/>
        <w:contextualSpacing/>
        <w:rPr>
          <w:rFonts w:ascii="Times New Roman" w:hAnsi="Times New Roman"/>
          <w:sz w:val="18"/>
          <w:szCs w:val="18"/>
          <w:lang w:val="kk-KZ"/>
        </w:rPr>
      </w:pPr>
      <w:r w:rsidRPr="003722A3">
        <w:rPr>
          <w:rFonts w:ascii="Times New Roman" w:hAnsi="Times New Roman"/>
          <w:sz w:val="18"/>
          <w:szCs w:val="18"/>
          <w:lang w:val="kk-KZ"/>
        </w:rPr>
        <w:t>3. Маханова Н.А.,Оңласынова Ж.М. Биология сабақтарында инновациялық технологияларды қолданудың ерекшеліктері // http://www.rusnauka.com/</w:t>
      </w:r>
    </w:p>
    <w:p w:rsidR="00FD6E5B" w:rsidRPr="003722A3" w:rsidRDefault="00FD6E5B" w:rsidP="000E6FBD">
      <w:pPr>
        <w:pStyle w:val="a4"/>
        <w:contextualSpacing/>
        <w:rPr>
          <w:rFonts w:ascii="Times New Roman" w:hAnsi="Times New Roman"/>
          <w:lang w:val="kk-KZ"/>
        </w:rPr>
      </w:pPr>
    </w:p>
    <w:p w:rsidR="000E6FBD" w:rsidRPr="003722A3" w:rsidRDefault="000E6FBD" w:rsidP="000E6FBD">
      <w:pPr>
        <w:spacing w:after="0" w:line="240" w:lineRule="auto"/>
        <w:ind w:firstLine="567"/>
        <w:contextualSpacing/>
        <w:jc w:val="center"/>
        <w:rPr>
          <w:rFonts w:ascii="Times New Roman" w:eastAsia="Times New Roman" w:hAnsi="Times New Roman" w:cs="Times New Roman"/>
          <w:b/>
          <w:bCs/>
          <w:lang w:val="kk-KZ"/>
        </w:rPr>
      </w:pPr>
    </w:p>
    <w:p w:rsidR="000E6FBD" w:rsidRPr="003722A3" w:rsidRDefault="000E6FBD" w:rsidP="000E6FBD">
      <w:pPr>
        <w:pStyle w:val="a4"/>
        <w:ind w:firstLine="709"/>
        <w:contextualSpacing/>
        <w:jc w:val="center"/>
        <w:rPr>
          <w:rFonts w:ascii="Times New Roman" w:hAnsi="Times New Roman"/>
          <w:b/>
          <w:lang w:val="kk-KZ"/>
        </w:rPr>
      </w:pPr>
      <w:r w:rsidRPr="003722A3">
        <w:rPr>
          <w:rFonts w:ascii="Times New Roman" w:hAnsi="Times New Roman"/>
          <w:b/>
          <w:lang w:val="kk-KZ"/>
        </w:rPr>
        <w:t>ҰЛТТЫҚ ТІЛДЕГІ КӘСІБИ СӨЗДЕРДІҢ ӨЗІНДІК ОРНЫ</w:t>
      </w:r>
    </w:p>
    <w:p w:rsidR="000E6FBD" w:rsidRPr="003722A3" w:rsidRDefault="000E6FBD" w:rsidP="000E6FBD">
      <w:pPr>
        <w:pStyle w:val="a4"/>
        <w:ind w:firstLine="709"/>
        <w:contextualSpacing/>
        <w:jc w:val="center"/>
        <w:rPr>
          <w:rFonts w:ascii="Times New Roman" w:hAnsi="Times New Roman"/>
          <w:lang w:val="kk-KZ"/>
        </w:rPr>
      </w:pPr>
    </w:p>
    <w:p w:rsidR="000E6FBD" w:rsidRPr="003722A3" w:rsidRDefault="000E6FBD" w:rsidP="000E6FBD">
      <w:pPr>
        <w:pStyle w:val="a4"/>
        <w:ind w:firstLine="709"/>
        <w:contextualSpacing/>
        <w:jc w:val="center"/>
        <w:rPr>
          <w:rFonts w:ascii="Times New Roman" w:hAnsi="Times New Roman"/>
          <w:b/>
          <w:i/>
          <w:lang w:val="kk-KZ"/>
        </w:rPr>
      </w:pPr>
      <w:r w:rsidRPr="003722A3">
        <w:rPr>
          <w:rFonts w:ascii="Times New Roman" w:hAnsi="Times New Roman"/>
          <w:b/>
          <w:i/>
          <w:lang w:val="kk-KZ"/>
        </w:rPr>
        <w:t xml:space="preserve">Кауменова Р.А., магистрант (Қазақстан) </w:t>
      </w:r>
    </w:p>
    <w:p w:rsidR="000E6FBD" w:rsidRPr="003722A3" w:rsidRDefault="000E6FBD" w:rsidP="000E6FBD">
      <w:pPr>
        <w:pStyle w:val="a4"/>
        <w:ind w:firstLine="709"/>
        <w:contextualSpacing/>
        <w:jc w:val="center"/>
        <w:rPr>
          <w:rFonts w:ascii="Times New Roman" w:hAnsi="Times New Roman"/>
          <w:i/>
          <w:lang w:val="kk-KZ"/>
        </w:rPr>
      </w:pPr>
      <w:r w:rsidRPr="003722A3">
        <w:rPr>
          <w:rFonts w:ascii="Times New Roman" w:hAnsi="Times New Roman"/>
          <w:i/>
          <w:lang w:val="kk-KZ"/>
        </w:rPr>
        <w:t xml:space="preserve">Абай атындағы ҚазҰПУ </w:t>
      </w:r>
    </w:p>
    <w:p w:rsidR="000E6FBD" w:rsidRPr="003722A3" w:rsidRDefault="000E6FBD" w:rsidP="000E6FBD">
      <w:pPr>
        <w:pStyle w:val="a4"/>
        <w:ind w:firstLine="709"/>
        <w:contextualSpacing/>
        <w:jc w:val="center"/>
        <w:rPr>
          <w:rFonts w:ascii="Times New Roman" w:hAnsi="Times New Roman"/>
          <w:b/>
          <w:i/>
          <w:lang w:val="kk-KZ"/>
        </w:rPr>
      </w:pPr>
    </w:p>
    <w:p w:rsidR="000E6FBD" w:rsidRPr="003722A3" w:rsidRDefault="000E6FBD" w:rsidP="000E6FBD">
      <w:pPr>
        <w:pStyle w:val="a4"/>
        <w:ind w:firstLine="709"/>
        <w:contextualSpacing/>
        <w:jc w:val="both"/>
        <w:rPr>
          <w:rFonts w:ascii="Times New Roman" w:hAnsi="Times New Roman"/>
          <w:shd w:val="clear" w:color="auto" w:fill="FFFFFF"/>
          <w:lang w:val="kk-KZ" w:eastAsia="ru-RU"/>
        </w:rPr>
      </w:pPr>
      <w:r w:rsidRPr="003722A3">
        <w:rPr>
          <w:rFonts w:ascii="Times New Roman" w:hAnsi="Times New Roman"/>
          <w:shd w:val="clear" w:color="auto" w:fill="FFFFFF"/>
          <w:lang w:val="kk-KZ" w:eastAsia="ru-RU"/>
        </w:rPr>
        <w:t xml:space="preserve">Қазақ тілі сөздік құрамының аясы кең. Бұл қазіргі әдеби тілде қолданылып жүрген сөздерден, сөйлеу тіліндегі лексикадан құралмайды. Қоғамдағы әртүрлі топтардың тіліндегі арнаулы сөздер де ұлттық тілдің сөздік құрамына енеді. Бұған кәсіби сөздің де өзіндік үлесі бар. </w:t>
      </w:r>
    </w:p>
    <w:p w:rsidR="000E6FBD" w:rsidRPr="003722A3" w:rsidRDefault="000E6FBD" w:rsidP="000E6FBD">
      <w:pPr>
        <w:pStyle w:val="a4"/>
        <w:ind w:firstLine="709"/>
        <w:contextualSpacing/>
        <w:jc w:val="both"/>
        <w:rPr>
          <w:rFonts w:ascii="Times New Roman" w:hAnsi="Times New Roman"/>
          <w:i/>
          <w:lang w:val="kk-KZ"/>
        </w:rPr>
      </w:pPr>
      <w:r w:rsidRPr="003722A3">
        <w:rPr>
          <w:rFonts w:ascii="Times New Roman" w:hAnsi="Times New Roman"/>
          <w:i/>
          <w:lang w:val="kk-KZ"/>
        </w:rPr>
        <w:t xml:space="preserve">...Адамда қилы-қилы кәсіп, өнер </w:t>
      </w:r>
    </w:p>
    <w:p w:rsidR="000E6FBD" w:rsidRPr="003722A3" w:rsidRDefault="000E6FBD" w:rsidP="000E6FBD">
      <w:pPr>
        <w:pStyle w:val="a4"/>
        <w:ind w:firstLine="709"/>
        <w:contextualSpacing/>
        <w:jc w:val="both"/>
        <w:rPr>
          <w:rFonts w:ascii="Times New Roman" w:hAnsi="Times New Roman"/>
          <w:i/>
          <w:lang w:val="kk-KZ"/>
        </w:rPr>
      </w:pPr>
      <w:r w:rsidRPr="003722A3">
        <w:rPr>
          <w:rFonts w:ascii="Times New Roman" w:hAnsi="Times New Roman"/>
          <w:i/>
          <w:lang w:val="kk-KZ"/>
        </w:rPr>
        <w:t xml:space="preserve">Әркім жүр тірлігінде қолдан келер. </w:t>
      </w:r>
    </w:p>
    <w:p w:rsidR="000E6FBD" w:rsidRPr="003722A3" w:rsidRDefault="000E6FBD" w:rsidP="000E6FBD">
      <w:pPr>
        <w:pStyle w:val="a4"/>
        <w:ind w:firstLine="709"/>
        <w:contextualSpacing/>
        <w:jc w:val="both"/>
        <w:rPr>
          <w:rFonts w:ascii="Times New Roman" w:hAnsi="Times New Roman"/>
          <w:i/>
          <w:lang w:val="kk-KZ"/>
        </w:rPr>
      </w:pPr>
      <w:r w:rsidRPr="003722A3">
        <w:rPr>
          <w:rFonts w:ascii="Times New Roman" w:hAnsi="Times New Roman"/>
          <w:i/>
          <w:lang w:val="kk-KZ"/>
        </w:rPr>
        <w:t xml:space="preserve">Самрұқ пенен шыбынның ісі басқа, </w:t>
      </w:r>
    </w:p>
    <w:p w:rsidR="000E6FBD" w:rsidRPr="003722A3" w:rsidRDefault="000E6FBD" w:rsidP="000E6FBD">
      <w:pPr>
        <w:pStyle w:val="a4"/>
        <w:ind w:firstLine="709"/>
        <w:contextualSpacing/>
        <w:jc w:val="both"/>
        <w:rPr>
          <w:rFonts w:ascii="Times New Roman" w:hAnsi="Times New Roman"/>
          <w:shd w:val="clear" w:color="auto" w:fill="FFFFFF"/>
          <w:lang w:val="kk-KZ" w:eastAsia="ru-RU"/>
        </w:rPr>
      </w:pPr>
      <w:r w:rsidRPr="003722A3">
        <w:rPr>
          <w:rFonts w:ascii="Times New Roman" w:hAnsi="Times New Roman"/>
          <w:i/>
          <w:lang w:val="kk-KZ"/>
        </w:rPr>
        <w:t>Әрбір жан өз ісіне өзі шебер,</w:t>
      </w:r>
      <w:r w:rsidRPr="003722A3">
        <w:rPr>
          <w:rFonts w:ascii="Times New Roman" w:hAnsi="Times New Roman"/>
          <w:lang w:val="kk-KZ"/>
        </w:rPr>
        <w:t xml:space="preserve"> – дегендей, әр адамның бір айналысатын кәсібі, ісі болады. Және әрқайсысы қандай болмасын сол кәсібіне машық, епті болып келеді. «Білгенім – бір тоғыз, білмейтінім – тоқсан тоғыз» деген нақыл сөзбен толықтай келісуге болады. Нақтылай түссек, қазір XXI ғасыр ғылым мен техника өрлей түскен сайын, сан-салалы сұрақтар туындап ғылымның одан әрі өрлей түсуіне әсер етеді. «Заманына қарай талабы» демекші, осы ғылымның өркендей түсуіне ізденушілер еңбектене түсіп, талпынған сайын оны толғандырар сан қилы сауалдар да көбейе түспек. Сонымен қатар бүгінгі таңда тіл білімі күннен-күнге шарықтап дамып, өзіндік салалары игерілуде. </w:t>
      </w:r>
    </w:p>
    <w:p w:rsidR="000E6FBD" w:rsidRPr="003722A3" w:rsidRDefault="000E6FBD" w:rsidP="000E6FBD">
      <w:pPr>
        <w:pStyle w:val="a4"/>
        <w:ind w:firstLine="709"/>
        <w:contextualSpacing/>
        <w:jc w:val="both"/>
        <w:rPr>
          <w:rFonts w:ascii="Times New Roman" w:hAnsi="Times New Roman"/>
          <w:bdr w:val="none" w:sz="0" w:space="0" w:color="auto" w:frame="1"/>
          <w:lang w:val="kk-KZ"/>
        </w:rPr>
      </w:pPr>
      <w:r w:rsidRPr="003722A3">
        <w:rPr>
          <w:rFonts w:ascii="Times New Roman" w:hAnsi="Times New Roman"/>
          <w:bdr w:val="none" w:sz="0" w:space="0" w:color="auto" w:frame="1"/>
          <w:lang w:val="kk-KZ"/>
        </w:rPr>
        <w:t>Қазақстанның жері қандай кең, қаншалықты бай болса, мұндағы кәсіп пен шаруашылықтың түрі де соншалықты көп. Халқымыздың ежелден ата кәсібі болған мал мен егінді, дәнді дақылдарды атамағанның өзінде республиканың бір жерінде марал, бір жерінде балық, бір жерде күріш, бір жерде ағаш, бір жерінде қызылша мен темекі, бір жерінде бау-бақша жеміс-жидек өсіріп, бір облыс екінші облыстан, бір облысқа өнетін әрбір аудандардың өздері де бір-бірінен ерекшеленіп отырады.</w:t>
      </w:r>
      <w:r w:rsidRPr="003722A3">
        <w:rPr>
          <w:rStyle w:val="apple-converted-space"/>
          <w:rFonts w:ascii="Times New Roman" w:hAnsi="Times New Roman"/>
          <w:bdr w:val="none" w:sz="0" w:space="0" w:color="auto" w:frame="1"/>
          <w:lang w:val="kk-KZ"/>
        </w:rPr>
        <w:t> </w:t>
      </w:r>
      <w:r w:rsidRPr="003722A3">
        <w:rPr>
          <w:rFonts w:ascii="Times New Roman" w:hAnsi="Times New Roman"/>
          <w:bdr w:val="none" w:sz="0" w:space="0" w:color="auto" w:frame="1"/>
          <w:lang w:val="kk-KZ"/>
        </w:rPr>
        <w:t xml:space="preserve">Соның нәтижесінде кәсіптің әр түріне байланысты әр жерде әр алуан кәсіби сөздер пайда болған. </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bdr w:val="none" w:sz="0" w:space="0" w:color="auto" w:frame="1"/>
          <w:lang w:val="kk-KZ"/>
        </w:rPr>
        <w:t xml:space="preserve">Қәсіби сөздер белгілі территориялық аймақты ғана қамтып, шектелуі жағынан диалект сөздерге ұқсайды. Алайда диалектизмге жататын сөздердің әдеби тілде белгілі-бір балама сөзі синонимі болады. Ал кәсіби сөздердің әдеби тілде ешқандай балама кездеспейді. Осы жағынан қарағанда кәсіби сөздер диалектизмдерден гөрі бір табан термии сөздерге жақын, неге десеңіз, кәсіби сөздер де негізінен бір мағыналы болады да шаруашылықтың белгілі-бір саласында белгілі-бір аймақта ғана қызмет етеді. Қолдану шегі жағынан ғана кәсіби сөздер терминдерден өзгеше. Кәсіби сөздерді белгілі бір территорияны мекендеуші тұрғын халықтың бәрі білсе, терминдерді әр жерде тұратын бір маманы ғана қолданады. Сонымен қатар кәсіби сөздер әдеби тілдің, құрамына кіреді. Демек, кәсіби сөздердің терминнен де, диалектіден де өзіне тән өзгешеліктері мен ерекшеліктері бар. Сондықтан да бұлар өз алдына жеке лексикалық тон құрайды. </w:t>
      </w:r>
      <w:r w:rsidRPr="003722A3">
        <w:rPr>
          <w:rFonts w:ascii="Times New Roman" w:hAnsi="Times New Roman"/>
          <w:lang w:val="kk-KZ"/>
        </w:rPr>
        <w:t xml:space="preserve">Қазақ тілінде кәсіби сөздердің түрі мол. Олардың кәсіптік, өндірістік сипатына, қолдану жайына қарай екі үлкен салаға бөлуге болады. Олардың бір саласы әртүрлі шағын кәсіпке, ұсақ мамандыққа (балташылық, зергерлік, тоқымашылық, т.б.), екінші саласы – ірі кәсіпшілік, өндірістік сипап (егіншілік, диқаншылық, аңшылық, балықшылық, тау-кен және мал шаруашылығына) байланысты болады. </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bdr w:val="none" w:sz="0" w:space="0" w:color="auto" w:frame="1"/>
          <w:lang w:val="kk-KZ"/>
        </w:rPr>
        <w:t>Қазақ тілінде кәсіби сөздердің мынадай түрлері бар:</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i/>
          <w:bdr w:val="none" w:sz="0" w:space="0" w:color="auto" w:frame="1"/>
          <w:lang w:val="kk-KZ"/>
        </w:rPr>
        <w:t>1.</w:t>
      </w:r>
      <w:r w:rsidRPr="003722A3">
        <w:rPr>
          <w:rFonts w:ascii="Times New Roman" w:hAnsi="Times New Roman"/>
          <w:bdr w:val="none" w:sz="0" w:space="0" w:color="auto" w:frame="1"/>
          <w:lang w:val="kk-KZ"/>
        </w:rPr>
        <w:t> </w:t>
      </w:r>
      <w:r w:rsidRPr="003722A3">
        <w:rPr>
          <w:rStyle w:val="a6"/>
          <w:rFonts w:ascii="Times New Roman" w:hAnsi="Times New Roman"/>
          <w:b w:val="0"/>
          <w:i/>
          <w:bdr w:val="none" w:sz="0" w:space="0" w:color="auto" w:frame="1"/>
          <w:lang w:val="kk-KZ"/>
        </w:rPr>
        <w:t>Мақта шаруашылығына қатысты кәсіби сөздер</w:t>
      </w:r>
      <w:r w:rsidRPr="003722A3">
        <w:rPr>
          <w:rFonts w:ascii="Times New Roman" w:hAnsi="Times New Roman"/>
          <w:bdr w:val="none" w:sz="0" w:space="0" w:color="auto" w:frame="1"/>
          <w:lang w:val="kk-KZ"/>
        </w:rPr>
        <w:t>: жегеше, жегенелеу, көсек, күнжара, кауашақ, қоза, козакия, биті, шалшақ-шанақ, мақташы, мақталық, терім, терімші, косектеу, шит, шиті| макда, шиг егу, мақта теру, сүдігер, мақта майы, т. б. :</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i/>
          <w:bdr w:val="none" w:sz="0" w:space="0" w:color="auto" w:frame="1"/>
          <w:lang w:val="kk-KZ"/>
        </w:rPr>
        <w:t>2.</w:t>
      </w:r>
      <w:r w:rsidRPr="003722A3">
        <w:rPr>
          <w:rFonts w:ascii="Times New Roman" w:hAnsi="Times New Roman"/>
          <w:bdr w:val="none" w:sz="0" w:space="0" w:color="auto" w:frame="1"/>
          <w:lang w:val="kk-KZ"/>
        </w:rPr>
        <w:t> </w:t>
      </w:r>
      <w:r w:rsidRPr="003722A3">
        <w:rPr>
          <w:rStyle w:val="a6"/>
          <w:rFonts w:ascii="Times New Roman" w:hAnsi="Times New Roman"/>
          <w:b w:val="0"/>
          <w:i/>
          <w:bdr w:val="none" w:sz="0" w:space="0" w:color="auto" w:frame="1"/>
          <w:lang w:val="kk-KZ"/>
        </w:rPr>
        <w:t>Қызылша шаруашылығына қатысты кәсіби</w:t>
      </w:r>
      <w:r w:rsidRPr="003722A3">
        <w:rPr>
          <w:rFonts w:ascii="Times New Roman" w:hAnsi="Times New Roman"/>
          <w:bdr w:val="none" w:sz="0" w:space="0" w:color="auto" w:frame="1"/>
          <w:lang w:val="kk-KZ"/>
        </w:rPr>
        <w:t> </w:t>
      </w:r>
      <w:r w:rsidRPr="003722A3">
        <w:rPr>
          <w:rFonts w:ascii="Times New Roman" w:hAnsi="Times New Roman"/>
          <w:i/>
          <w:bdr w:val="none" w:sz="0" w:space="0" w:color="auto" w:frame="1"/>
          <w:lang w:val="kk-KZ"/>
        </w:rPr>
        <w:t>сөздер</w:t>
      </w:r>
      <w:r w:rsidRPr="003722A3">
        <w:rPr>
          <w:rFonts w:ascii="Times New Roman" w:hAnsi="Times New Roman"/>
          <w:bdr w:val="none" w:sz="0" w:space="0" w:color="auto" w:frame="1"/>
          <w:lang w:val="kk-KZ"/>
        </w:rPr>
        <w:t>: ас қызылша, еркек қызылша, қант қызылшасы, қызылшашы, сірнеу гүлдеуік, тоспа, тұқым жарнағы, өркін, тамыр-жемі жүйек, т. б.</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i/>
          <w:bdr w:val="none" w:sz="0" w:space="0" w:color="auto" w:frame="1"/>
          <w:lang w:val="kk-KZ"/>
        </w:rPr>
        <w:lastRenderedPageBreak/>
        <w:t>3.</w:t>
      </w:r>
      <w:r w:rsidRPr="003722A3">
        <w:rPr>
          <w:rFonts w:ascii="Times New Roman" w:hAnsi="Times New Roman"/>
          <w:bdr w:val="none" w:sz="0" w:space="0" w:color="auto" w:frame="1"/>
          <w:lang w:val="kk-KZ"/>
        </w:rPr>
        <w:t> </w:t>
      </w:r>
      <w:r w:rsidRPr="003722A3">
        <w:rPr>
          <w:rStyle w:val="a6"/>
          <w:rFonts w:ascii="Times New Roman" w:hAnsi="Times New Roman"/>
          <w:b w:val="0"/>
          <w:i/>
          <w:bdr w:val="none" w:sz="0" w:space="0" w:color="auto" w:frame="1"/>
          <w:lang w:val="kk-KZ"/>
        </w:rPr>
        <w:t>Темекі шаруашылыгына қатысты кәсіби сөздер</w:t>
      </w:r>
      <w:r w:rsidRPr="003722A3">
        <w:rPr>
          <w:rFonts w:ascii="Times New Roman" w:hAnsi="Times New Roman"/>
          <w:i/>
          <w:bdr w:val="none" w:sz="0" w:space="0" w:color="auto" w:frame="1"/>
          <w:lang w:val="kk-KZ"/>
        </w:rPr>
        <w:t>:</w:t>
      </w:r>
      <w:r w:rsidRPr="003722A3">
        <w:rPr>
          <w:rFonts w:ascii="Times New Roman" w:hAnsi="Times New Roman"/>
          <w:bdr w:val="none" w:sz="0" w:space="0" w:color="auto" w:frame="1"/>
          <w:lang w:val="kk-KZ"/>
        </w:rPr>
        <w:t xml:space="preserve"> бұлықтыру, бүркеніш, жал, жиым (орым), жіп, көңхана, құлақ-жұл, маты, сағақ, темекіші, қурай, тізбек, тікқұлақ, т. б.</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i/>
          <w:bdr w:val="none" w:sz="0" w:space="0" w:color="auto" w:frame="1"/>
          <w:lang w:val="kk-KZ"/>
        </w:rPr>
        <w:t>4. </w:t>
      </w:r>
      <w:r w:rsidRPr="003722A3">
        <w:rPr>
          <w:rStyle w:val="a6"/>
          <w:rFonts w:ascii="Times New Roman" w:hAnsi="Times New Roman"/>
          <w:b w:val="0"/>
          <w:i/>
          <w:bdr w:val="none" w:sz="0" w:space="0" w:color="auto" w:frame="1"/>
          <w:lang w:val="kk-KZ"/>
        </w:rPr>
        <w:t>Бау-бақша және суармалы егіс шаруашыдығына қатысты</w:t>
      </w:r>
      <w:r w:rsidRPr="003722A3">
        <w:rPr>
          <w:rFonts w:ascii="Times New Roman" w:hAnsi="Times New Roman"/>
          <w:i/>
          <w:bdr w:val="none" w:sz="0" w:space="0" w:color="auto" w:frame="1"/>
          <w:lang w:val="kk-KZ"/>
        </w:rPr>
        <w:t> </w:t>
      </w:r>
      <w:r w:rsidRPr="003722A3">
        <w:rPr>
          <w:rStyle w:val="a6"/>
          <w:rFonts w:ascii="Times New Roman" w:hAnsi="Times New Roman"/>
          <w:b w:val="0"/>
          <w:i/>
          <w:bdr w:val="none" w:sz="0" w:space="0" w:color="auto" w:frame="1"/>
          <w:lang w:val="kk-KZ"/>
        </w:rPr>
        <w:t>кәсіби сөздер</w:t>
      </w:r>
      <w:r w:rsidRPr="003722A3">
        <w:rPr>
          <w:rFonts w:ascii="Times New Roman" w:hAnsi="Times New Roman"/>
          <w:i/>
          <w:bdr w:val="none" w:sz="0" w:space="0" w:color="auto" w:frame="1"/>
          <w:lang w:val="kk-KZ"/>
        </w:rPr>
        <w:t>:</w:t>
      </w:r>
      <w:r w:rsidRPr="003722A3">
        <w:rPr>
          <w:rFonts w:ascii="Times New Roman" w:hAnsi="Times New Roman"/>
          <w:bdr w:val="none" w:sz="0" w:space="0" w:color="auto" w:frame="1"/>
          <w:lang w:val="kk-KZ"/>
        </w:rPr>
        <w:t xml:space="preserve"> алқор, нәк, шабдалы, әнжір, күләбі, болбол, қарық, оман, атыз, мәркі, шөнек, ауыздама, бал, жап, жарма жоя, ақаба, кесе, т. б.</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i/>
          <w:bdr w:val="none" w:sz="0" w:space="0" w:color="auto" w:frame="1"/>
          <w:lang w:val="kk-KZ"/>
        </w:rPr>
        <w:t>5. </w:t>
      </w:r>
      <w:r w:rsidRPr="003722A3">
        <w:rPr>
          <w:rStyle w:val="a6"/>
          <w:rFonts w:ascii="Times New Roman" w:hAnsi="Times New Roman"/>
          <w:b w:val="0"/>
          <w:i/>
          <w:bdr w:val="none" w:sz="0" w:space="0" w:color="auto" w:frame="1"/>
          <w:lang w:val="kk-KZ"/>
        </w:rPr>
        <w:t>Балық шаруашылығына қатысты кәсіби сөздер</w:t>
      </w:r>
      <w:r w:rsidRPr="003722A3">
        <w:rPr>
          <w:rFonts w:ascii="Times New Roman" w:hAnsi="Times New Roman"/>
          <w:bdr w:val="none" w:sz="0" w:space="0" w:color="auto" w:frame="1"/>
          <w:lang w:val="kk-KZ"/>
        </w:rPr>
        <w:t>: жылым, сүзекі тоспай, ықпа, сере, қаяз, абақ, торта, қорытпа, сүйрік, тыран, қоқан, жорамал, азна, жақса, қарма, жұтпа, итерқұл көтергі, құрсақ, шөктірме, сүре, бүнек, т.б. [1-26].</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lang w:val="kk-KZ"/>
        </w:rPr>
        <w:t>Үкі – қыста мұзды ойып су алатын, ау салатын жер. Аққылтық – шортан балық, бояқ – қалтқы, бекіре – бекіре, қақпыш балық – кептірілген балық, жылын – ау, теңізге ғана салынатын аудың түрі.</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lang w:val="kk-KZ"/>
        </w:rPr>
        <w:t>Қарақалпақстан қазақтарының тілінде торта – қаракөз балық – вобло, таутан – сазан, Балқаш, Каспийде – көксерке, Аралда – тісті. Сүзекі – сөкі-жылым, Балқаш. Итерқұл – балықты араластыратын құрал. Әттік – қармақтың тілі. Бөкпен – балықтың майлы сорпасына пияз, бұрыш қосып, нан турап, бөктіріп істейтін тамақ.</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Сонымен бірге қазақ тілінде саятшылыққа, қолөнеріне, тігіншілікке, дәрі-дәрмек өсімдіктерін өсірушілікке, бұғы-марал, құс шаруашылығына тән көптеген кәсіби сөздер бар.</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Қазақ тілінде кәсіби сөздерді кәсіби-өндірістік мәніне қарай үлкен екі салаға бөлуге болады: </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1. </w:t>
      </w:r>
      <w:r w:rsidRPr="003722A3">
        <w:rPr>
          <w:rFonts w:ascii="Times New Roman" w:hAnsi="Times New Roman"/>
          <w:i/>
          <w:iCs/>
          <w:lang w:val="kk-KZ" w:eastAsia="ru-RU"/>
        </w:rPr>
        <w:t xml:space="preserve">Шағын кәсіпке </w:t>
      </w:r>
      <w:r w:rsidRPr="003722A3">
        <w:rPr>
          <w:rFonts w:ascii="Times New Roman" w:hAnsi="Times New Roman"/>
          <w:lang w:val="kk-KZ" w:eastAsia="ru-RU"/>
        </w:rPr>
        <w:t xml:space="preserve">(балташылық, ұсталық, өрімшілік, тоқымашылық, зергерлік, ою-өрнек т.б.) </w:t>
      </w:r>
      <w:r w:rsidRPr="003722A3">
        <w:rPr>
          <w:rFonts w:ascii="Times New Roman" w:hAnsi="Times New Roman"/>
          <w:i/>
          <w:iCs/>
          <w:lang w:val="kk-KZ" w:eastAsia="ru-RU"/>
        </w:rPr>
        <w:t>байланысты сөздер</w:t>
      </w:r>
      <w:r w:rsidRPr="003722A3">
        <w:rPr>
          <w:rFonts w:ascii="Times New Roman" w:hAnsi="Times New Roman"/>
          <w:lang w:val="kk-KZ" w:eastAsia="ru-RU"/>
        </w:rPr>
        <w:t>. Мысалы: темір ұстасының құрал атаулары</w:t>
      </w:r>
      <w:r w:rsidRPr="003722A3">
        <w:rPr>
          <w:rFonts w:ascii="Times New Roman" w:hAnsi="Times New Roman"/>
          <w:i/>
          <w:iCs/>
          <w:lang w:val="kk-KZ" w:eastAsia="ru-RU"/>
        </w:rPr>
        <w:t xml:space="preserve">: тарақ балта </w:t>
      </w:r>
      <w:r w:rsidRPr="003722A3">
        <w:rPr>
          <w:rFonts w:ascii="Times New Roman" w:hAnsi="Times New Roman"/>
          <w:lang w:val="kk-KZ" w:eastAsia="ru-RU"/>
        </w:rPr>
        <w:t>(жүзі кедір-бұдыр балта</w:t>
      </w:r>
      <w:r w:rsidRPr="003722A3">
        <w:rPr>
          <w:rFonts w:ascii="Times New Roman" w:hAnsi="Times New Roman"/>
          <w:i/>
          <w:iCs/>
          <w:lang w:val="kk-KZ" w:eastAsia="ru-RU"/>
        </w:rPr>
        <w:t xml:space="preserve">); керме ара, пышқы, шербек, аталғы </w:t>
      </w:r>
      <w:r w:rsidRPr="003722A3">
        <w:rPr>
          <w:rFonts w:ascii="Times New Roman" w:hAnsi="Times New Roman"/>
          <w:lang w:val="kk-KZ" w:eastAsia="ru-RU"/>
        </w:rPr>
        <w:t>(ойық жүзді шот),</w:t>
      </w:r>
      <w:r w:rsidRPr="003722A3">
        <w:rPr>
          <w:rFonts w:ascii="Times New Roman" w:hAnsi="Times New Roman"/>
          <w:i/>
          <w:iCs/>
          <w:lang w:val="kk-KZ" w:eastAsia="ru-RU"/>
        </w:rPr>
        <w:t xml:space="preserve"> ыңғуыр </w:t>
      </w:r>
      <w:r w:rsidRPr="003722A3">
        <w:rPr>
          <w:rFonts w:ascii="Times New Roman" w:hAnsi="Times New Roman"/>
          <w:lang w:val="kk-KZ" w:eastAsia="ru-RU"/>
        </w:rPr>
        <w:t>(ағаш оятын құрал),</w:t>
      </w:r>
      <w:r w:rsidRPr="003722A3">
        <w:rPr>
          <w:rFonts w:ascii="Times New Roman" w:hAnsi="Times New Roman"/>
          <w:i/>
          <w:iCs/>
          <w:lang w:val="kk-KZ" w:eastAsia="ru-RU"/>
        </w:rPr>
        <w:t xml:space="preserve"> үскі </w:t>
      </w:r>
      <w:r w:rsidRPr="003722A3">
        <w:rPr>
          <w:rFonts w:ascii="Times New Roman" w:hAnsi="Times New Roman"/>
          <w:lang w:val="kk-KZ" w:eastAsia="ru-RU"/>
        </w:rPr>
        <w:t xml:space="preserve">(кереге көгін тесуге арналған біз) т.б. </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2. </w:t>
      </w:r>
      <w:r w:rsidRPr="003722A3">
        <w:rPr>
          <w:rFonts w:ascii="Times New Roman" w:hAnsi="Times New Roman"/>
          <w:i/>
          <w:iCs/>
          <w:lang w:val="kk-KZ" w:eastAsia="ru-RU"/>
        </w:rPr>
        <w:t>Ірі кәсіпке байланысты сөздер</w:t>
      </w:r>
      <w:r w:rsidRPr="003722A3">
        <w:rPr>
          <w:rFonts w:ascii="Times New Roman" w:hAnsi="Times New Roman"/>
          <w:lang w:val="kk-KZ" w:eastAsia="ru-RU"/>
        </w:rPr>
        <w:t>. Оған мал, астық, балық, аңшылық, бау-бақша, күріш, темекі, мақта, қызылша шаруашылығына байланысты сөздер жатады. Мысалы. </w:t>
      </w:r>
      <w:r w:rsidRPr="003722A3">
        <w:rPr>
          <w:rFonts w:ascii="Times New Roman" w:hAnsi="Times New Roman"/>
          <w:i/>
          <w:iCs/>
          <w:lang w:val="kk-KZ" w:eastAsia="ru-RU"/>
        </w:rPr>
        <w:t>қоза, шиіт, ақ шиіт, терімші, арам шақа (мақта бермейтін бұтақ), балдақ (мақтаның сабағы), көсек (мақтаның қабығы), құлақ (мақта қауашағының бір бөлігі), өсім су, ызғар су, шиіт майы </w:t>
      </w:r>
      <w:r w:rsidRPr="003722A3">
        <w:rPr>
          <w:rFonts w:ascii="Times New Roman" w:hAnsi="Times New Roman"/>
          <w:lang w:val="kk-KZ" w:eastAsia="ru-RU"/>
        </w:rPr>
        <w:t>т.б.</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Кәсіби сөздер таралу сипатына қарай да екіге бөлінеді:</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1. </w:t>
      </w:r>
      <w:r w:rsidRPr="003722A3">
        <w:rPr>
          <w:rFonts w:ascii="Times New Roman" w:hAnsi="Times New Roman"/>
          <w:i/>
          <w:iCs/>
          <w:lang w:val="kk-KZ" w:eastAsia="ru-RU"/>
        </w:rPr>
        <w:t>Жалпыхалықтық сипаттағы кәсіби сөздер</w:t>
      </w:r>
      <w:r w:rsidRPr="003722A3">
        <w:rPr>
          <w:rFonts w:ascii="Times New Roman" w:hAnsi="Times New Roman"/>
          <w:lang w:val="kk-KZ" w:eastAsia="ru-RU"/>
        </w:rPr>
        <w:t>: жүгері, қарбыз, қауын, арпа, бидай, сұлы, мақта, шортан, жайын, ау, қайық, сүзгі, тор т.б.</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2. </w:t>
      </w:r>
      <w:r w:rsidRPr="003722A3">
        <w:rPr>
          <w:rFonts w:ascii="Times New Roman" w:hAnsi="Times New Roman"/>
          <w:i/>
          <w:iCs/>
          <w:lang w:val="kk-KZ" w:eastAsia="ru-RU"/>
        </w:rPr>
        <w:t>Диалектілік сипаттағы кәсіби сөздер</w:t>
      </w:r>
      <w:r w:rsidRPr="003722A3">
        <w:rPr>
          <w:rFonts w:ascii="Times New Roman" w:hAnsi="Times New Roman"/>
          <w:lang w:val="kk-KZ" w:eastAsia="ru-RU"/>
        </w:rPr>
        <w:t>: үлкен арық атаулары: айғыр жап, әнер, жан арық, желке арық, қазына арық, оман арық, өстен арық т.б.; кішкене арық атаулары: бал арық, бау арық, жап, жандарма, желі, жоя, жүйек, қарық, қол арық, қол жап, қолшық, құлақ арық т.б.</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eastAsia="ru-RU"/>
        </w:rPr>
        <w:t>Кейде бұларды</w:t>
      </w:r>
      <w:r w:rsidRPr="003722A3">
        <w:rPr>
          <w:rFonts w:ascii="Times New Roman" w:hAnsi="Times New Roman"/>
          <w:lang w:val="kk-KZ" w:eastAsia="ru-RU"/>
        </w:rPr>
        <w:t xml:space="preserve"> </w:t>
      </w:r>
      <w:r w:rsidRPr="003722A3">
        <w:rPr>
          <w:rFonts w:ascii="Times New Roman" w:hAnsi="Times New Roman"/>
          <w:i/>
          <w:iCs/>
          <w:lang w:eastAsia="ru-RU"/>
        </w:rPr>
        <w:t>прогрессивті</w:t>
      </w:r>
      <w:r w:rsidRPr="003722A3">
        <w:rPr>
          <w:rFonts w:ascii="Times New Roman" w:hAnsi="Times New Roman"/>
          <w:i/>
          <w:iCs/>
          <w:lang w:val="kk-KZ" w:eastAsia="ru-RU"/>
        </w:rPr>
        <w:t xml:space="preserve"> </w:t>
      </w:r>
      <w:r w:rsidRPr="003722A3">
        <w:rPr>
          <w:rFonts w:ascii="Times New Roman" w:hAnsi="Times New Roman"/>
          <w:lang w:eastAsia="ru-RU"/>
        </w:rPr>
        <w:t>және</w:t>
      </w:r>
      <w:r w:rsidRPr="003722A3">
        <w:rPr>
          <w:rFonts w:ascii="Times New Roman" w:hAnsi="Times New Roman"/>
          <w:lang w:val="kk-KZ" w:eastAsia="ru-RU"/>
        </w:rPr>
        <w:t xml:space="preserve"> </w:t>
      </w:r>
      <w:r w:rsidRPr="003722A3">
        <w:rPr>
          <w:rFonts w:ascii="Times New Roman" w:hAnsi="Times New Roman"/>
          <w:i/>
          <w:iCs/>
          <w:lang w:eastAsia="ru-RU"/>
        </w:rPr>
        <w:t>регрессивті кәсіби сөздер</w:t>
      </w:r>
      <w:r w:rsidRPr="003722A3">
        <w:rPr>
          <w:rFonts w:ascii="Times New Roman" w:hAnsi="Times New Roman"/>
          <w:lang w:val="kk-KZ" w:eastAsia="ru-RU"/>
        </w:rPr>
        <w:t xml:space="preserve"> </w:t>
      </w:r>
      <w:r w:rsidRPr="003722A3">
        <w:rPr>
          <w:rFonts w:ascii="Times New Roman" w:hAnsi="Times New Roman"/>
          <w:lang w:eastAsia="ru-RU"/>
        </w:rPr>
        <w:t>деп те</w:t>
      </w:r>
      <w:r w:rsidRPr="003722A3">
        <w:rPr>
          <w:rFonts w:ascii="Times New Roman" w:hAnsi="Times New Roman"/>
          <w:lang w:val="kk-KZ" w:eastAsia="ru-RU"/>
        </w:rPr>
        <w:t xml:space="preserve"> </w:t>
      </w:r>
      <w:r w:rsidRPr="003722A3">
        <w:rPr>
          <w:rFonts w:ascii="Times New Roman" w:hAnsi="Times New Roman"/>
          <w:lang w:eastAsia="ru-RU"/>
        </w:rPr>
        <w:t>атайды.</w:t>
      </w:r>
      <w:r w:rsidRPr="003722A3">
        <w:rPr>
          <w:rFonts w:ascii="Times New Roman" w:hAnsi="Times New Roman"/>
          <w:lang w:val="kk-KZ" w:eastAsia="ru-RU"/>
        </w:rPr>
        <w:t xml:space="preserve"> </w:t>
      </w:r>
      <w:r w:rsidRPr="003722A3">
        <w:rPr>
          <w:rFonts w:ascii="Times New Roman" w:hAnsi="Times New Roman"/>
          <w:i/>
          <w:iCs/>
          <w:lang w:val="kk-KZ" w:eastAsia="ru-RU"/>
        </w:rPr>
        <w:t>Прогрессивті</w:t>
      </w:r>
      <w:r w:rsidRPr="003722A3">
        <w:rPr>
          <w:rFonts w:ascii="Times New Roman" w:hAnsi="Times New Roman"/>
          <w:lang w:val="kk-KZ" w:eastAsia="ru-RU"/>
        </w:rPr>
        <w:t xml:space="preserve"> кәсіби сөздердің әдеби тілде баламасы жоқ, жалпыхалықтық сипат алмаған сөздер. Бұған балық, егін, мақта т.б. шаруашылығына байланысты сөздер жатады. Прогрессивті кәсіби сөздер әдеби тілден орын ала алатын, оны толықтыратын сөздер. Мысалы: </w:t>
      </w:r>
      <w:r w:rsidRPr="003722A3">
        <w:rPr>
          <w:rFonts w:ascii="Times New Roman" w:hAnsi="Times New Roman"/>
          <w:i/>
          <w:iCs/>
          <w:lang w:val="kk-KZ" w:eastAsia="ru-RU"/>
        </w:rPr>
        <w:t>сақман, сақманшы, пісте, көшет </w:t>
      </w:r>
      <w:r w:rsidRPr="003722A3">
        <w:rPr>
          <w:rFonts w:ascii="Times New Roman" w:hAnsi="Times New Roman"/>
          <w:lang w:val="kk-KZ" w:eastAsia="ru-RU"/>
        </w:rPr>
        <w:t>т. б. Ал </w:t>
      </w:r>
      <w:r w:rsidRPr="003722A3">
        <w:rPr>
          <w:rFonts w:ascii="Times New Roman" w:hAnsi="Times New Roman"/>
          <w:i/>
          <w:iCs/>
          <w:lang w:val="kk-KZ" w:eastAsia="ru-RU"/>
        </w:rPr>
        <w:t>регрессивті</w:t>
      </w:r>
      <w:r w:rsidRPr="003722A3">
        <w:rPr>
          <w:rFonts w:ascii="Times New Roman" w:hAnsi="Times New Roman"/>
          <w:lang w:val="kk-KZ" w:eastAsia="ru-RU"/>
        </w:rPr>
        <w:t> кәсіби сөздердің әдеби тілде баламасы бар, сол себепті әдеби тілге ене алмайтын, әдеби тілді керісінше, шұбарлайтын сөздер. Мысалы: қияр </w:t>
      </w:r>
      <w:r w:rsidRPr="003722A3">
        <w:rPr>
          <w:rFonts w:ascii="Times New Roman" w:hAnsi="Times New Roman"/>
          <w:i/>
          <w:iCs/>
          <w:lang w:val="kk-KZ" w:eastAsia="ru-RU"/>
        </w:rPr>
        <w:t xml:space="preserve">(бәдірен, бадыран, огурцы, огурец, әгүршік), </w:t>
      </w:r>
      <w:r w:rsidRPr="003722A3">
        <w:rPr>
          <w:rFonts w:ascii="Times New Roman" w:hAnsi="Times New Roman"/>
          <w:lang w:val="kk-KZ" w:eastAsia="ru-RU"/>
        </w:rPr>
        <w:t xml:space="preserve">асқабақ </w:t>
      </w:r>
      <w:r w:rsidRPr="003722A3">
        <w:rPr>
          <w:rFonts w:ascii="Times New Roman" w:hAnsi="Times New Roman"/>
          <w:i/>
          <w:iCs/>
          <w:lang w:val="kk-KZ" w:eastAsia="ru-RU"/>
        </w:rPr>
        <w:t xml:space="preserve">(аскелді), </w:t>
      </w:r>
      <w:r w:rsidRPr="003722A3">
        <w:rPr>
          <w:rFonts w:ascii="Times New Roman" w:hAnsi="Times New Roman"/>
          <w:lang w:val="kk-KZ" w:eastAsia="ru-RU"/>
        </w:rPr>
        <w:t xml:space="preserve">жүгері </w:t>
      </w:r>
      <w:r w:rsidRPr="003722A3">
        <w:rPr>
          <w:rFonts w:ascii="Times New Roman" w:hAnsi="Times New Roman"/>
          <w:i/>
          <w:iCs/>
          <w:lang w:val="kk-KZ" w:eastAsia="ru-RU"/>
        </w:rPr>
        <w:t xml:space="preserve">(дүмбіл, борми), </w:t>
      </w:r>
      <w:r w:rsidRPr="003722A3">
        <w:rPr>
          <w:rFonts w:ascii="Times New Roman" w:hAnsi="Times New Roman"/>
          <w:lang w:val="kk-KZ" w:eastAsia="ru-RU"/>
        </w:rPr>
        <w:t xml:space="preserve">шелек </w:t>
      </w:r>
      <w:r w:rsidRPr="003722A3">
        <w:rPr>
          <w:rFonts w:ascii="Times New Roman" w:hAnsi="Times New Roman"/>
          <w:i/>
          <w:iCs/>
          <w:lang w:val="kk-KZ" w:eastAsia="ru-RU"/>
        </w:rPr>
        <w:t xml:space="preserve">(бақыр, бедре), </w:t>
      </w:r>
      <w:r w:rsidRPr="003722A3">
        <w:rPr>
          <w:rFonts w:ascii="Times New Roman" w:hAnsi="Times New Roman"/>
          <w:lang w:val="kk-KZ" w:eastAsia="ru-RU"/>
        </w:rPr>
        <w:t xml:space="preserve">қызылша </w:t>
      </w:r>
      <w:r w:rsidRPr="003722A3">
        <w:rPr>
          <w:rFonts w:ascii="Times New Roman" w:hAnsi="Times New Roman"/>
          <w:i/>
          <w:iCs/>
          <w:lang w:val="kk-KZ" w:eastAsia="ru-RU"/>
        </w:rPr>
        <w:t>(ләблеме) </w:t>
      </w:r>
      <w:r w:rsidRPr="003722A3">
        <w:rPr>
          <w:rFonts w:ascii="Times New Roman" w:hAnsi="Times New Roman"/>
          <w:lang w:val="kk-KZ" w:eastAsia="ru-RU"/>
        </w:rPr>
        <w:t>т.б.</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Тілде жергілікті диалектілер мен кәсіби сөздерден басқа жаргондық сипаты бар сөздер де болады. Жаргондар мен арголар – тілдің пассив лексикасының бір тобы. Жаргон, арго (француз тілінен алынған термин) – шағын ғана әлеуметтік топтарға қызмет ететін, сол топтардың ұнатуына сай алынған арнаулы сөздер мен сөйлемшелер. Кейде бұларды таптық диалектілер дейді. </w:t>
      </w:r>
      <w:r w:rsidRPr="003722A3">
        <w:rPr>
          <w:rFonts w:ascii="Times New Roman" w:hAnsi="Times New Roman"/>
          <w:i/>
          <w:iCs/>
          <w:lang w:val="kk-KZ" w:eastAsia="ru-RU"/>
        </w:rPr>
        <w:t>Жаргон </w:t>
      </w:r>
      <w:r w:rsidRPr="003722A3">
        <w:rPr>
          <w:rFonts w:ascii="Times New Roman" w:hAnsi="Times New Roman"/>
          <w:lang w:val="kk-KZ" w:eastAsia="ru-RU"/>
        </w:rPr>
        <w:t xml:space="preserve">– үстем таптың жоғарғы топтарына тән болса, </w:t>
      </w:r>
      <w:r w:rsidRPr="003722A3">
        <w:rPr>
          <w:rFonts w:ascii="Times New Roman" w:hAnsi="Times New Roman"/>
          <w:i/>
          <w:iCs/>
          <w:lang w:val="kk-KZ" w:eastAsia="ru-RU"/>
        </w:rPr>
        <w:t>арго</w:t>
      </w:r>
      <w:r w:rsidRPr="003722A3">
        <w:rPr>
          <w:rFonts w:ascii="Times New Roman" w:hAnsi="Times New Roman"/>
          <w:lang w:val="kk-KZ" w:eastAsia="ru-RU"/>
        </w:rPr>
        <w:t xml:space="preserve"> – төменгі әлеуметтік топтарға тән құбылыс. Арго да, жаргон да жалпыхалықтық сипаттағы сөзді өз қажетіне қарай бейімдеуден барып пайда болады. Қазақ тілінде шын мәнінде «жасанды» тіл дәрежесіне көтерілген арго, жаргондар жоқ деуге болады.</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Жаргонның түрі көп. Мысалы: буржуазия жаргоны, дворяндар жаргоны, әскери жаргон, кеңсе жаргоны, аралас жаргондар т.б. мысалы: орысша басты «голова» – </w:t>
      </w:r>
      <w:r w:rsidRPr="003722A3">
        <w:rPr>
          <w:rFonts w:ascii="Times New Roman" w:hAnsi="Times New Roman"/>
          <w:i/>
          <w:iCs/>
          <w:lang w:val="kk-KZ" w:eastAsia="ru-RU"/>
        </w:rPr>
        <w:t>котел, котелок, черепок, корзина, тыква, арбуз, глобус, кастрюля, коробочка</w:t>
      </w:r>
      <w:r w:rsidRPr="003722A3">
        <w:rPr>
          <w:rFonts w:ascii="Times New Roman" w:hAnsi="Times New Roman"/>
          <w:lang w:val="kk-KZ" w:eastAsia="ru-RU"/>
        </w:rPr>
        <w:t> т.б. дейді. «Жақсы» дегенді </w:t>
      </w:r>
      <w:r w:rsidRPr="003722A3">
        <w:rPr>
          <w:rFonts w:ascii="Times New Roman" w:hAnsi="Times New Roman"/>
          <w:i/>
          <w:iCs/>
          <w:lang w:val="kk-KZ" w:eastAsia="ru-RU"/>
        </w:rPr>
        <w:t>«отлично», «прекрасно» – законно, шикарно, шик-модерн, клево, кайф, лафа</w:t>
      </w:r>
      <w:r w:rsidRPr="003722A3">
        <w:rPr>
          <w:rFonts w:ascii="Times New Roman" w:hAnsi="Times New Roman"/>
          <w:lang w:val="kk-KZ" w:eastAsia="ru-RU"/>
        </w:rPr>
        <w:t> т. б. Оқушылар арасында – </w:t>
      </w:r>
      <w:r w:rsidRPr="003722A3">
        <w:rPr>
          <w:rFonts w:ascii="Times New Roman" w:hAnsi="Times New Roman"/>
          <w:i/>
          <w:iCs/>
          <w:lang w:val="kk-KZ" w:eastAsia="ru-RU"/>
        </w:rPr>
        <w:t>тикай – қаш, делц – аз-аздан, канай отсюда – кет осы жерден </w:t>
      </w:r>
      <w:r w:rsidRPr="003722A3">
        <w:rPr>
          <w:rFonts w:ascii="Times New Roman" w:hAnsi="Times New Roman"/>
          <w:lang w:val="kk-KZ" w:eastAsia="ru-RU"/>
        </w:rPr>
        <w:t xml:space="preserve">т.б. Студенттер тілінде – </w:t>
      </w:r>
      <w:r w:rsidRPr="003722A3">
        <w:rPr>
          <w:rFonts w:ascii="Times New Roman" w:hAnsi="Times New Roman"/>
          <w:i/>
          <w:iCs/>
          <w:lang w:val="kk-KZ" w:eastAsia="ru-RU"/>
        </w:rPr>
        <w:t>хвост – қарыз, кент – жақын таныс, сачок – жалқау, препат – оқытушы, антика – шетел әдебиеті мұғалімі, стипуха – студентақы</w:t>
      </w:r>
      <w:r w:rsidRPr="003722A3">
        <w:rPr>
          <w:rFonts w:ascii="Times New Roman" w:hAnsi="Times New Roman"/>
          <w:lang w:val="kk-KZ" w:eastAsia="ru-RU"/>
        </w:rPr>
        <w:t> т. б.</w:t>
      </w:r>
    </w:p>
    <w:p w:rsidR="000E6FBD" w:rsidRPr="003722A3" w:rsidRDefault="000E6FBD"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Жаргондарды </w:t>
      </w:r>
      <w:r w:rsidRPr="003722A3">
        <w:rPr>
          <w:rFonts w:ascii="Times New Roman" w:hAnsi="Times New Roman"/>
          <w:i/>
          <w:iCs/>
          <w:lang w:val="kk-KZ" w:eastAsia="ru-RU"/>
        </w:rPr>
        <w:t>«тұздық» (былапыт, боғауыз) сөздер</w:t>
      </w:r>
      <w:r w:rsidRPr="003722A3">
        <w:rPr>
          <w:rFonts w:ascii="Times New Roman" w:hAnsi="Times New Roman"/>
          <w:lang w:val="kk-KZ" w:eastAsia="ru-RU"/>
        </w:rPr>
        <w:t> немесе «</w:t>
      </w:r>
      <w:r w:rsidRPr="003722A3">
        <w:rPr>
          <w:rFonts w:ascii="Times New Roman" w:hAnsi="Times New Roman"/>
          <w:i/>
          <w:iCs/>
          <w:lang w:val="kk-KZ" w:eastAsia="ru-RU"/>
        </w:rPr>
        <w:t>соленная речь»,</w:t>
      </w:r>
      <w:r w:rsidRPr="003722A3">
        <w:rPr>
          <w:rFonts w:ascii="Times New Roman" w:hAnsi="Times New Roman"/>
          <w:lang w:val="kk-KZ" w:eastAsia="ru-RU"/>
        </w:rPr>
        <w:t xml:space="preserve"> ал ағылшын тілінде </w:t>
      </w:r>
      <w:r w:rsidRPr="003722A3">
        <w:rPr>
          <w:rFonts w:ascii="Times New Roman" w:hAnsi="Times New Roman"/>
          <w:i/>
          <w:iCs/>
          <w:lang w:val="kk-KZ" w:eastAsia="ru-RU"/>
        </w:rPr>
        <w:t>слэнг</w:t>
      </w:r>
      <w:r w:rsidRPr="003722A3">
        <w:rPr>
          <w:rFonts w:ascii="Times New Roman" w:hAnsi="Times New Roman"/>
          <w:lang w:val="kk-KZ" w:eastAsia="ru-RU"/>
        </w:rPr>
        <w:t> деп атайды.</w:t>
      </w:r>
    </w:p>
    <w:p w:rsidR="000E6FBD" w:rsidRPr="003722A3" w:rsidRDefault="000E6FBD" w:rsidP="000E6FBD">
      <w:pPr>
        <w:pStyle w:val="a4"/>
        <w:ind w:firstLine="709"/>
        <w:contextualSpacing/>
        <w:jc w:val="both"/>
        <w:rPr>
          <w:rFonts w:ascii="Times New Roman" w:hAnsi="Times New Roman"/>
          <w:shd w:val="clear" w:color="auto" w:fill="FFFFFF"/>
          <w:lang w:val="kk-KZ" w:eastAsia="ru-RU"/>
        </w:rPr>
      </w:pPr>
      <w:r w:rsidRPr="003722A3">
        <w:rPr>
          <w:rFonts w:ascii="Times New Roman" w:hAnsi="Times New Roman"/>
          <w:shd w:val="clear" w:color="auto" w:fill="FFFFFF"/>
          <w:lang w:val="kk-KZ" w:eastAsia="ru-RU"/>
        </w:rPr>
        <w:lastRenderedPageBreak/>
        <w:t xml:space="preserve">Қазақ тіліндегі сөз тудыру заңдарының негізінде жасала отырып, бұл да лексиканың басқа салалары сияқты ұлттық әдеби тілден нәр алатын негізгі арналардың бірі болып табылады. Әдетте кәсіби сөзде жергілікті халық тілінде болғандықтан көп жағдайларды жергілікті говарлық диалектілік ерекшеліктермен, әсіресе, әлеуметтік диалектілермен тығыз байланыста ұштасып жатады. Белгілі бір говорлардың лексикалық өзгешеліктердің қалыптасу себептерінің бірі жергілікті жердегі шаруашылық, кәсіп түрімен байланысты. Сөйтіп, олардан да белгілі жерге тән ерекшелік көрінеді. Арнаулы бір кәсіппен шұғылдану әр жерде кездеседі, бірақ осыған орай осының өзі де сол кәсіптен туған сөздер бірыңғай болып келе бермейді. Себебі жергілікті диалектизмдер сияқты, олар да нақты қоғамдық әлеуметтік ортада белгілі жағдайда қалыптасады. Мәселен, Арал, Каспий, Балқаш, Қорғалжын, Алакөл, Зайсан, Сыр бойы маңында балықты кәсіп ету кең тараған. Бұл қазіргі кезде ірі шаруашылыққа айналып отыр. Бірақ сол жердегі балық кәсібіне байланысты сөздерде кейбір айырмашылықтар бар екені анық. </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Қоғамдағы әр түрлі топтың тіліндегі арнаулы сөздер – кәсіби сөздердің ұлттық тіліміздің сөздік құрамында өзіндік орны бар, сондай-ақ басқа салалар сияқты әдеби тілді байытып, әдеби тілден нәр алатын негізгі арналардың бірі болып табылады [1-48]. </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Әбдіжәміл Нұрпейісов – ұлт руханияты үшін өлшеусіз еңбек еткен кемеңгер қаламгер. Оның «Қан мен тер» атты трилогиясында Сыр елі Қызылордв облысы, Арал өңірі балықшыларының кәсібіне қатысты кәсіби сөздерді асқан шеберлікпен пайдаланған. Өз сезімін, кейіпкерлер бейнесін кескіндегенде тәжірибелі жазушының талғампаздығына көз жеткіземіз. Жазушы кәсіби сөздерді өте орынды қолданған. Романда көнеленіп кеткен сөздер көп кездескенімен, басқа сөздермен байланысып, сөйлемнің мәнін көркем түрде айқын аша білген. Жазушының көркем шығармасының әрбір сөздердің түпкі мағынасынан Арал өңірінің аптабы, теңіз сарыны, балықшылардың кәсіби сөздері есіп тұр. </w:t>
      </w:r>
    </w:p>
    <w:p w:rsidR="000E6FBD" w:rsidRPr="003722A3" w:rsidRDefault="000E6FBD" w:rsidP="000E6FBD">
      <w:pPr>
        <w:pStyle w:val="a4"/>
        <w:ind w:firstLine="709"/>
        <w:contextualSpacing/>
        <w:jc w:val="both"/>
        <w:rPr>
          <w:rFonts w:ascii="Times New Roman" w:hAnsi="Times New Roman"/>
          <w:shd w:val="clear" w:color="auto" w:fill="FFFFFF"/>
          <w:lang w:val="kk-KZ" w:eastAsia="ru-RU"/>
        </w:rPr>
      </w:pPr>
      <w:r w:rsidRPr="003722A3">
        <w:rPr>
          <w:rFonts w:ascii="Times New Roman" w:hAnsi="Times New Roman"/>
          <w:shd w:val="clear" w:color="auto" w:fill="FFFFFF"/>
          <w:lang w:val="kk-KZ" w:eastAsia="ru-RU"/>
        </w:rPr>
        <w:t>Осы орайда 1960-жылдарға дейін Қазақстанның түкпір-түкпіріндегі бір аумақ, аудан не облыс көлемінде ғана қолданылатын, көпішілікке беймәлім, бірақ әдеби тіл терминологиясын байытуға қажетті сөздер арнайы зерттелмей келді. Осы кезде Ғылым академиясының Тіл білімі институты тұрақты түрде жыл сайын Қазақстанның облыс аудандарына диалектологиялық экспедициялар ұйымдастырып, жергілікті халық тілінен балық, мақта, бау-бақша, зергерлік, тағы да басқа мамандықтарға қатысты атауларды жиып-теріп, оларды зерттеуді қолға алды. Кәсіби сөздерді алғашқы зерттеушілер профессор Жұмат Досқараев пен Қазтай Айтазин болды. Қ.Айтазиннің ғылыми шығармашылық жолы қазақ диалектологиясының негізін қалаушылардың бірі оның ұстазы Ж.Досқараевтың есімімен байланысты.</w:t>
      </w:r>
    </w:p>
    <w:p w:rsidR="000E6FBD" w:rsidRPr="003722A3" w:rsidRDefault="000E6FBD" w:rsidP="000E6FBD">
      <w:pPr>
        <w:pStyle w:val="a4"/>
        <w:ind w:firstLine="709"/>
        <w:contextualSpacing/>
        <w:jc w:val="both"/>
        <w:rPr>
          <w:rFonts w:ascii="Times New Roman" w:hAnsi="Times New Roman"/>
          <w:shd w:val="clear" w:color="auto" w:fill="FFFFFF"/>
          <w:lang w:val="kk-KZ" w:eastAsia="ru-RU"/>
        </w:rPr>
      </w:pPr>
      <w:r w:rsidRPr="003722A3">
        <w:rPr>
          <w:rFonts w:ascii="Times New Roman" w:hAnsi="Times New Roman"/>
          <w:shd w:val="clear" w:color="auto" w:fill="FFFFFF"/>
          <w:lang w:val="kk-KZ" w:eastAsia="ru-RU"/>
        </w:rPr>
        <w:t xml:space="preserve">Ж.Досқараев пен Қ.Айтқазин еңбектерінің басқа зерттеушілерден артықшылығы – балықпен байланысты атаулардың мағыналарын сөзбен сипаттап түсіндірумен ғана шектелмей, объектіні алып отырған заттарды және олардың ұсақ бөлшектерінің суреттерін де келтіріп отыруында. Мұндай иллюстративтік материалдар атауларының мағынасын аша түсетіні сөзсіз. Мәселен, Іле өзенінің бойындағы балықшылар мен Балқаш көлінің балықшылар тілінің арасындағы кейбір айырмашылықтар бар. Мәселен, Іле балықшыларының тіліндегі </w:t>
      </w:r>
      <w:r w:rsidRPr="003722A3">
        <w:rPr>
          <w:rFonts w:ascii="Times New Roman" w:hAnsi="Times New Roman"/>
          <w:i/>
          <w:shd w:val="clear" w:color="auto" w:fill="FFFFFF"/>
          <w:lang w:val="kk-KZ" w:eastAsia="ru-RU"/>
        </w:rPr>
        <w:t>шош</w:t>
      </w:r>
      <w:r w:rsidRPr="003722A3">
        <w:rPr>
          <w:rFonts w:ascii="Times New Roman" w:hAnsi="Times New Roman"/>
          <w:shd w:val="clear" w:color="auto" w:fill="FFFFFF"/>
          <w:lang w:val="kk-KZ" w:eastAsia="ru-RU"/>
        </w:rPr>
        <w:t xml:space="preserve"> (тайыз суда қайық жүргізуге қажетті ағаш), </w:t>
      </w:r>
      <w:r w:rsidRPr="003722A3">
        <w:rPr>
          <w:rFonts w:ascii="Times New Roman" w:hAnsi="Times New Roman"/>
          <w:i/>
          <w:shd w:val="clear" w:color="auto" w:fill="FFFFFF"/>
          <w:lang w:val="kk-KZ" w:eastAsia="ru-RU"/>
        </w:rPr>
        <w:t>бөтеге</w:t>
      </w:r>
      <w:r w:rsidRPr="003722A3">
        <w:rPr>
          <w:rFonts w:ascii="Times New Roman" w:hAnsi="Times New Roman"/>
          <w:shd w:val="clear" w:color="auto" w:fill="FFFFFF"/>
          <w:lang w:val="kk-KZ" w:eastAsia="ru-RU"/>
        </w:rPr>
        <w:t xml:space="preserve"> (уылдырық), </w:t>
      </w:r>
      <w:r w:rsidRPr="003722A3">
        <w:rPr>
          <w:rFonts w:ascii="Times New Roman" w:hAnsi="Times New Roman"/>
          <w:i/>
          <w:shd w:val="clear" w:color="auto" w:fill="FFFFFF"/>
          <w:lang w:val="kk-KZ" w:eastAsia="ru-RU"/>
        </w:rPr>
        <w:t>балбер</w:t>
      </w:r>
      <w:r w:rsidRPr="003722A3">
        <w:rPr>
          <w:rFonts w:ascii="Times New Roman" w:hAnsi="Times New Roman"/>
          <w:shd w:val="clear" w:color="auto" w:fill="FFFFFF"/>
          <w:lang w:val="kk-KZ" w:eastAsia="ru-RU"/>
        </w:rPr>
        <w:t xml:space="preserve"> (қалтқы), </w:t>
      </w:r>
      <w:r w:rsidRPr="003722A3">
        <w:rPr>
          <w:rFonts w:ascii="Times New Roman" w:hAnsi="Times New Roman"/>
          <w:i/>
          <w:shd w:val="clear" w:color="auto" w:fill="FFFFFF"/>
          <w:lang w:val="kk-KZ" w:eastAsia="ru-RU"/>
        </w:rPr>
        <w:t>бөйек</w:t>
      </w:r>
      <w:r w:rsidRPr="003722A3">
        <w:rPr>
          <w:rFonts w:ascii="Times New Roman" w:hAnsi="Times New Roman"/>
          <w:shd w:val="clear" w:color="auto" w:fill="FFFFFF"/>
          <w:lang w:val="kk-KZ" w:eastAsia="ru-RU"/>
        </w:rPr>
        <w:t xml:space="preserve"> (ау басына қойылатын белгі), </w:t>
      </w:r>
      <w:r w:rsidRPr="003722A3">
        <w:rPr>
          <w:rFonts w:ascii="Times New Roman" w:hAnsi="Times New Roman"/>
          <w:i/>
          <w:shd w:val="clear" w:color="auto" w:fill="FFFFFF"/>
          <w:lang w:val="kk-KZ" w:eastAsia="ru-RU"/>
        </w:rPr>
        <w:t>ақ балық, ақ қайран</w:t>
      </w:r>
      <w:r w:rsidRPr="003722A3">
        <w:rPr>
          <w:rFonts w:ascii="Times New Roman" w:hAnsi="Times New Roman"/>
          <w:shd w:val="clear" w:color="auto" w:fill="FFFFFF"/>
          <w:lang w:val="kk-KZ" w:eastAsia="ru-RU"/>
        </w:rPr>
        <w:t xml:space="preserve"> (қара балықтың түрлері) сөздері Балқаш балықшылары тілінде </w:t>
      </w:r>
      <w:r w:rsidRPr="003722A3">
        <w:rPr>
          <w:rFonts w:ascii="Times New Roman" w:hAnsi="Times New Roman"/>
          <w:i/>
          <w:shd w:val="clear" w:color="auto" w:fill="FFFFFF"/>
          <w:lang w:val="kk-KZ" w:eastAsia="ru-RU"/>
        </w:rPr>
        <w:t>таяу, тары, қалқан, қарауыл, ақ балық, ақ қайран</w:t>
      </w:r>
      <w:r w:rsidRPr="003722A3">
        <w:rPr>
          <w:rFonts w:ascii="Times New Roman" w:hAnsi="Times New Roman"/>
          <w:shd w:val="clear" w:color="auto" w:fill="FFFFFF"/>
          <w:lang w:val="kk-KZ" w:eastAsia="ru-RU"/>
        </w:rPr>
        <w:t xml:space="preserve"> (теңіз алабұғасының түрлері) түрінде қолданылады. [2-39] </w:t>
      </w:r>
    </w:p>
    <w:p w:rsidR="000E6FBD" w:rsidRPr="003722A3" w:rsidRDefault="000E6FBD" w:rsidP="000E6FBD">
      <w:pPr>
        <w:pStyle w:val="a4"/>
        <w:ind w:firstLine="709"/>
        <w:contextualSpacing/>
        <w:jc w:val="both"/>
        <w:rPr>
          <w:rFonts w:ascii="Times New Roman" w:eastAsia="Times New Roman" w:hAnsi="Times New Roman"/>
          <w:shd w:val="clear" w:color="auto" w:fill="FFFFFF"/>
          <w:lang w:val="kk-KZ" w:eastAsia="ru-RU"/>
        </w:rPr>
      </w:pPr>
      <w:r w:rsidRPr="003722A3">
        <w:rPr>
          <w:rFonts w:ascii="Times New Roman" w:hAnsi="Times New Roman"/>
          <w:shd w:val="clear" w:color="auto" w:fill="FFFFFF"/>
          <w:lang w:val="kk-KZ" w:eastAsia="ru-RU"/>
        </w:rPr>
        <w:t xml:space="preserve">Таутан Іле бойының балықшылары таутан деп сазанды атайды. Таутанды тасты, сазды, шұңқыр жерлерден көп аулайды. Балқаш көлінің балықшылары таутан деп алабұғыны атайды. Бұл жыртқыш балықтар тобына жататын, түсі әртүрлі: ақшыл қоңыр, қызғылт қоңыр, жолақты, қыр арқасы көкшіл қызылдау, ауыры ақ сары, т. б. болып түрленіп келеді. Түрінің өзгеріп тұруы, оның жүрген өрісіне байланысты. Теңіз алабұғасын Балқаш балықтары ақ балық, ақ қайран, ақ таутан, таутан деп түрліше атайды. Балалар көл жағасынан қармақ салып, балық аулағанда: «Ақ қайран, қармағыма қап қайран» дейді. Балқаш балығының ең бағалысы осы – таутан. Бұның бағалы саналу себебі, біріншіден, Кеңес Одағы бойынша көлдердің ішіндегі алабұғының ең мол және ірілерінің Қазақстан жерінде ұшырайтындығында болса, екіншіден, етінің дәмділігінде. </w:t>
      </w:r>
      <w:r w:rsidRPr="003722A3">
        <w:rPr>
          <w:rFonts w:ascii="Times New Roman" w:hAnsi="Times New Roman"/>
          <w:lang w:val="kk-KZ"/>
        </w:rPr>
        <w:t>[3-118]</w:t>
      </w:r>
    </w:p>
    <w:p w:rsidR="000E6FBD" w:rsidRPr="003722A3" w:rsidRDefault="000E6FBD"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Тек қана балық шаруашылығы ғана емес, жалпы кәсіби сөздер келешекте әдеби тілдің дамуының бір арнасы екендігіне көзіміз жетті. Ескеретін бір жағдай – қай кәсіптік сөз болмасын (төл не кірме болсын) уақыт өте келе қолданыла жүре жалпыхалыққа түсінікті болып, соңынан әдеби тілдік нормаға енеді. Мәселен, қазіргі жалпыхалыққа танымал, бүкіл жұртшылық қолданылатын әрі сөз төркіні жағынан балық шаруашылығына қатысты екені белгілі: ау, тор, сазан, табан, қармақ, т.б. сөздер қазіргі таңда кәсіби сөз шеңберінен шығып, әдеби тіл нормасына енген тұлғалар екеніне </w:t>
      </w:r>
      <w:r w:rsidRPr="003722A3">
        <w:rPr>
          <w:rFonts w:ascii="Times New Roman" w:hAnsi="Times New Roman"/>
          <w:lang w:val="kk-KZ"/>
        </w:rPr>
        <w:lastRenderedPageBreak/>
        <w:t>ешкімнің де дауы жоқ. Әр адам өз ісіне өзі шебер дегендей, белгілі бір кәсіппен айналыспайтын адам сол кәсіпті жетік танып білмейді.</w:t>
      </w:r>
    </w:p>
    <w:p w:rsidR="000E6FBD" w:rsidRPr="003722A3" w:rsidRDefault="000E6FBD" w:rsidP="000E6FBD">
      <w:pPr>
        <w:pStyle w:val="a4"/>
        <w:ind w:firstLine="709"/>
        <w:contextualSpacing/>
        <w:rPr>
          <w:rFonts w:ascii="Times New Roman" w:hAnsi="Times New Roman"/>
          <w:b/>
          <w:shd w:val="clear" w:color="auto" w:fill="FFFFFF"/>
          <w:lang w:val="kk-KZ"/>
        </w:rPr>
      </w:pPr>
    </w:p>
    <w:p w:rsidR="000E6FBD" w:rsidRPr="003722A3" w:rsidRDefault="000E6FBD" w:rsidP="000E6FBD">
      <w:pPr>
        <w:pStyle w:val="a4"/>
        <w:ind w:firstLine="709"/>
        <w:contextualSpacing/>
        <w:jc w:val="center"/>
        <w:rPr>
          <w:rFonts w:ascii="Times New Roman" w:hAnsi="Times New Roman"/>
          <w:b/>
          <w:sz w:val="18"/>
          <w:szCs w:val="18"/>
          <w:shd w:val="clear" w:color="auto" w:fill="FFFFFF"/>
          <w:lang w:val="kk-KZ"/>
        </w:rPr>
      </w:pPr>
      <w:r w:rsidRPr="003722A3">
        <w:rPr>
          <w:rFonts w:ascii="Times New Roman" w:hAnsi="Times New Roman"/>
          <w:b/>
          <w:sz w:val="18"/>
          <w:szCs w:val="18"/>
          <w:shd w:val="clear" w:color="auto" w:fill="FFFFFF"/>
          <w:lang w:val="kk-KZ"/>
        </w:rPr>
        <w:t>Әдебиеттер</w:t>
      </w:r>
    </w:p>
    <w:p w:rsidR="000E6FBD" w:rsidRPr="003722A3" w:rsidRDefault="000E6FBD" w:rsidP="000E6FBD">
      <w:pPr>
        <w:pStyle w:val="a4"/>
        <w:ind w:left="284" w:firstLine="709"/>
        <w:contextualSpacing/>
        <w:rPr>
          <w:rFonts w:ascii="Times New Roman" w:hAnsi="Times New Roman"/>
          <w:sz w:val="18"/>
          <w:szCs w:val="18"/>
          <w:shd w:val="clear" w:color="auto" w:fill="FFFFFF"/>
          <w:lang w:val="kk-KZ"/>
        </w:rPr>
      </w:pPr>
    </w:p>
    <w:p w:rsidR="000E6FBD" w:rsidRPr="003722A3" w:rsidRDefault="000E6FBD" w:rsidP="000E6FBD">
      <w:pPr>
        <w:pStyle w:val="a4"/>
        <w:ind w:firstLine="709"/>
        <w:contextualSpacing/>
        <w:rPr>
          <w:rFonts w:ascii="Times New Roman" w:hAnsi="Times New Roman"/>
          <w:sz w:val="18"/>
          <w:szCs w:val="18"/>
          <w:shd w:val="clear" w:color="auto" w:fill="FFFFFF"/>
          <w:lang w:val="kk-KZ"/>
        </w:rPr>
      </w:pPr>
      <w:r w:rsidRPr="003722A3">
        <w:rPr>
          <w:rFonts w:ascii="Times New Roman" w:hAnsi="Times New Roman"/>
          <w:sz w:val="18"/>
          <w:szCs w:val="18"/>
          <w:shd w:val="clear" w:color="auto" w:fill="FFFFFF"/>
          <w:lang w:val="kk-KZ"/>
        </w:rPr>
        <w:t>1. Қалиев Б. Өсімдік атауларының құрамындағы жергілікті ерекшеліктер, Алматы: Ғылым, 1990.</w:t>
      </w:r>
    </w:p>
    <w:p w:rsidR="000E6FBD" w:rsidRPr="003722A3" w:rsidRDefault="000E6FBD" w:rsidP="000E6FBD">
      <w:pPr>
        <w:pStyle w:val="a4"/>
        <w:ind w:firstLine="709"/>
        <w:contextualSpacing/>
        <w:rPr>
          <w:rFonts w:ascii="Times New Roman" w:hAnsi="Times New Roman"/>
          <w:sz w:val="18"/>
          <w:szCs w:val="18"/>
          <w:shd w:val="clear" w:color="auto" w:fill="FFFFFF"/>
          <w:lang w:val="kk-KZ"/>
        </w:rPr>
      </w:pPr>
      <w:r w:rsidRPr="003722A3">
        <w:rPr>
          <w:rFonts w:ascii="Times New Roman" w:hAnsi="Times New Roman"/>
          <w:sz w:val="18"/>
          <w:szCs w:val="18"/>
          <w:shd w:val="clear" w:color="auto" w:fill="FFFFFF"/>
          <w:lang w:val="kk-KZ" w:eastAsia="ru-RU"/>
        </w:rPr>
        <w:t>2. ҚазССР Ғылым Академиясының хабарлары, №8,1966.</w:t>
      </w:r>
    </w:p>
    <w:p w:rsidR="000E6FBD" w:rsidRPr="003722A3" w:rsidRDefault="000E6FBD" w:rsidP="000E6FBD">
      <w:pPr>
        <w:pStyle w:val="a4"/>
        <w:ind w:firstLine="709"/>
        <w:contextualSpacing/>
        <w:rPr>
          <w:rFonts w:ascii="Times New Roman" w:hAnsi="Times New Roman"/>
          <w:sz w:val="18"/>
          <w:szCs w:val="18"/>
          <w:lang w:val="kk-KZ"/>
        </w:rPr>
      </w:pPr>
      <w:r w:rsidRPr="003722A3">
        <w:rPr>
          <w:rFonts w:ascii="Times New Roman" w:hAnsi="Times New Roman"/>
          <w:sz w:val="18"/>
          <w:szCs w:val="18"/>
          <w:lang w:val="kk-KZ"/>
        </w:rPr>
        <w:t xml:space="preserve">3. Досқараев Ж. Каспий балықшылар тіліндегі профессионалдық лексиканың материалдары, 1-шығарылым,  Алматы 1955. </w:t>
      </w:r>
    </w:p>
    <w:p w:rsidR="00161A1C" w:rsidRDefault="00FD6E5B" w:rsidP="000E6FBD">
      <w:pPr>
        <w:spacing w:after="0" w:line="240" w:lineRule="auto"/>
        <w:ind w:firstLine="567"/>
        <w:contextualSpacing/>
        <w:jc w:val="center"/>
        <w:rPr>
          <w:rFonts w:ascii="Times New Roman" w:eastAsia="Times New Roman" w:hAnsi="Times New Roman" w:cs="Times New Roman"/>
          <w:b/>
          <w:bCs/>
          <w:lang w:val="kk-KZ"/>
        </w:rPr>
      </w:pPr>
      <w:r w:rsidRPr="003722A3">
        <w:rPr>
          <w:rFonts w:ascii="Times New Roman" w:eastAsia="Times New Roman" w:hAnsi="Times New Roman" w:cs="Times New Roman"/>
          <w:b/>
          <w:bCs/>
          <w:lang w:val="kk-KZ"/>
        </w:rPr>
        <w:t xml:space="preserve"> </w:t>
      </w:r>
    </w:p>
    <w:p w:rsidR="00161A1C" w:rsidRDefault="00161A1C" w:rsidP="000E6FBD">
      <w:pPr>
        <w:spacing w:after="0" w:line="240" w:lineRule="auto"/>
        <w:ind w:firstLine="567"/>
        <w:contextualSpacing/>
        <w:jc w:val="center"/>
        <w:rPr>
          <w:rFonts w:ascii="Times New Roman" w:eastAsia="Times New Roman" w:hAnsi="Times New Roman" w:cs="Times New Roman"/>
          <w:b/>
          <w:bCs/>
          <w:lang w:val="kk-KZ"/>
        </w:rPr>
      </w:pPr>
    </w:p>
    <w:p w:rsidR="00FF5A75" w:rsidRPr="003722A3" w:rsidRDefault="00FF5A75" w:rsidP="000E6FBD">
      <w:pPr>
        <w:spacing w:after="0" w:line="240" w:lineRule="auto"/>
        <w:ind w:firstLine="567"/>
        <w:contextualSpacing/>
        <w:jc w:val="center"/>
        <w:rPr>
          <w:rFonts w:ascii="Times New Roman" w:hAnsi="Times New Roman" w:cs="Times New Roman"/>
          <w:b/>
          <w:lang w:val="kk-KZ" w:eastAsia="ru-RU"/>
        </w:rPr>
      </w:pPr>
      <w:r w:rsidRPr="003722A3">
        <w:rPr>
          <w:rFonts w:ascii="Times New Roman" w:hAnsi="Times New Roman" w:cs="Times New Roman"/>
          <w:b/>
          <w:lang w:val="kk-KZ" w:eastAsia="ru-RU"/>
        </w:rPr>
        <w:t>АҒЫЛШЫН ТІЛІН ОҚЫТУДА РӨЛДІК ОЙЫН АРҚЫЛЫ СТУДЕНТТЕРДІҢ АУЫЗЕКІ СӨЙЛЕУ ҚАБІЛЕТТЕРІН ҚАЛЫПТАСТЫРУ</w:t>
      </w:r>
    </w:p>
    <w:p w:rsidR="00FF5A75" w:rsidRPr="003722A3" w:rsidRDefault="00FF5A75" w:rsidP="000E6FBD">
      <w:pPr>
        <w:pStyle w:val="a4"/>
        <w:ind w:firstLine="709"/>
        <w:contextualSpacing/>
        <w:jc w:val="both"/>
        <w:rPr>
          <w:rFonts w:ascii="Times New Roman" w:hAnsi="Times New Roman"/>
          <w:lang w:val="kk-KZ" w:eastAsia="ru-RU"/>
        </w:rPr>
      </w:pPr>
    </w:p>
    <w:p w:rsidR="0017728E" w:rsidRPr="003722A3" w:rsidRDefault="0017728E" w:rsidP="000E6FBD">
      <w:pPr>
        <w:pStyle w:val="a4"/>
        <w:ind w:firstLine="709"/>
        <w:contextualSpacing/>
        <w:jc w:val="center"/>
        <w:rPr>
          <w:rFonts w:ascii="Times New Roman" w:hAnsi="Times New Roman"/>
          <w:b/>
          <w:i/>
          <w:lang w:val="kk-KZ" w:eastAsia="ru-RU"/>
        </w:rPr>
      </w:pPr>
      <w:r w:rsidRPr="003722A3">
        <w:rPr>
          <w:rFonts w:ascii="Times New Roman" w:hAnsi="Times New Roman"/>
          <w:b/>
          <w:i/>
          <w:lang w:val="kk-KZ" w:eastAsia="ru-RU"/>
        </w:rPr>
        <w:t>Кауменова Салтанат, магистрант (Қазақстан)</w:t>
      </w:r>
    </w:p>
    <w:p w:rsidR="0017728E" w:rsidRPr="003722A3" w:rsidRDefault="0017728E" w:rsidP="000E6FBD">
      <w:pPr>
        <w:pStyle w:val="a4"/>
        <w:ind w:firstLine="709"/>
        <w:contextualSpacing/>
        <w:jc w:val="center"/>
        <w:rPr>
          <w:rFonts w:ascii="Times New Roman" w:hAnsi="Times New Roman"/>
          <w:i/>
          <w:lang w:val="kk-KZ" w:eastAsia="ru-RU"/>
        </w:rPr>
      </w:pPr>
      <w:r w:rsidRPr="003722A3">
        <w:rPr>
          <w:rFonts w:ascii="Times New Roman" w:hAnsi="Times New Roman"/>
          <w:i/>
          <w:lang w:val="kk-KZ" w:eastAsia="ru-RU"/>
        </w:rPr>
        <w:t>Абай атындағы ҚазҰПУ</w:t>
      </w:r>
    </w:p>
    <w:p w:rsidR="0017728E" w:rsidRPr="003722A3" w:rsidRDefault="0017728E" w:rsidP="000E6FBD">
      <w:pPr>
        <w:pStyle w:val="a4"/>
        <w:ind w:firstLine="709"/>
        <w:contextualSpacing/>
        <w:jc w:val="both"/>
        <w:rPr>
          <w:rFonts w:ascii="Times New Roman" w:hAnsi="Times New Roman"/>
          <w:lang w:val="kk-KZ" w:eastAsia="ru-RU"/>
        </w:rPr>
      </w:pP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Бүгінгі таңда ауызша және жазбаша түрде шет тілінде қарым-қатынас жасау қабілеті ең маңызды дағдылардың бірі. Ал сол шет тілін меңгертудегі негізгі әрекет – қарым-қатынас үрдісі, сөйлеу қатынасы екендігі бүгінгі күнде бұлтартпас ақиқат екендігі белгілі.</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Коммуникативтік құзыреттілігі қалыптасқан студент екінші адаммен, қатарластарымен белгілі-бір ақпаратты жеткізіп қана қоймай, өз ойын түсіндіре, олардың пікірін ұға, түсіне біледі.</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Диалогтік әдіс – студенттердің сұрақтарды, өтінішті, таңдануды, бұйыруды қолданып, бір-бірімен әңгімелесе білуге, мәліметтерді нақтылауды сұрауға, келіспеушілік, толықтыру, тілдік материал көлемінде өзара пікір алыса білуге дағдыландырады. Әртүрлі типтегі кішігірім диалогтар құрастыруды тапсырылып, біліктіліктерді жетілдіру мен дамытуды студенттердің еркіндігіне салуға болады. Диалогтік оқыту студенттің тек қана бірлескен әрекетке тартылуына ғана емес, оның ойлау қабілетінің жоғары деңгейге өсуіне, тіл байлығы мен зияткерлік қабілетінің дамуына ықпалын тигізеді. Осы кезде топ арасында талқылау жүзеге асады. Әр топ өз пікірін айтып, дәлелдеме жасайды. Аудиторияда талқылауға қатысу студенттің бәсекеге қабілетін арттырады, өз дәлелін қорғап, мәселеге сыни тұрғыдан қарауға дағдыланады.</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Мерсер аудиториядағы талқылаудың дәлелді «пікірталастық әңгіме», «топтық әңгіме», «зерттеушілік әңгіме» деп аталатын үш түрін көрсетеді. Осылардың ішіндегі ең қолайлысы – топтық әңгіме студенттердің ағылшын тілін үйренуге деген ынтасын оята алатын пәрменді тетік. [1, 312]</w:t>
      </w:r>
    </w:p>
    <w:p w:rsidR="00FF5A75" w:rsidRPr="003722A3" w:rsidRDefault="00FF5A75" w:rsidP="000E6FBD">
      <w:pPr>
        <w:pStyle w:val="a4"/>
        <w:ind w:firstLine="709"/>
        <w:contextualSpacing/>
        <w:jc w:val="both"/>
        <w:rPr>
          <w:rFonts w:ascii="Times New Roman" w:hAnsi="Times New Roman"/>
          <w:lang w:val="kk-KZ"/>
        </w:rPr>
      </w:pPr>
      <w:r w:rsidRPr="003722A3">
        <w:rPr>
          <w:rFonts w:ascii="Times New Roman" w:hAnsi="Times New Roman"/>
          <w:lang w:val="kk-KZ" w:eastAsia="ru-RU"/>
        </w:rPr>
        <w:t xml:space="preserve">Ғалым Ф.Ш.Оразбаева да тілдік қатынас үш түрлі жолмен іске асырылатынын атап көрсетеді. Олар: жұптық, топтық, ұжымдық. Жұптық жұмысқа түсу осы диалогтерден тұрады. Диалогтің өзі сабақ өту кезінде әр түрлі әдіс арқылы жүзеге асады. Мысалы: сұрақ-жауап, рөлдік, тапсырманы орындату, жұптық жұмыс, диалогтік мәтінді оқу. Осылардың ішіндегі рөлдік ойындар – сабақ үдерісін жандандырып, ағылшын тілін үйренуге деген қызығушылықты арттырады. Рөлдік ойындардың басты қызметі шынайы, дайындықсыз сөйлеуге қажетті ахуалды туғызу. Тіл үйренушілер сөйлеу жағдаятына ене отырып, тілді қатынас құралы ретінде пайдалануға ұмтылады </w:t>
      </w:r>
      <w:r w:rsidRPr="003722A3">
        <w:rPr>
          <w:rFonts w:ascii="Times New Roman" w:hAnsi="Times New Roman"/>
          <w:lang w:val="kk-KZ"/>
        </w:rPr>
        <w:t>[2,174]</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Өзге тілді оқытуда және үйретуде диалогтың маңызы ерекше. Өзге тілді оқытудың сара жолы көрсетеді. Себебі, өзге тілді білім алушыларға дилогты оқытудың айтылған тәсілдерінің берер пайдасы мол. Үйренетін тілде сөйлеуге деген қажеттілік болмаса, сөйлеудің қаншама жолдарын меңгергенмен, ол жасанды рөл атқарады да, бірте-бірте өзінің өміршеңдігін жояды. Сөйлесімге деген қажеттілік оқытушы тарапынан да, білім алушылардың тарапынан да бірдей болу қажет. Сөйлеуге үйретуде қоршаған орта мен жағдайдың әсерін ескеру оқу процесін тікелей өмірмен жалғастырады. Сол себепті ситуациялық көрініс өмірде болып жатқан құбылыстарды бірден түсініп, ауызша тіл арқылы жеткізіп беруге жол ашады. Семинар сабақтарда сөйлеудің барлық формалары (монолог, диалог т.б) сөйлеушілердің ыңғайына қарай атқарыла береді. Сабақта диалог жүргізуге арналған тірек схеманы пайдалану барысында білім алушылар білімдерін тереңдетіп, жалпы ой-өрістерін дамытып қана қоймай, сонымен қатар коммуникативтік іскерліктері мен дағдылары жетіледі. Әр сабақта тақырыпқа байланысты диалог түрлерін өзгертіп отыруға болады. Мұндай сабақ түрі білім алушыларды ауызша сөйлеуге үйретудің қызықты, әрі тиімді түрі. Студенттер бұған ықыласпен қатысады, ал бұл олардың ағылшын тіліне деген ынтасын арттыруға септігін тигізеді. 1-курс білім алушылармен диалогты ойын түрінде өткізуге «ағылшын тілі» өте қолайлы. </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lastRenderedPageBreak/>
        <w:t xml:space="preserve">Шет тілін үйренуді тікелей диалогтық әдіспен оқыту қажет. </w:t>
      </w:r>
      <w:r w:rsidRPr="003722A3">
        <w:rPr>
          <w:rFonts w:ascii="Times New Roman" w:hAnsi="Times New Roman"/>
          <w:lang w:eastAsia="ru-RU"/>
        </w:rPr>
        <w:t>Диалог тұжырымдамасын</w:t>
      </w:r>
      <w:r w:rsidRPr="003722A3">
        <w:rPr>
          <w:rFonts w:ascii="Times New Roman" w:hAnsi="Times New Roman"/>
          <w:lang w:val="kk-KZ" w:eastAsia="ru-RU"/>
        </w:rPr>
        <w:t>ың</w:t>
      </w:r>
      <w:r w:rsidRPr="003722A3">
        <w:rPr>
          <w:rFonts w:ascii="Times New Roman" w:hAnsi="Times New Roman"/>
          <w:lang w:eastAsia="ru-RU"/>
        </w:rPr>
        <w:t xml:space="preserve"> психологиялық мазмұны терең. </w:t>
      </w:r>
      <w:r w:rsidRPr="003722A3">
        <w:rPr>
          <w:rFonts w:ascii="Times New Roman" w:hAnsi="Times New Roman"/>
          <w:shd w:val="clear" w:color="auto" w:fill="FFFFFF"/>
          <w:lang w:val="kk-KZ" w:eastAsia="ru-RU"/>
        </w:rPr>
        <w:t>Педагогикалық ауызекі сөйлеуді дамыту мәселелері бойынша психологтар ынтымақтастық үшін ең тиімді тетіктерін табуға тырысады.</w:t>
      </w:r>
      <w:r w:rsidRPr="003722A3">
        <w:rPr>
          <w:rFonts w:ascii="Times New Roman" w:hAnsi="Times New Roman"/>
          <w:lang w:val="kk-KZ" w:eastAsia="ru-RU"/>
        </w:rPr>
        <w:t xml:space="preserve"> Коммуникативтік құзыреттілік негіздерін қалыптастыру мақсатында кемінде екі жыл қажет етеді. Шет тілдерін оқытудағы алғашқы қадамдардың бірі – ағылшын тілін қарым-қатынас құралы ретінде пайдалана алу. Ағылшын тілін үйрену кезінде студенттер кейбір қиын психологиялық кедергілерді жеңуге септігін тигізеді. Студенттер диалогтық сөйлеу әдісін меңгеру барысында кейбір қиындықтар туындайды:</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аудитория алдында сөз сөйлеуді қорқыныш сезінеді;</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 өзінің жауабының дұрыс екендігіне әбден сенімді болмайынша оқытушы мен замандастары алдында аса белсенділік таныта қоймайды; </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  өзіне сенімді болса да, дәл осы тақырыпқа туралы ештеңе білмейді. </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shd w:val="clear" w:color="auto" w:fill="FFFFFF"/>
          <w:lang w:val="kk-KZ" w:eastAsia="ru-RU"/>
        </w:rPr>
        <w:t xml:space="preserve">Аталған қиындықтарды жеңуде рөлдік ойындардың маңызы зор. </w:t>
      </w:r>
      <w:r w:rsidRPr="003722A3">
        <w:rPr>
          <w:rFonts w:ascii="Times New Roman" w:hAnsi="Times New Roman"/>
          <w:lang w:val="kk-KZ" w:eastAsia="ru-RU"/>
        </w:rPr>
        <w:t xml:space="preserve">Психологтар диалогтық сөйлеуді тіл үйренудің ең тиімді тәсілдерінің бірі деп санайды. Қазіргі уақытта, негізгі пайыздық байланыс нақты жағдайды модельдеуге шет тілі сабақтарында рөлдік ойындар пайдалану болып табылады. Студенттер мен оқытушылар арасында рөлдік ойындар танымалдылығы құпиясын түсіндіреді. Сонымен қатар, ойын сабақ сәйкестендіру оңай болып табылады және студенттерге шынайы ләззат береді. </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Рөлдік ойын адам қызметінің саласы мен олардың арасындағы қарым-қатынастарды баяндаудан басталады. Ағылшын тілі сабақтарында диалогтық сөйлеуде олардың қарым-қатынастары қарастырылады. Ал диалог әдісін меңгертуде рөлдік ойындардың маңызы зор. </w:t>
      </w:r>
    </w:p>
    <w:p w:rsidR="00FF5A75" w:rsidRPr="003722A3" w:rsidRDefault="00FF5A75" w:rsidP="000E6FBD">
      <w:pPr>
        <w:pStyle w:val="a4"/>
        <w:ind w:firstLine="709"/>
        <w:contextualSpacing/>
        <w:jc w:val="both"/>
        <w:rPr>
          <w:rFonts w:ascii="Times New Roman" w:hAnsi="Times New Roman"/>
          <w:highlight w:val="yellow"/>
          <w:lang w:val="kk-KZ" w:eastAsia="ru-RU"/>
        </w:rPr>
      </w:pPr>
      <w:r w:rsidRPr="003722A3">
        <w:rPr>
          <w:rFonts w:ascii="Times New Roman" w:hAnsi="Times New Roman"/>
          <w:lang w:val="kk-KZ" w:eastAsia="ru-RU"/>
        </w:rPr>
        <w:t>Ойын – студенттердің тілді үйренуге деген сенімін оятады. Рөлдік ойындарда барлық студенттерге бірдей рөл тиеді де, бір-бірімен міндетті түрде қарым-қатынасқа түсіп, сөйлеседі. Студенттер белсенді жұмыс істеп, бір-біріне жәрдем беріп, жұмыстарын мұқият тындап, өздерін және бір-бірін бағалайды, ал оқытушы тек бағыттаушы болады.</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Рөлдік ойындар студенттердің тілге деген қызығушылығын арттыруы қажет. Сонымен қоса, ең бастысы студенттер өздеріне лайықты рөлді өзі тандап алған жөн. Сонда ғана олардың ойыны да, тілі де нанымды және сенімді шығады.</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Рөлдік ойындарға топ болып қатысқан дұрыс. Студент өзін рөлде неғұрлым еркін сезінетін болса, ол соғұрлым қызыға ойнайтын болады. Осындай шарттар бойынша дайындалған материалдар қолданылса ойын соғұрлым жоғары тиімділік береді.</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Рөлдік ойындардағы оқытушының орны қандай? Ойын барысында оқытушы рөлі үнемі өзгеріп отырады. Бастапқы кезде оқытушы студенттердің ынта-жігерін бақылағаны жөн. Біртіндеп ол бақылаушы бола бастайды. Кейде оқытушы өзі де, басты рөлден басқа кез келген рөлде ойнауына болады, тек ол рөл топтағы тіл қатынасын дұрыс бағыттап отыратындай  болуы керек.</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Оқытушы көмек қажет ететін студентке жақындап, жұмысына жәрдем беруіне болады. Ойын барысында оқытушы студенттің қатесін бірден түзетпейді, тек білдіртпей өзіне ғана түртіп алады да, келесі сабақта осындай қателермен жұмыс істейді.</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Рөлдерді бөлу. Рөлдердің сипаттамасы түсіндіріліп айтылады. Адам туралы мәлімет берілсе: ақ көңіл, адал, жалқау деп сипаттама беріледі. Студент өзінің ойнайтын бейнесін тез елестету үшін ойын шарты дұрыс және нақты түсіндірілуі қажет. Әдетте ойнайтын рөл туралы көп айтудың да қажеті жоқ, себебі студент өз рөлін шығару үшін жеке шығармашылық мүмкіншілігін көрсету керек, ол үшін уақыт беру керек.</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Рөлдерді оқытушы бөледі, кейде студенттердің қалауларына да ерік берген жөн, себебі ағылшын тілін өзі қаншалықты біледі, соған орай өздері де рөлді тез тандайды. Өткізген ойынға қорытынды жасаған кезде оқытушы дұрыс тәсіл қолданып, әсіресе, алғашқы мадақтауда абай болғаны жөн. Өйткені, студенттің ынтасын жоғалтады. Талдауда алдымен жақсы жақтарын айтып, содан кейін ғана кемшіліктерге тоқталу қажет. Егер мүмкін болса, ойын барысын бейнетаспаға немесе магнитофон лентасына жазып алған жөн. Артынан студенттермен бірге көріп, тыңдап отырып, барлық ойынды немесе кейбір тұстарын талдаған өте тиімді. Себебі, мұнда оқытушы ойынға дайындық кезіндегі жіберіп алған қателіктерін байқайды да, келесі жолғы ойындарда осындай кемшілікгерге жол бермейді, есте сақтайды. Эксперименттік топтарда мәтін мазмұнымен танысу, меңгеру және бекіту студенттердің мультимедиалық бағдарламамен өзіндік жұмысы ретінде ұйымдастырылды. Студенттер мультимедиалық бағдарламада қарастырылған аудио, визуалдық және сөздік әдістері арқылы мәтін мазмұнымен бір мезгілде танысу мүмкіндігіне ие болды. Мәтін мазмұнын бір мезетте бірнеше анализаторлардың – көру, есту, көрнекі-бейнелі ойлаудың – көмегі арқылы қабылдау, біріншіден, студенттердің жоғары мотивациялық қызығушылығын туғызса, </w:t>
      </w:r>
      <w:r w:rsidRPr="003722A3">
        <w:rPr>
          <w:rFonts w:ascii="Times New Roman" w:hAnsi="Times New Roman"/>
          <w:lang w:val="kk-KZ" w:eastAsia="ru-RU"/>
        </w:rPr>
        <w:lastRenderedPageBreak/>
        <w:t>екіншіден, мәтін мазмұнын түсініп-қабылдауды біршама жеңілдетті. Студенттер мультимедиалық бағдарламада берілген мәтін мазмұнын меңгеруге, тыңдалымдық, айтылымдық, оқылымдық, жазылымдық және лексика-грамматикалық дағдыларды қалыптастырып, дамытуға арналған жаттығулар кешенін интерактивті режимде өз бетінше орындады. Бұл кезеңде студенттердің тілдік дағдыларын жетілдіру олардың танымдық қызметін мультимедиалық бағдарламамен өзіндік жұмыс ретінде ұйымдастыру негізінде, студент пен компьютердің өзара еинтерактивті әрекеті арқылы тиімді түрде жүзеге асырылды.</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«Ойынсыз, музыкасыз, ертегісіз, фантазиясыз толық мәндегі ақыл-ой тәрбиесі деген болмайды», – деп атақты педагог В.А.Сухомлинский ойынға ерекше мән берген. [3, 197]</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Шетел тілін жоғары оқу орнында оқытудың шарттарын ескере отырып, студенттердің жоғары оқу орнын бітіргенннен кейін де шетел тілін оқып, түсіне білу қабілетін қалыптастыруға мән берілуі тиіс. Осыған орай, шетел тілін жоғары оқу орнында оқытудың практикалық мақсатын жүзеге асырудың алғышарты – оқыту әдіс-тәсіліне, ауызекі тілде сөйлеуге бағдар беруге назар аударылады.</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Рөлдік ойынның міндеті студенттің қызығушылығын туғызып, белсенділігін арттыратындай іріктеліп алынған нақты мазмұнымен анықталады. Ойындар жаңа тақырыптарды өткенде, сөздерді, грамматикалық материалды, тұрақты сөз тіркестерін пысықтыруға арналған жаттығулардың бір түрі ретінде пайдаланылады. Оқытушы ойындардың сабақ кезінде қолдануға ыңғайлы, ықшам, өткізілуі жағынан қарапайым түрлерін таңдап алғаны жөн. Таңдап алынған ойындар шәкірттердің сөз байлығына, тілдік қорына сай болуы керек.</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Қандай да болмасын ойынды өткізу үшін оқытушы алдын ала жоспар құрып алуы қажет. Ол жоспар, әдістемелік тұрғыдан алып қарағанда мынадай шарттарға жауап беруі қажет:</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ойынның өтілетін сабақтың тақырыбы мен мазмұны сәйкес келуі;</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ойынға бөлінетін уақыттың нақты белгіленуі;</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ойынның ойналу түрінің топ болып ойнау, кішірек топ болып ойнау т.б. нақтылануы қажет;</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ойынға қажетті материалдардың түгел дайындалып қойылуы;</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қолданылатын сөздер, сөз тіркестері, мақал-мәтелдері, тақпақтар өлеңдердің таңдалынып алынуы;</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пысықталатын грамматикалық, фонетикалық, лексикалық материалдардың анықталуы;</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 ойынның өту барысының жоспары жасалуы. [4, </w:t>
      </w:r>
      <w:r w:rsidRPr="003722A3">
        <w:rPr>
          <w:rFonts w:ascii="Times New Roman" w:hAnsi="Times New Roman"/>
          <w:lang w:val="kk-KZ"/>
        </w:rPr>
        <w:t>44</w:t>
      </w:r>
      <w:r w:rsidRPr="003722A3">
        <w:rPr>
          <w:rFonts w:ascii="Times New Roman" w:hAnsi="Times New Roman"/>
          <w:lang w:val="kk-KZ" w:eastAsia="ru-RU"/>
        </w:rPr>
        <w:t>]</w:t>
      </w:r>
    </w:p>
    <w:p w:rsidR="00FF5A75" w:rsidRPr="003722A3" w:rsidRDefault="00FF5A75" w:rsidP="000E6FBD">
      <w:pPr>
        <w:pStyle w:val="a4"/>
        <w:ind w:firstLine="709"/>
        <w:contextualSpacing/>
        <w:jc w:val="both"/>
        <w:rPr>
          <w:rFonts w:ascii="Times New Roman" w:hAnsi="Times New Roman"/>
          <w:vanish/>
          <w:lang w:val="kk-KZ" w:eastAsia="ru-RU"/>
          <w:specVanish/>
        </w:rPr>
      </w:pPr>
      <w:r w:rsidRPr="003722A3">
        <w:rPr>
          <w:rFonts w:ascii="Times New Roman" w:hAnsi="Times New Roman"/>
          <w:lang w:val="kk-KZ" w:eastAsia="ru-RU"/>
        </w:rPr>
        <w:t xml:space="preserve">Оқытуда анимациялық фильмдерді пайдалану студенттердің рөлдік ойындарға қатысуға үлкен қызығушылығы мен ынтасын тудырады. Мультфильмдер тек балалар үшін ғана түсірілмейді, бұл туралы ұмытпаған жөн. Сапалы анимациялық жұмыс жастардың да ересектердің де аудиториясын әрқашан қуантып отырады. Тек мұғалім ғана емес, басқа да ересек адамдар мультфильмнің мазмұны бойынша сұрақтар қойса, құндылықтарын нақтылап отырса, ондағы жағдайлар мен оқиғаларды талқыласа жақсы болар еді. </w:t>
      </w:r>
    </w:p>
    <w:p w:rsidR="00FF5A75" w:rsidRPr="003722A3" w:rsidRDefault="00FF5A75" w:rsidP="000E6FBD">
      <w:pPr>
        <w:pStyle w:val="a4"/>
        <w:ind w:firstLine="709"/>
        <w:contextualSpacing/>
        <w:jc w:val="both"/>
        <w:rPr>
          <w:rFonts w:ascii="Times New Roman" w:hAnsi="Times New Roman"/>
          <w:lang w:val="kk-KZ"/>
        </w:rPr>
      </w:pPr>
      <w:r w:rsidRPr="003722A3">
        <w:rPr>
          <w:rFonts w:ascii="Times New Roman" w:hAnsi="Times New Roman"/>
          <w:lang w:val="kk-KZ"/>
        </w:rPr>
        <w:t xml:space="preserve"> [5, 21]</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Анимациялық фильмнің жанры. Ол өте ерекше және қызықты. Пайда болған таптаурындарға қарамастан ең үздік мультипликациялар жас көрермендерге ғана емес, көп жағдайларда ересектерге де арналып түсіріледі. Ең шулы анимациялық фильмдердің бірі Эндрю Стэнтонның «ВАЛЛ-И» «WALL-E» картинасы шығар, бұл картина бірде-бір фантастиканы ұнататындарды елсоқ қалдырмайды. Pixar киностудиясы кино сүюшілерге керемет шығармалар ұсына отырып, көрермендердің күткенінен де асырып жіберді. Тамаша пейзаж, керемет графика, ең бастысы – адамдардың болашағына алаңдайтын және жақсы көре білетін ВАЛЛ-И-дің әсерлі образы. Бұл Жерді адамдардан қалған қоқыстан тазартатын робот туралы батырлық пен ізгілікті дәріптейтін кино. </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 xml:space="preserve">Қорыта  айтқанда,  диалогтік  сұхбаттасу  оқытушыларға да, студенттерге де  білім  алуға  қомақты  үлес  қосатын  өзара  іс-қимылдың </w:t>
      </w:r>
      <w:r w:rsidR="0017728E" w:rsidRPr="003722A3">
        <w:rPr>
          <w:rFonts w:ascii="Times New Roman" w:hAnsi="Times New Roman"/>
          <w:lang w:val="kk-KZ" w:eastAsia="ru-RU"/>
        </w:rPr>
        <w:t xml:space="preserve"> ш</w:t>
      </w:r>
      <w:r w:rsidRPr="003722A3">
        <w:rPr>
          <w:rFonts w:ascii="Times New Roman" w:hAnsi="Times New Roman"/>
          <w:lang w:val="kk-KZ" w:eastAsia="ru-RU"/>
        </w:rPr>
        <w:t>ын  мәніндегі  тиімді  түрі  болып  табылады.</w:t>
      </w:r>
    </w:p>
    <w:p w:rsidR="00FF5A75" w:rsidRPr="003722A3" w:rsidRDefault="00FF5A75" w:rsidP="000E6FBD">
      <w:pPr>
        <w:pStyle w:val="a4"/>
        <w:ind w:firstLine="709"/>
        <w:contextualSpacing/>
        <w:jc w:val="both"/>
        <w:rPr>
          <w:rFonts w:ascii="Times New Roman" w:hAnsi="Times New Roman"/>
          <w:lang w:val="kk-KZ" w:eastAsia="ru-RU"/>
        </w:rPr>
      </w:pPr>
      <w:r w:rsidRPr="003722A3">
        <w:rPr>
          <w:rFonts w:ascii="Times New Roman" w:hAnsi="Times New Roman"/>
          <w:lang w:val="kk-KZ" w:eastAsia="ru-RU"/>
        </w:rPr>
        <w:t>Ағылшын тілін үйретуде коммуникативтік құзіреттілікті қалыптастыру – заман талабы. Сондықтан студенттер жаңа заман талабына сай білімді, жан-жақты, қазақ, орыс тілінен бөлек, ағылшын тілінде де өзіндік ой-толғамын жеткізе алатын, кез келген адаммен тілдік қарым-қатынасқа түсе алатын, коммуникабельді, мәдениетті, өмірге икемделген тұлға болуы үшін оның бойында коммуникативтік құзыреттілікті дамыту ұстаздың қолында.</w:t>
      </w:r>
    </w:p>
    <w:p w:rsidR="00FF5A75" w:rsidRPr="003722A3" w:rsidRDefault="0017728E" w:rsidP="000E6FBD">
      <w:pPr>
        <w:pStyle w:val="nospacing"/>
        <w:shd w:val="clear" w:color="auto" w:fill="FFFFFF"/>
        <w:ind w:firstLine="709"/>
        <w:contextualSpacing/>
        <w:jc w:val="center"/>
        <w:rPr>
          <w:b/>
          <w:bCs/>
          <w:sz w:val="18"/>
          <w:szCs w:val="18"/>
          <w:lang w:val="kk-KZ"/>
        </w:rPr>
      </w:pPr>
      <w:r w:rsidRPr="003722A3">
        <w:rPr>
          <w:b/>
          <w:bCs/>
          <w:sz w:val="18"/>
          <w:szCs w:val="18"/>
          <w:lang w:val="kk-KZ"/>
        </w:rPr>
        <w:t>Ә</w:t>
      </w:r>
      <w:r w:rsidR="00FF5A75" w:rsidRPr="003722A3">
        <w:rPr>
          <w:b/>
          <w:bCs/>
          <w:sz w:val="18"/>
          <w:szCs w:val="18"/>
          <w:lang w:val="kk-KZ"/>
        </w:rPr>
        <w:t>дебиеттер</w:t>
      </w:r>
    </w:p>
    <w:p w:rsidR="00FF5A75" w:rsidRPr="003722A3" w:rsidRDefault="00FF5A75" w:rsidP="000E6FBD">
      <w:pPr>
        <w:pStyle w:val="a4"/>
        <w:ind w:firstLine="709"/>
        <w:contextualSpacing/>
        <w:jc w:val="both"/>
        <w:rPr>
          <w:rFonts w:ascii="Times New Roman" w:hAnsi="Times New Roman"/>
          <w:sz w:val="18"/>
          <w:szCs w:val="18"/>
          <w:lang w:val="kk-KZ"/>
        </w:rPr>
      </w:pPr>
      <w:r w:rsidRPr="003722A3">
        <w:rPr>
          <w:rStyle w:val="apple-converted-space"/>
          <w:rFonts w:ascii="Times New Roman" w:hAnsi="Times New Roman"/>
          <w:sz w:val="18"/>
          <w:szCs w:val="18"/>
        </w:rPr>
        <w:t>1. </w:t>
      </w:r>
      <w:r w:rsidRPr="003722A3">
        <w:rPr>
          <w:rFonts w:ascii="Times New Roman" w:hAnsi="Times New Roman"/>
          <w:sz w:val="18"/>
          <w:szCs w:val="18"/>
        </w:rPr>
        <w:t>Пассов Е.И. Коммуникативный метод обучения иноязычному говорению.–</w:t>
      </w:r>
      <w:r w:rsidRPr="003722A3">
        <w:rPr>
          <w:rFonts w:ascii="Times New Roman" w:hAnsi="Times New Roman"/>
          <w:sz w:val="18"/>
          <w:szCs w:val="18"/>
          <w:lang w:val="kk-KZ"/>
        </w:rPr>
        <w:t xml:space="preserve"> Москва: Педагогика, 1991. с-312.</w:t>
      </w:r>
    </w:p>
    <w:p w:rsidR="00FF5A75" w:rsidRPr="003722A3" w:rsidRDefault="00FF5A75" w:rsidP="000E6FBD">
      <w:pPr>
        <w:pStyle w:val="a4"/>
        <w:ind w:firstLine="709"/>
        <w:contextualSpacing/>
        <w:jc w:val="both"/>
        <w:rPr>
          <w:rFonts w:ascii="Times New Roman" w:hAnsi="Times New Roman"/>
          <w:sz w:val="18"/>
          <w:szCs w:val="18"/>
          <w:lang w:val="kk-KZ"/>
        </w:rPr>
      </w:pPr>
      <w:r w:rsidRPr="003722A3">
        <w:rPr>
          <w:rFonts w:ascii="Times New Roman" w:hAnsi="Times New Roman"/>
          <w:sz w:val="18"/>
          <w:szCs w:val="18"/>
          <w:lang w:val="kk-KZ"/>
        </w:rPr>
        <w:t>2. Оразбаева Ф. «Шетел тілін оқытудың әдістемесі » Алматы, 2000 ж. – 174-б.</w:t>
      </w:r>
    </w:p>
    <w:p w:rsidR="00FF5A75" w:rsidRPr="003722A3" w:rsidRDefault="00FF5A75" w:rsidP="000E6FBD">
      <w:pPr>
        <w:pStyle w:val="a4"/>
        <w:ind w:firstLine="709"/>
        <w:contextualSpacing/>
        <w:jc w:val="both"/>
        <w:rPr>
          <w:rFonts w:ascii="Times New Roman" w:hAnsi="Times New Roman"/>
          <w:sz w:val="18"/>
          <w:szCs w:val="18"/>
          <w:shd w:val="clear" w:color="auto" w:fill="FFFFFF"/>
          <w:lang w:val="kk-KZ"/>
        </w:rPr>
      </w:pPr>
      <w:r w:rsidRPr="003722A3">
        <w:rPr>
          <w:rFonts w:ascii="Times New Roman" w:hAnsi="Times New Roman"/>
          <w:sz w:val="18"/>
          <w:szCs w:val="18"/>
          <w:shd w:val="clear" w:color="auto" w:fill="FFFFFF"/>
        </w:rPr>
        <w:t>3. Сухомлинский В. А. Избранные педагогические сочинения в 3 т., т. 1, c. 197</w:t>
      </w:r>
    </w:p>
    <w:p w:rsidR="00FF5A75" w:rsidRPr="003722A3" w:rsidRDefault="00FF5A75" w:rsidP="000E6FBD">
      <w:pPr>
        <w:pStyle w:val="a4"/>
        <w:ind w:firstLine="709"/>
        <w:contextualSpacing/>
        <w:jc w:val="both"/>
        <w:rPr>
          <w:rFonts w:ascii="Times New Roman" w:hAnsi="Times New Roman"/>
          <w:sz w:val="18"/>
          <w:szCs w:val="18"/>
          <w:lang w:val="kk-KZ"/>
        </w:rPr>
      </w:pPr>
      <w:r w:rsidRPr="003722A3">
        <w:rPr>
          <w:rFonts w:ascii="Times New Roman" w:hAnsi="Times New Roman"/>
          <w:sz w:val="18"/>
          <w:szCs w:val="18"/>
          <w:lang w:val="kk-KZ"/>
        </w:rPr>
        <w:lastRenderedPageBreak/>
        <w:t>4.</w:t>
      </w:r>
      <w:r w:rsidRPr="003722A3">
        <w:rPr>
          <w:rStyle w:val="apple-converted-space"/>
          <w:rFonts w:ascii="Times New Roman" w:hAnsi="Times New Roman"/>
          <w:sz w:val="18"/>
          <w:szCs w:val="18"/>
        </w:rPr>
        <w:t> </w:t>
      </w:r>
      <w:r w:rsidRPr="003722A3">
        <w:rPr>
          <w:rFonts w:ascii="Times New Roman" w:hAnsi="Times New Roman"/>
          <w:sz w:val="18"/>
          <w:szCs w:val="18"/>
        </w:rPr>
        <w:t>Пассов Е.И. Коммуникативный метод обучения иноязычному говорению. – Москва: Педагогика, 1991. с -44.</w:t>
      </w:r>
    </w:p>
    <w:p w:rsidR="00FF5A75" w:rsidRPr="003722A3" w:rsidRDefault="00FF5A75" w:rsidP="000E6FBD">
      <w:pPr>
        <w:pStyle w:val="a4"/>
        <w:ind w:firstLine="709"/>
        <w:contextualSpacing/>
        <w:jc w:val="both"/>
        <w:rPr>
          <w:rFonts w:ascii="Times New Roman" w:hAnsi="Times New Roman"/>
          <w:b/>
          <w:bCs/>
          <w:sz w:val="18"/>
          <w:szCs w:val="18"/>
          <w:lang w:val="kk-KZ"/>
        </w:rPr>
      </w:pPr>
      <w:r w:rsidRPr="003722A3">
        <w:rPr>
          <w:rFonts w:ascii="Times New Roman" w:hAnsi="Times New Roman"/>
          <w:sz w:val="18"/>
          <w:szCs w:val="18"/>
          <w:lang w:val="kk-KZ"/>
        </w:rPr>
        <w:t>5.</w:t>
      </w:r>
      <w:r w:rsidRPr="003722A3">
        <w:rPr>
          <w:rStyle w:val="apple-converted-space"/>
          <w:rFonts w:ascii="Times New Roman" w:hAnsi="Times New Roman"/>
          <w:sz w:val="18"/>
          <w:szCs w:val="18"/>
          <w:lang w:val="kk-KZ"/>
        </w:rPr>
        <w:t> </w:t>
      </w:r>
      <w:r w:rsidRPr="003722A3">
        <w:rPr>
          <w:rFonts w:ascii="Times New Roman" w:hAnsi="Times New Roman"/>
          <w:sz w:val="18"/>
          <w:szCs w:val="18"/>
          <w:lang w:val="kk-KZ"/>
        </w:rPr>
        <w:t>Примбаева А.Н.Ағылшын тілі сабақтарындағы аудиоматериалдар // Мектептегі шет тілі, 2009, №1 Б.21-б.</w:t>
      </w:r>
    </w:p>
    <w:p w:rsidR="0017728E" w:rsidRPr="003722A3" w:rsidRDefault="0017728E" w:rsidP="000E6FBD">
      <w:pPr>
        <w:pStyle w:val="2"/>
        <w:spacing w:line="240" w:lineRule="auto"/>
        <w:ind w:firstLine="709"/>
        <w:contextualSpacing/>
        <w:jc w:val="center"/>
        <w:rPr>
          <w:rFonts w:ascii="Times New Roman" w:hAnsi="Times New Roman" w:cs="Times New Roman"/>
          <w:b w:val="0"/>
          <w:color w:val="auto"/>
          <w:sz w:val="22"/>
          <w:szCs w:val="22"/>
          <w:lang w:val="kk-KZ"/>
        </w:rPr>
      </w:pPr>
    </w:p>
    <w:p w:rsidR="00F366B7" w:rsidRPr="003722A3" w:rsidRDefault="00F366B7" w:rsidP="000E6FBD">
      <w:pPr>
        <w:pStyle w:val="2"/>
        <w:spacing w:line="240" w:lineRule="auto"/>
        <w:ind w:firstLine="709"/>
        <w:contextualSpacing/>
        <w:jc w:val="center"/>
        <w:rPr>
          <w:rFonts w:ascii="Times New Roman" w:hAnsi="Times New Roman" w:cs="Times New Roman"/>
          <w:color w:val="auto"/>
          <w:sz w:val="22"/>
          <w:szCs w:val="22"/>
          <w:lang w:val="kk-KZ"/>
        </w:rPr>
      </w:pPr>
      <w:r w:rsidRPr="003722A3">
        <w:rPr>
          <w:rFonts w:ascii="Times New Roman" w:hAnsi="Times New Roman" w:cs="Times New Roman"/>
          <w:color w:val="auto"/>
          <w:sz w:val="22"/>
          <w:szCs w:val="22"/>
          <w:lang w:val="kk-KZ"/>
        </w:rPr>
        <w:t>АХМЕД ЙҮГІНЕКИДІҢ ӘДЕБИ МҰРАСЫ</w:t>
      </w:r>
    </w:p>
    <w:p w:rsidR="00FC166E" w:rsidRPr="003722A3" w:rsidRDefault="00FC166E" w:rsidP="000E6FBD">
      <w:pPr>
        <w:spacing w:line="240" w:lineRule="auto"/>
        <w:contextualSpacing/>
        <w:rPr>
          <w:rFonts w:ascii="Times New Roman" w:hAnsi="Times New Roman" w:cs="Times New Roman"/>
          <w:lang w:val="kk-KZ"/>
        </w:rPr>
      </w:pPr>
    </w:p>
    <w:p w:rsidR="0017728E" w:rsidRPr="003722A3" w:rsidRDefault="00F366B7"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Кенжебаева С.Б</w:t>
      </w:r>
      <w:r w:rsidR="002D3FC3" w:rsidRPr="003722A3">
        <w:rPr>
          <w:rFonts w:ascii="Times New Roman" w:hAnsi="Times New Roman" w:cs="Times New Roman"/>
          <w:b/>
          <w:i/>
          <w:lang w:val="kk-KZ"/>
        </w:rPr>
        <w:t>., маг</w:t>
      </w:r>
      <w:r w:rsidR="0017728E" w:rsidRPr="003722A3">
        <w:rPr>
          <w:rFonts w:ascii="Times New Roman" w:hAnsi="Times New Roman" w:cs="Times New Roman"/>
          <w:b/>
          <w:i/>
          <w:lang w:val="kk-KZ"/>
        </w:rPr>
        <w:t>истрант (Қазақстан)</w:t>
      </w:r>
    </w:p>
    <w:p w:rsidR="0017728E" w:rsidRPr="003722A3" w:rsidRDefault="0017728E"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 xml:space="preserve">Абай атындағы ҚазҰПУ </w:t>
      </w:r>
    </w:p>
    <w:p w:rsidR="0017728E" w:rsidRPr="003722A3" w:rsidRDefault="0017728E"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Асқарова Г.С., ф.ғ.к.</w:t>
      </w:r>
    </w:p>
    <w:p w:rsidR="0017728E" w:rsidRPr="003722A3" w:rsidRDefault="0017728E" w:rsidP="000E6FBD">
      <w:pPr>
        <w:spacing w:after="0" w:line="240" w:lineRule="auto"/>
        <w:ind w:firstLine="709"/>
        <w:contextualSpacing/>
        <w:jc w:val="center"/>
        <w:rPr>
          <w:rFonts w:ascii="Times New Roman" w:hAnsi="Times New Roman" w:cs="Times New Roman"/>
          <w:i/>
          <w:lang w:val="kk-KZ"/>
        </w:rPr>
      </w:pPr>
    </w:p>
    <w:p w:rsidR="0017728E" w:rsidRPr="003722A3" w:rsidRDefault="00F366B7" w:rsidP="000E6FBD">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Біздің заманымызға келіп жеткен көне түркі жазба ескерткіштерінің ішінде араб әліппесімен жазылған жәдігерліктердің алатын  үлесі үлкен. Солардың бірі – XII ғасыр ескерткіші – Ахмед Йүгінекидің «Һибат-ул хақайиқ» («Ақиқат сыйы») атты дастаны [1, 3].  Кітаптың аты араб тілінде қойылғанымен, ондағы өлендер орта ғасырдағы түркі тектес  халықтардың көбіне түсінікті болған Қараханид түркілерінің тілінде жазылған.  </w:t>
      </w:r>
    </w:p>
    <w:p w:rsidR="0017728E" w:rsidRPr="003722A3" w:rsidRDefault="00F366B7" w:rsidP="000E6FBD">
      <w:pPr>
        <w:spacing w:after="0" w:line="240" w:lineRule="auto"/>
        <w:ind w:firstLine="709"/>
        <w:contextualSpacing/>
        <w:jc w:val="both"/>
        <w:rPr>
          <w:rFonts w:ascii="Times New Roman" w:hAnsi="Times New Roman" w:cs="Times New Roman"/>
          <w:lang w:val="kk-KZ"/>
        </w:rPr>
      </w:pPr>
      <w:r w:rsidRPr="003722A3">
        <w:rPr>
          <w:rStyle w:val="mw-headline"/>
          <w:rFonts w:ascii="Times New Roman" w:hAnsi="Times New Roman" w:cs="Times New Roman"/>
          <w:lang w:val="kk-KZ"/>
        </w:rPr>
        <w:t xml:space="preserve">Ахмед Йүгінекидің өмір сүрген ортасы, ғұмыры туралы деректер сақталмаған. Білетініміз, анасынан соқыр болып туылған </w:t>
      </w:r>
      <w:r w:rsidRPr="003722A3">
        <w:rPr>
          <w:rFonts w:ascii="Times New Roman" w:hAnsi="Times New Roman" w:cs="Times New Roman"/>
          <w:lang w:val="kk-KZ"/>
        </w:rPr>
        <w:t xml:space="preserve">Ахмед жастайынан білімге құмартып, түркі тілдері мен араб тілін жетік меңгерген. </w:t>
      </w:r>
    </w:p>
    <w:p w:rsidR="0017728E" w:rsidRPr="003722A3" w:rsidRDefault="00F366B7"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XII ғасырдың аяғы мен XIII ғасырдың басында өмір сүрген </w:t>
      </w:r>
      <w:r w:rsidRPr="003722A3">
        <w:rPr>
          <w:rStyle w:val="mw-headline"/>
          <w:rFonts w:ascii="Times New Roman" w:hAnsi="Times New Roman" w:cs="Times New Roman"/>
          <w:lang w:val="kk-KZ"/>
        </w:rPr>
        <w:t xml:space="preserve">Ахмед Йүгінеки </w:t>
      </w:r>
      <w:r w:rsidRPr="003722A3">
        <w:rPr>
          <w:rFonts w:ascii="Times New Roman" w:hAnsi="Times New Roman" w:cs="Times New Roman"/>
          <w:lang w:val="kk-KZ"/>
        </w:rPr>
        <w:t>өз заманында асқан білімпаз, ғұлама оқымысты болғандықтан «Әдиб Ахмет» деп аталған, бүкіл ұлан-ғайыр Қарахан мемлекеті түркілеріне белгілі данышпан кісі ғана емес ақындардың ақыны, даналардың көш басы болған.</w:t>
      </w:r>
    </w:p>
    <w:p w:rsidR="0017728E" w:rsidRPr="003722A3" w:rsidRDefault="00F366B7" w:rsidP="000E6FBD">
      <w:pPr>
        <w:spacing w:after="0" w:line="240" w:lineRule="auto"/>
        <w:ind w:firstLine="709"/>
        <w:contextualSpacing/>
        <w:jc w:val="both"/>
        <w:rPr>
          <w:rFonts w:ascii="Times New Roman" w:hAnsi="Times New Roman" w:cs="Times New Roman"/>
          <w:lang w:val="kk-KZ"/>
        </w:rPr>
      </w:pPr>
      <w:r w:rsidRPr="003722A3">
        <w:rPr>
          <w:rStyle w:val="mw-headline"/>
          <w:rFonts w:ascii="Times New Roman" w:hAnsi="Times New Roman" w:cs="Times New Roman"/>
          <w:lang w:val="kk-KZ"/>
        </w:rPr>
        <w:t xml:space="preserve"> К</w:t>
      </w:r>
      <w:r w:rsidRPr="003722A3">
        <w:rPr>
          <w:rFonts w:ascii="Times New Roman" w:hAnsi="Times New Roman" w:cs="Times New Roman"/>
          <w:lang w:val="kk-KZ"/>
        </w:rPr>
        <w:t>ітаптың аты араб тілінде қойылғанмен, ондағы өлендер орта ғасырдағы түркі тектес халықтардың көбіне түсінікті болған Қараханид түркілерінің тілінде жазылған.</w:t>
      </w:r>
    </w:p>
    <w:p w:rsidR="0017728E" w:rsidRPr="003722A3" w:rsidRDefault="00F366B7" w:rsidP="000E6FBD">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«Һибат-ул хақайиқ» «Ақиқат сыйы» 494 жолдық өлең жолдарынан тұратын дидактикалық сарында жазылған, сюжетке құралмаған дастан. Шығарма бастауы Алланы, пайғамбарды және оның төрт сахабаны мадақтаудан бастау алады.  Одан кейін автор өзінің кітабын Тат Испаһсалар бектің есімін тарихта мәңгі қалдыру мақсатымен жазғандығына тоқталып және оның </w:t>
      </w:r>
      <w:r w:rsidR="0017728E" w:rsidRPr="003722A3">
        <w:rPr>
          <w:rStyle w:val="mw-headline"/>
          <w:rFonts w:ascii="Times New Roman" w:hAnsi="Times New Roman" w:cs="Times New Roman"/>
          <w:lang w:val="kk-KZ"/>
        </w:rPr>
        <w:t>жақсы жақтарын санамалап береді</w:t>
      </w:r>
      <w:r w:rsidRPr="003722A3">
        <w:rPr>
          <w:rStyle w:val="mw-headline"/>
          <w:rFonts w:ascii="Times New Roman" w:hAnsi="Times New Roman" w:cs="Times New Roman"/>
          <w:lang w:val="kk-KZ"/>
        </w:rPr>
        <w:t xml:space="preserve">. </w:t>
      </w:r>
    </w:p>
    <w:p w:rsidR="0017728E" w:rsidRPr="003722A3" w:rsidRDefault="00F366B7" w:rsidP="000E6FBD">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Шығармада ақын тәлім-тәрбиенің негізі – адам болуға, кісілікке тәрбиелеу екенін баса көрсетіп, ол үшін әрбір адам оқып, білім алу керек деп бірінші сөзді «Білімнің пайдасы және надандықтың зияны туралы» деп бастайды.   Онда: </w:t>
      </w:r>
    </w:p>
    <w:p w:rsidR="0017728E" w:rsidRPr="003722A3" w:rsidRDefault="00C45E03" w:rsidP="000E6FBD">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      </w:t>
      </w:r>
      <w:r w:rsidRPr="003722A3">
        <w:rPr>
          <w:rStyle w:val="mw-headline"/>
          <w:rFonts w:ascii="Times New Roman" w:hAnsi="Times New Roman" w:cs="Times New Roman"/>
          <w:lang w:val="kk-KZ"/>
        </w:rPr>
        <w:tab/>
      </w:r>
      <w:r w:rsidR="00F366B7" w:rsidRPr="003722A3">
        <w:rPr>
          <w:rStyle w:val="mw-headline"/>
          <w:rFonts w:ascii="Times New Roman" w:hAnsi="Times New Roman" w:cs="Times New Roman"/>
          <w:lang w:val="kk-KZ"/>
        </w:rPr>
        <w:t>Білімді кісі қымбат бағалы динар сияқты.</w:t>
      </w:r>
    </w:p>
    <w:p w:rsidR="00367A15" w:rsidRPr="003722A3" w:rsidRDefault="00C45E03" w:rsidP="000E6FBD">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       </w:t>
      </w:r>
      <w:r w:rsidRPr="003722A3">
        <w:rPr>
          <w:rStyle w:val="mw-headline"/>
          <w:rFonts w:ascii="Times New Roman" w:hAnsi="Times New Roman" w:cs="Times New Roman"/>
          <w:lang w:val="kk-KZ"/>
        </w:rPr>
        <w:tab/>
      </w:r>
      <w:r w:rsidR="00F366B7" w:rsidRPr="003722A3">
        <w:rPr>
          <w:rStyle w:val="mw-headline"/>
          <w:rFonts w:ascii="Times New Roman" w:hAnsi="Times New Roman" w:cs="Times New Roman"/>
          <w:lang w:val="kk-KZ"/>
        </w:rPr>
        <w:t>Білімсіз надан  –  құны жоқ бақыр.</w:t>
      </w:r>
    </w:p>
    <w:p w:rsidR="00FF1BB2" w:rsidRPr="003722A3" w:rsidRDefault="00F366B7"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Білімсіз тірісінде көрде жатқан өлік сияқты.</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Білімді адамның (өзі) өлгенмен аты өлмейді.  </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Надан тірі дегені болмаса, аты өлік. </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Ақын осы бірінші сөзінде білімнің пайдасы мен надандықтың зиянын салыстыра отырып, ара-жігін ашып көрсетеді. Білімді әйел – ер, надан еркек – әйел  деп білімді әйелдің дәрежесін жоғары көтереді, білімді адамның сөзі әрқашан үгіт, насихат, үлгі-өнеге, білімді адамды барлығы мақтайды, білімді адам не істесе де кейін өкінбейді, білімсіз адамның ісі өкініш, оған басқа енші жоқ, малы жоққа білім таусылмайтын мал, қаржысы жоққа білім таусылмайтын қаржы екендігін түсіндіреді.  </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Білімнен пайдалы еш нәрсе көрмедім, </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Білім ал, салғыртсынбай үйрен, Алланың елшісі:                 </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«Білім кімде болса сіз ізде»,</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«Ғылым Шында болса да талап ет» - деген деп қорытындылайды. </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Екінші сөз «Тілді тыю –  әдептілік пен тәртіптіліктің шартына» арналған. Онда:</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Әдептіліктің басы аузын бағу</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Тіліңді тарт тісің сынбасын, </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Егер (тілің) шыға қалса, тісіңді мықтап сындырады.</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                   Ойланып сөйлеген кісінің сөзі сөздің асылы.</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                   Тіліңді бақ. Аз сөйле,</w:t>
      </w:r>
    </w:p>
    <w:p w:rsidR="00FF1BB2" w:rsidRPr="003722A3" w:rsidRDefault="00FF1BB2" w:rsidP="00FF1BB2">
      <w:pPr>
        <w:spacing w:after="0" w:line="240" w:lineRule="auto"/>
        <w:ind w:firstLine="709"/>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                   Тіліңді бақсаң, өзің аман боласың, - </w:t>
      </w:r>
    </w:p>
    <w:p w:rsidR="00FF1BB2" w:rsidRPr="003722A3" w:rsidRDefault="00FF1BB2" w:rsidP="00FF1BB2">
      <w:pPr>
        <w:spacing w:after="0" w:line="240" w:lineRule="auto"/>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дей келе әдептіліктің, тәртіптіліктің бастауы тілді тыюдан басталады, сөзі жалған адамнан тез қаш, тіл мен жақтың көркі – шын сөз, шын сөз бал сияқты, жалған жуа немесе жалған сөз – ауру, шын сөз – ем,  ақылсыз ердің тілі өз басына дұшпаны, көп сөйлеген көп өкінеді, адамның басына не келсе де </w:t>
      </w:r>
      <w:r w:rsidRPr="003722A3">
        <w:rPr>
          <w:rStyle w:val="mw-headline"/>
          <w:rFonts w:ascii="Times New Roman" w:hAnsi="Times New Roman" w:cs="Times New Roman"/>
          <w:lang w:val="kk-KZ"/>
        </w:rPr>
        <w:lastRenderedPageBreak/>
        <w:t xml:space="preserve">тілінен келеді, сырыңды кісі білмесін, берік сақта, сырың өзіңде сақталып тұрмаса, досыңда сақтала ма, мұны жақсылап ойлан деп ой түйеді. </w:t>
      </w:r>
    </w:p>
    <w:p w:rsidR="00FF1BB2" w:rsidRPr="003722A3" w:rsidRDefault="00FF1BB2" w:rsidP="00FF1BB2">
      <w:pPr>
        <w:spacing w:after="0" w:line="240" w:lineRule="auto"/>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Үшінші сөз «Дүниенің бір қалыпты тұрмай өзгеретіндігіне» арналған.  Ақын:</w:t>
      </w:r>
    </w:p>
    <w:p w:rsidR="00FF1BB2" w:rsidRPr="003722A3" w:rsidRDefault="00FF1BB2" w:rsidP="00FF1BB2">
      <w:pPr>
        <w:spacing w:after="0" w:line="240" w:lineRule="auto"/>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Бұл дүние түсіп көшетін керуен сарай сияқты</w:t>
      </w:r>
    </w:p>
    <w:p w:rsidR="00FF1BB2" w:rsidRPr="003722A3" w:rsidRDefault="00FF1BB2" w:rsidP="00FF1BB2">
      <w:pPr>
        <w:spacing w:after="0" w:line="240" w:lineRule="auto"/>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 xml:space="preserve">     Керуен сарайға түскен одан әрі сапар шегу үшін түседі.</w:t>
      </w:r>
    </w:p>
    <w:p w:rsidR="00FF1BB2" w:rsidRPr="003722A3" w:rsidRDefault="00FF1BB2" w:rsidP="00FF1BB2">
      <w:pPr>
        <w:spacing w:after="0" w:line="240" w:lineRule="auto"/>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ab/>
        <w:t xml:space="preserve">       Бұл дүниенің заты бүгін бар болса ертең жоқ.</w:t>
      </w:r>
    </w:p>
    <w:p w:rsidR="00FF1BB2" w:rsidRPr="003722A3" w:rsidRDefault="00FF1BB2" w:rsidP="00FF1BB2">
      <w:pPr>
        <w:spacing w:after="0" w:line="240" w:lineRule="auto"/>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ab/>
        <w:t xml:space="preserve">       Менікі дегеннің өзгелердің еншісі болып шығады,</w:t>
      </w:r>
    </w:p>
    <w:p w:rsidR="00FF1BB2" w:rsidRPr="003722A3" w:rsidRDefault="00FF1BB2" w:rsidP="00FF1BB2">
      <w:pPr>
        <w:spacing w:after="0" w:line="240" w:lineRule="auto"/>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ab/>
        <w:t xml:space="preserve">       Барлық толған (нәрсе) азаяды, түгел кемиді,</w:t>
      </w:r>
    </w:p>
    <w:p w:rsidR="00FF1BB2" w:rsidRPr="003722A3" w:rsidRDefault="00FF1BB2" w:rsidP="00FF1BB2">
      <w:pPr>
        <w:spacing w:after="0" w:line="240" w:lineRule="auto"/>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ab/>
        <w:t xml:space="preserve">       Барлық салтанаттың соңы қарап болады.</w:t>
      </w:r>
    </w:p>
    <w:p w:rsidR="00FF1BB2" w:rsidRPr="003722A3" w:rsidRDefault="00FF1BB2" w:rsidP="00FF1BB2">
      <w:pPr>
        <w:spacing w:after="0" w:line="240" w:lineRule="auto"/>
        <w:contextualSpacing/>
        <w:jc w:val="both"/>
        <w:rPr>
          <w:rStyle w:val="mw-headline"/>
          <w:rFonts w:ascii="Times New Roman" w:hAnsi="Times New Roman" w:cs="Times New Roman"/>
          <w:lang w:val="kk-KZ"/>
        </w:rPr>
      </w:pPr>
      <w:r w:rsidRPr="003722A3">
        <w:rPr>
          <w:rStyle w:val="mw-headline"/>
          <w:rFonts w:ascii="Times New Roman" w:hAnsi="Times New Roman" w:cs="Times New Roman"/>
          <w:lang w:val="kk-KZ"/>
        </w:rPr>
        <w:t>Яғни, өмір өткенші, өткінші өмірде малдың, дүниенің соңында ашкөзденбе, мал таңертең келсе, кешке қайтадан кетеді, бұл дүниенің ләззаты мәңгі емес, дүние жылан сияқты, сипағанға жұмсақ, бірақ, іші толған у. Үшінші сөзді Алланың елшісі Мұхаммед пайғамбардың  «Күллі қатенің басы</w:t>
      </w:r>
      <w:r w:rsidRPr="003722A3">
        <w:rPr>
          <w:rStyle w:val="20"/>
          <w:rFonts w:ascii="Times New Roman" w:hAnsi="Times New Roman" w:cs="Times New Roman"/>
          <w:b w:val="0"/>
          <w:color w:val="auto"/>
          <w:sz w:val="22"/>
          <w:szCs w:val="22"/>
          <w:lang w:val="kk-KZ"/>
        </w:rPr>
        <w:t xml:space="preserve"> </w:t>
      </w:r>
      <w:r w:rsidRPr="003722A3">
        <w:rPr>
          <w:rStyle w:val="mw-headline"/>
          <w:rFonts w:ascii="Times New Roman" w:hAnsi="Times New Roman" w:cs="Times New Roman"/>
          <w:lang w:val="kk-KZ"/>
        </w:rPr>
        <w:t xml:space="preserve">– дүнені сүю»  деген сөзімен аяқтайды. </w:t>
      </w: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Төртінші сөз «Жомарттықтың қайырымдылығы және сараңның қассыздығына» арналған. Онда: </w:t>
      </w: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ab/>
        <w:t xml:space="preserve">     Уа дос, білімді кісінің жолын қу!</w:t>
      </w: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                 Егер сөйлейтін болсаң, біліп сөйле.</w:t>
      </w: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                 (Егер) мақтағың келсе жомарт ерді мақта.</w:t>
      </w: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                 Сараңға бөрі сияқты оғыңды кезе.</w:t>
      </w: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                 Жомарт бол, саған сөз де, сөгіс те келмейді, </w:t>
      </w: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                 Сөз келетін жолды жомарттық тияды, </w:t>
      </w: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Жомартты зиялы да, қарапайым халық та мақтайды, сараң арам (жолмен) көп алтын, күміс жинады, обалын арқалап өлді, оның үстіне қарғыс алды, сараңның одан алған үлесі – өкініш. Жақсы адамның бойында кішіпейілдік, көнбістік қасиет болады, біреулер тәкаппарланып «Мен, мен» дейді, ондай адамды халық та құдай да сүймейтіндігін ақын халық назарына ұсынады. </w:t>
      </w: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Төртінші сөзден кейін жоғарыда айтылған мәселелерге қатысты Алланың елшісі пайғамбардың сөздерінен мысалдар келтірген: «Алла кішіпейілдінің абыройын асырады, тәкаппардың құтын қашырады», «Дүниеқор ақырында марқұм қалады», «Адам баласына екі уысы толы алтын болса, үшіншісі тағы болса дейді», «Қатты ашуды басу керек, адамдардың қатесін кешіру керек», «Қатты ашу келгенде оны тоқтата білген адамның жүрегін  алла (нұрға), иманға, (қасиетке) толтырады», «Алла сабырлылықты сүйеді, өйткені әр қасіреттің соңы қуаныш», «Жақсылықтан үміт етсең, сабыр ет» т.б. </w:t>
      </w:r>
    </w:p>
    <w:p w:rsidR="00FF1BB2" w:rsidRPr="003722A3" w:rsidRDefault="00FF1BB2" w:rsidP="00FF1BB2">
      <w:pPr>
        <w:pStyle w:val="2"/>
        <w:tabs>
          <w:tab w:val="left" w:pos="567"/>
        </w:tabs>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   Ахмед Йүгінеки:</w:t>
      </w:r>
    </w:p>
    <w:p w:rsidR="00FF1BB2" w:rsidRPr="003722A3" w:rsidRDefault="00FF1BB2" w:rsidP="00FF1BB2">
      <w:pPr>
        <w:pStyle w:val="2"/>
        <w:tabs>
          <w:tab w:val="left" w:pos="567"/>
        </w:tabs>
        <w:spacing w:before="0" w:line="240" w:lineRule="auto"/>
        <w:ind w:left="567"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Алланың көмегімен кітапты жазып бітірдік.</w:t>
      </w:r>
    </w:p>
    <w:p w:rsidR="00FF1BB2" w:rsidRPr="003722A3" w:rsidRDefault="00FF1BB2" w:rsidP="00FF1BB2">
      <w:pPr>
        <w:pStyle w:val="2"/>
        <w:tabs>
          <w:tab w:val="left" w:pos="567"/>
          <w:tab w:val="left" w:pos="1134"/>
        </w:tabs>
        <w:spacing w:before="0" w:line="240" w:lineRule="auto"/>
        <w:ind w:left="567"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Қажет етсең қабыл ал, қажет етпесең сөк.</w:t>
      </w:r>
    </w:p>
    <w:p w:rsidR="00FF1BB2" w:rsidRPr="003722A3" w:rsidRDefault="00FF1BB2" w:rsidP="00FF1BB2">
      <w:pPr>
        <w:pStyle w:val="2"/>
        <w:tabs>
          <w:tab w:val="left" w:pos="567"/>
          <w:tab w:val="left" w:pos="1134"/>
        </w:tabs>
        <w:spacing w:before="0" w:line="240" w:lineRule="auto"/>
        <w:ind w:left="567"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Әрбір адам ақынның сөзін (терең) түсініп пайдаланса,</w:t>
      </w:r>
    </w:p>
    <w:p w:rsidR="00FF1BB2" w:rsidRPr="003722A3" w:rsidRDefault="00FF1BB2" w:rsidP="00FF1BB2">
      <w:pPr>
        <w:pStyle w:val="2"/>
        <w:tabs>
          <w:tab w:val="left" w:pos="567"/>
          <w:tab w:val="left" w:pos="1134"/>
        </w:tabs>
        <w:spacing w:before="0" w:line="240" w:lineRule="auto"/>
        <w:ind w:left="567"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Халық арасында құрметті болады, деп аяқтайды. </w:t>
      </w:r>
    </w:p>
    <w:p w:rsidR="00FF1BB2" w:rsidRPr="003722A3" w:rsidRDefault="00FF1BB2" w:rsidP="00FF1BB2">
      <w:pPr>
        <w:pStyle w:val="2"/>
        <w:tabs>
          <w:tab w:val="left" w:pos="567"/>
        </w:tabs>
        <w:spacing w:before="0" w:line="240" w:lineRule="auto"/>
        <w:ind w:firstLine="709"/>
        <w:contextualSpacing/>
        <w:jc w:val="both"/>
        <w:rPr>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Өз заманында </w:t>
      </w:r>
      <w:r w:rsidRPr="003722A3">
        <w:rPr>
          <w:rFonts w:ascii="Times New Roman" w:hAnsi="Times New Roman" w:cs="Times New Roman"/>
          <w:b w:val="0"/>
          <w:color w:val="auto"/>
          <w:sz w:val="22"/>
          <w:szCs w:val="22"/>
          <w:lang w:val="kk-KZ"/>
        </w:rPr>
        <w:t xml:space="preserve">асқан білімпаз, оқымысты болған Ахмед Йүгінеки өз шығармасы арқылы жас ұрпаққа адам бойындағы әдептілік, мейірімділік, жомарттық, қарапайымдылық секілді ізгі қасиеттерді мадақтап, соған жақын болу керектігін айта отырып,  ал надандық, қатыгездік, сараңдық, тәкаппарлық тәрізді мінез-құлықтардан барынша сақтандырады. Ақын жас ұрпаққа меңің сөзімді терең түсініп өміріңе пайдаға асырсаң, халық арасында мерейін өсіп, құрметке ие боласын деп сендіреді. </w:t>
      </w:r>
    </w:p>
    <w:p w:rsidR="00FF1BB2" w:rsidRPr="003722A3" w:rsidRDefault="00FF1BB2" w:rsidP="00FF1BB2">
      <w:pPr>
        <w:tabs>
          <w:tab w:val="left" w:pos="567"/>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Сонымен қатар «Ақиқат сыйы» секілді көне замандағы дидактикалық тексін оқып білу қазақ өлеңдерінің, оның ішінде Абай өлеңдерінің дидактикалық сыр-сипатын тусінуге мүмкіндік жасайды.  Ахмед Йүгінекидің нақыл-өсиетке құрылған өлең жолдары мен Абай ойларындағы ішкі үйлесімділікті аңғару қиын емес. Мұның өзі – қазақ өлеңдерінің құрылымдық тарихын өте әріден бастау керек екендігінің айғағы», дейді көрнекі ғалым Алма Қыраубаева  [2, 72 б.].   Ғалымның бұл пікірінен Ахмед Йүгінекидің «Ақиқат сыйы» кітабында айтылған ойлар кейінгі қазақ ақындарына дәстүр болғанын, қазақ әдебиетін қалыптастыруға жол салған Абай, Сұлтанмахмұт, Мағжан, Шәкәрім философиясының іргетасы болғандығын білеміз.     </w:t>
      </w:r>
    </w:p>
    <w:p w:rsidR="00FF1BB2" w:rsidRPr="003722A3" w:rsidRDefault="00FF1BB2" w:rsidP="00FF1BB2">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«Ақиқат сыйының» түпнұсқасы біздің заманымызға жетпей, біржолата жоғалып кеткен. Ахмед Йүгінеки мұрасының XIV-XV ғасыр жасалған үш түрлі көшірмесі, үш түрлі үзіндісі бар. Бұлардың ішінде алғашқы үш нұсқаның ғылыми құндылығы жоғары. Олар: Стамбул қаласындағы Айа-София кітапханасында 4012 нөмірмен сақталған ұйғыр жазуымен көшірілген нұсқасы. Бұл ең </w:t>
      </w:r>
      <w:r w:rsidRPr="003722A3">
        <w:rPr>
          <w:rFonts w:ascii="Times New Roman" w:eastAsia="Times New Roman" w:hAnsi="Times New Roman" w:cs="Times New Roman"/>
          <w:lang w:val="kk-KZ"/>
        </w:rPr>
        <w:lastRenderedPageBreak/>
        <w:t xml:space="preserve">ескі нұсқаларының бірі болып саналады. Екінші нұсқасы бұл да сол жерде 4757 нөмермен сақталған, ерекшелігі ұйғыр жазуы жолма-жол араб жазуымен транскрипцияланған. Үшінші нұсқасы да Стамбулдың Топ-Қапы сарайындағы кітапханада 35552 нөмермен сақталған, бірыңғай араб жазуымен көшірілген. </w:t>
      </w:r>
    </w:p>
    <w:p w:rsidR="00FF1BB2" w:rsidRPr="003722A3" w:rsidRDefault="00FF1BB2" w:rsidP="00FF1BB2">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«Ақиқат сыйының» бірнеше нұсқасын тауып, зерттеп, жариялауда  Н.Әсім, Р.Арат, В.Радлов, Е.Э.Бертельс, С.Е.Малов, Э.Н.Наджип, Т.Ковальский, Дени, Х.Сүйіншәлиев, Ғ.Айдаров, Ә.Құрышжанов, М.Томанов, Б.Сағындықов, Н.Маллаев, Қ.Маһмудов, С.Мутталибов т.б. шығыстанушы ғалымдардың еңбегі зор. </w:t>
      </w:r>
    </w:p>
    <w:p w:rsidR="00FF1BB2" w:rsidRPr="003722A3" w:rsidRDefault="00FF1BB2" w:rsidP="00FF1BB2">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Ахмед Йүгінеки «Ақиқат сыйының» XIV ғасырдағы түпнұсқасының фотокөшірмесі, транскрипциясы қазақ тіліне қара сөзбен жолма-жол және өлеңмен аударылып, 1985 жылы жарық көрді </w:t>
      </w:r>
      <w:r w:rsidRPr="003722A3">
        <w:rPr>
          <w:rStyle w:val="mw-headline"/>
          <w:rFonts w:ascii="Times New Roman" w:hAnsi="Times New Roman" w:cs="Times New Roman"/>
          <w:lang w:val="kk-KZ"/>
        </w:rPr>
        <w:t>[3]</w:t>
      </w:r>
      <w:r w:rsidRPr="003722A3">
        <w:rPr>
          <w:rFonts w:ascii="Times New Roman" w:eastAsia="Times New Roman" w:hAnsi="Times New Roman" w:cs="Times New Roman"/>
          <w:lang w:val="kk-KZ"/>
        </w:rPr>
        <w:t>.</w:t>
      </w:r>
    </w:p>
    <w:p w:rsidR="00FF1BB2" w:rsidRPr="003722A3" w:rsidRDefault="00FF1BB2" w:rsidP="00FF1BB2">
      <w:pPr>
        <w:pStyle w:val="2"/>
        <w:spacing w:before="0" w:line="240" w:lineRule="auto"/>
        <w:ind w:firstLine="709"/>
        <w:contextualSpacing/>
        <w:jc w:val="both"/>
        <w:rPr>
          <w:rFonts w:ascii="Times New Roman" w:hAnsi="Times New Roman" w:cs="Times New Roman"/>
          <w:b w:val="0"/>
          <w:color w:val="auto"/>
          <w:sz w:val="22"/>
          <w:szCs w:val="22"/>
          <w:lang w:val="kk-KZ"/>
        </w:rPr>
      </w:pPr>
      <w:r w:rsidRPr="003722A3">
        <w:rPr>
          <w:rFonts w:ascii="Times New Roman" w:hAnsi="Times New Roman" w:cs="Times New Roman"/>
          <w:b w:val="0"/>
          <w:color w:val="auto"/>
          <w:sz w:val="22"/>
          <w:szCs w:val="22"/>
          <w:lang w:val="kk-KZ"/>
        </w:rPr>
        <w:t xml:space="preserve">Қорыта келгенде, тәлім-тәрбие, адамгершілік білім, кісілік туралы өнегені өлең өрнектерімен айтып, ұрпақты ұлағаттыққа тәрбиелейтін аса құнды, данышпандық ойларға толы даналық мұра қалдырған Ахмед Йүгінеки туралы заманында </w:t>
      </w:r>
    </w:p>
    <w:p w:rsidR="00FF1BB2" w:rsidRPr="003722A3" w:rsidRDefault="00FF1BB2" w:rsidP="00FF1BB2">
      <w:pPr>
        <w:pStyle w:val="2"/>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         Ақындардың ақыны, даналардың көш басы,</w:t>
      </w:r>
    </w:p>
    <w:p w:rsidR="00FF1BB2" w:rsidRPr="003722A3" w:rsidRDefault="00FF1BB2" w:rsidP="00FF1BB2">
      <w:pPr>
        <w:pStyle w:val="2"/>
        <w:spacing w:before="0" w:line="240" w:lineRule="auto"/>
        <w:ind w:firstLine="709"/>
        <w:contextualSpacing/>
        <w:jc w:val="both"/>
        <w:rPr>
          <w:rStyle w:val="mw-headline"/>
          <w:rFonts w:ascii="Times New Roman" w:hAnsi="Times New Roman" w:cs="Times New Roman"/>
          <w:b w:val="0"/>
          <w:color w:val="auto"/>
          <w:sz w:val="22"/>
          <w:szCs w:val="22"/>
          <w:lang w:val="kk-KZ"/>
        </w:rPr>
      </w:pPr>
      <w:r w:rsidRPr="003722A3">
        <w:rPr>
          <w:rStyle w:val="mw-headline"/>
          <w:rFonts w:ascii="Times New Roman" w:hAnsi="Times New Roman" w:cs="Times New Roman"/>
          <w:b w:val="0"/>
          <w:color w:val="auto"/>
          <w:sz w:val="22"/>
          <w:szCs w:val="22"/>
          <w:lang w:val="kk-KZ"/>
        </w:rPr>
        <w:t xml:space="preserve">         Гауһардан сөз теретін, одан ешкім озбады – деген өлең жолдары қалған.  </w:t>
      </w:r>
    </w:p>
    <w:p w:rsidR="00FF1BB2" w:rsidRPr="003722A3" w:rsidRDefault="00FF1BB2" w:rsidP="00FF1BB2">
      <w:pPr>
        <w:spacing w:after="0" w:line="240" w:lineRule="auto"/>
        <w:ind w:firstLine="709"/>
        <w:contextualSpacing/>
        <w:jc w:val="both"/>
        <w:rPr>
          <w:rFonts w:ascii="Times New Roman" w:eastAsia="Times New Roman" w:hAnsi="Times New Roman" w:cs="Times New Roman"/>
          <w:lang w:val="kk-KZ"/>
        </w:rPr>
      </w:pPr>
    </w:p>
    <w:p w:rsidR="00FF1BB2" w:rsidRPr="003722A3" w:rsidRDefault="00FF1BB2" w:rsidP="00FF1BB2">
      <w:pPr>
        <w:spacing w:after="0" w:line="240" w:lineRule="auto"/>
        <w:ind w:firstLine="709"/>
        <w:contextualSpacing/>
        <w:jc w:val="center"/>
        <w:rPr>
          <w:rFonts w:ascii="Times New Roman" w:eastAsia="Times New Roman" w:hAnsi="Times New Roman" w:cs="Times New Roman"/>
          <w:b/>
          <w:sz w:val="18"/>
          <w:szCs w:val="18"/>
          <w:lang w:val="kk-KZ"/>
        </w:rPr>
      </w:pPr>
      <w:r w:rsidRPr="003722A3">
        <w:rPr>
          <w:rFonts w:ascii="Times New Roman" w:eastAsia="Times New Roman" w:hAnsi="Times New Roman" w:cs="Times New Roman"/>
          <w:b/>
          <w:sz w:val="18"/>
          <w:szCs w:val="18"/>
          <w:lang w:val="kk-KZ"/>
        </w:rPr>
        <w:t>ӘДЕБИЕТТЕР</w:t>
      </w:r>
    </w:p>
    <w:p w:rsidR="00FF1BB2" w:rsidRPr="003722A3" w:rsidRDefault="00FF1BB2" w:rsidP="00FF1BB2">
      <w:pPr>
        <w:spacing w:after="0" w:line="240" w:lineRule="auto"/>
        <w:ind w:firstLine="709"/>
        <w:contextualSpacing/>
        <w:jc w:val="both"/>
        <w:rPr>
          <w:rFonts w:ascii="Times New Roman" w:eastAsia="Times New Roman" w:hAnsi="Times New Roman" w:cs="Times New Roman"/>
          <w:sz w:val="18"/>
          <w:szCs w:val="18"/>
          <w:lang w:val="kk-KZ"/>
        </w:rPr>
      </w:pPr>
    </w:p>
    <w:p w:rsidR="00FF1BB2" w:rsidRPr="003722A3" w:rsidRDefault="00FF1BB2" w:rsidP="00FF1BB2">
      <w:pPr>
        <w:pStyle w:val="a7"/>
        <w:numPr>
          <w:ilvl w:val="0"/>
          <w:numId w:val="13"/>
        </w:numPr>
        <w:tabs>
          <w:tab w:val="left" w:pos="993"/>
        </w:tabs>
        <w:spacing w:after="0" w:line="240" w:lineRule="auto"/>
        <w:ind w:left="0"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 xml:space="preserve">Берікбай Сағындықұлы  «Һибат-ул хақайиқ» – ХІІ ғасыр ескерткіші. – Алматы: Қазақ университеті (транскрипциясы, аудармасы, сөздік  берілген), 2002. – 183 б. </w:t>
      </w:r>
    </w:p>
    <w:p w:rsidR="00FF1BB2" w:rsidRPr="003722A3" w:rsidRDefault="00FF1BB2" w:rsidP="00FF1BB2">
      <w:pPr>
        <w:pStyle w:val="a7"/>
        <w:numPr>
          <w:ilvl w:val="0"/>
          <w:numId w:val="13"/>
        </w:numPr>
        <w:tabs>
          <w:tab w:val="left" w:pos="993"/>
        </w:tabs>
        <w:spacing w:after="0" w:line="240" w:lineRule="auto"/>
        <w:ind w:left="0"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 xml:space="preserve">Алма Қыраубаева. Мыңжылдық жолаушы. – Алматы: Өнер, 2002.  5-том. – 528 бет. </w:t>
      </w:r>
    </w:p>
    <w:p w:rsidR="00FF1BB2" w:rsidRPr="003722A3" w:rsidRDefault="00FF1BB2" w:rsidP="00FF1BB2">
      <w:pPr>
        <w:pStyle w:val="a7"/>
        <w:numPr>
          <w:ilvl w:val="0"/>
          <w:numId w:val="13"/>
        </w:numPr>
        <w:tabs>
          <w:tab w:val="left" w:pos="993"/>
        </w:tabs>
        <w:spacing w:after="0" w:line="240" w:lineRule="auto"/>
        <w:ind w:left="0"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Ахмед Йүгінеки. Ақиқат сыйы. Түпнұсқаның фотокөшірмесі, транскрипциясы, прозалық және поэтикалық аудармасы / Баспаға дайындағандар: Ә.Құрышжанов, Б. Сағындықов.  – Алматы, 1985.  Хибат-ул хақайық, Ташкент, 1971.</w:t>
      </w:r>
    </w:p>
    <w:p w:rsidR="00FF1BB2" w:rsidRPr="003722A3" w:rsidRDefault="00FF1BB2" w:rsidP="00FF1BB2">
      <w:pPr>
        <w:spacing w:after="0" w:line="240" w:lineRule="auto"/>
        <w:ind w:left="567" w:firstLine="709"/>
        <w:contextualSpacing/>
        <w:jc w:val="both"/>
        <w:rPr>
          <w:rFonts w:ascii="Times New Roman" w:eastAsia="Times New Roman" w:hAnsi="Times New Roman" w:cs="Times New Roman"/>
          <w:lang w:val="kk-KZ"/>
        </w:rPr>
      </w:pPr>
    </w:p>
    <w:p w:rsidR="00F366B7" w:rsidRPr="003722A3" w:rsidRDefault="00F366B7" w:rsidP="000E6FBD">
      <w:pPr>
        <w:spacing w:after="0" w:line="240" w:lineRule="auto"/>
        <w:ind w:firstLine="709"/>
        <w:contextualSpacing/>
        <w:jc w:val="both"/>
        <w:rPr>
          <w:rFonts w:ascii="Times New Roman" w:eastAsia="Times New Roman" w:hAnsi="Times New Roman" w:cs="Times New Roman"/>
          <w:lang w:val="kk-KZ"/>
        </w:rPr>
      </w:pPr>
    </w:p>
    <w:p w:rsidR="007C7B55" w:rsidRPr="003722A3" w:rsidRDefault="007C7B55" w:rsidP="000E6FBD">
      <w:pPr>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КҮЛӘШ АХМЕТОВА ӨЛЕҢДЕРІНДЕГІ ТЕҢЕУЛЕРДІҢ КӨРКЕМДІК ҚЫЗМЕТІ</w:t>
      </w:r>
    </w:p>
    <w:p w:rsidR="007C7B55" w:rsidRPr="003722A3" w:rsidRDefault="007C7B55" w:rsidP="000E6FBD">
      <w:pPr>
        <w:spacing w:after="0" w:line="240" w:lineRule="auto"/>
        <w:ind w:firstLine="709"/>
        <w:contextualSpacing/>
        <w:jc w:val="right"/>
        <w:rPr>
          <w:rFonts w:ascii="Times New Roman" w:hAnsi="Times New Roman" w:cs="Times New Roman"/>
          <w:lang w:val="kk-KZ"/>
        </w:rPr>
      </w:pPr>
    </w:p>
    <w:p w:rsidR="007C7B55" w:rsidRPr="003722A3" w:rsidRDefault="007C7B55"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Қуатбекова А., Ерғазина С.</w:t>
      </w:r>
    </w:p>
    <w:p w:rsidR="007C7B55" w:rsidRPr="003722A3" w:rsidRDefault="007C7B55"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Қазақ мемлекеттік қыздар педагогикалық университеті</w:t>
      </w:r>
    </w:p>
    <w:p w:rsidR="007C7B55" w:rsidRPr="003722A3" w:rsidRDefault="007C7B55"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Сұлтанова Б.М., ф.ғ.к.</w:t>
      </w:r>
    </w:p>
    <w:p w:rsidR="007C7B55" w:rsidRPr="003722A3" w:rsidRDefault="007C7B55" w:rsidP="000E6FBD">
      <w:pPr>
        <w:spacing w:after="0" w:line="240" w:lineRule="auto"/>
        <w:ind w:firstLine="709"/>
        <w:contextualSpacing/>
        <w:jc w:val="center"/>
        <w:rPr>
          <w:rFonts w:ascii="Times New Roman" w:hAnsi="Times New Roman" w:cs="Times New Roman"/>
          <w:lang w:val="kk-KZ"/>
        </w:rPr>
      </w:pPr>
    </w:p>
    <w:p w:rsidR="007C7B55" w:rsidRPr="003722A3" w:rsidRDefault="007C7B55"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 тілінде теңеудің бүкіл лингвистикалық болмысын ашып, оның жасалу жолдары мен синтаксистік құрылымын, түрлерін жан-жақты қарастырып зерттеген - Т.Қоңыров. Ғалымның теңеуге берген анықтамасы: теңеу дегеніміз - ұқсас, ортақ белгілердің негізінде бір затты екінші затқа салыстыру арқылы сипатталушы нәрсенің бейнелілік, көркемдік, эмоционалды-экспрессивтік сапасын күшейтетін, сол нәрсені жаңа қырынан, поэтикалық қырынан танытатын әрі стильдік тәсіл, әрі таным құралы [1, 7].</w:t>
      </w:r>
    </w:p>
    <w:p w:rsidR="007C7B55" w:rsidRPr="003722A3" w:rsidRDefault="007C7B55"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Күләш Ахметова шығармаларында адамға қатысты теңеулерді жиі қолданған. Мұндай теңеулердің өзін бірнеше тақырыпқа бөліп қарастыруымызға болады.</w:t>
      </w:r>
    </w:p>
    <w:p w:rsidR="007C7B55" w:rsidRPr="003722A3" w:rsidRDefault="007C7B55"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Күләш Ахметова – қазіргі қазақ поэзиясының танымал өкілдерінің бірі әрі шын жанашыры. Күләш Ахметова шығармаларында қолданылған теңеулерді жасалу тәсіліне қарай  да бірнеше топқа бөлуге болады.</w:t>
      </w:r>
    </w:p>
    <w:p w:rsidR="007C7B55" w:rsidRPr="003722A3" w:rsidRDefault="007C7B55"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1) -дай, -дей қосымшасы жалғанып жасалған теңеулер:</w:t>
      </w:r>
    </w:p>
    <w:p w:rsidR="007C7B55" w:rsidRPr="003722A3" w:rsidRDefault="007C7B55"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а) зат есімге -дай, -дей жұрнағы жалғанып жасалған теңеулер. Мысалы,     </w:t>
      </w:r>
    </w:p>
    <w:p w:rsidR="007C7B55" w:rsidRPr="003722A3" w:rsidRDefault="007C7B55" w:rsidP="000E6FBD">
      <w:pPr>
        <w:spacing w:after="0" w:line="240" w:lineRule="auto"/>
        <w:ind w:left="708" w:firstLine="709"/>
        <w:contextualSpacing/>
        <w:jc w:val="both"/>
        <w:rPr>
          <w:rStyle w:val="a8"/>
          <w:rFonts w:ascii="Times New Roman" w:hAnsi="Times New Roman" w:cs="Times New Roman"/>
          <w:color w:val="auto"/>
          <w:u w:val="none"/>
          <w:lang w:val="kk-KZ"/>
        </w:rPr>
      </w:pPr>
      <w:r w:rsidRPr="003722A3">
        <w:rPr>
          <w:rFonts w:ascii="Times New Roman" w:hAnsi="Times New Roman" w:cs="Times New Roman"/>
        </w:rPr>
        <w:fldChar w:fldCharType="begin"/>
      </w:r>
      <w:r w:rsidRPr="003722A3">
        <w:rPr>
          <w:rFonts w:ascii="Times New Roman" w:hAnsi="Times New Roman" w:cs="Times New Roman"/>
          <w:lang w:val="kk-KZ"/>
        </w:rPr>
        <w:instrText xml:space="preserve"> HYPERLINK "http://massaget.kz/layfstayl/debiet/poeziya/22730/" </w:instrText>
      </w:r>
      <w:r w:rsidRPr="003722A3">
        <w:rPr>
          <w:rFonts w:ascii="Times New Roman" w:hAnsi="Times New Roman" w:cs="Times New Roman"/>
        </w:rPr>
        <w:fldChar w:fldCharType="separate"/>
      </w:r>
      <w:r w:rsidRPr="003722A3">
        <w:rPr>
          <w:rStyle w:val="a8"/>
          <w:rFonts w:ascii="Times New Roman" w:hAnsi="Times New Roman" w:cs="Times New Roman"/>
          <w:color w:val="auto"/>
          <w:u w:val="none"/>
          <w:lang w:val="kk-KZ"/>
        </w:rPr>
        <w:t>Жазылған жырлар! Жанымның құйттай құстары,</w:t>
      </w:r>
    </w:p>
    <w:p w:rsidR="007C7B55" w:rsidRPr="003722A3" w:rsidRDefault="007C7B55" w:rsidP="000E6FBD">
      <w:pPr>
        <w:spacing w:after="0" w:line="240" w:lineRule="auto"/>
        <w:ind w:left="708" w:firstLine="709"/>
        <w:contextualSpacing/>
        <w:jc w:val="both"/>
        <w:rPr>
          <w:rStyle w:val="a8"/>
          <w:rFonts w:ascii="Times New Roman" w:hAnsi="Times New Roman" w:cs="Times New Roman"/>
          <w:color w:val="auto"/>
          <w:u w:val="none"/>
          <w:lang w:val="kk-KZ"/>
        </w:rPr>
      </w:pPr>
      <w:r w:rsidRPr="003722A3">
        <w:rPr>
          <w:rStyle w:val="a8"/>
          <w:rFonts w:ascii="Times New Roman" w:hAnsi="Times New Roman" w:cs="Times New Roman"/>
          <w:color w:val="auto"/>
          <w:u w:val="none"/>
          <w:lang w:val="kk-KZ"/>
        </w:rPr>
        <w:t>Жайлап жүрсіңдер тірліктің қайсы тұстарын?</w:t>
      </w:r>
    </w:p>
    <w:p w:rsidR="007C7B55" w:rsidRPr="003722A3" w:rsidRDefault="007C7B55" w:rsidP="000E6FBD">
      <w:pPr>
        <w:spacing w:after="0" w:line="240" w:lineRule="auto"/>
        <w:ind w:left="708" w:firstLine="709"/>
        <w:contextualSpacing/>
        <w:jc w:val="both"/>
        <w:rPr>
          <w:rStyle w:val="a8"/>
          <w:rFonts w:ascii="Times New Roman" w:hAnsi="Times New Roman" w:cs="Times New Roman"/>
          <w:color w:val="auto"/>
          <w:u w:val="none"/>
          <w:lang w:val="kk-KZ"/>
        </w:rPr>
      </w:pPr>
      <w:r w:rsidRPr="003722A3">
        <w:rPr>
          <w:rStyle w:val="a8"/>
          <w:rFonts w:ascii="Times New Roman" w:hAnsi="Times New Roman" w:cs="Times New Roman"/>
          <w:color w:val="auto"/>
          <w:u w:val="none"/>
          <w:lang w:val="kk-KZ"/>
        </w:rPr>
        <w:t>Сендерді көріп сүйсініп жүр ме достарым,</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Style w:val="a8"/>
          <w:rFonts w:ascii="Times New Roman" w:hAnsi="Times New Roman" w:cs="Times New Roman"/>
          <w:color w:val="auto"/>
          <w:u w:val="none"/>
          <w:lang w:val="kk-KZ"/>
        </w:rPr>
        <w:t>Таңырқап жүр ме, табалап жүр ме дұшпан!»</w:t>
      </w:r>
      <w:r w:rsidRPr="003722A3">
        <w:rPr>
          <w:rFonts w:ascii="Times New Roman" w:hAnsi="Times New Roman" w:cs="Times New Roman"/>
        </w:rPr>
        <w:fldChar w:fldCharType="end"/>
      </w:r>
      <w:r w:rsidRPr="003722A3">
        <w:rPr>
          <w:rFonts w:ascii="Times New Roman" w:hAnsi="Times New Roman" w:cs="Times New Roman"/>
          <w:lang w:val="kk-KZ"/>
        </w:rPr>
        <w:t xml:space="preserve"> - </w:t>
      </w:r>
    </w:p>
    <w:p w:rsidR="007C7B55" w:rsidRPr="003722A3" w:rsidRDefault="007C7B55"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өлеңі мен өмірін сабақтастыра жырлауы, ақынның әдебиетте өзіндік орны бар екенін дәлеледейді.</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Ұшқан </w:t>
      </w:r>
      <w:r w:rsidRPr="003722A3">
        <w:rPr>
          <w:rFonts w:ascii="Times New Roman" w:hAnsi="Times New Roman" w:cs="Times New Roman"/>
          <w:i/>
          <w:lang w:val="kk-KZ"/>
        </w:rPr>
        <w:t>құстай</w:t>
      </w:r>
      <w:r w:rsidRPr="003722A3">
        <w:rPr>
          <w:rFonts w:ascii="Times New Roman" w:hAnsi="Times New Roman" w:cs="Times New Roman"/>
          <w:lang w:val="kk-KZ"/>
        </w:rPr>
        <w:t xml:space="preserve"> асығып самғайды уақыт,</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Адамдарды таңдантып, мәңгі ойлантып.</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Зуылдаған ғасырда</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ӨЗ ДАЛАҢ мен</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ӨЗ ОТАНЫҢ болғаны қандай бақыт! [1, 12]</w:t>
      </w:r>
    </w:p>
    <w:p w:rsidR="007C7B55" w:rsidRPr="003722A3" w:rsidRDefault="007C7B55"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lastRenderedPageBreak/>
        <w:t>деп сөз сабақтауы ақынның көркемдік қуатын танытып тұр. Бұл мақаламызда Күләш Ахметова өлеңдеріндегі теңеулер арқау болғалы отыр. Қазіргі қазақ поэзиясында жүрегін жер серігіне балаған ақынның өз тебіренісін қандай құбылысқа теңегеніне бірге көз жүгіртейік.</w:t>
      </w:r>
    </w:p>
    <w:p w:rsidR="007C7B55" w:rsidRPr="003722A3" w:rsidRDefault="007C7B55"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«Әдеби тілге үстеме мағына беріп, оның көркіне көрік қосатын, сол арқылы әдеби шығарманың мазмұнын құнарландырып, пішінін ажарландыратын көркемдеу құралдарының бірі – теңеу. Мұнда суреткер заттың, құбылыстың ерекше белгілерін көрсетпей-ақ, оны басқа затпен, құбылыспен салыстыра суреттейді» . Бұл – әдебиеттанушы ғалым Зейнолла Қабдоловтың теңеуге берген анықтамасы.</w:t>
      </w:r>
    </w:p>
    <w:p w:rsidR="007C7B55" w:rsidRPr="003722A3" w:rsidRDefault="007C7B55"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Әдетте, теңеулер -дай, -дей, -тай, -тей жұрнақтарымен жасалады. Ал Күләш Ахметова өлеңдеріндегі теңеулер жай теңеулер емес, күрделі теңеулер, яғни, эпитеттенген теңеулер. Сөзімізге айғақ болар мына өлең жолдарына назар аударайық.</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Өзіңсің, Қазақстан, ән, арманым да,</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Аяулым, алтын бесік, қара орманым да.</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Бір нәрсе жетпейді деу, қате болар</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i/>
        </w:rPr>
        <w:t>Өзіңдей</w:t>
      </w:r>
      <w:r w:rsidRPr="003722A3">
        <w:rPr>
          <w:rFonts w:ascii="Times New Roman" w:hAnsi="Times New Roman" w:cs="Times New Roman"/>
        </w:rPr>
        <w:t xml:space="preserve"> ұлан байтақ далам барында,</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Гүл далам-Қазақстаным. [1,12]</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 xml:space="preserve"> («Қазақстан»)</w:t>
      </w:r>
      <w:r w:rsidRPr="003722A3">
        <w:rPr>
          <w:rFonts w:ascii="Times New Roman" w:hAnsi="Times New Roman" w:cs="Times New Roman"/>
          <w:lang w:val="kk-KZ"/>
        </w:rPr>
        <w:t xml:space="preserve">, </w:t>
      </w:r>
      <w:r w:rsidRPr="003722A3">
        <w:rPr>
          <w:rFonts w:ascii="Times New Roman" w:hAnsi="Times New Roman" w:cs="Times New Roman"/>
        </w:rPr>
        <w:t xml:space="preserve"> </w:t>
      </w:r>
      <w:r w:rsidRPr="003722A3">
        <w:rPr>
          <w:rFonts w:ascii="Times New Roman" w:hAnsi="Times New Roman" w:cs="Times New Roman"/>
          <w:lang w:val="kk-KZ"/>
        </w:rPr>
        <w:t>н</w:t>
      </w:r>
      <w:r w:rsidRPr="003722A3">
        <w:rPr>
          <w:rFonts w:ascii="Times New Roman" w:hAnsi="Times New Roman" w:cs="Times New Roman"/>
        </w:rPr>
        <w:t xml:space="preserve">емесе, </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Ауылды аңсағанда</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Осы бір сәтте ақындық  атты бақ дарып,</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Шалқытып жатыр жанымнан жалын ақтарып.</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Думанды ауыл, дидарың жатыр кеудемде</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 xml:space="preserve">Тал бесіктегі таққан </w:t>
      </w:r>
      <w:r w:rsidRPr="003722A3">
        <w:rPr>
          <w:rFonts w:ascii="Times New Roman" w:hAnsi="Times New Roman" w:cs="Times New Roman"/>
          <w:i/>
        </w:rPr>
        <w:t>тұмардай</w:t>
      </w:r>
      <w:r w:rsidRPr="003722A3">
        <w:rPr>
          <w:rFonts w:ascii="Times New Roman" w:hAnsi="Times New Roman" w:cs="Times New Roman"/>
        </w:rPr>
        <w:t xml:space="preserve"> сақталып. [1,13]</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Мен сені болашаққа жеткіземін</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Май шырақтай үміт те сөнді ме шын,</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Ұмытылып барады сол бір есім.</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Тым болмаса түсімде көрінші, ана,</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Қос жанарым тоймай бір мөлдіресін. [1,17]</w:t>
      </w:r>
    </w:p>
    <w:p w:rsidR="007C7B55" w:rsidRPr="003722A3" w:rsidRDefault="007C7B55" w:rsidP="000E6FBD">
      <w:pPr>
        <w:spacing w:after="0" w:line="240" w:lineRule="auto"/>
        <w:ind w:firstLine="709"/>
        <w:contextualSpacing/>
        <w:jc w:val="both"/>
        <w:rPr>
          <w:rFonts w:ascii="Times New Roman" w:hAnsi="Times New Roman" w:cs="Times New Roman"/>
        </w:rPr>
      </w:pPr>
      <w:r w:rsidRPr="003722A3">
        <w:rPr>
          <w:rFonts w:ascii="Times New Roman" w:hAnsi="Times New Roman" w:cs="Times New Roman"/>
        </w:rPr>
        <w:t xml:space="preserve">Автор «Бір нәрсе жетпейді деу, қате болар, </w:t>
      </w:r>
      <w:r w:rsidRPr="003722A3">
        <w:rPr>
          <w:rFonts w:ascii="Times New Roman" w:hAnsi="Times New Roman" w:cs="Times New Roman"/>
          <w:i/>
        </w:rPr>
        <w:t>Өзіңдей</w:t>
      </w:r>
      <w:r w:rsidRPr="003722A3">
        <w:rPr>
          <w:rFonts w:ascii="Times New Roman" w:hAnsi="Times New Roman" w:cs="Times New Roman"/>
        </w:rPr>
        <w:t xml:space="preserve"> ұлан байтақ далам барында», «Думанды ауыл, дидарың жатыр кеудемде, Тал бесіктегі таққан </w:t>
      </w:r>
      <w:r w:rsidRPr="003722A3">
        <w:rPr>
          <w:rFonts w:ascii="Times New Roman" w:hAnsi="Times New Roman" w:cs="Times New Roman"/>
          <w:i/>
        </w:rPr>
        <w:t>тұмардай</w:t>
      </w:r>
      <w:r w:rsidRPr="003722A3">
        <w:rPr>
          <w:rFonts w:ascii="Times New Roman" w:hAnsi="Times New Roman" w:cs="Times New Roman"/>
        </w:rPr>
        <w:t xml:space="preserve"> сақ», деген тіркестер</w:t>
      </w:r>
      <w:r w:rsidRPr="003722A3">
        <w:rPr>
          <w:rFonts w:ascii="Times New Roman" w:hAnsi="Times New Roman" w:cs="Times New Roman"/>
          <w:lang w:val="kk-KZ"/>
        </w:rPr>
        <w:t>і</w:t>
      </w:r>
      <w:r w:rsidRPr="003722A3">
        <w:rPr>
          <w:rFonts w:ascii="Times New Roman" w:hAnsi="Times New Roman" w:cs="Times New Roman"/>
        </w:rPr>
        <w:t xml:space="preserve"> бейнелі, әсерлі. Ақын өлеңдерін оқыған адам оның сұлулығын түйсіне отырып, ақын суреттеген даланың әдемілігін көре алады. Автордың қолданған теңеулері – күрделі теңеулер.</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Кездеспе, жаным, кездеспе маған еш жерден,</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 xml:space="preserve">Кездесіп қалма </w:t>
      </w:r>
      <w:r w:rsidRPr="003722A3">
        <w:rPr>
          <w:rFonts w:ascii="Times New Roman" w:hAnsi="Times New Roman" w:cs="Times New Roman"/>
          <w:i/>
        </w:rPr>
        <w:t>керуендей</w:t>
      </w:r>
      <w:r w:rsidRPr="003722A3">
        <w:rPr>
          <w:rFonts w:ascii="Times New Roman" w:hAnsi="Times New Roman" w:cs="Times New Roman"/>
        </w:rPr>
        <w:t xml:space="preserve"> кезек кештерден.</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Кеудеңде қалса сонау күндерден от егер,</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Көрсең де мені көрмеген болып өте бер. [1,23]</w:t>
      </w:r>
    </w:p>
    <w:p w:rsidR="007C7B55" w:rsidRPr="003722A3" w:rsidRDefault="007C7B55" w:rsidP="000E6FBD">
      <w:pPr>
        <w:spacing w:after="0" w:line="240" w:lineRule="auto"/>
        <w:ind w:left="708" w:firstLine="709"/>
        <w:contextualSpacing/>
        <w:jc w:val="both"/>
        <w:rPr>
          <w:rFonts w:ascii="Times New Roman" w:hAnsi="Times New Roman" w:cs="Times New Roman"/>
        </w:rPr>
      </w:pP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Онсыз да, жаным, достарың айтқан өлеңі</w:t>
      </w:r>
    </w:p>
    <w:p w:rsidR="007C7B55" w:rsidRPr="003722A3" w:rsidRDefault="007C7B55" w:rsidP="000E6FBD">
      <w:pPr>
        <w:spacing w:after="0" w:line="240" w:lineRule="auto"/>
        <w:ind w:left="708" w:firstLine="709"/>
        <w:contextualSpacing/>
        <w:jc w:val="both"/>
        <w:rPr>
          <w:rFonts w:ascii="Times New Roman" w:hAnsi="Times New Roman" w:cs="Times New Roman"/>
          <w:b/>
        </w:rPr>
      </w:pPr>
      <w:r w:rsidRPr="003722A3">
        <w:rPr>
          <w:rFonts w:ascii="Times New Roman" w:hAnsi="Times New Roman" w:cs="Times New Roman"/>
        </w:rPr>
        <w:t>Өзіңді жиі есіме сала береді.</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i/>
        </w:rPr>
        <w:t>Жастық қызығы жаздағы</w:t>
      </w:r>
      <w:r w:rsidRPr="003722A3">
        <w:rPr>
          <w:rFonts w:ascii="Times New Roman" w:hAnsi="Times New Roman" w:cs="Times New Roman"/>
        </w:rPr>
        <w:t xml:space="preserve"> бұлттай тез көшкен,</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Тез көшкендіктен ұмытқан дұрыс, кездеспе! [1,23]</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 xml:space="preserve">Немесе, </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Өзгереді осылай мұның бәрі:</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Тартылады өзендер түбінде әлі,</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Ақ аспан да кейде ашық, кейде бұлтты</w:t>
      </w:r>
    </w:p>
    <w:p w:rsidR="007C7B55" w:rsidRPr="003722A3" w:rsidRDefault="007C7B55" w:rsidP="000E6FBD">
      <w:pPr>
        <w:spacing w:after="0" w:line="240" w:lineRule="auto"/>
        <w:ind w:left="708" w:firstLine="709"/>
        <w:contextualSpacing/>
        <w:jc w:val="both"/>
        <w:rPr>
          <w:rFonts w:ascii="Times New Roman" w:hAnsi="Times New Roman" w:cs="Times New Roman"/>
        </w:rPr>
      </w:pPr>
      <w:r w:rsidRPr="003722A3">
        <w:rPr>
          <w:rFonts w:ascii="Times New Roman" w:hAnsi="Times New Roman" w:cs="Times New Roman"/>
        </w:rPr>
        <w:t xml:space="preserve">Күзгі </w:t>
      </w:r>
      <w:r w:rsidRPr="003722A3">
        <w:rPr>
          <w:rFonts w:ascii="Times New Roman" w:hAnsi="Times New Roman" w:cs="Times New Roman"/>
          <w:i/>
        </w:rPr>
        <w:t>күндей</w:t>
      </w:r>
      <w:r w:rsidRPr="003722A3">
        <w:rPr>
          <w:rFonts w:ascii="Times New Roman" w:hAnsi="Times New Roman" w:cs="Times New Roman"/>
        </w:rPr>
        <w:t xml:space="preserve"> дүние құбылмалы. [1,28]</w:t>
      </w:r>
    </w:p>
    <w:p w:rsidR="007C7B55" w:rsidRPr="003722A3" w:rsidRDefault="007C7B55" w:rsidP="000E6FBD">
      <w:pPr>
        <w:spacing w:after="0" w:line="240" w:lineRule="auto"/>
        <w:ind w:left="783" w:firstLine="709"/>
        <w:contextualSpacing/>
        <w:rPr>
          <w:rFonts w:ascii="Times New Roman" w:hAnsi="Times New Roman" w:cs="Times New Roman"/>
        </w:rPr>
      </w:pPr>
      <w:r w:rsidRPr="003722A3">
        <w:rPr>
          <w:rFonts w:ascii="Times New Roman" w:hAnsi="Times New Roman" w:cs="Times New Roman"/>
        </w:rPr>
        <w:t>(«Бақыт жайлы»)</w:t>
      </w:r>
    </w:p>
    <w:p w:rsidR="007C7B55" w:rsidRPr="003722A3" w:rsidRDefault="007C7B55" w:rsidP="000E6FBD">
      <w:pPr>
        <w:spacing w:after="0" w:line="240" w:lineRule="auto"/>
        <w:ind w:left="75" w:firstLine="709"/>
        <w:contextualSpacing/>
        <w:rPr>
          <w:rFonts w:ascii="Times New Roman" w:hAnsi="Times New Roman" w:cs="Times New Roman"/>
        </w:rPr>
      </w:pPr>
      <w:r w:rsidRPr="003722A3">
        <w:rPr>
          <w:rFonts w:ascii="Times New Roman" w:hAnsi="Times New Roman" w:cs="Times New Roman"/>
        </w:rPr>
        <w:t>Теңеулердің тағы бір жасалу жолы «секілді, сияқты» деген шылаулармен өз ойын басқа құбылысқа теңейді.</w:t>
      </w:r>
    </w:p>
    <w:p w:rsidR="007C7B55" w:rsidRPr="003722A3" w:rsidRDefault="007C7B55" w:rsidP="000E6FBD">
      <w:pPr>
        <w:spacing w:after="0" w:line="240" w:lineRule="auto"/>
        <w:ind w:left="1416"/>
        <w:contextualSpacing/>
        <w:rPr>
          <w:rFonts w:ascii="Times New Roman" w:hAnsi="Times New Roman" w:cs="Times New Roman"/>
        </w:rPr>
      </w:pPr>
      <w:r w:rsidRPr="003722A3">
        <w:rPr>
          <w:rFonts w:ascii="Times New Roman" w:hAnsi="Times New Roman" w:cs="Times New Roman"/>
        </w:rPr>
        <w:t>Жаз да өтті, сұлу салған ән</w:t>
      </w:r>
      <w:r w:rsidRPr="003722A3">
        <w:rPr>
          <w:rFonts w:ascii="Times New Roman" w:hAnsi="Times New Roman" w:cs="Times New Roman"/>
          <w:lang w:val="en-US"/>
        </w:rPr>
        <w:t> </w:t>
      </w:r>
      <w:r w:rsidRPr="003722A3">
        <w:rPr>
          <w:rFonts w:ascii="Times New Roman" w:hAnsi="Times New Roman" w:cs="Times New Roman"/>
        </w:rPr>
        <w:t>сыңайлы,</w:t>
      </w:r>
      <w:r w:rsidRPr="003722A3">
        <w:rPr>
          <w:rFonts w:ascii="Times New Roman" w:hAnsi="Times New Roman" w:cs="Times New Roman"/>
        </w:rPr>
        <w:br/>
        <w:t>«Қош» деуге қалай енді жан шыдайды?!</w:t>
      </w:r>
      <w:r w:rsidRPr="003722A3">
        <w:rPr>
          <w:rFonts w:ascii="Times New Roman" w:hAnsi="Times New Roman" w:cs="Times New Roman"/>
        </w:rPr>
        <w:br/>
        <w:t>Жаңбыр иісі... тамыздың тоңғақ түні</w:t>
      </w:r>
      <w:r w:rsidRPr="003722A3">
        <w:rPr>
          <w:rFonts w:ascii="Times New Roman" w:hAnsi="Times New Roman" w:cs="Times New Roman"/>
        </w:rPr>
        <w:br/>
        <w:t>жапырақтың көзінен тамшылайды.</w:t>
      </w:r>
      <w:r w:rsidRPr="003722A3">
        <w:rPr>
          <w:rFonts w:ascii="Times New Roman" w:hAnsi="Times New Roman" w:cs="Times New Roman"/>
        </w:rPr>
        <w:br/>
        <w:t>(«Жаз да өтті»)</w:t>
      </w:r>
    </w:p>
    <w:p w:rsidR="007C7B55" w:rsidRPr="003722A3" w:rsidRDefault="007C7B55"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К.Ахметова шығармаларында эмоционалды-эксрпесивті теңеулерді де қолданған.  Ақын шығармаларында адамның ішкі дүниесінің өзгерісін айқын беру мақсатында жоғары эмоциялық реңкті білдіретін теңеулер қолданылған.</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Елік күндерім</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Сәби жанар </w:t>
      </w:r>
      <w:r w:rsidRPr="003722A3">
        <w:rPr>
          <w:rFonts w:ascii="Times New Roman" w:hAnsi="Times New Roman" w:cs="Times New Roman"/>
          <w:i/>
          <w:lang w:val="kk-KZ"/>
        </w:rPr>
        <w:t>көзіндей</w:t>
      </w:r>
      <w:r w:rsidRPr="003722A3">
        <w:rPr>
          <w:rFonts w:ascii="Times New Roman" w:hAnsi="Times New Roman" w:cs="Times New Roman"/>
          <w:lang w:val="kk-KZ"/>
        </w:rPr>
        <w:t xml:space="preserve"> құралайдың</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Есігінен жадымның сығалайды.</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Кішкентай қыз аяйды мені бір сәт,</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Мені бір сәт, қайтейін, кінәлады. [5,43]</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Оюлар</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Қазақтың оюлары-ай, оюлары!</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i/>
          <w:lang w:val="kk-KZ"/>
        </w:rPr>
        <w:t xml:space="preserve">Даладай </w:t>
      </w:r>
      <w:r w:rsidRPr="003722A3">
        <w:rPr>
          <w:rFonts w:ascii="Times New Roman" w:hAnsi="Times New Roman" w:cs="Times New Roman"/>
          <w:lang w:val="kk-KZ"/>
        </w:rPr>
        <w:t>бояулары қою бәрі!</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Күмбезге, тасқа, шиге көшкен нақыш</w:t>
      </w:r>
    </w:p>
    <w:p w:rsidR="007C7B55" w:rsidRPr="003722A3" w:rsidRDefault="007C7B55" w:rsidP="000E6FBD">
      <w:pPr>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Жарайды көрмелерге қоюға әлі! [5,59]</w:t>
      </w:r>
    </w:p>
    <w:p w:rsidR="007C7B55" w:rsidRPr="003722A3" w:rsidRDefault="007C7B55"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К.Ахметова теңеу жасауда  әсіреленген сөздерді қолданбаса да, қандай да бір зат не құбылыс болмасын сол заттың не құбылыстың сапасын, белгісін айқын, оқырман қабылдауына әсер етерліктей етіп береді. Салыстырылып отырған құбылыстың сапасын, белгісін нақты бере алатын заттарға теңейді. Ақын табиғатта болып жатқан құбылысты, қимыл-әрекетті ата, әже, ер, еркек, қарт, шал, үлкен, әйел, қатын, ана, ене, шеше, балаға балау арқылы теңеу формасының негізгі міндеттерін орындай алған. Көркемдігі жоғары әдемі теңеулер сирек болғанмен, қолданылған теңеулер шыншылдығымен, нақты құбылыстарды сипаттауымен ерекшеленеді.</w:t>
      </w:r>
    </w:p>
    <w:p w:rsidR="007C7B55" w:rsidRPr="003722A3" w:rsidRDefault="007C7B55"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w:t>
      </w:r>
    </w:p>
    <w:p w:rsidR="007C7B55" w:rsidRPr="003722A3" w:rsidRDefault="007C7B55" w:rsidP="000E6FBD">
      <w:pPr>
        <w:spacing w:after="0"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rPr>
        <w:t>Әдебиеттер</w:t>
      </w:r>
    </w:p>
    <w:p w:rsidR="007C7B55" w:rsidRPr="003722A3" w:rsidRDefault="007C7B55" w:rsidP="000E6FBD">
      <w:pPr>
        <w:spacing w:after="0" w:line="240" w:lineRule="auto"/>
        <w:ind w:firstLine="709"/>
        <w:contextualSpacing/>
        <w:jc w:val="center"/>
        <w:rPr>
          <w:rFonts w:ascii="Times New Roman" w:hAnsi="Times New Roman" w:cs="Times New Roman"/>
          <w:b/>
          <w:sz w:val="18"/>
          <w:szCs w:val="18"/>
          <w:lang w:val="kk-KZ"/>
        </w:rPr>
      </w:pPr>
    </w:p>
    <w:p w:rsidR="007C7B55" w:rsidRPr="003722A3" w:rsidRDefault="007C7B55" w:rsidP="000E6FBD">
      <w:pPr>
        <w:pStyle w:val="a7"/>
        <w:numPr>
          <w:ilvl w:val="0"/>
          <w:numId w:val="33"/>
        </w:numPr>
        <w:tabs>
          <w:tab w:val="left" w:pos="993"/>
        </w:tabs>
        <w:spacing w:after="0" w:line="240" w:lineRule="auto"/>
        <w:ind w:left="0" w:firstLine="709"/>
        <w:jc w:val="both"/>
        <w:rPr>
          <w:rFonts w:ascii="Times New Roman" w:hAnsi="Times New Roman" w:cs="Times New Roman"/>
          <w:sz w:val="18"/>
          <w:szCs w:val="18"/>
        </w:rPr>
      </w:pPr>
      <w:r w:rsidRPr="003722A3">
        <w:rPr>
          <w:rFonts w:ascii="Times New Roman" w:hAnsi="Times New Roman" w:cs="Times New Roman"/>
          <w:sz w:val="18"/>
          <w:szCs w:val="18"/>
        </w:rPr>
        <w:t>Ахметова К., Күн шыққанда күліп оян. Өлеңдер мен поэмалар.- Алматы: «Ана тілі», 1996.-302 б7</w:t>
      </w:r>
    </w:p>
    <w:p w:rsidR="007C7B55" w:rsidRPr="003722A3" w:rsidRDefault="007C7B55" w:rsidP="000E6FBD">
      <w:pPr>
        <w:pStyle w:val="a7"/>
        <w:numPr>
          <w:ilvl w:val="0"/>
          <w:numId w:val="33"/>
        </w:numPr>
        <w:tabs>
          <w:tab w:val="left" w:pos="993"/>
        </w:tabs>
        <w:spacing w:after="0" w:line="240" w:lineRule="auto"/>
        <w:ind w:left="0" w:right="-1"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Қабдолов З. Сөз өнері. – Алматы: TST – company, 2006. – 360 б.</w:t>
      </w:r>
    </w:p>
    <w:p w:rsidR="007C7B55" w:rsidRPr="003722A3" w:rsidRDefault="007C7B55" w:rsidP="000E6FBD">
      <w:pPr>
        <w:tabs>
          <w:tab w:val="left" w:pos="993"/>
        </w:tabs>
        <w:spacing w:after="0" w:line="240" w:lineRule="auto"/>
        <w:ind w:firstLine="709"/>
        <w:contextualSpacing/>
        <w:jc w:val="both"/>
        <w:rPr>
          <w:rFonts w:ascii="Times New Roman" w:hAnsi="Times New Roman" w:cs="Times New Roman"/>
          <w:sz w:val="18"/>
          <w:szCs w:val="18"/>
        </w:rPr>
      </w:pPr>
      <w:r w:rsidRPr="003722A3">
        <w:rPr>
          <w:rFonts w:ascii="Times New Roman" w:hAnsi="Times New Roman" w:cs="Times New Roman"/>
          <w:sz w:val="18"/>
          <w:szCs w:val="18"/>
        </w:rPr>
        <w:t>2. Ахметова К., Мейірім: Өлеңдер мен поэма. Алматы: Жалын, 1981.-152б-/ «біздің лауреаттар»/.</w:t>
      </w:r>
    </w:p>
    <w:p w:rsidR="007C7B55" w:rsidRPr="003722A3" w:rsidRDefault="007C7B55" w:rsidP="000E6FBD">
      <w:pPr>
        <w:spacing w:after="0" w:line="240" w:lineRule="auto"/>
        <w:ind w:firstLine="709"/>
        <w:contextualSpacing/>
        <w:jc w:val="both"/>
        <w:rPr>
          <w:rFonts w:ascii="Times New Roman" w:hAnsi="Times New Roman" w:cs="Times New Roman"/>
          <w:sz w:val="18"/>
          <w:szCs w:val="18"/>
        </w:rPr>
      </w:pPr>
      <w:r w:rsidRPr="003722A3">
        <w:rPr>
          <w:rFonts w:ascii="Times New Roman" w:hAnsi="Times New Roman" w:cs="Times New Roman"/>
          <w:sz w:val="18"/>
          <w:szCs w:val="18"/>
        </w:rPr>
        <w:t>3. Ахметова К., Асанов Қ. Махаббат</w:t>
      </w:r>
      <w:r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rPr>
        <w:t>Өлеңдер.</w:t>
      </w:r>
      <w:r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rPr>
        <w:t>-</w:t>
      </w:r>
      <w:r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rPr>
        <w:t>Алматы: Дәуір 2006.- 224бет</w:t>
      </w:r>
    </w:p>
    <w:p w:rsidR="007C7B55" w:rsidRPr="003722A3" w:rsidRDefault="007C7B55" w:rsidP="000E6FBD">
      <w:pPr>
        <w:spacing w:after="0" w:line="240" w:lineRule="auto"/>
        <w:ind w:firstLine="709"/>
        <w:contextualSpacing/>
        <w:jc w:val="both"/>
        <w:rPr>
          <w:rFonts w:ascii="Times New Roman" w:hAnsi="Times New Roman" w:cs="Times New Roman"/>
          <w:sz w:val="18"/>
          <w:szCs w:val="18"/>
        </w:rPr>
      </w:pPr>
      <w:r w:rsidRPr="003722A3">
        <w:rPr>
          <w:rFonts w:ascii="Times New Roman" w:hAnsi="Times New Roman" w:cs="Times New Roman"/>
          <w:sz w:val="18"/>
          <w:szCs w:val="18"/>
        </w:rPr>
        <w:t>4. Ахметова К. Арғымақтар даласы: Өлеңдер.</w:t>
      </w:r>
      <w:r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rPr>
        <w:t>- Алматы: Жалын, 1987-192бет</w:t>
      </w:r>
    </w:p>
    <w:p w:rsidR="007C7B55" w:rsidRPr="003722A3" w:rsidRDefault="007C7B55"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rPr>
        <w:t>5. Ахметова К.,Құт.Тәуелсіздік жырлары. –</w:t>
      </w:r>
      <w:r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rPr>
        <w:t>Алматы. ЖШС РПБК «Дәуір», 2005-144б</w:t>
      </w:r>
      <w:r w:rsidR="00FF1BB2" w:rsidRPr="003722A3">
        <w:rPr>
          <w:rFonts w:ascii="Times New Roman" w:hAnsi="Times New Roman" w:cs="Times New Roman"/>
          <w:sz w:val="18"/>
          <w:szCs w:val="18"/>
          <w:lang w:val="kk-KZ"/>
        </w:rPr>
        <w:t>.</w:t>
      </w:r>
    </w:p>
    <w:p w:rsidR="007C7B55" w:rsidRPr="003722A3" w:rsidRDefault="007C7B55" w:rsidP="000E6FBD">
      <w:pPr>
        <w:tabs>
          <w:tab w:val="left" w:pos="324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rPr>
        <w:tab/>
      </w:r>
    </w:p>
    <w:p w:rsidR="00F366B7" w:rsidRPr="003722A3" w:rsidRDefault="00F366B7" w:rsidP="000E6FBD">
      <w:pPr>
        <w:spacing w:after="0" w:line="240" w:lineRule="auto"/>
        <w:ind w:firstLine="709"/>
        <w:contextualSpacing/>
        <w:jc w:val="both"/>
        <w:rPr>
          <w:rFonts w:ascii="Times New Roman" w:hAnsi="Times New Roman" w:cs="Times New Roman"/>
          <w:lang w:val="kk-KZ"/>
        </w:rPr>
      </w:pPr>
    </w:p>
    <w:p w:rsidR="00E70913" w:rsidRPr="003722A3" w:rsidRDefault="00E70913" w:rsidP="000E6FBD">
      <w:pPr>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ҚАЗІРГІ ҚАЗАҚ ПОЭЗИЯСЫ ЖӘНЕ ДӘСТҮР</w:t>
      </w:r>
      <w:r w:rsidR="007C7B55" w:rsidRPr="003722A3">
        <w:rPr>
          <w:rFonts w:ascii="Times New Roman" w:hAnsi="Times New Roman" w:cs="Times New Roman"/>
          <w:b/>
          <w:lang w:val="kk-KZ"/>
        </w:rPr>
        <w:t xml:space="preserve"> </w:t>
      </w:r>
      <w:r w:rsidRPr="003722A3">
        <w:rPr>
          <w:rFonts w:ascii="Times New Roman" w:hAnsi="Times New Roman" w:cs="Times New Roman"/>
          <w:b/>
          <w:lang w:val="kk-KZ"/>
        </w:rPr>
        <w:t>САБАҚТАСТЫҒЫ</w:t>
      </w:r>
    </w:p>
    <w:p w:rsidR="00E70913" w:rsidRPr="003722A3" w:rsidRDefault="00E70913" w:rsidP="000E6FBD">
      <w:pPr>
        <w:spacing w:after="0" w:line="240" w:lineRule="auto"/>
        <w:ind w:firstLine="709"/>
        <w:contextualSpacing/>
        <w:jc w:val="center"/>
        <w:rPr>
          <w:rFonts w:ascii="Times New Roman" w:hAnsi="Times New Roman" w:cs="Times New Roman"/>
          <w:b/>
          <w:lang w:val="kk-KZ"/>
        </w:rPr>
      </w:pPr>
    </w:p>
    <w:p w:rsidR="007C7B55" w:rsidRPr="003722A3" w:rsidRDefault="007C7B55"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Кусаинова Айгерім (Қазақстан)</w:t>
      </w:r>
    </w:p>
    <w:p w:rsidR="007C7B55" w:rsidRPr="003722A3" w:rsidRDefault="007C7B55"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М.Қозыбаев атындағы СҚМУ,</w:t>
      </w:r>
    </w:p>
    <w:p w:rsidR="007C7B55" w:rsidRPr="003722A3" w:rsidRDefault="007C7B55"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Кокбас Жазира</w:t>
      </w:r>
    </w:p>
    <w:p w:rsidR="007C7B55" w:rsidRPr="003722A3" w:rsidRDefault="007C7B55" w:rsidP="000E6FBD">
      <w:pPr>
        <w:spacing w:after="0" w:line="240" w:lineRule="auto"/>
        <w:ind w:firstLine="709"/>
        <w:contextualSpacing/>
        <w:jc w:val="center"/>
        <w:rPr>
          <w:rFonts w:ascii="Times New Roman" w:hAnsi="Times New Roman" w:cs="Times New Roman"/>
          <w:b/>
          <w:lang w:val="kk-KZ"/>
        </w:rPr>
      </w:pP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Қай заманда да болсын ескі мен жаңаның, өткен мен бүгіннің, бүгін мен ертеңнің арасындағы жалғастық, байланыс үзіліп көрген емес. Бұл табиғаттың, қоғамның өмір сүру - эволюциясы заңы. Бұл әдебиетте де бар құбылыс. Поэзия- әдебиеттің көне саласы, бірақ, жасаған сайын жасара түсетін жанды саласы. Ал лирика – поэзияның қызғалдақ тектес түрі. Ол, өзін аялаған ақын, бағбанның игеруіне, мәпелеуіне яғни шеберлік талғамына, ой-өріс қабілетіне ауа райына /қоғамның жай-күйіне/ құлпырып немесе  бұйығы күйде өмір сүреді.</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Бүгінгі  қазақ поэзиясы кемеліне келіп, келбеті толысқан дер шағында. Қазіргі қазақ поэзиясының келбеті тоғысып, ақындарымыздүниеге талай жақсы туындыларын өмірге әкелді. Кеңес заманында қанат байлап, тірліктің қым – қуыт ортасына қызу араласып кеткен ұлттық поэзиямыз бұл күнде бұрыннан бар дәстүрлерді жалғастыра, жаңғырта отырып, жаңа қоныс, соны өрістерге шығарды.</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Қазақ жырының туын жоғары ұстап келе жатқан  Әбділда Тәжібаев, Қалижан  Бекқожин, Хамит  Ерғалиев, Жұбан  Молдағалиев, Сырбай Мәуленов, Ғафу Қайырбеков секілді көрнекті ақындар қолынан шыққан ең үздік еңбектер  поэзиямызға қосылған үлкен жетістік болып есептеледі. Елуінші жылдардың соңы мен алпысыншы жылдардың белесінде поэзия туындылары өзінің көркемдік қуатының өсуімен, ұшқырлығымен,  жұртшылық ішінде кең таралып, халық арасында үлкен ықпалға ие бола  бастады. Осы кезеңдегі қазақ әдебиетінің шығармашылық жолын түрліше сипаттағы екі белеске бөліп саралауға болар еді.  Яғни елуінші жылдардың соңғы ширегі  мен алпысыншы жылдардың бастапқы тұсында басталған рухани серпілістің, Кеңес әдебиетінің тұсында «жылымық»  деп аталған кезеңдегі жаңғыру, қайта өрлеу жылдары туғызған жырлар мен «дамыған социалистік қоғамның» тоқырау тұсындағы «тартыссыз әдебиет дәуірі». Ал сексенінші  жылдардың орта тұсында басталған қайта құру, жариялылық кезеңіндегі шығармашылық ізденістер мен тың тебіреністер екі ғасыр арасындағы қазақ поэзиясының ауыспалы кезеңіндегі серпілісті толғамдарға жол ашты. </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lastRenderedPageBreak/>
        <w:t xml:space="preserve">Қазақ өлеңінің тақырып аясы мейлінше кеңейді, мазмұндық өрісі де өркендеді. Ауыл суреттерінен  бастап қала, өндірістің түрлі әлеуметтік – психологиялық мәселелеріне дейін, этнографиялық өрнектерді де қамтыған өлеңдер жарық көрді. </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Поэзия қуаты - сезім қуаты. Адам рухын асқақтатқан сол сезім құдіретінен поэзия жаратылады. Ол - ақылдан да, әлемдегі бар тіршіліктен де биік өзіне бас игізетін тылсым күш. Осы бір тылсым күшке қуат берген ақын Ерік Асқаров деп ауыз толтырып айтуымызға әбден болады.  ХХ ғасырдың 80-90 жылдарындағы айтыс өнерінің дамуына үлкен үлес қосқан ақын өзекті де келелі мәселелерді батыл айта білді. Айтыспен қатар әдебиеттің әр алуан жанрына қалам тербеген бұл азамат туралы айтылар естелікте мәнді болмақ. Айтыс өнерімен қатар жазба поэзияның сәнін кіргізіп, әдебиеттегі дәстүр сабақтастығын жалғады.</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Дәстүр мен жаңашылдық - әдебиет пен өнердің  дамуы барысында сабақтастық пен жаңаруды, мұрагерлік пен қайта жасауды, бұрынғы мен соңғының байланысын білдіретін ұғым [1.4]. Дәстүрге ғасырлар бойы қалыптасып,  сұрыпталған әдет-ғұрыптар, жол-жобалар көзқарас түсініктер жатады. Жаңашылдық-өткен өмірдің, кешегі күннің тәжірибесі мен жемістерінің ішінде мән  мағынасы бай, дәрежесі жоғары заман талабына жауап беретін бұрынғы соңғының тар шеңберінен шығып, болашаққа кең жол ашатын аса маңызды ізденіс әрекеттер. </w:t>
      </w:r>
    </w:p>
    <w:p w:rsidR="00E70913" w:rsidRPr="003722A3" w:rsidRDefault="00E7091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Ерік Асқаров шығармашылығы дәуірінің әдеби үдерісімен, оның даму өресі, көтерген проблемаларымен тарихи, саяси оқиғалармен тығыз бірлікте, тұтастықта болады. </w:t>
      </w:r>
      <w:r w:rsidRPr="003722A3">
        <w:rPr>
          <w:rFonts w:ascii="Times New Roman" w:hAnsi="Times New Roman" w:cs="Times New Roman"/>
          <w:snapToGrid w:val="0"/>
          <w:lang w:val="kk-KZ"/>
        </w:rPr>
        <w:t xml:space="preserve">Ерік Асқаров </w:t>
      </w:r>
      <w:r w:rsidRPr="003722A3">
        <w:rPr>
          <w:rFonts w:ascii="Times New Roman" w:hAnsi="Times New Roman" w:cs="Times New Roman"/>
          <w:lang w:val="kk-KZ"/>
        </w:rPr>
        <w:t>–</w:t>
      </w:r>
      <w:r w:rsidRPr="003722A3">
        <w:rPr>
          <w:rFonts w:ascii="Times New Roman" w:hAnsi="Times New Roman" w:cs="Times New Roman"/>
          <w:snapToGrid w:val="0"/>
          <w:lang w:val="kk-KZ"/>
        </w:rPr>
        <w:t xml:space="preserve"> көркемдеу құралының не түрлі жақсысын, соны да құнарлысын тауып, қолданып, өзінен бұрынғы ақындық дәстүрді ілгері дамытқан, қазақ поэзиясында ақындық тілдің жетілуіне Абай, Мағжан, Сұлтанмахмұт, Төлегеннен кейін, зор үлес қосқан, жаңалық әкелген ақындардың бірі. Оның поэзияға қосқан жаңалықты іліп әкетіп, өз шығармаларында кеңінен, мейлінше молынан қолдана алған ізбасар шәкірттері болуы заңдылық еді.</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Алдыңғы толқын ағасы Т.Айбергеновтен алған ұлы дәстүрді соңынан ерген інісі Алмас Темірбай да Ерік ақынның дәстүрін жалғастырып, дәстүр мен жаңашылдықты ұштастыра білген, өлең-жырларында қазақтың оралымды бай тілінің көркемдік құралдарын мол да шебер пайдалана алған тіл қолданыстары ерекше ақындар. </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sr-Cyrl-CS"/>
        </w:rPr>
        <w:t>Халық даналығының жемісі тәрізді дайын эпитеттерді Ерік Асқаров та, одан үлгі алған Алмас Темірбай да ұтымды пайдалана алған.</w:t>
      </w:r>
      <w:r w:rsidRPr="003722A3">
        <w:rPr>
          <w:rFonts w:ascii="Times New Roman" w:eastAsia="Times New Roman" w:hAnsi="Times New Roman" w:cs="Times New Roman"/>
          <w:lang w:val="kk-KZ"/>
        </w:rPr>
        <w:t xml:space="preserve"> Ерік Асқаровтың шеберлігінен жалықпай үйренген Алмас Темірбайдың тіл орамы аса икемділігінің нәтижесінде мынандай үйлесімді, нақты бір дәлдікке негізделген эпиттеттерді туғызған. Мысалы: </w:t>
      </w:r>
      <w:r w:rsidRPr="003722A3">
        <w:rPr>
          <w:rFonts w:ascii="Times New Roman" w:eastAsia="Times New Roman" w:hAnsi="Times New Roman" w:cs="Times New Roman"/>
          <w:i/>
          <w:lang w:val="kk-KZ"/>
        </w:rPr>
        <w:t>«өмір-пьеса», «өрмекші-өмір», «жылаңқы бұлт» эпитеттері образға айналып тұрса, «жымысқы жел», «күңкіл ақыл», «кер сөз», «сайқымазақ самал», т.б.</w:t>
      </w:r>
      <w:r w:rsidRPr="003722A3">
        <w:rPr>
          <w:rFonts w:ascii="Times New Roman" w:eastAsia="Times New Roman" w:hAnsi="Times New Roman" w:cs="Times New Roman"/>
          <w:lang w:val="kk-KZ"/>
        </w:rPr>
        <w:t xml:space="preserve"> эпитеттер жанданып, құбылысты кейіптеу ұғымына айналған. Сонымен қатар, Ерік Асқаров ізімен Алмас Темірбай күрделі эпитет жасауда дәлдігімен оқырманын иландыра алған. </w:t>
      </w:r>
      <w:r w:rsidRPr="003722A3">
        <w:rPr>
          <w:rFonts w:ascii="Times New Roman" w:eastAsia="Times New Roman" w:hAnsi="Times New Roman" w:cs="Times New Roman"/>
          <w:i/>
          <w:lang w:val="kk-KZ"/>
        </w:rPr>
        <w:t>Мысалы: «костюм киген ақындар», «күпі киген өлеңдер», «соқыр болжам».</w:t>
      </w:r>
      <w:r w:rsidRPr="003722A3">
        <w:rPr>
          <w:rFonts w:ascii="Times New Roman" w:eastAsia="Times New Roman" w:hAnsi="Times New Roman" w:cs="Times New Roman"/>
          <w:lang w:val="kk-KZ"/>
        </w:rPr>
        <w:t xml:space="preserve"> Мұндай мысалдардың қатарын әлде де ұзартуға болады. Келтірілген айқындаулардың нақтылығы – Алмас Темірбайдың қазақ әдебиеті классигі деп атауға лайық тұлға Ерік Асқаров поэзиясына к</w:t>
      </w:r>
      <w:r w:rsidRPr="003722A3">
        <w:rPr>
          <w:rFonts w:ascii="Times New Roman" w:eastAsia="Times New Roman" w:hAnsi="Times New Roman" w:cs="Times New Roman"/>
          <w:lang w:val="sr-Cyrl-CS"/>
        </w:rPr>
        <w:t xml:space="preserve">өбірек үңілгендігінің белгісі. </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Ал, айқындаулар  Алмастың көбінесе табиғат суретіне қатысты ұшырасады. Ақын табиғатты суреттегенде айқындауларды мезгілді, құбылысты көрсету мақсатында пайдаланған. «Таң» өлеңінде теңеулермен бірге айқындаулар да осы мезгілдің өзіндік бояуын танытады. </w:t>
      </w:r>
      <w:r w:rsidRPr="003722A3">
        <w:rPr>
          <w:rFonts w:ascii="Times New Roman" w:eastAsia="Times New Roman" w:hAnsi="Times New Roman" w:cs="Times New Roman"/>
          <w:i/>
          <w:lang w:val="kk-KZ"/>
        </w:rPr>
        <w:t>«Бозала таң», «тып-тыныш дала», «ұйықтаған бұлт», «ұйытқыған жел»</w:t>
      </w:r>
      <w:r w:rsidRPr="003722A3">
        <w:rPr>
          <w:rFonts w:ascii="Times New Roman" w:eastAsia="Times New Roman" w:hAnsi="Times New Roman" w:cs="Times New Roman"/>
          <w:lang w:val="kk-KZ"/>
        </w:rPr>
        <w:t xml:space="preserve"> айқындаулары таңның суретін көз алдымызға әкеледі. </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Ұйықтаған бұлттар ұйтқыған желмен жайылып,</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Тазарды аспан нұрына талғақ шайынып. [2, 11].</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Көркемдеу құралдарының ішінде эпитеттің табиғатының өзі қызық екен. Бұл өлең қиыстырудағы инверсиялық заңына бағынып, тармақтың - өлең жолының басында да, ортасында да, аяғында да келе береді. Мысалы, Ерік Асқаровта: </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Жас тұлпар тұра алар ма өрге шаппай,</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Жас қыран отырар ма қанат қақпай,</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Жас жігіт жалын жігер жай жата ма,</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Маздатып өмірінің отын жақпай, -[3, 16].</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Алмас Темірбайда:</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Жасыл белдің көктеген жалбыздары.</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Жайдақ жолдың бойына сіңіп жатқан,</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Жалқын кештің сәулесі жалғыз-жарым,</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lastRenderedPageBreak/>
        <w:t>Жорға көлдің жым-жылас ағыстары [2, 53]-деген</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жолдардағы эпитеттер түгелдей әр жол, әр тармақтың басында келіп тұр. Бұл да болса ақындардың сөз құдіретін қиыстыра алғандығы деп бағалауға болады. </w:t>
      </w:r>
      <w:r w:rsidRPr="003722A3">
        <w:rPr>
          <w:rFonts w:ascii="Times New Roman" w:eastAsia="Times New Roman" w:hAnsi="Times New Roman" w:cs="Times New Roman"/>
          <w:snapToGrid w:val="0"/>
          <w:lang w:val="kk-KZ"/>
        </w:rPr>
        <w:t>Ерік ақынның қаламынан туған, тыңнан жасалынған соны теңеулердің Төлеген Айбергенов  пен Алмас Темірбайдың сезіміне жіті әсер етіп, қиялдарын шарықтатқандығын олардың мынандай өлең жолдарынан байқауымызға болады.</w:t>
      </w:r>
    </w:p>
    <w:p w:rsidR="00E70913" w:rsidRPr="003722A3" w:rsidRDefault="00E70913" w:rsidP="000E6FBD">
      <w:pPr>
        <w:spacing w:after="0" w:line="240" w:lineRule="auto"/>
        <w:ind w:firstLine="709"/>
        <w:contextualSpacing/>
        <w:jc w:val="both"/>
        <w:rPr>
          <w:rFonts w:ascii="Times New Roman" w:eastAsia="Times New Roman" w:hAnsi="Times New Roman" w:cs="Times New Roman"/>
          <w:snapToGrid w:val="0"/>
          <w:lang w:val="kk-KZ"/>
        </w:rPr>
      </w:pPr>
      <w:r w:rsidRPr="003722A3">
        <w:rPr>
          <w:rFonts w:ascii="Times New Roman" w:eastAsia="Times New Roman" w:hAnsi="Times New Roman" w:cs="Times New Roman"/>
          <w:snapToGrid w:val="0"/>
          <w:lang w:val="kk-KZ"/>
        </w:rPr>
        <w:t>Алмаста:</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snapToGrid w:val="0"/>
          <w:lang w:val="kk-KZ"/>
        </w:rPr>
      </w:pPr>
      <w:r w:rsidRPr="003722A3">
        <w:rPr>
          <w:rFonts w:ascii="Times New Roman" w:eastAsia="Times New Roman" w:hAnsi="Times New Roman" w:cs="Times New Roman"/>
          <w:snapToGrid w:val="0"/>
          <w:lang w:val="kk-KZ"/>
        </w:rPr>
        <w:t>Тағдыр –театр, өмір – пьеса тәрізді</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snapToGrid w:val="0"/>
          <w:lang w:val="kk-KZ"/>
        </w:rPr>
      </w:pPr>
      <w:r w:rsidRPr="003722A3">
        <w:rPr>
          <w:rFonts w:ascii="Times New Roman" w:eastAsia="Times New Roman" w:hAnsi="Times New Roman" w:cs="Times New Roman"/>
          <w:snapToGrid w:val="0"/>
          <w:lang w:val="kk-KZ"/>
        </w:rPr>
        <w:t>Актерм</w:t>
      </w:r>
      <w:r w:rsidR="007C7B55" w:rsidRPr="003722A3">
        <w:rPr>
          <w:rFonts w:ascii="Times New Roman" w:eastAsia="Times New Roman" w:hAnsi="Times New Roman" w:cs="Times New Roman"/>
          <w:snapToGrid w:val="0"/>
          <w:lang w:val="kk-KZ"/>
        </w:rPr>
        <w:t>і</w:t>
      </w:r>
      <w:r w:rsidRPr="003722A3">
        <w:rPr>
          <w:rFonts w:ascii="Times New Roman" w:eastAsia="Times New Roman" w:hAnsi="Times New Roman" w:cs="Times New Roman"/>
          <w:snapToGrid w:val="0"/>
          <w:lang w:val="kk-KZ"/>
        </w:rPr>
        <w:t>н мен аңдып басар әр ізді.</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snapToGrid w:val="0"/>
          <w:lang w:val="kk-KZ"/>
        </w:rPr>
      </w:pPr>
      <w:r w:rsidRPr="003722A3">
        <w:rPr>
          <w:rFonts w:ascii="Times New Roman" w:eastAsia="Times New Roman" w:hAnsi="Times New Roman" w:cs="Times New Roman"/>
          <w:snapToGrid w:val="0"/>
          <w:lang w:val="kk-KZ"/>
        </w:rPr>
        <w:t>Пьеса қанша созылғаны сөз емес</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snapToGrid w:val="0"/>
          <w:lang w:val="kk-KZ"/>
        </w:rPr>
      </w:pPr>
      <w:r w:rsidRPr="003722A3">
        <w:rPr>
          <w:rFonts w:ascii="Times New Roman" w:eastAsia="Times New Roman" w:hAnsi="Times New Roman" w:cs="Times New Roman"/>
          <w:snapToGrid w:val="0"/>
          <w:lang w:val="kk-KZ"/>
        </w:rPr>
        <w:t>Оны қалай ойнағаным маңызды?! [2, 104]</w:t>
      </w:r>
    </w:p>
    <w:p w:rsidR="00E70913" w:rsidRPr="003722A3" w:rsidRDefault="00E70913" w:rsidP="000E6FBD">
      <w:pPr>
        <w:spacing w:after="0" w:line="240" w:lineRule="auto"/>
        <w:ind w:firstLine="709"/>
        <w:contextualSpacing/>
        <w:jc w:val="both"/>
        <w:rPr>
          <w:rFonts w:ascii="Times New Roman" w:eastAsia="Times New Roman" w:hAnsi="Times New Roman" w:cs="Times New Roman"/>
          <w:snapToGrid w:val="0"/>
          <w:lang w:val="kk-KZ"/>
        </w:rPr>
      </w:pPr>
      <w:r w:rsidRPr="003722A3">
        <w:rPr>
          <w:rFonts w:ascii="Times New Roman" w:eastAsia="Times New Roman" w:hAnsi="Times New Roman" w:cs="Times New Roman"/>
          <w:snapToGrid w:val="0"/>
          <w:lang w:val="kk-KZ"/>
        </w:rPr>
        <w:t>Төлеген :</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snapToGrid w:val="0"/>
          <w:lang w:val="kk-KZ"/>
        </w:rPr>
      </w:pPr>
      <w:r w:rsidRPr="003722A3">
        <w:rPr>
          <w:rFonts w:ascii="Times New Roman" w:eastAsia="Times New Roman" w:hAnsi="Times New Roman" w:cs="Times New Roman"/>
          <w:snapToGrid w:val="0"/>
          <w:lang w:val="kk-KZ"/>
        </w:rPr>
        <w:t>Өмір деген - көк мұхиттың толқыны...</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snapToGrid w:val="0"/>
          <w:lang w:val="kk-KZ"/>
        </w:rPr>
      </w:pPr>
      <w:r w:rsidRPr="003722A3">
        <w:rPr>
          <w:rFonts w:ascii="Times New Roman" w:eastAsia="Times New Roman" w:hAnsi="Times New Roman" w:cs="Times New Roman"/>
          <w:snapToGrid w:val="0"/>
          <w:lang w:val="kk-KZ"/>
        </w:rPr>
        <w:t>Өмір деген - пәк жаралған махаббат..</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snapToGrid w:val="0"/>
          <w:lang w:val="kk-KZ"/>
        </w:rPr>
      </w:pPr>
      <w:r w:rsidRPr="003722A3">
        <w:rPr>
          <w:rFonts w:ascii="Times New Roman" w:eastAsia="Times New Roman" w:hAnsi="Times New Roman" w:cs="Times New Roman"/>
          <w:snapToGrid w:val="0"/>
          <w:lang w:val="kk-KZ"/>
        </w:rPr>
        <w:t xml:space="preserve">Өмір деген – мәңгі гүлдеп жанатын, </w:t>
      </w:r>
    </w:p>
    <w:p w:rsidR="00E70913" w:rsidRPr="003722A3" w:rsidRDefault="00E70913" w:rsidP="000E6FBD">
      <w:pPr>
        <w:spacing w:after="0" w:line="240" w:lineRule="auto"/>
        <w:ind w:left="1416" w:firstLine="709"/>
        <w:contextualSpacing/>
        <w:jc w:val="both"/>
        <w:rPr>
          <w:rFonts w:ascii="Times New Roman" w:eastAsia="Times New Roman" w:hAnsi="Times New Roman" w:cs="Times New Roman"/>
          <w:snapToGrid w:val="0"/>
          <w:lang w:val="kk-KZ"/>
        </w:rPr>
      </w:pPr>
      <w:r w:rsidRPr="003722A3">
        <w:rPr>
          <w:rFonts w:ascii="Times New Roman" w:eastAsia="Times New Roman" w:hAnsi="Times New Roman" w:cs="Times New Roman"/>
          <w:snapToGrid w:val="0"/>
          <w:lang w:val="kk-KZ"/>
        </w:rPr>
        <w:t>Құштарлықтың толғағы мен көктемі [4, 95</w:t>
      </w:r>
      <w:r w:rsidRPr="003722A3">
        <w:rPr>
          <w:rFonts w:ascii="Times New Roman" w:eastAsia="Times New Roman" w:hAnsi="Times New Roman" w:cs="Times New Roman"/>
          <w:lang w:val="kk-KZ"/>
        </w:rPr>
        <w:t>-б</w:t>
      </w:r>
      <w:r w:rsidRPr="003722A3">
        <w:rPr>
          <w:rFonts w:ascii="Times New Roman" w:eastAsia="Times New Roman" w:hAnsi="Times New Roman" w:cs="Times New Roman"/>
          <w:snapToGrid w:val="0"/>
          <w:lang w:val="kk-KZ"/>
        </w:rPr>
        <w:t>].</w:t>
      </w:r>
    </w:p>
    <w:p w:rsidR="00E70913"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Өлеңнің көркемдік шырайын арттыру мақсатымен ақындарымыз дәстүрлі эпитеттерді қолданған. Бұлар өзінің айқындайтын сөздерімен қабыса байланысқан зат есімдерден болған эпитеттер. Көріп отырғанымыздай ақындар қолданған эпитеттер шумақ басын да, ортасында да, соңында да қолдана берген. </w:t>
      </w:r>
    </w:p>
    <w:p w:rsidR="007C7B55" w:rsidRPr="003722A3" w:rsidRDefault="00E7091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r>
    </w:p>
    <w:p w:rsidR="00E70913" w:rsidRPr="003722A3" w:rsidRDefault="007C7B55" w:rsidP="000E6FBD">
      <w:pPr>
        <w:spacing w:after="0" w:line="240" w:lineRule="auto"/>
        <w:ind w:firstLine="709"/>
        <w:contextualSpacing/>
        <w:jc w:val="center"/>
        <w:rPr>
          <w:rFonts w:ascii="Times New Roman" w:eastAsia="Times New Roman" w:hAnsi="Times New Roman" w:cs="Times New Roman"/>
          <w:b/>
          <w:sz w:val="18"/>
          <w:szCs w:val="18"/>
          <w:lang w:val="kk-KZ"/>
        </w:rPr>
      </w:pPr>
      <w:r w:rsidRPr="003722A3">
        <w:rPr>
          <w:rFonts w:ascii="Times New Roman" w:eastAsia="Times New Roman" w:hAnsi="Times New Roman" w:cs="Times New Roman"/>
          <w:b/>
          <w:sz w:val="18"/>
          <w:szCs w:val="18"/>
          <w:lang w:val="kk-KZ"/>
        </w:rPr>
        <w:t>Ә</w:t>
      </w:r>
      <w:r w:rsidR="00E70913" w:rsidRPr="003722A3">
        <w:rPr>
          <w:rFonts w:ascii="Times New Roman" w:eastAsia="Times New Roman" w:hAnsi="Times New Roman" w:cs="Times New Roman"/>
          <w:b/>
          <w:sz w:val="18"/>
          <w:szCs w:val="18"/>
          <w:lang w:val="kk-KZ"/>
        </w:rPr>
        <w:t>дебиеттер</w:t>
      </w:r>
    </w:p>
    <w:p w:rsidR="007C7B55" w:rsidRPr="003722A3" w:rsidRDefault="007C7B55" w:rsidP="000E6FBD">
      <w:pPr>
        <w:spacing w:after="0" w:line="240" w:lineRule="auto"/>
        <w:ind w:firstLine="709"/>
        <w:contextualSpacing/>
        <w:jc w:val="center"/>
        <w:rPr>
          <w:rFonts w:ascii="Times New Roman" w:eastAsia="Times New Roman" w:hAnsi="Times New Roman" w:cs="Times New Roman"/>
          <w:b/>
          <w:sz w:val="18"/>
          <w:szCs w:val="18"/>
          <w:lang w:val="kk-KZ"/>
        </w:rPr>
      </w:pPr>
    </w:p>
    <w:p w:rsidR="00E70913" w:rsidRPr="003722A3" w:rsidRDefault="00E70913" w:rsidP="000E6FBD">
      <w:pPr>
        <w:pStyle w:val="a7"/>
        <w:numPr>
          <w:ilvl w:val="0"/>
          <w:numId w:val="14"/>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Дәстүр және жаңашылдық. – Алматы. Қазақ ССР-інің «Ғылым» баспасы, 1980. -367 б. </w:t>
      </w:r>
    </w:p>
    <w:p w:rsidR="00E70913" w:rsidRPr="003722A3" w:rsidRDefault="00E70913" w:rsidP="000E6FBD">
      <w:pPr>
        <w:pStyle w:val="a7"/>
        <w:numPr>
          <w:ilvl w:val="0"/>
          <w:numId w:val="14"/>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Алмас Темірбай. Автопортрет. – Алматы, «Үш қиян», 2007. – 304 бет.</w:t>
      </w:r>
    </w:p>
    <w:p w:rsidR="00E70913" w:rsidRPr="003722A3" w:rsidRDefault="00E70913" w:rsidP="000E6FBD">
      <w:pPr>
        <w:pStyle w:val="a7"/>
        <w:numPr>
          <w:ilvl w:val="0"/>
          <w:numId w:val="14"/>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Ерік Асқаров. Өлеңдер жинағы. – Астана, «Фолиант» баспасы, 2008. – 376 б.</w:t>
      </w:r>
    </w:p>
    <w:p w:rsidR="007C7B55"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                                                        </w:t>
      </w:r>
    </w:p>
    <w:p w:rsidR="00846C76" w:rsidRPr="003722A3" w:rsidRDefault="00846C76" w:rsidP="000E6FBD">
      <w:pPr>
        <w:spacing w:after="0" w:line="240" w:lineRule="auto"/>
        <w:ind w:firstLine="709"/>
        <w:contextualSpacing/>
        <w:jc w:val="both"/>
        <w:rPr>
          <w:rFonts w:ascii="Times New Roman" w:hAnsi="Times New Roman" w:cs="Times New Roman"/>
          <w:b/>
          <w:lang w:val="kk-KZ"/>
        </w:rPr>
      </w:pPr>
      <w:r w:rsidRPr="003722A3">
        <w:rPr>
          <w:rFonts w:ascii="Times New Roman" w:hAnsi="Times New Roman" w:cs="Times New Roman"/>
          <w:lang w:val="kk-KZ"/>
        </w:rPr>
        <w:t xml:space="preserve">                                                                  </w:t>
      </w:r>
    </w:p>
    <w:p w:rsidR="00846C76" w:rsidRPr="003722A3" w:rsidRDefault="00846C76" w:rsidP="000E6FBD">
      <w:pPr>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АБАЙ</w:t>
      </w:r>
      <w:r w:rsidR="007C7B55" w:rsidRPr="003722A3">
        <w:rPr>
          <w:rFonts w:ascii="Times New Roman" w:hAnsi="Times New Roman" w:cs="Times New Roman"/>
          <w:b/>
          <w:lang w:val="kk-KZ"/>
        </w:rPr>
        <w:t xml:space="preserve"> </w:t>
      </w:r>
      <w:r w:rsidRPr="003722A3">
        <w:rPr>
          <w:rFonts w:ascii="Times New Roman" w:hAnsi="Times New Roman" w:cs="Times New Roman"/>
          <w:b/>
          <w:lang w:val="kk-KZ"/>
        </w:rPr>
        <w:t>ОТАНДЫҚ ЖӘНЕ ӘЛЕМДІК ОЙШЫЛ ҚАЙРАТКЕРЛЕРДІҢ  ТАНЫМЫНДА</w:t>
      </w:r>
    </w:p>
    <w:p w:rsidR="00846C76" w:rsidRPr="003722A3" w:rsidRDefault="00846C76" w:rsidP="000E6FBD">
      <w:pPr>
        <w:spacing w:after="0" w:line="240" w:lineRule="auto"/>
        <w:ind w:firstLine="709"/>
        <w:contextualSpacing/>
        <w:jc w:val="center"/>
        <w:rPr>
          <w:rFonts w:ascii="Times New Roman" w:hAnsi="Times New Roman" w:cs="Times New Roman"/>
          <w:b/>
          <w:lang w:val="kk-KZ"/>
        </w:rPr>
      </w:pPr>
    </w:p>
    <w:p w:rsidR="003C7339" w:rsidRPr="003722A3" w:rsidRDefault="003C7339"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Қаблаш Аяулым (Қазақстан)</w:t>
      </w:r>
    </w:p>
    <w:p w:rsidR="003C7339" w:rsidRPr="003722A3" w:rsidRDefault="003C7339"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М.Қозыбаев атындағы СҚМУ,</w:t>
      </w:r>
    </w:p>
    <w:p w:rsidR="003C7339" w:rsidRPr="003722A3" w:rsidRDefault="003C7339"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Кокбас Жазира</w:t>
      </w:r>
    </w:p>
    <w:p w:rsidR="003C7339" w:rsidRPr="003722A3" w:rsidRDefault="003C7339" w:rsidP="000E6FBD">
      <w:pPr>
        <w:spacing w:after="0" w:line="240" w:lineRule="auto"/>
        <w:ind w:firstLine="709"/>
        <w:contextualSpacing/>
        <w:jc w:val="center"/>
        <w:rPr>
          <w:rFonts w:ascii="Times New Roman" w:hAnsi="Times New Roman" w:cs="Times New Roman"/>
          <w:b/>
          <w:lang w:val="kk-KZ"/>
        </w:rPr>
      </w:pP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Тәуелсіз Қазақ елі әлемдік өркениет көшіне қосылу үшін Абайдан бастауымыз қажет. Абай  шығармаларын оқи отырып, рухани әлемімізге үлес қосамыз. Абай әлемін танытып білу бүгіннен басталуы қажет.</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Абайды тану- халықты тану, ұлтты тану, салт-дәстүрді тану болып саналады. Бірақта кемеңгердің кемеңгерлігінің шыңы болып табылатын аса ірі туындылары кеңестік дәуірде керексіз, ескірген делініп, сыртқа тебілді, жасыратын жоқ, әлі күнге дейін «басы ашылмай» келеді. Содан да болар соңғы, жылдарда Абайды «қолдан ойшыл жасадық» деген сорақылықпен тани алмай: «Мынау Абай, қай Абай?!»,-деп елдің үрейін ұшырушылық қатар орын алуда. Абайдың мұрасы, өткен ғасырдың тәжірибесі көрсетіп кеткендей, шынайы идеологиялық қуатқа ие, бір сөзі де көнермейтін мәңгілік хақиқаттар. Абайдың «алланың өзі де рас, сөзі де рас» (1902)  деген әйгілі өлеңі ой тереңдігі жағынан, сөз жоқ, әлемдік философиялық поэзияның жауһары әрі кемеңгердің ақтық өсиеті болуымен де құнды.</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Абайтану ғылымының негізін қалаған ғұлама ғалым Мұхтар Омарханұлы Әуезовтің: «Абайдың шынайы үлкен мүддесі, белгілі бір діннің шеңберінен ары түсіп, кең жатады»,- дейтіні де сол. Қысқасы, өлең иесі  іздегені жалғыз мұсылман емес, күлі әлемге ортақ хақиқаттар екенін аңдатып отыр. Кемеңгер ақын, ғұлама хакім Абай Құнанбайұлы мәңгілік жасампаз туындылары арқылы халқымен етене жақындасып, өзін де, қазағын да әлемдік мәдени кеңістікке шығарды.</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Алаштың көсемі Әлихан Бөкейханов алғаш рет Абайды дала данышпаны деп атаса, Ахмет Байтұрсынов Абайға қазақтың бас ақыны деген баға берді. Шәкәрім Құдайбердиев Абайдың ақындығына қоса, оның хакімдігіне баса назар аударды. Мұхтар Әуезов болса, Абайды жаңа профессионал әдебиеттің көшбасшысы деп бағалады. Ал енді Қ.Жұбанов солардың ішінде бірінші  рет Абайды қазақ әдебиетінің классигі деп таныған ғалым []. </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Қ.Жұбанов өзіне дейінгі Абайдың еленбей келген төрт ерекшелігін ашады. Біріншісі, Абайдың өз шығармаларын таза қазақ тілінде жазғандығы; екіншісі, жазғанын классикалық әдебиет деңгейіне көтергендігі; үшіншісі, салған, ұстаған бағытының сонылығы, келешегінің зор екендігі; төртіншісі, Абайды классик ренессанстық тұлға деп бағалағандығы.</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Абай өзі туралы атақты Ғақлиясының тоғызыншы сөзінде былай дейді:  «Осы, мен өзім қазақпын. Қазақты жақсы көремін бе, жек көремін бе? Егер жақсы көрсем қызықтарын қостасам керек еді. Соны не үміт үзбестікке, не онысы болмаса, мұнысы бар ғой деп, көңілге қуат қылуға жаратсам керек еді, ондайым жоқ. Себебі, біздің қазақтың достығы, дұшпандығы, мақтаны, мықтылығы, мал іздеуі, өнер іздеуі, жұрт тануы ешбір халыққа ұқсамайды. Бір-бірімізді аңдып, бақталасып, жауласып, кірпік қақтырмай отырғанымыз». Мұның бәрі, деп топшылайды: ол, бұдан былай да осылай бола берсе: «Қазақтың қазақтан басқа жауы жоқ». Бұдан ары қарай келесі бір сөзінде: «Қарап тұрсам сарттың екпеген егіні жоқ, шығармаған жемісі жоқ. Саудагерінің жүрмеген жері жоқ, қылмаған шеберлігі жоқ.  Өзімен-өзі әуре болып ешбір шаһари жауласпайды. Қарасам, молда, медресе сақтап, дін күтудің, еңбек қылып мал табудың жолдарын солар біледі. Орысқа айтар сөз де жоқ. Біз құлы, күңі құрлы да жоқпыз» [2.20б.]. Абайдың осы бір қазақ туралы ащы шындығы бүгін де өмірде жиі кездеседі.</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Бүгінгі қазақ жұрты Абайдан ұлтты ілгері жетелейтін прогресті, бірлікті, елдікті үйренеді.  Кезінде Абай аяусыз сынаған ұлтты кейінге тартатын алауыздықтан, бақталастықтан, күншілдік пен жалақорлықтан безінеді. Жаңашыл, прогресшіл ақын үнемі жақсы қасиеттерге ұмтылудың, керісінше, қаскөй, зиянды нәрселерден қашудың, құтылудың жолдарын іздестіреді. Ұлт өркенінің алтын қазығы – «бірін-бірі қудалап қор болмай, шаруа қуып, білім-өнер іздеп, мал тауып зор болғандық абзал іс» - деп көрсетеді ақын: </w:t>
      </w:r>
    </w:p>
    <w:p w:rsidR="00846C76" w:rsidRPr="003722A3" w:rsidRDefault="00846C76" w:rsidP="000E6FBD">
      <w:pPr>
        <w:spacing w:after="0" w:line="240" w:lineRule="auto"/>
        <w:ind w:left="709" w:firstLine="709"/>
        <w:contextualSpacing/>
        <w:jc w:val="both"/>
        <w:rPr>
          <w:rFonts w:ascii="Times New Roman" w:hAnsi="Times New Roman" w:cs="Times New Roman"/>
          <w:lang w:val="kk-KZ"/>
        </w:rPr>
      </w:pPr>
      <w:r w:rsidRPr="003722A3">
        <w:rPr>
          <w:rFonts w:ascii="Times New Roman" w:hAnsi="Times New Roman" w:cs="Times New Roman"/>
          <w:lang w:val="kk-KZ"/>
        </w:rPr>
        <w:t>Ғылымды іздеп,</w:t>
      </w:r>
    </w:p>
    <w:p w:rsidR="00846C76" w:rsidRPr="003722A3" w:rsidRDefault="00846C76" w:rsidP="000E6FBD">
      <w:pPr>
        <w:spacing w:after="0" w:line="240" w:lineRule="auto"/>
        <w:ind w:left="709" w:firstLine="709"/>
        <w:contextualSpacing/>
        <w:jc w:val="both"/>
        <w:rPr>
          <w:rFonts w:ascii="Times New Roman" w:hAnsi="Times New Roman" w:cs="Times New Roman"/>
          <w:lang w:val="kk-KZ"/>
        </w:rPr>
      </w:pPr>
      <w:r w:rsidRPr="003722A3">
        <w:rPr>
          <w:rFonts w:ascii="Times New Roman" w:hAnsi="Times New Roman" w:cs="Times New Roman"/>
          <w:lang w:val="kk-KZ"/>
        </w:rPr>
        <w:t>Дүниені көздеп,</w:t>
      </w:r>
    </w:p>
    <w:p w:rsidR="00846C76" w:rsidRPr="003722A3" w:rsidRDefault="00846C76" w:rsidP="000E6FBD">
      <w:pPr>
        <w:spacing w:after="0" w:line="240" w:lineRule="auto"/>
        <w:ind w:left="709" w:firstLine="709"/>
        <w:contextualSpacing/>
        <w:jc w:val="both"/>
        <w:rPr>
          <w:rFonts w:ascii="Times New Roman" w:hAnsi="Times New Roman" w:cs="Times New Roman"/>
          <w:lang w:val="kk-KZ"/>
        </w:rPr>
      </w:pPr>
      <w:r w:rsidRPr="003722A3">
        <w:rPr>
          <w:rFonts w:ascii="Times New Roman" w:hAnsi="Times New Roman" w:cs="Times New Roman"/>
          <w:lang w:val="kk-KZ"/>
        </w:rPr>
        <w:t>Екі жаққа үңілдім.</w:t>
      </w:r>
    </w:p>
    <w:p w:rsidR="00846C76" w:rsidRPr="003722A3" w:rsidRDefault="00846C76" w:rsidP="000E6FBD">
      <w:pPr>
        <w:spacing w:after="0" w:line="240" w:lineRule="auto"/>
        <w:ind w:left="709" w:firstLine="709"/>
        <w:contextualSpacing/>
        <w:jc w:val="both"/>
        <w:rPr>
          <w:rFonts w:ascii="Times New Roman" w:hAnsi="Times New Roman" w:cs="Times New Roman"/>
          <w:lang w:val="kk-KZ"/>
        </w:rPr>
      </w:pPr>
      <w:r w:rsidRPr="003722A3">
        <w:rPr>
          <w:rFonts w:ascii="Times New Roman" w:hAnsi="Times New Roman" w:cs="Times New Roman"/>
          <w:lang w:val="kk-KZ"/>
        </w:rPr>
        <w:t>Құлағын салмас,</w:t>
      </w:r>
    </w:p>
    <w:p w:rsidR="00846C76" w:rsidRPr="003722A3" w:rsidRDefault="00846C76" w:rsidP="000E6FBD">
      <w:pPr>
        <w:spacing w:after="0" w:line="240" w:lineRule="auto"/>
        <w:ind w:left="709" w:firstLine="709"/>
        <w:contextualSpacing/>
        <w:jc w:val="both"/>
        <w:rPr>
          <w:rFonts w:ascii="Times New Roman" w:hAnsi="Times New Roman" w:cs="Times New Roman"/>
          <w:lang w:val="kk-KZ"/>
        </w:rPr>
      </w:pPr>
      <w:r w:rsidRPr="003722A3">
        <w:rPr>
          <w:rFonts w:ascii="Times New Roman" w:hAnsi="Times New Roman" w:cs="Times New Roman"/>
          <w:lang w:val="kk-KZ"/>
        </w:rPr>
        <w:t>Тіліңді алмас,</w:t>
      </w:r>
    </w:p>
    <w:p w:rsidR="00846C76" w:rsidRPr="003722A3" w:rsidRDefault="00846C76" w:rsidP="000E6FBD">
      <w:pPr>
        <w:spacing w:after="0" w:line="240" w:lineRule="auto"/>
        <w:ind w:left="709" w:firstLine="709"/>
        <w:contextualSpacing/>
        <w:jc w:val="both"/>
        <w:rPr>
          <w:rFonts w:ascii="Times New Roman" w:hAnsi="Times New Roman" w:cs="Times New Roman"/>
          <w:lang w:val="kk-KZ"/>
        </w:rPr>
      </w:pPr>
      <w:r w:rsidRPr="003722A3">
        <w:rPr>
          <w:rFonts w:ascii="Times New Roman" w:hAnsi="Times New Roman" w:cs="Times New Roman"/>
          <w:lang w:val="kk-KZ"/>
        </w:rPr>
        <w:t>Көп наданнан түңілдім.</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Абайды күйдірген халқымыздың бойындағы келіспейтін қылықтар мен кемшіліктер бүгін біздерді де күйдіреді. Абайдың қазағын сынауы оның халқын жек көруі емес, сол халқының кемшіліктерін жек көруі деп түсінеміз. Абайдың осы ұстаған жолынан біз халқымызды Абайша сүю, Абайша жақсы көруді үйренеміз. Ұлтымызды, халқымызды сүю дегенімізді оның кемшілігіне төзбеушілік, оның бойындағы зиян, жамандық қасиеттерге қарсы бітіспес күрес деп ұққан жөн. Абай өзіне-өзі «қазақтың бірінің-біріне қаскүнем болмағанын, бірінің тілеуін бірі тілемейтінідігінің, рас сөзінің аз болатындығының, қызметке таласқыш, өздерінің жалақор болатындығының себебі не?» деген сұрақ қояды. Өкінішке орай, Абайды қатты қапаландырған сиықсыз іс-қылықтар бүгінгі күнде көбеймесе азайған жоқ.</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Абайтану мәселесіне келгенде шетелдік оқырманда қалыс қалмайды. </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Мен өзім Барселонада тудым. Отаным – Каталония. Ана тілім –каталон тілі. Гренаданы екінші отаным деп есептеймін... Осы жерде мен Испанияның ұлы ақыны Федерико гарция Лорка шығармаларының қыр-сырына қанықпын, ал ол дегеніміз ақын ғана емес, әрбір ұл-қызын қастер тұтатын Испания елінің еркіндігі мен мөлдірлігін әлемге жарқырата көрсетіп тұрған шарайна іспетті. Бұл әр ұлттың ақындарына тән қасиет.  Абайда осындай ұлы ақынның бірі, бірі ғана емес бірегейі.</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«Мен оның (Абайдың) тілегей теңіз шығармаларын түгелдей білемін деп айта алмаймын. Бірақ өзім оқыған еңбектерден оны өз мұңымен ғана өмір сүретін ақын ғана емес, ғалам құбылыстарын өзгенің көзімен көре білетін, жүрегімен сезе білетін, өзгенің мұңымен өмір сүретін адам ретінде таныдым»,- деп баға береді Федерико Майор.</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Абайтану ғылымының тарихында Абай туралы тұғыш рет Әлихан Бөкейхановтың 1905 жылы 25-ші қарашада «Семипалатинский листок» газетінде Абайға арналған некрологы жарыққа шықты. Осыдан кейін ақын мұрасы туралы монографиялық еңбектердің жарыққ көруі, диссертациялардың қорғалуы - абайтану ғылымының қарыштап дамығанының айғағы. Бүгінгі абайтанудағы басты проблеманың бірі-ақын шығармаларының шет тілге аударылуы мен насихатталуы. Әдебиет сүюші қауымды қызықтырған тақырыптың бірі-Қытай елінде Абай шығармаларының зерттелуі. </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Қытай оқырманына Абайдың ең алғаш танылуы 1954 жылы 11 шілдеде Үрімжі қаласынан шығатын «Шыңжан» газетінде жарық көрген Айхан (Айқын болуы мүмкін-І.Б.) деген қазақ азаматының «Қазақ халқының ұлы ақыны, әрі гуманист  Абай  Құнанбаев» атты мақаласы болды.Бұл </w:t>
      </w:r>
      <w:r w:rsidRPr="003722A3">
        <w:rPr>
          <w:rFonts w:ascii="Times New Roman" w:hAnsi="Times New Roman" w:cs="Times New Roman"/>
          <w:lang w:val="kk-KZ"/>
        </w:rPr>
        <w:lastRenderedPageBreak/>
        <w:t>мақаланы жазған Айхан мен қытай тіліне аударған. Бірақ бұл мақала біздің Абай шығармаларының  қытай тіліне насихатталуы 1958 жылдан басталады деген тұжырымдаманы алдыға ілгерілетті. Бұған дейін жарық көрген Абайтану библиографиялық көрсеткіші мен Абай энциклопедиясының қытай тіліне аударылуына шолу жасалғанда: «1958 жылы «Тянь-Шянь» журналының 8-ші санында Қабайдың «Қазақтың ұлы ақыны-Абай» атты көлемді ғылыми мақаласы жарық көрді...» (Абай энциклопедиясы. Бас ред. Р.Нұрғали-Алматы,  2007. 632 б. ), -деп одан кейін басылымға шыққан аудармалар мен зерттеулер туралы баяндайды. Жоғарыда аталған мақалада Айхан: «Осы жылдың 6-шы шілдесі жаңа қазақ әдебиетінің негізін қалаушы, ұлы ақын, гуманист Абай Құнанбаевтың дүниеден өткеніне елу жыл толуына байланысты еске алу шарасы өтті». «...Өткен уақыттарда Коминданың (1911-1949 жылдары билік мәдениетіне деген керағар саясатының нәтижесінде ақынды еске алуға мүмкіндік болмаған еді. Бірақ та, қазіргі таңда төраға Маоның көреген саясатының арқасында ұлы ақынды еске алуға мүмкіндік туды » (Айхан. Қазақ халқының ұлы ақыны, әрі гуманист Абай Құнанбаев (Қытай тіліне аударған Ма Жың  Хай) // «Шиңжаң газеті». 1954. 11 шілде ), деп, Абайдың шығармашылық, өмірбаянына тоқталып, ақынды еске алу шарасы тұңғыш рет өлке (Шыңжаң Ұйғыр Автономиялық Район – І.Б. ) көлемінде аталып өткені туралы және М.Әуезовтің «Абай жолы» романы Лениндік сыйлыққа ие болып, жиырмаға жуық ұлттар тіліне аударылғанын баяндайды. Сол жылы еске алу шараға жергіл</w:t>
      </w:r>
      <w:r w:rsidR="00FF1BB2" w:rsidRPr="003722A3">
        <w:rPr>
          <w:rFonts w:ascii="Times New Roman" w:hAnsi="Times New Roman" w:cs="Times New Roman"/>
          <w:lang w:val="kk-KZ"/>
        </w:rPr>
        <w:t>і</w:t>
      </w:r>
      <w:r w:rsidRPr="003722A3">
        <w:rPr>
          <w:rFonts w:ascii="Times New Roman" w:hAnsi="Times New Roman" w:cs="Times New Roman"/>
          <w:lang w:val="kk-KZ"/>
        </w:rPr>
        <w:t>кті қазақ зиялылары, КСРО-ның Үрімжі қаласындағы елшілігі және өлкелік әкімшілік басшылары, әр ұлттың мәдени қызметкерлері, оқушылар, т.б. барлығы бес жүзге жуық адам қатысып, өлкелік мәдениет департамент меңгерушісі Зы Я мен елшілік өкілі  Абай туралы арнайы баяндама жасайды. содан бастап Абай  шығармалары  қытай еліндегі ұлы жорығын бастады. Бала кезінен бастап қазақ ауылында өскен, Шыңжан университеті орыс филологиясы факультетінің түлегі, ұлты сібе Қабай (Ха Хуан Жаң) 1955 жылы «Бейжің» аударма журналының 8-санында Абайдың «Ескендір» поэмасын қытай тіліне аударып жариялады.</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Тұң Жоу Миң «Қазақ халқының ұлы ақыны Абайдың шығармалары Қытайда» атты мақаласында Абай шығармаларының аударылуы мен зерттеуі жайында кеңінен тоқтала отырып, Қытай еліндегі абайтану ғылымын төрт бағытқа 1. Абай шығармаларының халықшылдығы. 2. Абайдың әдеби шығармалары. 3. Абайдың Қытай қазақ әдебиетіне ықпалы. 4. Абайтану ғылымы. «Абайтану Қазақстанда қарыштап дамығанымен Қытай елі үшін әлі де «ақтандық»,- деп ескертеді. </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Ал, татар поэзиясының классигі Сибғат Хаким «Абайдың жан дүниесінде қазақ даласының зар-мұңы мен көзінен аққан жасы бар. Ол қазақтың ұлы руханиятын қалыптастырды», деген еді. Орыс халқының абайтанушы ғалымдарының пікіріне тоқталсақ: халықтық хал-ахуалының барынша нашарлап, ауыр жағдайға ұшырайтынын, екі жақты отарлық-феодалдық езгіде бұқара халықтың мұңы мен зары Абай поэзиясында молынан көрініс тапқанына ерекше мән берген. Сол себепті де «Оның өлеңдері халыққа деген шексіз сүйіспеншілікке бөленіп, сол кездегі самодержавиелік чиновниктердің тағылық дүниесінің азабын тартып отырған қазақ елінің мұңы Абайдың «көрінбейтін көз жасы» арқылы ашық бейнеленді»,-деп жазды.</w:t>
      </w:r>
    </w:p>
    <w:p w:rsidR="00846C76" w:rsidRPr="003722A3" w:rsidRDefault="00846C7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Ұлы ақыннымызға өзгелер осындай өз бағаларын беріп жатқанда қазақ елінің қалыс қалып жатқаны ұлтымызға үлкен сын. Елдігіміз биік, рухымыз асқақ, ұрпағымыз тәрбиелі болу үшін әр қазақ Абайды оқуды өзінен бастауы керек. Сөз соңында  Елбасымыз Нұрсұлтан Әбішұлы Назарбаевтың «…Абайдан артық, Абайдан ұлы, Абайдан киелі ұғым болмауға тиіс… Абай әлемі біздің жеті түнде адастырмас Темірқазық іспетті» деген сөздерінен артық айту мүмкін емес.</w:t>
      </w:r>
    </w:p>
    <w:p w:rsidR="00846C76" w:rsidRPr="003722A3" w:rsidRDefault="00846C76" w:rsidP="000E6FBD">
      <w:pPr>
        <w:spacing w:after="0" w:line="240" w:lineRule="auto"/>
        <w:ind w:firstLine="709"/>
        <w:contextualSpacing/>
        <w:jc w:val="both"/>
        <w:rPr>
          <w:rFonts w:ascii="Times New Roman" w:hAnsi="Times New Roman" w:cs="Times New Roman"/>
          <w:lang w:val="kk-KZ"/>
        </w:rPr>
      </w:pPr>
    </w:p>
    <w:p w:rsidR="00846C76" w:rsidRPr="003722A3" w:rsidRDefault="003C7339" w:rsidP="000E6FBD">
      <w:pPr>
        <w:spacing w:after="0"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846C76" w:rsidRPr="003722A3">
        <w:rPr>
          <w:rFonts w:ascii="Times New Roman" w:hAnsi="Times New Roman" w:cs="Times New Roman"/>
          <w:b/>
          <w:sz w:val="18"/>
          <w:szCs w:val="18"/>
          <w:lang w:val="kk-KZ"/>
        </w:rPr>
        <w:t>дебиеттер</w:t>
      </w:r>
    </w:p>
    <w:p w:rsidR="003C7339" w:rsidRPr="003722A3" w:rsidRDefault="003C7339" w:rsidP="000E6FBD">
      <w:pPr>
        <w:spacing w:after="0" w:line="240" w:lineRule="auto"/>
        <w:ind w:firstLine="709"/>
        <w:contextualSpacing/>
        <w:jc w:val="center"/>
        <w:rPr>
          <w:rFonts w:ascii="Times New Roman" w:hAnsi="Times New Roman" w:cs="Times New Roman"/>
          <w:sz w:val="18"/>
          <w:szCs w:val="18"/>
          <w:lang w:val="kk-KZ"/>
        </w:rPr>
      </w:pPr>
    </w:p>
    <w:p w:rsidR="00846C76" w:rsidRPr="003722A3" w:rsidRDefault="00846C76" w:rsidP="000E6FBD">
      <w:pPr>
        <w:numPr>
          <w:ilvl w:val="0"/>
          <w:numId w:val="15"/>
        </w:numPr>
        <w:tabs>
          <w:tab w:val="left" w:pos="993"/>
        </w:tabs>
        <w:spacing w:after="0" w:line="240" w:lineRule="auto"/>
        <w:ind w:left="0"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Абай. Қара сөздер. – Алматы, 2014. – 120 бет.</w:t>
      </w:r>
    </w:p>
    <w:p w:rsidR="00846C76" w:rsidRPr="003722A3" w:rsidRDefault="00846C76" w:rsidP="000E6FBD">
      <w:pPr>
        <w:numPr>
          <w:ilvl w:val="0"/>
          <w:numId w:val="15"/>
        </w:numPr>
        <w:tabs>
          <w:tab w:val="left" w:pos="993"/>
        </w:tabs>
        <w:spacing w:after="0" w:line="240" w:lineRule="auto"/>
        <w:ind w:left="0"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 М.Мырзахметов. Абайтану. – Алматы, «Ғылым», 1988. – 260 б.</w:t>
      </w:r>
    </w:p>
    <w:p w:rsidR="00846C76" w:rsidRPr="003722A3" w:rsidRDefault="00846C76" w:rsidP="000E6FBD">
      <w:pPr>
        <w:numPr>
          <w:ilvl w:val="0"/>
          <w:numId w:val="15"/>
        </w:numPr>
        <w:tabs>
          <w:tab w:val="left" w:pos="993"/>
        </w:tabs>
        <w:spacing w:after="0" w:line="240" w:lineRule="auto"/>
        <w:ind w:left="0"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Абай. Энциклопедия. – Алматы: Қазақ энциклопедиясы, Атамұра: 1995. </w:t>
      </w:r>
    </w:p>
    <w:p w:rsidR="00A90BF4" w:rsidRPr="003722A3" w:rsidRDefault="00A90BF4" w:rsidP="000E6FBD">
      <w:pPr>
        <w:pStyle w:val="a7"/>
        <w:spacing w:line="240" w:lineRule="auto"/>
        <w:ind w:left="1777"/>
        <w:rPr>
          <w:rFonts w:ascii="Times New Roman" w:hAnsi="Times New Roman" w:cs="Times New Roman"/>
          <w:b/>
          <w:lang w:val="kk-KZ"/>
        </w:rPr>
      </w:pPr>
    </w:p>
    <w:p w:rsidR="00A90BF4" w:rsidRPr="003722A3" w:rsidRDefault="003C7339" w:rsidP="000E6FBD">
      <w:pPr>
        <w:spacing w:line="240" w:lineRule="auto"/>
        <w:ind w:left="142" w:firstLine="709"/>
        <w:contextualSpacing/>
        <w:jc w:val="center"/>
        <w:rPr>
          <w:rFonts w:ascii="Times New Roman" w:hAnsi="Times New Roman" w:cs="Times New Roman"/>
          <w:b/>
          <w:lang w:val="kk-KZ"/>
        </w:rPr>
      </w:pPr>
      <w:r w:rsidRPr="003722A3">
        <w:rPr>
          <w:rFonts w:ascii="Times New Roman" w:hAnsi="Times New Roman" w:cs="Times New Roman"/>
          <w:b/>
          <w:lang w:val="kk-KZ"/>
        </w:rPr>
        <w:t>СЫР СҮЛЕЙЛЕРІНІҢ ЖАЗБА АЙТЫСЫ</w:t>
      </w:r>
    </w:p>
    <w:p w:rsidR="003C7339" w:rsidRPr="003722A3" w:rsidRDefault="003C7339" w:rsidP="000E6FBD">
      <w:pPr>
        <w:spacing w:line="240" w:lineRule="auto"/>
        <w:ind w:left="142" w:firstLine="709"/>
        <w:contextualSpacing/>
        <w:jc w:val="center"/>
        <w:rPr>
          <w:rFonts w:ascii="Times New Roman" w:hAnsi="Times New Roman" w:cs="Times New Roman"/>
          <w:lang w:val="kk-KZ"/>
        </w:rPr>
      </w:pPr>
    </w:p>
    <w:p w:rsidR="00A90BF4" w:rsidRPr="003722A3" w:rsidRDefault="003C7339" w:rsidP="000E6FBD">
      <w:pPr>
        <w:spacing w:line="240" w:lineRule="auto"/>
        <w:ind w:left="142"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Қару Нұрзат, магистрант (Қазақстан)</w:t>
      </w:r>
    </w:p>
    <w:p w:rsidR="00A90BF4" w:rsidRPr="003722A3" w:rsidRDefault="00A90BF4" w:rsidP="000E6FBD">
      <w:pPr>
        <w:spacing w:line="240" w:lineRule="auto"/>
        <w:ind w:left="142" w:firstLine="709"/>
        <w:contextualSpacing/>
        <w:jc w:val="center"/>
        <w:rPr>
          <w:rFonts w:ascii="Times New Roman" w:hAnsi="Times New Roman" w:cs="Times New Roman"/>
          <w:i/>
          <w:lang w:val="kk-KZ"/>
        </w:rPr>
      </w:pPr>
      <w:r w:rsidRPr="003722A3">
        <w:rPr>
          <w:rFonts w:ascii="Times New Roman" w:hAnsi="Times New Roman" w:cs="Times New Roman"/>
          <w:i/>
          <w:lang w:val="kk-KZ"/>
        </w:rPr>
        <w:t>Абай атындағы Қаз</w:t>
      </w:r>
      <w:r w:rsidR="003C7339" w:rsidRPr="003722A3">
        <w:rPr>
          <w:rFonts w:ascii="Times New Roman" w:hAnsi="Times New Roman" w:cs="Times New Roman"/>
          <w:i/>
          <w:lang w:val="kk-KZ"/>
        </w:rPr>
        <w:t>ҰУ</w:t>
      </w:r>
    </w:p>
    <w:p w:rsidR="00A90BF4" w:rsidRPr="003722A3" w:rsidRDefault="003C7339" w:rsidP="000E6FBD">
      <w:pPr>
        <w:spacing w:line="240" w:lineRule="auto"/>
        <w:ind w:left="142" w:firstLine="709"/>
        <w:contextualSpacing/>
        <w:jc w:val="center"/>
        <w:rPr>
          <w:rFonts w:ascii="Times New Roman" w:hAnsi="Times New Roman" w:cs="Times New Roman"/>
          <w:i/>
          <w:lang w:val="kk-KZ"/>
        </w:rPr>
      </w:pPr>
      <w:r w:rsidRPr="003722A3">
        <w:rPr>
          <w:rFonts w:ascii="Times New Roman" w:hAnsi="Times New Roman" w:cs="Times New Roman"/>
          <w:i/>
          <w:lang w:val="kk-KZ"/>
        </w:rPr>
        <w:t>Ғ</w:t>
      </w:r>
      <w:r w:rsidR="00A90BF4" w:rsidRPr="003722A3">
        <w:rPr>
          <w:rFonts w:ascii="Times New Roman" w:hAnsi="Times New Roman" w:cs="Times New Roman"/>
          <w:i/>
          <w:lang w:val="kk-KZ"/>
        </w:rPr>
        <w:t>ылыми жетекшісі</w:t>
      </w:r>
      <w:r w:rsidRPr="003722A3">
        <w:rPr>
          <w:rFonts w:ascii="Times New Roman" w:hAnsi="Times New Roman" w:cs="Times New Roman"/>
          <w:i/>
          <w:lang w:val="kk-KZ"/>
        </w:rPr>
        <w:t xml:space="preserve">: </w:t>
      </w:r>
      <w:r w:rsidR="00A90BF4" w:rsidRPr="003722A3">
        <w:rPr>
          <w:rFonts w:ascii="Times New Roman" w:hAnsi="Times New Roman" w:cs="Times New Roman"/>
          <w:i/>
          <w:lang w:val="kk-KZ"/>
        </w:rPr>
        <w:t>Сатемирова Дариға</w:t>
      </w:r>
      <w:r w:rsidRPr="003722A3">
        <w:rPr>
          <w:rFonts w:ascii="Times New Roman" w:hAnsi="Times New Roman" w:cs="Times New Roman"/>
          <w:i/>
          <w:lang w:val="kk-KZ"/>
        </w:rPr>
        <w:t>., ф.ғ.к.</w:t>
      </w:r>
    </w:p>
    <w:p w:rsidR="00A30BF7" w:rsidRDefault="00A30BF7" w:rsidP="000E6FBD">
      <w:pPr>
        <w:spacing w:line="240" w:lineRule="auto"/>
        <w:ind w:left="142" w:firstLine="709"/>
        <w:contextualSpacing/>
        <w:jc w:val="both"/>
        <w:rPr>
          <w:rFonts w:ascii="Times New Roman" w:hAnsi="Times New Roman" w:cs="Times New Roman"/>
          <w:lang w:val="kk-KZ"/>
        </w:rPr>
      </w:pP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Айтыс өнерінің әдебиет тарихына</w:t>
      </w:r>
      <w:r w:rsidR="003C7339" w:rsidRPr="003722A3">
        <w:rPr>
          <w:rFonts w:ascii="Times New Roman" w:hAnsi="Times New Roman" w:cs="Times New Roman"/>
          <w:lang w:val="kk-KZ"/>
        </w:rPr>
        <w:t>н алатын ор</w:t>
      </w:r>
      <w:r w:rsidRPr="003722A3">
        <w:rPr>
          <w:rFonts w:ascii="Times New Roman" w:hAnsi="Times New Roman" w:cs="Times New Roman"/>
          <w:lang w:val="kk-KZ"/>
        </w:rPr>
        <w:t xml:space="preserve">ны ерекше. Бұл жанр аса бай халық  әдебиетінің ертеден-ақ арналы жеке бір саласын құрап келген. Айтыс синкреттік жанр. Айтыстың </w:t>
      </w:r>
      <w:r w:rsidRPr="003722A3">
        <w:rPr>
          <w:rFonts w:ascii="Times New Roman" w:hAnsi="Times New Roman" w:cs="Times New Roman"/>
          <w:lang w:val="kk-KZ"/>
        </w:rPr>
        <w:lastRenderedPageBreak/>
        <w:t>екі саласы бар: ауызша айтыс және жазбаша айтыс. Тарихта болған түрлі  оқиғалардың нәтижесінен және де көне түрік  дәстүрі ислам дінінің келуімен жаңғыра отырып, бірнеше ғасырдан соң, айтыстың жазбаша түрі өмірге келді. Ауызбен айтылып, құлаққа құйылып, санаға сәуле берген айтыс уақыт оза келе халық әдебиетінің ауызша да, жазбаша да саласына айналды.</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Қазақтың төл өнері, яғни  жазба айтысы – қазақ әдебиеті тарихында әлі де толық зерттелмеген тың тақырып. Десек те, жазба айтысты толық қарастырмаса да, Сыр өңіріндегі жазба айтыс өкілдеріне  жеке-жеке тоқталып, еңбек жазған зерттеушілеріміз де бар. Себебі,  жазба айтыстың басым көпшілігі Сыр өңірінде дамыды десек, Сыр сүлейлері шығыстық стильдегі қисса-дастандарды, қайта жаңғыртумен бірге  өздері де, шығыс мәдениетіне, философиясына негізделген толғау-термелерді, өлең-жырларды туғыза білді. Нәтижесінде  сүлейлердің  өзара жазбаша түрде айтысуы кең тарады да, ақындықтың дамуына жетелейтін үлкен мектеп болып қалыптасты. Қазақ әдебиет тарихында жазба айтыс  ұлттық мұрамыздың молая түсуіне ықпал етті. ХІХ ғасырдың аяғы мен ХХ ғасырдың басындағы Сыр сүлейлерінің жазба айтысын тек сол өңірдің шығармашылығының шыңы деп емес, қазақтың жазба айтысының да көркем үлгілері деп бағалаймыз.</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Бүгінде егемендік алып, етек-жеңімізді жинаған уақытта ұлттық болмысымызды тануға, төл тарихымыздың қатпарларына  үңіліп, сырын ашуға ұмтылыстардың болуы заңды. Әсіресе, қазақ әдебиетінің шығыспен қанаттас саласы - Сыр бойы ақындарының шығармашылығын зерттеуде ғалым Т.Тебегеновтің еңбегін ерекше атап өтуге болады [1, 261]. Сыр сүлейлері көбіне шығыстық сарындағы бағытты дамытуда белсенділік танытты. </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ХІХ ғасырда ақындар айтысы кемелденді десек, сол кезеңде және ХХ ғасыр басында жазба айтыс шарықтау шегіне жетіп, айтыс поэзиясының жазбаша түрі сомдала түсті. Әсіресе, бұл салада Сыр бойы ақын-шайырларының – «Сыр сүлейлері» атанып, әдеби мұрамызға қосқан үлесі ұшан-теңіз.  Қазақ әдебиеті ХІХ ғасырдың аяғы ХХ ғасырларда екі бағытта: 1. Еуропалық әдебиет  негізінде, 2. Шығыс үлгісінде дамыды деп жүрміз. Еуропалық, яғни жаңаша үлгідегі әдебиетті Шоқан, Абай, Ыбырай, Мағжан, Шәкәрім, Сұлтанмахмұт есімдерімен айшықтасақ, шығыс үлгісіндегі әдебиет Сыр сүлейлерінің үлесіне көбірек тиеді. Оған Тұрмағамбет Ізтілеуов (1882-1939), Шораяқтың Омары (1878-1924), Керейіт Данмұрын (1870-1923), Кете Жүсіп Ешниязов (1871-1927), Қаңлы Жүсіп Кәдірбергенұлы (1873-1923), Қарасақал Ерімбет (1844-1916), т.б. Сыр сүлейерінің шығармалары дәлел.</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Жазба айтыстар – белгілі бір әдеби шығармашылық ортаның басын біріктіретін, солардың  алдыңғы және  кейінгі толқын өкілдерінің өзара байланысын, сабақтастығын танытатын айрықша өнер. Жазба айтыс – мұсылмандық Шығыс әдебиетінің дәстүрлерін бойына сіңіре дамыған шығармашылық түрі. Сондықтан, бұл әдеби шығармалардың өн бойына қатысушы ақындардың барлығының да ислам діні туын тіккен араб елінің тарихындағы атақты адамдарды мысалдама түрінде айтуы – дидактикалық шығармашылықтың  қалыптасқан тәсілдерінің бірі. </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ХІХ ғасырдың екінші жартысы мен ХХ ғасырдың бірінші жартысындағы әдеби процестегі жазба айтыстардың мынандай түрлері сараланып көрінеді</w:t>
      </w:r>
      <w:r w:rsidRPr="003722A3">
        <w:rPr>
          <w:rFonts w:ascii="Times New Roman" w:hAnsi="Times New Roman" w:cs="Times New Roman"/>
          <w:lang w:val="tr-TR"/>
        </w:rPr>
        <w:t>:</w:t>
      </w:r>
      <w:r w:rsidRPr="003722A3">
        <w:rPr>
          <w:rFonts w:ascii="Times New Roman" w:hAnsi="Times New Roman" w:cs="Times New Roman"/>
          <w:lang w:val="kk-KZ"/>
        </w:rPr>
        <w:t xml:space="preserve"> </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1. Екі ақынның жазба айтысы: «Молда Мұса мен Манат қыз», «Нармамбет пен Жарасбай», «Сырға мен Ашубай».</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2. Үш ақын қатынасқан жазба айтыстар: «Кете Жүсіп, Тұрымбет жырау, Жиенбай жырау», «Кете Жүсіп, Жұманияз және Құлназар». </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3.Төрт ақынның пікір сайыстық жазба айтысы</w:t>
      </w:r>
      <w:r w:rsidRPr="003722A3">
        <w:rPr>
          <w:rFonts w:ascii="Times New Roman" w:hAnsi="Times New Roman" w:cs="Times New Roman"/>
          <w:lang w:val="tr-TR"/>
        </w:rPr>
        <w:t xml:space="preserve">: </w:t>
      </w:r>
      <w:r w:rsidRPr="003722A3">
        <w:rPr>
          <w:rFonts w:ascii="Times New Roman" w:hAnsi="Times New Roman" w:cs="Times New Roman"/>
          <w:lang w:val="kk-KZ"/>
        </w:rPr>
        <w:t>«Қарасақал Ерімбет пен Шораяқтың Омарының жұмбақ айтысы».</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4. Алты ақынның қатысқан жазба айтысы: «Тұрмағамбет, Омар, Кете Жүсіп,  Кете шахар,  Керейіт Шәді, Сарықасқа Молдағали ақын».</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5. Жеті ақын қатысқан жұмбақ ұсыну-шешу айтысы</w:t>
      </w:r>
      <w:r w:rsidRPr="003722A3">
        <w:rPr>
          <w:rFonts w:ascii="Times New Roman" w:hAnsi="Times New Roman" w:cs="Times New Roman"/>
          <w:lang w:val="tr-TR"/>
        </w:rPr>
        <w:t xml:space="preserve">: </w:t>
      </w:r>
      <w:r w:rsidRPr="003722A3">
        <w:rPr>
          <w:rFonts w:ascii="Times New Roman" w:hAnsi="Times New Roman" w:cs="Times New Roman"/>
          <w:lang w:val="kk-KZ"/>
        </w:rPr>
        <w:t>«Шәкей сал, Кете Жүсіп, Қаңлы Жүсіп, Қаратамыр Оспан, Найман Жұманазар, Керейіт Даңмұрын, Шораяқтың Омары».</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6. Тоғыз ақын қатысқан (жетеуі төрелік-тоқтам айтушы) жазба айтыс: «Қаңлы Жүсіп пен Кете Жүсіп айтысы».</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7. Бір ақын мен он алты ақынның пікір жарыстырған айтысы: «Ырысты мен он алты ақынның айтысы».</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Сонымен, жазба айтыс – өнер жарысы. Ал, ондағы білім мен қиялға шек шек қойылмайды. Сол төңіректе сөз қозғау айтыстың негізгі сипатын, мақсатын, жалпы, жазба айтыстарының ерекшеліктерін ашуға мүмкіндік береді. Жазба айтысты мазмұны мен стиліне қарай бірнеше топқа бөлеміз: </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 xml:space="preserve">1. Жұмбақ айтыстар; 2. Мысал айтыстар; 3. Дастан айтыстар; 4. Көңіл қос айту; </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Жұмбақ айтыс – ақындардан қиыннан қиыстыратын шеберлікпен бірге, терең  ойшылдық, тапқырлық  талап етеді. Жұмбақ айтыстардан нақты немесе абстрактылы ұйымдарды басқа бір зат немесе құбылыстармен бейнелі салыстырулар  жасалатындықтан ақынның көркемдік ойлау ерекшеліктері көрінеді.</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Жұмбақ айтыстың бір түріне тоқталып кетсек, Сыр өңірінің тумасы  Балқы Базардың заманында өмір сүрген Кіші жүздің Шөмекей руының Аспан, оның ішінде Төбет аталығынан шыққан Ырысты атты ақын қыз болған.  Оның Қарақалпақ ақыны Әжінияз Қосыбайұлымен, Оңғар жыраумен, сондай-ақ, он алты ақынмен жұмбақ айтысы сақталған. </w:t>
      </w:r>
    </w:p>
    <w:p w:rsidR="00A90BF4" w:rsidRPr="003722A3" w:rsidRDefault="00A90BF4" w:rsidP="000E6FBD">
      <w:pPr>
        <w:tabs>
          <w:tab w:val="left" w:pos="2835"/>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«Керуен түйең бар ма қос артқандай,</w:t>
      </w:r>
    </w:p>
    <w:p w:rsidR="00A90BF4" w:rsidRPr="003722A3" w:rsidRDefault="00A90BF4"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Қос артып, жүк түйесін босатқандай, </w:t>
      </w:r>
    </w:p>
    <w:p w:rsidR="00A90BF4" w:rsidRPr="003722A3" w:rsidRDefault="00A90BF4"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Өзің де қартқа басқан кісі екенсің,</w:t>
      </w:r>
    </w:p>
    <w:p w:rsidR="003C7339" w:rsidRPr="003722A3" w:rsidRDefault="00A90BF4" w:rsidP="000E6FBD">
      <w:pPr>
        <w:tabs>
          <w:tab w:val="left" w:pos="2835"/>
        </w:tabs>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Кәріні амал бар ма, жасартқандай</w:t>
      </w:r>
      <w:r w:rsidRPr="003722A3">
        <w:rPr>
          <w:rFonts w:ascii="Times New Roman" w:hAnsi="Times New Roman" w:cs="Times New Roman"/>
          <w:lang w:val="tr-TR"/>
        </w:rPr>
        <w:t>?</w:t>
      </w:r>
      <w:r w:rsidRPr="003722A3">
        <w:rPr>
          <w:rFonts w:ascii="Times New Roman" w:hAnsi="Times New Roman" w:cs="Times New Roman"/>
          <w:lang w:val="kk-KZ"/>
        </w:rPr>
        <w:t xml:space="preserve">» – </w:t>
      </w:r>
    </w:p>
    <w:p w:rsidR="00A90BF4" w:rsidRPr="003722A3" w:rsidRDefault="00A90BF4" w:rsidP="000E6FBD">
      <w:pPr>
        <w:tabs>
          <w:tab w:val="left" w:pos="2835"/>
        </w:tabs>
        <w:spacing w:line="240" w:lineRule="auto"/>
        <w:ind w:left="142"/>
        <w:contextualSpacing/>
        <w:jc w:val="both"/>
        <w:rPr>
          <w:rFonts w:ascii="Times New Roman" w:hAnsi="Times New Roman" w:cs="Times New Roman"/>
          <w:lang w:val="kk-KZ"/>
        </w:rPr>
      </w:pPr>
      <w:r w:rsidRPr="003722A3">
        <w:rPr>
          <w:rFonts w:ascii="Times New Roman" w:hAnsi="Times New Roman" w:cs="Times New Roman"/>
          <w:lang w:val="kk-KZ"/>
        </w:rPr>
        <w:t>деген жалғыз шумақ жұмбақ  өлеңін шешуге Сыр бойының барлық айтулы ақындары ат салысады. Жұмбақты шешуге Алаша Садық, Кете Ешнияз, Әлім Сайын, Сарыбай Құлназар, Кете Жүсіп, Кете Есенжол, Алшын Әзілкеш, Оңғар жырау, Қарасақал Ерімбет, Кете Шегебай, Кете Аманжол, Керейіт Қалмағанбет,  Кете Есімтай, Жаппас Кеншімбай, Шобдар Сәрсембай,  Базар жырау, ақын-жыраулар  қатысып, Шобдар Сәрсембай жырау «кәріліктің емі жоқ» екенін айта келіп, Базар жыраудың сөзіне ешкім тең келмейтінін мойындайды. Жұмбаққа жауап берген Балқы Базар:</w:t>
      </w:r>
    </w:p>
    <w:p w:rsidR="00A90BF4" w:rsidRPr="003722A3" w:rsidRDefault="00A90BF4" w:rsidP="000E6FBD">
      <w:pPr>
        <w:tabs>
          <w:tab w:val="left" w:pos="2835"/>
        </w:tabs>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«Қартайтар ауру менен ерді уайым,</w:t>
      </w:r>
    </w:p>
    <w:p w:rsidR="00A90BF4" w:rsidRPr="003722A3" w:rsidRDefault="00A90BF4" w:rsidP="000E6FBD">
      <w:pPr>
        <w:tabs>
          <w:tab w:val="left" w:pos="2835"/>
        </w:tabs>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Басынан кешіргендер білер жайын.</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Қажытқан кәріліктің апатындай,</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Меңдетер бірте-бірте барған сайын.</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Сауықса, сәті түсіп, сырқауынан,</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w:t>
      </w:r>
      <w:r w:rsidR="003C7339" w:rsidRPr="003722A3">
        <w:rPr>
          <w:rFonts w:ascii="Times New Roman" w:hAnsi="Times New Roman" w:cs="Times New Roman"/>
          <w:lang w:val="kk-KZ"/>
        </w:rPr>
        <w:t xml:space="preserve"> </w:t>
      </w:r>
      <w:r w:rsidRPr="003722A3">
        <w:rPr>
          <w:rFonts w:ascii="Times New Roman" w:hAnsi="Times New Roman" w:cs="Times New Roman"/>
          <w:lang w:val="kk-KZ"/>
        </w:rPr>
        <w:t>Қайтадан жасартқаны бір құдайым ...» – деп өлеңдетеді. Ырысты қыздың осындай қайғы-шерін «тарқатысқан» ақындардың кәрілік, жастық туралы пайым-парасаты бүкіл елді шарлап, жиналған жерде оқылып, айтылып отырады. Бұлайша жазба айтыс  стиліне ой жарыстыру арқылы жалпы  жұртқа ортақ әңгіме – адамның тууы, қартаюы, өлуі сияқты жәйттерді саралаудың маңызы зор.</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Дастан-айтыс ертеден келе жатқан, санаға сіңген аңыз, ертегілерде дәйекті айғақ ретінде қолданысқа түскен. Дастан-айтыста Сыр бойы ақындарында көп кездесетін ұйқас қуа жырлау мен шалыс, аралас ұйқастар көп ұшырасады. Сондай Сыр елінің ақиық ақындарының бірі – Разақ Мыңжанов </w:t>
      </w:r>
      <w:r w:rsidRPr="003722A3">
        <w:rPr>
          <w:rFonts w:ascii="Times New Roman" w:hAnsi="Times New Roman" w:cs="Times New Roman"/>
          <w:lang w:val="tr-TR"/>
        </w:rPr>
        <w:t>(</w:t>
      </w:r>
      <w:r w:rsidRPr="003722A3">
        <w:rPr>
          <w:rFonts w:ascii="Times New Roman" w:hAnsi="Times New Roman" w:cs="Times New Roman"/>
          <w:lang w:val="kk-KZ"/>
        </w:rPr>
        <w:t>1922-19780</w:t>
      </w:r>
      <w:r w:rsidRPr="003722A3">
        <w:rPr>
          <w:rFonts w:ascii="Times New Roman" w:hAnsi="Times New Roman" w:cs="Times New Roman"/>
          <w:lang w:val="tr-TR"/>
        </w:rPr>
        <w:t>)</w:t>
      </w:r>
      <w:r w:rsidRPr="003722A3">
        <w:rPr>
          <w:rFonts w:ascii="Times New Roman" w:hAnsi="Times New Roman" w:cs="Times New Roman"/>
          <w:lang w:val="kk-KZ"/>
        </w:rPr>
        <w:t>. Разақ Мыңжанов – Сыр сазына жас кезінен сусындап өскен талант. Тұрмағамбетті, Мұзарапты, Әлиакпар Жұматаевтарды үлгі тұтқан ақын Наурызбай Айтуаровпен айтысқаны белгілі. «Дана қыз», «Қапиза»,  дастандарын жазып, «Шәкір-Шәкіратты» қайта жырлаған. Дастан-айтыстың ғашықтық дастандардан даусыз ерекшелігінің бірі- шиеленіскен оқиға, сюжеттің болмайтындығы. Әдеби жанрда дастан-айтыстың оқиғасын ғашықтық жырлардағы қыз бен жігіт арасындағы  оқиғаға ұқастыруға болса да, ол іс-қимыл, әрекеттен гөрі,  айтыс формасында көрінеді.</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 көңіл қостың жөні бұдан бөлектеу. Айталық, Сыр сүлейлерінің  көрнекті өкілдерінің бірі Балқы Базар жыраудың (1842-1911) Пышанның Төребайына (1848-1911) оның 18 жасар Ысқақ деген баласы өлгенде жазған көңіл қосы тек қана Сыр өлкесі емес, қазақ даласына кең тараған туынды. </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Жазба айтыс – мұсылмандық Шығыс әдебиетінің дәстүрлерін бойына сіңіре  дамыған шығармашылық түрі. Діни айтыс. Бұған Кете Жүсіп пен Нақып қожа айтысы, Тұрмағамбет пен Ермұрат айтысы. Тұрмағамбет пен Ермұрат айтысының негізгі бастауы Ермұраттың көпке таратқан жұмбағынан басталады да,  оны  шешкен Тұрмағамбет сөздерінің нұсқасы діннің төңірегінде өрбиді:</w:t>
      </w:r>
    </w:p>
    <w:p w:rsidR="00A90BF4" w:rsidRPr="003722A3" w:rsidRDefault="00A90BF4" w:rsidP="000E6FBD">
      <w:pPr>
        <w:tabs>
          <w:tab w:val="left" w:pos="2835"/>
        </w:tabs>
        <w:spacing w:line="240" w:lineRule="auto"/>
        <w:ind w:left="1416" w:firstLine="709"/>
        <w:contextualSpacing/>
        <w:jc w:val="both"/>
        <w:rPr>
          <w:rFonts w:ascii="Times New Roman" w:hAnsi="Times New Roman" w:cs="Times New Roman"/>
          <w:lang w:val="kk-KZ"/>
        </w:rPr>
      </w:pPr>
      <w:r w:rsidRPr="003722A3">
        <w:rPr>
          <w:rFonts w:ascii="Times New Roman" w:hAnsi="Times New Roman" w:cs="Times New Roman"/>
          <w:lang w:val="kk-KZ"/>
        </w:rPr>
        <w:t>«...”Тұтқан, тең – тәңірі әмірін тұтпағанмен», -</w:t>
      </w:r>
    </w:p>
    <w:p w:rsidR="00A90BF4" w:rsidRPr="003722A3" w:rsidRDefault="00A90BF4" w:rsidP="000E6FBD">
      <w:pPr>
        <w:spacing w:line="240" w:lineRule="auto"/>
        <w:ind w:left="1416" w:firstLine="709"/>
        <w:contextualSpacing/>
        <w:jc w:val="both"/>
        <w:rPr>
          <w:rFonts w:ascii="Times New Roman" w:hAnsi="Times New Roman" w:cs="Times New Roman"/>
          <w:lang w:val="kk-KZ"/>
        </w:rPr>
      </w:pPr>
      <w:r w:rsidRPr="003722A3">
        <w:rPr>
          <w:rFonts w:ascii="Times New Roman" w:hAnsi="Times New Roman" w:cs="Times New Roman"/>
          <w:lang w:val="kk-KZ"/>
        </w:rPr>
        <w:t>Депті ерлер диянатты, дүрім, тыңда!</w:t>
      </w:r>
    </w:p>
    <w:p w:rsidR="00A90BF4" w:rsidRPr="003722A3" w:rsidRDefault="00A90BF4" w:rsidP="000E6FBD">
      <w:pPr>
        <w:spacing w:line="240" w:lineRule="auto"/>
        <w:ind w:left="1416" w:firstLine="709"/>
        <w:contextualSpacing/>
        <w:jc w:val="both"/>
        <w:rPr>
          <w:rFonts w:ascii="Times New Roman" w:hAnsi="Times New Roman" w:cs="Times New Roman"/>
          <w:lang w:val="kk-KZ"/>
        </w:rPr>
      </w:pPr>
      <w:r w:rsidRPr="003722A3">
        <w:rPr>
          <w:rFonts w:ascii="Times New Roman" w:hAnsi="Times New Roman" w:cs="Times New Roman"/>
          <w:lang w:val="kk-KZ"/>
        </w:rPr>
        <w:t>«Тәңірі әмірін тұтса да ғасы, тұтпаса да</w:t>
      </w:r>
    </w:p>
    <w:p w:rsidR="00A90BF4" w:rsidRPr="003722A3" w:rsidRDefault="00A90BF4" w:rsidP="000E6FBD">
      <w:pPr>
        <w:spacing w:line="240" w:lineRule="auto"/>
        <w:ind w:left="1416"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ғасы», - деп аңдатқан ол барша құлға.</w:t>
      </w:r>
    </w:p>
    <w:p w:rsidR="00A90BF4" w:rsidRPr="003722A3" w:rsidRDefault="00A90BF4" w:rsidP="000E6FBD">
      <w:pPr>
        <w:spacing w:line="240" w:lineRule="auto"/>
        <w:ind w:left="1416" w:firstLine="709"/>
        <w:contextualSpacing/>
        <w:jc w:val="both"/>
        <w:rPr>
          <w:rFonts w:ascii="Times New Roman" w:hAnsi="Times New Roman" w:cs="Times New Roman"/>
          <w:lang w:val="kk-KZ"/>
        </w:rPr>
      </w:pPr>
      <w:r w:rsidRPr="003722A3">
        <w:rPr>
          <w:rFonts w:ascii="Times New Roman" w:hAnsi="Times New Roman" w:cs="Times New Roman"/>
          <w:lang w:val="kk-KZ"/>
        </w:rPr>
        <w:t>«Тәңірі әмірін тұтқаннан тұтпағаны –</w:t>
      </w:r>
    </w:p>
    <w:p w:rsidR="00A90BF4" w:rsidRPr="003722A3" w:rsidRDefault="00A90BF4" w:rsidP="000E6FBD">
      <w:pPr>
        <w:spacing w:line="240" w:lineRule="auto"/>
        <w:ind w:left="1416" w:firstLine="709"/>
        <w:contextualSpacing/>
        <w:jc w:val="both"/>
        <w:rPr>
          <w:rFonts w:ascii="Times New Roman" w:hAnsi="Times New Roman" w:cs="Times New Roman"/>
          <w:lang w:val="kk-KZ"/>
        </w:rPr>
      </w:pPr>
      <w:r w:rsidRPr="003722A3">
        <w:rPr>
          <w:rFonts w:ascii="Times New Roman" w:hAnsi="Times New Roman" w:cs="Times New Roman"/>
          <w:lang w:val="kk-KZ"/>
        </w:rPr>
        <w:t>Артық», - деп бұйырып тұр сақып шырға.</w:t>
      </w:r>
    </w:p>
    <w:p w:rsidR="00A90BF4" w:rsidRPr="003722A3" w:rsidRDefault="003C7339" w:rsidP="000E6FBD">
      <w:pPr>
        <w:spacing w:line="240" w:lineRule="auto"/>
        <w:ind w:left="1416" w:firstLine="709"/>
        <w:contextualSpacing/>
        <w:jc w:val="both"/>
        <w:rPr>
          <w:rFonts w:ascii="Times New Roman" w:hAnsi="Times New Roman" w:cs="Times New Roman"/>
          <w:lang w:val="kk-KZ"/>
        </w:rPr>
      </w:pPr>
      <w:r w:rsidRPr="003722A3">
        <w:rPr>
          <w:rFonts w:ascii="Times New Roman" w:hAnsi="Times New Roman" w:cs="Times New Roman"/>
          <w:lang w:val="kk-KZ"/>
        </w:rPr>
        <w:t>«</w:t>
      </w:r>
      <w:r w:rsidR="00A90BF4" w:rsidRPr="003722A3">
        <w:rPr>
          <w:rFonts w:ascii="Times New Roman" w:hAnsi="Times New Roman" w:cs="Times New Roman"/>
          <w:lang w:val="kk-KZ"/>
        </w:rPr>
        <w:t>Тәңірі әмірін тұтсын біреу, не тұтпасын,</w:t>
      </w:r>
    </w:p>
    <w:p w:rsidR="00A90BF4" w:rsidRPr="003722A3" w:rsidRDefault="00A90BF4"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Күпір» деп айтыпты анық ошал күрма.</w:t>
      </w:r>
    </w:p>
    <w:p w:rsidR="00A90BF4" w:rsidRPr="003722A3" w:rsidRDefault="00A90BF4"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 xml:space="preserve">                          Бар болса «Ақайытта» мұның шарқы,</w:t>
      </w:r>
    </w:p>
    <w:p w:rsidR="00A90BF4" w:rsidRPr="003722A3" w:rsidRDefault="00A90BF4"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Өлең қып отырма бол, басың шырма ...»  –  деп   [2, 592], айтар сөзінің мән-мағынасын дінге жақындатады. О баста жұмбақпен  басталды да,  діннен жауабын тапқан осы айтысты дін айтыстардың қатарына жатқызуға әбден болады.  Сыр сүлейлерінің шығармашылығындағы негізгі бағыттардың бірі – дін екенің ескерсек, діни таным мен білімнің жазбаша айтысқан ақындардың шығармашылығына арқау болғандығын, кейде сол тақырыптан айтыстың туып жатқандығын көреміз.</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Жазба айтыс тек қызыл сөздің жарысы емес, көркем сөз жүйесінің, әдеби деңгейдің  сыналып, сарапталатын ортасына, халықтың тәлім-тәрбие күтетін нақыл-өсиеттің үлкен ой мектебіне айналып, руханият әлеміне шығыс стиліндегі ұлттық жаңаша сипат алып келгендігімен құнды. Осы орайда Мұхтар  Омарханұлының «...көркем әдебиеттің де бастау көзі жазба айтыстар...» [3, 149] деген пікірінің негізсіз айтыла салмағанына, оған Сыр сүлейлері қалыптастырған жазбаша айтыстардың қыр-сыры негізгі түйін бола алатындығын атап көрсетеміз.Жазба айтыс суырыпсалма айтыстан өзіндік ерекшелігімен дараланды дей аламыз.</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r w:rsidRPr="003722A3">
        <w:rPr>
          <w:rFonts w:ascii="Times New Roman" w:hAnsi="Times New Roman" w:cs="Times New Roman"/>
          <w:lang w:val="kk-KZ"/>
        </w:rPr>
        <w:t>Қорыта айтқанда, жазба айтыс әлемдегі эпистолярлық мазмұнға үндесетін бірден-бір жанр және де қазақ әдебиетіне қосылған ұлы мұра деп бағалаймыз.</w:t>
      </w:r>
    </w:p>
    <w:p w:rsidR="00A90BF4" w:rsidRPr="003722A3" w:rsidRDefault="00A90BF4" w:rsidP="000E6FBD">
      <w:pPr>
        <w:spacing w:line="240" w:lineRule="auto"/>
        <w:ind w:left="142" w:firstLine="709"/>
        <w:contextualSpacing/>
        <w:jc w:val="both"/>
        <w:rPr>
          <w:rFonts w:ascii="Times New Roman" w:hAnsi="Times New Roman" w:cs="Times New Roman"/>
          <w:lang w:val="kk-KZ"/>
        </w:rPr>
      </w:pPr>
    </w:p>
    <w:p w:rsidR="00A90BF4" w:rsidRPr="003722A3" w:rsidRDefault="00A90BF4" w:rsidP="000E6FBD">
      <w:pPr>
        <w:pStyle w:val="a7"/>
        <w:spacing w:line="240" w:lineRule="auto"/>
        <w:ind w:left="142" w:firstLine="709"/>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90BF4" w:rsidRPr="003722A3" w:rsidRDefault="00A90BF4" w:rsidP="000E6FBD">
      <w:pPr>
        <w:spacing w:line="240" w:lineRule="auto"/>
        <w:ind w:left="142"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1. Тебегенов Т. Халық ақындары шығармаларындағы әдебиет пен фольклор дәстүрі. – Алматы: Жазушы, Білім, 2001. – 332 б.</w:t>
      </w:r>
    </w:p>
    <w:p w:rsidR="00A90BF4" w:rsidRPr="003722A3" w:rsidRDefault="00A90BF4" w:rsidP="000E6FBD">
      <w:pPr>
        <w:spacing w:line="240" w:lineRule="auto"/>
        <w:ind w:left="142"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 Айтыс. 1 том. – Алматы: Жазушы, Жазушы, 1965. – 556 б.</w:t>
      </w:r>
    </w:p>
    <w:p w:rsidR="00A90BF4" w:rsidRDefault="00A90BF4" w:rsidP="000E6FBD">
      <w:pPr>
        <w:spacing w:line="240" w:lineRule="auto"/>
        <w:ind w:left="142"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3. Әуезов М. Әдебиет тарихы. – Алматы: Ана тілі, 1991. – 240 б.</w:t>
      </w:r>
    </w:p>
    <w:p w:rsidR="00D973C8" w:rsidRPr="003722A3" w:rsidRDefault="00D973C8" w:rsidP="000E6FBD">
      <w:pPr>
        <w:spacing w:line="240" w:lineRule="auto"/>
        <w:ind w:left="142" w:firstLine="709"/>
        <w:contextualSpacing/>
        <w:jc w:val="both"/>
        <w:rPr>
          <w:rFonts w:ascii="Times New Roman" w:hAnsi="Times New Roman" w:cs="Times New Roman"/>
          <w:sz w:val="18"/>
          <w:szCs w:val="18"/>
          <w:lang w:val="kk-KZ"/>
        </w:rPr>
      </w:pPr>
    </w:p>
    <w:p w:rsidR="00051B60" w:rsidRPr="003722A3" w:rsidRDefault="00051B60" w:rsidP="000E6FBD">
      <w:pPr>
        <w:pStyle w:val="a4"/>
        <w:ind w:firstLine="709"/>
        <w:contextualSpacing/>
        <w:jc w:val="center"/>
        <w:rPr>
          <w:rFonts w:ascii="Times New Roman" w:hAnsi="Times New Roman"/>
          <w:lang w:val="kk-KZ"/>
        </w:rPr>
      </w:pPr>
    </w:p>
    <w:p w:rsidR="00F06BF3" w:rsidRPr="003722A3" w:rsidRDefault="003C7339" w:rsidP="000E6FBD">
      <w:pPr>
        <w:autoSpaceDE w:val="0"/>
        <w:autoSpaceDN w:val="0"/>
        <w:adjustRightInd w:val="0"/>
        <w:spacing w:after="0" w:line="240" w:lineRule="auto"/>
        <w:ind w:firstLine="709"/>
        <w:contextualSpacing/>
        <w:jc w:val="center"/>
        <w:rPr>
          <w:rFonts w:ascii="Times New Roman" w:hAnsi="Times New Roman" w:cs="Times New Roman"/>
          <w:b/>
          <w:bCs/>
          <w:iCs/>
          <w:lang w:val="kk-KZ"/>
        </w:rPr>
      </w:pPr>
      <w:r w:rsidRPr="003722A3">
        <w:rPr>
          <w:rFonts w:ascii="Times New Roman" w:hAnsi="Times New Roman" w:cs="Times New Roman"/>
          <w:b/>
          <w:bCs/>
          <w:iCs/>
          <w:lang w:val="kk-KZ"/>
        </w:rPr>
        <w:t>ҚАДЫР МЫРЗА ӘЛИДІҢ «ҚЫЗЫЛ КІТАП» ПОЭМАСЫНДАҒЫ ЖАНУАРЛАР ДҮНИЕСІНІҢ КӨРКЕМ  БЕЙНЕЛЕНУІ</w:t>
      </w:r>
    </w:p>
    <w:p w:rsidR="00F06BF3" w:rsidRPr="003722A3" w:rsidRDefault="00F06BF3" w:rsidP="000E6FBD">
      <w:pPr>
        <w:autoSpaceDE w:val="0"/>
        <w:autoSpaceDN w:val="0"/>
        <w:adjustRightInd w:val="0"/>
        <w:spacing w:after="0" w:line="240" w:lineRule="auto"/>
        <w:ind w:firstLine="709"/>
        <w:contextualSpacing/>
        <w:jc w:val="center"/>
        <w:rPr>
          <w:rFonts w:ascii="Times New Roman" w:hAnsi="Times New Roman" w:cs="Times New Roman"/>
          <w:b/>
          <w:bCs/>
          <w:iCs/>
          <w:lang w:val="kk-KZ"/>
        </w:rPr>
      </w:pPr>
    </w:p>
    <w:p w:rsidR="00F06BF3" w:rsidRPr="003722A3" w:rsidRDefault="00C77375" w:rsidP="000E6FBD">
      <w:pPr>
        <w:pStyle w:val="a4"/>
        <w:ind w:firstLine="709"/>
        <w:contextualSpacing/>
        <w:jc w:val="center"/>
        <w:rPr>
          <w:rFonts w:ascii="Times New Roman" w:hAnsi="Times New Roman"/>
          <w:b/>
          <w:i/>
          <w:lang w:val="kk-KZ"/>
        </w:rPr>
      </w:pPr>
      <w:r w:rsidRPr="003722A3">
        <w:rPr>
          <w:rFonts w:ascii="Times New Roman" w:hAnsi="Times New Roman"/>
          <w:b/>
          <w:i/>
          <w:lang w:val="kk-KZ"/>
        </w:rPr>
        <w:t>Қуандық Жұлдыз (Қазақстан)</w:t>
      </w:r>
    </w:p>
    <w:p w:rsidR="00F06BF3" w:rsidRPr="003722A3" w:rsidRDefault="00F06BF3" w:rsidP="000E6FBD">
      <w:pPr>
        <w:pStyle w:val="a4"/>
        <w:tabs>
          <w:tab w:val="left" w:pos="4277"/>
          <w:tab w:val="left" w:pos="5910"/>
        </w:tabs>
        <w:ind w:firstLine="709"/>
        <w:contextualSpacing/>
        <w:jc w:val="center"/>
        <w:rPr>
          <w:rFonts w:ascii="Times New Roman" w:hAnsi="Times New Roman"/>
          <w:b/>
          <w:i/>
          <w:lang w:val="kk-KZ"/>
        </w:rPr>
      </w:pPr>
      <w:r w:rsidRPr="003722A3">
        <w:rPr>
          <w:rFonts w:ascii="Times New Roman" w:hAnsi="Times New Roman"/>
          <w:i/>
          <w:lang w:val="kk-KZ"/>
        </w:rPr>
        <w:t>М. Өтемісов атындағы БҚМУ</w:t>
      </w:r>
    </w:p>
    <w:p w:rsidR="00F06BF3" w:rsidRPr="003722A3" w:rsidRDefault="00F06BF3" w:rsidP="000E6FBD">
      <w:pPr>
        <w:pStyle w:val="a4"/>
        <w:tabs>
          <w:tab w:val="left" w:pos="3858"/>
        </w:tabs>
        <w:ind w:firstLine="709"/>
        <w:contextualSpacing/>
        <w:jc w:val="center"/>
        <w:rPr>
          <w:rFonts w:ascii="Times New Roman" w:hAnsi="Times New Roman"/>
          <w:i/>
          <w:lang w:val="kk-KZ"/>
        </w:rPr>
      </w:pPr>
      <w:r w:rsidRPr="003722A3">
        <w:rPr>
          <w:rFonts w:ascii="Times New Roman" w:hAnsi="Times New Roman"/>
          <w:lang w:val="kk-KZ"/>
        </w:rPr>
        <w:t>Ғылыми жетекшісі:</w:t>
      </w:r>
      <w:r w:rsidRPr="003722A3">
        <w:rPr>
          <w:rFonts w:ascii="Times New Roman" w:hAnsi="Times New Roman"/>
          <w:i/>
          <w:lang w:val="kk-KZ"/>
        </w:rPr>
        <w:t xml:space="preserve"> </w:t>
      </w:r>
      <w:r w:rsidR="00C77375" w:rsidRPr="003722A3">
        <w:rPr>
          <w:rFonts w:ascii="Times New Roman" w:hAnsi="Times New Roman"/>
          <w:i/>
          <w:lang w:val="kk-KZ"/>
        </w:rPr>
        <w:t>Сұлтанғалиева Р., ф.ғ.к., қауымд.проф.</w:t>
      </w:r>
    </w:p>
    <w:p w:rsidR="00C77375" w:rsidRPr="003722A3" w:rsidRDefault="00C77375" w:rsidP="000E6FBD">
      <w:pPr>
        <w:pStyle w:val="a4"/>
        <w:tabs>
          <w:tab w:val="left" w:pos="3858"/>
        </w:tabs>
        <w:ind w:firstLine="709"/>
        <w:contextualSpacing/>
        <w:jc w:val="center"/>
        <w:rPr>
          <w:rFonts w:ascii="Times New Roman" w:hAnsi="Times New Roman"/>
          <w:b/>
          <w:lang w:val="kk-KZ"/>
        </w:rPr>
      </w:pP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Бүкіләлемдік тіршілік тірегі – табиғат. Адамзаттың рухани тірегі – салауаттылық. Табиғат дегеніміз ақындар тілімен айтсақ – поэзия, поэзия дегеніміз – табиғат. Ал, биологтар үшін табиғат биосфераның қазына көзі, барлық тіршілік жүйелерінің өсіп-өнуі үшін қасиетті кеңістік ортасы.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Табиғат жалпы адамның  ортақ қазынасы болғанымен ұлттық тұрмыс-тіршілігіне, өскен ортасына бейімделуіне, ғұмырлық тәжірибесіне байланысты ұлттық образдар болады. Көркем бейнелеулер өсімдіктерге, аң-құстарға деген сезіммен шектеліп қалмайды, сонымен бірге, жалпы ұлт ұғымында ерекше орын алатын өзен, көл, тау өсімдіктерімен қоса жануарлар әлемімен етене араласып, ұлттық образ биігіне көтереді. Мысалы, орыс поэзиясында Волга өзенінің құдіреті қандай болса, қазақ халқы үшін Ақжайықтың да орны ерекше. Қазақ поэзиясында ұланғайыр даланы – анаға, орыс поэзиясында аққайыңды – анаға балау да ұлттық ұғымдардан туындайды.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Сондықтан да қазақ поэзиясының көрнекті ақыны Қадыр Мырза Әли жырларының тақырыбы қыр, дала туралы болуының сыры таза табиғи құбылыс деп білеміз. Өйткені қазақ поэзиясында алғаш рет табиғатты қорғау тақырыбына жыр арнап, «Қызыл кітап» жазған  Қадыр ақын.</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«Қызыл кітап» адам мен табиғаттың біртұтастығын паш ететін, жаратылыстану ғылымы үшін мәртебесі биік, соны шығарма. «Қызыл кітап» үш бөлімнен, «Ақ парақ», «Сары парақ» және «Қызыл парақтан» тұрады. «Ақ парақта» табиғат тазалығы туралы ақын былайша жырлайды:</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Таза ауаға кешегі кім шанады?!.</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Түтін, тұман аспанды тұмшалады.</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Кір шалады қанатын аққулардың,</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Соны ойласаң көңілді кір шалады  [1, 243] – дей келіп, ақша қардың шаһарға қоңырланып жауатындығын, ақ көжек боп өкпеге кірген самалдың сұп-сұр боп шығатындығын, мазут жұтқан алтын балықтардың бидауамен ауыратындығын алға тартып, </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Бар дейсің бе өмірде азап ондай!</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Дүние азса ол енді азады оңбай!</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Адам таза болмайды ешқашанда</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Айналайын табиғат таза болмай! [1, 244] – </w:t>
      </w:r>
    </w:p>
    <w:p w:rsidR="00F06BF3" w:rsidRPr="003722A3" w:rsidRDefault="00F06BF3" w:rsidP="000E6FBD">
      <w:pPr>
        <w:autoSpaceDE w:val="0"/>
        <w:autoSpaceDN w:val="0"/>
        <w:adjustRightInd w:val="0"/>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дейді. Сайып келгенде адам тазалығы мен табиғат тазалығы егіз құбылыс. Табиғат тұнығын лайлап, сүттен ақ, судан тазамын десеңіз, кім сене қояр екен? Әрине ешкім де сенбейді. Сауысқан, торғай, аққу-қаз, қоңыр қаз, қасқалдақ, шүрегей, қарлығаш, кептер, егіз құр, қырғауыл, шағала, бүркіт, үкі, түйеқұс т.б құстар мен қызыл түлкі, қасқыр, арқар, жолбарыс, аю, ақбөкен, ондатр, барыс,  ілбіс, бұғы, құндыз, құлан, қылыш тісті жолбарыс, тау ешкі т.б. Мұның бәрін экологтар далалық кеңістікке санайды.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Ақын «Қаздар қайтқанда» өлеңінде, көшпелі қазақ жұртының тұрмыс-тіршілін қаздың көктемде келуі мен қоңыр күзде қайтуынның арасындағы жақындықты көркем бейнелейді. Мұнда жазғы көш, алтыбақан, ақсүйек ұлттық ойындары да көрініс табады. Сонымен бірге,</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Ерте түсер, әдетте, қыс тауыңа.</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Қиын онда қыста мал ұстауыңа.</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Амалсыздан</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Қазақтар</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Қоңыр күзде – </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Осы кезде қайтатын қыстауына.</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Жапырақ боп сары күз түсті, міне,</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Толды тағы боз аспан құс тіліне.</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Көшіп-қонған қазақтай бір кездегі</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Қаздар қайтып барады түстігіне [1, 249]</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Немесе, </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Қанаттанып қиялы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Қырат шерткен күйменен,</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Қара тасты тұяғы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Қамырдайын илеген,</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О, тарпаң-ай,</w:t>
      </w:r>
      <w:r w:rsidRPr="003722A3">
        <w:rPr>
          <w:rFonts w:ascii="Times New Roman" w:hAnsi="Times New Roman" w:cs="Times New Roman"/>
          <w:b/>
          <w:bCs/>
          <w:i/>
          <w:iCs/>
          <w:lang w:val="kk-KZ"/>
        </w:rPr>
        <w:t xml:space="preserve"> </w:t>
      </w:r>
      <w:r w:rsidRPr="003722A3">
        <w:rPr>
          <w:rFonts w:ascii="Times New Roman" w:hAnsi="Times New Roman" w:cs="Times New Roman"/>
          <w:bCs/>
          <w:i/>
          <w:iCs/>
          <w:lang w:val="kk-KZ"/>
        </w:rPr>
        <w:t>тарпаң-ай</w:t>
      </w:r>
      <w:r w:rsidRPr="003722A3">
        <w:rPr>
          <w:rFonts w:ascii="Times New Roman" w:hAnsi="Times New Roman" w:cs="Times New Roman"/>
          <w:lang w:val="kk-KZ"/>
        </w:rPr>
        <w:t xml:space="preserve"> [1, 249]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«Тарпаң» атты өлеңі осыдан бір ғасырдан астам тіршіліктен жойылып кеткен жылқының жабайы түрін ақын жырына арқау етеді. Тарпан ХҮІІІ-ХІХ ғасырларда Европа даласы мен Европаның оңтүстігінде Ресейде, Батыс Сібірде және де Батыс Қазақстанда мекендеген.Тарпанның екі түрі бар. Олар далалық және ормандық тарпандар. Тарпанның бұл екі түрі де  Еуропаның орманы мен даласында мекендеген. Тарпанның дене тұрқы – 130 см, басы үлкен, кекілі мен жалы қою қара, денесінің терісі қара қоңыр түсті болып келеді. Ең соңғы тарпан 1879 жылы Украйнаның батыс бөлігіндегі Аскана-Нова даласында атып өлтіреді. Ал 1887 жылы ең соңғы тарпан зообақта өлген. Бүгінде тарпан тұқымына жақын жабайы коника мен гуцим жылқысын Польшада өсіруде. Бұл екі тектің қанының құрамы тарпанның қаны басым. Коника мен гуцим Польшаның Бяловежа және Попелно орманында өсірілуде. Дене тұрқы 130 см, сыртқы тұрпаты жабайы тарпанға өте ұқсас. Салмағы 250 - 300 кг. Батыстық ғалымдар тарпанның түркі халықтары тіліндегі білдіретін мағынасы  «нестись в скач во весь опор, лететь впред» [2] деп келтіреді.</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Ақынның «Қызыл кітабының» қызыл парағы «Қызыл кітап» поэмасымен басталады. </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Мылтық көрсем төрлерден іліп қойған,</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Менің мазам кетеді күдікті ойдан.</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Жұртпен бірге мәз болып,</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Ду-ду етіп</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Қайта алмаймын одан соң күліп тойдан.</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Аңшылыққа қалай жұрт қызығады?!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Қан жуады олардың ізін әлі.</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Көргеннен-ақ мылтықты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Менің үшін</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Дүниенің дидары бұзылады [1], - </w:t>
      </w:r>
    </w:p>
    <w:p w:rsidR="00F06BF3" w:rsidRPr="003722A3" w:rsidRDefault="00F06BF3" w:rsidP="000E6FBD">
      <w:pPr>
        <w:autoSpaceDE w:val="0"/>
        <w:autoSpaceDN w:val="0"/>
        <w:adjustRightInd w:val="0"/>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қынжыла жырлайды. Біз адамзат қауымы туған табиғатқа аяусыз шабуыл жасап, экологиялық күйзелісті тездеткеніміз рас. Табиғатты қорлауды ғана біліп, ал табиғатқа қамқорлық көзбен қарамайтын адамдардың бірі – аңшылар. Бұл ескі заманнан бері, адамзат қоғамында қалмай келе жатырған кесапаты көп кәсіптің бірі. Осы аңшылық кәсібінің нәтижеінде көптеген аңдар, құстар құрып кетті.</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Тек Англия елінде Лордтардың үлкен шешімімен 2001 жыл жалпы аңшылық әуесқойлықты, кәсіби өндірісіне тиым салды.</w:t>
      </w:r>
    </w:p>
    <w:p w:rsidR="00F06BF3" w:rsidRPr="003722A3" w:rsidRDefault="00C77375"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w:t>
      </w:r>
      <w:r w:rsidR="00F06BF3" w:rsidRPr="003722A3">
        <w:rPr>
          <w:rFonts w:ascii="Times New Roman" w:hAnsi="Times New Roman" w:cs="Times New Roman"/>
          <w:lang w:val="kk-KZ"/>
        </w:rPr>
        <w:t>Қызыл кітап» жер бетінен жоғалған аңдардың жоқтаушысы ғана емес, құрып кету қаупінде тұрған аң-құстардың ащы айқайы жан-даусы. Сондықтан ақын :</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Қырдан безбе,бауырым,</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Нұрдан безбе!</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Жылататын жәйттер бар жырдан да өзге.</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Жаһан қамын жамылып жоқтау керек,</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Жердің өзі жоғалмай тұрған кезде [1], - </w:t>
      </w:r>
    </w:p>
    <w:p w:rsidR="00F06BF3" w:rsidRPr="003722A3" w:rsidRDefault="00F06BF3" w:rsidP="000E6FBD">
      <w:pPr>
        <w:autoSpaceDE w:val="0"/>
        <w:autoSpaceDN w:val="0"/>
        <w:adjustRightInd w:val="0"/>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деп халықты саналы салауаттылық пен табиғат ортасын ынталы қорғауға шақырады. Осы құнды пікірге сәйкесті БҰҰ жанындағы экология және табиғатты қорғау комитетінің ұйымдастыруымен 1992 жылы Бразилияда Бүкіләлемдік экологтар съезінде «Мыслить глобально – действовать локально» атты ұраны қабылданды [3, 43].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Ақын желкілдеген үкі үшін адам баласы  түйеқұстың  түбіне жетуге аз қалды дейді. Және де ақсүйектің табанының астында барыс, ілбісін терілері мен  аң патшасы арыстанды босағадан </w:t>
      </w:r>
      <w:r w:rsidRPr="003722A3">
        <w:rPr>
          <w:rFonts w:ascii="Times New Roman" w:hAnsi="Times New Roman" w:cs="Times New Roman"/>
          <w:b/>
          <w:bCs/>
          <w:lang w:val="kk-KZ"/>
        </w:rPr>
        <w:t xml:space="preserve">бөстек </w:t>
      </w:r>
      <w:r w:rsidRPr="003722A3">
        <w:rPr>
          <w:rFonts w:ascii="Times New Roman" w:hAnsi="Times New Roman" w:cs="Times New Roman"/>
          <w:lang w:val="kk-KZ"/>
        </w:rPr>
        <w:t>күйінде көресің деп зар қағады.</w:t>
      </w:r>
    </w:p>
    <w:p w:rsidR="00F06BF3" w:rsidRPr="003722A3" w:rsidRDefault="00C77375"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Қадыр </w:t>
      </w:r>
      <w:r w:rsidR="00F06BF3" w:rsidRPr="003722A3">
        <w:rPr>
          <w:rFonts w:ascii="Times New Roman" w:hAnsi="Times New Roman" w:cs="Times New Roman"/>
          <w:lang w:val="kk-KZ"/>
        </w:rPr>
        <w:t>кемеңгер көрегенділігімен енді бірде:</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Айдаһарға дауа жоқ жеті басты!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Кейбіреудің одан да ақылы асты.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Адам емес,</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Маймылдың бір түрі деп </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Зообақта ұстаған </w:t>
      </w:r>
      <w:r w:rsidRPr="003722A3">
        <w:rPr>
          <w:rFonts w:ascii="Times New Roman" w:hAnsi="Times New Roman" w:cs="Times New Roman"/>
          <w:bCs/>
          <w:i/>
          <w:iCs/>
          <w:lang w:val="kk-KZ"/>
        </w:rPr>
        <w:t>папуасты</w:t>
      </w:r>
      <w:r w:rsidRPr="003722A3">
        <w:rPr>
          <w:rFonts w:ascii="Times New Roman" w:hAnsi="Times New Roman" w:cs="Times New Roman"/>
          <w:lang w:val="kk-KZ"/>
        </w:rPr>
        <w:t xml:space="preserve">![1, 274]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Соңғы тармақтағы папуас Жаңа Гвиния аралы мен Индонезияның кей өңірінде мекендеген ежелгі тұрғындар. Антропологиялық жағынан </w:t>
      </w:r>
      <w:r w:rsidR="00C77375" w:rsidRPr="003722A3">
        <w:rPr>
          <w:rFonts w:ascii="Times New Roman" w:hAnsi="Times New Roman" w:cs="Times New Roman"/>
          <w:lang w:val="kk-KZ"/>
        </w:rPr>
        <w:t>м</w:t>
      </w:r>
      <w:r w:rsidRPr="003722A3">
        <w:rPr>
          <w:rFonts w:ascii="Times New Roman" w:hAnsi="Times New Roman" w:cs="Times New Roman"/>
          <w:lang w:val="kk-KZ"/>
        </w:rPr>
        <w:t>еланезиялықтарға жақын. (Меланезия аралы мен Тынық мұхиты мекендеген халық тобы)</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Сонымен қатар бүгінгі дәуірімізде кейбір елдерде әлі де адам аулайтындығы ақын жырынан көрініс табады.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Ысқырғанда құлдықтың қамшылары,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Белгілі ғой кімнен қан тамшылары!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Аңдып жүріп атыпты зәңгілерді</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bCs/>
          <w:i/>
          <w:iCs/>
          <w:lang w:val="kk-KZ"/>
        </w:rPr>
        <w:t>Ку-клукс-кланның</w:t>
      </w:r>
      <w:r w:rsidRPr="003722A3">
        <w:rPr>
          <w:rFonts w:ascii="Times New Roman" w:hAnsi="Times New Roman" w:cs="Times New Roman"/>
          <w:lang w:val="kk-KZ"/>
        </w:rPr>
        <w:t xml:space="preserve"> аңшылары! [1, 275]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Ку-клукс-клан 1865 жылы Оңтүстік Құрама Штаттарда құпия құрылған террорлық әрекетке бағытталған «ақ нәсілдерді» қара нәсілділерден қорғайтын ұйым. Мүшелері ақ түсті капюшонды киім киіп, жүздерін бетпердемен жабып жүреді. Бұл күнде оның мүшелері миллионнан асып жығылыды. Ал  өлеңдегі «зәңгі» сөзі негр деген мағынада жұмсалып тұр. Немесе, Атырауды мекендеген Атырау құланы мен онагры (жабайы есек), қылыш тісті жолбарыс, қазақы жүндес керікты ақын: Қайда кетті? деп жоқтайды.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Іздеймін мен әр бұта </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Әр талымды.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Момынымды,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Тентегім,</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Арқалымды.</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Кім қайырып береді </w:t>
      </w:r>
      <w:r w:rsidRPr="003722A3">
        <w:rPr>
          <w:rFonts w:ascii="Times New Roman" w:hAnsi="Times New Roman" w:cs="Times New Roman"/>
          <w:bCs/>
          <w:i/>
          <w:iCs/>
          <w:lang w:val="kk-KZ"/>
        </w:rPr>
        <w:t>кваганы</w:t>
      </w:r>
      <w:r w:rsidRPr="003722A3">
        <w:rPr>
          <w:rFonts w:ascii="Times New Roman" w:hAnsi="Times New Roman" w:cs="Times New Roman"/>
          <w:lang w:val="kk-KZ"/>
        </w:rPr>
        <w:t xml:space="preserve">? [1, 276]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Квага - зебр түріне жататын Оңтүстік Африкада мекендеген жануар .  Мойны зебра сынды жолақ түсті, ал денесі кәдімгі қою-қоңыр жылқы түстес те, денесінің ұзындығы 180 см. Ең соңғы жабайы квагга 1878 жылы өлтірілсе, ал әлемдегі ең ақырғы квагга 1883 жылы Амстердам жануарлар бағында өледі. Тағы бір дүниеден жоғалған құс турасында ақын Қадырдың:</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Жер астынан аң табар,</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Балық табар.</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Сонда қанша сыр жатыр анықталар?!</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bCs/>
          <w:i/>
          <w:iCs/>
          <w:lang w:val="kk-KZ"/>
        </w:rPr>
        <w:t>Дронт</w:t>
      </w:r>
      <w:r w:rsidRPr="003722A3">
        <w:rPr>
          <w:rFonts w:ascii="Times New Roman" w:hAnsi="Times New Roman" w:cs="Times New Roman"/>
          <w:lang w:val="kk-KZ"/>
        </w:rPr>
        <w:t xml:space="preserve"> құсап кәдімгі </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Ізім-ғайым</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Жоқ боп кеткен ел де бар,</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Халық та бар! [1, 277] </w:t>
      </w:r>
      <w:r w:rsidR="00C77375" w:rsidRPr="003722A3">
        <w:rPr>
          <w:rFonts w:ascii="Times New Roman" w:hAnsi="Times New Roman" w:cs="Times New Roman"/>
          <w:lang w:val="kk-KZ"/>
        </w:rPr>
        <w:t>–</w:t>
      </w:r>
      <w:r w:rsidRPr="003722A3">
        <w:rPr>
          <w:rFonts w:ascii="Times New Roman" w:hAnsi="Times New Roman" w:cs="Times New Roman"/>
          <w:lang w:val="kk-KZ"/>
        </w:rPr>
        <w:t xml:space="preserve"> </w:t>
      </w:r>
    </w:p>
    <w:p w:rsidR="00F06BF3" w:rsidRPr="003722A3" w:rsidRDefault="00F06BF3" w:rsidP="000E6FBD">
      <w:pPr>
        <w:autoSpaceDE w:val="0"/>
        <w:autoSpaceDN w:val="0"/>
        <w:adjustRightInd w:val="0"/>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деген терең  күрсінісін аңғарамыз. Дронт көгілдір реңкті, мосқал, аяғы мен мойны қысқа, қанаты ұзын ұшпайтын құс. Үнді мұхитының жағалауындағы Маврика аралы мен Родригесте мекендеген. </w:t>
      </w:r>
      <w:r w:rsidRPr="003722A3">
        <w:rPr>
          <w:rFonts w:ascii="Times New Roman" w:hAnsi="Times New Roman" w:cs="Times New Roman"/>
          <w:lang w:val="kk-KZ"/>
        </w:rPr>
        <w:lastRenderedPageBreak/>
        <w:t xml:space="preserve">Кейде дронтты </w:t>
      </w:r>
      <w:r w:rsidRPr="003722A3">
        <w:rPr>
          <w:rFonts w:ascii="Times New Roman" w:hAnsi="Times New Roman" w:cs="Times New Roman"/>
          <w:b/>
          <w:bCs/>
          <w:i/>
          <w:iCs/>
          <w:lang w:val="kk-KZ"/>
        </w:rPr>
        <w:t>«додо»</w:t>
      </w:r>
      <w:r w:rsidRPr="003722A3">
        <w:rPr>
          <w:rFonts w:ascii="Times New Roman" w:hAnsi="Times New Roman" w:cs="Times New Roman"/>
          <w:lang w:val="kk-KZ"/>
        </w:rPr>
        <w:t xml:space="preserve"> деп те атайды. «Додо»  партугалдардың ауызекі сөйлеу тілінде «ақымақ» деген мағынаны білдіреді. ХҮІІ ғасырдың соңында дронттардың барлығы құрып біткен. 2006 жылы голланд зерттеушілері Маврика аралынан дронттың қаңқасын тапты. Ал дронттың толық қаңқасы 1755 жылы Оксфорд музейіндегі өртте жанып кеткен болатын. Бүгінде Маврика мемлекетінің елтаңбасында дронттың геральдикалық бейнесі бедерленген.</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Не болмаса,</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Білімпаздар сеніммен қағып төсін,</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Ұлы десін,</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Кемеңгер халық десін,</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Латындардың өзі де ғайып болған </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Қалдырып тектілер мен әліппесін!- </w:t>
      </w:r>
    </w:p>
    <w:p w:rsidR="00F06BF3" w:rsidRPr="003722A3" w:rsidRDefault="00F06BF3" w:rsidP="000E6FBD">
      <w:pPr>
        <w:autoSpaceDE w:val="0"/>
        <w:autoSpaceDN w:val="0"/>
        <w:adjustRightInd w:val="0"/>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дейді. Латын алфавиті  шамамен б.д.д  ҮІІ ғасырда пайда болған. Алғашында латын әліпбиінде 21 әріп болған. Олар: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Cs/>
          <w:i/>
          <w:lang w:val="kk-KZ"/>
        </w:rPr>
        <w:t xml:space="preserve">A B C D E F Z H I K L M N O P Q R S T V X: </w:t>
      </w:r>
      <w:r w:rsidRPr="003722A3">
        <w:rPr>
          <w:rFonts w:ascii="Times New Roman" w:hAnsi="Times New Roman" w:cs="Times New Roman"/>
          <w:lang w:val="kk-KZ"/>
        </w:rPr>
        <w:t>Латын</w:t>
      </w:r>
      <w:r w:rsidRPr="003722A3">
        <w:rPr>
          <w:rFonts w:ascii="Times New Roman" w:hAnsi="Times New Roman" w:cs="Times New Roman"/>
          <w:b/>
          <w:bCs/>
          <w:lang w:val="kk-KZ"/>
        </w:rPr>
        <w:t xml:space="preserve"> </w:t>
      </w:r>
      <w:r w:rsidRPr="003722A3">
        <w:rPr>
          <w:rFonts w:ascii="Times New Roman" w:hAnsi="Times New Roman" w:cs="Times New Roman"/>
          <w:lang w:val="kk-KZ"/>
        </w:rPr>
        <w:t xml:space="preserve">әліпбиін жасаған ғұламалар </w:t>
      </w:r>
      <w:r w:rsidRPr="003722A3">
        <w:rPr>
          <w:rFonts w:ascii="Times New Roman" w:hAnsi="Times New Roman" w:cs="Times New Roman"/>
          <w:b/>
          <w:bCs/>
          <w:lang w:val="kk-KZ"/>
        </w:rPr>
        <w:t xml:space="preserve">S </w:t>
      </w:r>
      <w:r w:rsidRPr="003722A3">
        <w:rPr>
          <w:rFonts w:ascii="Times New Roman" w:hAnsi="Times New Roman" w:cs="Times New Roman"/>
          <w:lang w:val="kk-KZ"/>
        </w:rPr>
        <w:t>әрпіне келгенде, үй алдындағы хауызда бір-біріне еркелеп отырған қос аққуды көреді де, «табылды, әріп табылды» деп айқай салады. Содан соң бірсыпыра уақыт бұл әріпті «аққу мойын» деп атап келген көрінеді [4]. Кейіннен латын әліппесі өзінің даму жетілу кезеңін өткеріп б.д.д 800 жылдары 26 әріппен толығады.</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Қызыл кітап. Мақсаты: табиғат –ананың тұтастығын түгел бойымызға сіңіріп алмайынша онымен тең отырып сөйлесуге болмайтынын ұғындыру.</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Тағы да ақынның жыр жолдарына кезек берсек:</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Қара жерді жылатып,</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Еңіретіп</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Кетті солай дронттың өмірі өтіп.</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Екі ғасыр бұрын біз</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Ең ақырғы</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bCs/>
          <w:i/>
          <w:iCs/>
          <w:lang w:val="kk-KZ"/>
        </w:rPr>
        <w:t>Су сиырды</w:t>
      </w:r>
      <w:r w:rsidRPr="003722A3">
        <w:rPr>
          <w:rFonts w:ascii="Times New Roman" w:hAnsi="Times New Roman" w:cs="Times New Roman"/>
          <w:lang w:val="kk-KZ"/>
        </w:rPr>
        <w:t xml:space="preserve"> өлтірдік мөңіретіп. [280]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Қадырдың жырлап отырған су сиыры сүтқоректілер отрядына жататын 1741 жылы Беринг аралында Георг Стеллер ашқан теңіз сиыры. Ең соңғы су сиыр 1768 жылы осы Берингте тіршілігін жояды.  Бірақ жағалауда теңіз сиырының қаңқа сүйектері әлі де болса кездеседі. Бірақ оны тасымалдауға, қозғауға тиым салынған. Су сиырдың сүйектері морж бен пілдің тісіне өте ұқсас. Қазіргі кезде Камчатканың  Алует өлкетану мұражайында су сиырдың қаңқасы сақтаулы.</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Қызыл-жасыл,</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Зер өңді,</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Қалайы тұр</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Тотылардың музейде талайы тұр.</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Адамдардың алдында </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Ақырғы рет</w:t>
      </w:r>
    </w:p>
    <w:p w:rsidR="00F06BF3"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Ышқынды да </w:t>
      </w:r>
    </w:p>
    <w:p w:rsidR="00C77375" w:rsidRPr="003722A3" w:rsidRDefault="00F06BF3" w:rsidP="000E6FBD">
      <w:pPr>
        <w:autoSpaceDE w:val="0"/>
        <w:autoSpaceDN w:val="0"/>
        <w:adjustRightInd w:val="0"/>
        <w:spacing w:after="0"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Көз жұмды жабайы </w:t>
      </w:r>
      <w:r w:rsidRPr="003722A3">
        <w:rPr>
          <w:rFonts w:ascii="Times New Roman" w:hAnsi="Times New Roman" w:cs="Times New Roman"/>
          <w:bCs/>
          <w:i/>
          <w:iCs/>
          <w:lang w:val="kk-KZ"/>
        </w:rPr>
        <w:t>тур</w:t>
      </w:r>
      <w:r w:rsidRPr="003722A3">
        <w:rPr>
          <w:rFonts w:ascii="Times New Roman" w:hAnsi="Times New Roman" w:cs="Times New Roman"/>
          <w:lang w:val="kk-KZ"/>
        </w:rPr>
        <w:t xml:space="preserve"> [1, 280]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Жабайы тур – Европаның барлық жерлерінде, тіпті Солтүстік Африкада, Кіші Азияда, Кавказда да мекендеген. Біздің дәуірімізге дейінгі үшінші мыңжылдықта Африкада, б.д.д. 600 мыңжылдық шамасында Месопотамияда аңшылықпен ауланғаны көне дәуір ескерткіштерінде жазылған. ХІІ ғасырларда Днепр жағалауында да көптеп кездескен. Бұл кезде жабайы турларды аулау кәсібі кең таралған. В.Монамахтың жазбаларында 1400 жылдары Польша мен Литва ормандарындағы жабайы турлар арнайы қорғауға алынып, атуға тиым салынған. Дегенмен де, 1627 жылы жер бетіндегі ең соңғы жабайы тур өледі. Адамзат баласын мейірімділікке, адами қасиеттерге, яки адамгершілікке үндейтін Қадырдың «Қызыл кітабы»: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Баяғыдай көбінің халі бірақ –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Мойындарын үзеді әлі бұрап.</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Қызыл кітап –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Бұл өзі қызық кітап</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Тысы жұқа,</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Астары қалыңырақ, - деп оқырманына келелі ой салып тәмамдалады.</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«Табиғат сырын дұрыс сезіне білмеу, адамзат санасының басты кемшілігі болмақ. Оның себебі, дүниенің ең басты жұмбағы – адам» [5, 6]. Адамдар дүниенің бәрін түсіндіргенмен, өздерін </w:t>
      </w:r>
      <w:r w:rsidRPr="003722A3">
        <w:rPr>
          <w:rFonts w:ascii="Times New Roman" w:hAnsi="Times New Roman" w:cs="Times New Roman"/>
          <w:lang w:val="kk-KZ"/>
        </w:rPr>
        <w:lastRenderedPageBreak/>
        <w:t>өздері әлі де болса түсіндіре алмай келеді. Осыған орай, табиғаттың тылсым, ғажайып бейнесін суреттеп жазамын деп қолына қалам алған адам үш-ақ шартты жадында сақтауы шарт. Біріншісі – табиғатты туған анасындай түсініп сүю. Екінші – табиғатқа туған бабаңдай піріңдей табыну. Үшіншісі – табиғатты көзіңнің қарашығыңдай қорғау. Осы үш шартты бір-бірінен бөліп қарау мүмкін емес. Түсінбей тұрып табыну, табынбай тұрып қорғаудың қисыны жоқ.</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Табиғат – адамның тарихи (эволюциялық) анасы, қоғамның қорғаны, заманның зердесі. Оны адамнан, қоғамнан, заманнан тыс алып қарауға болмайды. Заман зерлеген жаңалықтар табиғат төрінен орын алып, табиғат поэзиясының керегіне айналмақ. Қадыр Мырза Әли шығармаларында табиғатты түсіну, түйсіну ғана емес, түгелдей сүйсіну, сезіну, қорғану, қол ұшын беріп, сырласу бар. Жүрекке жылылық, денеге күш-қуат, қайрат береді. Сондықтан да Қадыр жырлары мәңгілік шығармалар. Ынтымақ пен сүйіспеншілікке толы поэзиялар.</w:t>
      </w:r>
    </w:p>
    <w:p w:rsidR="00C77375" w:rsidRPr="003722A3" w:rsidRDefault="00F06BF3" w:rsidP="000E6FBD">
      <w:pPr>
        <w:autoSpaceDE w:val="0"/>
        <w:autoSpaceDN w:val="0"/>
        <w:adjustRightInd w:val="0"/>
        <w:spacing w:after="0" w:line="240" w:lineRule="auto"/>
        <w:ind w:left="-142" w:firstLine="850"/>
        <w:contextualSpacing/>
        <w:jc w:val="both"/>
        <w:rPr>
          <w:rFonts w:ascii="Times New Roman" w:hAnsi="Times New Roman" w:cs="Times New Roman"/>
          <w:lang w:val="kk-KZ"/>
        </w:rPr>
      </w:pPr>
      <w:r w:rsidRPr="003722A3">
        <w:rPr>
          <w:rFonts w:ascii="Times New Roman" w:hAnsi="Times New Roman" w:cs="Times New Roman"/>
          <w:lang w:val="kk-KZ"/>
        </w:rPr>
        <w:t>Ойымызды тұжырымдай келе, төмендегідей қорытынды жасауға болады</w:t>
      </w:r>
      <w:r w:rsidR="00C77375" w:rsidRPr="003722A3">
        <w:rPr>
          <w:rFonts w:ascii="Times New Roman" w:hAnsi="Times New Roman" w:cs="Times New Roman"/>
          <w:lang w:val="kk-KZ"/>
        </w:rPr>
        <w:t>:</w:t>
      </w:r>
      <w:r w:rsidRPr="003722A3">
        <w:rPr>
          <w:rFonts w:ascii="Times New Roman" w:hAnsi="Times New Roman" w:cs="Times New Roman"/>
          <w:lang w:val="kk-KZ"/>
        </w:rPr>
        <w:t xml:space="preserve"> </w:t>
      </w:r>
    </w:p>
    <w:p w:rsidR="00F06BF3" w:rsidRPr="003722A3" w:rsidRDefault="00F06BF3" w:rsidP="000E6FBD">
      <w:pPr>
        <w:autoSpaceDE w:val="0"/>
        <w:autoSpaceDN w:val="0"/>
        <w:adjustRightInd w:val="0"/>
        <w:spacing w:after="0" w:line="240" w:lineRule="auto"/>
        <w:ind w:left="-142" w:firstLine="850"/>
        <w:contextualSpacing/>
        <w:jc w:val="both"/>
        <w:rPr>
          <w:rFonts w:ascii="Times New Roman" w:hAnsi="Times New Roman" w:cs="Times New Roman"/>
          <w:lang w:val="kk-KZ"/>
        </w:rPr>
      </w:pPr>
      <w:r w:rsidRPr="003722A3">
        <w:rPr>
          <w:rFonts w:ascii="Times New Roman" w:hAnsi="Times New Roman" w:cs="Times New Roman"/>
          <w:lang w:val="kk-KZ"/>
        </w:rPr>
        <w:t xml:space="preserve">Біріншіден, Қадыр Мырза Әли адам мен табиғаттың біртұтастығы туралы қағида қалыптастырып, оны поэзия тілімен сұлу жүйелей білген ХХ ғасырдың кемеңгер ақыны.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Екіншіден, ақын табиғатты бағындыруға емес, оған бағынуға, оны анасындай аялауға шақырады.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Үшіншіден, Қадыр ақынның экологиялық тақырыбы да көп ізденістің, талмай талаптанудың жемісі. Ақынның тынымсыз ізденісі өмір, тіршілік сырларын жеке адамның болмыс бітімімен, оның терең де нәзік сезім қатпарларынан іздеуі, сол арқылы жалпы қоғамдық заңдылықтар туралы өзіндік пікір қалыптастырғанына айғақ бола алады.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Төртіншіден, табиғатты жырлағанда ақын бірде азаматтық қырымен көрінсе, енді бірде табиғаттың қиналыс үстіндегі халін нәзік те сыршыл лирикасымен терең жеткізе алған.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Жалпы табиғат туралы өлең жазған шайыр көп болғанымен, экология мәселесін арнайы тақырып дәрежесіне көтеріп, оның тіршілік етіп отырған ғаламшарға әкелер қасіретін алдын-ала болжап, содан сақтануға шақырғандардың да ең алғашқысы – ақын Қадыр Мырза Әли.</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lang w:val="kk-KZ"/>
        </w:rPr>
      </w:pPr>
    </w:p>
    <w:p w:rsidR="00F06BF3" w:rsidRPr="003722A3" w:rsidRDefault="00C77375" w:rsidP="000E6FBD">
      <w:pPr>
        <w:autoSpaceDE w:val="0"/>
        <w:autoSpaceDN w:val="0"/>
        <w:adjustRightInd w:val="0"/>
        <w:spacing w:after="0" w:line="240" w:lineRule="auto"/>
        <w:ind w:firstLine="709"/>
        <w:contextualSpacing/>
        <w:jc w:val="center"/>
        <w:rPr>
          <w:rFonts w:ascii="Times New Roman" w:hAnsi="Times New Roman" w:cs="Times New Roman"/>
          <w:b/>
          <w:bCs/>
          <w:iCs/>
          <w:sz w:val="18"/>
          <w:szCs w:val="18"/>
          <w:lang w:val="kk-KZ"/>
        </w:rPr>
      </w:pPr>
      <w:r w:rsidRPr="003722A3">
        <w:rPr>
          <w:rFonts w:ascii="Times New Roman" w:hAnsi="Times New Roman" w:cs="Times New Roman"/>
          <w:b/>
          <w:bCs/>
          <w:iCs/>
          <w:sz w:val="18"/>
          <w:szCs w:val="18"/>
          <w:lang w:val="kk-KZ"/>
        </w:rPr>
        <w:t>Ә</w:t>
      </w:r>
      <w:r w:rsidR="00F06BF3" w:rsidRPr="003722A3">
        <w:rPr>
          <w:rFonts w:ascii="Times New Roman" w:hAnsi="Times New Roman" w:cs="Times New Roman"/>
          <w:b/>
          <w:bCs/>
          <w:iCs/>
          <w:sz w:val="18"/>
          <w:szCs w:val="18"/>
          <w:lang w:val="kk-KZ"/>
        </w:rPr>
        <w:t xml:space="preserve">дебиеттер </w:t>
      </w:r>
    </w:p>
    <w:p w:rsidR="00F06BF3" w:rsidRPr="003722A3" w:rsidRDefault="00F06BF3" w:rsidP="000E6FBD">
      <w:pPr>
        <w:autoSpaceDE w:val="0"/>
        <w:autoSpaceDN w:val="0"/>
        <w:adjustRightInd w:val="0"/>
        <w:spacing w:after="0" w:line="240" w:lineRule="auto"/>
        <w:ind w:firstLine="709"/>
        <w:contextualSpacing/>
        <w:jc w:val="both"/>
        <w:rPr>
          <w:rFonts w:ascii="Times New Roman" w:hAnsi="Times New Roman" w:cs="Times New Roman"/>
          <w:b/>
          <w:bCs/>
          <w:iCs/>
          <w:sz w:val="18"/>
          <w:szCs w:val="18"/>
          <w:lang w:val="kk-KZ"/>
        </w:rPr>
      </w:pPr>
    </w:p>
    <w:p w:rsidR="00F06BF3" w:rsidRPr="003722A3" w:rsidRDefault="00F06BF3" w:rsidP="000E6FBD">
      <w:pPr>
        <w:tabs>
          <w:tab w:val="left" w:pos="709"/>
        </w:tabs>
        <w:autoSpaceDE w:val="0"/>
        <w:autoSpaceDN w:val="0"/>
        <w:adjustRightInd w:val="0"/>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1. Мырза Әли Қ. Таңдамалы туындыларының көптомдығы. 6-том. – Алматы. Қазығұр, 2001.</w:t>
      </w:r>
    </w:p>
    <w:p w:rsidR="00F06BF3" w:rsidRPr="003722A3" w:rsidRDefault="00F06BF3" w:rsidP="000E6FBD">
      <w:pPr>
        <w:tabs>
          <w:tab w:val="left" w:pos="709"/>
        </w:tabs>
        <w:autoSpaceDE w:val="0"/>
        <w:autoSpaceDN w:val="0"/>
        <w:adjustRightInd w:val="0"/>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 Қазақстанның қызыл кітабы. 1-том. Жануарлар. 1-бөлім. Омыртқалылар. 3- ші басылым. – Алматы. Қонжық, 1996.</w:t>
      </w:r>
    </w:p>
    <w:p w:rsidR="00F06BF3" w:rsidRPr="003722A3" w:rsidRDefault="00F06BF3" w:rsidP="000E6FBD">
      <w:pPr>
        <w:tabs>
          <w:tab w:val="left" w:pos="709"/>
        </w:tabs>
        <w:autoSpaceDE w:val="0"/>
        <w:autoSpaceDN w:val="0"/>
        <w:adjustRightInd w:val="0"/>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3. Экологический альманах. №1. 1996. стр.43.</w:t>
      </w:r>
    </w:p>
    <w:p w:rsidR="00F06BF3" w:rsidRPr="003722A3" w:rsidRDefault="00F06BF3" w:rsidP="000E6FBD">
      <w:pPr>
        <w:tabs>
          <w:tab w:val="left" w:pos="709"/>
        </w:tabs>
        <w:autoSpaceDE w:val="0"/>
        <w:autoSpaceDN w:val="0"/>
        <w:adjustRightInd w:val="0"/>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4. Мырза Әлі Қ. Таңсық тақырыпты ақын-жүрек қара сөзбен жырлайды. // Егемен Қазақстан. №133.2007.</w:t>
      </w:r>
    </w:p>
    <w:p w:rsidR="00F06BF3" w:rsidRPr="003722A3" w:rsidRDefault="00F06BF3" w:rsidP="000E6FBD">
      <w:pPr>
        <w:tabs>
          <w:tab w:val="left" w:pos="709"/>
        </w:tabs>
        <w:autoSpaceDE w:val="0"/>
        <w:autoSpaceDN w:val="0"/>
        <w:adjustRightInd w:val="0"/>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5. Мырза Әли Қ. Таңдамалы туындыларының көп томдығы.12-том. – Алматы. Қазығұрт, 2001.</w:t>
      </w:r>
    </w:p>
    <w:p w:rsidR="00F06BF3" w:rsidRPr="003722A3" w:rsidRDefault="00F06BF3" w:rsidP="000E6FBD">
      <w:pPr>
        <w:spacing w:line="240" w:lineRule="auto"/>
        <w:ind w:firstLine="709"/>
        <w:contextualSpacing/>
        <w:rPr>
          <w:rFonts w:ascii="Times New Roman" w:hAnsi="Times New Roman" w:cs="Times New Roman"/>
          <w:lang w:val="kk-KZ"/>
        </w:rPr>
      </w:pPr>
    </w:p>
    <w:p w:rsidR="00C77375" w:rsidRPr="003722A3" w:rsidRDefault="00190353" w:rsidP="000E6FBD">
      <w:pPr>
        <w:spacing w:after="0" w:line="240" w:lineRule="auto"/>
        <w:ind w:firstLine="709"/>
        <w:contextualSpacing/>
        <w:jc w:val="center"/>
        <w:rPr>
          <w:rFonts w:ascii="Times New Roman" w:hAnsi="Times New Roman" w:cs="Times New Roman"/>
          <w:b/>
          <w:caps/>
          <w:lang w:val="kk-KZ"/>
        </w:rPr>
      </w:pPr>
      <w:r w:rsidRPr="003722A3">
        <w:rPr>
          <w:rFonts w:ascii="Times New Roman" w:hAnsi="Times New Roman" w:cs="Times New Roman"/>
          <w:b/>
          <w:caps/>
          <w:lang w:val="kk-KZ"/>
        </w:rPr>
        <w:t xml:space="preserve">    </w:t>
      </w:r>
    </w:p>
    <w:p w:rsidR="00190353" w:rsidRPr="003722A3" w:rsidRDefault="00190353" w:rsidP="000E6FBD">
      <w:pPr>
        <w:spacing w:after="0" w:line="240" w:lineRule="auto"/>
        <w:ind w:firstLine="709"/>
        <w:contextualSpacing/>
        <w:jc w:val="center"/>
        <w:rPr>
          <w:rFonts w:ascii="Times New Roman" w:hAnsi="Times New Roman" w:cs="Times New Roman"/>
          <w:b/>
          <w:caps/>
          <w:lang w:val="kk-KZ"/>
        </w:rPr>
      </w:pPr>
      <w:r w:rsidRPr="003722A3">
        <w:rPr>
          <w:rFonts w:ascii="Times New Roman" w:hAnsi="Times New Roman" w:cs="Times New Roman"/>
          <w:b/>
          <w:caps/>
          <w:lang w:val="kk-KZ"/>
        </w:rPr>
        <w:t xml:space="preserve">  Думан Рамазан – әңг</w:t>
      </w:r>
      <w:r w:rsidR="00367A15" w:rsidRPr="003722A3">
        <w:rPr>
          <w:rFonts w:ascii="Times New Roman" w:hAnsi="Times New Roman" w:cs="Times New Roman"/>
          <w:b/>
          <w:caps/>
          <w:lang w:val="kk-KZ"/>
        </w:rPr>
        <w:t>імелерінің көркемдік ерекшелігі</w:t>
      </w:r>
    </w:p>
    <w:p w:rsidR="00190353" w:rsidRPr="003722A3" w:rsidRDefault="00190353" w:rsidP="000E6FBD">
      <w:pPr>
        <w:spacing w:after="0" w:line="240" w:lineRule="auto"/>
        <w:ind w:firstLine="709"/>
        <w:contextualSpacing/>
        <w:jc w:val="center"/>
        <w:rPr>
          <w:rFonts w:ascii="Times New Roman" w:hAnsi="Times New Roman" w:cs="Times New Roman"/>
          <w:b/>
          <w:caps/>
          <w:lang w:val="kk-KZ"/>
        </w:rPr>
      </w:pPr>
    </w:p>
    <w:p w:rsidR="00190353" w:rsidRPr="003722A3" w:rsidRDefault="00190353"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Құдасова Ш.</w:t>
      </w:r>
      <w:r w:rsidR="00C77375" w:rsidRPr="003722A3">
        <w:rPr>
          <w:rFonts w:ascii="Times New Roman" w:hAnsi="Times New Roman" w:cs="Times New Roman"/>
          <w:b/>
          <w:i/>
          <w:lang w:val="kk-KZ"/>
        </w:rPr>
        <w:t xml:space="preserve"> (Қазақстан)</w:t>
      </w:r>
    </w:p>
    <w:p w:rsidR="00190353" w:rsidRPr="003722A3" w:rsidRDefault="00190353"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Қ.Жұбанов атындағы Ақтөбе өңірлік мемлекеттік универси</w:t>
      </w:r>
      <w:r w:rsidR="00C77375" w:rsidRPr="003722A3">
        <w:rPr>
          <w:rFonts w:ascii="Times New Roman" w:hAnsi="Times New Roman" w:cs="Times New Roman"/>
          <w:i/>
          <w:lang w:val="kk-KZ"/>
        </w:rPr>
        <w:t>т</w:t>
      </w:r>
      <w:r w:rsidRPr="003722A3">
        <w:rPr>
          <w:rFonts w:ascii="Times New Roman" w:hAnsi="Times New Roman" w:cs="Times New Roman"/>
          <w:i/>
          <w:lang w:val="kk-KZ"/>
        </w:rPr>
        <w:t>еті</w:t>
      </w:r>
    </w:p>
    <w:p w:rsidR="00190353" w:rsidRPr="003722A3" w:rsidRDefault="00190353"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Г.К.Тәңірбергенова</w:t>
      </w:r>
    </w:p>
    <w:p w:rsidR="00190353" w:rsidRPr="003722A3" w:rsidRDefault="00190353" w:rsidP="000E6FBD">
      <w:pPr>
        <w:spacing w:after="0" w:line="240" w:lineRule="auto"/>
        <w:ind w:firstLine="709"/>
        <w:contextualSpacing/>
        <w:jc w:val="right"/>
        <w:rPr>
          <w:rFonts w:ascii="Times New Roman" w:hAnsi="Times New Roman" w:cs="Times New Roman"/>
          <w:lang w:val="kk-KZ"/>
        </w:rPr>
      </w:pP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Думан Рамазан –  тәуелсіздік жылдарындағы әдебиетіміздің негізгі өкілі, прозашы, драматург.  Жазушының әңгімелері өз дәуіріндегі өзге қаламгерлер шығармашылығы іспетті жалаң түршілдікке салынбай, көрген-білгенін, сезіп-түйгенін шынайы, қоспасыз, жүректен өріле шығуымен дараланып келеді. Оның  әңгімелері бүгінде талданып, жүйелі зерттеле бастауы, түптеп келгенде, прозасының қуаттылығын, тілінің көркемдігі мен дәлдігін, өткірлігін мойындау болып табылады. Жазушы  шығармашылығы өте бай.  Авторды өзгелерден ерекшелейтін стилі, жазу мәнері мен өзіндік қиялы көрініс тапқан: «Махаббат мұңы», «Құса», «Күйік», «Қос ішек», «Көкжал», «Келін»,  «Жылап аққан тамшылар», «Көз жасы», «Көгершін», «Жаралы аққу», «Жүрек қалауы», «Жер астында», «Жандос» және т.б. көпшілікке танымал әңгімелері.</w:t>
      </w:r>
    </w:p>
    <w:p w:rsidR="00190353" w:rsidRPr="003722A3" w:rsidRDefault="00190353" w:rsidP="000E6FBD">
      <w:pPr>
        <w:spacing w:after="0"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 xml:space="preserve">Сонымен қатар, </w:t>
      </w:r>
      <w:hyperlink r:id="rId22" w:history="1">
        <w:r w:rsidRPr="003722A3">
          <w:rPr>
            <w:rStyle w:val="a8"/>
            <w:rFonts w:ascii="Times New Roman" w:hAnsi="Times New Roman" w:cs="Times New Roman"/>
            <w:i/>
            <w:color w:val="auto"/>
            <w:u w:val="none"/>
            <w:shd w:val="clear" w:color="auto" w:fill="FFFFFF"/>
            <w:lang w:val="kk-KZ"/>
          </w:rPr>
          <w:t>«Көкжал»</w:t>
        </w:r>
      </w:hyperlink>
      <w:r w:rsidRPr="003722A3">
        <w:rPr>
          <w:rFonts w:ascii="Times New Roman" w:hAnsi="Times New Roman" w:cs="Times New Roman"/>
          <w:i/>
          <w:lang w:val="kk-KZ"/>
        </w:rPr>
        <w:t>,</w:t>
      </w:r>
      <w:r w:rsidRPr="003722A3">
        <w:rPr>
          <w:rStyle w:val="apple-converted-space"/>
          <w:rFonts w:ascii="Times New Roman" w:hAnsi="Times New Roman" w:cs="Times New Roman"/>
          <w:i/>
          <w:shd w:val="clear" w:color="auto" w:fill="FFFFFF"/>
          <w:lang w:val="kk-KZ"/>
        </w:rPr>
        <w:t> </w:t>
      </w:r>
      <w:r w:rsidRPr="003722A3">
        <w:rPr>
          <w:rFonts w:ascii="Times New Roman" w:hAnsi="Times New Roman" w:cs="Times New Roman"/>
          <w:i/>
          <w:shd w:val="clear" w:color="auto" w:fill="FFFFFF"/>
          <w:lang w:val="kk-KZ"/>
        </w:rPr>
        <w:t xml:space="preserve"> </w:t>
      </w:r>
      <w:hyperlink r:id="rId23" w:history="1">
        <w:r w:rsidRPr="003722A3">
          <w:rPr>
            <w:rStyle w:val="a8"/>
            <w:rFonts w:ascii="Times New Roman" w:hAnsi="Times New Roman" w:cs="Times New Roman"/>
            <w:i/>
            <w:color w:val="auto"/>
            <w:u w:val="none"/>
            <w:shd w:val="clear" w:color="auto" w:fill="FFFFFF"/>
            <w:lang w:val="kk-KZ"/>
          </w:rPr>
          <w:t>«Хан Кененің қазасы»</w:t>
        </w:r>
      </w:hyperlink>
      <w:r w:rsidRPr="003722A3">
        <w:rPr>
          <w:rFonts w:ascii="Times New Roman" w:hAnsi="Times New Roman" w:cs="Times New Roman"/>
          <w:i/>
          <w:shd w:val="clear" w:color="auto" w:fill="FFFFFF"/>
          <w:lang w:val="kk-KZ"/>
        </w:rPr>
        <w:t>,</w:t>
      </w:r>
      <w:r w:rsidRPr="003722A3">
        <w:rPr>
          <w:rStyle w:val="apple-converted-space"/>
          <w:rFonts w:ascii="Times New Roman" w:hAnsi="Times New Roman" w:cs="Times New Roman"/>
          <w:i/>
          <w:shd w:val="clear" w:color="auto" w:fill="FFFFFF"/>
          <w:lang w:val="kk-KZ"/>
        </w:rPr>
        <w:t> </w:t>
      </w:r>
      <w:hyperlink r:id="rId24" w:history="1">
        <w:r w:rsidRPr="003722A3">
          <w:rPr>
            <w:rStyle w:val="a8"/>
            <w:rFonts w:ascii="Times New Roman" w:hAnsi="Times New Roman" w:cs="Times New Roman"/>
            <w:i/>
            <w:color w:val="auto"/>
            <w:u w:val="none"/>
            <w:shd w:val="clear" w:color="auto" w:fill="FFFFFF"/>
            <w:lang w:val="kk-KZ"/>
          </w:rPr>
          <w:t>«Алланың өмірі»</w:t>
        </w:r>
      </w:hyperlink>
      <w:r w:rsidRPr="003722A3">
        <w:rPr>
          <w:rStyle w:val="apple-converted-space"/>
          <w:rFonts w:ascii="Times New Roman" w:hAnsi="Times New Roman" w:cs="Times New Roman"/>
          <w:shd w:val="clear" w:color="auto" w:fill="FFFFFF"/>
          <w:lang w:val="kk-KZ"/>
        </w:rPr>
        <w:t> </w:t>
      </w:r>
      <w:r w:rsidRPr="003722A3">
        <w:rPr>
          <w:rFonts w:ascii="Times New Roman" w:hAnsi="Times New Roman" w:cs="Times New Roman"/>
          <w:shd w:val="clear" w:color="auto" w:fill="FFFFFF"/>
          <w:lang w:val="kk-KZ"/>
        </w:rPr>
        <w:t>сияқты прозалық еңбектер мен</w:t>
      </w:r>
      <w:r w:rsidRPr="003722A3">
        <w:rPr>
          <w:rStyle w:val="apple-converted-space"/>
          <w:rFonts w:ascii="Times New Roman" w:hAnsi="Times New Roman" w:cs="Times New Roman"/>
          <w:shd w:val="clear" w:color="auto" w:fill="FFFFFF"/>
          <w:lang w:val="kk-KZ"/>
        </w:rPr>
        <w:t> </w:t>
      </w:r>
      <w:r w:rsidRPr="003722A3">
        <w:rPr>
          <w:rFonts w:ascii="Times New Roman" w:hAnsi="Times New Roman" w:cs="Times New Roman"/>
          <w:lang w:val="kk-KZ"/>
        </w:rPr>
        <w:t xml:space="preserve"> </w:t>
      </w:r>
      <w:hyperlink r:id="rId25" w:tooltip="Әдеби (мұндай бет жоқ)" w:history="1">
        <w:r w:rsidRPr="003722A3">
          <w:rPr>
            <w:rStyle w:val="a8"/>
            <w:rFonts w:ascii="Times New Roman" w:hAnsi="Times New Roman" w:cs="Times New Roman"/>
            <w:color w:val="auto"/>
            <w:u w:val="none"/>
            <w:shd w:val="clear" w:color="auto" w:fill="FFFFFF"/>
            <w:lang w:val="kk-KZ"/>
          </w:rPr>
          <w:t>әдеби</w:t>
        </w:r>
      </w:hyperlink>
      <w:r w:rsidRPr="003722A3">
        <w:rPr>
          <w:rFonts w:ascii="Times New Roman" w:hAnsi="Times New Roman" w:cs="Times New Roman"/>
          <w:lang w:val="kk-KZ"/>
        </w:rPr>
        <w:t>, тарихи</w:t>
      </w:r>
      <w:r w:rsidRPr="003722A3">
        <w:rPr>
          <w:rStyle w:val="apple-converted-space"/>
          <w:rFonts w:ascii="Times New Roman" w:hAnsi="Times New Roman" w:cs="Times New Roman"/>
          <w:shd w:val="clear" w:color="auto" w:fill="FFFFFF"/>
          <w:lang w:val="kk-KZ"/>
        </w:rPr>
        <w:t> </w:t>
      </w:r>
      <w:r w:rsidRPr="003722A3">
        <w:rPr>
          <w:rFonts w:ascii="Times New Roman" w:hAnsi="Times New Roman" w:cs="Times New Roman"/>
          <w:shd w:val="clear" w:color="auto" w:fill="FFFFFF"/>
          <w:lang w:val="kk-KZ"/>
        </w:rPr>
        <w:t>зерттеулердің авторы. «Кенесары» атты деректі фильмнің сценарийін жазып, кеңесші ретінде де автор өзінің сан қырлы талант екендігін дәлелдеп шықты.</w:t>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Өз зерттеуімізде біз қаламгердің «Жан» атты әңгімесін жан-жақты қарастырып, қаламгердің өзіне ғана тән болмысы мен табиғатын танытуға тырыстық. Шығарманың бас кейіпкері Жұлдызжан арқылы «Өлілер мен тірілер әлемі» арасындағы паралель әлемнің қыр-сырын танып, өзге бір кеңестіктің  жайын таниды оқырман. «Жастайынан атын естіп, шығармаларын жата-жастана оқып </w:t>
      </w:r>
      <w:r w:rsidRPr="003722A3">
        <w:rPr>
          <w:rFonts w:ascii="Times New Roman" w:hAnsi="Times New Roman" w:cs="Times New Roman"/>
          <w:lang w:val="kk-KZ"/>
        </w:rPr>
        <w:lastRenderedPageBreak/>
        <w:t>өскен жазушы ағасы кейінгі кездері күндіз есінен, түнде түсінен шықпайтын болды. Екеуі бір ауылдан. Ол орта мектепті бітірісімен арман қуып Алматыға аттанып, оқуға түсіп, оны үздік тәмамдағаннан кейін білдей бір баспаға редакторлық қызметке орналасып, дәм-тұз бұйырып, астанада тұрақтап қалып қойған»</w:t>
      </w:r>
      <w:r w:rsidRPr="003722A3">
        <w:rPr>
          <w:rFonts w:ascii="Times New Roman" w:eastAsia="Times New Roman" w:hAnsi="Times New Roman" w:cs="Times New Roman"/>
          <w:shd w:val="clear" w:color="auto" w:fill="FFFFFF"/>
          <w:lang w:val="kk-KZ"/>
        </w:rPr>
        <w:t xml:space="preserve"> [1</w:t>
      </w:r>
      <w:r w:rsidR="00E17ACA" w:rsidRPr="003722A3">
        <w:rPr>
          <w:rFonts w:ascii="Times New Roman" w:eastAsia="Times New Roman" w:hAnsi="Times New Roman" w:cs="Times New Roman"/>
          <w:shd w:val="clear" w:color="auto" w:fill="FFFFFF"/>
          <w:lang w:val="kk-KZ"/>
        </w:rPr>
        <w:t>,</w:t>
      </w:r>
      <w:r w:rsidRPr="003722A3">
        <w:rPr>
          <w:rFonts w:ascii="Times New Roman" w:eastAsia="Times New Roman" w:hAnsi="Times New Roman" w:cs="Times New Roman"/>
          <w:shd w:val="clear" w:color="auto" w:fill="FFFFFF"/>
          <w:lang w:val="kk-KZ"/>
        </w:rPr>
        <w:t xml:space="preserve">1]. </w:t>
      </w:r>
      <w:r w:rsidRPr="003722A3">
        <w:rPr>
          <w:rFonts w:ascii="Times New Roman" w:hAnsi="Times New Roman" w:cs="Times New Roman"/>
          <w:lang w:val="kk-KZ"/>
        </w:rPr>
        <w:t xml:space="preserve"> </w:t>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Негізінен </w:t>
      </w:r>
      <w:r w:rsidRPr="003722A3">
        <w:rPr>
          <w:rFonts w:ascii="Times New Roman" w:hAnsi="Times New Roman" w:cs="Times New Roman"/>
          <w:shd w:val="clear" w:color="auto" w:fill="FFFFFF"/>
          <w:lang w:val="kk-KZ"/>
        </w:rPr>
        <w:t xml:space="preserve">әңгіме бірі өлі, бір тірі қос жерлестің кешегі және бүгінгі өмірінің мұражайда ұшырасуынан бастау алады.  </w:t>
      </w:r>
      <w:r w:rsidRPr="003722A3">
        <w:rPr>
          <w:rFonts w:ascii="Times New Roman" w:hAnsi="Times New Roman" w:cs="Times New Roman"/>
          <w:lang w:val="kk-KZ"/>
        </w:rPr>
        <w:t xml:space="preserve">Одан әрі кейіпкерлердің диалогы:                                                                        </w:t>
      </w:r>
    </w:p>
    <w:p w:rsidR="007D5910"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 Сәлеметсіз бе? – именшіктей басып ішке кірді.</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p>
    <w:p w:rsidR="00E17ACA"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Амансыз ба? – деді қыз жылы жүзбен, – мұражайды тамашалауға келдіңіз бе?</w:t>
      </w:r>
      <w:r w:rsidRPr="003722A3">
        <w:rPr>
          <w:rFonts w:ascii="Times New Roman" w:hAnsi="Times New Roman" w:cs="Times New Roman"/>
          <w:lang w:val="kk-KZ"/>
        </w:rPr>
        <w:tab/>
      </w:r>
    </w:p>
    <w:p w:rsidR="00190353" w:rsidRPr="003722A3" w:rsidRDefault="0019035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hAnsi="Times New Roman" w:cs="Times New Roman"/>
          <w:lang w:val="kk-KZ"/>
        </w:rPr>
        <w:t xml:space="preserve">– Иә, – деді сұлуға сұқтана қарап. – Әдемі екенсіз!                                                             </w:t>
      </w:r>
      <w:r w:rsidRPr="003722A3">
        <w:rPr>
          <w:rFonts w:ascii="Times New Roman" w:hAnsi="Times New Roman" w:cs="Times New Roman"/>
          <w:lang w:val="kk-KZ"/>
        </w:rPr>
        <w:tab/>
        <w:t>– Ой, рахмет! – Көзі күлімдеп кетті. – Жүріңіз! Ол аяғын ақырын басып, артынан ілесті.</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t xml:space="preserve">– Мыналар жазушы өмірінен сыр шертер суреттер, – деді қыз кіре берістегі қабырғаға ілінген фотосуреттерді көрсетіп. – Міне, мынау – жазушының   туған үйі... </w:t>
      </w:r>
      <w:r w:rsidR="00E17ACA" w:rsidRPr="003722A3">
        <w:rPr>
          <w:rFonts w:ascii="Times New Roman" w:eastAsia="Times New Roman" w:hAnsi="Times New Roman" w:cs="Times New Roman"/>
          <w:shd w:val="clear" w:color="auto" w:fill="FFFFFF"/>
          <w:lang w:val="kk-KZ"/>
        </w:rPr>
        <w:t>[1,</w:t>
      </w:r>
      <w:r w:rsidRPr="003722A3">
        <w:rPr>
          <w:rFonts w:ascii="Times New Roman" w:eastAsia="Times New Roman" w:hAnsi="Times New Roman" w:cs="Times New Roman"/>
          <w:shd w:val="clear" w:color="auto" w:fill="FFFFFF"/>
          <w:lang w:val="kk-KZ"/>
        </w:rPr>
        <w:t xml:space="preserve">2]. </w:t>
      </w:r>
    </w:p>
    <w:p w:rsidR="00190353" w:rsidRPr="003722A3" w:rsidRDefault="00190353" w:rsidP="000E6FBD">
      <w:pPr>
        <w:spacing w:after="0" w:line="240" w:lineRule="auto"/>
        <w:ind w:firstLine="709"/>
        <w:contextualSpacing/>
        <w:jc w:val="both"/>
        <w:rPr>
          <w:rFonts w:ascii="Times New Roman" w:eastAsiaTheme="minorEastAsia" w:hAnsi="Times New Roman" w:cs="Times New Roman"/>
          <w:lang w:val="kk-KZ"/>
        </w:rPr>
      </w:pPr>
      <w:r w:rsidRPr="003722A3">
        <w:rPr>
          <w:rFonts w:ascii="Times New Roman" w:hAnsi="Times New Roman" w:cs="Times New Roman"/>
          <w:lang w:val="kk-KZ"/>
        </w:rPr>
        <w:t>Жұлдызжанмен қыздың  әңгімесі одан әрі өрби береді. Қыз әрбір бөлмеге келіп таныстырған сәтте Жұлдызжан құдды бұрындары бұл жерге бір рет келіп, осында болғандай күй кешеді, тіпті көз алдына жазушы елестеп алдында тұрғандай көрінеді.</w:t>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Жазушы жайлы жақсы білетін сияқтысыз ғой?!</w:t>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Иә, бір кісідей білемін! – Бойын мақтаныш сезімі биледі</w:t>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Олай болса сізге айтып түсіндірудің қажеті жоқ шығар? Мүмкін өзіңіз көре берерсіз?!</w:t>
      </w:r>
      <w:r w:rsidRPr="003722A3">
        <w:rPr>
          <w:rFonts w:ascii="Times New Roman" w:hAnsi="Times New Roman" w:cs="Times New Roman"/>
          <w:lang w:val="kk-KZ"/>
        </w:rPr>
        <w:tab/>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Жоқ, мен мұнда бірінші рет келіп тұрмын. Сондықтан кейбір жайларды айтып түсіндіргеніңіз артық болмас. Әрі жауабын таба алмай жүрген сауалдарым да бар. </w:t>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Онда жақсы. Мынау – ас үй, – деді алғашқы бөлмеге кіре беріп, – осындағы дүние-мүліктің бәрі бәз-баяғы қалпында тұр. Ештеңе өзгертілген, жаңартылған жоқ!</w:t>
      </w:r>
      <w:r w:rsidRPr="003722A3">
        <w:rPr>
          <w:rFonts w:ascii="Times New Roman" w:hAnsi="Times New Roman" w:cs="Times New Roman"/>
          <w:lang w:val="kk-KZ"/>
        </w:rPr>
        <w:tab/>
      </w:r>
    </w:p>
    <w:p w:rsidR="00190353" w:rsidRPr="003722A3" w:rsidRDefault="0019035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hAnsi="Times New Roman" w:cs="Times New Roman"/>
          <w:lang w:val="kk-KZ"/>
        </w:rPr>
        <w:t xml:space="preserve">Кенет ас үстеліне зер сала қарай беріп еді, көз алдына оны жағалай жайғасқан жазушының жанұясы елестеп кетті. Өзі, жұбайы, ұлы мен қызы емен-жарқын шүйіркелесіп отыр. Бұл көрініс жарқ-жұрқ еткен найзағайдың жарқылынан пайда болғандай қас-қағым сәтте елес берді де, жоқ болды. Жұлдызжан не болғанын өзі де түсіне алмады, бірақ ештеңе сездіргісі келмеді </w:t>
      </w:r>
      <w:r w:rsidRPr="003722A3">
        <w:rPr>
          <w:rFonts w:ascii="Times New Roman" w:eastAsia="Times New Roman" w:hAnsi="Times New Roman" w:cs="Times New Roman"/>
          <w:shd w:val="clear" w:color="auto" w:fill="FFFFFF"/>
          <w:lang w:val="kk-KZ"/>
        </w:rPr>
        <w:t>[1</w:t>
      </w:r>
      <w:r w:rsidR="00E17ACA" w:rsidRPr="003722A3">
        <w:rPr>
          <w:rFonts w:ascii="Times New Roman" w:eastAsia="Times New Roman" w:hAnsi="Times New Roman" w:cs="Times New Roman"/>
          <w:shd w:val="clear" w:color="auto" w:fill="FFFFFF"/>
          <w:lang w:val="kk-KZ"/>
        </w:rPr>
        <w:t>,</w:t>
      </w:r>
      <w:r w:rsidRPr="003722A3">
        <w:rPr>
          <w:rFonts w:ascii="Times New Roman" w:eastAsia="Times New Roman" w:hAnsi="Times New Roman" w:cs="Times New Roman"/>
          <w:shd w:val="clear" w:color="auto" w:fill="FFFFFF"/>
          <w:lang w:val="kk-KZ"/>
        </w:rPr>
        <w:t xml:space="preserve">3]. </w:t>
      </w:r>
    </w:p>
    <w:p w:rsidR="00190353" w:rsidRPr="003722A3" w:rsidRDefault="0019035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Әдетте көркем туынды, әсіресе әңгіме сынды шағын жанр автордың баяндауынан тұрады. Байқағанымыздай, мұнда оқиғаның желісі, кейіпкердің ішкі жан-дүниесіндегі арпалыс диалог арқылы суреттелген. Оның өзі әсерлі. Оқырманын «енді не болар екен?» деген ой тұңғиыққа тартып, елітіп әкете береді. Бұл  дап бір шеберліктің үлгісі болса керек.</w:t>
      </w:r>
    </w:p>
    <w:p w:rsidR="00190353" w:rsidRPr="003722A3" w:rsidRDefault="00190353" w:rsidP="000E6FBD">
      <w:pPr>
        <w:spacing w:after="0" w:line="240" w:lineRule="auto"/>
        <w:ind w:firstLine="709"/>
        <w:contextualSpacing/>
        <w:jc w:val="both"/>
        <w:rPr>
          <w:rFonts w:ascii="Times New Roman" w:eastAsiaTheme="minorEastAsia" w:hAnsi="Times New Roman" w:cs="Times New Roman"/>
          <w:lang w:val="kk-KZ"/>
        </w:rPr>
      </w:pPr>
      <w:r w:rsidRPr="003722A3">
        <w:rPr>
          <w:rFonts w:ascii="Times New Roman" w:hAnsi="Times New Roman" w:cs="Times New Roman"/>
          <w:lang w:val="kk-KZ"/>
        </w:rPr>
        <w:t xml:space="preserve"> «Жұлдызжан жаңағы көріністің әсерінен арыла алмай, мең-зең күйде мәңгіріп отырып, тағы да ой теңізіне шомып кетті: «Бүгін маған не болды өзі?! Көзіме не көрінді?! Адам ба, әлде жын-шайтан ба? Бұл неғылған ару? Өзі сондай сұлу екен! Перінің қызы емес пе?! Жазушының әйеліне ұқсайды екен? Әй, тұра тұр... енді есіме түсті. Бұл шынымен сол ағамның үйіндегі жеңгей ғой! Бірге түскен суреттерін талай көргем. Иә, бұл сол, жазушының бәйбішесі. Ол менің көзіме не үшін көрінді? Мұнда қандай құпия-сыр бар? Әлде мені шынымен жын-шайтандар иектеп алғаны ма» </w:t>
      </w:r>
      <w:r w:rsidRPr="003722A3">
        <w:rPr>
          <w:rFonts w:ascii="Times New Roman" w:eastAsia="Times New Roman" w:hAnsi="Times New Roman" w:cs="Times New Roman"/>
          <w:shd w:val="clear" w:color="auto" w:fill="FFFFFF"/>
          <w:lang w:val="kk-KZ"/>
        </w:rPr>
        <w:t>[1</w:t>
      </w:r>
      <w:r w:rsidR="00E17ACA" w:rsidRPr="003722A3">
        <w:rPr>
          <w:rFonts w:ascii="Times New Roman" w:eastAsia="Times New Roman" w:hAnsi="Times New Roman" w:cs="Times New Roman"/>
          <w:shd w:val="clear" w:color="auto" w:fill="FFFFFF"/>
          <w:lang w:val="kk-KZ"/>
        </w:rPr>
        <w:t>,</w:t>
      </w:r>
      <w:r w:rsidRPr="003722A3">
        <w:rPr>
          <w:rFonts w:ascii="Times New Roman" w:eastAsia="Times New Roman" w:hAnsi="Times New Roman" w:cs="Times New Roman"/>
          <w:shd w:val="clear" w:color="auto" w:fill="FFFFFF"/>
          <w:lang w:val="kk-KZ"/>
        </w:rPr>
        <w:t>9]</w:t>
      </w:r>
      <w:r w:rsidRPr="003722A3">
        <w:rPr>
          <w:rFonts w:ascii="Times New Roman" w:hAnsi="Times New Roman" w:cs="Times New Roman"/>
          <w:lang w:val="kk-KZ"/>
        </w:rPr>
        <w:t xml:space="preserve">?! Өң мен түстің арасындағыдай мұндай оқиғалар ақиқатында болып та жатқан шығар, бірақ мына үзіндіден шынымен, осындай жағдайлар өмірде болды деген ойға әбден сенуге де болады. Тіпті, сенімсіздіктің өзі бір құпия ойға жетелейді. Өйткені, жазушы оқиғаны нанымды етіп баяндайды. </w:t>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Бір деммен оқылып шығатын әңгіменің басты сипаты – оқырманды тез еліктіріп әкетуінде. Қазіргі таңда, оқушы қауымды таңқалдыру өте қиын. Сана өзгерген. Құндылықтар әр түрлі. Бірақ Думан сынды жан-жақты, ізденімпаз қаламгердің шығармаларын оқымау – жас буын үшін бір кемшін дүние деп есептейміз.</w:t>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бір сәтсіз күн болды-ау! Мына көгершінге не жоқ?! Иығыма шығып алып, тайраңдап тұрғанын қарашы! Тап бір менің асыранды тотықұсым сияқты, қорқу, үрку, жатсыну жоқ. Әй, бірақ, мен білсем, бұл тегін көгершін емес. Бойынан біртүрлі бір жылылықты сезініп тұрмын. Көзінде көп сыр бар-ау!.. Қасиетіңнен айналайын, адалдықтың ақ періштесі, не айтқың келіп тұр, сарнашы бір көсіліп. Тыңдайын бір зейін қойып. Айтшы, кәне, не дейсің?». Үзіндіден жас қаламгердің ішкі толғанысымен қоса, өзіне артылар жүктің қаншалықты ауыр екендігін бар болмысымен сезінген қиналысынан байқаймыз. Әрине бұл өткен шақтың болашаққа берген бір бағыты, жолдамасы болар бәлкім. Мұндағы нақты бір жайт – автордың қалам иесі болудың жауапкершілігінің маңызын түсіндіруі болып табылады.</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p>
    <w:p w:rsidR="00190353" w:rsidRPr="003722A3" w:rsidRDefault="0019035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hAnsi="Times New Roman" w:cs="Times New Roman"/>
          <w:lang w:val="kk-KZ"/>
        </w:rPr>
        <w:t xml:space="preserve">«Ол назарын көгершінге  қайта аударды. О тоба, құстың көзі жасаурап тұр. Ойланып та үлгермей жатып, көгершіннің мөлт-мөлт еткен жанарынан бір тамшы жас үзіліп түсті. Тағы бір тамшы... Жанары жасқа толып кетті. Мөп-мөлдір мойыншақтар бірін-бірі қуалай, сынаптай сырғып барады </w:t>
      </w:r>
      <w:r w:rsidR="00E17ACA" w:rsidRPr="003722A3">
        <w:rPr>
          <w:rFonts w:ascii="Times New Roman" w:eastAsia="Times New Roman" w:hAnsi="Times New Roman" w:cs="Times New Roman"/>
          <w:shd w:val="clear" w:color="auto" w:fill="FFFFFF"/>
          <w:lang w:val="kk-KZ"/>
        </w:rPr>
        <w:t>[1,</w:t>
      </w:r>
      <w:r w:rsidRPr="003722A3">
        <w:rPr>
          <w:rFonts w:ascii="Times New Roman" w:eastAsia="Times New Roman" w:hAnsi="Times New Roman" w:cs="Times New Roman"/>
          <w:shd w:val="clear" w:color="auto" w:fill="FFFFFF"/>
          <w:lang w:val="kk-KZ"/>
        </w:rPr>
        <w:t xml:space="preserve">9]. </w:t>
      </w:r>
      <w:r w:rsidRPr="003722A3">
        <w:rPr>
          <w:rFonts w:ascii="Times New Roman" w:hAnsi="Times New Roman" w:cs="Times New Roman"/>
          <w:lang w:val="kk-KZ"/>
        </w:rPr>
        <w:t xml:space="preserve"> Кейінгі әңгімелерде  автордың  көгершінмен кездесуі, оның  жақсы ырым екенін автор </w:t>
      </w:r>
      <w:r w:rsidRPr="003722A3">
        <w:rPr>
          <w:rFonts w:ascii="Times New Roman" w:hAnsi="Times New Roman" w:cs="Times New Roman"/>
          <w:lang w:val="kk-KZ"/>
        </w:rPr>
        <w:lastRenderedPageBreak/>
        <w:t xml:space="preserve">астарлы түрліше көркем жеткізіп, </w:t>
      </w:r>
      <w:r w:rsidRPr="003722A3">
        <w:rPr>
          <w:rFonts w:ascii="Times New Roman" w:eastAsia="Times New Roman" w:hAnsi="Times New Roman" w:cs="Times New Roman"/>
          <w:lang w:val="kk-KZ"/>
        </w:rPr>
        <w:t xml:space="preserve">бүгінгі өміріміздің суреттерін беруде түрлі амалдарды, суреткерлік құралдарды осы туындыда қолданған. </w:t>
      </w:r>
    </w:p>
    <w:p w:rsidR="00190353" w:rsidRPr="003722A3" w:rsidRDefault="00190353" w:rsidP="000E6FBD">
      <w:pPr>
        <w:spacing w:after="0" w:line="240" w:lineRule="auto"/>
        <w:ind w:firstLine="709"/>
        <w:contextualSpacing/>
        <w:jc w:val="both"/>
        <w:rPr>
          <w:rFonts w:ascii="Times New Roman" w:eastAsiaTheme="minorEastAsia" w:hAnsi="Times New Roman" w:cs="Times New Roman"/>
          <w:shd w:val="clear" w:color="auto" w:fill="FFFFFF"/>
          <w:lang w:val="kk-KZ"/>
        </w:rPr>
      </w:pPr>
      <w:r w:rsidRPr="003722A3">
        <w:rPr>
          <w:rFonts w:ascii="Times New Roman" w:hAnsi="Times New Roman" w:cs="Times New Roman"/>
          <w:shd w:val="clear" w:color="auto" w:fill="FFFFFF"/>
          <w:lang w:val="kk-KZ"/>
        </w:rPr>
        <w:t>Қоғам өмірінің арқауы – материалдық өнім. Тіршілік тірегіндей сол дүниені жайғастыруда кейіпкерлер түрлі күйде, сан әрекетте шыңдалып, ысылып – кәмілденіп жатады. Кейіпкерлдердің психологиясын сиымды етіп жасау үшін көңіл қоймасында өмір кездестіретін талай адамның психологиясы да</w:t>
      </w:r>
      <w:r w:rsidR="00E17ACA" w:rsidRPr="003722A3">
        <w:rPr>
          <w:rFonts w:ascii="Times New Roman" w:hAnsi="Times New Roman" w:cs="Times New Roman"/>
          <w:shd w:val="clear" w:color="auto" w:fill="FFFFFF"/>
          <w:lang w:val="kk-KZ"/>
        </w:rPr>
        <w:t>йын болуы керек [2,</w:t>
      </w:r>
      <w:r w:rsidRPr="003722A3">
        <w:rPr>
          <w:rFonts w:ascii="Times New Roman" w:hAnsi="Times New Roman" w:cs="Times New Roman"/>
          <w:shd w:val="clear" w:color="auto" w:fill="FFFFFF"/>
          <w:lang w:val="kk-KZ"/>
        </w:rPr>
        <w:t>163]. Аталған әңгіменің түйіне, яғни бітім-болмысына тоқталар болсақ: «</w:t>
      </w:r>
      <w:r w:rsidRPr="003722A3">
        <w:rPr>
          <w:rFonts w:ascii="Times New Roman" w:hAnsi="Times New Roman" w:cs="Times New Roman"/>
          <w:lang w:val="kk-KZ"/>
        </w:rPr>
        <w:t>Көңілі сеңдей бұзылып қоя берді. Жанарына жас іркілді. Арт жақтағы бос тұрған орындыққа сылқ етіп отыра кетті. Маңдайынан суық тер бұрқ ете қалды.</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t xml:space="preserve">                                                                                                       </w:t>
      </w:r>
    </w:p>
    <w:p w:rsidR="00E17ACA"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Көз алдына бағанағы әйелдің бейнесі қайыра елес берді. Қан-сөл жоқ, сұп-сұр, сұп-суық. Қудай қуарған жүзінен өлімнің табын танығандай болды. Жұлдызжан шошына селк ете түсті. Жүрегі дүрсілдеп кетті.</w:t>
      </w:r>
      <w:r w:rsidRPr="003722A3">
        <w:rPr>
          <w:rFonts w:ascii="Times New Roman" w:hAnsi="Times New Roman" w:cs="Times New Roman"/>
          <w:lang w:val="kk-KZ"/>
        </w:rPr>
        <w:tab/>
        <w:t xml:space="preserve">                                      </w:t>
      </w:r>
    </w:p>
    <w:p w:rsidR="00E17ACA"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Біссіміллә... біссіміллә!.. – Іштей күбірлеп, көзін жұма берді. </w:t>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Құдайым сақтай гөр!.. Құдайым сақтай гөр!..  </w:t>
      </w:r>
      <w:r w:rsidRPr="003722A3">
        <w:rPr>
          <w:rFonts w:ascii="Times New Roman" w:eastAsia="Times New Roman" w:hAnsi="Times New Roman" w:cs="Times New Roman"/>
          <w:shd w:val="clear" w:color="auto" w:fill="FFFFFF"/>
          <w:lang w:val="kk-KZ"/>
        </w:rPr>
        <w:t xml:space="preserve">[2;13]. </w:t>
      </w:r>
      <w:r w:rsidRPr="003722A3">
        <w:rPr>
          <w:rFonts w:ascii="Times New Roman" w:hAnsi="Times New Roman" w:cs="Times New Roman"/>
          <w:lang w:val="kk-KZ"/>
        </w:rPr>
        <w:t xml:space="preserve">                                                                           </w:t>
      </w:r>
    </w:p>
    <w:p w:rsidR="00190353" w:rsidRPr="003722A3" w:rsidRDefault="0019035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Жалпы Думан Рамазанның  қай әңгімесін оқысақ та, оны көз алдымызға  өзгеше бір көркем әлемді елестетіп, оқиғаның ішіне кірігіп, кейіпкермен бірге жанталасып, іштей бір толқынысқа тап боласыз. Бұл да қаламгер шеберлігінің бір сипаты. Тіршіліктің бір мәні – өткеніңнен қорытынды шығарып, нәтижеге ұмтылу. Одан сабақ алу керектігін біз ақ көгершін символы арқылы ұққандай боламыз. </w:t>
      </w:r>
      <w:r w:rsidRPr="003722A3">
        <w:rPr>
          <w:rFonts w:ascii="Times New Roman" w:hAnsi="Times New Roman" w:cs="Times New Roman"/>
          <w:lang w:val="kk-KZ"/>
        </w:rPr>
        <w:tab/>
      </w:r>
      <w:r w:rsidRPr="003722A3">
        <w:rPr>
          <w:rFonts w:ascii="Times New Roman" w:hAnsi="Times New Roman" w:cs="Times New Roman"/>
          <w:lang w:val="kk-KZ"/>
        </w:rPr>
        <w:tab/>
        <w:t xml:space="preserve"> </w:t>
      </w:r>
    </w:p>
    <w:p w:rsidR="00190353" w:rsidRPr="003722A3" w:rsidRDefault="0019035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Қорытындылай келе айтарымыз, Думан Рамазан –  дәуірінің озық ойлы, жүйрігі, </w:t>
      </w:r>
      <w:r w:rsidRPr="003722A3">
        <w:rPr>
          <w:rFonts w:ascii="Times New Roman" w:hAnsi="Times New Roman" w:cs="Times New Roman"/>
          <w:lang w:val="kk-KZ"/>
        </w:rPr>
        <w:t xml:space="preserve">шығармаларынан қаламгердің дүние мен болмысты танып көркемдеуінен оқырманын баурап алатын, оны бей-жай ой өрнегін, түйінді байламын көреміз. </w:t>
      </w:r>
    </w:p>
    <w:p w:rsidR="00190353" w:rsidRPr="003722A3" w:rsidRDefault="00190353" w:rsidP="000E6FBD">
      <w:pPr>
        <w:spacing w:after="0" w:line="240" w:lineRule="auto"/>
        <w:ind w:firstLine="709"/>
        <w:contextualSpacing/>
        <w:jc w:val="both"/>
        <w:rPr>
          <w:rFonts w:ascii="Times New Roman" w:eastAsiaTheme="minorEastAsia" w:hAnsi="Times New Roman" w:cs="Times New Roman"/>
          <w:b/>
          <w:lang w:val="kk-KZ"/>
        </w:rPr>
      </w:pPr>
    </w:p>
    <w:p w:rsidR="00190353" w:rsidRPr="003722A3" w:rsidRDefault="00E17ACA" w:rsidP="000E6FBD">
      <w:pPr>
        <w:spacing w:after="0"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E17ACA" w:rsidRPr="003722A3" w:rsidRDefault="00E17ACA" w:rsidP="000E6FBD">
      <w:pPr>
        <w:spacing w:after="0" w:line="240" w:lineRule="auto"/>
        <w:ind w:firstLine="709"/>
        <w:contextualSpacing/>
        <w:jc w:val="center"/>
        <w:rPr>
          <w:rFonts w:ascii="Times New Roman" w:hAnsi="Times New Roman" w:cs="Times New Roman"/>
          <w:b/>
          <w:sz w:val="18"/>
          <w:szCs w:val="18"/>
          <w:lang w:val="kk-KZ"/>
        </w:rPr>
      </w:pPr>
    </w:p>
    <w:p w:rsidR="00190353" w:rsidRPr="003722A3" w:rsidRDefault="009A562A" w:rsidP="000E6FBD">
      <w:pPr>
        <w:pStyle w:val="a7"/>
        <w:keepNext/>
        <w:keepLines/>
        <w:numPr>
          <w:ilvl w:val="0"/>
          <w:numId w:val="25"/>
        </w:numPr>
        <w:tabs>
          <w:tab w:val="left" w:pos="993"/>
        </w:tabs>
        <w:spacing w:after="0" w:line="240" w:lineRule="auto"/>
        <w:ind w:firstLine="709"/>
        <w:jc w:val="both"/>
        <w:rPr>
          <w:rFonts w:ascii="Times New Roman" w:eastAsia="Times New Roman" w:hAnsi="Times New Roman" w:cs="Times New Roman"/>
          <w:sz w:val="18"/>
          <w:szCs w:val="18"/>
          <w:shd w:val="clear" w:color="auto" w:fill="FFFFFF"/>
          <w:lang w:val="kk-KZ"/>
        </w:rPr>
      </w:pPr>
      <w:hyperlink r:id="rId26" w:history="1">
        <w:r w:rsidR="00190353" w:rsidRPr="003722A3">
          <w:rPr>
            <w:rStyle w:val="a8"/>
            <w:rFonts w:ascii="Times New Roman" w:eastAsia="Times New Roman" w:hAnsi="Times New Roman" w:cs="Times New Roman"/>
            <w:color w:val="auto"/>
            <w:spacing w:val="5"/>
            <w:sz w:val="18"/>
            <w:szCs w:val="18"/>
            <w:u w:val="none"/>
            <w:lang w:val="kk-KZ"/>
          </w:rPr>
          <w:t>http://kitap.kz/</w:t>
        </w:r>
      </w:hyperlink>
      <w:r w:rsidR="00190353" w:rsidRPr="003722A3">
        <w:rPr>
          <w:rFonts w:ascii="Times New Roman" w:eastAsia="Times New Roman" w:hAnsi="Times New Roman" w:cs="Times New Roman"/>
          <w:spacing w:val="5"/>
          <w:sz w:val="18"/>
          <w:szCs w:val="18"/>
          <w:lang w:val="kk-KZ"/>
        </w:rPr>
        <w:t xml:space="preserve"> Рамазан Д.Жан - 14 б.</w:t>
      </w:r>
    </w:p>
    <w:p w:rsidR="00190353" w:rsidRPr="003722A3" w:rsidRDefault="00190353" w:rsidP="000E6FBD">
      <w:pPr>
        <w:pStyle w:val="a7"/>
        <w:keepNext/>
        <w:keepLines/>
        <w:numPr>
          <w:ilvl w:val="0"/>
          <w:numId w:val="25"/>
        </w:numPr>
        <w:tabs>
          <w:tab w:val="left" w:pos="993"/>
        </w:tabs>
        <w:spacing w:after="0" w:line="240" w:lineRule="auto"/>
        <w:ind w:firstLine="709"/>
        <w:jc w:val="both"/>
        <w:rPr>
          <w:rFonts w:ascii="Times New Roman" w:eastAsia="Times New Roman" w:hAnsi="Times New Roman" w:cs="Times New Roman"/>
          <w:sz w:val="18"/>
          <w:szCs w:val="18"/>
          <w:shd w:val="clear" w:color="auto" w:fill="FFFFFF"/>
          <w:lang w:val="kk-KZ"/>
        </w:rPr>
      </w:pPr>
      <w:r w:rsidRPr="003722A3">
        <w:rPr>
          <w:rFonts w:ascii="Times New Roman" w:eastAsia="Times New Roman" w:hAnsi="Times New Roman" w:cs="Times New Roman"/>
          <w:sz w:val="18"/>
          <w:szCs w:val="18"/>
          <w:shd w:val="clear" w:color="auto" w:fill="FFFFFF"/>
          <w:lang w:val="kk-KZ"/>
        </w:rPr>
        <w:t>Нұртазин Т. Жазушы және өмір.</w:t>
      </w:r>
      <w:r w:rsidRPr="003722A3">
        <w:rPr>
          <w:rFonts w:ascii="Times New Roman" w:hAnsi="Times New Roman" w:cs="Times New Roman"/>
          <w:sz w:val="18"/>
          <w:szCs w:val="18"/>
          <w:lang w:val="kk-KZ"/>
        </w:rPr>
        <w:t xml:space="preserve"> – Алматы: ҚМКӘБ, 1960-372б.</w:t>
      </w:r>
    </w:p>
    <w:p w:rsidR="00190353" w:rsidRPr="003722A3" w:rsidRDefault="00190353" w:rsidP="000E6FBD">
      <w:pPr>
        <w:pStyle w:val="a7"/>
        <w:keepNext/>
        <w:keepLines/>
        <w:numPr>
          <w:ilvl w:val="0"/>
          <w:numId w:val="25"/>
        </w:numPr>
        <w:tabs>
          <w:tab w:val="left" w:pos="993"/>
        </w:tabs>
        <w:spacing w:after="0" w:line="240" w:lineRule="auto"/>
        <w:ind w:firstLine="709"/>
        <w:jc w:val="both"/>
        <w:rPr>
          <w:rFonts w:ascii="Times New Roman" w:eastAsia="Times New Roman" w:hAnsi="Times New Roman" w:cs="Times New Roman"/>
          <w:sz w:val="18"/>
          <w:szCs w:val="18"/>
          <w:shd w:val="clear" w:color="auto" w:fill="FFFFFF"/>
          <w:lang w:val="kk-KZ"/>
        </w:rPr>
      </w:pPr>
      <w:r w:rsidRPr="003722A3">
        <w:rPr>
          <w:rFonts w:ascii="Times New Roman" w:hAnsi="Times New Roman" w:cs="Times New Roman"/>
          <w:sz w:val="18"/>
          <w:szCs w:val="18"/>
          <w:lang w:val="kk-KZ"/>
        </w:rPr>
        <w:t>Қазақ әдебиетінің тарихы. Он томдық.10 том.Тәуелсіздік кезеңі (1991-2001жж). – Алматы, 2006.</w:t>
      </w:r>
    </w:p>
    <w:p w:rsidR="00190353" w:rsidRPr="003722A3" w:rsidRDefault="00190353" w:rsidP="000E6FBD">
      <w:pPr>
        <w:pStyle w:val="a7"/>
        <w:keepNext/>
        <w:keepLines/>
        <w:spacing w:after="0" w:line="240" w:lineRule="auto"/>
        <w:ind w:left="0" w:firstLine="709"/>
        <w:jc w:val="both"/>
        <w:rPr>
          <w:rFonts w:ascii="Times New Roman" w:eastAsia="Times New Roman" w:hAnsi="Times New Roman" w:cs="Times New Roman"/>
          <w:shd w:val="clear" w:color="auto" w:fill="FFFFFF"/>
          <w:lang w:val="kk-KZ"/>
        </w:rPr>
      </w:pPr>
    </w:p>
    <w:p w:rsidR="00190353" w:rsidRPr="003722A3" w:rsidRDefault="00190353" w:rsidP="000E6FBD">
      <w:pPr>
        <w:spacing w:line="240" w:lineRule="auto"/>
        <w:ind w:firstLine="709"/>
        <w:contextualSpacing/>
        <w:rPr>
          <w:rFonts w:ascii="Times New Roman" w:hAnsi="Times New Roman" w:cs="Times New Roman"/>
          <w:lang w:val="kk-KZ"/>
        </w:rPr>
      </w:pPr>
    </w:p>
    <w:p w:rsidR="00C20D84" w:rsidRPr="003722A3" w:rsidRDefault="00C20D84" w:rsidP="000E6FBD">
      <w:pPr>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АСҚАР СҮЛЕЙМЕНОВ ӘЛЕМІ</w:t>
      </w:r>
    </w:p>
    <w:p w:rsidR="00D96A57" w:rsidRPr="003722A3" w:rsidRDefault="00D96A57" w:rsidP="000E6FBD">
      <w:pPr>
        <w:spacing w:after="0" w:line="240" w:lineRule="auto"/>
        <w:ind w:firstLine="709"/>
        <w:contextualSpacing/>
        <w:jc w:val="center"/>
        <w:rPr>
          <w:rFonts w:ascii="Times New Roman" w:hAnsi="Times New Roman" w:cs="Times New Roman"/>
          <w:b/>
          <w:i/>
          <w:lang w:val="kk-KZ"/>
        </w:rPr>
      </w:pPr>
    </w:p>
    <w:p w:rsidR="00D96A57" w:rsidRPr="003722A3" w:rsidRDefault="00D96A57"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Құлжашпай Ардақ, магистрант (Қазақстан)</w:t>
      </w:r>
    </w:p>
    <w:p w:rsidR="00C20D84" w:rsidRPr="003722A3" w:rsidRDefault="00C20D84"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Абай атындағы ҚазҰПУ</w:t>
      </w:r>
    </w:p>
    <w:p w:rsidR="00C20D84" w:rsidRPr="003722A3" w:rsidRDefault="00C20D84"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w:t>
      </w:r>
      <w:r w:rsidR="00D96A57" w:rsidRPr="003722A3">
        <w:rPr>
          <w:rFonts w:ascii="Times New Roman" w:hAnsi="Times New Roman" w:cs="Times New Roman"/>
          <w:i/>
          <w:lang w:val="kk-KZ"/>
        </w:rPr>
        <w:t>:</w:t>
      </w:r>
      <w:r w:rsidR="00367A15" w:rsidRPr="003722A3">
        <w:rPr>
          <w:rFonts w:ascii="Times New Roman" w:hAnsi="Times New Roman" w:cs="Times New Roman"/>
          <w:i/>
          <w:lang w:val="kk-KZ"/>
        </w:rPr>
        <w:t xml:space="preserve"> Ибраева А.Д., </w:t>
      </w:r>
      <w:r w:rsidRPr="003722A3">
        <w:rPr>
          <w:rFonts w:ascii="Times New Roman" w:hAnsi="Times New Roman" w:cs="Times New Roman"/>
          <w:i/>
          <w:lang w:val="kk-KZ"/>
        </w:rPr>
        <w:t xml:space="preserve"> </w:t>
      </w:r>
      <w:r w:rsidR="00D96A57" w:rsidRPr="003722A3">
        <w:rPr>
          <w:rFonts w:ascii="Times New Roman" w:hAnsi="Times New Roman" w:cs="Times New Roman"/>
          <w:i/>
          <w:lang w:val="kk-KZ"/>
        </w:rPr>
        <w:t xml:space="preserve">ф.ғ.к. </w:t>
      </w:r>
    </w:p>
    <w:p w:rsidR="00C20D84" w:rsidRPr="003722A3" w:rsidRDefault="00C20D84" w:rsidP="000E6FBD">
      <w:pPr>
        <w:spacing w:after="0" w:line="240" w:lineRule="auto"/>
        <w:ind w:firstLine="709"/>
        <w:contextualSpacing/>
        <w:jc w:val="both"/>
        <w:rPr>
          <w:rFonts w:ascii="Times New Roman" w:hAnsi="Times New Roman" w:cs="Times New Roman"/>
          <w:lang w:val="kk-KZ"/>
        </w:rPr>
      </w:pP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1960-70 жылдар – екінші дүние жүзілік соғыс зардаптары толық жойылып, қалыпты жағдай орнығып, болашаққа сенім ұялап, үміт оты жағылған, сабыр суы себілген, тыныштық уақыты еді. [2,7]</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 классикалық емес ғылымның постмодернистік дәуірінің белең алып, тың ізденістерге жол ашқан, ырысты уақыт еді. Бұл – өнер мен шығармашылық атаулының барлық саласында ерекше бір дүмпу, жаңғырық, тірілу пайда болған несібелі уақыт еді. Осындай рухани-мәдени табалдырықта қасиетті Созақ топырағынан нәр алып, оның қатал табиғатының барлық сынын, сырын  бойына сіңірген, көл-көсір білімді, қазақ сөзінің майталман білгірі Асқар Сүлейменов тұлғасы пісіп жетілді. Оның қаламынан туындаған әрбір көркем шығарма – тұнып тұрған философия.</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Асқардың философиялық прозасында ұлтымыздың төл болмысы таңқаларлық көркемдікпен, шынайылықпен, тартымдылықпен ашылады.</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Шығармашылығын түр іздестіру мәселесімен бастаған ол қазақтың ойлау мәдениетінде  бірнеше  маңызды  философиялық ағымдарға  жол ашты, рухани кеңістік сыйлады. Сын мақалаларында, прозалық және драматургиялық шығармаларында адам – әлем қарым-қатынасының терең әрі тұңғиық қабаттарына барынша үңіліп, оның басқалар елемеген, тасада қалып кеткен небір ұңғыл-шұңғылына назар аударған. Сондықтан да оған тәптіштеп, жан-жағын түгелдеп, ымтап, қымтап баяндау да, түбіне түскенше қадалып түгендеу де, барлығын біріктіріп, бір ортаға бағындырып, жалпылау да тән. Яғни, ғылыми танымның негізгі әдістері кеңінен қолданыс тапқан.</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А.Сүлейменов – адамның бекзат болмысын, оның барлық қыры мен сырын терең игерген, суреттеген бірден-бір ойшыл. Белгілі бір әдеби-философиялық бағытты жақтап, арнайы үкілемесе де, соңғы ғасырларда көзге түскен көрнекті ағымдардың жекелеген белгілері оның шығармашылығында мен мұндалап тұруымен терең философиялық толғаныс, эстетикалық ләззат тудырады. [2,29]</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«Бұл ғаламда тұзақты да, тұсау-тұсамысты да туа бітті танымасқа жаралған біреу бар, ол – адам» деп пікір қорытқан. Асқардың адамы тұзақты да, тұсауды да танымайды, өйткені ол жаратылысынан еркін.</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Еркіндік, еркін тіршілік ету – адам болмысының өзегі, күретамыры. Еркіндік кең ұғым дей отырып, Асқар қазақтың еркіндігін елдің азаттығымен тығыз байланыстырады. Көптеген шетелдік ұйымдардың адам құқығын сақтау деген желеумен басқа елдің территориясына кіріп алып, оның табиғи, тарихи, мәдени ерекшеліктеріне мүлдем назар аудармай, адами құндылықтарына терең бойламай сәуегейлік айта бастағанына келіспеушілік танытқан бірден бір азамат Асқар болатын. Америка Құрама Штаттарындағы адам құқын ұлт құқынан жоғары қою дәстүрі енді-енді тәуелсіздікке қол жеткізген жаңа жас мемлекет үшін үлгі бола алмайтынын 90-жылдың бас кездерінде-ақ орынды ескерткен сөз зергерінің  «қит етсе болды америкалап шыға келетін ауру етек алды. Бұл өзі мегежіннің інгенмен бой салыстырғанындай» деген ескертуі де өте орынды. Мыңдаған жылдық тарихы, тамыры терең дәстүрі бар, рухы биік қазақ халқын америка халқымен қалай салыстыруға болады.</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Асқар  Сүлейменовтің философиялық  көзқарасын талдауды байырғы классикалық философиялық ұғымдарды сараптаудан бастаған жөн деп ойлаймын.</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Бұлар – болмыс, уақыт пен кеңістік мәселесі. «Философияның айтпасқа болмасты айтқаннан басқа мақсаты жоқ. Міндеті де» деп түйіндеген Асқар болмыстың адам санасынан тыс өмір сүретін барлық құбылыстар мен заттардан тұратындығына ешуақытта күмәнданған емес. Болмыс кеңістік пен уақытта өмір сүреді, байырғы философиялық түсінік бойынша, кеңістік заттар мен құбылыстардың бірінің жанында бірінің орналасуы болса, ал уақыт – дүниедегі болып жатқан оқиғалардың бірінің соңынан екіншісінің келуі. Осы философиялық категорияларды өнермен, суреткерлікпен тығыз байланыста қарастырған А.Сүлейменов уақыттың үнемі өтіп жатуы және үнемі қалып жатуын үлкен шеберлікпен түсіндірген. [1,4]</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«Тіл – болмыстың үйі» деген Мартин Хайдеггердің пікіріне бас иіп, көптеген философтар А.Сүлейменовтің уақыт туралы аса үлкен тапқырлықпен үкілеген ой-тұжырымдарын білмей өзін жұқартып жүргенін мойындау керек. Ең алдымен,  жазушының уақыттың мәнін, табиғатын дәл тауып, дөп басатыны таң қалдырады.</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«Адам атаның, бірақ басталуы қалай белгісіз болса, құрдымы солай белгісіз осынау айқаста-дауыл мен құмның шайқасында, уақытты жеңбегенмен, сол уақытпен жең сыбанып белдесе алар ұғым тудырғанын көрмей қою, үлкен орайда, ақиқат ауылының төлі болып санала алмас еді»  деп орынды пікір қорытқан А. Сүлейменов уақытты, оның мәнін – әрбір суреткер санасы тұрғысынан,  пайымдайды. Бұл – өте ұтымды, сәтті ойластырылған шешім.</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Суреткер – тіршілік күйбіңінен, күнделікті қарабайыр тұрмыстың ұсақ- түйегінен жоғары, әлемге ойлы қызығу, іздену  көзімен қарайтын, әрнәрсенің байыбына барып, өзіндік қисынын түсінуге ұмтылатын ерекше тағдыр мен дарын иесі. Оның болмысы да Асқардың көреген көзінен тыс қалмаған. Суреткер әлемі – ғажайып, тылсым әлем. Ол көп жақты, көп үнді, көп қабатты.</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Мұхтар Әуезов феномені туралы ой толғайтын «Болмыспен бетпе-бет» атты эссесінде А.Сүлейменов суреткердің алты типін жіктеген. Олардың әрқайсысы– болашаққа жол сілтеген, рухани бастау, негіз болған, қайталанбас дарын иелері.</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Бірінші топта – «беу, сәт – сәә-әт! Мінсіз едің өтпегің де, кетпегің-ді» жазды дейтін Гетенің тобындағы суреткер.</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Иоганн Вольфганг Гете – классицизм мен романтизмнің, яғни ескі мен жаңаның тікелей ұшырасып, теке тірескен уақытының өкілі. Романтизм тың ізденістердің басы болғандықтан Гете шығармашылығында оның басымырақ болғаны шындық.  И.В.Гете – болмыспен бетпе-бет ұшырасып, өмірдің мәнін өнерден тапты. Өнер – тіршіліктің шұғылалы сәттері мен асқан сұлулықты сақтайтын құпиялы құдырет.</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Екінші топта – «Ұлы ауылға аттанарда «Кесір тағдыр, кесапат! Қылғымадан алқымдармын ақырыны» айтты дейтін Бетховеннің аңғарындағы суреткер». [1,4]</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Адамның әбден шаршаған, қажыған, үміті үзілген шақтары мен асқақтаған рухын қайраған, өрекпіген көңілімен өкпек желін жеңіп, биіктеген сәттерін әуез үнімен, ырғағымен, саусақтар қозғалысымен бере білген, «әуез адам жүрегінен от шаштыруы» керек деген ұстанымда болған композитор  Бетховен өмірдің оған дайындаған барлық қияметін ержүректікпен, қайсарлықпен жеңіп отырған. Бұл аңсардың қазақ мәдениетіндегі тамыры өте терең. Қорқыттың, Ықыластың, Құрманғазының, Дәулеткерейдің, Тәттімбеттің, Абылдың, Сейтектің, Сүгірдің, Төлегеннің күйлері қазақтың жанын тербеген, сезімін аялаған, арманын асқақтатқан, биікке жетелеген. [2,69]</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Үшінші топта – «адасқан күшік секілді, ұлып жұртқа қайтқан ойды» Мүрсейттің жазуымен жеткізген Абай – Ертіс арнасындағы суреткер».</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Абайдың басқалардан ерекшелігі – оның өзін-өзі жасауы, өзін-өзі тануы; өзіндік ізденіс, тынымсыз танымдық іс-әрекеттерінің арқасында, «мыңмен жалғыз алыса жүріп», Семейдің алыс ауылында отырып-ақ, ешқайда бармай-ақ өркениет ошақтарының қайнаған ортасында пісіп-жетілген философиялық ойларды өзіндік реңмен, пішінмен, иіріммен жеткізе алуы; әлемдік философияның інжу-маржандарын білуі, ақын Абайдың ойшыл Абайға, философ Абайға көтеріле алуы..</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Төртінші топта – «78 жасында түсіне, жетпіс бес жыл бұрын баз кешкен шешесі кіргенде кіндікке түскен сақалын жасқа бұлап «Бұ ғаламда сенен басқа мен бейбақта қорған да жоқ, қалқан да жоқ шешетайды» жазды дейтін Толстойдың деңгейіндегі суреткер».</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Өзі өмір сүрген қоғамның барлық қайшылықтарын ғаламат суреткерлігімен жан-жақты ашып көрсете отырып  адамды ардақтау философиясын айшықтаған ұлы жазушы Л.Н.Толстой туындыларының тәлімдік-тәрбиелік мәні өте жоғары.</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Бесінші топ – «Созақы шабандоздай-ақ ат пен адамды, Созақы күйшілердей-ақ сарын мен құлақты бөліп қарай алмаған «Адамды құрту бек мүмкін, жеңу оны неғайбыл-ды» айтты дейтін Фолкнердің тереңдігіндегі суреткер».</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Америка Құрама Штаттарының оңтүстігіндегі құлдық қоғам тәртіптерінің күйреп, жаңа буржуазиялық қатынастардың қалыптасуын суреттеген У.Фолкнер нәсілдік қорлау мәселелеріне назар аударған. АҚШ-та ХХ ғасырдың ортасында пісіп жетілген «оңтүстік ренессансы» мектебінің көшбасшысы болған У.Фолкнер рухани бостандық және адамгершілік тақырыптарын өз шығармаларының арқауы етіп алған. Жазушы өзін гуманистер мектебінің өкілі деп қарастырған. Тұлғаның өзін-өзі жетілдіру, дамыту қуатына сенім артқан, оның бостандыққа, еркіндікке ұмтылысына қолдау көрсеткен. [1,4]</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Алтыншы топ – «хәрбір ықпалдары, шырайлары, септіктері, есімше – көсемшелері, құрмалас сабақтастай-ақ шырмауықтанып келетін: әрбір сөзі, әсіресе біздер үшін, жігерлі тазалық пен ойлы қайтпастықтың үлгі – белгісіндей білінер тыныс белгілерінің өзін басқаның, басқалардың сөзіндей қолданатын Әуезовтің жүйке-жүйкесіндегі суреткер».</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Асқардың жіктеуіндегі алтыншы топты бастап тұрған М.Әуезов шығармашылығы несімен құнды, қымбатты деген сауалға жазушы өзі тап-тинақ та тиянақты, терең әрі таңқаларлық тапқырлықпен жауап берген.</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Біріншіден, М.Әуезов өнер тыныс пен өміртынысты туа бітті бөліп қарамаған. Олар әруақытта біртұтас бірлікте қарастырылды.</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Екіншіден, ел сүю, идея сүю қанмен, жанмен дариды, шын мәнінде жүректен шығып жүрекке жетеді. Үшіншіден, суреткер кернейші емес, қобызшы екенін ұқтырды.</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Қобыздың қос ішегінен төгілетін күй сарынында күллі ата-бабаның, аттай желіп, желдей зулап өмірден озған сан буын ұрпақтың өмір тағдыры, тарихы сақталған.</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Қобызшы қобыздың бар сырын, қалтарыс-бұлтарысын, бабын жете білгенде ғана көкейіндегі сарынды онымен қосыла өре алады. Қобыздан төгілген күй құдыреті қара тасты балқытады, тілсізге тіл бітіреді, жансызға жан бітіреді.</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Төртіншіден, М.Әуезов әрнәрсені өз атымен атауды үйретті. Сонымен қатар, суреткердің есімін сыйлауды да ұмыттырмай еске салды. «Суреткердің атының аһтаққұл емес, Барыпкелді, Шауыпкелді, Шалыпкелді, тіпті Алыпкелді емес, Семсер, Сарын, Тұз, Асу, Тарпаң, Арна аталуға керектігін ұқтырды». Бұл жерде сөзді орнымен қолданып, анау-мынау қойыртпақ араласпай, тазалық сақталуы қажеттігі ескерілді.</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Бесіншіден, М.Әуезовтің бір өзі бүтін бір оркестрдің ролін атқарғандығы көрсетілген. Ал оркестр әр түрлі аспаптардан құралады, олардың әрқайсысының өзіндік үні мен ырғағы бар. А.Сүлейменов «Әуезовтей қоңыр оркестрден әркім әрқилы әуез – әуен естісе, әрқилы айдындар мен тереңдер тапса, иін-иірімдер көрсе, түк ерсі емес» дейді. Автор М.Әуезов шабытының ықпалы, басқаны еріту, еліту мүмкіндігінің жоғары болғандығын алға тартып, оны қоңыр оркестрге теңеп отыр. Қазақта «қоңыр үн» ұғымы тұтастықтағы әр нәрсенің шегін, межесін білдіреді. «Қоңыр» – төзімділік синонимі. Қоңыр оркестрге теңестірілген М.Әуезовтің қазақтың мәдениетіндегі, әдебиетіндегі орнының орасан зор болғандығын әркім-ақ біледі.</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Алтыншыдан, А.Сүлейменов М.Әуезов шығармашылығындағы адам мәселесінің қойылу шешілу, суреттелу ерекшелігін айшықтайды. М.Әуезов әлемінде «әр адам, тіпті Жұман, Жұмекең қырттың өзі құрығанда, арал, мүйіс, шығанақ, әрбір ұлт-жұрт-континент, құрлық». Адам, ұлт барлық мүмкіндігі тұрғысынан бағаланады. Адамның аралға, ұлттың континентке теңелуі – өте сәтті </w:t>
      </w:r>
      <w:r w:rsidRPr="003722A3">
        <w:rPr>
          <w:rFonts w:ascii="Times New Roman" w:hAnsi="Times New Roman" w:cs="Times New Roman"/>
          <w:lang w:val="kk-KZ"/>
        </w:rPr>
        <w:lastRenderedPageBreak/>
        <w:t>ойластырылған символика. Адам, ұлт – шексіз, біртұтас бірлік, сонымен қатар, шектеулі, құбылмалы, тұрлаусыз. [2,225]</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М.Әуезовтің осындай кешенді ерекшеліктерін айшықтай, анықтай отырып, А.Сүлейменов оны оқығанда туындайтын ассоциацияларды атап көрсеткен.</w:t>
      </w:r>
      <w:r w:rsidR="00A30BF7">
        <w:rPr>
          <w:rFonts w:ascii="Times New Roman" w:hAnsi="Times New Roman" w:cs="Times New Roman"/>
          <w:lang w:val="kk-KZ"/>
        </w:rPr>
        <w:t xml:space="preserve"> </w:t>
      </w:r>
      <w:r w:rsidRPr="003722A3">
        <w:rPr>
          <w:rFonts w:ascii="Times New Roman" w:hAnsi="Times New Roman" w:cs="Times New Roman"/>
          <w:lang w:val="kk-KZ"/>
        </w:rPr>
        <w:t>«Өнер-өмір» мен «өмір-өнер» өзара тікелей ұшырасқан шаңырақта, яғни М.Әуезов шаңырағында, есіне Н.Ростова, Холстомер, Хемингуэй түседі. Бұлардың бәрі Асқардың есіне түседі.</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Наташа Ростова – заңғар жазушы Л.Н.Толстой үлкен сүйіспеншілікпен суреттеген, әспеттеген содан бәріміздің санамызда тазалық пен пәктіктің көгершіні болып жатталып қалған бойжеткен.</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Холстомер де Толстойдың қаламымен өз тіршілігінің барлық сыры мен қырын сарқып, ақыр аяғында көзі мөлдіреп, тек аяушылық қана емес, жүректің ерекше бір жылылығын тудыратын мейірімді жануар ретінде көз алдыңызға келеді.</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Асқар Сүлейменовтің бір абзацпен бүкіл бір дәуірдің символына айналған, шығармашылығы қат-қабатты, ұлағаты да әртүрлі Э.Хемингуэйдің ішкі сыры мен сынын аша алғандығы таң қалдырады. Асқардың Хемингуейі «Құрым үйдің түрулі іргесінен Американың зәулімін түгел көреді: Яғни ол бір ғана кішігірім оқиғадан бүкіл Америкаға тән құндылықты өрбіте алады. Э.Хемингуэй етженді, толық адам болған, соған қарамастан ол тез қимылдаған, тез шешім қабылдаған, «яғни», «бәрінің санын оқ қапқанда, оқ қапты деп өзі жазғанда, етженділігіне қарамай орындығынан шоршып түскен өзі қалады».</w:t>
      </w:r>
      <w:r w:rsidR="00A30BF7">
        <w:rPr>
          <w:rFonts w:ascii="Times New Roman" w:hAnsi="Times New Roman" w:cs="Times New Roman"/>
          <w:lang w:val="kk-KZ"/>
        </w:rPr>
        <w:t xml:space="preserve"> </w:t>
      </w:r>
      <w:r w:rsidRPr="003722A3">
        <w:rPr>
          <w:rFonts w:ascii="Times New Roman" w:hAnsi="Times New Roman" w:cs="Times New Roman"/>
          <w:lang w:val="kk-KZ"/>
        </w:rPr>
        <w:t>Бес соғысқа қатысқан, бәрінен журналист ретінде репортаж жолдаған. Парижде, Испанияда, Кубада тұрған, балықшы ретінде де, аңшы ретінде де, боксшы ретінде де тамаша шеберлікке қол жеткізген, өмірдің өте қиын жағдайларын боямасыз суреттеген; адам рухының ұлылығын, адам күшінің мүмкіндігін соншалықты керемет көркемдікпен көрсетіп Э.Хемингуэй.</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Асқар «бірді жазу үшін бәрін тергеген, жерді жазу үшін көкті тергеген өнердің объектісіне қайшы ұстаған шаштараз, пышақ ұстаған қасапшы, қаламын кезеген арызқор емес, ата-ененің алдынан сәл иіліп, бір қырындап қана өтетін ізетті келін боп қараған өзі қалады» деп сүйсіне жазған. Осының бәрі М.Әуезов шығармашылығы төңірегінде туындаған.</w:t>
      </w:r>
      <w:r w:rsidR="00A30BF7">
        <w:rPr>
          <w:rFonts w:ascii="Times New Roman" w:hAnsi="Times New Roman" w:cs="Times New Roman"/>
          <w:lang w:val="kk-KZ"/>
        </w:rPr>
        <w:t xml:space="preserve"> </w:t>
      </w:r>
      <w:r w:rsidRPr="003722A3">
        <w:rPr>
          <w:rFonts w:ascii="Times New Roman" w:hAnsi="Times New Roman" w:cs="Times New Roman"/>
          <w:lang w:val="kk-KZ"/>
        </w:rPr>
        <w:t>Әр нәрсеге өзіндік көзбен қарап үйренген Асқар М.Әуезовті талантты деп бағалау аз деп есептеген. Ол, Асқар үшін табиғат – тәңірінің өзі. Сондықтан да «алдымен сен», соңсоң «сен», сонсоң барып «сен» деп емес, Аспан – көктің үш төлі: жаңбыр-бұршақ-қар төлді арқа-кеуде, табан-төбесімен «қатар көріп, қабат өткерген». [2,301]</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А.Сүлейменов жіктеп көрсеткен алты суреткер және олардың ізбасарлары - уақыт феноменін өзіндік таңбаларымен игерген өнер иелері. Олардың бәріне ортақ бір идея – ол уақыттың мәңгілігін мойындау, сонымен қатар, олардың бәрі адам өмірінің мәні мен мағынасын іздестірді. Осы ортақ арнада адам уақыт – болмыс қарым-қатынасының өзіндік сүрлеуін тапты.</w:t>
      </w:r>
    </w:p>
    <w:p w:rsidR="00C20D84" w:rsidRPr="003722A3" w:rsidRDefault="00C20D84"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Суреткердің жан айқайына қатысты ойларымызды осылай біршама түйіндеп, құйын тақырыбына қайтадан оралсақ, шабыт арнасын кеңейтіп, не болмаса бағытын өзгертіп, үлкен рухани құлшыныс тудыратын құйын жолындағының бәрін таптап өтіп, бұрын-соңды болмаған тың жаңалықтар әкеледі.</w:t>
      </w:r>
      <w:r w:rsidR="00A30BF7">
        <w:rPr>
          <w:rFonts w:ascii="Times New Roman" w:hAnsi="Times New Roman" w:cs="Times New Roman"/>
          <w:lang w:val="kk-KZ"/>
        </w:rPr>
        <w:t xml:space="preserve"> </w:t>
      </w:r>
      <w:r w:rsidRPr="003722A3">
        <w:rPr>
          <w:rFonts w:ascii="Times New Roman" w:hAnsi="Times New Roman" w:cs="Times New Roman"/>
          <w:lang w:val="kk-KZ"/>
        </w:rPr>
        <w:t>А.Сүлейменов шығармашылығы – осындай құнарлы құйындардың бірі және бірегейі. Өйткені, ол қазақ сөзіне жан бітірді, оның дүниетанымдық, интеллектуалдық қуатын барынша ашып, көркем сөздің философиялық астарына үңілді. Оған ойшыл жазушының қаламынан туындаған өзге де пьесалары, жалпы алғанда кез келген шығармасы куә.</w:t>
      </w:r>
    </w:p>
    <w:p w:rsidR="00C20D84" w:rsidRPr="003722A3" w:rsidRDefault="00C20D84" w:rsidP="000E6FBD">
      <w:pPr>
        <w:spacing w:after="0" w:line="240" w:lineRule="auto"/>
        <w:ind w:firstLine="709"/>
        <w:contextualSpacing/>
        <w:jc w:val="both"/>
        <w:rPr>
          <w:rFonts w:ascii="Times New Roman" w:hAnsi="Times New Roman" w:cs="Times New Roman"/>
          <w:lang w:val="kk-KZ"/>
        </w:rPr>
      </w:pPr>
    </w:p>
    <w:p w:rsidR="00C20D84" w:rsidRPr="003722A3" w:rsidRDefault="00D96A57" w:rsidP="000E6FBD">
      <w:pPr>
        <w:spacing w:after="0"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C20D84" w:rsidRPr="003722A3">
        <w:rPr>
          <w:rFonts w:ascii="Times New Roman" w:hAnsi="Times New Roman" w:cs="Times New Roman"/>
          <w:b/>
          <w:sz w:val="18"/>
          <w:szCs w:val="18"/>
          <w:lang w:val="kk-KZ"/>
        </w:rPr>
        <w:t>дебиеттер</w:t>
      </w:r>
    </w:p>
    <w:p w:rsidR="00C20D84" w:rsidRPr="003722A3" w:rsidRDefault="00C20D84" w:rsidP="000E6FBD">
      <w:pPr>
        <w:spacing w:after="0" w:line="240" w:lineRule="auto"/>
        <w:ind w:firstLine="709"/>
        <w:contextualSpacing/>
        <w:jc w:val="both"/>
        <w:rPr>
          <w:rFonts w:ascii="Times New Roman" w:hAnsi="Times New Roman" w:cs="Times New Roman"/>
          <w:sz w:val="18"/>
          <w:szCs w:val="18"/>
          <w:lang w:val="kk-KZ"/>
        </w:rPr>
      </w:pPr>
    </w:p>
    <w:p w:rsidR="00C20D84" w:rsidRPr="003722A3" w:rsidRDefault="00C20D84" w:rsidP="000E6FBD">
      <w:pPr>
        <w:pStyle w:val="a7"/>
        <w:numPr>
          <w:ilvl w:val="0"/>
          <w:numId w:val="16"/>
        </w:numPr>
        <w:tabs>
          <w:tab w:val="left" w:pos="993"/>
        </w:tabs>
        <w:spacing w:after="0" w:line="240" w:lineRule="auto"/>
        <w:ind w:left="0" w:firstLine="709"/>
        <w:jc w:val="both"/>
        <w:rPr>
          <w:rStyle w:val="apple-converted-space"/>
          <w:rFonts w:ascii="Times New Roman" w:hAnsi="Times New Roman" w:cs="Times New Roman"/>
          <w:sz w:val="18"/>
          <w:szCs w:val="18"/>
          <w:lang w:val="kk-KZ"/>
        </w:rPr>
      </w:pPr>
      <w:r w:rsidRPr="003722A3">
        <w:rPr>
          <w:rFonts w:ascii="Times New Roman" w:hAnsi="Times New Roman" w:cs="Times New Roman"/>
          <w:sz w:val="18"/>
          <w:szCs w:val="18"/>
          <w:shd w:val="clear" w:color="auto" w:fill="FFFFFF"/>
          <w:lang w:val="kk-KZ"/>
        </w:rPr>
        <w:t>Серікқалиұлы З. Тектілік. «Қазақ әдебиеті», №10, 9.03.2001. – 4 б.</w:t>
      </w:r>
      <w:r w:rsidRPr="003722A3">
        <w:rPr>
          <w:rStyle w:val="apple-converted-space"/>
          <w:rFonts w:ascii="Times New Roman" w:hAnsi="Times New Roman" w:cs="Times New Roman"/>
          <w:sz w:val="18"/>
          <w:szCs w:val="18"/>
          <w:shd w:val="clear" w:color="auto" w:fill="FFFFFF"/>
          <w:lang w:val="kk-KZ"/>
        </w:rPr>
        <w:t> </w:t>
      </w:r>
    </w:p>
    <w:p w:rsidR="00C20D84" w:rsidRPr="003722A3" w:rsidRDefault="00C20D84" w:rsidP="000E6FBD">
      <w:pPr>
        <w:pStyle w:val="a7"/>
        <w:numPr>
          <w:ilvl w:val="0"/>
          <w:numId w:val="16"/>
        </w:numPr>
        <w:tabs>
          <w:tab w:val="left" w:pos="993"/>
        </w:tabs>
        <w:spacing w:after="0" w:line="240" w:lineRule="auto"/>
        <w:ind w:left="0" w:firstLine="709"/>
        <w:jc w:val="both"/>
        <w:rPr>
          <w:rStyle w:val="apple-converted-space"/>
          <w:rFonts w:ascii="Times New Roman" w:hAnsi="Times New Roman" w:cs="Times New Roman"/>
          <w:sz w:val="18"/>
          <w:szCs w:val="18"/>
          <w:lang w:val="kk-KZ"/>
        </w:rPr>
      </w:pPr>
      <w:r w:rsidRPr="003722A3">
        <w:rPr>
          <w:rFonts w:ascii="Times New Roman" w:hAnsi="Times New Roman" w:cs="Times New Roman"/>
          <w:sz w:val="18"/>
          <w:szCs w:val="18"/>
          <w:shd w:val="clear" w:color="auto" w:fill="FFFFFF"/>
          <w:lang w:val="kk-KZ"/>
        </w:rPr>
        <w:t>Сыздық Р. Асқардың сөз өрімі. Парасат падишасы. Асқар Сүлейменов туралы естелік кітап. - Алматы: Атамұра, 1998. – 336 б.</w:t>
      </w:r>
      <w:r w:rsidRPr="003722A3">
        <w:rPr>
          <w:rStyle w:val="apple-converted-space"/>
          <w:rFonts w:ascii="Times New Roman" w:hAnsi="Times New Roman" w:cs="Times New Roman"/>
          <w:sz w:val="18"/>
          <w:szCs w:val="18"/>
          <w:shd w:val="clear" w:color="auto" w:fill="FFFFFF"/>
          <w:lang w:val="kk-KZ"/>
        </w:rPr>
        <w:t> </w:t>
      </w:r>
    </w:p>
    <w:p w:rsidR="00C20D84" w:rsidRPr="003722A3" w:rsidRDefault="00C20D84" w:rsidP="000E6FBD">
      <w:pPr>
        <w:pStyle w:val="a7"/>
        <w:numPr>
          <w:ilvl w:val="0"/>
          <w:numId w:val="16"/>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Сүлейменов А. Бесатар. Повестер мен әңгімелер. – Алматы: Атамұра, 2009. – 352 б.</w:t>
      </w:r>
    </w:p>
    <w:p w:rsidR="00C20D84" w:rsidRPr="003722A3" w:rsidRDefault="00C20D84" w:rsidP="000E6FBD">
      <w:pPr>
        <w:spacing w:line="240" w:lineRule="auto"/>
        <w:ind w:firstLine="709"/>
        <w:contextualSpacing/>
        <w:rPr>
          <w:rFonts w:ascii="Times New Roman" w:hAnsi="Times New Roman" w:cs="Times New Roman"/>
          <w:lang w:val="kk-KZ"/>
        </w:rPr>
      </w:pPr>
    </w:p>
    <w:p w:rsidR="00D96A57" w:rsidRPr="003722A3" w:rsidRDefault="00D96A57" w:rsidP="000E6FBD">
      <w:pPr>
        <w:spacing w:line="240" w:lineRule="auto"/>
        <w:ind w:firstLine="709"/>
        <w:contextualSpacing/>
        <w:jc w:val="center"/>
        <w:rPr>
          <w:rFonts w:ascii="Times New Roman" w:hAnsi="Times New Roman" w:cs="Times New Roman"/>
          <w:b/>
          <w:lang w:val="kk-KZ"/>
        </w:rPr>
      </w:pPr>
    </w:p>
    <w:p w:rsidR="00EB7806" w:rsidRPr="003722A3" w:rsidRDefault="00EB7806"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АДАЛДЫҚ КОНЦЕПТОСФЕРАСЫНДАҒЫ «ОПАСЫЗДЫҚ» КОНЦЕПТІСІ</w:t>
      </w:r>
    </w:p>
    <w:p w:rsidR="00EB7806" w:rsidRPr="003722A3" w:rsidRDefault="00EB7806" w:rsidP="000E6FBD">
      <w:pPr>
        <w:spacing w:line="240" w:lineRule="auto"/>
        <w:ind w:firstLine="709"/>
        <w:contextualSpacing/>
        <w:jc w:val="center"/>
        <w:rPr>
          <w:rFonts w:ascii="Times New Roman" w:hAnsi="Times New Roman" w:cs="Times New Roman"/>
          <w:b/>
          <w:lang w:val="kk-KZ"/>
        </w:rPr>
      </w:pPr>
    </w:p>
    <w:p w:rsidR="00EB7806" w:rsidRPr="003722A3" w:rsidRDefault="00EB7806" w:rsidP="000E6FBD">
      <w:pPr>
        <w:spacing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Құрманбекова Б.</w:t>
      </w:r>
      <w:r w:rsidR="00D96A57" w:rsidRPr="003722A3">
        <w:rPr>
          <w:rFonts w:ascii="Times New Roman" w:hAnsi="Times New Roman" w:cs="Times New Roman"/>
          <w:b/>
          <w:i/>
          <w:lang w:val="kk-KZ"/>
        </w:rPr>
        <w:t>Қ., магистрант (Қазақстан)</w:t>
      </w:r>
    </w:p>
    <w:p w:rsidR="00EB7806" w:rsidRPr="003722A3" w:rsidRDefault="00EB7806" w:rsidP="000E6FBD">
      <w:pPr>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Абай атындағы ҚазҰПУ</w:t>
      </w:r>
    </w:p>
    <w:p w:rsidR="00D96A57" w:rsidRPr="003722A3" w:rsidRDefault="00D96A57" w:rsidP="000E6FBD">
      <w:pPr>
        <w:spacing w:line="240" w:lineRule="auto"/>
        <w:ind w:firstLine="709"/>
        <w:contextualSpacing/>
        <w:jc w:val="center"/>
        <w:rPr>
          <w:rFonts w:ascii="Times New Roman" w:hAnsi="Times New Roman" w:cs="Times New Roman"/>
          <w:lang w:val="kk-KZ"/>
        </w:rPr>
      </w:pPr>
      <w:r w:rsidRPr="003722A3">
        <w:rPr>
          <w:rFonts w:ascii="Times New Roman" w:hAnsi="Times New Roman" w:cs="Times New Roman"/>
          <w:i/>
          <w:lang w:val="kk-KZ"/>
        </w:rPr>
        <w:t>Ғылыми жетекшісі: Балтабаева Ж.Қ., пед.ғ.д., проф.</w:t>
      </w:r>
    </w:p>
    <w:p w:rsidR="00EB7806" w:rsidRPr="003722A3" w:rsidRDefault="00EB7806" w:rsidP="000E6FBD">
      <w:pPr>
        <w:spacing w:line="240" w:lineRule="auto"/>
        <w:ind w:firstLine="709"/>
        <w:contextualSpacing/>
        <w:jc w:val="center"/>
        <w:rPr>
          <w:rFonts w:ascii="Times New Roman" w:hAnsi="Times New Roman" w:cs="Times New Roman"/>
          <w:lang w:val="kk-KZ"/>
        </w:rPr>
      </w:pP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Соңғы жылдары қазақ тіл білімінде «концепт» ұғымы тереңірек зерттеле бастағаны сыр емес. Мұны мынадан да байқауға болады, ғаламтордағы іздеу жүйесіне осы сөзді (қазақ тілінің </w:t>
      </w:r>
      <w:r w:rsidRPr="003722A3">
        <w:rPr>
          <w:rFonts w:ascii="Times New Roman" w:hAnsi="Times New Roman" w:cs="Times New Roman"/>
          <w:lang w:val="kk-KZ"/>
        </w:rPr>
        <w:lastRenderedPageBreak/>
        <w:t xml:space="preserve">грамматикалық бірліктерімен бірге) енгізе қалсақ, оның шығу тарихы мен зерттелу жайы, концепт және мағына, теориялық негіздері сияқты мәліметтер шыға келеді. Бірақ ол материалдардың қай-қайсысы болмасын, негізінен тәуелсіздік жылдарына тура келеді. Осы тақырыпқа жазылған мақалалардың ішінде Қорқыт Ата атындағы Қызылорда мемлекеттік университетінің зерттеушілері – Мамырбаева М.К., Есембекова Ш.Т., Абадилдаева Ш.К. жариялаған «Концепт және мағына» атты мақаласында біршама тұщымды пікірлер айтылған [1]. </w:t>
      </w: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Мақала авторлары Отандық лингвокогнитологияда концепт пен сөздің лексикалық мағынасының арақатынасы әлі де өзекті екендігін айта келе, концепт терминіне берілген анықтамаларды сараптайды. Онда З.Д. Попова мен И.А.Стерниннің еңбектеріне сүйене отырып, концепт – адамның ойлау кодының басты бірлігі болып табылатын салыстырмалы түрде реттелген ішкі структурасы бар жеке тұлға мен қоғамның танымдық әрекетінің нәтижесін көрсететін әрі бейнеленіп отырған зат немесе құбылыс жөнінде кешенді, энциклопедиялық ақпаратты бойына жинаған, берілген ақпараттың қоғамдық санада интепретациялануы мен қоғамдық сананың құбылысқа не нысанға арақатысын бейнелейтін дискретті ментальдық бірлік деген анықтама беріледі [2].</w:t>
      </w: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Ал келесі бір материалда концепт термині екі түрлі бағытта зерттелетіні айтылады.</w:t>
      </w: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Семантикалық бағыт өз бастауын С.А.Аскольдов-Алексеевтің «Концепт и слово» деген еңбегіндегі тұжырымдардан алады. Ол бойынша, «концепт біздің ойлау әрекетіміз кезінде бір текті заттардың көпшілігін алмастыратын ойша жасалым (түзілім)». Д.С.Лихачев осы теорияның тұжырымдарын дамыта отырып, әрбір сөздің ғана емес, сөздің әрбір негізгі (сөздік) мағынасының да концепті болатынын айтады. Ғалымның пікірінше, концепт мағынаның біз ауызша және жазбаша сөзжұмсам барысында пайдаланатын жиынтық көрінісін білдіреді. Сөздің көптеген сөздік мағыналарының қайсысын концепт алмастырып отырғаны әдетте контекстен, кейде жалпы ситуациядан түсініледі. Концепт тікелей сөз мағынасынан пайда болмайды, сөздің сөздік мағынасы мен дамуының жеке және халық жинақтаған тәжірибесінің ұштасуы нәтижесінде жасалады.</w:t>
      </w: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Логикалық бағытты жақтаушылар (Ю.С.Степанов, Р.И.Павиленис тағы басқа) «ұғым» және «концепт» терминдерін ұқсастырады. Концепт ретінде әдетте жинақтаудың аса жоғары дәрежесінде болатын грамматикалық немесе семантикалық категория көрінеді. Ю.Степановтың анықтамасы бойынша, концепті ұғым сияқты, сонымен бір қатарда тұрған құбылыс, оны белгілі бір сөзге қатысты түсініктердің, ұғымдардың, білімдер мен ассоциациялардың, әр түрлі күйлердің «бумасы» деуге болады [3]. </w:t>
      </w: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Қалай болғанда да, бұл терминнің өзін халықтың танымында ерекше мәнге ие болып келетін ұғымдардың қосарланған айқындауышы ретінде көп қолданады. Біздің айтатынымыз – қазақ тіліндегі «опасыздық» концептісі. Тілімізде бұл сөз </w:t>
      </w:r>
      <w:r w:rsidRPr="003722A3">
        <w:rPr>
          <w:rFonts w:ascii="Times New Roman" w:hAnsi="Times New Roman" w:cs="Times New Roman"/>
          <w:i/>
          <w:iCs/>
          <w:lang w:val="kk-KZ"/>
        </w:rPr>
        <w:t>тұрақсыздық, тұрлаусыздық, берік еместік, баянсыздық, қиянат, қаныпезерлік, оңбағандық, алдау, сатқындық, екіжүзділік, жауыздық, дұшпандық</w:t>
      </w:r>
      <w:r w:rsidRPr="003722A3">
        <w:rPr>
          <w:rFonts w:ascii="Times New Roman" w:hAnsi="Times New Roman" w:cs="Times New Roman"/>
          <w:lang w:val="kk-KZ"/>
        </w:rPr>
        <w:t xml:space="preserve"> ұғымдарымен шектеседі де, семантикада </w:t>
      </w:r>
      <w:r w:rsidRPr="003722A3">
        <w:rPr>
          <w:rFonts w:ascii="Times New Roman" w:hAnsi="Times New Roman" w:cs="Times New Roman"/>
          <w:i/>
          <w:iCs/>
          <w:lang w:val="kk-KZ"/>
        </w:rPr>
        <w:t>адалдық, беріктік, тұрақтылық, ерлік; баяндылық, тазалық, шыншылдық; мейірімділік, шапағат</w:t>
      </w:r>
      <w:r w:rsidRPr="003722A3">
        <w:rPr>
          <w:rFonts w:ascii="Times New Roman" w:hAnsi="Times New Roman" w:cs="Times New Roman"/>
          <w:lang w:val="kk-KZ"/>
        </w:rPr>
        <w:t xml:space="preserve"> ұғымдарына қарсы қойылады.</w:t>
      </w: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 тілінің бір томдық түсіндірме сөздігінде аталған реестр былай сипатталған:</w:t>
      </w: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bCs/>
          <w:lang w:val="kk-KZ"/>
        </w:rPr>
        <w:t>ОПАСЫЗДЫҚ</w:t>
      </w:r>
      <w:r w:rsidRPr="003722A3">
        <w:rPr>
          <w:rFonts w:ascii="Times New Roman" w:hAnsi="Times New Roman" w:cs="Times New Roman"/>
          <w:lang w:val="kk-KZ"/>
        </w:rPr>
        <w:t xml:space="preserve"> 1. Сатқындық, екіжүзділік, оңбағандық. 2. Жауыздық, дұшпандық. </w:t>
      </w:r>
      <w:r w:rsidRPr="003722A3">
        <w:rPr>
          <w:rFonts w:ascii="Times New Roman" w:hAnsi="Times New Roman" w:cs="Times New Roman"/>
          <w:bCs/>
          <w:lang w:val="kk-KZ"/>
        </w:rPr>
        <w:t>| Опасыздық етті [жасады, қылды, істеді]</w:t>
      </w:r>
      <w:r w:rsidRPr="003722A3">
        <w:rPr>
          <w:rFonts w:ascii="Times New Roman" w:hAnsi="Times New Roman" w:cs="Times New Roman"/>
          <w:lang w:val="kk-KZ"/>
        </w:rPr>
        <w:t xml:space="preserve"> — </w:t>
      </w:r>
      <w:r w:rsidRPr="003722A3">
        <w:rPr>
          <w:rFonts w:ascii="Times New Roman" w:hAnsi="Times New Roman" w:cs="Times New Roman"/>
          <w:i/>
          <w:iCs/>
          <w:lang w:val="kk-KZ"/>
        </w:rPr>
        <w:t>тұрлаусыздық істеді, алдады</w:t>
      </w:r>
      <w:r w:rsidRPr="003722A3">
        <w:rPr>
          <w:rFonts w:ascii="Times New Roman" w:hAnsi="Times New Roman" w:cs="Times New Roman"/>
          <w:lang w:val="kk-KZ"/>
        </w:rPr>
        <w:t xml:space="preserve"> [4, 635-б.]. </w:t>
      </w: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 Мемлекеттік тілді дамыту институтының ресми сайтындағы Қазақ тілінің электронды түсіндірме сөздігі </w:t>
      </w:r>
      <w:r w:rsidRPr="003722A3">
        <w:rPr>
          <w:rFonts w:ascii="Times New Roman" w:hAnsi="Times New Roman" w:cs="Times New Roman"/>
          <w:i/>
          <w:iCs/>
          <w:lang w:val="kk-KZ"/>
        </w:rPr>
        <w:t>опасыздық</w:t>
      </w:r>
      <w:r w:rsidRPr="003722A3">
        <w:rPr>
          <w:rFonts w:ascii="Times New Roman" w:hAnsi="Times New Roman" w:cs="Times New Roman"/>
          <w:lang w:val="kk-KZ"/>
        </w:rPr>
        <w:t xml:space="preserve"> ұғымының қолданылу аясын мейлінше кеңірек ашып көрсетеді:</w:t>
      </w:r>
    </w:p>
    <w:p w:rsidR="00EB7806" w:rsidRPr="003722A3" w:rsidRDefault="00EB7806" w:rsidP="000E6FBD">
      <w:pPr>
        <w:spacing w:line="240" w:lineRule="auto"/>
        <w:ind w:firstLine="709"/>
        <w:contextualSpacing/>
        <w:jc w:val="both"/>
        <w:rPr>
          <w:rFonts w:ascii="Times New Roman" w:hAnsi="Times New Roman" w:cs="Times New Roman"/>
          <w:lang w:val="kk-KZ"/>
        </w:rPr>
      </w:pPr>
    </w:p>
    <w:tbl>
      <w:tblPr>
        <w:tblW w:w="0" w:type="auto"/>
        <w:tblCellMar>
          <w:left w:w="0" w:type="dxa"/>
          <w:right w:w="0" w:type="dxa"/>
        </w:tblCellMar>
        <w:tblLook w:val="04A0" w:firstRow="1" w:lastRow="0" w:firstColumn="1" w:lastColumn="0" w:noHBand="0" w:noVBand="1"/>
      </w:tblPr>
      <w:tblGrid>
        <w:gridCol w:w="3034"/>
        <w:gridCol w:w="6754"/>
      </w:tblGrid>
      <w:tr w:rsidR="003722A3" w:rsidRPr="003722A3"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rPr>
            </w:pPr>
            <w:r w:rsidRPr="003722A3">
              <w:rPr>
                <w:rFonts w:ascii="Times New Roman" w:hAnsi="Times New Roman" w:cs="Times New Roman"/>
                <w:bCs/>
                <w:bdr w:val="none" w:sz="0" w:space="0" w:color="auto" w:frame="1"/>
                <w:shd w:val="clear" w:color="auto" w:fill="FFFF9E"/>
              </w:rPr>
              <w:t>ОПАСЫЗДЫҚ</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bCs/>
                <w:bdr w:val="none" w:sz="0" w:space="0" w:color="auto" w:frame="1"/>
              </w:rPr>
              <w:t>1.</w:t>
            </w:r>
            <w:r w:rsidRPr="003722A3">
              <w:rPr>
                <w:rFonts w:ascii="Times New Roman" w:hAnsi="Times New Roman" w:cs="Times New Roman"/>
                <w:bCs/>
                <w:bdr w:val="none" w:sz="0" w:space="0" w:color="auto" w:frame="1"/>
                <w:lang w:val="kk-KZ"/>
              </w:rPr>
              <w:t xml:space="preserve"> </w:t>
            </w:r>
            <w:r w:rsidRPr="003722A3">
              <w:rPr>
                <w:rFonts w:ascii="Times New Roman" w:hAnsi="Times New Roman" w:cs="Times New Roman"/>
                <w:i/>
                <w:iCs/>
                <w:bdr w:val="none" w:sz="0" w:space="0" w:color="auto" w:frame="1"/>
              </w:rPr>
              <w:t>Сатқындық, екi жүздiлiк, оңбағандық.</w:t>
            </w:r>
            <w:r w:rsidRPr="003722A3">
              <w:rPr>
                <w:rFonts w:ascii="Times New Roman" w:hAnsi="Times New Roman" w:cs="Times New Roman"/>
                <w:i/>
                <w:iCs/>
                <w:bdr w:val="none" w:sz="0" w:space="0" w:color="auto" w:frame="1"/>
                <w:lang w:val="kk-KZ"/>
              </w:rPr>
              <w:t xml:space="preserve"> </w:t>
            </w:r>
            <w:r w:rsidRPr="003722A3">
              <w:rPr>
                <w:rFonts w:ascii="Times New Roman" w:hAnsi="Times New Roman" w:cs="Times New Roman"/>
              </w:rPr>
              <w:t>Мен сенен мұндай</w:t>
            </w:r>
            <w:r w:rsidRPr="003722A3">
              <w:rPr>
                <w:rFonts w:ascii="Times New Roman" w:hAnsi="Times New Roman" w:cs="Times New Roman"/>
                <w:lang w:val="kk-KZ"/>
              </w:rPr>
              <w:t xml:space="preserve"> </w:t>
            </w:r>
            <w:r w:rsidRPr="003722A3">
              <w:rPr>
                <w:rFonts w:ascii="Times New Roman" w:hAnsi="Times New Roman" w:cs="Times New Roman"/>
                <w:bCs/>
                <w:bdr w:val="none" w:sz="0" w:space="0" w:color="auto" w:frame="1"/>
                <w:shd w:val="clear" w:color="auto" w:fill="FFFF9E"/>
              </w:rPr>
              <w:t>опасыздық</w:t>
            </w:r>
            <w:r w:rsidRPr="003722A3">
              <w:rPr>
                <w:rFonts w:ascii="Times New Roman" w:hAnsi="Times New Roman" w:cs="Times New Roman"/>
                <w:bCs/>
                <w:bdr w:val="none" w:sz="0" w:space="0" w:color="auto" w:frame="1"/>
              </w:rPr>
              <w:t>ты</w:t>
            </w:r>
            <w:r w:rsidRPr="003722A3">
              <w:rPr>
                <w:rStyle w:val="apple-converted-space"/>
                <w:rFonts w:ascii="Times New Roman" w:hAnsi="Times New Roman" w:cs="Times New Roman"/>
                <w:bCs/>
                <w:bdr w:val="none" w:sz="0" w:space="0" w:color="auto" w:frame="1"/>
                <w:lang w:val="kk-KZ"/>
              </w:rPr>
              <w:t xml:space="preserve"> </w:t>
            </w:r>
            <w:r w:rsidRPr="003722A3">
              <w:rPr>
                <w:rFonts w:ascii="Times New Roman" w:hAnsi="Times New Roman" w:cs="Times New Roman"/>
              </w:rPr>
              <w:t>күтпеген едiм! (Хасенов).</w:t>
            </w:r>
            <w:r w:rsidRPr="003722A3">
              <w:rPr>
                <w:rFonts w:ascii="Times New Roman" w:hAnsi="Times New Roman" w:cs="Times New Roman"/>
                <w:lang w:val="kk-KZ"/>
              </w:rPr>
              <w:t xml:space="preserve"> </w:t>
            </w:r>
          </w:p>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bCs/>
                <w:bdr w:val="none" w:sz="0" w:space="0" w:color="auto" w:frame="1"/>
                <w:lang w:val="kk-KZ"/>
              </w:rPr>
              <w:t xml:space="preserve">2. </w:t>
            </w:r>
            <w:r w:rsidRPr="003722A3">
              <w:rPr>
                <w:rFonts w:ascii="Times New Roman" w:hAnsi="Times New Roman" w:cs="Times New Roman"/>
                <w:i/>
                <w:iCs/>
                <w:bdr w:val="none" w:sz="0" w:space="0" w:color="auto" w:frame="1"/>
                <w:lang w:val="kk-KZ"/>
              </w:rPr>
              <w:t>Жауыздық, дұшпандық.</w:t>
            </w:r>
            <w:r w:rsidRPr="003722A3">
              <w:rPr>
                <w:rStyle w:val="apple-converted-space"/>
                <w:rFonts w:ascii="Times New Roman" w:hAnsi="Times New Roman" w:cs="Times New Roman"/>
                <w:lang w:val="kk-KZ"/>
              </w:rPr>
              <w:t xml:space="preserve"> </w:t>
            </w:r>
            <w:r w:rsidRPr="003722A3">
              <w:rPr>
                <w:rFonts w:ascii="Times New Roman" w:hAnsi="Times New Roman" w:cs="Times New Roman"/>
                <w:lang w:val="kk-KZ"/>
              </w:rPr>
              <w:t xml:space="preserve">Немiс фашист басқыншылары елiмiзге </w:t>
            </w:r>
            <w:r w:rsidRPr="003722A3">
              <w:rPr>
                <w:rFonts w:ascii="Times New Roman" w:hAnsi="Times New Roman" w:cs="Times New Roman"/>
                <w:bCs/>
                <w:bdr w:val="none" w:sz="0" w:space="0" w:color="auto" w:frame="1"/>
                <w:shd w:val="clear" w:color="auto" w:fill="FFFF9E"/>
                <w:lang w:val="kk-KZ"/>
              </w:rPr>
              <w:t>опасыздық</w:t>
            </w:r>
            <w:r w:rsidRPr="003722A3">
              <w:rPr>
                <w:rFonts w:ascii="Times New Roman" w:hAnsi="Times New Roman" w:cs="Times New Roman"/>
                <w:bCs/>
                <w:bdr w:val="none" w:sz="0" w:space="0" w:color="auto" w:frame="1"/>
                <w:lang w:val="kk-KZ"/>
              </w:rPr>
              <w:t xml:space="preserve">пен </w:t>
            </w:r>
            <w:r w:rsidRPr="003722A3">
              <w:rPr>
                <w:rFonts w:ascii="Times New Roman" w:hAnsi="Times New Roman" w:cs="Times New Roman"/>
                <w:lang w:val="kk-KZ"/>
              </w:rPr>
              <w:t xml:space="preserve">шабуыл жасады (Ертiлесов). </w:t>
            </w:r>
            <w:r w:rsidRPr="003722A3">
              <w:rPr>
                <w:rFonts w:ascii="Times New Roman" w:hAnsi="Times New Roman" w:cs="Times New Roman"/>
                <w:bCs/>
                <w:bdr w:val="none" w:sz="0" w:space="0" w:color="auto" w:frame="1"/>
                <w:shd w:val="clear" w:color="auto" w:fill="FFFF9E"/>
                <w:lang w:val="kk-KZ"/>
              </w:rPr>
              <w:t xml:space="preserve">Опасыздық </w:t>
            </w:r>
            <w:r w:rsidRPr="003722A3">
              <w:rPr>
                <w:rFonts w:ascii="Times New Roman" w:hAnsi="Times New Roman" w:cs="Times New Roman"/>
                <w:bCs/>
                <w:bdr w:val="none" w:sz="0" w:space="0" w:color="auto" w:frame="1"/>
                <w:lang w:val="kk-KZ"/>
              </w:rPr>
              <w:t xml:space="preserve">еттi (жасады, қылды, iстедi) </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тұрлаусыздық iстедi, алдады.</w:t>
            </w:r>
          </w:p>
        </w:tc>
      </w:tr>
      <w:tr w:rsidR="003722A3" w:rsidRPr="00787521"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lang w:val="kk-KZ"/>
              </w:rPr>
            </w:pPr>
            <w:r w:rsidRPr="003722A3">
              <w:rPr>
                <w:rFonts w:ascii="Times New Roman" w:hAnsi="Times New Roman" w:cs="Times New Roman"/>
                <w:bCs/>
                <w:lang w:val="kk-KZ"/>
              </w:rPr>
              <w:t>АЗҒЫН</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bCs/>
                <w:bdr w:val="none" w:sz="0" w:space="0" w:color="auto" w:frame="1"/>
                <w:lang w:val="kk-KZ"/>
              </w:rPr>
              <w:t xml:space="preserve">1. </w:t>
            </w:r>
            <w:r w:rsidRPr="003722A3">
              <w:rPr>
                <w:rFonts w:ascii="Times New Roman" w:hAnsi="Times New Roman" w:cs="Times New Roman"/>
                <w:i/>
                <w:iCs/>
                <w:bdr w:val="none" w:sz="0" w:space="0" w:color="auto" w:frame="1"/>
                <w:lang w:val="kk-KZ"/>
              </w:rPr>
              <w:t xml:space="preserve">Жақсы сападан жаман сапаға ауысқан, азып-тозған (нәсiл). </w:t>
            </w:r>
            <w:r w:rsidRPr="003722A3">
              <w:rPr>
                <w:rFonts w:ascii="Times New Roman" w:hAnsi="Times New Roman" w:cs="Times New Roman"/>
                <w:lang w:val="kk-KZ"/>
              </w:rPr>
              <w:t xml:space="preserve">Ат </w:t>
            </w:r>
            <w:r w:rsidRPr="003722A3">
              <w:rPr>
                <w:rFonts w:ascii="Times New Roman" w:hAnsi="Times New Roman" w:cs="Times New Roman"/>
                <w:bCs/>
                <w:bdr w:val="none" w:sz="0" w:space="0" w:color="auto" w:frame="1"/>
                <w:lang w:val="kk-KZ"/>
              </w:rPr>
              <w:t>азғыны</w:t>
            </w:r>
            <w:r w:rsidRPr="003722A3">
              <w:rPr>
                <w:rStyle w:val="apple-converted-space"/>
                <w:rFonts w:ascii="Times New Roman" w:hAnsi="Times New Roman" w:cs="Times New Roman"/>
                <w:lang w:val="kk-KZ"/>
              </w:rPr>
              <w:t xml:space="preserve"> </w:t>
            </w:r>
            <w:r w:rsidRPr="003722A3">
              <w:rPr>
                <w:rFonts w:ascii="Times New Roman" w:hAnsi="Times New Roman" w:cs="Times New Roman"/>
                <w:lang w:val="kk-KZ"/>
              </w:rPr>
              <w:t xml:space="preserve">тайға ередi (Мақал). </w:t>
            </w:r>
          </w:p>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bCs/>
                <w:bdr w:val="none" w:sz="0" w:space="0" w:color="auto" w:frame="1"/>
                <w:lang w:val="kk-KZ"/>
              </w:rPr>
              <w:t xml:space="preserve">2. </w:t>
            </w:r>
            <w:r w:rsidRPr="003722A3">
              <w:rPr>
                <w:rFonts w:ascii="Times New Roman" w:hAnsi="Times New Roman" w:cs="Times New Roman"/>
                <w:i/>
                <w:iCs/>
                <w:bdr w:val="none" w:sz="0" w:space="0" w:color="auto" w:frame="1"/>
                <w:lang w:val="kk-KZ"/>
              </w:rPr>
              <w:t>Елге, жолдас-жораға</w:t>
            </w:r>
            <w:r w:rsidRPr="003722A3">
              <w:rPr>
                <w:rStyle w:val="apple-converted-space"/>
                <w:rFonts w:ascii="Times New Roman" w:hAnsi="Times New Roman" w:cs="Times New Roman"/>
                <w:i/>
                <w:iCs/>
                <w:bdr w:val="none" w:sz="0" w:space="0" w:color="auto" w:frame="1"/>
                <w:lang w:val="kk-KZ"/>
              </w:rPr>
              <w:t xml:space="preserve"> </w:t>
            </w:r>
            <w:r w:rsidRPr="003722A3">
              <w:rPr>
                <w:rFonts w:ascii="Times New Roman" w:hAnsi="Times New Roman" w:cs="Times New Roman"/>
                <w:bCs/>
                <w:i/>
                <w:iCs/>
                <w:bdr w:val="none" w:sz="0" w:space="0" w:color="auto" w:frame="1"/>
                <w:shd w:val="clear" w:color="auto" w:fill="FFFF9E"/>
                <w:lang w:val="kk-KZ"/>
              </w:rPr>
              <w:t xml:space="preserve">опасыздық </w:t>
            </w:r>
            <w:r w:rsidRPr="003722A3">
              <w:rPr>
                <w:rFonts w:ascii="Times New Roman" w:hAnsi="Times New Roman" w:cs="Times New Roman"/>
                <w:i/>
                <w:iCs/>
                <w:bdr w:val="none" w:sz="0" w:space="0" w:color="auto" w:frame="1"/>
                <w:lang w:val="kk-KZ"/>
              </w:rPr>
              <w:t xml:space="preserve">жасаған, сатқын (адам). </w:t>
            </w:r>
            <w:r w:rsidRPr="003722A3">
              <w:rPr>
                <w:rFonts w:ascii="Times New Roman" w:hAnsi="Times New Roman" w:cs="Times New Roman"/>
                <w:bCs/>
                <w:bdr w:val="none" w:sz="0" w:space="0" w:color="auto" w:frame="1"/>
                <w:lang w:val="kk-KZ"/>
              </w:rPr>
              <w:t xml:space="preserve">Азғындардың </w:t>
            </w:r>
            <w:r w:rsidRPr="003722A3">
              <w:rPr>
                <w:rFonts w:ascii="Times New Roman" w:hAnsi="Times New Roman" w:cs="Times New Roman"/>
                <w:lang w:val="kk-KZ"/>
              </w:rPr>
              <w:t>көрсетуi бойынша жер-жерде қара тiзiмдер жасалды (Қайсенов).</w:t>
            </w:r>
          </w:p>
        </w:tc>
      </w:tr>
      <w:tr w:rsidR="003722A3" w:rsidRPr="003722A3"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rPr>
            </w:pPr>
            <w:r w:rsidRPr="003722A3">
              <w:rPr>
                <w:rFonts w:ascii="Times New Roman" w:hAnsi="Times New Roman" w:cs="Times New Roman"/>
                <w:bCs/>
              </w:rPr>
              <w:t>БАСҚЫНШЫ</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rPr>
            </w:pPr>
            <w:r w:rsidRPr="003722A3">
              <w:rPr>
                <w:rFonts w:ascii="Times New Roman" w:hAnsi="Times New Roman" w:cs="Times New Roman"/>
                <w:i/>
                <w:iCs/>
                <w:bdr w:val="none" w:sz="0" w:space="0" w:color="auto" w:frame="1"/>
              </w:rPr>
              <w:t>Бiр елдiң жерiне</w:t>
            </w:r>
            <w:r w:rsidRPr="003722A3">
              <w:rPr>
                <w:rFonts w:ascii="Times New Roman" w:hAnsi="Times New Roman" w:cs="Times New Roman"/>
                <w:i/>
                <w:iCs/>
                <w:bdr w:val="none" w:sz="0" w:space="0" w:color="auto" w:frame="1"/>
                <w:lang w:val="kk-KZ"/>
              </w:rPr>
              <w:t xml:space="preserve"> </w:t>
            </w:r>
            <w:r w:rsidRPr="003722A3">
              <w:rPr>
                <w:rFonts w:ascii="Times New Roman" w:hAnsi="Times New Roman" w:cs="Times New Roman"/>
                <w:bCs/>
                <w:i/>
                <w:iCs/>
                <w:bdr w:val="none" w:sz="0" w:space="0" w:color="auto" w:frame="1"/>
                <w:shd w:val="clear" w:color="auto" w:fill="FFFF9E"/>
              </w:rPr>
              <w:t>опасыздық</w:t>
            </w:r>
            <w:r w:rsidRPr="003722A3">
              <w:rPr>
                <w:rFonts w:ascii="Times New Roman" w:hAnsi="Times New Roman" w:cs="Times New Roman"/>
                <w:i/>
                <w:iCs/>
                <w:bdr w:val="none" w:sz="0" w:space="0" w:color="auto" w:frame="1"/>
              </w:rPr>
              <w:t>пен басып кiрушi, жаулаушы.</w:t>
            </w:r>
          </w:p>
        </w:tc>
      </w:tr>
      <w:tr w:rsidR="003722A3" w:rsidRPr="00787521"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rPr>
            </w:pPr>
            <w:r w:rsidRPr="003722A3">
              <w:rPr>
                <w:rFonts w:ascii="Times New Roman" w:hAnsi="Times New Roman" w:cs="Times New Roman"/>
                <w:bCs/>
              </w:rPr>
              <w:lastRenderedPageBreak/>
              <w:t>ДАСТАРХАН</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bCs/>
                <w:bdr w:val="none" w:sz="0" w:space="0" w:color="auto" w:frame="1"/>
              </w:rPr>
              <w:t>1.</w:t>
            </w:r>
            <w:r w:rsidRPr="003722A3">
              <w:rPr>
                <w:rFonts w:ascii="Times New Roman" w:hAnsi="Times New Roman" w:cs="Times New Roman"/>
                <w:bCs/>
                <w:bdr w:val="none" w:sz="0" w:space="0" w:color="auto" w:frame="1"/>
                <w:lang w:val="kk-KZ"/>
              </w:rPr>
              <w:t xml:space="preserve"> </w:t>
            </w:r>
            <w:r w:rsidRPr="003722A3">
              <w:rPr>
                <w:rFonts w:ascii="Times New Roman" w:hAnsi="Times New Roman" w:cs="Times New Roman"/>
                <w:i/>
                <w:iCs/>
                <w:bdr w:val="none" w:sz="0" w:space="0" w:color="auto" w:frame="1"/>
              </w:rPr>
              <w:t>Үстiне ас-тағам қою үшiн жайылатын қалың мата.</w:t>
            </w:r>
            <w:r w:rsidRPr="003722A3">
              <w:rPr>
                <w:rFonts w:ascii="Times New Roman" w:hAnsi="Times New Roman" w:cs="Times New Roman"/>
                <w:i/>
                <w:iCs/>
                <w:bdr w:val="none" w:sz="0" w:space="0" w:color="auto" w:frame="1"/>
                <w:lang w:val="kk-KZ"/>
              </w:rPr>
              <w:t xml:space="preserve"> </w:t>
            </w:r>
            <w:r w:rsidRPr="003722A3">
              <w:rPr>
                <w:rFonts w:ascii="Times New Roman" w:hAnsi="Times New Roman" w:cs="Times New Roman"/>
                <w:lang w:val="kk-KZ"/>
              </w:rPr>
              <w:t xml:space="preserve">Үстелге ~ жайылды. </w:t>
            </w:r>
          </w:p>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2. </w:t>
            </w:r>
            <w:r w:rsidRPr="003722A3">
              <w:rPr>
                <w:rFonts w:ascii="Times New Roman" w:hAnsi="Times New Roman" w:cs="Times New Roman"/>
                <w:bCs/>
                <w:bdr w:val="none" w:sz="0" w:space="0" w:color="auto" w:frame="1"/>
                <w:lang w:val="kk-KZ"/>
              </w:rPr>
              <w:t xml:space="preserve">ауыс. </w:t>
            </w:r>
            <w:r w:rsidRPr="003722A3">
              <w:rPr>
                <w:rFonts w:ascii="Times New Roman" w:hAnsi="Times New Roman" w:cs="Times New Roman"/>
                <w:i/>
                <w:iCs/>
                <w:bdr w:val="none" w:sz="0" w:space="0" w:color="auto" w:frame="1"/>
                <w:lang w:val="kk-KZ"/>
              </w:rPr>
              <w:t xml:space="preserve">Iшiп-жем, дәулет, ризық. </w:t>
            </w:r>
            <w:r w:rsidRPr="003722A3">
              <w:rPr>
                <w:rFonts w:ascii="Times New Roman" w:hAnsi="Times New Roman" w:cs="Times New Roman"/>
                <w:lang w:val="kk-KZ"/>
              </w:rPr>
              <w:t xml:space="preserve">~ы бұрынғыдан кемiген жоқ. </w:t>
            </w:r>
            <w:r w:rsidRPr="003722A3">
              <w:rPr>
                <w:rFonts w:ascii="Times New Roman" w:hAnsi="Times New Roman" w:cs="Times New Roman"/>
                <w:bCs/>
                <w:bdr w:val="none" w:sz="0" w:space="0" w:color="auto" w:frame="1"/>
                <w:lang w:val="kk-KZ"/>
              </w:rPr>
              <w:t xml:space="preserve">Дастархан мәзiрi </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 xml:space="preserve">ресторан асханаларда тамақтардың түрi, бағасы, көрсетiлген тiзiм, меню. </w:t>
            </w:r>
            <w:r w:rsidRPr="003722A3">
              <w:rPr>
                <w:rFonts w:ascii="Times New Roman" w:hAnsi="Times New Roman" w:cs="Times New Roman"/>
                <w:bCs/>
                <w:bdr w:val="none" w:sz="0" w:space="0" w:color="auto" w:frame="1"/>
                <w:lang w:val="kk-KZ"/>
              </w:rPr>
              <w:t>Дастарқан аттады</w:t>
            </w:r>
            <w:r w:rsidRPr="003722A3">
              <w:rPr>
                <w:rStyle w:val="apple-converted-space"/>
                <w:rFonts w:ascii="Times New Roman" w:hAnsi="Times New Roman" w:cs="Times New Roman"/>
                <w:lang w:val="kk-KZ"/>
              </w:rPr>
              <w:t xml:space="preserve"> </w:t>
            </w:r>
            <w:r w:rsidRPr="003722A3">
              <w:rPr>
                <w:rFonts w:ascii="Times New Roman" w:hAnsi="Times New Roman" w:cs="Times New Roman"/>
                <w:lang w:val="kk-KZ"/>
              </w:rPr>
              <w:t xml:space="preserve">– </w:t>
            </w:r>
            <w:r w:rsidRPr="003722A3">
              <w:rPr>
                <w:rFonts w:ascii="Times New Roman" w:hAnsi="Times New Roman" w:cs="Times New Roman"/>
                <w:bCs/>
                <w:i/>
                <w:iCs/>
                <w:bdr w:val="none" w:sz="0" w:space="0" w:color="auto" w:frame="1"/>
                <w:shd w:val="clear" w:color="auto" w:fill="FFFF9E"/>
                <w:lang w:val="kk-KZ"/>
              </w:rPr>
              <w:t xml:space="preserve">опасыздық </w:t>
            </w:r>
            <w:r w:rsidRPr="003722A3">
              <w:rPr>
                <w:rFonts w:ascii="Times New Roman" w:hAnsi="Times New Roman" w:cs="Times New Roman"/>
                <w:i/>
                <w:iCs/>
                <w:bdr w:val="none" w:sz="0" w:space="0" w:color="auto" w:frame="1"/>
                <w:lang w:val="kk-KZ"/>
              </w:rPr>
              <w:t xml:space="preserve">жасады. </w:t>
            </w:r>
            <w:r w:rsidRPr="003722A3">
              <w:rPr>
                <w:rFonts w:ascii="Times New Roman" w:hAnsi="Times New Roman" w:cs="Times New Roman"/>
                <w:bCs/>
                <w:bdr w:val="none" w:sz="0" w:space="0" w:color="auto" w:frame="1"/>
                <w:lang w:val="kk-KZ"/>
              </w:rPr>
              <w:t xml:space="preserve">Дастарқан байлығын берсiн (алғ.) </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 xml:space="preserve">iшiп-жемiң мол болсын. </w:t>
            </w:r>
            <w:r w:rsidRPr="003722A3">
              <w:rPr>
                <w:rFonts w:ascii="Times New Roman" w:hAnsi="Times New Roman" w:cs="Times New Roman"/>
                <w:bCs/>
                <w:bdr w:val="none" w:sz="0" w:space="0" w:color="auto" w:frame="1"/>
                <w:lang w:val="kk-KZ"/>
              </w:rPr>
              <w:t xml:space="preserve">Дастарқан қайырды </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 xml:space="preserve">жақсы тiлек айтып, бата бердi. </w:t>
            </w:r>
            <w:r w:rsidRPr="003722A3">
              <w:rPr>
                <w:rFonts w:ascii="Times New Roman" w:hAnsi="Times New Roman" w:cs="Times New Roman"/>
                <w:bCs/>
                <w:bdr w:val="none" w:sz="0" w:space="0" w:color="auto" w:frame="1"/>
                <w:lang w:val="kk-KZ"/>
              </w:rPr>
              <w:t xml:space="preserve">Дастарқаның жиылмасын (алғ.) </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дәулетiң мол болсын.</w:t>
            </w:r>
          </w:p>
        </w:tc>
      </w:tr>
      <w:tr w:rsidR="003722A3" w:rsidRPr="003722A3"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lang w:val="kk-KZ"/>
              </w:rPr>
            </w:pPr>
            <w:r w:rsidRPr="003722A3">
              <w:rPr>
                <w:rFonts w:ascii="Times New Roman" w:hAnsi="Times New Roman" w:cs="Times New Roman"/>
                <w:bCs/>
                <w:lang w:val="kk-KZ"/>
              </w:rPr>
              <w:t>ДӘМ-ТҰЗ</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i/>
                <w:iCs/>
                <w:bdr w:val="none" w:sz="0" w:space="0" w:color="auto" w:frame="1"/>
                <w:lang w:val="kk-KZ"/>
              </w:rPr>
              <w:t xml:space="preserve">Бабына келтiрiп дайындалған тағам, ас. </w:t>
            </w:r>
            <w:r w:rsidRPr="003722A3">
              <w:rPr>
                <w:rFonts w:ascii="Times New Roman" w:hAnsi="Times New Roman" w:cs="Times New Roman"/>
                <w:lang w:val="kk-KZ"/>
              </w:rPr>
              <w:t xml:space="preserve">Қашаннан әйел көркi – </w:t>
            </w:r>
            <w:r w:rsidRPr="003722A3">
              <w:rPr>
                <w:rFonts w:ascii="Times New Roman" w:hAnsi="Times New Roman" w:cs="Times New Roman"/>
                <w:bCs/>
                <w:bdr w:val="none" w:sz="0" w:space="0" w:color="auto" w:frame="1"/>
                <w:lang w:val="kk-KZ"/>
              </w:rPr>
              <w:t>дәм-тұзымен</w:t>
            </w:r>
            <w:r w:rsidRPr="003722A3">
              <w:rPr>
                <w:rStyle w:val="apple-converted-space"/>
                <w:rFonts w:ascii="Times New Roman" w:hAnsi="Times New Roman" w:cs="Times New Roman"/>
                <w:lang w:val="kk-KZ"/>
              </w:rPr>
              <w:t xml:space="preserve"> </w:t>
            </w:r>
            <w:r w:rsidRPr="003722A3">
              <w:rPr>
                <w:rFonts w:ascii="Times New Roman" w:hAnsi="Times New Roman" w:cs="Times New Roman"/>
                <w:lang w:val="kk-KZ"/>
              </w:rPr>
              <w:t xml:space="preserve">(Қайырбеков). </w:t>
            </w:r>
            <w:r w:rsidRPr="003722A3">
              <w:rPr>
                <w:rFonts w:ascii="Times New Roman" w:hAnsi="Times New Roman" w:cs="Times New Roman"/>
                <w:bCs/>
                <w:bdr w:val="none" w:sz="0" w:space="0" w:color="auto" w:frame="1"/>
                <w:lang w:val="kk-KZ"/>
              </w:rPr>
              <w:t>Дәм</w:t>
            </w:r>
            <w:r w:rsidRPr="003722A3">
              <w:rPr>
                <w:rFonts w:ascii="Times New Roman" w:hAnsi="Times New Roman" w:cs="Times New Roman"/>
                <w:lang w:val="kk-KZ"/>
              </w:rPr>
              <w:t>-</w:t>
            </w:r>
            <w:r w:rsidRPr="003722A3">
              <w:rPr>
                <w:rFonts w:ascii="Times New Roman" w:hAnsi="Times New Roman" w:cs="Times New Roman"/>
                <w:bCs/>
                <w:bdr w:val="none" w:sz="0" w:space="0" w:color="auto" w:frame="1"/>
                <w:lang w:val="kk-KZ"/>
              </w:rPr>
              <w:t>тұз айдады [тартты</w:t>
            </w:r>
            <w:r w:rsidRPr="003722A3">
              <w:rPr>
                <w:rFonts w:ascii="Times New Roman" w:hAnsi="Times New Roman" w:cs="Times New Roman"/>
                <w:lang w:val="kk-KZ"/>
              </w:rPr>
              <w:t xml:space="preserve">] – </w:t>
            </w:r>
            <w:r w:rsidRPr="003722A3">
              <w:rPr>
                <w:rFonts w:ascii="Times New Roman" w:hAnsi="Times New Roman" w:cs="Times New Roman"/>
                <w:i/>
                <w:iCs/>
                <w:bdr w:val="none" w:sz="0" w:space="0" w:color="auto" w:frame="1"/>
                <w:lang w:val="kk-KZ"/>
              </w:rPr>
              <w:t xml:space="preserve">дәм бұйырды, нәсiбiн жазды. </w:t>
            </w:r>
            <w:r w:rsidRPr="003722A3">
              <w:rPr>
                <w:rFonts w:ascii="Times New Roman" w:hAnsi="Times New Roman" w:cs="Times New Roman"/>
                <w:bCs/>
                <w:bdr w:val="none" w:sz="0" w:space="0" w:color="auto" w:frame="1"/>
                <w:lang w:val="kk-KZ"/>
              </w:rPr>
              <w:t xml:space="preserve">Дәм-тұзы аралас </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ас-тұзы аралас-құралас.</w:t>
            </w:r>
            <w:r w:rsidRPr="003722A3">
              <w:rPr>
                <w:rStyle w:val="apple-converted-space"/>
                <w:rFonts w:ascii="Times New Roman" w:hAnsi="Times New Roman" w:cs="Times New Roman"/>
                <w:lang w:val="kk-KZ"/>
              </w:rPr>
              <w:t xml:space="preserve"> </w:t>
            </w:r>
            <w:r w:rsidRPr="003722A3">
              <w:rPr>
                <w:rFonts w:ascii="Times New Roman" w:hAnsi="Times New Roman" w:cs="Times New Roman"/>
                <w:bCs/>
                <w:bdr w:val="none" w:sz="0" w:space="0" w:color="auto" w:frame="1"/>
                <w:lang w:val="kk-KZ"/>
              </w:rPr>
              <w:t>Дәм-тұз аттады</w:t>
            </w:r>
            <w:r w:rsidRPr="003722A3">
              <w:rPr>
                <w:rStyle w:val="apple-converted-space"/>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 xml:space="preserve"> сенiмдi ақтамады, </w:t>
            </w:r>
            <w:r w:rsidRPr="003722A3">
              <w:rPr>
                <w:rFonts w:ascii="Times New Roman" w:hAnsi="Times New Roman" w:cs="Times New Roman"/>
                <w:bCs/>
                <w:i/>
                <w:iCs/>
                <w:bdr w:val="none" w:sz="0" w:space="0" w:color="auto" w:frame="1"/>
                <w:shd w:val="clear" w:color="auto" w:fill="FFFF9E"/>
                <w:lang w:val="kk-KZ"/>
              </w:rPr>
              <w:t>опасыздық</w:t>
            </w:r>
            <w:r w:rsidRPr="003722A3">
              <w:rPr>
                <w:rStyle w:val="apple-converted-space"/>
                <w:rFonts w:ascii="Times New Roman" w:hAnsi="Times New Roman" w:cs="Times New Roman"/>
                <w:i/>
                <w:iCs/>
                <w:bdr w:val="none" w:sz="0" w:space="0" w:color="auto" w:frame="1"/>
                <w:lang w:val="kk-KZ"/>
              </w:rPr>
              <w:t xml:space="preserve"> </w:t>
            </w:r>
            <w:r w:rsidRPr="003722A3">
              <w:rPr>
                <w:rFonts w:ascii="Times New Roman" w:hAnsi="Times New Roman" w:cs="Times New Roman"/>
                <w:i/>
                <w:iCs/>
                <w:bdr w:val="none" w:sz="0" w:space="0" w:color="auto" w:frame="1"/>
                <w:lang w:val="kk-KZ"/>
              </w:rPr>
              <w:t xml:space="preserve">жасады. </w:t>
            </w:r>
            <w:r w:rsidRPr="003722A3">
              <w:rPr>
                <w:rFonts w:ascii="Times New Roman" w:hAnsi="Times New Roman" w:cs="Times New Roman"/>
                <w:bCs/>
                <w:bdr w:val="none" w:sz="0" w:space="0" w:color="auto" w:frame="1"/>
                <w:lang w:val="kk-KZ"/>
              </w:rPr>
              <w:t xml:space="preserve">Дәм-тұз атты </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 xml:space="preserve">дәм ұрды, дәм атты; жолы болмады. </w:t>
            </w:r>
            <w:r w:rsidRPr="003722A3">
              <w:rPr>
                <w:rFonts w:ascii="Times New Roman" w:hAnsi="Times New Roman" w:cs="Times New Roman"/>
                <w:bCs/>
                <w:bdr w:val="none" w:sz="0" w:space="0" w:color="auto" w:frame="1"/>
                <w:lang w:val="kk-KZ"/>
              </w:rPr>
              <w:t xml:space="preserve">Дәм-тұзы бiттi [сарқылды, таусылды] </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 xml:space="preserve">ажал жеттi, дүние салды, өлдi. </w:t>
            </w:r>
            <w:r w:rsidRPr="003722A3">
              <w:rPr>
                <w:rFonts w:ascii="Times New Roman" w:hAnsi="Times New Roman" w:cs="Times New Roman"/>
                <w:bCs/>
                <w:bdr w:val="none" w:sz="0" w:space="0" w:color="auto" w:frame="1"/>
                <w:lang w:val="kk-KZ"/>
              </w:rPr>
              <w:t xml:space="preserve">Дәм-тұзы жарасты [қосылды] </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 xml:space="preserve">бiр-бiрiмен тiл табысып, тату-тәттi тұрды. </w:t>
            </w:r>
            <w:r w:rsidRPr="003722A3">
              <w:rPr>
                <w:rFonts w:ascii="Times New Roman" w:hAnsi="Times New Roman" w:cs="Times New Roman"/>
                <w:bCs/>
                <w:bdr w:val="none" w:sz="0" w:space="0" w:color="auto" w:frame="1"/>
                <w:lang w:val="kk-KZ"/>
              </w:rPr>
              <w:t xml:space="preserve">Дәм-тұз тартса </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аман-есен болса, амандық болса.</w:t>
            </w:r>
          </w:p>
        </w:tc>
      </w:tr>
      <w:tr w:rsidR="003722A3" w:rsidRPr="00787521"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rPr>
            </w:pPr>
            <w:r w:rsidRPr="003722A3">
              <w:rPr>
                <w:rFonts w:ascii="Times New Roman" w:hAnsi="Times New Roman" w:cs="Times New Roman"/>
                <w:bCs/>
              </w:rPr>
              <w:t>КЕТІС</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i/>
                <w:iCs/>
                <w:bdr w:val="none" w:sz="0" w:space="0" w:color="auto" w:frame="1"/>
                <w:lang w:val="kk-KZ"/>
              </w:rPr>
            </w:pPr>
            <w:r w:rsidRPr="003722A3">
              <w:rPr>
                <w:rFonts w:ascii="Times New Roman" w:hAnsi="Times New Roman" w:cs="Times New Roman"/>
                <w:bCs/>
                <w:bdr w:val="none" w:sz="0" w:space="0" w:color="auto" w:frame="1"/>
              </w:rPr>
              <w:t>1.</w:t>
            </w:r>
            <w:r w:rsidRPr="003722A3">
              <w:rPr>
                <w:rStyle w:val="apple-converted-space"/>
                <w:rFonts w:ascii="Times New Roman" w:hAnsi="Times New Roman" w:cs="Times New Roman"/>
                <w:lang w:val="kk-KZ"/>
              </w:rPr>
              <w:t xml:space="preserve"> </w:t>
            </w:r>
            <w:r w:rsidRPr="003722A3">
              <w:rPr>
                <w:rFonts w:ascii="Times New Roman" w:hAnsi="Times New Roman" w:cs="Times New Roman"/>
              </w:rPr>
              <w:t>орт. етіс.</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Кет-iс.</w:t>
            </w:r>
          </w:p>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2. </w:t>
            </w:r>
            <w:r w:rsidRPr="003722A3">
              <w:rPr>
                <w:rFonts w:ascii="Times New Roman" w:hAnsi="Times New Roman" w:cs="Times New Roman"/>
                <w:i/>
                <w:iCs/>
                <w:bdr w:val="none" w:sz="0" w:space="0" w:color="auto" w:frame="1"/>
                <w:lang w:val="kk-KZ"/>
              </w:rPr>
              <w:t xml:space="preserve">Басқа бiр жаққа беталыс, жөнелiс. </w:t>
            </w:r>
            <w:r w:rsidRPr="003722A3">
              <w:rPr>
                <w:rFonts w:ascii="Times New Roman" w:hAnsi="Times New Roman" w:cs="Times New Roman"/>
                <w:lang w:val="kk-KZ"/>
              </w:rPr>
              <w:t xml:space="preserve">Оспанның бұл </w:t>
            </w:r>
            <w:r w:rsidRPr="003722A3">
              <w:rPr>
                <w:rFonts w:ascii="Times New Roman" w:hAnsi="Times New Roman" w:cs="Times New Roman"/>
                <w:bCs/>
                <w:bdr w:val="none" w:sz="0" w:space="0" w:color="auto" w:frame="1"/>
                <w:lang w:val="kk-KZ"/>
              </w:rPr>
              <w:t xml:space="preserve">кетiсi </w:t>
            </w:r>
            <w:r w:rsidRPr="003722A3">
              <w:rPr>
                <w:rFonts w:ascii="Times New Roman" w:hAnsi="Times New Roman" w:cs="Times New Roman"/>
                <w:lang w:val="kk-KZ"/>
              </w:rPr>
              <w:t xml:space="preserve">– </w:t>
            </w:r>
            <w:r w:rsidRPr="003722A3">
              <w:rPr>
                <w:rFonts w:ascii="Times New Roman" w:hAnsi="Times New Roman" w:cs="Times New Roman"/>
                <w:bCs/>
                <w:bdr w:val="none" w:sz="0" w:space="0" w:color="auto" w:frame="1"/>
                <w:shd w:val="clear" w:color="auto" w:fill="FFFF9E"/>
                <w:lang w:val="kk-KZ"/>
              </w:rPr>
              <w:t xml:space="preserve">опасыздық </w:t>
            </w:r>
            <w:r w:rsidRPr="003722A3">
              <w:rPr>
                <w:rFonts w:ascii="Times New Roman" w:hAnsi="Times New Roman" w:cs="Times New Roman"/>
                <w:lang w:val="kk-KZ"/>
              </w:rPr>
              <w:t>(М.Жұмағұлов).</w:t>
            </w:r>
          </w:p>
        </w:tc>
      </w:tr>
      <w:tr w:rsidR="003722A3" w:rsidRPr="003722A3"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lang w:val="kk-KZ"/>
              </w:rPr>
            </w:pPr>
            <w:r w:rsidRPr="003722A3">
              <w:rPr>
                <w:rFonts w:ascii="Times New Roman" w:hAnsi="Times New Roman" w:cs="Times New Roman"/>
                <w:bCs/>
                <w:lang w:val="kk-KZ"/>
              </w:rPr>
              <w:t>САТ</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bCs/>
                <w:bdr w:val="none" w:sz="0" w:space="0" w:color="auto" w:frame="1"/>
                <w:lang w:val="kk-KZ"/>
              </w:rPr>
              <w:t>1.</w:t>
            </w:r>
            <w:r w:rsidRPr="003722A3">
              <w:rPr>
                <w:rStyle w:val="apple-converted-space"/>
                <w:rFonts w:ascii="Times New Roman" w:hAnsi="Times New Roman" w:cs="Times New Roman"/>
                <w:lang w:val="kk-KZ"/>
              </w:rPr>
              <w:t xml:space="preserve"> </w:t>
            </w:r>
            <w:r w:rsidRPr="003722A3">
              <w:rPr>
                <w:rFonts w:ascii="Times New Roman" w:hAnsi="Times New Roman" w:cs="Times New Roman"/>
                <w:i/>
                <w:iCs/>
                <w:bdr w:val="none" w:sz="0" w:space="0" w:color="auto" w:frame="1"/>
                <w:lang w:val="kk-KZ"/>
              </w:rPr>
              <w:t xml:space="preserve">Затты өз құнына тұратын ақшаға беру, саудалау. </w:t>
            </w:r>
            <w:r w:rsidRPr="003722A3">
              <w:rPr>
                <w:rFonts w:ascii="Times New Roman" w:hAnsi="Times New Roman" w:cs="Times New Roman"/>
                <w:lang w:val="kk-KZ"/>
              </w:rPr>
              <w:t xml:space="preserve">Базарға мал семiртiп </w:t>
            </w:r>
            <w:r w:rsidRPr="003722A3">
              <w:rPr>
                <w:rFonts w:ascii="Times New Roman" w:hAnsi="Times New Roman" w:cs="Times New Roman"/>
                <w:bCs/>
                <w:bdr w:val="none" w:sz="0" w:space="0" w:color="auto" w:frame="1"/>
                <w:lang w:val="kk-KZ"/>
              </w:rPr>
              <w:t>сатты</w:t>
            </w:r>
            <w:r w:rsidRPr="003722A3">
              <w:rPr>
                <w:rStyle w:val="apple-converted-space"/>
                <w:rFonts w:ascii="Times New Roman" w:hAnsi="Times New Roman" w:cs="Times New Roman"/>
                <w:lang w:val="kk-KZ"/>
              </w:rPr>
              <w:t xml:space="preserve"> </w:t>
            </w:r>
            <w:r w:rsidRPr="003722A3">
              <w:rPr>
                <w:rFonts w:ascii="Times New Roman" w:hAnsi="Times New Roman" w:cs="Times New Roman"/>
                <w:lang w:val="kk-KZ"/>
              </w:rPr>
              <w:t xml:space="preserve">(З.Ақышев). </w:t>
            </w:r>
          </w:p>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bCs/>
                <w:bdr w:val="none" w:sz="0" w:space="0" w:color="auto" w:frame="1"/>
                <w:lang w:val="kk-KZ"/>
              </w:rPr>
              <w:t xml:space="preserve">2. ауыс. </w:t>
            </w:r>
            <w:r w:rsidRPr="003722A3">
              <w:rPr>
                <w:rFonts w:ascii="Times New Roman" w:hAnsi="Times New Roman" w:cs="Times New Roman"/>
                <w:i/>
                <w:iCs/>
                <w:bdr w:val="none" w:sz="0" w:space="0" w:color="auto" w:frame="1"/>
                <w:lang w:val="kk-KZ"/>
              </w:rPr>
              <w:t xml:space="preserve">Құндау, бұлдау. </w:t>
            </w:r>
            <w:r w:rsidRPr="003722A3">
              <w:rPr>
                <w:rFonts w:ascii="Times New Roman" w:hAnsi="Times New Roman" w:cs="Times New Roman"/>
                <w:lang w:val="kk-KZ"/>
              </w:rPr>
              <w:t xml:space="preserve">Ол қызметiн </w:t>
            </w:r>
            <w:r w:rsidRPr="003722A3">
              <w:rPr>
                <w:rFonts w:ascii="Times New Roman" w:hAnsi="Times New Roman" w:cs="Times New Roman"/>
                <w:bCs/>
                <w:bdr w:val="none" w:sz="0" w:space="0" w:color="auto" w:frame="1"/>
                <w:lang w:val="kk-KZ"/>
              </w:rPr>
              <w:t xml:space="preserve">сататын </w:t>
            </w:r>
            <w:r w:rsidRPr="003722A3">
              <w:rPr>
                <w:rFonts w:ascii="Times New Roman" w:hAnsi="Times New Roman" w:cs="Times New Roman"/>
                <w:lang w:val="kk-KZ"/>
              </w:rPr>
              <w:t xml:space="preserve">адам емес (Ә.Сатыбалдиев). </w:t>
            </w:r>
          </w:p>
          <w:p w:rsidR="00EB7806" w:rsidRPr="003722A3" w:rsidRDefault="00EB7806" w:rsidP="000E6FBD">
            <w:pPr>
              <w:spacing w:line="240" w:lineRule="auto"/>
              <w:ind w:firstLine="709"/>
              <w:contextualSpacing/>
              <w:rPr>
                <w:rFonts w:ascii="Times New Roman" w:hAnsi="Times New Roman" w:cs="Times New Roman"/>
              </w:rPr>
            </w:pPr>
            <w:r w:rsidRPr="003722A3">
              <w:rPr>
                <w:rFonts w:ascii="Times New Roman" w:hAnsi="Times New Roman" w:cs="Times New Roman"/>
                <w:bCs/>
                <w:bdr w:val="none" w:sz="0" w:space="0" w:color="auto" w:frame="1"/>
                <w:lang w:val="kk-KZ"/>
              </w:rPr>
              <w:t xml:space="preserve">3. </w:t>
            </w:r>
            <w:r w:rsidRPr="003722A3">
              <w:rPr>
                <w:rFonts w:ascii="Times New Roman" w:hAnsi="Times New Roman" w:cs="Times New Roman"/>
                <w:i/>
                <w:iCs/>
                <w:bdr w:val="none" w:sz="0" w:space="0" w:color="auto" w:frame="1"/>
                <w:lang w:val="kk-KZ"/>
              </w:rPr>
              <w:t xml:space="preserve">Бас пайдасын көздеп бiреуге </w:t>
            </w:r>
            <w:r w:rsidRPr="003722A3">
              <w:rPr>
                <w:rFonts w:ascii="Times New Roman" w:hAnsi="Times New Roman" w:cs="Times New Roman"/>
                <w:bCs/>
                <w:i/>
                <w:iCs/>
                <w:bdr w:val="none" w:sz="0" w:space="0" w:color="auto" w:frame="1"/>
                <w:shd w:val="clear" w:color="auto" w:fill="FFFF9E"/>
                <w:lang w:val="kk-KZ"/>
              </w:rPr>
              <w:t xml:space="preserve">опасыздық </w:t>
            </w:r>
            <w:r w:rsidRPr="003722A3">
              <w:rPr>
                <w:rFonts w:ascii="Times New Roman" w:hAnsi="Times New Roman" w:cs="Times New Roman"/>
                <w:i/>
                <w:iCs/>
                <w:bdr w:val="none" w:sz="0" w:space="0" w:color="auto" w:frame="1"/>
                <w:lang w:val="kk-KZ"/>
              </w:rPr>
              <w:t xml:space="preserve">iстеу. </w:t>
            </w:r>
            <w:r w:rsidRPr="003722A3">
              <w:rPr>
                <w:rFonts w:ascii="Times New Roman" w:hAnsi="Times New Roman" w:cs="Times New Roman"/>
                <w:lang w:val="kk-KZ"/>
              </w:rPr>
              <w:t xml:space="preserve">Мырзаның </w:t>
            </w:r>
            <w:r w:rsidRPr="003722A3">
              <w:rPr>
                <w:rFonts w:ascii="Times New Roman" w:hAnsi="Times New Roman" w:cs="Times New Roman"/>
                <w:bCs/>
                <w:bdr w:val="none" w:sz="0" w:space="0" w:color="auto" w:frame="1"/>
                <w:lang w:val="kk-KZ"/>
              </w:rPr>
              <w:t xml:space="preserve">сатып </w:t>
            </w:r>
            <w:r w:rsidRPr="003722A3">
              <w:rPr>
                <w:rFonts w:ascii="Times New Roman" w:hAnsi="Times New Roman" w:cs="Times New Roman"/>
                <w:lang w:val="kk-KZ"/>
              </w:rPr>
              <w:t xml:space="preserve">кететiнiн баяғыда-ақ бiлгенмiн (Мұқаев). </w:t>
            </w:r>
            <w:r w:rsidRPr="003722A3">
              <w:rPr>
                <w:rFonts w:ascii="Times New Roman" w:hAnsi="Times New Roman" w:cs="Times New Roman"/>
                <w:bCs/>
                <w:bdr w:val="none" w:sz="0" w:space="0" w:color="auto" w:frame="1"/>
              </w:rPr>
              <w:t>Сатып алды</w:t>
            </w:r>
            <w:r w:rsidRPr="003722A3">
              <w:rPr>
                <w:rFonts w:ascii="Times New Roman" w:hAnsi="Times New Roman" w:cs="Times New Roman"/>
                <w:bCs/>
                <w:bdr w:val="none" w:sz="0" w:space="0" w:color="auto" w:frame="1"/>
                <w:lang w:val="kk-KZ"/>
              </w:rPr>
              <w:t xml:space="preserve"> </w:t>
            </w:r>
            <w:r w:rsidRPr="003722A3">
              <w:rPr>
                <w:rFonts w:ascii="Times New Roman" w:hAnsi="Times New Roman" w:cs="Times New Roman"/>
              </w:rPr>
              <w:t>–</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rPr>
              <w:t>пара берiп, iстi өз пайдасына шештi.</w:t>
            </w:r>
          </w:p>
        </w:tc>
      </w:tr>
      <w:tr w:rsidR="003722A3" w:rsidRPr="003722A3"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rPr>
            </w:pPr>
            <w:r w:rsidRPr="003722A3">
              <w:rPr>
                <w:rFonts w:ascii="Times New Roman" w:hAnsi="Times New Roman" w:cs="Times New Roman"/>
                <w:bCs/>
              </w:rPr>
              <w:t>САТЫЛ</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i/>
                <w:iCs/>
                <w:bdr w:val="none" w:sz="0" w:space="0" w:color="auto" w:frame="1"/>
                <w:lang w:val="kk-KZ"/>
              </w:rPr>
            </w:pPr>
            <w:r w:rsidRPr="003722A3">
              <w:rPr>
                <w:rFonts w:ascii="Times New Roman" w:hAnsi="Times New Roman" w:cs="Times New Roman"/>
                <w:bCs/>
                <w:bdr w:val="none" w:sz="0" w:space="0" w:color="auto" w:frame="1"/>
              </w:rPr>
              <w:t>1.</w:t>
            </w:r>
            <w:r w:rsidRPr="003722A3">
              <w:rPr>
                <w:rFonts w:ascii="Times New Roman" w:hAnsi="Times New Roman" w:cs="Times New Roman"/>
                <w:bCs/>
                <w:bdr w:val="none" w:sz="0" w:space="0" w:color="auto" w:frame="1"/>
                <w:lang w:val="kk-KZ"/>
              </w:rPr>
              <w:t xml:space="preserve"> </w:t>
            </w:r>
            <w:r w:rsidRPr="003722A3">
              <w:rPr>
                <w:rFonts w:ascii="Times New Roman" w:hAnsi="Times New Roman" w:cs="Times New Roman"/>
              </w:rPr>
              <w:t>ыр. етіс.</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rPr>
              <w:t>Сатыл.</w:t>
            </w:r>
          </w:p>
          <w:p w:rsidR="00EB7806" w:rsidRPr="003722A3" w:rsidRDefault="00EB7806" w:rsidP="000E6FBD">
            <w:pPr>
              <w:spacing w:line="240" w:lineRule="auto"/>
              <w:ind w:firstLine="709"/>
              <w:contextualSpacing/>
              <w:rPr>
                <w:rFonts w:ascii="Times New Roman" w:hAnsi="Times New Roman" w:cs="Times New Roman"/>
              </w:rPr>
            </w:pPr>
            <w:r w:rsidRPr="003722A3">
              <w:rPr>
                <w:rFonts w:ascii="Times New Roman" w:hAnsi="Times New Roman" w:cs="Times New Roman"/>
                <w:bCs/>
                <w:bdr w:val="none" w:sz="0" w:space="0" w:color="auto" w:frame="1"/>
                <w:lang w:val="kk-KZ"/>
              </w:rPr>
              <w:t xml:space="preserve">2. </w:t>
            </w:r>
            <w:r w:rsidRPr="003722A3">
              <w:rPr>
                <w:rFonts w:ascii="Times New Roman" w:hAnsi="Times New Roman" w:cs="Times New Roman"/>
                <w:i/>
                <w:iCs/>
                <w:bdr w:val="none" w:sz="0" w:space="0" w:color="auto" w:frame="1"/>
                <w:lang w:val="kk-KZ"/>
              </w:rPr>
              <w:t xml:space="preserve">Өз мүддесiн ғана ойлап, бiреуге </w:t>
            </w:r>
            <w:r w:rsidRPr="003722A3">
              <w:rPr>
                <w:rFonts w:ascii="Times New Roman" w:hAnsi="Times New Roman" w:cs="Times New Roman"/>
                <w:bCs/>
                <w:i/>
                <w:iCs/>
                <w:bdr w:val="none" w:sz="0" w:space="0" w:color="auto" w:frame="1"/>
                <w:shd w:val="clear" w:color="auto" w:fill="FFFF9E"/>
                <w:lang w:val="kk-KZ"/>
              </w:rPr>
              <w:t xml:space="preserve">опасыздық </w:t>
            </w:r>
            <w:r w:rsidRPr="003722A3">
              <w:rPr>
                <w:rFonts w:ascii="Times New Roman" w:hAnsi="Times New Roman" w:cs="Times New Roman"/>
                <w:i/>
                <w:iCs/>
                <w:bdr w:val="none" w:sz="0" w:space="0" w:color="auto" w:frame="1"/>
                <w:lang w:val="kk-KZ"/>
              </w:rPr>
              <w:t xml:space="preserve">жасау, сатқын болу. </w:t>
            </w:r>
            <w:r w:rsidRPr="003722A3">
              <w:rPr>
                <w:rFonts w:ascii="Times New Roman" w:hAnsi="Times New Roman" w:cs="Times New Roman"/>
              </w:rPr>
              <w:t>Жауға ~ды, ақшаға ~ды.</w:t>
            </w:r>
          </w:p>
        </w:tc>
      </w:tr>
      <w:tr w:rsidR="003722A3" w:rsidRPr="003722A3"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rPr>
            </w:pPr>
            <w:r w:rsidRPr="003722A3">
              <w:rPr>
                <w:rFonts w:ascii="Times New Roman" w:hAnsi="Times New Roman" w:cs="Times New Roman"/>
                <w:bCs/>
              </w:rPr>
              <w:t>САТЫЛҒЫШТЫҚ</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rPr>
            </w:pPr>
            <w:r w:rsidRPr="003722A3">
              <w:rPr>
                <w:rFonts w:ascii="Times New Roman" w:hAnsi="Times New Roman" w:cs="Times New Roman"/>
                <w:i/>
                <w:iCs/>
                <w:bdr w:val="none" w:sz="0" w:space="0" w:color="auto" w:frame="1"/>
              </w:rPr>
              <w:t>Сатылып кеткендiк, сатылушылық,</w:t>
            </w:r>
            <w:r w:rsidRPr="003722A3">
              <w:rPr>
                <w:rFonts w:ascii="Times New Roman" w:hAnsi="Times New Roman" w:cs="Times New Roman"/>
                <w:i/>
                <w:iCs/>
                <w:bdr w:val="none" w:sz="0" w:space="0" w:color="auto" w:frame="1"/>
                <w:lang w:val="kk-KZ"/>
              </w:rPr>
              <w:t xml:space="preserve"> </w:t>
            </w:r>
            <w:r w:rsidRPr="003722A3">
              <w:rPr>
                <w:rFonts w:ascii="Times New Roman" w:hAnsi="Times New Roman" w:cs="Times New Roman"/>
                <w:bCs/>
                <w:i/>
                <w:iCs/>
                <w:bdr w:val="none" w:sz="0" w:space="0" w:color="auto" w:frame="1"/>
                <w:shd w:val="clear" w:color="auto" w:fill="FFFF9E"/>
              </w:rPr>
              <w:t>опасыздық</w:t>
            </w:r>
            <w:r w:rsidRPr="003722A3">
              <w:rPr>
                <w:rFonts w:ascii="Times New Roman" w:hAnsi="Times New Roman" w:cs="Times New Roman"/>
                <w:i/>
                <w:iCs/>
                <w:bdr w:val="none" w:sz="0" w:space="0" w:color="auto" w:frame="1"/>
              </w:rPr>
              <w:t>.</w:t>
            </w:r>
            <w:r w:rsidRPr="003722A3">
              <w:rPr>
                <w:rFonts w:ascii="Times New Roman" w:hAnsi="Times New Roman" w:cs="Times New Roman"/>
                <w:i/>
                <w:iCs/>
                <w:bdr w:val="none" w:sz="0" w:space="0" w:color="auto" w:frame="1"/>
                <w:lang w:val="kk-KZ"/>
              </w:rPr>
              <w:t xml:space="preserve"> </w:t>
            </w:r>
            <w:r w:rsidRPr="003722A3">
              <w:rPr>
                <w:rFonts w:ascii="Times New Roman" w:hAnsi="Times New Roman" w:cs="Times New Roman"/>
              </w:rPr>
              <w:t>~ әрекет.</w:t>
            </w:r>
          </w:p>
        </w:tc>
      </w:tr>
      <w:tr w:rsidR="003722A3" w:rsidRPr="003722A3"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rPr>
            </w:pPr>
            <w:r w:rsidRPr="003722A3">
              <w:rPr>
                <w:rFonts w:ascii="Times New Roman" w:hAnsi="Times New Roman" w:cs="Times New Roman"/>
                <w:bCs/>
              </w:rPr>
              <w:t>САТҚЫНДЫҚ</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rPr>
            </w:pPr>
            <w:r w:rsidRPr="003722A3">
              <w:rPr>
                <w:rFonts w:ascii="Times New Roman" w:hAnsi="Times New Roman" w:cs="Times New Roman"/>
                <w:i/>
                <w:iCs/>
                <w:bdr w:val="none" w:sz="0" w:space="0" w:color="auto" w:frame="1"/>
              </w:rPr>
              <w:t>Сатып кеткендiк,</w:t>
            </w:r>
            <w:r w:rsidRPr="003722A3">
              <w:rPr>
                <w:rFonts w:ascii="Times New Roman" w:hAnsi="Times New Roman" w:cs="Times New Roman"/>
                <w:i/>
                <w:iCs/>
                <w:bdr w:val="none" w:sz="0" w:space="0" w:color="auto" w:frame="1"/>
                <w:lang w:val="kk-KZ"/>
              </w:rPr>
              <w:t xml:space="preserve"> </w:t>
            </w:r>
            <w:r w:rsidRPr="003722A3">
              <w:rPr>
                <w:rFonts w:ascii="Times New Roman" w:hAnsi="Times New Roman" w:cs="Times New Roman"/>
                <w:bCs/>
                <w:i/>
                <w:iCs/>
                <w:bdr w:val="none" w:sz="0" w:space="0" w:color="auto" w:frame="1"/>
                <w:shd w:val="clear" w:color="auto" w:fill="FFFF9E"/>
              </w:rPr>
              <w:t>опасыздық</w:t>
            </w:r>
            <w:r w:rsidRPr="003722A3">
              <w:rPr>
                <w:rFonts w:ascii="Times New Roman" w:hAnsi="Times New Roman" w:cs="Times New Roman"/>
                <w:i/>
                <w:iCs/>
                <w:bdr w:val="none" w:sz="0" w:space="0" w:color="auto" w:frame="1"/>
              </w:rPr>
              <w:t>.</w:t>
            </w:r>
            <w:r w:rsidRPr="003722A3">
              <w:rPr>
                <w:rFonts w:ascii="Times New Roman" w:hAnsi="Times New Roman" w:cs="Times New Roman"/>
                <w:i/>
                <w:iCs/>
                <w:bdr w:val="none" w:sz="0" w:space="0" w:color="auto" w:frame="1"/>
                <w:lang w:val="kk-KZ"/>
              </w:rPr>
              <w:t xml:space="preserve"> </w:t>
            </w:r>
            <w:r w:rsidRPr="003722A3">
              <w:rPr>
                <w:rFonts w:ascii="Times New Roman" w:hAnsi="Times New Roman" w:cs="Times New Roman"/>
              </w:rPr>
              <w:t>~ саясат (жасады).</w:t>
            </w:r>
          </w:p>
        </w:tc>
      </w:tr>
      <w:tr w:rsidR="003722A3" w:rsidRPr="003722A3"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rPr>
            </w:pPr>
            <w:r w:rsidRPr="003722A3">
              <w:rPr>
                <w:rFonts w:ascii="Times New Roman" w:hAnsi="Times New Roman" w:cs="Times New Roman"/>
                <w:bCs/>
              </w:rPr>
              <w:t>ТОБЫҚ</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bCs/>
                <w:bdr w:val="none" w:sz="0" w:space="0" w:color="auto" w:frame="1"/>
              </w:rPr>
              <w:t>1.</w:t>
            </w:r>
            <w:r w:rsidRPr="003722A3">
              <w:rPr>
                <w:rStyle w:val="apple-converted-space"/>
                <w:rFonts w:ascii="Times New Roman" w:hAnsi="Times New Roman" w:cs="Times New Roman"/>
                <w:lang w:val="kk-KZ"/>
              </w:rPr>
              <w:t xml:space="preserve"> </w:t>
            </w:r>
            <w:r w:rsidRPr="003722A3">
              <w:rPr>
                <w:rFonts w:ascii="Times New Roman" w:hAnsi="Times New Roman" w:cs="Times New Roman"/>
                <w:i/>
                <w:iCs/>
                <w:bdr w:val="none" w:sz="0" w:space="0" w:color="auto" w:frame="1"/>
              </w:rPr>
              <w:t>Адам аяғы жiлiншiгiнiң төменгi жағын өкшемен байланыстырып тұратын дәнекер томпақ сүйек.</w:t>
            </w:r>
            <w:r w:rsidRPr="003722A3">
              <w:rPr>
                <w:rFonts w:ascii="Times New Roman" w:hAnsi="Times New Roman" w:cs="Times New Roman"/>
                <w:i/>
                <w:iCs/>
                <w:bdr w:val="none" w:sz="0" w:space="0" w:color="auto" w:frame="1"/>
                <w:lang w:val="kk-KZ"/>
              </w:rPr>
              <w:t xml:space="preserve"> </w:t>
            </w:r>
            <w:r w:rsidRPr="003722A3">
              <w:rPr>
                <w:rFonts w:ascii="Times New Roman" w:hAnsi="Times New Roman" w:cs="Times New Roman"/>
                <w:lang w:val="kk-KZ"/>
              </w:rPr>
              <w:t>Аяғын тобық үстiнен байлап алыпты (Тоқаев).</w:t>
            </w:r>
          </w:p>
          <w:p w:rsidR="00EB7806" w:rsidRPr="003722A3" w:rsidRDefault="00EB7806" w:rsidP="000E6FBD">
            <w:pPr>
              <w:spacing w:line="240" w:lineRule="auto"/>
              <w:ind w:firstLine="709"/>
              <w:contextualSpacing/>
              <w:rPr>
                <w:rFonts w:ascii="Times New Roman" w:hAnsi="Times New Roman" w:cs="Times New Roman"/>
              </w:rPr>
            </w:pPr>
            <w:r w:rsidRPr="003722A3">
              <w:rPr>
                <w:rFonts w:ascii="Times New Roman" w:hAnsi="Times New Roman" w:cs="Times New Roman"/>
                <w:bCs/>
                <w:bdr w:val="none" w:sz="0" w:space="0" w:color="auto" w:frame="1"/>
                <w:lang w:val="kk-KZ"/>
              </w:rPr>
              <w:t>2.</w:t>
            </w:r>
            <w:r w:rsidRPr="003722A3">
              <w:rPr>
                <w:rFonts w:ascii="Times New Roman" w:hAnsi="Times New Roman" w:cs="Times New Roman"/>
                <w:i/>
                <w:iCs/>
                <w:bdr w:val="none" w:sz="0" w:space="0" w:color="auto" w:frame="1"/>
                <w:lang w:val="kk-KZ"/>
              </w:rPr>
              <w:t>Малдың ортан жiлiгi мен асықты жiлiгiнiң түйiскен жерiндегi сан етiнiң сiңiрiне орналасқан жұмыр сүйек.</w:t>
            </w:r>
            <w:r w:rsidRPr="003722A3">
              <w:rPr>
                <w:rStyle w:val="apple-converted-space"/>
                <w:rFonts w:ascii="Times New Roman" w:hAnsi="Times New Roman" w:cs="Times New Roman"/>
                <w:lang w:val="kk-KZ"/>
              </w:rPr>
              <w:t xml:space="preserve"> </w:t>
            </w:r>
            <w:r w:rsidRPr="003722A3">
              <w:rPr>
                <w:rFonts w:ascii="Times New Roman" w:hAnsi="Times New Roman" w:cs="Times New Roman"/>
                <w:lang w:val="kk-KZ"/>
              </w:rPr>
              <w:t xml:space="preserve">Аттың </w:t>
            </w:r>
            <w:r w:rsidRPr="003722A3">
              <w:rPr>
                <w:rFonts w:ascii="Times New Roman" w:hAnsi="Times New Roman" w:cs="Times New Roman"/>
                <w:bCs/>
                <w:bdr w:val="none" w:sz="0" w:space="0" w:color="auto" w:frame="1"/>
                <w:lang w:val="kk-KZ"/>
              </w:rPr>
              <w:t xml:space="preserve">тобығынан </w:t>
            </w:r>
            <w:r w:rsidRPr="003722A3">
              <w:rPr>
                <w:rFonts w:ascii="Times New Roman" w:hAnsi="Times New Roman" w:cs="Times New Roman"/>
                <w:lang w:val="kk-KZ"/>
              </w:rPr>
              <w:t xml:space="preserve">жоғары жылан шаққан жерiн сора бастады (Тарази). </w:t>
            </w:r>
            <w:r w:rsidRPr="003722A3">
              <w:rPr>
                <w:rFonts w:ascii="Times New Roman" w:hAnsi="Times New Roman" w:cs="Times New Roman"/>
                <w:bCs/>
                <w:bdr w:val="none" w:sz="0" w:space="0" w:color="auto" w:frame="1"/>
                <w:lang w:val="kk-KZ"/>
              </w:rPr>
              <w:t xml:space="preserve">Тобығынан келмейтiн – </w:t>
            </w:r>
            <w:r w:rsidRPr="003722A3">
              <w:rPr>
                <w:rFonts w:ascii="Times New Roman" w:hAnsi="Times New Roman" w:cs="Times New Roman"/>
                <w:i/>
                <w:iCs/>
                <w:bdr w:val="none" w:sz="0" w:space="0" w:color="auto" w:frame="1"/>
                <w:lang w:val="kk-KZ"/>
              </w:rPr>
              <w:t xml:space="preserve">тең түсе алмайтын, тең емес. </w:t>
            </w:r>
            <w:r w:rsidRPr="003722A3">
              <w:rPr>
                <w:rFonts w:ascii="Times New Roman" w:hAnsi="Times New Roman" w:cs="Times New Roman"/>
                <w:lang w:val="kk-KZ"/>
              </w:rPr>
              <w:t xml:space="preserve">Тобық ойнау (этногр.) – </w:t>
            </w:r>
            <w:r w:rsidRPr="003722A3">
              <w:rPr>
                <w:rFonts w:ascii="Times New Roman" w:hAnsi="Times New Roman" w:cs="Times New Roman"/>
                <w:i/>
                <w:iCs/>
                <w:bdr w:val="none" w:sz="0" w:space="0" w:color="auto" w:frame="1"/>
                <w:lang w:val="kk-KZ"/>
              </w:rPr>
              <w:t xml:space="preserve">қыз-келiншектер мен жас жiгiттердiң бiр-бiрiне тобық берiп, күтпеген жерде қайта сұрап ұту ойыны. </w:t>
            </w:r>
            <w:r w:rsidRPr="003722A3">
              <w:rPr>
                <w:rFonts w:ascii="Times New Roman" w:hAnsi="Times New Roman" w:cs="Times New Roman"/>
                <w:bCs/>
                <w:bdr w:val="none" w:sz="0" w:space="0" w:color="auto" w:frame="1"/>
                <w:lang w:val="kk-KZ"/>
              </w:rPr>
              <w:t>Тобық</w:t>
            </w:r>
            <w:r w:rsidRPr="003722A3">
              <w:rPr>
                <w:rFonts w:ascii="Times New Roman" w:hAnsi="Times New Roman" w:cs="Times New Roman"/>
                <w:bCs/>
                <w:bdr w:val="none" w:sz="0" w:space="0" w:color="auto" w:frame="1"/>
              </w:rPr>
              <w:t>тан қақты –</w:t>
            </w:r>
            <w:r w:rsidRPr="003722A3">
              <w:rPr>
                <w:rFonts w:ascii="Times New Roman" w:hAnsi="Times New Roman" w:cs="Times New Roman"/>
                <w:bCs/>
                <w:bdr w:val="none" w:sz="0" w:space="0" w:color="auto" w:frame="1"/>
                <w:lang w:val="kk-KZ"/>
              </w:rPr>
              <w:t xml:space="preserve"> </w:t>
            </w:r>
            <w:r w:rsidRPr="003722A3">
              <w:rPr>
                <w:rFonts w:ascii="Times New Roman" w:hAnsi="Times New Roman" w:cs="Times New Roman"/>
                <w:i/>
                <w:iCs/>
                <w:bdr w:val="none" w:sz="0" w:space="0" w:color="auto" w:frame="1"/>
              </w:rPr>
              <w:t>қысастық қылды,</w:t>
            </w:r>
            <w:r w:rsidRPr="003722A3">
              <w:rPr>
                <w:rStyle w:val="apple-converted-space"/>
                <w:rFonts w:ascii="Times New Roman" w:hAnsi="Times New Roman" w:cs="Times New Roman"/>
                <w:i/>
                <w:iCs/>
                <w:bdr w:val="none" w:sz="0" w:space="0" w:color="auto" w:frame="1"/>
                <w:lang w:val="kk-KZ"/>
              </w:rPr>
              <w:t xml:space="preserve"> </w:t>
            </w:r>
            <w:r w:rsidRPr="003722A3">
              <w:rPr>
                <w:rFonts w:ascii="Times New Roman" w:hAnsi="Times New Roman" w:cs="Times New Roman"/>
                <w:bCs/>
                <w:i/>
                <w:iCs/>
                <w:bdr w:val="none" w:sz="0" w:space="0" w:color="auto" w:frame="1"/>
                <w:shd w:val="clear" w:color="auto" w:fill="FFFF9E"/>
              </w:rPr>
              <w:t>опасыздық</w:t>
            </w:r>
            <w:r w:rsidRPr="003722A3">
              <w:rPr>
                <w:rFonts w:ascii="Times New Roman" w:hAnsi="Times New Roman" w:cs="Times New Roman"/>
                <w:bCs/>
                <w:i/>
                <w:iCs/>
                <w:bdr w:val="none" w:sz="0" w:space="0" w:color="auto" w:frame="1"/>
                <w:shd w:val="clear" w:color="auto" w:fill="FFFF9E"/>
                <w:lang w:val="kk-KZ"/>
              </w:rPr>
              <w:t xml:space="preserve"> </w:t>
            </w:r>
            <w:r w:rsidRPr="003722A3">
              <w:rPr>
                <w:rFonts w:ascii="Times New Roman" w:hAnsi="Times New Roman" w:cs="Times New Roman"/>
                <w:i/>
                <w:iCs/>
                <w:bdr w:val="none" w:sz="0" w:space="0" w:color="auto" w:frame="1"/>
              </w:rPr>
              <w:t>жасады.</w:t>
            </w:r>
          </w:p>
        </w:tc>
      </w:tr>
      <w:tr w:rsidR="003722A3" w:rsidRPr="003722A3"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rPr>
            </w:pPr>
            <w:r w:rsidRPr="003722A3">
              <w:rPr>
                <w:rFonts w:ascii="Times New Roman" w:hAnsi="Times New Roman" w:cs="Times New Roman"/>
                <w:bCs/>
              </w:rPr>
              <w:t>ҮРЕ</w:t>
            </w:r>
            <w:r w:rsidRPr="003722A3">
              <w:rPr>
                <w:rFonts w:ascii="Times New Roman" w:hAnsi="Times New Roman" w:cs="Times New Roman"/>
                <w:bCs/>
                <w:lang w:val="kk-KZ"/>
              </w:rPr>
              <w:t>Й</w:t>
            </w:r>
            <w:r w:rsidRPr="003722A3">
              <w:rPr>
                <w:rFonts w:ascii="Times New Roman" w:hAnsi="Times New Roman" w:cs="Times New Roman"/>
                <w:bCs/>
              </w:rPr>
              <w:t>ЛЕНУШІЛІК</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lang w:val="kk-KZ"/>
              </w:rPr>
            </w:pPr>
            <w:r w:rsidRPr="003722A3">
              <w:rPr>
                <w:rFonts w:ascii="Times New Roman" w:hAnsi="Times New Roman" w:cs="Times New Roman"/>
                <w:i/>
                <w:iCs/>
                <w:bdr w:val="none" w:sz="0" w:space="0" w:color="auto" w:frame="1"/>
              </w:rPr>
              <w:t>Зәре-құты қалмаушылық, қорқушылық.</w:t>
            </w:r>
            <w:r w:rsidRPr="003722A3">
              <w:rPr>
                <w:rFonts w:ascii="Times New Roman" w:hAnsi="Times New Roman" w:cs="Times New Roman"/>
                <w:i/>
                <w:iCs/>
                <w:bdr w:val="none" w:sz="0" w:space="0" w:color="auto" w:frame="1"/>
                <w:lang w:val="kk-KZ"/>
              </w:rPr>
              <w:t xml:space="preserve"> </w:t>
            </w:r>
            <w:r w:rsidRPr="003722A3">
              <w:rPr>
                <w:rFonts w:ascii="Times New Roman" w:hAnsi="Times New Roman" w:cs="Times New Roman"/>
                <w:lang w:val="kk-KZ"/>
              </w:rPr>
              <w:t xml:space="preserve">Соғыстағы </w:t>
            </w:r>
            <w:r w:rsidRPr="003722A3">
              <w:rPr>
                <w:rFonts w:ascii="Times New Roman" w:hAnsi="Times New Roman" w:cs="Times New Roman"/>
                <w:bCs/>
                <w:bdr w:val="none" w:sz="0" w:space="0" w:color="auto" w:frame="1"/>
                <w:lang w:val="kk-KZ"/>
              </w:rPr>
              <w:t xml:space="preserve">үрейленушiлiк </w:t>
            </w:r>
            <w:r w:rsidRPr="003722A3">
              <w:rPr>
                <w:rFonts w:ascii="Times New Roman" w:hAnsi="Times New Roman" w:cs="Times New Roman"/>
                <w:bCs/>
                <w:bdr w:val="none" w:sz="0" w:space="0" w:color="auto" w:frame="1"/>
                <w:shd w:val="clear" w:color="auto" w:fill="FFFF9E"/>
                <w:lang w:val="kk-KZ"/>
              </w:rPr>
              <w:t>опасыздық</w:t>
            </w:r>
            <w:r w:rsidRPr="003722A3">
              <w:rPr>
                <w:rFonts w:ascii="Times New Roman" w:hAnsi="Times New Roman" w:cs="Times New Roman"/>
                <w:lang w:val="kk-KZ"/>
              </w:rPr>
              <w:t>қа апарады (Жылқышиев).</w:t>
            </w:r>
          </w:p>
        </w:tc>
      </w:tr>
      <w:tr w:rsidR="003722A3" w:rsidRPr="003722A3" w:rsidTr="00FC166E">
        <w:tc>
          <w:tcPr>
            <w:tcW w:w="454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bCs/>
              </w:rPr>
            </w:pPr>
            <w:r w:rsidRPr="003722A3">
              <w:rPr>
                <w:rFonts w:ascii="Times New Roman" w:hAnsi="Times New Roman" w:cs="Times New Roman"/>
                <w:bCs/>
              </w:rPr>
              <w:t>ӘЗӘЗІЛДІК</w:t>
            </w:r>
          </w:p>
        </w:tc>
        <w:tc>
          <w:tcPr>
            <w:tcW w:w="13905" w:type="dxa"/>
            <w:tcMar>
              <w:top w:w="75" w:type="dxa"/>
              <w:left w:w="75" w:type="dxa"/>
              <w:bottom w:w="75" w:type="dxa"/>
              <w:right w:w="75" w:type="dxa"/>
            </w:tcMar>
            <w:hideMark/>
          </w:tcPr>
          <w:p w:rsidR="00EB7806" w:rsidRPr="003722A3" w:rsidRDefault="00EB7806" w:rsidP="000E6FBD">
            <w:pPr>
              <w:spacing w:line="240" w:lineRule="auto"/>
              <w:ind w:firstLine="709"/>
              <w:contextualSpacing/>
              <w:rPr>
                <w:rFonts w:ascii="Times New Roman" w:hAnsi="Times New Roman" w:cs="Times New Roman"/>
              </w:rPr>
            </w:pPr>
            <w:r w:rsidRPr="003722A3">
              <w:rPr>
                <w:rFonts w:ascii="Times New Roman" w:hAnsi="Times New Roman" w:cs="Times New Roman"/>
                <w:i/>
                <w:iCs/>
                <w:bdr w:val="none" w:sz="0" w:space="0" w:color="auto" w:frame="1"/>
              </w:rPr>
              <w:t>Әзәзiл болғандық</w:t>
            </w:r>
            <w:r w:rsidRPr="003722A3">
              <w:rPr>
                <w:rFonts w:ascii="Times New Roman" w:hAnsi="Times New Roman" w:cs="Times New Roman"/>
              </w:rPr>
              <w:t>;</w:t>
            </w:r>
            <w:r w:rsidRPr="003722A3">
              <w:rPr>
                <w:rFonts w:ascii="Times New Roman" w:hAnsi="Times New Roman" w:cs="Times New Roman"/>
                <w:lang w:val="kk-KZ"/>
              </w:rPr>
              <w:t xml:space="preserve"> </w:t>
            </w:r>
            <w:r w:rsidRPr="003722A3">
              <w:rPr>
                <w:rFonts w:ascii="Times New Roman" w:hAnsi="Times New Roman" w:cs="Times New Roman"/>
                <w:i/>
                <w:iCs/>
                <w:bdr w:val="none" w:sz="0" w:space="0" w:color="auto" w:frame="1"/>
              </w:rPr>
              <w:t>екi жүздiлiк,</w:t>
            </w:r>
            <w:r w:rsidRPr="003722A3">
              <w:rPr>
                <w:rFonts w:ascii="Times New Roman" w:hAnsi="Times New Roman" w:cs="Times New Roman"/>
                <w:i/>
                <w:iCs/>
                <w:bdr w:val="none" w:sz="0" w:space="0" w:color="auto" w:frame="1"/>
                <w:lang w:val="kk-KZ"/>
              </w:rPr>
              <w:t xml:space="preserve"> </w:t>
            </w:r>
            <w:r w:rsidRPr="003722A3">
              <w:rPr>
                <w:rFonts w:ascii="Times New Roman" w:hAnsi="Times New Roman" w:cs="Times New Roman"/>
                <w:bCs/>
                <w:i/>
                <w:iCs/>
                <w:bdr w:val="none" w:sz="0" w:space="0" w:color="auto" w:frame="1"/>
                <w:shd w:val="clear" w:color="auto" w:fill="FFFF9E"/>
              </w:rPr>
              <w:t>опасыздық</w:t>
            </w:r>
            <w:r w:rsidRPr="003722A3">
              <w:rPr>
                <w:rFonts w:ascii="Times New Roman" w:hAnsi="Times New Roman" w:cs="Times New Roman"/>
                <w:i/>
                <w:iCs/>
                <w:bdr w:val="none" w:sz="0" w:space="0" w:color="auto" w:frame="1"/>
              </w:rPr>
              <w:t>.</w:t>
            </w:r>
          </w:p>
        </w:tc>
      </w:tr>
    </w:tbl>
    <w:p w:rsidR="00A30BF7" w:rsidRDefault="00A30BF7" w:rsidP="000E6FBD">
      <w:pPr>
        <w:spacing w:line="240" w:lineRule="auto"/>
        <w:ind w:firstLine="709"/>
        <w:contextualSpacing/>
        <w:jc w:val="both"/>
        <w:rPr>
          <w:rFonts w:ascii="Times New Roman" w:hAnsi="Times New Roman" w:cs="Times New Roman"/>
          <w:lang w:val="kk-KZ"/>
        </w:rPr>
      </w:pP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Кез келген ұғымның мәнін толық түсіну үшін оған қарама-қарсы келетін лексика-семантикалық топтар қажет. Айталық, егер </w:t>
      </w:r>
      <w:r w:rsidRPr="003722A3">
        <w:rPr>
          <w:rFonts w:ascii="Times New Roman" w:hAnsi="Times New Roman" w:cs="Times New Roman"/>
          <w:i/>
          <w:iCs/>
          <w:lang w:val="kk-KZ"/>
        </w:rPr>
        <w:t xml:space="preserve">қорқақтық </w:t>
      </w:r>
      <w:r w:rsidRPr="003722A3">
        <w:rPr>
          <w:rFonts w:ascii="Times New Roman" w:hAnsi="Times New Roman" w:cs="Times New Roman"/>
          <w:lang w:val="kk-KZ"/>
        </w:rPr>
        <w:t xml:space="preserve">сөзі болмаса, батырлық сөзінің мағынасын толық түсіне алмас едік, </w:t>
      </w:r>
      <w:r w:rsidRPr="003722A3">
        <w:rPr>
          <w:rFonts w:ascii="Times New Roman" w:hAnsi="Times New Roman" w:cs="Times New Roman"/>
          <w:i/>
          <w:iCs/>
          <w:lang w:val="kk-KZ"/>
        </w:rPr>
        <w:t>қайғы</w:t>
      </w:r>
      <w:r w:rsidRPr="003722A3">
        <w:rPr>
          <w:rFonts w:ascii="Times New Roman" w:hAnsi="Times New Roman" w:cs="Times New Roman"/>
          <w:lang w:val="kk-KZ"/>
        </w:rPr>
        <w:t xml:space="preserve">ның не екенін білмейінше, </w:t>
      </w:r>
      <w:r w:rsidRPr="003722A3">
        <w:rPr>
          <w:rFonts w:ascii="Times New Roman" w:hAnsi="Times New Roman" w:cs="Times New Roman"/>
          <w:i/>
          <w:iCs/>
          <w:lang w:val="kk-KZ"/>
        </w:rPr>
        <w:t>бақыт</w:t>
      </w:r>
      <w:r w:rsidRPr="003722A3">
        <w:rPr>
          <w:rFonts w:ascii="Times New Roman" w:hAnsi="Times New Roman" w:cs="Times New Roman"/>
          <w:lang w:val="kk-KZ"/>
        </w:rPr>
        <w:t xml:space="preserve"> ұғымын дұрыс аңғара алмаймыз, ал сондай-ақ егер </w:t>
      </w:r>
      <w:r w:rsidRPr="003722A3">
        <w:rPr>
          <w:rFonts w:ascii="Times New Roman" w:hAnsi="Times New Roman" w:cs="Times New Roman"/>
          <w:i/>
          <w:iCs/>
          <w:lang w:val="kk-KZ"/>
        </w:rPr>
        <w:t>қиянат</w:t>
      </w:r>
      <w:r w:rsidRPr="003722A3">
        <w:rPr>
          <w:rFonts w:ascii="Times New Roman" w:hAnsi="Times New Roman" w:cs="Times New Roman"/>
          <w:lang w:val="kk-KZ"/>
        </w:rPr>
        <w:t xml:space="preserve"> концептісі болмаса,</w:t>
      </w:r>
      <w:r w:rsidRPr="003722A3">
        <w:rPr>
          <w:rFonts w:ascii="Times New Roman" w:hAnsi="Times New Roman" w:cs="Times New Roman"/>
          <w:i/>
          <w:iCs/>
          <w:lang w:val="kk-KZ"/>
        </w:rPr>
        <w:t xml:space="preserve"> махаббатқа адалдық</w:t>
      </w:r>
      <w:r w:rsidRPr="003722A3">
        <w:rPr>
          <w:rFonts w:ascii="Times New Roman" w:hAnsi="Times New Roman" w:cs="Times New Roman"/>
          <w:lang w:val="kk-KZ"/>
        </w:rPr>
        <w:t xml:space="preserve"> түсінігі біздің рухани әлеміміздің биігіне шыға алмаған болар еді. Дәл осы сияқты, Отанға, сүйген жарға, жалпы, құндылық атаулыға </w:t>
      </w:r>
      <w:r w:rsidRPr="003722A3">
        <w:rPr>
          <w:rFonts w:ascii="Times New Roman" w:hAnsi="Times New Roman" w:cs="Times New Roman"/>
          <w:i/>
          <w:iCs/>
          <w:lang w:val="kk-KZ"/>
        </w:rPr>
        <w:lastRenderedPageBreak/>
        <w:t>беріктік</w:t>
      </w:r>
      <w:r w:rsidRPr="003722A3">
        <w:rPr>
          <w:rFonts w:ascii="Times New Roman" w:hAnsi="Times New Roman" w:cs="Times New Roman"/>
          <w:lang w:val="kk-KZ"/>
        </w:rPr>
        <w:t xml:space="preserve"> пен </w:t>
      </w:r>
      <w:r w:rsidRPr="003722A3">
        <w:rPr>
          <w:rFonts w:ascii="Times New Roman" w:hAnsi="Times New Roman" w:cs="Times New Roman"/>
          <w:i/>
          <w:iCs/>
          <w:lang w:val="kk-KZ"/>
        </w:rPr>
        <w:t>адалдық</w:t>
      </w:r>
      <w:r w:rsidRPr="003722A3">
        <w:rPr>
          <w:rFonts w:ascii="Times New Roman" w:hAnsi="Times New Roman" w:cs="Times New Roman"/>
          <w:lang w:val="kk-KZ"/>
        </w:rPr>
        <w:t xml:space="preserve"> сезімдерінің мәнін толыққанды ашу үшін </w:t>
      </w:r>
      <w:r w:rsidRPr="003722A3">
        <w:rPr>
          <w:rFonts w:ascii="Times New Roman" w:hAnsi="Times New Roman" w:cs="Times New Roman"/>
          <w:i/>
          <w:iCs/>
          <w:lang w:val="kk-KZ"/>
        </w:rPr>
        <w:t>опасыздық</w:t>
      </w:r>
      <w:r w:rsidRPr="003722A3">
        <w:rPr>
          <w:rFonts w:ascii="Times New Roman" w:hAnsi="Times New Roman" w:cs="Times New Roman"/>
          <w:lang w:val="kk-KZ"/>
        </w:rPr>
        <w:t xml:space="preserve"> концептісі қажет. Аталған ұғымдарды логика ғылымы контрарлық қатынаста болады дейді [5].</w:t>
      </w: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Опасыздық концептісінің қазақ тілінде мәнін толығырақ ашу үшін ауыз әдебиеті үлгілері мен көркем шығармаларға, тарихи фактілерге жүгіну арқылы көруге болады. Мәселен, Отан туралы қазақ мақал-мәтелдерінен үлгілер келтірелік:</w:t>
      </w:r>
    </w:p>
    <w:p w:rsidR="00EB7806" w:rsidRPr="003722A3" w:rsidRDefault="00EB7806" w:rsidP="000E6FBD">
      <w:pPr>
        <w:spacing w:line="240" w:lineRule="auto"/>
        <w:ind w:left="2124" w:firstLine="709"/>
        <w:contextualSpacing/>
        <w:rPr>
          <w:rFonts w:ascii="Times New Roman" w:hAnsi="Times New Roman" w:cs="Times New Roman"/>
          <w:lang w:val="kk-KZ"/>
        </w:rPr>
      </w:pPr>
      <w:r w:rsidRPr="003722A3">
        <w:rPr>
          <w:rFonts w:ascii="Times New Roman" w:hAnsi="Times New Roman" w:cs="Times New Roman"/>
          <w:lang w:val="kk-KZ"/>
        </w:rPr>
        <w:t>Опасызда Отан жоқ.</w:t>
      </w:r>
    </w:p>
    <w:p w:rsidR="00EB7806" w:rsidRPr="003722A3" w:rsidRDefault="00EB7806" w:rsidP="000E6FBD">
      <w:pPr>
        <w:spacing w:line="240" w:lineRule="auto"/>
        <w:ind w:left="2124" w:firstLine="709"/>
        <w:contextualSpacing/>
        <w:rPr>
          <w:rFonts w:ascii="Times New Roman" w:hAnsi="Times New Roman" w:cs="Times New Roman"/>
          <w:lang w:val="kk-KZ"/>
        </w:rPr>
      </w:pPr>
      <w:r w:rsidRPr="003722A3">
        <w:rPr>
          <w:rFonts w:ascii="Times New Roman" w:hAnsi="Times New Roman" w:cs="Times New Roman"/>
          <w:lang w:val="kk-KZ"/>
        </w:rPr>
        <w:t>Өз елім – өлең төсегім.</w:t>
      </w:r>
    </w:p>
    <w:p w:rsidR="00EB7806" w:rsidRPr="003722A3" w:rsidRDefault="00EB7806" w:rsidP="000E6FBD">
      <w:pPr>
        <w:spacing w:line="240" w:lineRule="auto"/>
        <w:ind w:left="2124" w:firstLine="709"/>
        <w:contextualSpacing/>
        <w:rPr>
          <w:rFonts w:ascii="Times New Roman" w:hAnsi="Times New Roman" w:cs="Times New Roman"/>
          <w:lang w:val="kk-KZ"/>
        </w:rPr>
      </w:pPr>
      <w:r w:rsidRPr="003722A3">
        <w:rPr>
          <w:rFonts w:ascii="Times New Roman" w:hAnsi="Times New Roman" w:cs="Times New Roman"/>
          <w:lang w:val="kk-KZ"/>
        </w:rPr>
        <w:t>Отансыз адам – ормансыз бұлбұл.</w:t>
      </w:r>
    </w:p>
    <w:p w:rsidR="00EB7806" w:rsidRPr="003722A3" w:rsidRDefault="00EB7806" w:rsidP="000E6FBD">
      <w:pPr>
        <w:spacing w:line="240" w:lineRule="auto"/>
        <w:ind w:left="2124" w:firstLine="709"/>
        <w:contextualSpacing/>
        <w:rPr>
          <w:rFonts w:ascii="Times New Roman" w:hAnsi="Times New Roman" w:cs="Times New Roman"/>
          <w:lang w:val="kk-KZ"/>
        </w:rPr>
      </w:pPr>
      <w:r w:rsidRPr="003722A3">
        <w:rPr>
          <w:rFonts w:ascii="Times New Roman" w:hAnsi="Times New Roman" w:cs="Times New Roman"/>
          <w:lang w:val="kk-KZ"/>
        </w:rPr>
        <w:t>Елінен безген ер оңбас, көлінен безген қаз оңбас.</w:t>
      </w:r>
    </w:p>
    <w:p w:rsidR="00EB7806" w:rsidRPr="003722A3" w:rsidRDefault="00EB7806" w:rsidP="000E6FBD">
      <w:pPr>
        <w:spacing w:line="240" w:lineRule="auto"/>
        <w:ind w:left="2124" w:firstLine="709"/>
        <w:contextualSpacing/>
        <w:rPr>
          <w:rFonts w:ascii="Times New Roman" w:hAnsi="Times New Roman" w:cs="Times New Roman"/>
          <w:lang w:val="kk-KZ"/>
        </w:rPr>
      </w:pPr>
      <w:r w:rsidRPr="003722A3">
        <w:rPr>
          <w:rFonts w:ascii="Times New Roman" w:hAnsi="Times New Roman" w:cs="Times New Roman"/>
          <w:lang w:val="kk-KZ"/>
        </w:rPr>
        <w:t>Отанға опасыздық еткенің – өз түбіңе өзің жеткенің.</w:t>
      </w:r>
    </w:p>
    <w:p w:rsidR="00EB7806" w:rsidRPr="003722A3" w:rsidRDefault="00EB7806" w:rsidP="000E6FBD">
      <w:pPr>
        <w:spacing w:line="240" w:lineRule="auto"/>
        <w:ind w:left="2835"/>
        <w:contextualSpacing/>
        <w:rPr>
          <w:rFonts w:ascii="Times New Roman" w:hAnsi="Times New Roman" w:cs="Times New Roman"/>
          <w:lang w:val="kk-KZ"/>
        </w:rPr>
      </w:pPr>
      <w:r w:rsidRPr="003722A3">
        <w:rPr>
          <w:rFonts w:ascii="Times New Roman" w:hAnsi="Times New Roman" w:cs="Times New Roman"/>
          <w:lang w:val="kk-KZ"/>
        </w:rPr>
        <w:t>Отанға опасыздық еткенің</w:t>
      </w:r>
      <w:r w:rsidR="00D96A57" w:rsidRPr="003722A3">
        <w:rPr>
          <w:rFonts w:ascii="Times New Roman" w:hAnsi="Times New Roman" w:cs="Times New Roman"/>
          <w:lang w:val="kk-KZ"/>
        </w:rPr>
        <w:t>,</w:t>
      </w:r>
      <w:r w:rsidRPr="003722A3">
        <w:rPr>
          <w:rFonts w:ascii="Times New Roman" w:hAnsi="Times New Roman" w:cs="Times New Roman"/>
          <w:lang w:val="kk-KZ"/>
        </w:rPr>
        <w:br/>
        <w:t>Өмірден қаралы боп өткенің.</w:t>
      </w:r>
    </w:p>
    <w:p w:rsidR="00EB7806" w:rsidRPr="003722A3" w:rsidRDefault="00EB7806" w:rsidP="000E6FBD">
      <w:pPr>
        <w:spacing w:line="240" w:lineRule="auto"/>
        <w:ind w:left="2124" w:firstLine="709"/>
        <w:contextualSpacing/>
        <w:rPr>
          <w:rFonts w:ascii="Times New Roman" w:hAnsi="Times New Roman" w:cs="Times New Roman"/>
          <w:lang w:val="kk-KZ"/>
        </w:rPr>
      </w:pPr>
      <w:r w:rsidRPr="003722A3">
        <w:rPr>
          <w:rFonts w:ascii="Times New Roman" w:hAnsi="Times New Roman" w:cs="Times New Roman"/>
          <w:lang w:val="kk-KZ"/>
        </w:rPr>
        <w:t>Отансыздың оты жанбайды.</w:t>
      </w:r>
    </w:p>
    <w:p w:rsidR="00EB7806" w:rsidRPr="003722A3" w:rsidRDefault="00EB7806" w:rsidP="000E6FBD">
      <w:pPr>
        <w:spacing w:line="240" w:lineRule="auto"/>
        <w:ind w:left="2124" w:firstLine="709"/>
        <w:contextualSpacing/>
        <w:rPr>
          <w:rFonts w:ascii="Times New Roman" w:hAnsi="Times New Roman" w:cs="Times New Roman"/>
          <w:lang w:val="kk-KZ"/>
        </w:rPr>
      </w:pPr>
      <w:r w:rsidRPr="003722A3">
        <w:rPr>
          <w:rFonts w:ascii="Times New Roman" w:hAnsi="Times New Roman" w:cs="Times New Roman"/>
          <w:lang w:val="kk-KZ"/>
        </w:rPr>
        <w:t>Есі бар жігіт елін табар, есі жоқ жігіт жаттың отын жағар.</w:t>
      </w:r>
    </w:p>
    <w:p w:rsidR="00EB7806" w:rsidRPr="003722A3" w:rsidRDefault="00EB7806" w:rsidP="000E6FBD">
      <w:pPr>
        <w:spacing w:line="240" w:lineRule="auto"/>
        <w:ind w:left="2835"/>
        <w:contextualSpacing/>
        <w:rPr>
          <w:rFonts w:ascii="Times New Roman" w:hAnsi="Times New Roman" w:cs="Times New Roman"/>
          <w:lang w:val="kk-KZ"/>
        </w:rPr>
      </w:pPr>
      <w:r w:rsidRPr="003722A3">
        <w:rPr>
          <w:rFonts w:ascii="Times New Roman" w:hAnsi="Times New Roman" w:cs="Times New Roman"/>
          <w:lang w:val="kk-KZ"/>
        </w:rPr>
        <w:t>Егілмеген жер жетім,</w:t>
      </w:r>
      <w:r w:rsidRPr="003722A3">
        <w:rPr>
          <w:rFonts w:ascii="Times New Roman" w:hAnsi="Times New Roman" w:cs="Times New Roman"/>
          <w:lang w:val="kk-KZ"/>
        </w:rPr>
        <w:br/>
        <w:t>Елінен ай</w:t>
      </w:r>
      <w:r w:rsidR="00D96A57" w:rsidRPr="003722A3">
        <w:rPr>
          <w:rFonts w:ascii="Times New Roman" w:hAnsi="Times New Roman" w:cs="Times New Roman"/>
          <w:lang w:val="kk-KZ"/>
        </w:rPr>
        <w:t>ы</w:t>
      </w:r>
      <w:r w:rsidRPr="003722A3">
        <w:rPr>
          <w:rFonts w:ascii="Times New Roman" w:hAnsi="Times New Roman" w:cs="Times New Roman"/>
          <w:lang w:val="kk-KZ"/>
        </w:rPr>
        <w:t>рылған ер жетім.</w:t>
      </w:r>
    </w:p>
    <w:p w:rsidR="00EB7806" w:rsidRPr="003722A3" w:rsidRDefault="00EB7806" w:rsidP="000E6FBD">
      <w:pPr>
        <w:spacing w:line="240" w:lineRule="auto"/>
        <w:ind w:left="2835" w:hanging="2"/>
        <w:contextualSpacing/>
        <w:rPr>
          <w:rFonts w:ascii="Times New Roman" w:hAnsi="Times New Roman" w:cs="Times New Roman"/>
          <w:lang w:val="kk-KZ"/>
        </w:rPr>
      </w:pPr>
      <w:r w:rsidRPr="003722A3">
        <w:rPr>
          <w:rFonts w:ascii="Times New Roman" w:hAnsi="Times New Roman" w:cs="Times New Roman"/>
          <w:lang w:val="kk-KZ"/>
        </w:rPr>
        <w:t>Ерінен ай</w:t>
      </w:r>
      <w:r w:rsidR="00D96A57" w:rsidRPr="003722A3">
        <w:rPr>
          <w:rFonts w:ascii="Times New Roman" w:hAnsi="Times New Roman" w:cs="Times New Roman"/>
          <w:lang w:val="kk-KZ"/>
        </w:rPr>
        <w:t>ы</w:t>
      </w:r>
      <w:r w:rsidRPr="003722A3">
        <w:rPr>
          <w:rFonts w:ascii="Times New Roman" w:hAnsi="Times New Roman" w:cs="Times New Roman"/>
          <w:lang w:val="kk-KZ"/>
        </w:rPr>
        <w:t>рылған көмгенше жылайды,</w:t>
      </w:r>
      <w:r w:rsidRPr="003722A3">
        <w:rPr>
          <w:rFonts w:ascii="Times New Roman" w:hAnsi="Times New Roman" w:cs="Times New Roman"/>
          <w:lang w:val="kk-KZ"/>
        </w:rPr>
        <w:br/>
        <w:t>Елінен айрылған өлгенше жылайды.</w:t>
      </w:r>
    </w:p>
    <w:p w:rsidR="00EB7806" w:rsidRPr="003722A3" w:rsidRDefault="00EB7806" w:rsidP="000E6FBD">
      <w:pPr>
        <w:spacing w:line="240" w:lineRule="auto"/>
        <w:ind w:left="2835" w:hanging="2"/>
        <w:contextualSpacing/>
        <w:rPr>
          <w:rFonts w:ascii="Times New Roman" w:hAnsi="Times New Roman" w:cs="Times New Roman"/>
          <w:lang w:val="kk-KZ"/>
        </w:rPr>
      </w:pPr>
      <w:r w:rsidRPr="003722A3">
        <w:rPr>
          <w:rFonts w:ascii="Times New Roman" w:hAnsi="Times New Roman" w:cs="Times New Roman"/>
          <w:lang w:val="kk-KZ"/>
        </w:rPr>
        <w:t>Кісі елінде сұлтан болғанша,</w:t>
      </w:r>
      <w:r w:rsidRPr="003722A3">
        <w:rPr>
          <w:rFonts w:ascii="Times New Roman" w:hAnsi="Times New Roman" w:cs="Times New Roman"/>
          <w:lang w:val="kk-KZ"/>
        </w:rPr>
        <w:br/>
        <w:t>Өз еліңе ұлтан бол.</w:t>
      </w:r>
    </w:p>
    <w:p w:rsidR="00EB7806" w:rsidRPr="003722A3" w:rsidRDefault="00EB780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Түйіндей келе айтқанда, қазақ тілінде опасыздық концептісінің қалыптасуы мен мәні қазақ халқының тарихи тәжірибесімен, басынан кешкен тарихи оқиғалармен, мәдени-рухани құндылықтарымен тығыз байланысты. Яғни, өмірде неғұрлым құндылықтарға тұрақсыздық жайттары көп болса, оны сақтау, адалдық концептілерінің мәні соғұрлым тереңдей түседі. Екінші сөзбен айтқанда, тіл халықтікі болғандықтан, оның басынан кешкен оқиғалар осы екі концептінің арасын барынша айқындай түседі. </w:t>
      </w:r>
    </w:p>
    <w:p w:rsidR="00FF1BB2" w:rsidRPr="003722A3" w:rsidRDefault="00FF1BB2" w:rsidP="000E6FBD">
      <w:pPr>
        <w:spacing w:line="240" w:lineRule="auto"/>
        <w:ind w:firstLine="709"/>
        <w:contextualSpacing/>
        <w:jc w:val="center"/>
        <w:rPr>
          <w:rFonts w:ascii="Times New Roman" w:hAnsi="Times New Roman" w:cs="Times New Roman"/>
          <w:b/>
          <w:sz w:val="18"/>
          <w:szCs w:val="18"/>
          <w:lang w:val="kk-KZ"/>
        </w:rPr>
      </w:pPr>
    </w:p>
    <w:p w:rsidR="00EB7806" w:rsidRPr="003722A3" w:rsidRDefault="00D96A57" w:rsidP="000E6FBD">
      <w:pPr>
        <w:spacing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EB7806" w:rsidRPr="003722A3">
        <w:rPr>
          <w:rFonts w:ascii="Times New Roman" w:hAnsi="Times New Roman" w:cs="Times New Roman"/>
          <w:b/>
          <w:sz w:val="18"/>
          <w:szCs w:val="18"/>
          <w:lang w:val="kk-KZ"/>
        </w:rPr>
        <w:t xml:space="preserve">дебиеттер </w:t>
      </w:r>
    </w:p>
    <w:p w:rsidR="00EB7806" w:rsidRPr="003722A3" w:rsidRDefault="00EB7806" w:rsidP="000E6FBD">
      <w:pPr>
        <w:spacing w:line="240" w:lineRule="auto"/>
        <w:ind w:firstLine="709"/>
        <w:contextualSpacing/>
        <w:jc w:val="both"/>
        <w:rPr>
          <w:rFonts w:ascii="Times New Roman" w:hAnsi="Times New Roman" w:cs="Times New Roman"/>
          <w:sz w:val="18"/>
          <w:szCs w:val="18"/>
          <w:lang w:val="kk-KZ"/>
        </w:rPr>
      </w:pPr>
    </w:p>
    <w:p w:rsidR="00EB7806" w:rsidRPr="003722A3" w:rsidRDefault="00EB7806"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1. </w:t>
      </w:r>
      <w:hyperlink r:id="rId27" w:history="1">
        <w:r w:rsidRPr="003722A3">
          <w:rPr>
            <w:rStyle w:val="a8"/>
            <w:rFonts w:ascii="Times New Roman" w:hAnsi="Times New Roman" w:cs="Times New Roman"/>
            <w:color w:val="auto"/>
            <w:sz w:val="18"/>
            <w:szCs w:val="18"/>
            <w:u w:val="none"/>
            <w:lang w:val="kk-KZ"/>
          </w:rPr>
          <w:t>http://group-global.org/kk/publication/16464-koncept-zhne-magyna</w:t>
        </w:r>
      </w:hyperlink>
    </w:p>
    <w:p w:rsidR="00EB7806" w:rsidRPr="003722A3" w:rsidRDefault="00EB7806"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 Попова З.Д., Стернин И.А.Основные черты семантико-когнитивного подхода к языку // Антология концептов.-Волгоград: Парадигма, 2006, Т-1, С.7-10.</w:t>
      </w:r>
    </w:p>
    <w:p w:rsidR="00EB7806" w:rsidRPr="003722A3" w:rsidRDefault="00EB7806"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3. </w:t>
      </w:r>
      <w:hyperlink r:id="rId28" w:history="1">
        <w:r w:rsidRPr="003722A3">
          <w:rPr>
            <w:rStyle w:val="a8"/>
            <w:rFonts w:ascii="Times New Roman" w:hAnsi="Times New Roman" w:cs="Times New Roman"/>
            <w:color w:val="auto"/>
            <w:sz w:val="18"/>
            <w:szCs w:val="18"/>
            <w:u w:val="none"/>
            <w:lang w:val="kk-KZ"/>
          </w:rPr>
          <w:t>http://lektsii.com/1-167286.html</w:t>
        </w:r>
      </w:hyperlink>
    </w:p>
    <w:p w:rsidR="00EB7806" w:rsidRPr="003722A3" w:rsidRDefault="00EB7806"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4. Қазақ тілінің түсіндірме сөздігі / Жалпы редакциясын басқарған Т.Жанұзақов. – Алматы: Дайк-Пресс, 2008. – 968 б.</w:t>
      </w:r>
    </w:p>
    <w:p w:rsidR="00EB7806" w:rsidRPr="003722A3" w:rsidRDefault="00EB7806"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5. Ысқақова Р., Ғабитов Т. Логика. – Алматы: Қаржы-Қаражат, 2002. – 232 б.</w:t>
      </w:r>
    </w:p>
    <w:p w:rsidR="00EB7806" w:rsidRPr="003722A3" w:rsidRDefault="00EB7806" w:rsidP="000E6FBD">
      <w:pPr>
        <w:spacing w:line="240" w:lineRule="auto"/>
        <w:ind w:firstLine="709"/>
        <w:contextualSpacing/>
        <w:jc w:val="center"/>
        <w:rPr>
          <w:rFonts w:ascii="Times New Roman" w:hAnsi="Times New Roman" w:cs="Times New Roman"/>
          <w:b/>
          <w:lang w:val="kk-KZ"/>
        </w:rPr>
      </w:pPr>
    </w:p>
    <w:p w:rsidR="00FF1BB2" w:rsidRPr="003722A3" w:rsidRDefault="00FF1BB2" w:rsidP="000E6FBD">
      <w:pPr>
        <w:spacing w:after="0" w:line="240" w:lineRule="auto"/>
        <w:ind w:firstLine="708"/>
        <w:contextualSpacing/>
        <w:jc w:val="center"/>
        <w:rPr>
          <w:rFonts w:ascii="Times New Roman" w:eastAsia="Times New Roman" w:hAnsi="Times New Roman" w:cs="Times New Roman"/>
          <w:b/>
          <w:lang w:val="kk-KZ"/>
        </w:rPr>
      </w:pPr>
    </w:p>
    <w:p w:rsidR="00051B60" w:rsidRPr="003722A3" w:rsidRDefault="00051B60" w:rsidP="000E6FBD">
      <w:pPr>
        <w:spacing w:after="0" w:line="240" w:lineRule="auto"/>
        <w:ind w:firstLine="708"/>
        <w:contextualSpacing/>
        <w:jc w:val="center"/>
        <w:rPr>
          <w:rFonts w:ascii="Times New Roman" w:eastAsia="Times New Roman" w:hAnsi="Times New Roman" w:cs="Times New Roman"/>
          <w:b/>
          <w:lang w:val="kk-KZ"/>
        </w:rPr>
      </w:pPr>
      <w:r w:rsidRPr="003722A3">
        <w:rPr>
          <w:rFonts w:ascii="Times New Roman" w:eastAsia="Times New Roman" w:hAnsi="Times New Roman" w:cs="Times New Roman"/>
          <w:b/>
          <w:lang w:val="kk-KZ"/>
        </w:rPr>
        <w:t>ӘЛЕМДІК МӘДЕНИЕТ ЖӘНЕ РУНА ЖАЗУЛАРЫ</w:t>
      </w:r>
    </w:p>
    <w:p w:rsidR="00051B60" w:rsidRPr="003722A3" w:rsidRDefault="00051B60" w:rsidP="000E6FBD">
      <w:pPr>
        <w:spacing w:after="0" w:line="240" w:lineRule="auto"/>
        <w:ind w:firstLine="708"/>
        <w:contextualSpacing/>
        <w:jc w:val="center"/>
        <w:rPr>
          <w:rFonts w:ascii="Times New Roman" w:eastAsia="Times New Roman" w:hAnsi="Times New Roman" w:cs="Times New Roman"/>
          <w:b/>
          <w:lang w:val="kk-KZ"/>
        </w:rPr>
      </w:pPr>
    </w:p>
    <w:p w:rsidR="000A6563" w:rsidRPr="003722A3" w:rsidRDefault="000A6563"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Лесбекова Ұ. (Қазақстан)</w:t>
      </w:r>
    </w:p>
    <w:p w:rsidR="000A6563" w:rsidRPr="003722A3" w:rsidRDefault="000A6563"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Қазақ мемлекеттік қыздар педагогикалық университеті</w:t>
      </w:r>
    </w:p>
    <w:p w:rsidR="000A6563" w:rsidRPr="003722A3" w:rsidRDefault="000A6563"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Сұлтанова Б.М., ф.ғ.к.</w:t>
      </w:r>
    </w:p>
    <w:p w:rsidR="000A6563" w:rsidRPr="003722A3" w:rsidRDefault="000A6563" w:rsidP="000E6FBD">
      <w:pPr>
        <w:spacing w:after="0" w:line="240" w:lineRule="auto"/>
        <w:ind w:firstLine="708"/>
        <w:contextualSpacing/>
        <w:jc w:val="center"/>
        <w:rPr>
          <w:rFonts w:ascii="Times New Roman" w:eastAsia="Times New Roman" w:hAnsi="Times New Roman" w:cs="Times New Roman"/>
          <w:b/>
          <w:lang w:val="kk-KZ"/>
        </w:rPr>
      </w:pPr>
    </w:p>
    <w:p w:rsidR="00051B60" w:rsidRPr="003722A3" w:rsidRDefault="00051B60"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Көне </w:t>
      </w:r>
      <w:r w:rsidR="000A6563" w:rsidRPr="003722A3">
        <w:rPr>
          <w:rFonts w:ascii="Times New Roman" w:eastAsia="Times New Roman" w:hAnsi="Times New Roman" w:cs="Times New Roman"/>
          <w:lang w:val="kk-KZ"/>
        </w:rPr>
        <w:t>т</w:t>
      </w:r>
      <w:r w:rsidRPr="003722A3">
        <w:rPr>
          <w:rFonts w:ascii="Times New Roman" w:eastAsia="Times New Roman" w:hAnsi="Times New Roman" w:cs="Times New Roman"/>
          <w:lang w:val="kk-KZ"/>
        </w:rPr>
        <w:t xml:space="preserve">үркі жазулары немесе </w:t>
      </w:r>
      <w:r w:rsidR="000A6563" w:rsidRPr="003722A3">
        <w:rPr>
          <w:rFonts w:ascii="Times New Roman" w:eastAsia="Times New Roman" w:hAnsi="Times New Roman" w:cs="Times New Roman"/>
          <w:lang w:val="kk-KZ"/>
        </w:rPr>
        <w:t>к</w:t>
      </w:r>
      <w:r w:rsidRPr="003722A3">
        <w:rPr>
          <w:rFonts w:ascii="Times New Roman" w:eastAsia="Times New Roman" w:hAnsi="Times New Roman" w:cs="Times New Roman"/>
          <w:lang w:val="kk-KZ"/>
        </w:rPr>
        <w:t>өне түркі алфавиті - дыбыстық жазу түрі, яғни сөздегі дыбыстарды таңбалап жазады.</w:t>
      </w:r>
    </w:p>
    <w:p w:rsidR="00051B60" w:rsidRPr="003722A3" w:rsidRDefault="00051B60" w:rsidP="000E6FBD">
      <w:pPr>
        <w:shd w:val="clear" w:color="auto" w:fill="FFFFFF"/>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Түркілердің тарихы ежелден, сонау ғұн, сақ дәуірінен басталады. Француз ғалымы Рене  Груссе: «Қытай деректері мәліметі бойынша түркілер бөріні пір тұтқан және олар  ғұндардың ұрпағы болып табылады», – деп көрсетеді. «Түркі» деген атау алғаш рет 542 жылы аталады. Қытай жылнамасында: «Солтүстік-батыс жақтың бірінен келген туцзюлер (түркілер) қытайдың Вэй империясының солтүстік өңірлерін жыл сайын шауып, ойрандап кетеді[3]» делінген. «Түркі» атауының түрлі нұсқасы болғанымен, әлі күнге тұрақты байлам жасалған жоқ. Қытайлар Ашина ханның қол астындағыларды «Ту-кю» деп атаған. П.Пелльо «турк ют» (түркілер) деп аударған. «Түркі» сөзі «күшті, мықты, құдіретті» дегенді білдіруі мүмкін. А.Н.Кононовтың пікірінше, «түркі» – жинақтаушы ат, кейіннен тайпалар бірлестігінің этникалық атауына айналған. С.Жолдасбаев төмендегі:</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Төрт бұрыштағы халықты</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Көп алған, бәрін бейбіт еткен,</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lastRenderedPageBreak/>
        <w:t>Бастыны еңкейткен,</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Тізеліні бүктірген[4], </w:t>
      </w:r>
      <w:r w:rsidRPr="003722A3">
        <w:rPr>
          <w:rFonts w:ascii="Times New Roman" w:eastAsia="Times New Roman" w:hAnsi="Times New Roman" w:cs="Times New Roman"/>
          <w:i/>
          <w:iCs/>
          <w:lang w:val="kk-KZ"/>
        </w:rPr>
        <w:t>– деген «Күлтегін» жазбаларына жүгіне отырып «Құдай қаhары, қамшысы немесе дүресі (түресі)» деген сөзден шыққан болар» деп жобалайды.</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ab/>
        <w:t xml:space="preserve">Жоғарыда айтылған «Ашина» – Қасқыр, бөрі деген сөз. Қытай ғалымдары «Ашина» – «түркі ханы», «бөрі» ұғымымен мағыналас деп есептейді. Қытай императорларының ңұсқауларында: «Мынадай шаралар қолдану керек: көшпенділерін қуып, бөрілерін тарпа бас салу қажет» деп көрсетілген екен. Соған орай Түркі байрақтарында бөрінің басы алтынмен өрнектеліп салынған. Шығу тегі де аналық қасқырға телінетін аңыздар бар. Қытай ғалымы Фэн Цзячень: «Түркі» сөзінің шығу тегінде «бас киім» деген мағына бар, VІ ғасырдағы түркілердің аты содан шыққан[3]», – десе, Сюэ Цзунчжень «түркі» сөзін ежелгі шошақ бөрікті (Тиграхауда) сақтардың атауымен байланыстырады.  Түркілердің ежелгі сақтардың ұрпағы екендігін византиялық тарихшы М.Протектор: «...бұрын сақ деп аталған  түркілер Юстинге өз елшілерін жіберді[2]» деп көрсетеді. </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ab/>
        <w:t xml:space="preserve">Түркілердің тарих сахнасына шығуы – 545 жыл. Бұл кезде Қытайда Шығыс Вэй империясы және Батыс Вэй империясы (одақтастары – түркілер) арасында қиян-кескі соғыстар болып жатқан еді. Ақыры Жужандар құлдығынан зардап шеккен батыс теле (түркі) тайпалары Бумынға қосылып, оның билігін мойындады. </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ab/>
        <w:t>550 жылы Бумынның қол астында 50 мың киіз үй болды. Бумын 551 жылы Батыс Вэнь-ди императорымен қайта келіссөз жүргізіп, әулеттік некеге тұрып, қытай ханының қызы Чан-лені әйелдікке алды, бұл оның көшпенділер арасындағы атақ-абыройын асырды. Шығыс шекарасында белсенді әрекет ете отырып түркілер батысқа да жорықтар жасады. Батыс жасағын Бумынның інісі Істеми қаған бастады. Оның жорығы 553 жылы басталған болуы керек. Нәтижесінде түркілер бір жарым жылда бүкіл Орталық Қазақстанды, Жетісуды және Хорезмді бағындырды.  Түркі әскерлері Киммерия Боспорына, одан кейін Қырымға, Батыс Кавказға жойқын жорықтар жасап, оларды бағындырды.</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ab/>
        <w:t xml:space="preserve">Бірақ осыншама ұлан байтақ аумақты жаңадан қалыптаса бастаған Түркі қағанаты ұзақ ұстап тұра алмады. Сыртқы әсерлер: үздіксіз жүргізілген соғыстар, ішкі әсерлер: билік үшін күрес пен көтерілістер, Қытайдың Суй мемлекетінің қағанатқа (шекараларына) жасалған шабуылы (581-618 жж.) 603 жылы Түркі қағанатының екіге – Шығыс және Батыс қағанаттарға (дербес) бөлінуіне алып келді. </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spacing w:val="-9"/>
          <w:lang w:val="kk-KZ"/>
        </w:rPr>
      </w:pPr>
      <w:r w:rsidRPr="003722A3">
        <w:rPr>
          <w:rFonts w:ascii="Times New Roman" w:eastAsia="Times New Roman" w:hAnsi="Times New Roman" w:cs="Times New Roman"/>
          <w:spacing w:val="-9"/>
          <w:lang w:val="kk-KZ"/>
        </w:rPr>
        <w:t xml:space="preserve">Батыс Түркі қағанаты ішкі қырқысулар мен Таң империясының басқыншылығы нәтижесінде 20 жылға созылған соғыста қатты әлсіреп, ыдырап кетті. Ал Шығыс түркілері 50 жылға созылған табанды күрес арқылы 689 жылы өз тәуелсіздігіне қол жеткізген. </w:t>
      </w:r>
      <w:r w:rsidRPr="003722A3">
        <w:rPr>
          <w:rFonts w:ascii="Times New Roman" w:eastAsia="Times New Roman" w:hAnsi="Times New Roman" w:cs="Times New Roman"/>
          <w:lang w:val="kk-KZ"/>
        </w:rPr>
        <w:t>Батыс Түркі қағандығы мен Шығыс Түркі қағандығының билік жүйесінд</w:t>
      </w:r>
      <w:r w:rsidRPr="003722A3">
        <w:rPr>
          <w:rFonts w:ascii="Times New Roman" w:eastAsia="Times New Roman" w:hAnsi="Times New Roman" w:cs="Times New Roman"/>
          <w:spacing w:val="-9"/>
          <w:lang w:val="kk-KZ"/>
        </w:rPr>
        <w:t xml:space="preserve">егі айырмашылық – бұрынғы Ашина ханзадалары деңгейінде билікке «он оқ бұдунның» беделді адамдарының араласа бастауы еді. </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spacing w:val="-9"/>
          <w:lang w:val="kk-KZ"/>
        </w:rPr>
      </w:pPr>
      <w:r w:rsidRPr="003722A3">
        <w:rPr>
          <w:rFonts w:ascii="Times New Roman" w:eastAsia="Times New Roman" w:hAnsi="Times New Roman" w:cs="Times New Roman"/>
          <w:spacing w:val="-9"/>
          <w:lang w:val="kk-KZ"/>
        </w:rPr>
        <w:t xml:space="preserve">Батыс түркілері Түркеш қағанатын құрып, Батыс Түркі қағанатының жерлеріне ие болып қалды. 682-687 жылдары Шығыс түркілері Қытайға қарсы азаттық күрестің нәтижесінде өз мемлекеттерін қайта құрды. Бұл Елтеріс қаған «Құтлығ қаған»  тұсы еді[1]. Оның ең жақын көмекшісі және ақылшысы Тоныкөк. </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spacing w:val="-9"/>
          <w:lang w:val="kk-KZ"/>
        </w:rPr>
      </w:pPr>
      <w:r w:rsidRPr="003722A3">
        <w:rPr>
          <w:rFonts w:ascii="Times New Roman" w:eastAsia="Times New Roman" w:hAnsi="Times New Roman" w:cs="Times New Roman"/>
          <w:spacing w:val="-9"/>
          <w:lang w:val="kk-KZ"/>
        </w:rPr>
        <w:t xml:space="preserve"> </w:t>
      </w:r>
      <w:r w:rsidRPr="003722A3">
        <w:rPr>
          <w:rFonts w:ascii="Times New Roman" w:eastAsia="Times New Roman" w:hAnsi="Times New Roman" w:cs="Times New Roman"/>
          <w:spacing w:val="-9"/>
          <w:lang w:val="kk-KZ"/>
        </w:rPr>
        <w:tab/>
        <w:t>693 жылғы Күлтегін жазбасы бойынша,  Елтеріс-Құтлығ өз өмірінде 47 жорыққа қатысып, ірі-ірі 20 жорықта шайқасты басқарған; Тоныкөк 29 жорыққа қатысқан, оның 17-сі қытайлықтармен, жетеуі қутандармен, бесеуі оғыздармен болған. Елтерістен соң қағанат билігінде 716 жылы Қапаған хан мен Күлтегін арасында билік үшін күрес басталып, Күлтегін жеңіске жетеді де, ескі заң бойынша, өз ағасын Білге хан деген атпен таққа отырғызды.</w:t>
      </w:r>
    </w:p>
    <w:p w:rsidR="00051B60" w:rsidRPr="003722A3" w:rsidRDefault="00051B60" w:rsidP="000E6FBD">
      <w:pPr>
        <w:shd w:val="clear" w:color="auto" w:fill="FFFFFF"/>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ab/>
        <w:t>Орхон-Енисей жазу ескерткіштерінің ең көп табылған жерлері – Орхон, Енисей, Селенгі және Талас өзендерінің бойы. Енисей жазбаларының жалпы саны – 85-тей, олар көлемі жағынан шағын болып келеді. Ең үлкені 10-15 жолдан, ең кішісі 1-2 жолдан тұрады. Бұл Енисей ескерткіштері – байырғы түркі жазуының алғаш қалыптасуы кезеңіндегі нұсқалары болып табылады. Орхон жазбасы тасқа қашалып жазылған үш тарихи мұра арқылы айқындалады. Оның біріншісі – 731 жылы өлген хан інісі Күлтегінге, екіншісі – 735 жылы өлген Білге қағанның өзіне, үшіншісі – үш ханның кеңесшісі және Білге қағанның құрдасы болған Тоныкөкке арналған[2]. Жазба ескерткіштегі Білге қаған – үлкен ел басқарушы, Күлтегін – өз заманының даңқты батыры, ірі қолбасшысы, Тоныкөк – әрі батыр, әрі шешен, жырау, әрі кемеңгер ақыл иесі.</w:t>
      </w:r>
    </w:p>
    <w:p w:rsidR="00051B60" w:rsidRPr="003722A3" w:rsidRDefault="00051B60" w:rsidP="000E6FBD">
      <w:pPr>
        <w:shd w:val="clear" w:color="auto" w:fill="FFFFFF"/>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Орхон-Енисей жазуларын оқу, аудару және зерттеуде зор еңбек сіңірген В.В.Радлов, В.В.Томсен, П.М.Мелиоранский, Г.И.Рамстед, А.Лекок, В.Котович, Ю.Немет, Н.Асилов, Х.Н.Оркун, Э.Р.Тенишев, С.Е.Малов, Ғ.Айдаров, С.Аманжолов, М.А.Ахметов, А.Есенқұлов сынды көптеген ғалымдар бар. Осыған қарап, бұл ескерткіштер жақсы зерттелді деп ойлаймын. Және Орхон-Енисей ескерткіштері секілді таңба-жазулы тастар Таразға жақын жерден, Талдықорған өңірінен, </w:t>
      </w:r>
      <w:r w:rsidRPr="003722A3">
        <w:rPr>
          <w:rFonts w:ascii="Times New Roman" w:eastAsia="Times New Roman" w:hAnsi="Times New Roman" w:cs="Times New Roman"/>
          <w:lang w:val="kk-KZ"/>
        </w:rPr>
        <w:lastRenderedPageBreak/>
        <w:t xml:space="preserve">Сарыарқадан және Алматы маңынан табылған.1932 жылы Талас өзені аңғарынан табылған асатаяқтағы жазу ежелгі түркі әліпбиімен жазылған. Жазба ескерткіштердің мәліметін археологиялық қазба материалдарымен салыстыра отырып қарастырғанда, оның ақиқатын анықтауға болады. </w:t>
      </w:r>
    </w:p>
    <w:p w:rsidR="00051B60" w:rsidRPr="003722A3" w:rsidRDefault="00051B60"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ab/>
        <w:t xml:space="preserve">ХІХ ғасырдың соңы мен ХХ ғасырдың бірінші жартысында Ресей және батыс  ғалымдарының зерттеулері әлемдік түркітану ғылымының негізін салып берді. Г.Габленц, Г.Шлегель деген ғалымдар Күлтегін ескерткішінің аудармасын жасады. Басында тек ежелгі түркі жазбалары ғана зерттелді. Л.Гумилевтің «Ежелгі түркілер» еңбегі бәрімізге аян. Ал, кеңестік саясат кезінде VI-VII ғасырлардағы түркілер тарихы кенже қалды деуге де болады. Бұл бағытта түркі халықтарының тарихын зерттеуде Қытай ғалымдары көш ілгері кетті. Кейбір бұрмалаушылықтарына қарамастан, Қытай тарихнамасы түркі тарихын зерттеуге ерекше көңіл бөлді. ХХ ғасырдың екінші жартысында орыс ғалымдары С.Малов пен С.Кляшторный ежелгі руникалық жазбаларды дереккөзі ретінде бағаланды [3]. Соңғысының еңбегі тіпті қытай тілінде жарық көрді. Отандық ғалымдар тарапынан көне түркі тілі мен жазуын зерттеу біршама жолға қойылған </w:t>
      </w:r>
      <w:r w:rsidRPr="003722A3">
        <w:rPr>
          <w:rFonts w:ascii="Times New Roman" w:eastAsia="Times New Roman" w:hAnsi="Times New Roman" w:cs="Times New Roman"/>
          <w:lang w:val="kk-KZ"/>
        </w:rPr>
        <w:softHyphen/>
        <w:t>деуге болады. Қазақстанда тіл білімі мен әдебиет мамандары ретінде  Ғ.Айдаров, А.Аманжолов, Р.Бердібай, Ә.Қайдаров  Н.Келімбетовтер зерттеді. Тарихшылардан Н.Мұқаметханұлы, З.Қинаятұлы, С.Игібаев, әсіресе Қ.Сартқожаұлының «Объединенный каганат тюрков», «Орхон мұралары» еңбектері – отандық түркітану ғылымына қосылған қомақты үлес. Т.З.Қайыркеннің М.Жолдасбековпен бірігіп жазған «Орхон ескерткіштерінің толық атласында» Күлтегін, Білге қаған ескерткіштеріне мәтінтану тұрғысынан жан-жақты зерттеу жүргізілген.</w:t>
      </w:r>
    </w:p>
    <w:p w:rsidR="00051B60" w:rsidRPr="003722A3" w:rsidRDefault="00051B60"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Алфавиттік жазу дүниежүзілік мәдениетке қосылған үлкен үлес болып есептеледі. Байырғы түркілер әріптік жазудың бір түрі – руналық жазу түрін пайдаланды. ХІХ ғасырдың соңында (1889) орыс ғалымы Н.Я.Ядринцев  этнограф Д.А.Клеменцпен бірге сапарында Моңғолиядағы Орхон өзенінің құйылысынан биіктігі үш метр екі құлпытас табады. Бірі – Білге қаған (735), екіншісі – оның інісі Күлтегінге (732) қойылғаны белгілі болды. Орыс ғалымы, атақты түркітанушы В.В.Радлов пен дат ғалымы В.Томсен 1893 жылы Күлтегін ескерткішіндегі байырғы түркі жазуын аударуға қол жеткізді. Тұңғыш табылған жерлердегі өзен аттарымен аталып, сыртқы түрі Скандинавия «құпия» таңбаларына ұқсас болғандықтан, ғылымда шартты түрде «руникалық» деп аталды. Жалпы, Күлтегін ескерткіші – түркі халықтарының баға жетпес мәдени байлығы.</w:t>
      </w:r>
    </w:p>
    <w:p w:rsidR="00051B60" w:rsidRPr="003722A3" w:rsidRDefault="00051B60"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Көне түркі жазуы шумерлер тапқан дыбыстық жазу тәрізді адамзаттыың мәдениетіне, өокениетіне қосылған зор мұра. Адамзат байлығы.</w:t>
      </w:r>
    </w:p>
    <w:p w:rsidR="000A6563" w:rsidRPr="003722A3" w:rsidRDefault="000A6563" w:rsidP="000E6FBD">
      <w:pPr>
        <w:spacing w:after="0" w:line="240" w:lineRule="auto"/>
        <w:ind w:firstLine="708"/>
        <w:contextualSpacing/>
        <w:jc w:val="both"/>
        <w:rPr>
          <w:rFonts w:ascii="Times New Roman" w:eastAsia="Times New Roman" w:hAnsi="Times New Roman" w:cs="Times New Roman"/>
          <w:lang w:val="kk-KZ"/>
        </w:rPr>
      </w:pPr>
    </w:p>
    <w:p w:rsidR="000A6563" w:rsidRPr="003722A3" w:rsidRDefault="00051B60" w:rsidP="000E6FBD">
      <w:pPr>
        <w:shd w:val="clear" w:color="auto" w:fill="FFFFFF"/>
        <w:spacing w:after="0" w:line="240" w:lineRule="auto"/>
        <w:ind w:firstLine="709"/>
        <w:contextualSpacing/>
        <w:jc w:val="center"/>
        <w:rPr>
          <w:rFonts w:ascii="Times New Roman" w:eastAsia="Times New Roman" w:hAnsi="Times New Roman" w:cs="Times New Roman"/>
          <w:b/>
          <w:sz w:val="18"/>
          <w:szCs w:val="18"/>
          <w:lang w:val="kk-KZ"/>
        </w:rPr>
      </w:pPr>
      <w:r w:rsidRPr="003722A3">
        <w:rPr>
          <w:rFonts w:ascii="Times New Roman" w:eastAsia="Times New Roman" w:hAnsi="Times New Roman" w:cs="Times New Roman"/>
          <w:b/>
          <w:sz w:val="18"/>
          <w:szCs w:val="18"/>
        </w:rPr>
        <w:t>Әдебиеттер</w:t>
      </w:r>
    </w:p>
    <w:p w:rsidR="00051B60" w:rsidRPr="003722A3" w:rsidRDefault="00051B60" w:rsidP="000E6FBD">
      <w:pPr>
        <w:shd w:val="clear" w:color="auto" w:fill="FFFFFF"/>
        <w:spacing w:after="0" w:line="240" w:lineRule="auto"/>
        <w:ind w:left="709"/>
        <w:contextualSpacing/>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rPr>
        <w:br/>
      </w:r>
      <w:r w:rsidRPr="003722A3">
        <w:rPr>
          <w:rFonts w:ascii="Times New Roman" w:hAnsi="Times New Roman" w:cs="Times New Roman"/>
          <w:sz w:val="18"/>
          <w:szCs w:val="18"/>
        </w:rPr>
        <w:t xml:space="preserve">1. </w:t>
      </w:r>
      <w:hyperlink r:id="rId29" w:history="1">
        <w:r w:rsidRPr="003722A3">
          <w:rPr>
            <w:rFonts w:ascii="Times New Roman" w:eastAsia="Times New Roman" w:hAnsi="Times New Roman" w:cs="Times New Roman"/>
            <w:iCs/>
            <w:sz w:val="18"/>
            <w:szCs w:val="18"/>
            <w:lang w:val="kk-KZ"/>
          </w:rPr>
          <w:t>«Аңыз адам» №23 (59) желтоқсан 2012 жыл</w:t>
        </w:r>
      </w:hyperlink>
    </w:p>
    <w:p w:rsidR="00051B60" w:rsidRPr="003722A3" w:rsidRDefault="00051B60" w:rsidP="000E6FBD">
      <w:pPr>
        <w:spacing w:after="0" w:line="240" w:lineRule="auto"/>
        <w:ind w:left="709"/>
        <w:contextualSpacing/>
        <w:textAlignment w:val="baseline"/>
        <w:rPr>
          <w:rFonts w:ascii="Times New Roman" w:eastAsia="Times New Roman" w:hAnsi="Times New Roman" w:cs="Times New Roman"/>
          <w:sz w:val="18"/>
          <w:szCs w:val="18"/>
        </w:rPr>
      </w:pPr>
      <w:r w:rsidRPr="003722A3">
        <w:rPr>
          <w:rFonts w:ascii="Times New Roman" w:eastAsia="Times New Roman" w:hAnsi="Times New Roman" w:cs="Times New Roman"/>
          <w:sz w:val="18"/>
          <w:szCs w:val="18"/>
        </w:rPr>
        <w:t>2. Аманжолов А. С. История и теория древнетюркского письма. Алматы, 2002.</w:t>
      </w:r>
      <w:r w:rsidRPr="003722A3">
        <w:rPr>
          <w:rFonts w:ascii="Times New Roman" w:eastAsia="Times New Roman" w:hAnsi="Times New Roman" w:cs="Times New Roman"/>
          <w:sz w:val="18"/>
          <w:szCs w:val="18"/>
        </w:rPr>
        <w:br/>
        <w:t xml:space="preserve">3. Батманов И. А. Язык енисейских памятников древнетюркской письменности. Фрунзе, 1959. </w:t>
      </w:r>
    </w:p>
    <w:p w:rsidR="00051B60" w:rsidRPr="003722A3" w:rsidRDefault="00051B60" w:rsidP="000E6FBD">
      <w:pPr>
        <w:spacing w:after="0" w:line="240" w:lineRule="auto"/>
        <w:ind w:firstLine="709"/>
        <w:contextualSpacing/>
        <w:textAlignment w:val="baseline"/>
        <w:rPr>
          <w:rFonts w:ascii="Times New Roman" w:eastAsia="Times New Roman" w:hAnsi="Times New Roman" w:cs="Times New Roman"/>
        </w:rPr>
      </w:pPr>
      <w:r w:rsidRPr="003722A3">
        <w:rPr>
          <w:rFonts w:ascii="Times New Roman" w:eastAsia="Times New Roman" w:hAnsi="Times New Roman" w:cs="Times New Roman"/>
          <w:sz w:val="18"/>
          <w:szCs w:val="18"/>
        </w:rPr>
        <w:t>4. Малов С. Е. Памятники древнетюркской письменности. М.; Ленинград, 1951.</w:t>
      </w:r>
      <w:r w:rsidRPr="003722A3">
        <w:rPr>
          <w:rFonts w:ascii="Times New Roman" w:eastAsia="Times New Roman" w:hAnsi="Times New Roman" w:cs="Times New Roman"/>
          <w:sz w:val="18"/>
          <w:szCs w:val="18"/>
        </w:rPr>
        <w:br/>
      </w:r>
      <w:r w:rsidRPr="003722A3">
        <w:rPr>
          <w:rFonts w:ascii="Times New Roman" w:eastAsia="Times New Roman" w:hAnsi="Times New Roman" w:cs="Times New Roman"/>
        </w:rPr>
        <w:t xml:space="preserve"> </w:t>
      </w:r>
    </w:p>
    <w:p w:rsidR="00051B60" w:rsidRPr="003722A3" w:rsidRDefault="00051B60" w:rsidP="000E6FBD">
      <w:pPr>
        <w:spacing w:after="240" w:line="240" w:lineRule="auto"/>
        <w:contextualSpacing/>
        <w:textAlignment w:val="baseline"/>
        <w:rPr>
          <w:rFonts w:ascii="Times New Roman" w:eastAsia="Times New Roman" w:hAnsi="Times New Roman" w:cs="Times New Roman"/>
        </w:rPr>
      </w:pPr>
    </w:p>
    <w:p w:rsidR="00952918" w:rsidRPr="003722A3" w:rsidRDefault="00952918" w:rsidP="000E6FBD">
      <w:pPr>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КЛАССИК ЖАЗУШЫЛАР ТУЫНДЫЛАРЫНДА</w:t>
      </w:r>
    </w:p>
    <w:p w:rsidR="00952918" w:rsidRPr="003722A3" w:rsidRDefault="00952918" w:rsidP="000E6FBD">
      <w:pPr>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АНА БЕЙНЕСІНІҢ БЕРІЛУ ЕРЕКШЕЛІГІ</w:t>
      </w:r>
    </w:p>
    <w:p w:rsidR="00952918" w:rsidRPr="003722A3" w:rsidRDefault="00952918" w:rsidP="000E6FBD">
      <w:pPr>
        <w:spacing w:after="0" w:line="240" w:lineRule="auto"/>
        <w:ind w:firstLine="709"/>
        <w:contextualSpacing/>
        <w:rPr>
          <w:rFonts w:ascii="Times New Roman" w:hAnsi="Times New Roman" w:cs="Times New Roman"/>
          <w:b/>
          <w:lang w:val="kk-KZ"/>
        </w:rPr>
      </w:pPr>
    </w:p>
    <w:p w:rsidR="00D05440" w:rsidRPr="003722A3" w:rsidRDefault="00952918"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Мансурова Эльнара</w:t>
      </w:r>
    </w:p>
    <w:p w:rsidR="00952918" w:rsidRPr="003722A3" w:rsidRDefault="00952918"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Абай атындағы ҚазҰПУ,</w:t>
      </w:r>
    </w:p>
    <w:p w:rsidR="00952918" w:rsidRPr="003722A3" w:rsidRDefault="00952918" w:rsidP="000E6FBD">
      <w:pPr>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Асқарова Гауһар</w:t>
      </w:r>
      <w:r w:rsidR="00500704" w:rsidRPr="003722A3">
        <w:rPr>
          <w:rFonts w:ascii="Times New Roman" w:hAnsi="Times New Roman" w:cs="Times New Roman"/>
          <w:i/>
          <w:lang w:val="kk-KZ"/>
        </w:rPr>
        <w:t>,  ф.ғ.к.</w:t>
      </w:r>
    </w:p>
    <w:p w:rsidR="00952918" w:rsidRPr="003722A3" w:rsidRDefault="00952918" w:rsidP="000E6FBD">
      <w:pPr>
        <w:spacing w:after="0" w:line="240" w:lineRule="auto"/>
        <w:ind w:firstLine="709"/>
        <w:contextualSpacing/>
        <w:jc w:val="both"/>
        <w:rPr>
          <w:rFonts w:ascii="Times New Roman" w:hAnsi="Times New Roman" w:cs="Times New Roman"/>
          <w:shd w:val="clear" w:color="auto" w:fill="FFFFFF" w:themeFill="background1"/>
          <w:lang w:val="kk-KZ"/>
        </w:rPr>
      </w:pPr>
    </w:p>
    <w:p w:rsidR="00F57AAD" w:rsidRDefault="0095291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shd w:val="clear" w:color="auto" w:fill="FFFFFF" w:themeFill="background1"/>
          <w:lang w:val="kk-KZ"/>
        </w:rPr>
        <w:t>Ана бейнесі – нұрлы, биік тұлға. </w:t>
      </w:r>
      <w:r w:rsidRPr="003722A3">
        <w:rPr>
          <w:rStyle w:val="apple-converted-space"/>
          <w:rFonts w:ascii="Times New Roman" w:hAnsi="Times New Roman" w:cs="Times New Roman"/>
          <w:shd w:val="clear" w:color="auto" w:fill="FFFFFF" w:themeFill="background1"/>
          <w:lang w:val="kk-KZ"/>
        </w:rPr>
        <w:t> </w:t>
      </w:r>
      <w:r w:rsidRPr="003722A3">
        <w:rPr>
          <w:rFonts w:ascii="Times New Roman" w:hAnsi="Times New Roman" w:cs="Times New Roman"/>
          <w:shd w:val="clear" w:color="auto" w:fill="FFFFFF" w:themeFill="background1"/>
          <w:lang w:val="kk-KZ"/>
        </w:rPr>
        <w:t>Аналар тұлғасын кең көлемде, көп байланыстармен танытып, көркемдік </w:t>
      </w:r>
      <w:r w:rsidRPr="003722A3">
        <w:rPr>
          <w:rStyle w:val="apple-converted-space"/>
          <w:rFonts w:ascii="Times New Roman" w:hAnsi="Times New Roman" w:cs="Times New Roman"/>
          <w:shd w:val="clear" w:color="auto" w:fill="FFFFFF" w:themeFill="background1"/>
          <w:lang w:val="kk-KZ"/>
        </w:rPr>
        <w:t> </w:t>
      </w:r>
      <w:r w:rsidRPr="003722A3">
        <w:rPr>
          <w:rFonts w:ascii="Times New Roman" w:hAnsi="Times New Roman" w:cs="Times New Roman"/>
          <w:shd w:val="clear" w:color="auto" w:fill="FFFFFF" w:themeFill="background1"/>
          <w:lang w:val="kk-KZ"/>
        </w:rPr>
        <w:t>жинақтаулары мықты қандай шығармаларды атай алар едіңіз? деген сұраққа мен ойланбастан,</w:t>
      </w:r>
      <w:r w:rsidRPr="003722A3">
        <w:rPr>
          <w:rFonts w:ascii="Times New Roman" w:hAnsi="Times New Roman" w:cs="Times New Roman"/>
          <w:lang w:val="kk-KZ"/>
        </w:rPr>
        <w:t xml:space="preserve"> қазақ әдебиеті тарихының алтын қорынан ойып орын алатын Ғ.Мүсреповтің шығармашылығындағы ана жайлы жазылған әңгімелерін айтар едім. Ғ.Мүсіреповтың ана туралы жазылған әңгімелері  талай зерттеу еңбектеріне нысан болары сөзсіз. Себебі, әрбір қаламгердің  өзіндік стильдік өрнектері, өздері сүйіп қолданатын тәсілдері, жазу машығы болады. Қаламгер сонысымен дара, сонысымен  ерекше, сонысымен өзгеше. </w:t>
      </w:r>
    </w:p>
    <w:p w:rsidR="00952918" w:rsidRPr="003722A3" w:rsidRDefault="0095291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Ал мұндай даралық  Ғ.Мүсірепов шығармашылығының  алтын қазығы.</w:t>
      </w:r>
      <w:r w:rsidRPr="003722A3">
        <w:rPr>
          <w:rFonts w:ascii="Times New Roman" w:hAnsi="Times New Roman" w:cs="Times New Roman"/>
          <w:lang w:val="kk-KZ"/>
        </w:rPr>
        <w:tab/>
        <w:t xml:space="preserve">Жазушының ана туралы әңгімелерінде  қазіргі уақытта да өзінің мазмұндылығын, маңыздылығын жоймаған,  қанатты сөздер мол кездеседі. «Мақтасақ – әйелді мақтайық та, құрметтейік те әйелді. Әйел – ана, барлық қиындықты жеңетін сарқылмайтын күш, көзді бұлақ емес пе!» [1, 145].  «Күнсіз гүл өспейді. Сүюсіз </w:t>
      </w:r>
      <w:r w:rsidRPr="003722A3">
        <w:rPr>
          <w:rFonts w:ascii="Times New Roman" w:hAnsi="Times New Roman" w:cs="Times New Roman"/>
          <w:lang w:val="kk-KZ"/>
        </w:rPr>
        <w:lastRenderedPageBreak/>
        <w:t>бақыт жоқ. Әйелсіз сүю жоқ. Анасыз ақын да болмайды, батыр да болмайды» [1, 151].  Жазушы әңгімелерінен осындай қанатты сөздерді молынан кездестіруге болады.</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p>
    <w:p w:rsidR="00952918" w:rsidRPr="003722A3" w:rsidRDefault="00952918" w:rsidP="000E6FBD">
      <w:pPr>
        <w:spacing w:after="0" w:line="240" w:lineRule="auto"/>
        <w:ind w:firstLine="709"/>
        <w:contextualSpacing/>
        <w:jc w:val="both"/>
        <w:rPr>
          <w:rFonts w:ascii="Times New Roman" w:hAnsi="Times New Roman" w:cs="Times New Roman"/>
          <w:b/>
          <w:lang w:val="kk-KZ"/>
        </w:rPr>
      </w:pPr>
      <w:r w:rsidRPr="003722A3">
        <w:rPr>
          <w:rFonts w:ascii="Times New Roman" w:hAnsi="Times New Roman" w:cs="Times New Roman"/>
          <w:lang w:val="kk-KZ"/>
        </w:rPr>
        <w:t>Ғ.Мүсіреповтің аналар тақырыбына арналған әңгімелері жайлы академик Серік Қирабаев: «Жазушының ана туралы әңгімелері осы дәуірдегі үлкен жаңалық болып табылады. Оларда Ғабит М. Горькийдің әсерімен, ананы ардақтау, ананы қадірлеу идеясын көтеріп, оны романтикалық пафоспен жырлай білді. Ол Горькийден «Өлімді жеңген ана», «Адамның анасы» әңгімелерін еркін аударып, қазақ өмірінің шындығы негізінде «Ананың арашасы», «Ашынған ана», «Ананың анасы» тәрізді әңгімелер жазды. Бұлардың қай-қайсысы болсын, өмір иесі – ананың парасатын, күш-қайратын, асқақ сезімін паш етті» деп өте орынды тұжырым жасайды [2].</w:t>
      </w:r>
    </w:p>
    <w:p w:rsidR="00952918" w:rsidRPr="003722A3" w:rsidRDefault="0095291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Жазушы асқақ ана бейнелерін қиын тартыстар үстінде көрсете отырып, қоғамдағы алатын орнын, рухтарының мықтылығы мен анаға тән тамаша қасиеттерін қызғылықты оқиғалар үстінде әсем бейнелейді. Мысалы, «Ананың арашасындағы» Нағиманы алайық. Өз басына қауіп төніп тұрғанына қарамастан, жаралы болып жатқан қызыл әскерді жау қолына түсірмей, алып шығады. Өз баласы болса бір сәрі, бөтен әскер. Бөтен болса да халықтың азаттығы үшін күресіп жүрген боздақ екендігін сезіне отырып, азаматты аман алып қалу үшін өзі де басын бәйгеге тігеді.</w:t>
      </w:r>
    </w:p>
    <w:p w:rsidR="00F57AAD" w:rsidRDefault="0095291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шығармаларда адамның асқақ рухын көрсетумен бірге лапылдаған романтизм нышандары да бар. Оқиғалардың өтетін ортасы, қатысушы кейіпкерлердің болмысындағы ерекшеліктер, жағдайдың күрделілігі, бәрі тоғыса келіп, романтикалық сипатқа алып келеді. Кейіпкерлердің басынан өткен оқиғалар образ ашуға ұтымды қызмет етіп тұрған көркем әдістер.</w:t>
      </w:r>
      <w:r w:rsidRPr="003722A3">
        <w:rPr>
          <w:rFonts w:ascii="Times New Roman" w:hAnsi="Times New Roman" w:cs="Times New Roman"/>
          <w:lang w:val="kk-KZ"/>
        </w:rPr>
        <w:tab/>
      </w:r>
      <w:r w:rsidRPr="003722A3">
        <w:rPr>
          <w:rFonts w:ascii="Times New Roman" w:hAnsi="Times New Roman" w:cs="Times New Roman"/>
          <w:lang w:val="kk-KZ"/>
        </w:rPr>
        <w:tab/>
        <w:t xml:space="preserve">Ғ.Мүсіреповтің прозадағы шығармашылығына оның Максим Горькийдің ана туралы әңгімелерін қазақшаға аударуы соны леп әкелді. Аналар тақырыбына жазған циклдік әңгімелер шоғыры да осы жылдары жалт ете түсті. Ғабит Мүсрепов Горькийдің екі әңгімесін қазақшалады. Олар </w:t>
      </w:r>
      <w:r w:rsidRPr="003722A3">
        <w:rPr>
          <w:rFonts w:ascii="Times New Roman" w:hAnsi="Times New Roman" w:cs="Times New Roman"/>
          <w:b/>
          <w:lang w:val="kk-KZ"/>
        </w:rPr>
        <w:t xml:space="preserve">– </w:t>
      </w:r>
      <w:r w:rsidRPr="003722A3">
        <w:rPr>
          <w:rFonts w:ascii="Times New Roman" w:hAnsi="Times New Roman" w:cs="Times New Roman"/>
          <w:i/>
          <w:lang w:val="kk-KZ"/>
        </w:rPr>
        <w:t xml:space="preserve">«Адамның анасы» және «Өлімді жеңген ана» </w:t>
      </w:r>
      <w:r w:rsidRPr="003722A3">
        <w:rPr>
          <w:rFonts w:ascii="Times New Roman" w:hAnsi="Times New Roman" w:cs="Times New Roman"/>
          <w:lang w:val="kk-KZ"/>
        </w:rPr>
        <w:t xml:space="preserve">атты әңгімелері. Жазушы әңгімелерді түпнұсқадағы рухты сақтай отырып, қазақи ұғымға бейімдеп, аса көркем түрде еркін аударды. Өзі тәржімалаған шығармалардың мазмұны жазушыға қатты әсер еткені сондай, ол аналар тақырыбына арналған әңгімелер топтамасын жазды.  </w:t>
      </w:r>
    </w:p>
    <w:p w:rsidR="00952918" w:rsidRPr="003722A3" w:rsidRDefault="0095291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Атап айтқанда, олар – «Ананың анасы», «Ашынған ана», «Ананың арашасы», «Ер ана», «Ақлима» сияқты туындылары. Бұл шығармалардың қай-қайсысының да көркем әдебиеттің басты талаптарына сәйкес жазылған сәтті дүниелер екендігін әдебиеттанушы ғалымдар кезінде атап айтқан болатын. Осы шығармаларда әр қырынан алынып жазылған аналар бейнесі қазақ әдебиетінің үлкен табысы болып саналады. Әңгімелердің басты кейіпкерлері Қапия, Нағима, Ақлима қай-қайсысы да ерлік жасауға даяр тұратын ер аналар. Жазушы бұл кейіпкерлер тағдырын мейілінше қызық штрихтармен бейнелей отырып, қайсар, қайтпас рух иелері етіп көрсетеді. Бұлардың бәрі де нәзік жандылар болғанымен, рухы күшті, күрескер әйелдер.</w:t>
      </w:r>
      <w:r w:rsidRPr="003722A3">
        <w:rPr>
          <w:rFonts w:ascii="Times New Roman" w:hAnsi="Times New Roman" w:cs="Times New Roman"/>
          <w:lang w:val="kk-KZ"/>
        </w:rPr>
        <w:tab/>
      </w:r>
      <w:r w:rsidRPr="003722A3">
        <w:rPr>
          <w:rFonts w:ascii="Times New Roman" w:hAnsi="Times New Roman" w:cs="Times New Roman"/>
          <w:lang w:val="kk-KZ"/>
        </w:rPr>
        <w:tab/>
      </w:r>
    </w:p>
    <w:p w:rsidR="00F57AAD" w:rsidRDefault="0095291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Жастайынан орыс, шетел классикалық шығармаларын оқып, шығармашылық өсу жолында классикалық тәжірибе жинақтап өскен Ғабит Мүсіреповтің жазушылығынан бұрын аудармашылық тәжірбиесі болды. Бұл туралы өзінің естеліктерінде жазушы былай дейді: «... в </w:t>
      </w:r>
      <w:r w:rsidRPr="003722A3">
        <w:rPr>
          <w:rFonts w:ascii="Times New Roman" w:hAnsi="Times New Roman" w:cs="Times New Roman"/>
        </w:rPr>
        <w:t>юности, когда я овладев грамотой, начал читать книги, передо мной стали раскрываться картины неизвестных мне окраин, я как бы остановился очевидцем судьбы совсем неизвестных мне людей. Особенно глубокое впечатление оставили рассказы М. Горького, порою я не мог оторваться от них, и окончив чтение, начинал переводить рассказ предложение за предложением на казахский язык. Так я стал переводчиком рассказов М. Горького, а затем начал писать сам» [</w:t>
      </w:r>
      <w:r w:rsidRPr="003722A3">
        <w:rPr>
          <w:rFonts w:ascii="Times New Roman" w:hAnsi="Times New Roman" w:cs="Times New Roman"/>
          <w:lang w:val="kk-KZ"/>
        </w:rPr>
        <w:t>3</w:t>
      </w:r>
      <w:r w:rsidRPr="003722A3">
        <w:rPr>
          <w:rFonts w:ascii="Times New Roman" w:hAnsi="Times New Roman" w:cs="Times New Roman"/>
        </w:rPr>
        <w:t>]</w:t>
      </w:r>
      <w:r w:rsidRPr="003722A3">
        <w:rPr>
          <w:rFonts w:ascii="Times New Roman" w:hAnsi="Times New Roman" w:cs="Times New Roman"/>
          <w:lang w:val="kk-KZ"/>
        </w:rPr>
        <w:t>.</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t xml:space="preserve">1933 жылы жазушы М.Горькийдің «Адамның анасы» («Рождение человека») және «Өлімді жеңген ана» («Легенда о Тимурлане») деген екі әңгімесін қазақ тіліне аудара отырып, сәл ықшамдап, кей идеясын өткірлей аша түсіп, кей ойын өзінше, сәл басқаша қорытады. Гуманист жазушы М.Горькийдің адамзат баласын дүниеге әкелген, өмірге рух себуші «Ана» туралы ой-толғамдары мен ерекше махаббаты,бағалауы Ғабит Мүсіреповқа үлкен ой салады. </w:t>
      </w:r>
    </w:p>
    <w:p w:rsidR="00A30BF7" w:rsidRDefault="0095291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Жазушының «Келді адам өмірге» деген әңгімесіне Ғабит Мүсірепов «Адамның анасы» деп ат қойып, оқырман назарын, шығарманың негізгі салмағын анаға, ананың киелі махаббатына аударады.</w:t>
      </w:r>
      <w:r w:rsidRPr="003722A3">
        <w:rPr>
          <w:rFonts w:ascii="Times New Roman" w:eastAsia="Times New Roman" w:hAnsi="Times New Roman" w:cs="Times New Roman"/>
          <w:lang w:val="kk-KZ" w:eastAsia="ru-RU"/>
        </w:rPr>
        <w:t xml:space="preserve"> Горькийдің «Рождение человека» әңгімесінің аудармасы («Адамның анасы») алғаш «Әдебиет майданы» журналының 1932 жылғы 11-12 сандарында жарияланды.</w:t>
      </w:r>
      <w:r w:rsidRPr="003722A3">
        <w:rPr>
          <w:rFonts w:ascii="Times New Roman" w:hAnsi="Times New Roman" w:cs="Times New Roman"/>
          <w:lang w:val="kk-KZ"/>
        </w:rPr>
        <w:t xml:space="preserve"> Жазушы М.Горькийдің «Адамның анасы» («Рождение человека») әңгімесін қазақ тіліне аударғанда әйел деген затты, болашақ ана бейнесін былай суреттеп береді: «...</w:t>
      </w:r>
      <w:r w:rsidRPr="003722A3">
        <w:rPr>
          <w:rFonts w:ascii="Times New Roman" w:hAnsi="Times New Roman" w:cs="Times New Roman"/>
          <w:i/>
          <w:lang w:val="kk-KZ"/>
        </w:rPr>
        <w:t xml:space="preserve">Біреуі томпақ бет, сары орамал тартқан жас әйел, басқалары еркек. Әйел буаз, іші тегенедей төңкеріліп, алқымына тіреліп тұрған сияқты. Кәдімгі, күнінде мың көрсең бір қарамай кете беретін жұпыны адам. Нұрсыз көзі бозарып, қорыққан </w:t>
      </w:r>
      <w:r w:rsidRPr="003722A3">
        <w:rPr>
          <w:rFonts w:ascii="Times New Roman" w:hAnsi="Times New Roman" w:cs="Times New Roman"/>
          <w:i/>
          <w:lang w:val="kk-KZ"/>
        </w:rPr>
        <w:lastRenderedPageBreak/>
        <w:t xml:space="preserve">қояндай алайып, ұясынан шығып барады. Басындағы сары орамалы күнбағысқа ұсап, алшаң басып келе жатқанын көріп отырмын </w:t>
      </w:r>
      <w:r w:rsidRPr="003722A3">
        <w:rPr>
          <w:rFonts w:ascii="Times New Roman" w:hAnsi="Times New Roman" w:cs="Times New Roman"/>
          <w:lang w:val="kk-KZ"/>
        </w:rPr>
        <w:t>[1,5]. Ал, М.Горькийдің сипаттағанын келетін болсақ, «... </w:t>
      </w:r>
      <w:r w:rsidRPr="003722A3">
        <w:rPr>
          <w:rFonts w:ascii="Times New Roman" w:hAnsi="Times New Roman" w:cs="Times New Roman"/>
          <w:i/>
        </w:rPr>
        <w:t>Четверо мужиков и скуластая баба, молодая, беременная, с огромным вздутым к носу животом, испуганно вытаращенными глазами синевато-серого цвета. Я вижу над кустами ее голову в желтом платке, она качается, точно цветущий подсолнечник под ветром</w:t>
      </w:r>
      <w:r w:rsidRPr="003722A3">
        <w:rPr>
          <w:rStyle w:val="apple-converted-space"/>
          <w:rFonts w:ascii="Times New Roman" w:hAnsi="Times New Roman" w:cs="Times New Roman"/>
          <w:i/>
          <w:lang w:val="kk-KZ"/>
        </w:rPr>
        <w:t xml:space="preserve">»  </w:t>
      </w:r>
      <w:r w:rsidRPr="003722A3">
        <w:rPr>
          <w:rFonts w:ascii="Times New Roman" w:hAnsi="Times New Roman" w:cs="Times New Roman"/>
          <w:lang w:val="kk-KZ"/>
        </w:rPr>
        <w:t>[4,2]. Әйелді сипаттағанда жазушы өзіндік реңк, стилімен сипаттағаны көзіміз жетеді, әйелдің образын:</w:t>
      </w:r>
      <w:r w:rsidRPr="003722A3">
        <w:rPr>
          <w:rFonts w:ascii="Times New Roman" w:hAnsi="Times New Roman" w:cs="Times New Roman"/>
          <w:i/>
          <w:lang w:val="kk-KZ"/>
        </w:rPr>
        <w:t xml:space="preserve"> іші тегенедей төңкеріліп; алқымына тіреліп; буаз;томпақ бет; жас әйел; нұрсыз көзі бозарып; қорыққан қояндай алайып; деген </w:t>
      </w:r>
      <w:r w:rsidRPr="003722A3">
        <w:rPr>
          <w:rFonts w:ascii="Times New Roman" w:hAnsi="Times New Roman" w:cs="Times New Roman"/>
          <w:lang w:val="kk-KZ"/>
        </w:rPr>
        <w:t xml:space="preserve">нағыз қазақилыққа тән теңеулерімен сипаттап береді. </w:t>
      </w:r>
    </w:p>
    <w:p w:rsidR="00A30BF7" w:rsidRDefault="0095291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«...Ананың сөнген көзі жайнап сала берді. Қуаныш сүю, мейірімділік ойнады ананың көзінде..»</w:t>
      </w:r>
      <w:r w:rsidRPr="003722A3">
        <w:rPr>
          <w:rFonts w:ascii="Times New Roman" w:hAnsi="Times New Roman" w:cs="Times New Roman"/>
          <w:i/>
          <w:lang w:val="kk-KZ"/>
        </w:rPr>
        <w:t xml:space="preserve"> </w:t>
      </w:r>
      <w:r w:rsidRPr="003722A3">
        <w:rPr>
          <w:rFonts w:ascii="Times New Roman" w:hAnsi="Times New Roman" w:cs="Times New Roman"/>
          <w:lang w:val="kk-KZ"/>
        </w:rPr>
        <w:t xml:space="preserve">[1,5]. </w:t>
      </w:r>
      <w:r w:rsidRPr="003722A3">
        <w:rPr>
          <w:rFonts w:ascii="Times New Roman" w:hAnsi="Times New Roman" w:cs="Times New Roman"/>
          <w:i/>
          <w:lang w:val="kk-KZ"/>
        </w:rPr>
        <w:t>«...</w:t>
      </w:r>
      <w:r w:rsidRPr="003722A3">
        <w:rPr>
          <w:rFonts w:ascii="Times New Roman" w:hAnsi="Times New Roman" w:cs="Times New Roman"/>
          <w:i/>
        </w:rPr>
        <w:t>- Пресвятая, пречистая,- вздрагивая, вздыхала мать и перекатывала растрепанную голову по котомке с боку</w:t>
      </w:r>
      <w:r w:rsidRPr="003722A3">
        <w:rPr>
          <w:rFonts w:ascii="Times New Roman" w:hAnsi="Times New Roman" w:cs="Times New Roman"/>
          <w:i/>
          <w:lang w:val="kk-KZ"/>
        </w:rPr>
        <w:t xml:space="preserve"> </w:t>
      </w:r>
      <w:r w:rsidRPr="003722A3">
        <w:rPr>
          <w:rFonts w:ascii="Times New Roman" w:hAnsi="Times New Roman" w:cs="Times New Roman"/>
          <w:i/>
        </w:rPr>
        <w:t>на</w:t>
      </w:r>
      <w:r w:rsidRPr="003722A3">
        <w:rPr>
          <w:rFonts w:ascii="Times New Roman" w:hAnsi="Times New Roman" w:cs="Times New Roman"/>
          <w:i/>
          <w:lang w:val="kk-KZ"/>
        </w:rPr>
        <w:t xml:space="preserve"> </w:t>
      </w:r>
      <w:r w:rsidRPr="003722A3">
        <w:rPr>
          <w:rFonts w:ascii="Times New Roman" w:hAnsi="Times New Roman" w:cs="Times New Roman"/>
          <w:i/>
        </w:rPr>
        <w:t>бок.</w:t>
      </w:r>
      <w:r w:rsidRPr="003722A3">
        <w:rPr>
          <w:rStyle w:val="apple-converted-space"/>
          <w:rFonts w:ascii="Times New Roman" w:hAnsi="Times New Roman" w:cs="Times New Roman"/>
          <w:i/>
        </w:rPr>
        <w:t> </w:t>
      </w:r>
      <w:r w:rsidRPr="003722A3">
        <w:rPr>
          <w:rFonts w:ascii="Times New Roman" w:hAnsi="Times New Roman" w:cs="Times New Roman"/>
          <w:i/>
          <w:lang w:val="kk-KZ"/>
        </w:rPr>
        <w:t xml:space="preserve"> </w:t>
      </w:r>
      <w:r w:rsidRPr="003722A3">
        <w:rPr>
          <w:rFonts w:ascii="Times New Roman" w:hAnsi="Times New Roman" w:cs="Times New Roman"/>
          <w:i/>
        </w:rPr>
        <w:t xml:space="preserve">И вдруг, тихо крикнув, умолкла, потом снова открылись эти донельзя прекрасные глаза </w:t>
      </w:r>
      <w:r w:rsidRPr="003722A3">
        <w:rPr>
          <w:rFonts w:ascii="Times New Roman" w:hAnsi="Times New Roman" w:cs="Times New Roman"/>
          <w:lang w:val="kk-KZ"/>
        </w:rPr>
        <w:t>–</w:t>
      </w:r>
      <w:r w:rsidRPr="003722A3">
        <w:rPr>
          <w:rFonts w:ascii="Times New Roman" w:hAnsi="Times New Roman" w:cs="Times New Roman"/>
          <w:i/>
        </w:rPr>
        <w:t xml:space="preserve"> святые глаза родительницы, синие, они смотрят в синее небо, в них горит и тает благодарная, радостная улыбка; подняв тяжелую руку, мать медленно крестит себя и ребенка..</w:t>
      </w:r>
      <w:r w:rsidRPr="003722A3">
        <w:rPr>
          <w:rFonts w:ascii="Times New Roman" w:hAnsi="Times New Roman" w:cs="Times New Roman"/>
          <w:i/>
          <w:lang w:val="kk-KZ"/>
        </w:rPr>
        <w:t xml:space="preserve">» </w:t>
      </w:r>
      <w:r w:rsidRPr="003722A3">
        <w:rPr>
          <w:rFonts w:ascii="Times New Roman" w:hAnsi="Times New Roman" w:cs="Times New Roman"/>
          <w:lang w:val="kk-KZ"/>
        </w:rPr>
        <w:t xml:space="preserve">[4,3]. </w:t>
      </w:r>
    </w:p>
    <w:p w:rsidR="00A30BF7" w:rsidRDefault="00952918"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hAnsi="Times New Roman" w:cs="Times New Roman"/>
          <w:lang w:val="kk-KZ"/>
        </w:rPr>
        <w:t xml:space="preserve">Ананың ішінен жарып шыққан баласын қолына алып, қуанышқа бөленген сәтін өте әсерлі суреттеген екі заңғар жазушылар оқырманның ішкі сезімін тебірентпей қоймасы айғақ, оны барлығы жазушының шебер түрде ананың қуанышын, бейнесін шебер түрде суреттеуінде жатыр.  Шығармадағы </w:t>
      </w:r>
      <w:r w:rsidRPr="003722A3">
        <w:rPr>
          <w:rFonts w:ascii="Times New Roman" w:hAnsi="Times New Roman" w:cs="Times New Roman"/>
          <w:i/>
          <w:lang w:val="kk-KZ"/>
        </w:rPr>
        <w:t>"Шіркінде аюдың күші бар шығар!"</w:t>
      </w:r>
      <w:r w:rsidRPr="003722A3">
        <w:rPr>
          <w:rFonts w:ascii="Times New Roman" w:hAnsi="Times New Roman" w:cs="Times New Roman"/>
          <w:lang w:val="kk-KZ"/>
        </w:rPr>
        <w:t xml:space="preserve">- деп, жазушы аналарымыздың бейнесін қайратты, мойымайтын, қандай қиыншылық болса да, төтеп беретіндігін сипаттап берген. </w:t>
      </w:r>
      <w:r w:rsidRPr="003722A3">
        <w:rPr>
          <w:rFonts w:ascii="Times New Roman" w:hAnsi="Times New Roman" w:cs="Times New Roman"/>
          <w:i/>
          <w:lang w:val="kk-KZ"/>
        </w:rPr>
        <w:t xml:space="preserve">«...Жас босанған жас ана, жаңа қырық бұрап, өзегін үзген бейнетті елең қылмастан Әшемірдің ауыр жұмысына тартып келеді. Жүрген сайын көздерінен махаббат төгіп, жас бөбегіне қарап қояды» </w:t>
      </w:r>
      <w:r w:rsidRPr="003722A3">
        <w:rPr>
          <w:rFonts w:ascii="Times New Roman" w:hAnsi="Times New Roman" w:cs="Times New Roman"/>
          <w:lang w:val="kk-KZ"/>
        </w:rPr>
        <w:t xml:space="preserve">[1,6]. </w:t>
      </w:r>
      <w:r w:rsidRPr="003722A3">
        <w:rPr>
          <w:rFonts w:ascii="Times New Roman" w:eastAsia="Times New Roman" w:hAnsi="Times New Roman" w:cs="Times New Roman"/>
          <w:lang w:val="kk-KZ" w:eastAsia="ru-RU"/>
        </w:rPr>
        <w:t xml:space="preserve">Горький адам баласына тән жоғарғы қасиеттерді ана бойынан көрсетіп, ана ұлы сезімінің, ана үлкен жүрегінің құдіретін романтикалық жоспарда бейнелеген еді. </w:t>
      </w:r>
    </w:p>
    <w:p w:rsidR="00262CF9" w:rsidRPr="003722A3" w:rsidRDefault="00952918" w:rsidP="000E6FBD">
      <w:pPr>
        <w:spacing w:after="0" w:line="240" w:lineRule="auto"/>
        <w:ind w:firstLine="709"/>
        <w:contextualSpacing/>
        <w:jc w:val="both"/>
        <w:rPr>
          <w:rFonts w:ascii="Times New Roman" w:hAnsi="Times New Roman" w:cs="Times New Roman"/>
          <w:lang w:val="kk-KZ"/>
        </w:rPr>
      </w:pPr>
      <w:r w:rsidRPr="003722A3">
        <w:rPr>
          <w:rFonts w:ascii="Times New Roman" w:eastAsia="Times New Roman" w:hAnsi="Times New Roman" w:cs="Times New Roman"/>
          <w:lang w:val="kk-KZ" w:eastAsia="ru-RU"/>
        </w:rPr>
        <w:t>Міне, жазушының шығармашылық осы ерекшелігін үйрену, үлгі алу Ғ.Мүсірепов шығармаларында мол көрінеді. Әсіресе, әлем және орыс әдебиеттерін көп оқып үлгі тұтуы, тәлім-тәжірбие жинау қадамына ұласқан. Оның дәлелі орыс жазушысының ананың балаға деген махаббатын, ананың балаға деген көзқарасын, ананың бейнесін былайша беруінде</w:t>
      </w:r>
      <w:r w:rsidRPr="003722A3">
        <w:rPr>
          <w:rFonts w:ascii="Times New Roman" w:eastAsia="Times New Roman" w:hAnsi="Times New Roman" w:cs="Times New Roman"/>
          <w:i/>
          <w:lang w:val="kk-KZ" w:eastAsia="ru-RU"/>
        </w:rPr>
        <w:t>: «..</w:t>
      </w:r>
      <w:r w:rsidRPr="003722A3">
        <w:rPr>
          <w:rFonts w:ascii="Times New Roman" w:hAnsi="Times New Roman" w:cs="Times New Roman"/>
          <w:i/>
          <w:lang w:val="kk-KZ"/>
        </w:rPr>
        <w:t>Потом заглядывала в лицо сына - глаза ее, насквозь промытые слезами страданий, снова были изумительно ясны, снова цвели и горели синим огнем неисчерпаемой любви...</w:t>
      </w:r>
      <w:r w:rsidRPr="003722A3">
        <w:rPr>
          <w:rStyle w:val="apple-converted-space"/>
          <w:rFonts w:ascii="Times New Roman" w:hAnsi="Times New Roman" w:cs="Times New Roman"/>
          <w:i/>
          <w:lang w:val="kk-KZ"/>
        </w:rPr>
        <w:t>»</w:t>
      </w:r>
      <w:r w:rsidRPr="003722A3">
        <w:rPr>
          <w:rFonts w:ascii="Times New Roman" w:eastAsia="Times New Roman" w:hAnsi="Times New Roman" w:cs="Times New Roman"/>
          <w:lang w:val="kk-KZ" w:eastAsia="ru-RU"/>
        </w:rPr>
        <w:t xml:space="preserve"> </w:t>
      </w:r>
      <w:r w:rsidRPr="003722A3">
        <w:rPr>
          <w:rFonts w:ascii="Times New Roman" w:hAnsi="Times New Roman" w:cs="Times New Roman"/>
          <w:lang w:val="kk-KZ"/>
        </w:rPr>
        <w:t>[4,5].</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p>
    <w:p w:rsidR="00A30BF7" w:rsidRDefault="00952918"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Ғ.Мүсірепов кез-келген шығармаларды алмай, бірегей ұлы туындыларды аударды. Осындай дүниелерді аударатын аудармашының жауаптылығын айтпасақ та түсінеміз. Аудармашы адамның ақын, жазушы, драматург болу талабын өзі қалап,  биік талаптар қояды: «Аударма оригиналға түр мен мазмұнның өзіндік келісімін тауып, бір-біріне сіңіскен қалпында ғана жақын. Ол екеуі де аса бір үйлесімді тереңдікте, табиғи мүлткісіз бірлестікте болуға тиісті... </w:t>
      </w:r>
    </w:p>
    <w:p w:rsidR="00952918" w:rsidRPr="003722A3" w:rsidRDefault="00952918"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Егер классикалық шығарманың түрі, өлшемі, өзіне тән ырғағы, ең бастысы   </w:t>
      </w:r>
      <w:r w:rsidRPr="003722A3">
        <w:rPr>
          <w:rFonts w:ascii="Times New Roman" w:hAnsi="Times New Roman" w:cs="Times New Roman"/>
          <w:lang w:val="kk-KZ"/>
        </w:rPr>
        <w:t>–</w:t>
      </w:r>
      <w:r w:rsidRPr="003722A3">
        <w:rPr>
          <w:rFonts w:ascii="Times New Roman" w:eastAsia="Times New Roman" w:hAnsi="Times New Roman" w:cs="Times New Roman"/>
          <w:lang w:val="kk-KZ" w:eastAsia="ru-RU"/>
        </w:rPr>
        <w:t xml:space="preserve"> рухы сақталмаса, онда біз жүйрікті жабыға, шешенді есерге айналдырған болып шыға келеміз» - деген екен. Шынымен шығарманың соңында жазушы өзіндік стилімен әңгімені аяқтайды: </w:t>
      </w:r>
      <w:r w:rsidRPr="003722A3">
        <w:rPr>
          <w:rFonts w:ascii="Times New Roman" w:eastAsia="Times New Roman" w:hAnsi="Times New Roman" w:cs="Times New Roman"/>
          <w:i/>
          <w:lang w:val="kk-KZ" w:eastAsia="ru-RU"/>
        </w:rPr>
        <w:t>«...</w:t>
      </w:r>
      <w:r w:rsidRPr="003722A3">
        <w:rPr>
          <w:rFonts w:ascii="Times New Roman" w:hAnsi="Times New Roman" w:cs="Times New Roman"/>
          <w:i/>
          <w:lang w:val="kk-KZ"/>
        </w:rPr>
        <w:t xml:space="preserve">Теңіз қатты тулайды. Қара бұлт найзағай шашып, бұршақ төгуге әзір тұр. Менің қанатым керіліп, өрісім кеңіп, құрметті ананың ұлына қарап: - Сен, қызыл адам, тез ер жет! Қатты айқайла, дүние естісін!- деймін. Бұл уақиға әлдеқашан болды. Бірақ ананың құрметі қашан да жаңа ғой.» </w:t>
      </w:r>
      <w:r w:rsidR="00262CF9" w:rsidRPr="003722A3">
        <w:rPr>
          <w:rFonts w:ascii="Times New Roman" w:hAnsi="Times New Roman" w:cs="Times New Roman"/>
          <w:lang w:val="kk-KZ"/>
        </w:rPr>
        <w:t>[1,15].</w:t>
      </w:r>
      <w:r w:rsidR="00262CF9" w:rsidRPr="003722A3">
        <w:rPr>
          <w:rFonts w:ascii="Times New Roman" w:hAnsi="Times New Roman" w:cs="Times New Roman"/>
          <w:lang w:val="kk-KZ"/>
        </w:rPr>
        <w:tab/>
      </w:r>
      <w:r w:rsidR="00262CF9" w:rsidRPr="003722A3">
        <w:rPr>
          <w:rFonts w:ascii="Times New Roman" w:hAnsi="Times New Roman" w:cs="Times New Roman"/>
          <w:lang w:val="kk-KZ"/>
        </w:rPr>
        <w:tab/>
      </w:r>
      <w:r w:rsidR="00262CF9" w:rsidRPr="003722A3">
        <w:rPr>
          <w:rFonts w:ascii="Times New Roman" w:hAnsi="Times New Roman" w:cs="Times New Roman"/>
          <w:lang w:val="kk-KZ"/>
        </w:rPr>
        <w:tab/>
      </w:r>
      <w:r w:rsidRPr="003722A3">
        <w:rPr>
          <w:rFonts w:ascii="Times New Roman" w:eastAsia="Times New Roman" w:hAnsi="Times New Roman" w:cs="Times New Roman"/>
          <w:lang w:val="kk-KZ" w:eastAsia="ru-RU"/>
        </w:rPr>
        <w:t xml:space="preserve">Орыс  халқының, шетелдің классикалық туындыларын қазақ әдебиетіне үлгі ретінде көрсетуге тырысып, оларды аударуда Ғ.Мүсіреповтің сіңірген еңбегі мол екенін білеміз. Бұл тәржімаланған шығармалары ерекше дәлідігімен, үйлесімдігімен дараланады. Бұл сипаттарды оның өз шығармаларынан байқайтынымыздай, көп шұбыртып айтуға сараңдау, бірақ аз сөзбен көп мәнді түсіндіреді. «Көркем дүние бармақ сорып тудыратын дүние емес. Өмірде ыждаһаттап зерттеп барып, көрген – түйгеніңді көкіректе қорыту арқылы дүниеге келеді»,-деп сөз шебері қатаң талап сақтаған. Оның тілінің әдемілігі, тілге деген терең қатынасында жатыр.     </w:t>
      </w:r>
      <w:r w:rsidRPr="003722A3">
        <w:rPr>
          <w:rFonts w:ascii="Times New Roman" w:eastAsia="Times New Roman" w:hAnsi="Times New Roman" w:cs="Times New Roman"/>
          <w:lang w:val="kk-KZ" w:eastAsia="ru-RU"/>
        </w:rPr>
        <w:tab/>
      </w:r>
      <w:r w:rsidRPr="003722A3">
        <w:rPr>
          <w:rFonts w:ascii="Times New Roman" w:eastAsia="Times New Roman" w:hAnsi="Times New Roman" w:cs="Times New Roman"/>
          <w:lang w:val="kk-KZ" w:eastAsia="ru-RU"/>
        </w:rPr>
        <w:tab/>
      </w:r>
      <w:r w:rsidRPr="003722A3">
        <w:rPr>
          <w:rFonts w:ascii="Times New Roman" w:eastAsia="Times New Roman" w:hAnsi="Times New Roman" w:cs="Times New Roman"/>
          <w:lang w:val="kk-KZ" w:eastAsia="ru-RU"/>
        </w:rPr>
        <w:tab/>
      </w:r>
      <w:r w:rsidRPr="003722A3">
        <w:rPr>
          <w:rFonts w:ascii="Times New Roman" w:eastAsia="Times New Roman" w:hAnsi="Times New Roman" w:cs="Times New Roman"/>
          <w:lang w:val="kk-KZ" w:eastAsia="ru-RU"/>
        </w:rPr>
        <w:tab/>
      </w:r>
    </w:p>
    <w:p w:rsidR="00952918" w:rsidRPr="003722A3" w:rsidRDefault="0095291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w:t>
      </w:r>
    </w:p>
    <w:p w:rsidR="00952918" w:rsidRPr="003722A3" w:rsidRDefault="00952918" w:rsidP="000E6FBD">
      <w:pPr>
        <w:spacing w:after="0"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caps/>
          <w:sz w:val="18"/>
          <w:szCs w:val="18"/>
          <w:lang w:val="kk-KZ"/>
        </w:rPr>
        <w:t>ә</w:t>
      </w:r>
      <w:r w:rsidRPr="003722A3">
        <w:rPr>
          <w:rFonts w:ascii="Times New Roman" w:hAnsi="Times New Roman" w:cs="Times New Roman"/>
          <w:b/>
          <w:sz w:val="18"/>
          <w:szCs w:val="18"/>
          <w:lang w:val="kk-KZ"/>
        </w:rPr>
        <w:t>дебиеттер</w:t>
      </w:r>
    </w:p>
    <w:p w:rsidR="00952918" w:rsidRPr="003722A3" w:rsidRDefault="00952918" w:rsidP="000E6FBD">
      <w:pPr>
        <w:spacing w:after="0" w:line="240" w:lineRule="auto"/>
        <w:ind w:firstLine="709"/>
        <w:contextualSpacing/>
        <w:jc w:val="both"/>
        <w:rPr>
          <w:rFonts w:ascii="Times New Roman" w:hAnsi="Times New Roman" w:cs="Times New Roman"/>
          <w:b/>
          <w:sz w:val="18"/>
          <w:szCs w:val="18"/>
          <w:lang w:val="kk-KZ"/>
        </w:rPr>
      </w:pPr>
    </w:p>
    <w:p w:rsidR="00952918" w:rsidRPr="003722A3" w:rsidRDefault="00952918" w:rsidP="000E6FBD">
      <w:pPr>
        <w:pStyle w:val="a7"/>
        <w:numPr>
          <w:ilvl w:val="0"/>
          <w:numId w:val="17"/>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Мүсрепов Ғ. Таңдамалы шығармалар жинағы. 3 томдық. – Т.1 – Алматы: Жазушы, 1980.</w:t>
      </w:r>
    </w:p>
    <w:p w:rsidR="00952918" w:rsidRPr="003722A3" w:rsidRDefault="00952918" w:rsidP="000E6FBD">
      <w:pPr>
        <w:pStyle w:val="a7"/>
        <w:numPr>
          <w:ilvl w:val="0"/>
          <w:numId w:val="17"/>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Қирабаев С. Көп томдық шығармалар жинағы. – Т.1. – Алматы: Қазығұрт, 2007. – 456 б.</w:t>
      </w:r>
    </w:p>
    <w:p w:rsidR="00952918" w:rsidRPr="003722A3" w:rsidRDefault="00952918" w:rsidP="000E6FBD">
      <w:pPr>
        <w:pStyle w:val="a7"/>
        <w:numPr>
          <w:ilvl w:val="0"/>
          <w:numId w:val="17"/>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Мүсірепов Ғ.  Заман және әдебет // Әдеби-сын еңбектері. – Алматы: Жазушы, 1982. – Б. 53, б. 90.</w:t>
      </w:r>
    </w:p>
    <w:p w:rsidR="00952918" w:rsidRPr="003722A3" w:rsidRDefault="00952918" w:rsidP="000E6FBD">
      <w:pPr>
        <w:pStyle w:val="a7"/>
        <w:numPr>
          <w:ilvl w:val="0"/>
          <w:numId w:val="17"/>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http://royallib.com/read/gorkiy_maksim/rogdenie_chelovekа</w:t>
      </w:r>
    </w:p>
    <w:p w:rsidR="00234935" w:rsidRPr="003722A3" w:rsidRDefault="00234935" w:rsidP="000E6FBD">
      <w:pPr>
        <w:shd w:val="clear" w:color="auto" w:fill="FFFFFF"/>
        <w:spacing w:after="0" w:line="240" w:lineRule="auto"/>
        <w:contextualSpacing/>
        <w:jc w:val="center"/>
        <w:outlineLvl w:val="2"/>
        <w:rPr>
          <w:rFonts w:ascii="Times New Roman" w:hAnsi="Times New Roman" w:cs="Times New Roman"/>
          <w:lang w:val="kk-KZ"/>
        </w:rPr>
      </w:pPr>
    </w:p>
    <w:p w:rsidR="00234935" w:rsidRPr="003722A3" w:rsidRDefault="00234935" w:rsidP="000E6FBD">
      <w:pPr>
        <w:shd w:val="clear" w:color="auto" w:fill="FFFFFF"/>
        <w:spacing w:after="0" w:line="240" w:lineRule="auto"/>
        <w:contextualSpacing/>
        <w:jc w:val="center"/>
        <w:outlineLvl w:val="2"/>
        <w:rPr>
          <w:rFonts w:ascii="Times New Roman" w:hAnsi="Times New Roman" w:cs="Times New Roman"/>
          <w:lang w:val="kk-KZ"/>
        </w:rPr>
      </w:pPr>
    </w:p>
    <w:p w:rsidR="00F57AAD" w:rsidRDefault="00F57AAD" w:rsidP="000E6FBD">
      <w:pPr>
        <w:shd w:val="clear" w:color="auto" w:fill="FFFFFF"/>
        <w:spacing w:after="0" w:line="240" w:lineRule="auto"/>
        <w:contextualSpacing/>
        <w:jc w:val="center"/>
        <w:outlineLvl w:val="2"/>
        <w:rPr>
          <w:rFonts w:ascii="Times New Roman" w:hAnsi="Times New Roman" w:cs="Times New Roman"/>
          <w:b/>
          <w:lang w:val="kk-KZ"/>
        </w:rPr>
      </w:pPr>
    </w:p>
    <w:p w:rsidR="00956DBA" w:rsidRPr="003722A3" w:rsidRDefault="00500704" w:rsidP="000E6FBD">
      <w:pPr>
        <w:shd w:val="clear" w:color="auto" w:fill="FFFFFF"/>
        <w:spacing w:after="0" w:line="240" w:lineRule="auto"/>
        <w:contextualSpacing/>
        <w:jc w:val="center"/>
        <w:outlineLvl w:val="2"/>
        <w:rPr>
          <w:rFonts w:ascii="Times New Roman" w:hAnsi="Times New Roman" w:cs="Times New Roman"/>
          <w:b/>
          <w:lang w:val="kk-KZ"/>
        </w:rPr>
      </w:pPr>
      <w:r w:rsidRPr="003722A3">
        <w:rPr>
          <w:rFonts w:ascii="Times New Roman" w:hAnsi="Times New Roman" w:cs="Times New Roman"/>
          <w:b/>
          <w:lang w:val="kk-KZ"/>
        </w:rPr>
        <w:lastRenderedPageBreak/>
        <w:t>«ЖӘМИЛ</w:t>
      </w:r>
      <w:r w:rsidR="00F57AAD">
        <w:rPr>
          <w:rFonts w:ascii="Times New Roman" w:hAnsi="Times New Roman" w:cs="Times New Roman"/>
          <w:b/>
          <w:lang w:val="kk-KZ"/>
        </w:rPr>
        <w:t>А</w:t>
      </w:r>
      <w:r w:rsidRPr="003722A3">
        <w:rPr>
          <w:rFonts w:ascii="Times New Roman" w:hAnsi="Times New Roman" w:cs="Times New Roman"/>
          <w:b/>
          <w:lang w:val="kk-KZ"/>
        </w:rPr>
        <w:t>» ПОВЕСІНІҢ ЖАЗЫЛУ ТАРИХЫ</w:t>
      </w:r>
    </w:p>
    <w:p w:rsidR="00956DBA" w:rsidRPr="003722A3" w:rsidRDefault="00956DBA" w:rsidP="000E6FBD">
      <w:pPr>
        <w:shd w:val="clear" w:color="auto" w:fill="FFFFFF"/>
        <w:spacing w:after="0" w:line="240" w:lineRule="auto"/>
        <w:contextualSpacing/>
        <w:jc w:val="center"/>
        <w:outlineLvl w:val="2"/>
        <w:rPr>
          <w:rFonts w:ascii="Times New Roman" w:hAnsi="Times New Roman" w:cs="Times New Roman"/>
          <w:b/>
          <w:lang w:val="kk-KZ"/>
        </w:rPr>
      </w:pPr>
      <w:r w:rsidRPr="003722A3">
        <w:rPr>
          <w:rFonts w:ascii="Times New Roman" w:hAnsi="Times New Roman" w:cs="Times New Roman"/>
          <w:b/>
          <w:lang w:val="kk-KZ"/>
        </w:rPr>
        <w:t xml:space="preserve">   </w:t>
      </w:r>
    </w:p>
    <w:p w:rsidR="00CC3198" w:rsidRPr="003722A3" w:rsidRDefault="00CC3198" w:rsidP="000E6FBD">
      <w:pPr>
        <w:shd w:val="clear" w:color="auto" w:fill="FFFFFF"/>
        <w:spacing w:after="0" w:line="240" w:lineRule="auto"/>
        <w:contextualSpacing/>
        <w:jc w:val="center"/>
        <w:outlineLvl w:val="2"/>
        <w:rPr>
          <w:rFonts w:ascii="Times New Roman" w:hAnsi="Times New Roman" w:cs="Times New Roman"/>
          <w:b/>
          <w:i/>
          <w:lang w:val="kk-KZ"/>
        </w:rPr>
      </w:pPr>
      <w:r w:rsidRPr="003722A3">
        <w:rPr>
          <w:rFonts w:ascii="Times New Roman" w:hAnsi="Times New Roman" w:cs="Times New Roman"/>
          <w:b/>
          <w:i/>
          <w:lang w:val="kk-KZ"/>
        </w:rPr>
        <w:t>Мусалим Шолпан (Қазақстан)</w:t>
      </w:r>
    </w:p>
    <w:p w:rsidR="00CC3198" w:rsidRPr="003722A3" w:rsidRDefault="00956DBA" w:rsidP="000E6FBD">
      <w:pPr>
        <w:shd w:val="clear" w:color="auto" w:fill="FFFFFF"/>
        <w:spacing w:after="0" w:line="240" w:lineRule="auto"/>
        <w:contextualSpacing/>
        <w:jc w:val="center"/>
        <w:outlineLvl w:val="2"/>
        <w:rPr>
          <w:rFonts w:ascii="Times New Roman" w:hAnsi="Times New Roman" w:cs="Times New Roman"/>
          <w:i/>
          <w:lang w:val="kk-KZ"/>
        </w:rPr>
      </w:pPr>
      <w:r w:rsidRPr="003722A3">
        <w:rPr>
          <w:rFonts w:ascii="Times New Roman" w:hAnsi="Times New Roman" w:cs="Times New Roman"/>
          <w:i/>
          <w:lang w:val="kk-KZ"/>
        </w:rPr>
        <w:t>Абай атындағы ҚазҰПУ</w:t>
      </w:r>
    </w:p>
    <w:p w:rsidR="00956DBA" w:rsidRPr="003722A3" w:rsidRDefault="00956DBA" w:rsidP="000E6FBD">
      <w:pPr>
        <w:shd w:val="clear" w:color="auto" w:fill="FFFFFF"/>
        <w:spacing w:after="0" w:line="240" w:lineRule="auto"/>
        <w:contextualSpacing/>
        <w:jc w:val="center"/>
        <w:outlineLvl w:val="2"/>
        <w:rPr>
          <w:rFonts w:ascii="Times New Roman" w:hAnsi="Times New Roman" w:cs="Times New Roman"/>
          <w:i/>
          <w:lang w:val="kk-KZ"/>
        </w:rPr>
      </w:pPr>
      <w:r w:rsidRPr="003722A3">
        <w:rPr>
          <w:rFonts w:ascii="Times New Roman" w:hAnsi="Times New Roman" w:cs="Times New Roman"/>
          <w:i/>
          <w:lang w:val="kk-KZ"/>
        </w:rPr>
        <w:t>Ғылыми жетекшісі: Асқарова Г.С.</w:t>
      </w:r>
      <w:r w:rsidR="00CC3198" w:rsidRPr="003722A3">
        <w:rPr>
          <w:rFonts w:ascii="Times New Roman" w:hAnsi="Times New Roman" w:cs="Times New Roman"/>
          <w:i/>
          <w:lang w:val="kk-KZ"/>
        </w:rPr>
        <w:t>, ф.ғ.к.</w:t>
      </w:r>
    </w:p>
    <w:p w:rsidR="00956DBA" w:rsidRPr="003722A3" w:rsidRDefault="00956DBA" w:rsidP="000E6FBD">
      <w:pPr>
        <w:shd w:val="clear" w:color="auto" w:fill="FFFFFF"/>
        <w:spacing w:after="0" w:line="240" w:lineRule="auto"/>
        <w:contextualSpacing/>
        <w:jc w:val="right"/>
        <w:outlineLvl w:val="2"/>
        <w:rPr>
          <w:rFonts w:ascii="Times New Roman" w:hAnsi="Times New Roman" w:cs="Times New Roman"/>
          <w:b/>
          <w:lang w:val="kk-KZ"/>
        </w:rPr>
      </w:pPr>
    </w:p>
    <w:p w:rsidR="00956DBA" w:rsidRPr="003722A3" w:rsidRDefault="00956DBA" w:rsidP="000E6FBD">
      <w:pPr>
        <w:shd w:val="clear" w:color="auto" w:fill="FFFFFF"/>
        <w:spacing w:after="0" w:line="240" w:lineRule="auto"/>
        <w:ind w:firstLine="709"/>
        <w:contextualSpacing/>
        <w:jc w:val="both"/>
        <w:outlineLvl w:val="2"/>
        <w:rPr>
          <w:rFonts w:ascii="Times New Roman" w:eastAsia="Times New Roman" w:hAnsi="Times New Roman" w:cs="Times New Roman"/>
          <w:lang w:val="kk-KZ" w:eastAsia="ru-RU"/>
        </w:rPr>
      </w:pPr>
      <w:r w:rsidRPr="003722A3">
        <w:rPr>
          <w:rFonts w:ascii="Times New Roman" w:hAnsi="Times New Roman" w:cs="Times New Roman"/>
          <w:lang w:val="kk-KZ"/>
        </w:rPr>
        <w:t>Шығармадағы басты кейіпкер – Жәмилә бейнесі қазақ оқырмандарына да қадірлі, қымбат. Қазақ халқы Жамиләны шынайы өмірден алынған жанды, бейнелі образ болғандықтан сүйді, құрметтеді. Жәмилә – соғыс кезіндегі тылдағы сан мыңдаған қазақ, қырғыз келіншектерінің прототипі секілді. Сонымен қатар, ол бізге өз махаббаты үшін күресе алатындығымен, қазақ жігіті Даниярды шын жүрекпен адал сүюімен ғана емес, ұлы жеңіске, болашаққа деген сенімділігі мен құлшынысы, жан дүниесінің байлығымен де қымбат. Жәмилә образы ішкі жан дүниесі терең ашылып көрсетілген, ойы таза, сезімі мөлдір, адамгершілік қасиеті мол бейне. Жазушы Жәмилә образы арқылы майдан кезіңдегі тылда тынымсыз еңбек еткен әйелдердің ортақ мақсатын, жеңіске деген құштарлығын бейнелейді.</w:t>
      </w:r>
    </w:p>
    <w:p w:rsidR="00956DBA" w:rsidRPr="003722A3" w:rsidRDefault="00956DBA" w:rsidP="000E6FBD">
      <w:pPr>
        <w:shd w:val="clear" w:color="auto" w:fill="FFFFFF"/>
        <w:spacing w:after="0" w:line="240" w:lineRule="auto"/>
        <w:ind w:firstLine="709"/>
        <w:contextualSpacing/>
        <w:jc w:val="both"/>
        <w:rPr>
          <w:rFonts w:ascii="Times New Roman" w:eastAsia="Times New Roman" w:hAnsi="Times New Roman" w:cs="Times New Roman"/>
          <w:bCs/>
          <w:lang w:val="kk-KZ" w:eastAsia="ru-RU"/>
        </w:rPr>
      </w:pPr>
      <w:r w:rsidRPr="003722A3">
        <w:rPr>
          <w:rFonts w:ascii="Times New Roman" w:eastAsia="Times New Roman" w:hAnsi="Times New Roman" w:cs="Times New Roman"/>
          <w:bCs/>
          <w:spacing w:val="-4"/>
          <w:lang w:val="kk-KZ" w:eastAsia="ru-RU"/>
        </w:rPr>
        <w:t>– Шыңғыс Айтматовтың әлем әдебиетінде өзіндік  орны, қолтаңбасы бар үлкен суреткер екені анық. Әйтсе де, сіздің ойыңызша, жазушының әлемдік әдебиетке қандай әсері болды?</w:t>
      </w:r>
    </w:p>
    <w:p w:rsidR="00956DBA" w:rsidRPr="003722A3" w:rsidRDefault="00956DBA" w:rsidP="000E6FBD">
      <w:pPr>
        <w:shd w:val="clear" w:color="auto" w:fill="FFFFFF"/>
        <w:spacing w:after="0" w:line="240" w:lineRule="auto"/>
        <w:ind w:firstLine="709"/>
        <w:contextualSpacing/>
        <w:jc w:val="both"/>
        <w:rPr>
          <w:rFonts w:ascii="Times New Roman" w:eastAsia="Times New Roman" w:hAnsi="Times New Roman" w:cs="Times New Roman"/>
          <w:bCs/>
          <w:lang w:eastAsia="ru-RU"/>
        </w:rPr>
      </w:pPr>
      <w:r w:rsidRPr="003722A3">
        <w:rPr>
          <w:rFonts w:ascii="Times New Roman" w:eastAsia="Times New Roman" w:hAnsi="Times New Roman" w:cs="Times New Roman"/>
          <w:bCs/>
          <w:spacing w:val="-4"/>
          <w:lang w:val="kk-KZ" w:eastAsia="ru-RU"/>
        </w:rPr>
        <w:t xml:space="preserve">– Шыңғыс Айтматов, жалпы, әлем әдебиетіне көп үлес қосты. </w:t>
      </w:r>
      <w:r w:rsidRPr="003722A3">
        <w:rPr>
          <w:rFonts w:ascii="Times New Roman" w:eastAsia="Times New Roman" w:hAnsi="Times New Roman" w:cs="Times New Roman"/>
          <w:bCs/>
          <w:spacing w:val="-4"/>
          <w:lang w:eastAsia="ru-RU"/>
        </w:rPr>
        <w:t>Мәселен, Айтматов – мен үшін несімен Айтматов? Бүкіл кеңестік әдебиет «Адам адамға – дос, бауыр, олар ешкімге қиянат жасамайды, бәрі де періштедей таза» деп жүргенде, біз Айтматовтың шығармасынан ғана Кеңестер Одағы адамына тән кейбір кемшіліктерді таптық. Әсіресе ол «Ақ кеме» повесінен анық көрінді. Негізі, біздің шындығымыздың, «Правда» мен «Известия» жазғандай, болмаса идеологиямыз күнде ұрандап жатқандай саф таза емес, бәрібір арамдық, қиянат, өтірік бар екенін ел сол кезде де іштей білетін, ұғатын. Бірақ өзіне аян сол шындықты еш жерден таппайтын. Тек көркем әдебиет қана там-тұмдап, тіпті жағымсыз кейіпкерлері арқылы болса да соның барлығын айтып жатты. Жұрттың сол кездері көркем әдебиетті жақсы көріп, іздеп жүріп оқуының себебі де осында жатты. Және бұл тек Айтматовтың повестерінде ғана емес, сол кездегі Ю.Трифоновтың, В.Беловтың, В.Распутиннің, В.Астафьевтің, Д.Граниннің, тіпті Б.Окуджаваның шығармаларында юмормен болса да айтылды.</w:t>
      </w:r>
    </w:p>
    <w:p w:rsidR="00956DBA" w:rsidRPr="003722A3" w:rsidRDefault="00956DBA" w:rsidP="000E6FBD">
      <w:pPr>
        <w:shd w:val="clear" w:color="auto" w:fill="FFFFFF"/>
        <w:spacing w:after="0" w:line="240" w:lineRule="auto"/>
        <w:ind w:firstLine="709"/>
        <w:contextualSpacing/>
        <w:jc w:val="both"/>
        <w:rPr>
          <w:rFonts w:ascii="Times New Roman" w:eastAsia="Times New Roman" w:hAnsi="Times New Roman" w:cs="Times New Roman"/>
          <w:bCs/>
          <w:lang w:eastAsia="ru-RU"/>
        </w:rPr>
      </w:pPr>
      <w:r w:rsidRPr="003722A3">
        <w:rPr>
          <w:rFonts w:ascii="Times New Roman" w:eastAsia="Times New Roman" w:hAnsi="Times New Roman" w:cs="Times New Roman"/>
          <w:bCs/>
          <w:spacing w:val="-4"/>
          <w:lang w:val="kk-KZ" w:eastAsia="ru-RU"/>
        </w:rPr>
        <w:t xml:space="preserve">Шыңғыс Айтматовтың қазақ әдебиетіне де әсері болды. </w:t>
      </w:r>
      <w:r w:rsidRPr="003722A3">
        <w:rPr>
          <w:rFonts w:ascii="Times New Roman" w:eastAsia="Times New Roman" w:hAnsi="Times New Roman" w:cs="Times New Roman"/>
          <w:bCs/>
          <w:spacing w:val="-4"/>
          <w:lang w:eastAsia="ru-RU"/>
        </w:rPr>
        <w:t>Бізге бере отырып, ол өзі де бізден ала білді. Мысалы, мәңгүртті Ә.Кекілбаевтың «Күй» повесінен алды дегенді жұрттың бәрі айтып жүр. Шынымен де, мәңгүрт тақырыбы Айтматовқа дейін жазылды. Бірақ Айтматов оны үлкен философиялық терминге айналдыра білді. Сонысымен ғана Айтматов болды.</w:t>
      </w:r>
    </w:p>
    <w:p w:rsidR="00956DBA" w:rsidRPr="003722A3" w:rsidRDefault="00956DBA" w:rsidP="000E6FBD">
      <w:pPr>
        <w:shd w:val="clear" w:color="auto" w:fill="FFFFFF"/>
        <w:spacing w:after="0" w:line="240" w:lineRule="auto"/>
        <w:ind w:firstLine="709"/>
        <w:contextualSpacing/>
        <w:jc w:val="both"/>
        <w:rPr>
          <w:rFonts w:ascii="Times New Roman" w:eastAsia="Times New Roman" w:hAnsi="Times New Roman" w:cs="Times New Roman"/>
          <w:bCs/>
          <w:lang w:eastAsia="ru-RU"/>
        </w:rPr>
      </w:pPr>
      <w:r w:rsidRPr="003722A3">
        <w:rPr>
          <w:rFonts w:ascii="Times New Roman" w:eastAsia="Times New Roman" w:hAnsi="Times New Roman" w:cs="Times New Roman"/>
          <w:bCs/>
          <w:spacing w:val="-4"/>
          <w:lang w:eastAsia="ru-RU"/>
        </w:rPr>
        <w:t>– Ал Шыңғыс Айтматовтан қазақ қаламгерлері нақты не алды, не үйренді?</w:t>
      </w:r>
    </w:p>
    <w:p w:rsidR="00956DBA" w:rsidRPr="003722A3" w:rsidRDefault="00956DBA" w:rsidP="000E6FBD">
      <w:pPr>
        <w:shd w:val="clear" w:color="auto" w:fill="FFFFFF"/>
        <w:spacing w:after="0" w:line="240" w:lineRule="auto"/>
        <w:ind w:firstLine="709"/>
        <w:contextualSpacing/>
        <w:jc w:val="both"/>
        <w:rPr>
          <w:rFonts w:ascii="Times New Roman" w:eastAsia="Times New Roman" w:hAnsi="Times New Roman" w:cs="Times New Roman"/>
          <w:bCs/>
          <w:lang w:eastAsia="ru-RU"/>
        </w:rPr>
      </w:pPr>
      <w:r w:rsidRPr="003722A3">
        <w:rPr>
          <w:rFonts w:ascii="Times New Roman" w:eastAsia="Times New Roman" w:hAnsi="Times New Roman" w:cs="Times New Roman"/>
          <w:bCs/>
          <w:lang w:eastAsia="ru-RU"/>
        </w:rPr>
        <w:t>– Айтматов қазақ әдебиетіне қысқалық және нұсқалық тұрғысында көп нәрсені аңдатты. Бәрімізге қызыл сөздің қажеті жоқ екенін және сала құлаш романдардан гөрі бүгінгі таңда қысқа повестерді жазу арқылы көп нәрсенің бетін ашып кетуге, әлемдегі үлкен шындықтарды санаулы ғана көлемге сыйдыруға болатынын үйретті. Батыс әдебиетінен өзі қаншалықты үйрене білсе, қазақ, қырғыз, тіпті кеңес әдебиетіне де осы мектепті қалыптастырды. Бірақ біз қысқа жазуды әлі үйрене алмай келеміз. Бір ғана 1986 жылдың оқиғасына трилогия арнайтын авторлар көбейді. Мен соған таңғаламын. Рас, ол – үлкен оқиға. Бірақ трилогия арнайтындай емес. Орыс әдебиетінде, орыс тарихында ондай оқиғалардың талайы өткен. Тіпті Ресейдегі монархиялық өкіметті төңкере жаздаған декабристер көтерілісінің өзіне трилогия жазған орыс жазушысы жоқ. Өйткені ол – тереңнен толғап келетін философиялық арна емес, белгілі бір оқиғаға байланысты саяси акция. Соған қарамастан біз соған шұбалаңқы романдарды арнап кетеміз. Айтматовтар айтып кетті, Әуезов те жолын көрсетіп берді. Солай бола тұра, әлі күнге дейін қысқалықты үйрене алмай жүрміз. </w:t>
      </w:r>
    </w:p>
    <w:p w:rsidR="00956DBA" w:rsidRPr="003722A3" w:rsidRDefault="00956DBA" w:rsidP="000E6FBD">
      <w:pPr>
        <w:shd w:val="clear" w:color="auto" w:fill="FFFFFF"/>
        <w:spacing w:after="0" w:line="240" w:lineRule="auto"/>
        <w:ind w:firstLine="709"/>
        <w:contextualSpacing/>
        <w:jc w:val="both"/>
        <w:rPr>
          <w:rFonts w:ascii="Times New Roman" w:eastAsia="Times New Roman" w:hAnsi="Times New Roman" w:cs="Times New Roman"/>
          <w:bCs/>
          <w:lang w:eastAsia="ru-RU"/>
        </w:rPr>
      </w:pPr>
      <w:r w:rsidRPr="003722A3">
        <w:rPr>
          <w:rFonts w:ascii="Times New Roman" w:eastAsia="Times New Roman" w:hAnsi="Times New Roman" w:cs="Times New Roman"/>
          <w:bCs/>
          <w:lang w:eastAsia="ru-RU"/>
        </w:rPr>
        <w:t>– Көп адамдар сіздің «Гауһартасыңызды» Ш.Айтматовтың «Жәмиләсімен» ұқсастырады. Шынымен де, жеңге мен қайны арасындағы жылы бір сезім, жарасымдылық тұрғысынан алғанда, екі шығармаға да ортақ детальдар бар...</w:t>
      </w:r>
    </w:p>
    <w:p w:rsidR="00956DBA" w:rsidRPr="003722A3" w:rsidRDefault="00956DBA" w:rsidP="000E6FBD">
      <w:pPr>
        <w:shd w:val="clear" w:color="auto" w:fill="FFFFFF"/>
        <w:spacing w:after="0" w:line="240" w:lineRule="auto"/>
        <w:ind w:firstLine="709"/>
        <w:contextualSpacing/>
        <w:jc w:val="both"/>
        <w:rPr>
          <w:rFonts w:ascii="Times New Roman" w:eastAsia="Times New Roman" w:hAnsi="Times New Roman" w:cs="Times New Roman"/>
          <w:bCs/>
          <w:lang w:eastAsia="ru-RU"/>
        </w:rPr>
      </w:pPr>
      <w:r w:rsidRPr="003722A3">
        <w:rPr>
          <w:rFonts w:ascii="Times New Roman" w:eastAsia="Times New Roman" w:hAnsi="Times New Roman" w:cs="Times New Roman"/>
          <w:bCs/>
          <w:lang w:eastAsia="ru-RU"/>
        </w:rPr>
        <w:t>– Негізі, Айтматов шығармаларының барлығы керемет деп айту да қиын. Мысалы, «Жәмилә» сияқты повес</w:t>
      </w:r>
      <w:r w:rsidRPr="003722A3">
        <w:rPr>
          <w:rFonts w:ascii="Times New Roman" w:eastAsia="Times New Roman" w:hAnsi="Times New Roman" w:cs="Times New Roman"/>
          <w:bCs/>
          <w:lang w:eastAsia="ru-RU"/>
        </w:rPr>
        <w:softHyphen/>
        <w:t>тер қазақ әдебиетінде де, қырғыз әдебиетінде де толып жатты. Менде «Гауһартас» болды. Ш.Айтматов екеуміздің шығармашылығымызды салыстырған мақалаларда «Гауһартас» пен «Жәмиләні» ұқсас деп айтып жатты. Бірақ сол уақытта мен «Жәмиләні» жөндеп оқымаған да болуым керек. Ол соншалықты еліте қоятындай шығарма емес. Мен әуелден-ақ солай ойлайтынмын. «Жәмиләні» Айтматовтың үлкен белесі деуге болмайды, ол – оның алғашқы трамплині. Одан кейінгі «Ана – Жер-анасы», «Ақ кемесі», «Алғашқы мұғалім», маған әсіресе қатты әсер еткен «Теңіз жағалай жүгірген тарғыл төбеті», сосын «Ғасырдан да ұзақ күні» – нағыз Айтматовты танытқан шығармалар.</w:t>
      </w:r>
    </w:p>
    <w:p w:rsidR="00956DBA" w:rsidRPr="003722A3" w:rsidRDefault="00956DBA" w:rsidP="000E6FBD">
      <w:pPr>
        <w:shd w:val="clear" w:color="auto" w:fill="FFFFFF"/>
        <w:spacing w:after="0" w:line="240" w:lineRule="auto"/>
        <w:ind w:firstLine="709"/>
        <w:contextualSpacing/>
        <w:jc w:val="both"/>
        <w:rPr>
          <w:rFonts w:ascii="Times New Roman" w:eastAsia="Times New Roman" w:hAnsi="Times New Roman" w:cs="Times New Roman"/>
          <w:bCs/>
          <w:lang w:val="kk-KZ" w:eastAsia="ru-RU"/>
        </w:rPr>
      </w:pPr>
      <w:r w:rsidRPr="003722A3">
        <w:rPr>
          <w:rFonts w:ascii="Times New Roman" w:eastAsia="Times New Roman" w:hAnsi="Times New Roman" w:cs="Times New Roman"/>
          <w:bCs/>
          <w:lang w:val="kk-KZ" w:eastAsia="ru-RU"/>
        </w:rPr>
        <w:lastRenderedPageBreak/>
        <w:t>П.Кузнецовтың «Ш.Айтматов пен Ә.Нұрпейісовтің совет әдебиетіне қосқан үлесі» деген мақаласы болды. Сонда ол: «Нұрпейісов пен Айтматовтың шығармалары совет әдебиетіндегі үлкен құбылыс болып қана қойған жоқ, орыс жазушыларына өз шығармашылық принциптеріне де, шығармашылық кредоларына да қайта қарауды, қайта бағалауды үйретіп кетті», – деп жазған болатын. Бұл – үлкен баға. Бірақ біз соны ары қарай алып кетуді білмейміз, мақтана алмаймыз...</w:t>
      </w:r>
    </w:p>
    <w:p w:rsidR="00956DBA" w:rsidRPr="003722A3" w:rsidRDefault="00956DBA" w:rsidP="000E6FBD">
      <w:pPr>
        <w:shd w:val="clear" w:color="auto" w:fill="FFFFFF"/>
        <w:spacing w:after="0" w:line="240" w:lineRule="auto"/>
        <w:ind w:firstLine="709"/>
        <w:contextualSpacing/>
        <w:jc w:val="both"/>
        <w:rPr>
          <w:rFonts w:ascii="Times New Roman" w:eastAsia="Times New Roman" w:hAnsi="Times New Roman" w:cs="Times New Roman"/>
          <w:bCs/>
          <w:lang w:val="kk-KZ" w:eastAsia="ru-RU"/>
        </w:rPr>
      </w:pPr>
      <w:r w:rsidRPr="003722A3">
        <w:rPr>
          <w:rFonts w:ascii="Times New Roman" w:eastAsia="Times New Roman" w:hAnsi="Times New Roman" w:cs="Times New Roman"/>
          <w:bCs/>
          <w:lang w:val="kk-KZ" w:eastAsia="ru-RU"/>
        </w:rPr>
        <w:t>–</w:t>
      </w:r>
      <w:r w:rsidR="00500704" w:rsidRPr="003722A3">
        <w:rPr>
          <w:rFonts w:ascii="Times New Roman" w:eastAsia="Times New Roman" w:hAnsi="Times New Roman" w:cs="Times New Roman"/>
          <w:bCs/>
          <w:lang w:val="kk-KZ" w:eastAsia="ru-RU"/>
        </w:rPr>
        <w:t xml:space="preserve"> </w:t>
      </w:r>
      <w:r w:rsidRPr="003722A3">
        <w:rPr>
          <w:rFonts w:ascii="Times New Roman" w:eastAsia="Times New Roman" w:hAnsi="Times New Roman" w:cs="Times New Roman"/>
          <w:bCs/>
          <w:lang w:val="kk-KZ" w:eastAsia="ru-RU"/>
        </w:rPr>
        <w:t>Негізі, Сайын Мұратбеков, Мұхтар Мағауин үшеуіңізді «Айтматовтың деңгейінен ешқандай да кем емес» деген пікір бар. Бұған қалай қарайсыз?</w:t>
      </w:r>
    </w:p>
    <w:p w:rsidR="00956DBA" w:rsidRPr="003722A3" w:rsidRDefault="00956DBA" w:rsidP="000E6FBD">
      <w:pPr>
        <w:shd w:val="clear" w:color="auto" w:fill="FFFFFF"/>
        <w:spacing w:after="0" w:line="240" w:lineRule="auto"/>
        <w:ind w:firstLine="709"/>
        <w:contextualSpacing/>
        <w:jc w:val="both"/>
        <w:rPr>
          <w:rFonts w:ascii="Times New Roman" w:eastAsia="Times New Roman" w:hAnsi="Times New Roman" w:cs="Times New Roman"/>
          <w:bCs/>
          <w:lang w:val="kk-KZ" w:eastAsia="ru-RU"/>
        </w:rPr>
      </w:pPr>
      <w:r w:rsidRPr="003722A3">
        <w:rPr>
          <w:rFonts w:ascii="Times New Roman" w:eastAsia="Times New Roman" w:hAnsi="Times New Roman" w:cs="Times New Roman"/>
          <w:bCs/>
          <w:lang w:val="kk-KZ" w:eastAsia="ru-RU"/>
        </w:rPr>
        <w:t xml:space="preserve">– Жалпы, әдебиетте салыстырмалы ұғым дегеннің өзі қиын. Бірақ шеберлік, кез келген тақырыпты игеріп, соны жазып бере білу, көркем шындықты өмірдің шындығымен ұштастыру, ойды анық айту тұрғысынан келгенде,  көркем әдебиетке қойылатын шеберлік талабын тиісті деңгейде орындап жүрген жазушыларымыз аз емес. Ондай пікірлерді өзім де естіп, оқып жатамын. Кезінде «Литературная газетада» шыққан мақалада «Д.Исабековке Лениндік сыйлық беретін кез болды деп көптеген оқырмандар талап етеді» деген мәселе де қойған. Әсіресе «Тіршілік» повесін талдай келіп, автордың «Бұл – совет әдебиетінде ешқашан жазылмаған тақырып. Шеберлік жағынан Исабековтің Айтматовтан үйренуі далаға кетпепті» деген сөзі үшін сәл ренжігенмін. Себебі бір адам бір адамнан үнемі үйрене бермейді ғой. Тіпті нақты бір адамнан үйрену деген еліктеу болып кетеді. Мәселен, менің ең алғашқы оқығаным И.Гончаровтың шығармалары болды. «Обломов», «Овод», «Обыкновенная история», «Обрыв» деген 3-4 романын 9-10 сыныпта жүргенде оқып шығып, әдебиетке қатты құмартуым содан басталған. </w:t>
      </w:r>
      <w:r w:rsidRPr="003722A3">
        <w:rPr>
          <w:rFonts w:ascii="Times New Roman" w:eastAsia="Times New Roman" w:hAnsi="Times New Roman" w:cs="Times New Roman"/>
          <w:bCs/>
          <w:lang w:eastAsia="ru-RU"/>
        </w:rPr>
        <w:t>«Міне, осылай жазу керек» деп ойлағанмын. </w:t>
      </w:r>
    </w:p>
    <w:p w:rsidR="00956DBA" w:rsidRPr="003722A3" w:rsidRDefault="00956DBA" w:rsidP="000E6FBD">
      <w:pPr>
        <w:shd w:val="clear" w:color="auto" w:fill="FFFFFF"/>
        <w:spacing w:after="0" w:line="240" w:lineRule="auto"/>
        <w:contextualSpacing/>
        <w:jc w:val="both"/>
        <w:rPr>
          <w:rFonts w:ascii="Times New Roman" w:eastAsia="Times New Roman" w:hAnsi="Times New Roman" w:cs="Times New Roman"/>
          <w:bCs/>
          <w:lang w:val="kk-KZ" w:eastAsia="ru-RU"/>
        </w:rPr>
      </w:pPr>
    </w:p>
    <w:p w:rsidR="00956DBA" w:rsidRPr="00F57AAD" w:rsidRDefault="00500704" w:rsidP="000E6FBD">
      <w:pPr>
        <w:shd w:val="clear" w:color="auto" w:fill="FFFFFF"/>
        <w:spacing w:after="0" w:line="240" w:lineRule="auto"/>
        <w:contextualSpacing/>
        <w:jc w:val="center"/>
        <w:rPr>
          <w:rFonts w:ascii="Times New Roman" w:eastAsia="Times New Roman" w:hAnsi="Times New Roman" w:cs="Times New Roman"/>
          <w:b/>
          <w:bCs/>
          <w:sz w:val="18"/>
          <w:szCs w:val="18"/>
          <w:lang w:val="kk-KZ" w:eastAsia="ru-RU"/>
        </w:rPr>
      </w:pPr>
      <w:r w:rsidRPr="00F57AAD">
        <w:rPr>
          <w:rFonts w:ascii="Times New Roman" w:eastAsia="Times New Roman" w:hAnsi="Times New Roman" w:cs="Times New Roman"/>
          <w:b/>
          <w:bCs/>
          <w:sz w:val="18"/>
          <w:szCs w:val="18"/>
          <w:lang w:val="kk-KZ" w:eastAsia="ru-RU"/>
        </w:rPr>
        <w:t>Ә</w:t>
      </w:r>
      <w:r w:rsidR="00956DBA" w:rsidRPr="00F57AAD">
        <w:rPr>
          <w:rFonts w:ascii="Times New Roman" w:eastAsia="Times New Roman" w:hAnsi="Times New Roman" w:cs="Times New Roman"/>
          <w:b/>
          <w:bCs/>
          <w:sz w:val="18"/>
          <w:szCs w:val="18"/>
          <w:lang w:val="kk-KZ" w:eastAsia="ru-RU"/>
        </w:rPr>
        <w:t>дебиеттер</w:t>
      </w:r>
    </w:p>
    <w:p w:rsidR="00956DBA" w:rsidRPr="00F57AAD" w:rsidRDefault="00956DBA" w:rsidP="000E6FBD">
      <w:pPr>
        <w:shd w:val="clear" w:color="auto" w:fill="FFFFFF"/>
        <w:spacing w:after="0" w:line="240" w:lineRule="auto"/>
        <w:contextualSpacing/>
        <w:jc w:val="center"/>
        <w:rPr>
          <w:rFonts w:ascii="Times New Roman" w:eastAsia="Times New Roman" w:hAnsi="Times New Roman" w:cs="Times New Roman"/>
          <w:bCs/>
          <w:sz w:val="18"/>
          <w:szCs w:val="18"/>
          <w:lang w:val="kk-KZ" w:eastAsia="ru-RU"/>
        </w:rPr>
      </w:pPr>
    </w:p>
    <w:p w:rsidR="00956DBA" w:rsidRPr="00F57AAD" w:rsidRDefault="00956DBA" w:rsidP="00FF1BB2">
      <w:pPr>
        <w:pStyle w:val="a7"/>
        <w:widowControl w:val="0"/>
        <w:numPr>
          <w:ilvl w:val="0"/>
          <w:numId w:val="29"/>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noProof/>
          <w:sz w:val="18"/>
          <w:szCs w:val="18"/>
          <w:lang w:val="kk-KZ"/>
        </w:rPr>
      </w:pPr>
      <w:r w:rsidRPr="00F57AAD">
        <w:rPr>
          <w:rFonts w:ascii="Times New Roman" w:hAnsi="Times New Roman" w:cs="Times New Roman"/>
          <w:noProof/>
          <w:sz w:val="18"/>
          <w:szCs w:val="18"/>
          <w:lang w:val="kk-KZ"/>
        </w:rPr>
        <w:t>Айтматов Ш. Жәмилә. Повестер. – Алматы</w:t>
      </w:r>
      <w:r w:rsidRPr="00F57AAD">
        <w:rPr>
          <w:rFonts w:ascii="Times New Roman" w:hAnsi="Times New Roman" w:cs="Times New Roman"/>
          <w:noProof/>
          <w:sz w:val="18"/>
          <w:szCs w:val="18"/>
        </w:rPr>
        <w:t xml:space="preserve">: </w:t>
      </w:r>
      <w:r w:rsidRPr="00F57AAD">
        <w:rPr>
          <w:rFonts w:ascii="Times New Roman" w:hAnsi="Times New Roman" w:cs="Times New Roman"/>
          <w:noProof/>
          <w:sz w:val="18"/>
          <w:szCs w:val="18"/>
          <w:lang w:val="kk-KZ"/>
        </w:rPr>
        <w:t xml:space="preserve">Атамұра. </w:t>
      </w:r>
      <w:r w:rsidRPr="00F57AAD">
        <w:rPr>
          <w:rFonts w:ascii="Times New Roman" w:hAnsi="Times New Roman" w:cs="Times New Roman"/>
          <w:noProof/>
          <w:sz w:val="18"/>
          <w:szCs w:val="18"/>
        </w:rPr>
        <w:t xml:space="preserve"> 2005. – 312 б.</w:t>
      </w:r>
    </w:p>
    <w:p w:rsidR="00956DBA" w:rsidRPr="00F57AAD" w:rsidRDefault="00956DBA" w:rsidP="00FF1BB2">
      <w:pPr>
        <w:pStyle w:val="a4"/>
        <w:numPr>
          <w:ilvl w:val="0"/>
          <w:numId w:val="29"/>
        </w:numPr>
        <w:tabs>
          <w:tab w:val="left" w:pos="284"/>
          <w:tab w:val="left" w:pos="993"/>
        </w:tabs>
        <w:ind w:left="0" w:firstLine="709"/>
        <w:contextualSpacing/>
        <w:jc w:val="both"/>
        <w:rPr>
          <w:rFonts w:ascii="Times New Roman" w:hAnsi="Times New Roman"/>
          <w:sz w:val="18"/>
          <w:szCs w:val="18"/>
          <w:lang w:val="kk-KZ"/>
        </w:rPr>
      </w:pPr>
      <w:r w:rsidRPr="00F57AAD">
        <w:rPr>
          <w:rFonts w:ascii="Times New Roman" w:hAnsi="Times New Roman"/>
          <w:sz w:val="18"/>
          <w:szCs w:val="18"/>
          <w:lang w:val="kk-KZ"/>
        </w:rPr>
        <w:t>Түркі халықтары әдебиеті. Б.Әбдіғазиұлы, Т.Тебегенов, Г.Асқарова т.б. –   Алматы:</w:t>
      </w:r>
    </w:p>
    <w:p w:rsidR="00956DBA" w:rsidRPr="00F57AAD" w:rsidRDefault="00956DBA" w:rsidP="00FF1BB2">
      <w:pPr>
        <w:pStyle w:val="a4"/>
        <w:numPr>
          <w:ilvl w:val="0"/>
          <w:numId w:val="29"/>
        </w:numPr>
        <w:tabs>
          <w:tab w:val="left" w:pos="284"/>
          <w:tab w:val="left" w:pos="993"/>
        </w:tabs>
        <w:ind w:left="0" w:firstLine="709"/>
        <w:contextualSpacing/>
        <w:jc w:val="both"/>
        <w:rPr>
          <w:rFonts w:ascii="Times New Roman" w:hAnsi="Times New Roman"/>
          <w:sz w:val="18"/>
          <w:szCs w:val="18"/>
        </w:rPr>
      </w:pPr>
      <w:r w:rsidRPr="00F57AAD">
        <w:rPr>
          <w:rFonts w:ascii="Times New Roman" w:hAnsi="Times New Roman"/>
          <w:sz w:val="18"/>
          <w:szCs w:val="18"/>
        </w:rPr>
        <w:t>Арыс, 2010. – 224.</w:t>
      </w:r>
    </w:p>
    <w:p w:rsidR="00956DBA" w:rsidRPr="00F57AAD" w:rsidRDefault="00956DBA" w:rsidP="00FF1BB2">
      <w:pPr>
        <w:pStyle w:val="a4"/>
        <w:numPr>
          <w:ilvl w:val="0"/>
          <w:numId w:val="29"/>
        </w:numPr>
        <w:tabs>
          <w:tab w:val="left" w:pos="284"/>
          <w:tab w:val="left" w:pos="993"/>
        </w:tabs>
        <w:ind w:left="0" w:firstLine="709"/>
        <w:contextualSpacing/>
        <w:jc w:val="both"/>
        <w:rPr>
          <w:rFonts w:ascii="Times New Roman" w:hAnsi="Times New Roman"/>
          <w:sz w:val="18"/>
          <w:szCs w:val="18"/>
        </w:rPr>
      </w:pPr>
      <w:r w:rsidRPr="00F57AAD">
        <w:rPr>
          <w:rFonts w:ascii="Times New Roman" w:hAnsi="Times New Roman"/>
          <w:sz w:val="18"/>
          <w:szCs w:val="18"/>
        </w:rPr>
        <w:t xml:space="preserve">М.Бейсенова. Түркі халықтары әдебиеті. Оқулық-хрестоматия. –   Шымкент, 2006, - 344 </w:t>
      </w:r>
    </w:p>
    <w:p w:rsidR="00956DBA" w:rsidRPr="00F57AAD" w:rsidRDefault="00956DBA" w:rsidP="00FF1BB2">
      <w:pPr>
        <w:pStyle w:val="a7"/>
        <w:widowControl w:val="0"/>
        <w:numPr>
          <w:ilvl w:val="0"/>
          <w:numId w:val="29"/>
        </w:numPr>
        <w:shd w:val="clear" w:color="auto" w:fill="FFFFFF"/>
        <w:tabs>
          <w:tab w:val="left" w:pos="426"/>
          <w:tab w:val="left" w:pos="993"/>
        </w:tabs>
        <w:autoSpaceDE w:val="0"/>
        <w:autoSpaceDN w:val="0"/>
        <w:adjustRightInd w:val="0"/>
        <w:spacing w:after="0" w:line="240" w:lineRule="auto"/>
        <w:ind w:left="0" w:firstLine="709"/>
        <w:jc w:val="both"/>
        <w:rPr>
          <w:rFonts w:ascii="Times New Roman" w:hAnsi="Times New Roman" w:cs="Times New Roman"/>
          <w:noProof/>
          <w:sz w:val="18"/>
          <w:szCs w:val="18"/>
          <w:lang w:val="kk-KZ"/>
        </w:rPr>
      </w:pPr>
      <w:r w:rsidRPr="00F57AAD">
        <w:rPr>
          <w:rFonts w:ascii="Times New Roman" w:hAnsi="Times New Roman" w:cs="Times New Roman"/>
          <w:noProof/>
          <w:sz w:val="18"/>
          <w:szCs w:val="18"/>
          <w:lang w:val="kk-KZ"/>
        </w:rPr>
        <w:t>Р.Мылтықбаев. Шыңғыс Айтматов. – Алматы: Жазушы, 1978. - 88 б.</w:t>
      </w:r>
    </w:p>
    <w:p w:rsidR="00956DBA" w:rsidRPr="003722A3" w:rsidRDefault="00956DBA" w:rsidP="000E6FBD">
      <w:pPr>
        <w:shd w:val="clear" w:color="auto" w:fill="FFFFFF"/>
        <w:spacing w:after="0" w:line="240" w:lineRule="auto"/>
        <w:contextualSpacing/>
        <w:jc w:val="both"/>
        <w:rPr>
          <w:rFonts w:ascii="Times New Roman" w:hAnsi="Times New Roman" w:cs="Times New Roman"/>
          <w:b/>
          <w:lang w:val="kk-KZ"/>
        </w:rPr>
      </w:pPr>
    </w:p>
    <w:p w:rsidR="00D61E81" w:rsidRPr="003722A3" w:rsidRDefault="00D61E81" w:rsidP="00F57AAD">
      <w:pPr>
        <w:pStyle w:val="a3"/>
        <w:tabs>
          <w:tab w:val="left" w:pos="3900"/>
        </w:tabs>
        <w:spacing w:before="0" w:beforeAutospacing="0" w:after="0" w:afterAutospacing="0"/>
        <w:ind w:firstLine="709"/>
        <w:contextualSpacing/>
        <w:jc w:val="center"/>
        <w:rPr>
          <w:b/>
          <w:lang w:val="kk-KZ"/>
        </w:rPr>
      </w:pPr>
      <w:r w:rsidRPr="003722A3">
        <w:rPr>
          <w:sz w:val="22"/>
          <w:szCs w:val="22"/>
          <w:lang w:val="kk-KZ"/>
        </w:rPr>
        <w:t xml:space="preserve">                          </w:t>
      </w:r>
      <w:r w:rsidRPr="003722A3">
        <w:rPr>
          <w:b/>
          <w:lang w:val="kk-KZ"/>
        </w:rPr>
        <w:t xml:space="preserve">«ТОЛЫҚ АДАМ» ТАНЫМЫ </w:t>
      </w:r>
      <w:r w:rsidR="006A3F76" w:rsidRPr="003722A3">
        <w:rPr>
          <w:lang w:val="kk-KZ"/>
        </w:rPr>
        <w:t>–</w:t>
      </w:r>
      <w:r w:rsidRPr="003722A3">
        <w:rPr>
          <w:b/>
          <w:lang w:val="kk-KZ"/>
        </w:rPr>
        <w:t xml:space="preserve"> АБАЙ ҰСЫНҒАН БАСТЫ ЖОЛ</w:t>
      </w:r>
    </w:p>
    <w:p w:rsidR="006A3F76" w:rsidRPr="003722A3" w:rsidRDefault="006A3F76" w:rsidP="000E6FBD">
      <w:pPr>
        <w:pStyle w:val="a3"/>
        <w:tabs>
          <w:tab w:val="left" w:pos="3900"/>
        </w:tabs>
        <w:spacing w:before="0" w:beforeAutospacing="0" w:after="0" w:afterAutospacing="0"/>
        <w:ind w:firstLine="709"/>
        <w:contextualSpacing/>
        <w:jc w:val="center"/>
        <w:rPr>
          <w:b/>
          <w:i/>
          <w:sz w:val="22"/>
          <w:szCs w:val="22"/>
          <w:lang w:val="kk-KZ"/>
        </w:rPr>
      </w:pPr>
    </w:p>
    <w:p w:rsidR="006A3F76" w:rsidRPr="003722A3" w:rsidRDefault="006A3F76" w:rsidP="000E6FBD">
      <w:pPr>
        <w:pStyle w:val="a3"/>
        <w:tabs>
          <w:tab w:val="left" w:pos="3900"/>
        </w:tabs>
        <w:spacing w:before="0" w:beforeAutospacing="0" w:after="0" w:afterAutospacing="0"/>
        <w:ind w:firstLine="709"/>
        <w:contextualSpacing/>
        <w:jc w:val="center"/>
        <w:rPr>
          <w:b/>
          <w:i/>
          <w:sz w:val="22"/>
          <w:szCs w:val="22"/>
          <w:lang w:val="kk-KZ"/>
        </w:rPr>
      </w:pPr>
      <w:r w:rsidRPr="003722A3">
        <w:rPr>
          <w:b/>
          <w:i/>
          <w:sz w:val="22"/>
          <w:szCs w:val="22"/>
          <w:lang w:val="kk-KZ"/>
        </w:rPr>
        <w:t>Мұхаммедсапақызы Жансая (Қазақстан)</w:t>
      </w:r>
    </w:p>
    <w:p w:rsidR="006A3F76" w:rsidRPr="003722A3" w:rsidRDefault="006A3F76" w:rsidP="000E6FBD">
      <w:pPr>
        <w:pStyle w:val="a3"/>
        <w:tabs>
          <w:tab w:val="left" w:pos="3900"/>
        </w:tabs>
        <w:spacing w:before="0" w:beforeAutospacing="0" w:after="0" w:afterAutospacing="0"/>
        <w:ind w:firstLine="709"/>
        <w:contextualSpacing/>
        <w:jc w:val="center"/>
        <w:rPr>
          <w:i/>
          <w:sz w:val="22"/>
          <w:szCs w:val="22"/>
          <w:lang w:val="kk-KZ"/>
        </w:rPr>
      </w:pPr>
      <w:r w:rsidRPr="003722A3">
        <w:rPr>
          <w:i/>
          <w:sz w:val="22"/>
          <w:szCs w:val="22"/>
          <w:lang w:val="kk-KZ"/>
        </w:rPr>
        <w:t>Әл-Фараби атындағы ҚазҰУ</w:t>
      </w:r>
    </w:p>
    <w:p w:rsidR="00D61E81" w:rsidRPr="003722A3" w:rsidRDefault="006A3F76" w:rsidP="000E6FBD">
      <w:pPr>
        <w:spacing w:after="0" w:line="240" w:lineRule="auto"/>
        <w:ind w:firstLine="709"/>
        <w:contextualSpacing/>
        <w:jc w:val="center"/>
        <w:rPr>
          <w:rFonts w:ascii="Times New Roman" w:hAnsi="Times New Roman" w:cs="Times New Roman"/>
          <w:lang w:val="kk-KZ"/>
        </w:rPr>
      </w:pPr>
      <w:r w:rsidRPr="003722A3">
        <w:rPr>
          <w:rFonts w:ascii="Times New Roman" w:hAnsi="Times New Roman" w:cs="Times New Roman"/>
          <w:i/>
          <w:lang w:val="kk-KZ"/>
        </w:rPr>
        <w:t>Ғылыми жетекшісі: Салқынбай А.Б.,</w:t>
      </w:r>
      <w:r w:rsidRPr="003722A3">
        <w:rPr>
          <w:rFonts w:ascii="Times New Roman" w:hAnsi="Times New Roman" w:cs="Times New Roman"/>
          <w:b/>
          <w:i/>
          <w:lang w:val="kk-KZ"/>
        </w:rPr>
        <w:t xml:space="preserve"> </w:t>
      </w:r>
      <w:r w:rsidRPr="003722A3">
        <w:rPr>
          <w:rFonts w:ascii="Times New Roman" w:hAnsi="Times New Roman" w:cs="Times New Roman"/>
          <w:i/>
          <w:lang w:val="kk-KZ"/>
        </w:rPr>
        <w:t>ф.ғ.д., проф.</w:t>
      </w:r>
    </w:p>
    <w:p w:rsidR="006A3F76" w:rsidRPr="003722A3" w:rsidRDefault="006A3F76" w:rsidP="000E6FBD">
      <w:pPr>
        <w:spacing w:after="0" w:line="240" w:lineRule="auto"/>
        <w:ind w:firstLine="709"/>
        <w:contextualSpacing/>
        <w:rPr>
          <w:rFonts w:ascii="Times New Roman" w:hAnsi="Times New Roman" w:cs="Times New Roman"/>
          <w:lang w:val="kk-KZ"/>
        </w:rPr>
      </w:pPr>
    </w:p>
    <w:p w:rsidR="00D61E81" w:rsidRPr="003722A3" w:rsidRDefault="00D61E81" w:rsidP="000E6FBD">
      <w:pPr>
        <w:spacing w:after="0" w:line="240" w:lineRule="auto"/>
        <w:ind w:firstLine="709"/>
        <w:contextualSpacing/>
        <w:jc w:val="right"/>
        <w:rPr>
          <w:rFonts w:ascii="Times New Roman" w:hAnsi="Times New Roman" w:cs="Times New Roman"/>
          <w:lang w:val="kk-KZ"/>
        </w:rPr>
      </w:pPr>
      <w:r w:rsidRPr="003722A3">
        <w:rPr>
          <w:rFonts w:ascii="Times New Roman" w:hAnsi="Times New Roman" w:cs="Times New Roman"/>
          <w:lang w:val="kk-KZ"/>
        </w:rPr>
        <w:t xml:space="preserve">  </w:t>
      </w:r>
      <w:r w:rsidRPr="003722A3">
        <w:rPr>
          <w:rFonts w:ascii="Times New Roman" w:eastAsia="Times New Roman" w:hAnsi="Times New Roman" w:cs="Times New Roman"/>
          <w:lang w:val="kk-KZ"/>
        </w:rPr>
        <w:t>Шын хакім, сөзің асыл – баға жетпес,</w:t>
      </w:r>
    </w:p>
    <w:p w:rsidR="00D61E81" w:rsidRPr="003722A3" w:rsidRDefault="00D61E81" w:rsidP="000E6FBD">
      <w:pPr>
        <w:spacing w:after="0" w:line="240" w:lineRule="auto"/>
        <w:ind w:firstLine="709"/>
        <w:contextualSpacing/>
        <w:jc w:val="center"/>
        <w:rPr>
          <w:rFonts w:ascii="Times New Roman" w:hAnsi="Times New Roman" w:cs="Times New Roman"/>
          <w:lang w:val="kk-KZ"/>
        </w:rPr>
      </w:pPr>
      <w:r w:rsidRPr="003722A3">
        <w:rPr>
          <w:rFonts w:ascii="Times New Roman" w:eastAsia="Times New Roman" w:hAnsi="Times New Roman" w:cs="Times New Roman"/>
          <w:lang w:val="kk-KZ"/>
        </w:rPr>
        <w:t xml:space="preserve">                                                                          Бір сөзің мың жыл жүрсе дәмі кетпес.</w:t>
      </w:r>
    </w:p>
    <w:p w:rsidR="00D61E81" w:rsidRPr="003722A3" w:rsidRDefault="00D61E81" w:rsidP="000E6FBD">
      <w:pPr>
        <w:tabs>
          <w:tab w:val="left" w:pos="8340"/>
        </w:tabs>
        <w:spacing w:after="0"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                                                                                          («Алтын хәкім Абайға»,</w:t>
      </w:r>
      <w:r w:rsidR="006A3F76" w:rsidRPr="003722A3">
        <w:rPr>
          <w:rFonts w:ascii="Times New Roman" w:hAnsi="Times New Roman" w:cs="Times New Roman"/>
          <w:lang w:val="kk-KZ"/>
        </w:rPr>
        <w:t xml:space="preserve"> </w:t>
      </w:r>
      <w:r w:rsidRPr="003722A3">
        <w:rPr>
          <w:rFonts w:ascii="Times New Roman" w:hAnsi="Times New Roman" w:cs="Times New Roman"/>
          <w:lang w:val="kk-KZ"/>
        </w:rPr>
        <w:t>Мағжан)</w:t>
      </w:r>
    </w:p>
    <w:p w:rsidR="00D61E81" w:rsidRPr="003722A3" w:rsidRDefault="00D61E81" w:rsidP="000E6FBD">
      <w:pPr>
        <w:tabs>
          <w:tab w:val="left" w:pos="834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Кеңдік. Биіктік. Тереңдік. Осынау бір-бірінен ажырамас үш ұғым арқылы Абай жырындағы, Абай сөзіндегі ұлылықты ұғынып, ұрпаққа ашып айтамын, не биікке шығамын, не тереңге бойлаймын деген адамның өзі жоғары шықса, басы айналары, төмен түссе, тұншығары анық. Өйткені, Абай рухы аспандай асқақ, қара жердей қасиетті, ақын ойы таудан да биік, теңізден де тұңғиық, қазақтың кең байтақ даласындай барлық құпия сырын ішке түйіп жатыр. Абайдың бір өзі – тұтас әлем және көрінгенге ашыла бермейтін, қалтарысы көп жұмбақ әлем, зерттелмеген мұхит, игерілмеген ғарыш.</w:t>
      </w:r>
    </w:p>
    <w:p w:rsidR="00D61E81" w:rsidRPr="003722A3" w:rsidRDefault="00D61E81" w:rsidP="000E6FBD">
      <w:pPr>
        <w:tabs>
          <w:tab w:val="left" w:pos="8340"/>
        </w:tabs>
        <w:spacing w:after="0" w:line="240" w:lineRule="auto"/>
        <w:ind w:firstLine="709"/>
        <w:contextualSpacing/>
        <w:jc w:val="both"/>
        <w:rPr>
          <w:rFonts w:ascii="Times New Roman" w:eastAsia="Times New Roman" w:hAnsi="Times New Roman" w:cs="Times New Roman"/>
          <w:lang w:val="kk-KZ"/>
        </w:rPr>
      </w:pPr>
      <w:r w:rsidRPr="003722A3">
        <w:rPr>
          <w:rFonts w:ascii="Times New Roman" w:hAnsi="Times New Roman" w:cs="Times New Roman"/>
          <w:lang w:val="kk-KZ"/>
        </w:rPr>
        <w:t xml:space="preserve">«Абай – қазақ поэзиясының сөзсіз бір биік асқар белі. Қазақ поэзиясын тұйықтан шығарып, шын, мәнді поэзияның есігін ашты. Әдебиет тарихымызда поэзияның айқын жолдарын салды. Ол жол қазіргі әдебиетімізде де сайрап жатыр» [1],-деп жалпы поэзияның даму сатыларына көз салды, Абай қазақ поэзиясындағы шын көркем поэзияға жол ашты. </w:t>
      </w:r>
      <w:r w:rsidRPr="003722A3">
        <w:rPr>
          <w:rFonts w:ascii="Times New Roman" w:eastAsia="Times New Roman" w:hAnsi="Times New Roman" w:cs="Times New Roman"/>
          <w:lang w:val="kk-KZ"/>
        </w:rPr>
        <w:t xml:space="preserve">Ұлы дананың қай шығармасын алмайық, оның алтын қазығы – Адам. Ол нағыз Адам, Толық Адам қандай болу керек деген сұраққа жауап іздейді, әрі оған жауап береді. Оны біз оның маржан өлеңдерінен де байқай аламыз.Үлкен ғылыми трактат 38-сөзді барлап қарайтын болсақ онда «ғылым-білім» мәселесіне ерекше тоқталғанын аңғара аламыз. Бұл Абайдың «толық адам» туралы танымын дұрыс түсінуге көмегі бар мәселе деп қарасақ болады.         </w:t>
      </w:r>
    </w:p>
    <w:p w:rsidR="006A3F76" w:rsidRPr="003722A3" w:rsidRDefault="00D61E81" w:rsidP="000E6FBD">
      <w:pPr>
        <w:shd w:val="clear" w:color="auto" w:fill="FFFFFF" w:themeFill="background1"/>
        <w:spacing w:after="0" w:line="240" w:lineRule="auto"/>
        <w:ind w:left="1416"/>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Жасымда ғылым бар ескермедім...                                                                                  </w:t>
      </w:r>
    </w:p>
    <w:p w:rsidR="00D61E81" w:rsidRPr="003722A3" w:rsidRDefault="00D61E81" w:rsidP="000E6FBD">
      <w:pPr>
        <w:shd w:val="clear" w:color="auto" w:fill="FFFFFF" w:themeFill="background1"/>
        <w:spacing w:after="0" w:line="240" w:lineRule="auto"/>
        <w:ind w:left="1416"/>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Қолымды мезгілінен кеш сермедім.                                                                                                       Баламды медресеге біл деп бердім,                                                                                                       Қызмет қылсын,шен алсын деп бермедім.</w:t>
      </w:r>
    </w:p>
    <w:p w:rsidR="00D61E81" w:rsidRPr="003722A3" w:rsidRDefault="00D61E81" w:rsidP="000E6FBD">
      <w:pPr>
        <w:shd w:val="clear" w:color="auto" w:fill="FFFFFF" w:themeFill="background1"/>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lastRenderedPageBreak/>
        <w:t xml:space="preserve">Абайдың өлеңінен де қазіргі түсінігіміздей арнайы білім немесе мамандық алу мәселесі айтылғанын көре аламыз.Бұл орайда ақын рухани әлем сырын танып білу мүмкіншілігіне қолымды кеш сермедім деген өкінішін айтып отыр. Ал: </w:t>
      </w:r>
    </w:p>
    <w:p w:rsidR="006A3F76" w:rsidRPr="003722A3" w:rsidRDefault="00D61E81" w:rsidP="000E6FBD">
      <w:pPr>
        <w:shd w:val="clear" w:color="auto" w:fill="FFFFFF" w:themeFill="background1"/>
        <w:spacing w:after="0" w:line="240" w:lineRule="auto"/>
        <w:ind w:left="1416"/>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Интернатта оқып жүр                                                                          </w:t>
      </w:r>
    </w:p>
    <w:p w:rsidR="006A3F76" w:rsidRPr="003722A3" w:rsidRDefault="00D61E81" w:rsidP="000E6FBD">
      <w:pPr>
        <w:shd w:val="clear" w:color="auto" w:fill="FFFFFF" w:themeFill="background1"/>
        <w:spacing w:after="0" w:line="240" w:lineRule="auto"/>
        <w:ind w:left="1416"/>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Талай қазақ баласы...                                                                                                                            Ойында жоқ олардың                                                                                                                               Шариғатқа шаласы,</w:t>
      </w:r>
      <w:r w:rsidR="006A3F76" w:rsidRPr="003722A3">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 xml:space="preserve">- </w:t>
      </w:r>
    </w:p>
    <w:p w:rsidR="00D61E81" w:rsidRPr="003722A3" w:rsidRDefault="00D61E81" w:rsidP="000E6FBD">
      <w:pPr>
        <w:shd w:val="clear" w:color="auto" w:fill="FFFFFF" w:themeFill="background1"/>
        <w:spacing w:after="0" w:line="240" w:lineRule="auto"/>
        <w:contextualSpacing/>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деген өлеңіндегі, бірінші көрсеткен өлеңіміздегі «медресе», бұл арада «шариғатқа шаласы» деген сөзі адамға адамшылдық жолын көрсету үшін қандай ғылым-білім қажеттігін білдіріп тұр. Осы мәселелерге қарай отырып ақын өлеңдерін талдау барысында семантикалық құрылым ерекшелігіне көңіл бөліну керек екендігін басты мәселе деп қарасақ болады. Ақын өлеңдерін талдау барысында, тақырыптық жағынан білім, ғылым концептісінің шеңберінде жазылған өлеңдеріне  үңіліп қарайтын болсақ онда үлкен мағына жатқандығын көре аламыз. «Интернатта оқып жүр» өлеңін семантикалық құрылым жағынан талдау жасағанда, профессор Анар Салқынбай еңбегінде көрсетілгендей, -«бұнда Семейдің интернаты емес, шетелдің пәтерінде жатып, шетелдік білім аламын деп оқып жүрген қазақ баласының бүгінгі жай-жағдайын басып көрсетіп тұрған [2]» - деген оймен, бұл өлеңде үлкен мағына жатқандығын байқаймыз. Осыған орай тағы да мағыналық құрылым бойынша талдау жасалған өлеңдеріне  барлап көрер болсақ, «Базарға, қарап тұрсам әркім барар...» - деген өлеңінің мәні мен мағынасына талдау жасалғанда, ғалым былай деп жазады: «Базарға, қарап тұрсам әркім барар, Іздегені не болса,сол табылар, сөздің негізгі және тура мағынасымен  түсініп, үстірт мән іздесеңіз, күнделікті қоңыр тіршілік көз алдымызға келеді. Күнделікті қоңыр тіршілік – қарапайым, қарапайым күнделікті өмір...Мәтіннің ішкі мәніне ене бастаймыз. Өмір-базар. Ғұмырдың базары өтіп жатыр. Өмір – Базар бәріне бірдей нәрсе ұсынады, не іздесең соны табасың. Пенде өмірде өзінің не іздеп жүргенін біле ме? Базарға неге келгеніңді білесің. Ал өмірге неге келгеніңді, не іздеп жүргеніңді ойладың ба? [3]»-деп келтірген жолдардан бұл өлеңнің мән, мағынасының тереңде жатқанын көреміз. Ақынның бір өлеңі екінші өлеңімен сабақтас, үндес. Айтар болсақ,оның мына бір өлеңі:                                        </w:t>
      </w:r>
    </w:p>
    <w:p w:rsidR="00D61E81" w:rsidRPr="003722A3" w:rsidRDefault="00D61E81" w:rsidP="000E6FBD">
      <w:pPr>
        <w:shd w:val="clear" w:color="auto" w:fill="FFFFFF" w:themeFill="background1"/>
        <w:spacing w:after="0" w:line="240" w:lineRule="auto"/>
        <w:ind w:left="1416"/>
        <w:contextualSpacing/>
        <w:textAlignment w:val="baseline"/>
        <w:rPr>
          <w:rFonts w:ascii="Times New Roman" w:eastAsia="Times New Roman" w:hAnsi="Times New Roman" w:cs="Times New Roman"/>
          <w:bdr w:val="none" w:sz="0" w:space="0" w:color="auto" w:frame="1"/>
          <w:lang w:val="kk-KZ" w:eastAsia="ru-RU"/>
        </w:rPr>
      </w:pPr>
      <w:r w:rsidRPr="003722A3">
        <w:rPr>
          <w:rFonts w:ascii="Times New Roman" w:eastAsia="Times New Roman" w:hAnsi="Times New Roman" w:cs="Times New Roman"/>
          <w:bdr w:val="none" w:sz="0" w:space="0" w:color="auto" w:frame="1"/>
          <w:lang w:val="kk-KZ" w:eastAsia="ru-RU"/>
        </w:rPr>
        <w:t>Ғалымнан надан артпас ұққанменен, </w:t>
      </w:r>
      <w:r w:rsidRPr="003722A3">
        <w:rPr>
          <w:rFonts w:ascii="Times New Roman" w:eastAsia="Times New Roman" w:hAnsi="Times New Roman" w:cs="Times New Roman"/>
          <w:lang w:val="kk-KZ" w:eastAsia="ru-RU"/>
        </w:rPr>
        <w:t xml:space="preserve">                                                                                                                </w:t>
      </w:r>
      <w:r w:rsidR="006A3F76"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bdr w:val="none" w:sz="0" w:space="0" w:color="auto" w:frame="1"/>
          <w:lang w:val="kk-KZ" w:eastAsia="ru-RU"/>
        </w:rPr>
        <w:t>Тағдыр көрмей қоймайды бұққанменен.</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bdr w:val="none" w:sz="0" w:space="0" w:color="auto" w:frame="1"/>
          <w:lang w:val="kk-KZ" w:eastAsia="ru-RU"/>
        </w:rPr>
        <w:t>О-дағы қалыбынан аса алмайды,</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bdr w:val="none" w:sz="0" w:space="0" w:color="auto" w:frame="1"/>
          <w:lang w:val="kk-KZ" w:eastAsia="ru-RU"/>
        </w:rPr>
        <w:t>Жауқазын ерте көктеп шыққанменен</w:t>
      </w:r>
      <w:r w:rsidR="006A3F76" w:rsidRPr="003722A3">
        <w:rPr>
          <w:rFonts w:ascii="Times New Roman" w:eastAsia="Times New Roman" w:hAnsi="Times New Roman" w:cs="Times New Roman"/>
          <w:bdr w:val="none" w:sz="0" w:space="0" w:color="auto" w:frame="1"/>
          <w:lang w:val="kk-KZ" w:eastAsia="ru-RU"/>
        </w:rPr>
        <w:t>,</w:t>
      </w:r>
      <w:r w:rsidRPr="003722A3">
        <w:rPr>
          <w:rFonts w:ascii="Times New Roman" w:eastAsia="Times New Roman" w:hAnsi="Times New Roman" w:cs="Times New Roman"/>
          <w:bdr w:val="none" w:sz="0" w:space="0" w:color="auto" w:frame="1"/>
          <w:lang w:val="kk-KZ" w:eastAsia="ru-RU"/>
        </w:rPr>
        <w:t xml:space="preserve"> –</w:t>
      </w:r>
    </w:p>
    <w:p w:rsidR="00D61E81" w:rsidRPr="003722A3" w:rsidRDefault="00D61E81" w:rsidP="000E6FBD">
      <w:pPr>
        <w:shd w:val="clear" w:color="auto" w:fill="FFFFFF" w:themeFill="background1"/>
        <w:spacing w:after="0" w:line="240" w:lineRule="auto"/>
        <w:contextualSpacing/>
        <w:textAlignment w:val="baseline"/>
        <w:rPr>
          <w:rFonts w:ascii="Times New Roman" w:eastAsia="Times New Roman" w:hAnsi="Times New Roman" w:cs="Times New Roman"/>
          <w:bdr w:val="none" w:sz="0" w:space="0" w:color="auto" w:frame="1"/>
          <w:lang w:val="kk-KZ" w:eastAsia="ru-RU"/>
        </w:rPr>
      </w:pPr>
      <w:r w:rsidRPr="003722A3">
        <w:rPr>
          <w:rFonts w:ascii="Times New Roman" w:eastAsia="Times New Roman" w:hAnsi="Times New Roman" w:cs="Times New Roman"/>
          <w:bdr w:val="none" w:sz="0" w:space="0" w:color="auto" w:frame="1"/>
          <w:lang w:val="kk-KZ" w:eastAsia="ru-RU"/>
        </w:rPr>
        <w:t>деген шумақтағы  ой, мағыналық құрылымы бойынша «Сегіз аяқтағы» мына бір жолдармен:</w:t>
      </w:r>
    </w:p>
    <w:p w:rsidR="00D61E81" w:rsidRPr="003722A3" w:rsidRDefault="00D61E81" w:rsidP="000E6FBD">
      <w:pPr>
        <w:shd w:val="clear" w:color="auto" w:fill="FFFFFF" w:themeFill="background1"/>
        <w:spacing w:after="0" w:line="240" w:lineRule="auto"/>
        <w:ind w:left="1416"/>
        <w:contextualSpacing/>
        <w:textAlignment w:val="baseline"/>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Басында ми жоқ,</w:t>
      </w:r>
      <w:r w:rsidRPr="003722A3">
        <w:rPr>
          <w:rFonts w:ascii="Times New Roman" w:hAnsi="Times New Roman" w:cs="Times New Roman"/>
          <w:lang w:val="kk-KZ"/>
        </w:rPr>
        <w:br/>
      </w:r>
      <w:r w:rsidRPr="003722A3">
        <w:rPr>
          <w:rFonts w:ascii="Times New Roman" w:hAnsi="Times New Roman" w:cs="Times New Roman"/>
          <w:shd w:val="clear" w:color="auto" w:fill="FFFFFF"/>
          <w:lang w:val="kk-KZ"/>
        </w:rPr>
        <w:t>Өзінде ой жоқ</w:t>
      </w:r>
      <w:r w:rsidRPr="003722A3">
        <w:rPr>
          <w:rFonts w:ascii="Times New Roman" w:hAnsi="Times New Roman" w:cs="Times New Roman"/>
          <w:lang w:val="kk-KZ"/>
        </w:rPr>
        <w:br/>
      </w:r>
      <w:r w:rsidRPr="003722A3">
        <w:rPr>
          <w:rFonts w:ascii="Times New Roman" w:hAnsi="Times New Roman" w:cs="Times New Roman"/>
          <w:shd w:val="clear" w:color="auto" w:fill="FFFFFF"/>
          <w:lang w:val="kk-KZ"/>
        </w:rPr>
        <w:t>Күлкішіл кердең наданның.</w:t>
      </w:r>
      <w:r w:rsidRPr="003722A3">
        <w:rPr>
          <w:rFonts w:ascii="Times New Roman" w:hAnsi="Times New Roman" w:cs="Times New Roman"/>
          <w:lang w:val="kk-KZ"/>
        </w:rPr>
        <w:br/>
      </w:r>
      <w:r w:rsidRPr="003722A3">
        <w:rPr>
          <w:rFonts w:ascii="Times New Roman" w:hAnsi="Times New Roman" w:cs="Times New Roman"/>
          <w:shd w:val="clear" w:color="auto" w:fill="FFFFFF"/>
          <w:lang w:val="kk-KZ"/>
        </w:rPr>
        <w:t>Көп айтса көнді,</w:t>
      </w:r>
      <w:r w:rsidRPr="003722A3">
        <w:rPr>
          <w:rFonts w:ascii="Times New Roman" w:hAnsi="Times New Roman" w:cs="Times New Roman"/>
          <w:lang w:val="kk-KZ"/>
        </w:rPr>
        <w:br/>
      </w:r>
      <w:r w:rsidRPr="003722A3">
        <w:rPr>
          <w:rFonts w:ascii="Times New Roman" w:hAnsi="Times New Roman" w:cs="Times New Roman"/>
          <w:shd w:val="clear" w:color="auto" w:fill="FFFFFF"/>
          <w:lang w:val="kk-KZ"/>
        </w:rPr>
        <w:t>Жұрт айтса болды                                                                                                             Әдеті надан адамның</w:t>
      </w:r>
      <w:r w:rsidR="006A3F76" w:rsidRPr="003722A3">
        <w:rPr>
          <w:rFonts w:ascii="Times New Roman" w:hAnsi="Times New Roman" w:cs="Times New Roman"/>
          <w:shd w:val="clear" w:color="auto" w:fill="FFFFFF"/>
          <w:lang w:val="kk-KZ"/>
        </w:rPr>
        <w:t>,</w:t>
      </w:r>
      <w:r w:rsidRPr="003722A3">
        <w:rPr>
          <w:rFonts w:ascii="Times New Roman" w:hAnsi="Times New Roman" w:cs="Times New Roman"/>
          <w:shd w:val="clear" w:color="auto" w:fill="FFFFFF"/>
          <w:lang w:val="kk-KZ"/>
        </w:rPr>
        <w:t xml:space="preserve"> –</w:t>
      </w:r>
    </w:p>
    <w:p w:rsidR="00D61E81" w:rsidRPr="003722A3" w:rsidRDefault="00D61E81" w:rsidP="000E6FBD">
      <w:pPr>
        <w:shd w:val="clear" w:color="auto" w:fill="FFFFFF" w:themeFill="background1"/>
        <w:spacing w:after="0" w:line="240" w:lineRule="auto"/>
        <w:contextualSpacing/>
        <w:jc w:val="both"/>
        <w:textAlignment w:val="baseline"/>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 xml:space="preserve">сарындас екенін байқаймыз. Бір өлең екінші өлеңнің мағынасын ашып тұрған секілді. Осы тұрғыда біз ақын өлеңдеріне  семантикалық талдау жасау арқылы ондағы басты идеяны аша аламыз. </w:t>
      </w:r>
      <w:r w:rsidRPr="003722A3">
        <w:rPr>
          <w:rFonts w:ascii="Times New Roman" w:eastAsia="Times New Roman" w:hAnsi="Times New Roman" w:cs="Times New Roman"/>
          <w:lang w:val="kk-KZ"/>
        </w:rPr>
        <w:t>Сондықтан, қазіргі кезде оқу-ағарту саласында білім алып жатқан жастар ақын өлеңдерінің тура мағынасы бойынша, жеңіл-желпі қарамай өту үшін, оны семантикалық тұрғыдан талдау жасаудың маңызды екендігін түсіндіре білуіміз шарт. Ақынның  «оқу-білім» концептісінің негізі, «толық адам» танымының о бастағы төркіні «Ғылым таппай мақтанба» (1886) өлеңінен бастау алып, жыл өткен сайын қоюлана, күрделене түсетіні бар. Бұл өлеңнің де мағыналық құрылымы тереңде. М. Әуезов ол өлеңді «Абайдың, әсіресе, көп ой қорытып айтқан мағыналы және програмдық бір өлеңі», - деп ерекше мән бере бағалауында үлкен сыр жатыр. Абайдың:</w:t>
      </w:r>
    </w:p>
    <w:p w:rsidR="00D61E81" w:rsidRPr="003722A3" w:rsidRDefault="00D61E81" w:rsidP="000E6FBD">
      <w:pPr>
        <w:shd w:val="clear" w:color="auto" w:fill="FFFFFF"/>
        <w:spacing w:after="0" w:line="240" w:lineRule="auto"/>
        <w:ind w:left="708"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«Бес нәрседен қашық бол,</w:t>
      </w:r>
    </w:p>
    <w:p w:rsidR="00D61E81" w:rsidRPr="003722A3" w:rsidRDefault="00D61E81" w:rsidP="000E6FBD">
      <w:pPr>
        <w:shd w:val="clear" w:color="auto" w:fill="FFFFFF"/>
        <w:spacing w:after="0" w:line="240" w:lineRule="auto"/>
        <w:ind w:left="708"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Бес нәрсеге асық бол,</w:t>
      </w:r>
    </w:p>
    <w:p w:rsidR="006A3F76" w:rsidRPr="003722A3" w:rsidRDefault="00D61E81" w:rsidP="000E6FBD">
      <w:pPr>
        <w:shd w:val="clear" w:color="auto" w:fill="FFFFFF"/>
        <w:spacing w:after="0" w:line="240" w:lineRule="auto"/>
        <w:ind w:left="708"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Адам болам десеңіз»,</w:t>
      </w:r>
      <w:r w:rsidR="006A3F76" w:rsidRPr="003722A3">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 xml:space="preserve">- </w:t>
      </w:r>
    </w:p>
    <w:p w:rsidR="00D61E81" w:rsidRPr="003722A3" w:rsidRDefault="00D61E81" w:rsidP="000E6FBD">
      <w:pPr>
        <w:shd w:val="clear" w:color="auto" w:fill="FFFFFF"/>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деп  адам бойындағы  мінез-құлқындағы қарама-қарсы ұғымдардың сырын 7-қарасөзінде айтылатын «жанның тамағы»  дейтін пәлсапалық мағынасы бар ұғыммен салыстыра отырып сырын ашсақ, көп мәселенің тамырын дөп басамыз. Осы өлеңде ерекше мән бере  аталатын Шығыстың озық ойлы  Ғұламаһи Дауанидің (XV ғ.) атақты шәкірті Жүсіп Қарабағи (XVIII ғ.) «Рисаласында» «жанның азығы» деген ұғымды еске (память) байланысты қарап талдайтыны бар. Автор  «жанның азығы»  деген ұғымды екіге бөліп: бірінші жанның пайдалы азығы (шын сенім, жомарттық, ғылыми </w:t>
      </w:r>
      <w:r w:rsidRPr="003722A3">
        <w:rPr>
          <w:rFonts w:ascii="Times New Roman" w:eastAsia="Times New Roman" w:hAnsi="Times New Roman" w:cs="Times New Roman"/>
          <w:lang w:val="kk-KZ"/>
        </w:rPr>
        <w:lastRenderedPageBreak/>
        <w:t>түсінік) екіншісі - жанның зиянды азығы (күншілдік, жалған сенім) деп атайды. Абай танымындағы «жанның тамағы» да жан қуаты арқылы біртіндеп қорланатын рухани байлықты меңзейді. Өйткені, Абай: «...Құмарланып жиған қазынамызды көбейтсек керек, бұл жанның тамағы еді», - деп көрсетуі арқылы әрбір талапкер жас өзінің дүниетанымының қалыптасу жолында жанның пайдалы тамағымен сусындауға саналы түрде бет бұрса ғана толық адам жолына түсе алмақ, болмаса жоқ. Ақынның «бес нәрседен қашық бол» деп таңбалап отырғаны адамды аздыратын жанның зиянды тамақтары болып шығады. Абай әлеміндегі ғылым, білім сөзінің мағынасы бір сөзбен айтқанда, ол – әлемді құдіретті Аллатағаланың жаратылысы ретінде тұтас тану, игеру, қабылдау. Осыны қазіргі ұрпақ санасына ұқтыру, оқу-ағарту саласындағы басты мақсат екені даусыз.</w:t>
      </w:r>
    </w:p>
    <w:p w:rsidR="00D61E81" w:rsidRPr="003722A3" w:rsidRDefault="00D61E81" w:rsidP="000E6FBD">
      <w:pPr>
        <w:pStyle w:val="a3"/>
        <w:tabs>
          <w:tab w:val="left" w:pos="3900"/>
        </w:tabs>
        <w:spacing w:before="0" w:beforeAutospacing="0" w:after="0" w:afterAutospacing="0"/>
        <w:ind w:firstLine="709"/>
        <w:contextualSpacing/>
        <w:rPr>
          <w:i/>
          <w:sz w:val="22"/>
          <w:szCs w:val="22"/>
          <w:lang w:val="kk-KZ"/>
        </w:rPr>
      </w:pPr>
    </w:p>
    <w:p w:rsidR="00D61E81" w:rsidRPr="003722A3" w:rsidRDefault="006A3F76" w:rsidP="000E6FBD">
      <w:pPr>
        <w:pStyle w:val="a3"/>
        <w:tabs>
          <w:tab w:val="left" w:pos="3900"/>
        </w:tabs>
        <w:spacing w:before="0" w:beforeAutospacing="0" w:after="0" w:afterAutospacing="0"/>
        <w:ind w:firstLine="709"/>
        <w:contextualSpacing/>
        <w:jc w:val="center"/>
        <w:rPr>
          <w:b/>
          <w:sz w:val="18"/>
          <w:szCs w:val="18"/>
          <w:lang w:val="kk-KZ"/>
        </w:rPr>
      </w:pPr>
      <w:r w:rsidRPr="003722A3">
        <w:rPr>
          <w:b/>
          <w:sz w:val="18"/>
          <w:szCs w:val="18"/>
          <w:lang w:val="kk-KZ"/>
        </w:rPr>
        <w:t>Әдебиеттер</w:t>
      </w:r>
    </w:p>
    <w:p w:rsidR="006A3F76" w:rsidRPr="003722A3" w:rsidRDefault="006A3F76" w:rsidP="000E6FBD">
      <w:pPr>
        <w:pStyle w:val="a3"/>
        <w:tabs>
          <w:tab w:val="left" w:pos="3900"/>
        </w:tabs>
        <w:spacing w:before="0" w:beforeAutospacing="0" w:after="0" w:afterAutospacing="0"/>
        <w:ind w:firstLine="709"/>
        <w:contextualSpacing/>
        <w:jc w:val="center"/>
        <w:rPr>
          <w:b/>
          <w:i/>
          <w:sz w:val="18"/>
          <w:szCs w:val="18"/>
          <w:lang w:val="kk-KZ"/>
        </w:rPr>
      </w:pPr>
    </w:p>
    <w:p w:rsidR="00D61E81" w:rsidRPr="003722A3" w:rsidRDefault="00D61E81" w:rsidP="000E6FBD">
      <w:pPr>
        <w:pStyle w:val="a7"/>
        <w:numPr>
          <w:ilvl w:val="0"/>
          <w:numId w:val="18"/>
        </w:numPr>
        <w:tabs>
          <w:tab w:val="left" w:pos="993"/>
        </w:tabs>
        <w:spacing w:after="0" w:line="240" w:lineRule="auto"/>
        <w:ind w:left="0"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Салқынбай А.Б. Абай сөзінің лингвопоэтикасы. – Алматы, «Қазақ университеті»,</w:t>
      </w:r>
      <w:r w:rsidR="006A3F76" w:rsidRPr="003722A3">
        <w:rPr>
          <w:rFonts w:ascii="Times New Roman" w:eastAsia="Times New Roman" w:hAnsi="Times New Roman" w:cs="Times New Roman"/>
          <w:sz w:val="18"/>
          <w:szCs w:val="18"/>
          <w:lang w:val="kk-KZ"/>
        </w:rPr>
        <w:t xml:space="preserve"> </w:t>
      </w:r>
      <w:r w:rsidRPr="003722A3">
        <w:rPr>
          <w:rFonts w:ascii="Times New Roman" w:eastAsia="Times New Roman" w:hAnsi="Times New Roman" w:cs="Times New Roman"/>
          <w:sz w:val="18"/>
          <w:szCs w:val="18"/>
          <w:lang w:val="kk-KZ"/>
        </w:rPr>
        <w:t>2015</w:t>
      </w:r>
      <w:r w:rsidR="006A3F76" w:rsidRPr="003722A3">
        <w:rPr>
          <w:rFonts w:ascii="Times New Roman" w:eastAsia="Times New Roman" w:hAnsi="Times New Roman" w:cs="Times New Roman"/>
          <w:sz w:val="18"/>
          <w:szCs w:val="18"/>
          <w:lang w:val="kk-KZ"/>
        </w:rPr>
        <w:t>.</w:t>
      </w:r>
    </w:p>
    <w:p w:rsidR="00D61E81" w:rsidRPr="003722A3" w:rsidRDefault="00D61E81" w:rsidP="000E6FBD">
      <w:pPr>
        <w:pStyle w:val="a7"/>
        <w:numPr>
          <w:ilvl w:val="0"/>
          <w:numId w:val="18"/>
        </w:numPr>
        <w:tabs>
          <w:tab w:val="left" w:pos="993"/>
        </w:tabs>
        <w:spacing w:after="0" w:line="240" w:lineRule="auto"/>
        <w:ind w:left="0" w:firstLine="709"/>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 xml:space="preserve"> Омаров.А, Омаров Д. «Толық адам туралы таным», -  2003 ж</w:t>
      </w:r>
    </w:p>
    <w:p w:rsidR="00D61E81" w:rsidRPr="003722A3" w:rsidRDefault="00D61E81" w:rsidP="000E6FBD">
      <w:pPr>
        <w:pStyle w:val="a7"/>
        <w:tabs>
          <w:tab w:val="left" w:pos="993"/>
        </w:tabs>
        <w:spacing w:after="0" w:line="240" w:lineRule="auto"/>
        <w:ind w:left="0"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[1] Ысмайылұлы Е.,Шашкин З. Абай поэтикасы</w:t>
      </w:r>
      <w:r w:rsidR="006A3F76" w:rsidRPr="003722A3">
        <w:rPr>
          <w:rFonts w:ascii="Times New Roman" w:eastAsia="Times New Roman" w:hAnsi="Times New Roman" w:cs="Times New Roman"/>
          <w:sz w:val="18"/>
          <w:szCs w:val="18"/>
          <w:lang w:val="kk-KZ"/>
        </w:rPr>
        <w:t xml:space="preserve"> </w:t>
      </w:r>
      <w:r w:rsidRPr="003722A3">
        <w:rPr>
          <w:rFonts w:ascii="Times New Roman" w:eastAsia="Times New Roman" w:hAnsi="Times New Roman" w:cs="Times New Roman"/>
          <w:sz w:val="18"/>
          <w:szCs w:val="18"/>
          <w:lang w:val="kk-KZ"/>
        </w:rPr>
        <w:t xml:space="preserve">// </w:t>
      </w:r>
      <w:hyperlink r:id="rId30" w:history="1">
        <w:r w:rsidRPr="003722A3">
          <w:rPr>
            <w:rStyle w:val="a8"/>
            <w:rFonts w:ascii="Times New Roman" w:eastAsia="Times New Roman" w:hAnsi="Times New Roman" w:cs="Times New Roman"/>
            <w:color w:val="auto"/>
            <w:sz w:val="18"/>
            <w:szCs w:val="18"/>
            <w:u w:val="none"/>
            <w:lang w:val="kk-KZ"/>
          </w:rPr>
          <w:t>http://abai</w:t>
        </w:r>
      </w:hyperlink>
      <w:r w:rsidRPr="003722A3">
        <w:rPr>
          <w:rFonts w:ascii="Times New Roman" w:eastAsia="Times New Roman" w:hAnsi="Times New Roman" w:cs="Times New Roman"/>
          <w:sz w:val="18"/>
          <w:szCs w:val="18"/>
          <w:lang w:val="kk-KZ"/>
        </w:rPr>
        <w:t xml:space="preserve"> – inst.kz</w:t>
      </w:r>
    </w:p>
    <w:p w:rsidR="00D61E81" w:rsidRPr="003722A3" w:rsidRDefault="00D61E81" w:rsidP="000E6FBD">
      <w:pPr>
        <w:pStyle w:val="a7"/>
        <w:tabs>
          <w:tab w:val="left" w:pos="993"/>
        </w:tabs>
        <w:spacing w:after="0" w:line="240" w:lineRule="auto"/>
        <w:ind w:left="0"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[2] Салқынбай А.Б. Абай сөзінің лингвопоэтикасы. – Алматы, «Қазақ университеті», 2015</w:t>
      </w:r>
      <w:r w:rsidR="006A3F76" w:rsidRPr="003722A3">
        <w:rPr>
          <w:rFonts w:ascii="Times New Roman" w:eastAsia="Times New Roman" w:hAnsi="Times New Roman" w:cs="Times New Roman"/>
          <w:sz w:val="18"/>
          <w:szCs w:val="18"/>
          <w:lang w:val="kk-KZ"/>
        </w:rPr>
        <w:t>. -</w:t>
      </w:r>
      <w:r w:rsidRPr="003722A3">
        <w:rPr>
          <w:rFonts w:ascii="Times New Roman" w:eastAsia="Times New Roman" w:hAnsi="Times New Roman" w:cs="Times New Roman"/>
          <w:sz w:val="18"/>
          <w:szCs w:val="18"/>
          <w:lang w:val="kk-KZ"/>
        </w:rPr>
        <w:t xml:space="preserve"> 222 б</w:t>
      </w:r>
      <w:r w:rsidR="0045292A" w:rsidRPr="003722A3">
        <w:rPr>
          <w:rFonts w:ascii="Times New Roman" w:eastAsia="Times New Roman" w:hAnsi="Times New Roman" w:cs="Times New Roman"/>
          <w:sz w:val="18"/>
          <w:szCs w:val="18"/>
          <w:lang w:val="kk-KZ"/>
        </w:rPr>
        <w:t>.</w:t>
      </w:r>
    </w:p>
    <w:p w:rsidR="00D61E81" w:rsidRPr="00D973C8" w:rsidRDefault="00D61E81" w:rsidP="00D973C8">
      <w:pPr>
        <w:pStyle w:val="a7"/>
        <w:tabs>
          <w:tab w:val="left" w:pos="993"/>
        </w:tabs>
        <w:spacing w:after="0" w:line="240" w:lineRule="auto"/>
        <w:ind w:left="0" w:firstLine="709"/>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[3] Салқынбай А.Б. Абай сөзінің лингвопоэтикасы. – Алматы, «Қазақ университеті», 2015</w:t>
      </w:r>
      <w:r w:rsidR="006A3F76" w:rsidRPr="003722A3">
        <w:rPr>
          <w:rFonts w:ascii="Times New Roman" w:eastAsia="Times New Roman" w:hAnsi="Times New Roman" w:cs="Times New Roman"/>
          <w:sz w:val="18"/>
          <w:szCs w:val="18"/>
          <w:lang w:val="kk-KZ"/>
        </w:rPr>
        <w:t>. -</w:t>
      </w:r>
      <w:r w:rsidRPr="003722A3">
        <w:rPr>
          <w:rFonts w:ascii="Times New Roman" w:eastAsia="Times New Roman" w:hAnsi="Times New Roman" w:cs="Times New Roman"/>
          <w:sz w:val="18"/>
          <w:szCs w:val="18"/>
          <w:lang w:val="kk-KZ"/>
        </w:rPr>
        <w:t xml:space="preserve"> 166 б</w:t>
      </w:r>
    </w:p>
    <w:p w:rsidR="00F57AAD" w:rsidRDefault="00F57AAD" w:rsidP="000E6FBD">
      <w:pPr>
        <w:tabs>
          <w:tab w:val="left" w:pos="8340"/>
        </w:tabs>
        <w:spacing w:after="0" w:line="240" w:lineRule="auto"/>
        <w:ind w:firstLine="709"/>
        <w:contextualSpacing/>
        <w:jc w:val="center"/>
        <w:rPr>
          <w:rFonts w:ascii="Times New Roman" w:hAnsi="Times New Roman" w:cs="Times New Roman"/>
          <w:b/>
          <w:lang w:val="kk-KZ"/>
        </w:rPr>
      </w:pPr>
    </w:p>
    <w:p w:rsidR="00F57AAD" w:rsidRDefault="00F57AAD" w:rsidP="000E6FBD">
      <w:pPr>
        <w:tabs>
          <w:tab w:val="left" w:pos="8340"/>
        </w:tabs>
        <w:spacing w:after="0" w:line="240" w:lineRule="auto"/>
        <w:ind w:firstLine="709"/>
        <w:contextualSpacing/>
        <w:jc w:val="center"/>
        <w:rPr>
          <w:rFonts w:ascii="Times New Roman" w:hAnsi="Times New Roman" w:cs="Times New Roman"/>
          <w:b/>
          <w:lang w:val="kk-KZ"/>
        </w:rPr>
      </w:pPr>
    </w:p>
    <w:p w:rsidR="00BA3978" w:rsidRPr="003722A3" w:rsidRDefault="00BA3978" w:rsidP="000E6FBD">
      <w:pPr>
        <w:tabs>
          <w:tab w:val="left" w:pos="8340"/>
        </w:tabs>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ҚАЗАҚ ТІЛІНДЕГІ ЕТІСТІКТЕРДІҢ МАҒЫНАЛЫҚ ҚҰРЫЛЫМЫ</w:t>
      </w:r>
    </w:p>
    <w:p w:rsidR="006A3F76" w:rsidRPr="003722A3" w:rsidRDefault="006A3F76" w:rsidP="000E6FBD">
      <w:pPr>
        <w:spacing w:after="0" w:line="240" w:lineRule="auto"/>
        <w:ind w:firstLine="709"/>
        <w:contextualSpacing/>
        <w:jc w:val="center"/>
        <w:rPr>
          <w:rFonts w:ascii="Times New Roman" w:hAnsi="Times New Roman" w:cs="Times New Roman"/>
          <w:lang w:val="kk-KZ"/>
        </w:rPr>
      </w:pPr>
    </w:p>
    <w:p w:rsidR="00BA3978" w:rsidRPr="003722A3" w:rsidRDefault="00BA3978" w:rsidP="000E6FBD">
      <w:pPr>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Мұхтарова Арайлым</w:t>
      </w:r>
      <w:r w:rsidR="006A3F76" w:rsidRPr="003722A3">
        <w:rPr>
          <w:rFonts w:ascii="Times New Roman" w:hAnsi="Times New Roman" w:cs="Times New Roman"/>
          <w:b/>
          <w:i/>
          <w:lang w:val="kk-KZ"/>
        </w:rPr>
        <w:t xml:space="preserve"> (Қазақстан)</w:t>
      </w:r>
    </w:p>
    <w:p w:rsidR="006A3F76" w:rsidRPr="003722A3" w:rsidRDefault="006A3F76" w:rsidP="000E6FBD">
      <w:pPr>
        <w:pStyle w:val="a3"/>
        <w:tabs>
          <w:tab w:val="left" w:pos="3900"/>
        </w:tabs>
        <w:spacing w:before="0" w:beforeAutospacing="0" w:after="0" w:afterAutospacing="0"/>
        <w:ind w:firstLine="709"/>
        <w:contextualSpacing/>
        <w:jc w:val="center"/>
        <w:rPr>
          <w:i/>
          <w:sz w:val="22"/>
          <w:szCs w:val="22"/>
          <w:lang w:val="kk-KZ"/>
        </w:rPr>
      </w:pPr>
      <w:r w:rsidRPr="003722A3">
        <w:rPr>
          <w:i/>
          <w:sz w:val="22"/>
          <w:szCs w:val="22"/>
          <w:lang w:val="kk-KZ"/>
        </w:rPr>
        <w:t>Әл-Фараби атындағы ҚазҰУ</w:t>
      </w:r>
    </w:p>
    <w:p w:rsidR="006A3F76" w:rsidRPr="003722A3" w:rsidRDefault="006A3F76" w:rsidP="000E6FBD">
      <w:pPr>
        <w:spacing w:after="0" w:line="240" w:lineRule="auto"/>
        <w:ind w:firstLine="709"/>
        <w:contextualSpacing/>
        <w:jc w:val="center"/>
        <w:rPr>
          <w:rFonts w:ascii="Times New Roman" w:hAnsi="Times New Roman" w:cs="Times New Roman"/>
          <w:lang w:val="kk-KZ"/>
        </w:rPr>
      </w:pPr>
      <w:r w:rsidRPr="003722A3">
        <w:rPr>
          <w:rFonts w:ascii="Times New Roman" w:hAnsi="Times New Roman" w:cs="Times New Roman"/>
          <w:i/>
          <w:lang w:val="kk-KZ"/>
        </w:rPr>
        <w:t>Ғылыми жетекшісі: Салқынбай А.Б.,</w:t>
      </w:r>
      <w:r w:rsidRPr="003722A3">
        <w:rPr>
          <w:rFonts w:ascii="Times New Roman" w:hAnsi="Times New Roman" w:cs="Times New Roman"/>
          <w:b/>
          <w:i/>
          <w:lang w:val="kk-KZ"/>
        </w:rPr>
        <w:t xml:space="preserve"> </w:t>
      </w:r>
      <w:r w:rsidRPr="003722A3">
        <w:rPr>
          <w:rFonts w:ascii="Times New Roman" w:hAnsi="Times New Roman" w:cs="Times New Roman"/>
          <w:i/>
          <w:lang w:val="kk-KZ"/>
        </w:rPr>
        <w:t>ф.ғ.д., проф.</w:t>
      </w:r>
    </w:p>
    <w:p w:rsidR="00BA3978" w:rsidRPr="003722A3" w:rsidRDefault="00BA3978" w:rsidP="000E6FBD">
      <w:pPr>
        <w:spacing w:line="240" w:lineRule="auto"/>
        <w:ind w:firstLine="709"/>
        <w:contextualSpacing/>
        <w:jc w:val="center"/>
        <w:rPr>
          <w:rFonts w:ascii="Times New Roman" w:hAnsi="Times New Roman" w:cs="Times New Roman"/>
          <w:b/>
          <w:lang w:val="kk-KZ"/>
        </w:rPr>
      </w:pP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Қазақ халқы сөз өнеріне бай халық қой шіркін!</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Әдеби тіліміздегі қай сөздің болмасын берер, ұғындырар мағынасы өте әріде. Алла бұл өмірдің  қайнаған тіршілігі басталғанға дейін, зат деп танитын дүниенің бәріне атау берді. Оны адамның санасына құйды. Атау болмаса, өмірді тану, қоғамды тану деген  түсінік болмаушы еді бәлкім?! Бүкіл кеудесінде жаны бар, оның ішінде «қазақ» деген халықтың маңдайына біткен сөз өнері - Тәңірден келген ұлы, қастерлеуге тұрарлық сыйы. Адам ұдайы қозғалыста, ізденісте жүретіндіктен кез-келген заттың атауына қызықты. Әр затты өзінше қабылдады, өзінше ұқты.</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Қазақ тіліндегі барлық атаулардың жалпы лексикалық және грамматикалық мағыналары болады. Ал оларды белгілі ғылым салаларында жік- жікке бөліп қарастырады. Әр сөздің қай сөз табына, сөйлемде атқарар қызметі қандай екендігін морфология, грамматика салалары зерттейді. Ал, мағыналық жағын, этимологиясына келер болса, лексикология және сөзжасам ғылымдары айналысады. Сөзжасам ғылымы бір кездері лексикология ғылымының көлеңкесінде жүргені белгілі. Қазіргі таңда, көп ғалымдардың қызығушылығына байланысты жеке сала ретінде танылып келеді. Толық зерттелді деп айтпасақ та, әлі де қарқынды зерттелу үстінде.</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Тіліміздегі қолданыс аясы кең, атқарар қызметі алуан түрлі, сөз табы бар. Ол істің істелетін қызметіне жауап беретін – етістіктер. Етістіктерді біз әдетінше, белгілі бір істің қимылын, іс әрекетін білдереді деп ұғынамыз. Ия, расында солай. Бірақ көбісі етістіктердің білдіретін мағынасы және сол мағыналарының қаншалықты аз-көптігіне мән бере бермесі анық.  Адам болғасын үнемі қозғалысты қалап тұрамыз, ылғи да сөйлегенді ұнатып тұрамыз. Осының бәріне етістіктер жауап беріп, талдап, сұрақ  қоя алады. Қарапайым әдеби тіліміздегі кез-келген бір мысалды алып талдап көрейік. Мысалы</w:t>
      </w:r>
      <w:r w:rsidRPr="003722A3">
        <w:rPr>
          <w:rFonts w:ascii="Times New Roman" w:hAnsi="Times New Roman" w:cs="Times New Roman"/>
          <w:b/>
          <w:lang w:val="kk-KZ"/>
        </w:rPr>
        <w:t xml:space="preserve">: </w:t>
      </w:r>
      <w:r w:rsidRPr="003722A3">
        <w:rPr>
          <w:rFonts w:ascii="Times New Roman" w:hAnsi="Times New Roman" w:cs="Times New Roman"/>
          <w:i/>
          <w:lang w:val="kk-KZ"/>
        </w:rPr>
        <w:t>Бар</w:t>
      </w:r>
      <w:r w:rsidRPr="003722A3">
        <w:rPr>
          <w:rFonts w:ascii="Times New Roman" w:hAnsi="Times New Roman" w:cs="Times New Roman"/>
          <w:b/>
          <w:lang w:val="kk-KZ"/>
        </w:rPr>
        <w:t xml:space="preserve"> </w:t>
      </w:r>
      <w:r w:rsidRPr="003722A3">
        <w:rPr>
          <w:rFonts w:ascii="Times New Roman" w:hAnsi="Times New Roman" w:cs="Times New Roman"/>
          <w:lang w:val="kk-KZ"/>
        </w:rPr>
        <w:t>- етістігі. Бұл етістікті ең алдымен бұйрық етістігі деп танимыз. Және екіншіден белгілі бір нәрсенің бар екенін, сол нәрсенің тұрғандығын айтады. Ал, осы бар сөзінің тағы да қандай сөйлем мүшесі бола алатынын, қандай сөз тіркестерінде кездесетінін, және қаншалықты қолдану аясы кең- тар екенін қазақ тілінің әдеби ссөздігінен, өмірлерінің ұзақ жылдарын осы салаға арнаған ғалымдарымыздың еңбектерінен біле аламыз.</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w:t>
      </w:r>
      <w:r w:rsidRPr="003722A3">
        <w:rPr>
          <w:rFonts w:ascii="Times New Roman" w:hAnsi="Times New Roman" w:cs="Times New Roman"/>
          <w:i/>
          <w:lang w:val="kk-KZ"/>
        </w:rPr>
        <w:t xml:space="preserve"> (1) есім.</w:t>
      </w:r>
      <w:r w:rsidRPr="003722A3">
        <w:rPr>
          <w:rFonts w:ascii="Times New Roman" w:hAnsi="Times New Roman" w:cs="Times New Roman"/>
          <w:b/>
          <w:lang w:val="kk-KZ"/>
        </w:rPr>
        <w:t xml:space="preserve"> </w:t>
      </w:r>
      <w:r w:rsidRPr="003722A3">
        <w:rPr>
          <w:rFonts w:ascii="Times New Roman" w:hAnsi="Times New Roman" w:cs="Times New Roman"/>
          <w:i/>
          <w:lang w:val="kk-KZ"/>
        </w:rPr>
        <w:t xml:space="preserve">Дүниедегі нәрсенің бәрін қамтитын, барлық, бүкіл, тұтас. </w:t>
      </w:r>
      <w:r w:rsidRPr="003722A3">
        <w:rPr>
          <w:rFonts w:ascii="Times New Roman" w:hAnsi="Times New Roman" w:cs="Times New Roman"/>
          <w:lang w:val="kk-KZ"/>
        </w:rPr>
        <w:t xml:space="preserve">Дүние- қызықтырған қызыл киік, </w:t>
      </w:r>
      <w:r w:rsidRPr="003722A3">
        <w:rPr>
          <w:rFonts w:ascii="Times New Roman" w:hAnsi="Times New Roman" w:cs="Times New Roman"/>
          <w:i/>
          <w:lang w:val="kk-KZ"/>
        </w:rPr>
        <w:t>Бар</w:t>
      </w:r>
      <w:r w:rsidRPr="003722A3">
        <w:rPr>
          <w:rFonts w:ascii="Times New Roman" w:hAnsi="Times New Roman" w:cs="Times New Roman"/>
          <w:b/>
          <w:lang w:val="kk-KZ"/>
        </w:rPr>
        <w:t xml:space="preserve"> </w:t>
      </w:r>
      <w:r w:rsidRPr="003722A3">
        <w:rPr>
          <w:rFonts w:ascii="Times New Roman" w:hAnsi="Times New Roman" w:cs="Times New Roman"/>
          <w:lang w:val="kk-KZ"/>
        </w:rPr>
        <w:t>адам соны қуған көңілі сүйіп. (С.Торайғыров, Шығ.)</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 қадарынша.</w:t>
      </w:r>
      <w:r w:rsidRPr="003722A3">
        <w:rPr>
          <w:rFonts w:ascii="Times New Roman" w:hAnsi="Times New Roman" w:cs="Times New Roman"/>
          <w:lang w:val="kk-KZ"/>
        </w:rPr>
        <w:t xml:space="preserve"> </w:t>
      </w:r>
      <w:r w:rsidRPr="003722A3">
        <w:rPr>
          <w:rFonts w:ascii="Times New Roman" w:hAnsi="Times New Roman" w:cs="Times New Roman"/>
          <w:i/>
          <w:lang w:val="kk-KZ"/>
        </w:rPr>
        <w:t>Шамасы келгенше, мүмкіндігінше, әлінше.</w:t>
      </w:r>
      <w:r w:rsidRPr="003722A3">
        <w:rPr>
          <w:rFonts w:ascii="Times New Roman" w:hAnsi="Times New Roman" w:cs="Times New Roman"/>
          <w:lang w:val="kk-KZ"/>
        </w:rPr>
        <w:t xml:space="preserve"> Романист аяқ алысының бір құптарлық жері-ол, </w:t>
      </w:r>
      <w:r w:rsidRPr="003722A3">
        <w:rPr>
          <w:rFonts w:ascii="Times New Roman" w:hAnsi="Times New Roman" w:cs="Times New Roman"/>
          <w:u w:val="single"/>
          <w:lang w:val="kk-KZ"/>
        </w:rPr>
        <w:t>бар қадарынша</w:t>
      </w:r>
      <w:r w:rsidRPr="003722A3">
        <w:rPr>
          <w:rFonts w:ascii="Times New Roman" w:hAnsi="Times New Roman" w:cs="Times New Roman"/>
          <w:lang w:val="kk-KZ"/>
        </w:rPr>
        <w:t xml:space="preserve"> адамдардың жан жүйесіне үңілуге тырысады. ( «Қаз. әдеб»)</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Барын аямады.</w:t>
      </w:r>
      <w:r w:rsidRPr="003722A3">
        <w:rPr>
          <w:rFonts w:ascii="Times New Roman" w:hAnsi="Times New Roman" w:cs="Times New Roman"/>
          <w:lang w:val="kk-KZ"/>
        </w:rPr>
        <w:t xml:space="preserve"> </w:t>
      </w:r>
      <w:r w:rsidRPr="003722A3">
        <w:rPr>
          <w:rFonts w:ascii="Times New Roman" w:hAnsi="Times New Roman" w:cs="Times New Roman"/>
          <w:i/>
          <w:lang w:val="kk-KZ"/>
        </w:rPr>
        <w:t>Бәрін берді, еш нәрсесін қалдырмады.</w:t>
      </w:r>
      <w:r w:rsidRPr="003722A3">
        <w:rPr>
          <w:rFonts w:ascii="Times New Roman" w:hAnsi="Times New Roman" w:cs="Times New Roman"/>
          <w:lang w:val="kk-KZ"/>
        </w:rPr>
        <w:t xml:space="preserve"> Аямады </w:t>
      </w:r>
      <w:r w:rsidRPr="003722A3">
        <w:rPr>
          <w:rFonts w:ascii="Times New Roman" w:hAnsi="Times New Roman" w:cs="Times New Roman"/>
          <w:u w:val="single"/>
          <w:lang w:val="kk-KZ"/>
        </w:rPr>
        <w:t>барын</w:t>
      </w:r>
      <w:r w:rsidRPr="003722A3">
        <w:rPr>
          <w:rFonts w:ascii="Times New Roman" w:hAnsi="Times New Roman" w:cs="Times New Roman"/>
          <w:lang w:val="kk-KZ"/>
        </w:rPr>
        <w:t xml:space="preserve"> бізден бәрін қойды алдымызға. ( Қ. Сатыбалдин, Бақыт.)</w:t>
      </w:r>
    </w:p>
    <w:p w:rsidR="00BA3978" w:rsidRPr="003722A3" w:rsidRDefault="00BA3978" w:rsidP="000E6FBD">
      <w:pPr>
        <w:spacing w:after="0" w:line="240" w:lineRule="auto"/>
        <w:ind w:firstLine="709"/>
        <w:contextualSpacing/>
        <w:jc w:val="both"/>
        <w:rPr>
          <w:rFonts w:ascii="Times New Roman" w:hAnsi="Times New Roman" w:cs="Times New Roman"/>
          <w:i/>
          <w:lang w:val="kk-KZ"/>
        </w:rPr>
      </w:pPr>
      <w:r w:rsidRPr="003722A3">
        <w:rPr>
          <w:rFonts w:ascii="Times New Roman" w:hAnsi="Times New Roman" w:cs="Times New Roman"/>
          <w:u w:val="single"/>
          <w:lang w:val="kk-KZ"/>
        </w:rPr>
        <w:lastRenderedPageBreak/>
        <w:t>Бар (2) зат.</w:t>
      </w:r>
      <w:r w:rsidRPr="003722A3">
        <w:rPr>
          <w:rFonts w:ascii="Times New Roman" w:hAnsi="Times New Roman" w:cs="Times New Roman"/>
          <w:lang w:val="kk-KZ"/>
        </w:rPr>
        <w:t xml:space="preserve"> 1</w:t>
      </w:r>
      <w:r w:rsidRPr="003722A3">
        <w:rPr>
          <w:rFonts w:ascii="Times New Roman" w:hAnsi="Times New Roman" w:cs="Times New Roman"/>
          <w:i/>
          <w:lang w:val="kk-KZ"/>
        </w:rPr>
        <w:t>. Баған үстелде қызмет көрсетілетін ішімдік пен салқын тағамдары бар шағын ресторан. 2. Шкафтағы немесе серванттағы ішімдік сақтайтын шағын буфет немесе жеке шкаф.</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 (3) зат. Кен. Көмір қазатын мәшиненің үңгу құралы. Бар</w:t>
      </w:r>
      <w:r w:rsidRPr="003722A3">
        <w:rPr>
          <w:rFonts w:ascii="Times New Roman" w:hAnsi="Times New Roman" w:cs="Times New Roman"/>
          <w:b/>
          <w:lang w:val="kk-KZ"/>
        </w:rPr>
        <w:t>-</w:t>
      </w:r>
      <w:r w:rsidRPr="003722A3">
        <w:rPr>
          <w:rFonts w:ascii="Times New Roman" w:hAnsi="Times New Roman" w:cs="Times New Roman"/>
          <w:lang w:val="kk-KZ"/>
        </w:rPr>
        <w:t xml:space="preserve"> теңіз табиғатының жағалау жағындағы тізбек. ( Қаз.тілі термин. Су)</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 (6) мод.</w:t>
      </w:r>
      <w:r w:rsidRPr="003722A3">
        <w:rPr>
          <w:rFonts w:ascii="Times New Roman" w:hAnsi="Times New Roman" w:cs="Times New Roman"/>
          <w:lang w:val="kk-KZ"/>
        </w:rPr>
        <w:t xml:space="preserve"> </w:t>
      </w:r>
      <w:r w:rsidRPr="003722A3">
        <w:rPr>
          <w:rFonts w:ascii="Times New Roman" w:hAnsi="Times New Roman" w:cs="Times New Roman"/>
          <w:i/>
          <w:lang w:val="kk-KZ"/>
        </w:rPr>
        <w:t>1. Кеңістіктен белгілі орын алатын нәрсенің жоқ еместігі, нақтылығы, жоқ емес, бар болшылық.</w:t>
      </w:r>
      <w:r w:rsidRPr="003722A3">
        <w:rPr>
          <w:rFonts w:ascii="Times New Roman" w:hAnsi="Times New Roman" w:cs="Times New Roman"/>
          <w:lang w:val="kk-KZ"/>
        </w:rPr>
        <w:t xml:space="preserve"> Жасымда ғылым </w:t>
      </w:r>
      <w:r w:rsidRPr="003722A3">
        <w:rPr>
          <w:rFonts w:ascii="Times New Roman" w:hAnsi="Times New Roman" w:cs="Times New Roman"/>
          <w:u w:val="single"/>
          <w:lang w:val="kk-KZ"/>
        </w:rPr>
        <w:t>бар</w:t>
      </w: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деп ескермедім, Пайдасын көре тұра тексермедім. ( Абай) </w:t>
      </w:r>
      <w:r w:rsidRPr="003722A3">
        <w:rPr>
          <w:rFonts w:ascii="Times New Roman" w:hAnsi="Times New Roman" w:cs="Times New Roman"/>
          <w:i/>
          <w:lang w:val="kk-KZ"/>
        </w:rPr>
        <w:t>2. Заттың біреуге тән екендігін білдіреді.</w:t>
      </w:r>
      <w:r w:rsidRPr="003722A3">
        <w:rPr>
          <w:rFonts w:ascii="Times New Roman" w:hAnsi="Times New Roman" w:cs="Times New Roman"/>
          <w:lang w:val="kk-KZ"/>
        </w:rPr>
        <w:t xml:space="preserve"> Шекесінде Қамбардың, </w:t>
      </w:r>
      <w:r w:rsidRPr="003722A3">
        <w:rPr>
          <w:rFonts w:ascii="Times New Roman" w:hAnsi="Times New Roman" w:cs="Times New Roman"/>
          <w:u w:val="single"/>
          <w:lang w:val="kk-KZ"/>
        </w:rPr>
        <w:t>Бар</w:t>
      </w: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екен алтын тұлымы. (Қамбар батыр) </w:t>
      </w:r>
      <w:r w:rsidRPr="003722A3">
        <w:rPr>
          <w:rFonts w:ascii="Times New Roman" w:hAnsi="Times New Roman" w:cs="Times New Roman"/>
          <w:i/>
          <w:lang w:val="kk-KZ"/>
        </w:rPr>
        <w:t>3. Шын ақиқат болмысты білдіру үшін қолданылады.</w:t>
      </w:r>
      <w:r w:rsidRPr="003722A3">
        <w:rPr>
          <w:rFonts w:ascii="Times New Roman" w:hAnsi="Times New Roman" w:cs="Times New Roman"/>
          <w:lang w:val="kk-KZ"/>
        </w:rPr>
        <w:t xml:space="preserve"> Үзіктері ағарыңқы, үйлері үлкен, ауыл сыртында желі де </w:t>
      </w:r>
      <w:r w:rsidRPr="003722A3">
        <w:rPr>
          <w:rFonts w:ascii="Times New Roman" w:hAnsi="Times New Roman" w:cs="Times New Roman"/>
          <w:u w:val="single"/>
          <w:lang w:val="kk-KZ"/>
        </w:rPr>
        <w:t>бар</w:t>
      </w:r>
      <w:r w:rsidRPr="003722A3">
        <w:rPr>
          <w:rFonts w:ascii="Times New Roman" w:hAnsi="Times New Roman" w:cs="Times New Roman"/>
          <w:lang w:val="kk-KZ"/>
        </w:rPr>
        <w:t xml:space="preserve"> ( І. Жансүгіров, шығ.) 4. –</w:t>
      </w:r>
      <w:r w:rsidRPr="003722A3">
        <w:rPr>
          <w:rFonts w:ascii="Times New Roman" w:hAnsi="Times New Roman" w:cs="Times New Roman"/>
          <w:i/>
          <w:lang w:val="kk-KZ"/>
        </w:rPr>
        <w:t>ған, -ген тұлғалы етістікпен тіркесіп, «болды», «орын алды» деген мәнде</w:t>
      </w:r>
      <w:r w:rsidRPr="003722A3">
        <w:rPr>
          <w:rFonts w:ascii="Times New Roman" w:hAnsi="Times New Roman" w:cs="Times New Roman"/>
          <w:lang w:val="kk-KZ"/>
        </w:rPr>
        <w:t xml:space="preserve"> </w:t>
      </w:r>
      <w:r w:rsidRPr="003722A3">
        <w:rPr>
          <w:rFonts w:ascii="Times New Roman" w:hAnsi="Times New Roman" w:cs="Times New Roman"/>
          <w:i/>
          <w:lang w:val="kk-KZ"/>
        </w:rPr>
        <w:t>қолданылады.</w:t>
      </w:r>
      <w:r w:rsidRPr="003722A3">
        <w:rPr>
          <w:rFonts w:ascii="Times New Roman" w:hAnsi="Times New Roman" w:cs="Times New Roman"/>
          <w:lang w:val="kk-KZ"/>
        </w:rPr>
        <w:t xml:space="preserve"> Байбол- осы елдегі епті жігітттің бірі, азырақ орысша оқығаны да </w:t>
      </w:r>
      <w:r w:rsidRPr="003722A3">
        <w:rPr>
          <w:rFonts w:ascii="Times New Roman" w:hAnsi="Times New Roman" w:cs="Times New Roman"/>
          <w:u w:val="single"/>
          <w:lang w:val="kk-KZ"/>
        </w:rPr>
        <w:t>бар.</w:t>
      </w:r>
      <w:r w:rsidRPr="003722A3">
        <w:rPr>
          <w:rFonts w:ascii="Times New Roman" w:hAnsi="Times New Roman" w:cs="Times New Roman"/>
          <w:lang w:val="kk-KZ"/>
        </w:rPr>
        <w:t xml:space="preserve"> (Б.Майлин, Шығ.) </w:t>
      </w:r>
      <w:r w:rsidRPr="003722A3">
        <w:rPr>
          <w:rFonts w:ascii="Times New Roman" w:hAnsi="Times New Roman" w:cs="Times New Roman"/>
          <w:i/>
          <w:lang w:val="kk-KZ"/>
        </w:rPr>
        <w:t>5.Есім сөздерге тіркесіп, сол затқа ие екендігін білдіреді.</w:t>
      </w:r>
      <w:r w:rsidRPr="003722A3">
        <w:rPr>
          <w:rFonts w:ascii="Times New Roman" w:hAnsi="Times New Roman" w:cs="Times New Roman"/>
          <w:lang w:val="kk-KZ"/>
        </w:rPr>
        <w:t xml:space="preserve"> Сен азаматтығың </w:t>
      </w:r>
      <w:r w:rsidRPr="003722A3">
        <w:rPr>
          <w:rFonts w:ascii="Times New Roman" w:hAnsi="Times New Roman" w:cs="Times New Roman"/>
          <w:u w:val="single"/>
          <w:lang w:val="kk-KZ"/>
        </w:rPr>
        <w:t>бар</w:t>
      </w:r>
      <w:r w:rsidRPr="003722A3">
        <w:rPr>
          <w:rFonts w:ascii="Times New Roman" w:hAnsi="Times New Roman" w:cs="Times New Roman"/>
          <w:lang w:val="kk-KZ"/>
        </w:rPr>
        <w:t xml:space="preserve"> әйелсің, туған жер саған қымбат болуға тиісті. ( М. Жұмабаев, шығ). 6</w:t>
      </w:r>
      <w:r w:rsidRPr="003722A3">
        <w:rPr>
          <w:rFonts w:ascii="Times New Roman" w:hAnsi="Times New Roman" w:cs="Times New Roman"/>
          <w:i/>
          <w:lang w:val="kk-KZ"/>
        </w:rPr>
        <w:t>. – мас, - мес тұлғалы етісттікпен тіркесіп, кенеттен , аяқастынан болған қимылды</w:t>
      </w:r>
      <w:r w:rsidRPr="003722A3">
        <w:rPr>
          <w:rFonts w:ascii="Times New Roman" w:hAnsi="Times New Roman" w:cs="Times New Roman"/>
          <w:lang w:val="kk-KZ"/>
        </w:rPr>
        <w:t xml:space="preserve"> </w:t>
      </w:r>
      <w:r w:rsidRPr="003722A3">
        <w:rPr>
          <w:rFonts w:ascii="Times New Roman" w:hAnsi="Times New Roman" w:cs="Times New Roman"/>
          <w:i/>
          <w:lang w:val="kk-KZ"/>
        </w:rPr>
        <w:t>білдіреді.</w:t>
      </w:r>
      <w:r w:rsidRPr="003722A3">
        <w:rPr>
          <w:rFonts w:ascii="Times New Roman" w:hAnsi="Times New Roman" w:cs="Times New Roman"/>
          <w:lang w:val="kk-KZ"/>
        </w:rPr>
        <w:t xml:space="preserve"> Содан не керек, бір күні Афтабымның өзі « Кеттік болмасам Сәмәйінә»- демесі </w:t>
      </w:r>
      <w:r w:rsidRPr="003722A3">
        <w:rPr>
          <w:rFonts w:ascii="Times New Roman" w:hAnsi="Times New Roman" w:cs="Times New Roman"/>
          <w:u w:val="single"/>
          <w:lang w:val="kk-KZ"/>
        </w:rPr>
        <w:t>барма!</w:t>
      </w:r>
      <w:r w:rsidRPr="003722A3">
        <w:rPr>
          <w:rFonts w:ascii="Times New Roman" w:hAnsi="Times New Roman" w:cs="Times New Roman"/>
          <w:lang w:val="kk-KZ"/>
        </w:rPr>
        <w:t xml:space="preserve">- деп әңгімесін аяқтады. ( М. Әуезов, Абай жолы.) 7. </w:t>
      </w:r>
      <w:r w:rsidRPr="003722A3">
        <w:rPr>
          <w:rFonts w:ascii="Times New Roman" w:hAnsi="Times New Roman" w:cs="Times New Roman"/>
          <w:i/>
          <w:lang w:val="kk-KZ"/>
        </w:rPr>
        <w:t>–уға, -уге тұлғалы етістікпен</w:t>
      </w:r>
      <w:r w:rsidRPr="003722A3">
        <w:rPr>
          <w:rFonts w:ascii="Times New Roman" w:hAnsi="Times New Roman" w:cs="Times New Roman"/>
          <w:lang w:val="kk-KZ"/>
        </w:rPr>
        <w:t xml:space="preserve"> </w:t>
      </w:r>
      <w:r w:rsidRPr="003722A3">
        <w:rPr>
          <w:rFonts w:ascii="Times New Roman" w:hAnsi="Times New Roman" w:cs="Times New Roman"/>
          <w:i/>
          <w:lang w:val="kk-KZ"/>
        </w:rPr>
        <w:t>тіркесіп, мүмкіндік мәнінде жұмсалады.</w:t>
      </w:r>
      <w:r w:rsidRPr="003722A3">
        <w:rPr>
          <w:rFonts w:ascii="Times New Roman" w:hAnsi="Times New Roman" w:cs="Times New Roman"/>
          <w:lang w:val="kk-KZ"/>
        </w:rPr>
        <w:t xml:space="preserve"> Басы- қасында </w:t>
      </w:r>
      <w:r w:rsidRPr="003722A3">
        <w:rPr>
          <w:rFonts w:ascii="Times New Roman" w:hAnsi="Times New Roman" w:cs="Times New Roman"/>
          <w:u w:val="single"/>
          <w:lang w:val="kk-KZ"/>
        </w:rPr>
        <w:t>болды,</w:t>
      </w:r>
      <w:r w:rsidRPr="003722A3">
        <w:rPr>
          <w:rFonts w:ascii="Times New Roman" w:hAnsi="Times New Roman" w:cs="Times New Roman"/>
          <w:lang w:val="kk-KZ"/>
        </w:rPr>
        <w:t xml:space="preserve"> байқай жүрді.( Б. Соқпақбаев, Бастан кеш.)  8. </w:t>
      </w:r>
      <w:r w:rsidRPr="003722A3">
        <w:rPr>
          <w:rFonts w:ascii="Times New Roman" w:hAnsi="Times New Roman" w:cs="Times New Roman"/>
          <w:i/>
          <w:lang w:val="kk-KZ"/>
        </w:rPr>
        <w:t>–ғы,-гі тұлғалы етістікпен тіркесіп, тілеу, қалау, мәнін</w:t>
      </w:r>
      <w:r w:rsidRPr="003722A3">
        <w:rPr>
          <w:rFonts w:ascii="Times New Roman" w:hAnsi="Times New Roman" w:cs="Times New Roman"/>
          <w:lang w:val="kk-KZ"/>
        </w:rPr>
        <w:t xml:space="preserve"> </w:t>
      </w:r>
      <w:r w:rsidRPr="003722A3">
        <w:rPr>
          <w:rFonts w:ascii="Times New Roman" w:hAnsi="Times New Roman" w:cs="Times New Roman"/>
          <w:i/>
          <w:lang w:val="kk-KZ"/>
        </w:rPr>
        <w:t>білдіреді.</w:t>
      </w:r>
      <w:r w:rsidRPr="003722A3">
        <w:rPr>
          <w:rFonts w:ascii="Times New Roman" w:hAnsi="Times New Roman" w:cs="Times New Roman"/>
          <w:lang w:val="kk-KZ"/>
        </w:rPr>
        <w:t xml:space="preserve"> Әкесінің бұл мінезін, көңілсіз күйін түсінбесе де әріден туып, бұрқанып басталар ыза- ызбарды анық сезетіндей. « Көке, сізді неге қорықшылықтан босатты? » деп сұрағысы </w:t>
      </w:r>
      <w:r w:rsidRPr="003722A3">
        <w:rPr>
          <w:rFonts w:ascii="Times New Roman" w:hAnsi="Times New Roman" w:cs="Times New Roman"/>
          <w:u w:val="single"/>
          <w:lang w:val="kk-KZ"/>
        </w:rPr>
        <w:t>бар.</w:t>
      </w:r>
      <w:r w:rsidRPr="003722A3">
        <w:rPr>
          <w:rFonts w:ascii="Times New Roman" w:hAnsi="Times New Roman" w:cs="Times New Roman"/>
          <w:lang w:val="kk-KZ"/>
        </w:rPr>
        <w:t xml:space="preserve">  ( Д. Досжанов, Зауал.) 9</w:t>
      </w:r>
      <w:r w:rsidRPr="003722A3">
        <w:rPr>
          <w:rFonts w:ascii="Times New Roman" w:hAnsi="Times New Roman" w:cs="Times New Roman"/>
          <w:i/>
          <w:lang w:val="kk-KZ"/>
        </w:rPr>
        <w:t>. Аман-есен.</w:t>
      </w:r>
      <w:r w:rsidRPr="003722A3">
        <w:rPr>
          <w:rFonts w:ascii="Times New Roman" w:hAnsi="Times New Roman" w:cs="Times New Roman"/>
          <w:lang w:val="kk-KZ"/>
        </w:rPr>
        <w:t xml:space="preserve"> Өздерің </w:t>
      </w:r>
      <w:r w:rsidRPr="003722A3">
        <w:rPr>
          <w:rFonts w:ascii="Times New Roman" w:hAnsi="Times New Roman" w:cs="Times New Roman"/>
          <w:u w:val="single"/>
          <w:lang w:val="kk-KZ"/>
        </w:rPr>
        <w:t>барсыңдар</w:t>
      </w:r>
      <w:r w:rsidRPr="003722A3">
        <w:rPr>
          <w:rFonts w:ascii="Times New Roman" w:hAnsi="Times New Roman" w:cs="Times New Roman"/>
          <w:lang w:val="kk-KZ"/>
        </w:rPr>
        <w:t xml:space="preserve"> ғой?- Шүкір, </w:t>
      </w:r>
      <w:r w:rsidRPr="003722A3">
        <w:rPr>
          <w:rFonts w:ascii="Times New Roman" w:hAnsi="Times New Roman" w:cs="Times New Roman"/>
          <w:u w:val="single"/>
          <w:lang w:val="kk-KZ"/>
        </w:rPr>
        <w:t>бармыз.</w:t>
      </w:r>
      <w:r w:rsidRPr="003722A3">
        <w:rPr>
          <w:rFonts w:ascii="Times New Roman" w:hAnsi="Times New Roman" w:cs="Times New Roman"/>
          <w:lang w:val="kk-KZ"/>
        </w:rPr>
        <w:t xml:space="preserve">-Е, </w:t>
      </w:r>
      <w:r w:rsidRPr="003722A3">
        <w:rPr>
          <w:rFonts w:ascii="Times New Roman" w:hAnsi="Times New Roman" w:cs="Times New Roman"/>
          <w:u w:val="single"/>
          <w:lang w:val="kk-KZ"/>
        </w:rPr>
        <w:t>бар</w:t>
      </w:r>
      <w:r w:rsidRPr="003722A3">
        <w:rPr>
          <w:rFonts w:ascii="Times New Roman" w:hAnsi="Times New Roman" w:cs="Times New Roman"/>
          <w:b/>
          <w:lang w:val="kk-KZ"/>
        </w:rPr>
        <w:t xml:space="preserve"> </w:t>
      </w:r>
      <w:r w:rsidRPr="003722A3">
        <w:rPr>
          <w:rFonts w:ascii="Times New Roman" w:hAnsi="Times New Roman" w:cs="Times New Roman"/>
          <w:lang w:val="kk-KZ"/>
        </w:rPr>
        <w:t>болыңдар! ( қ. Исабаев, Өрде)</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Адам бар ма?</w:t>
      </w:r>
      <w:r w:rsidRPr="003722A3">
        <w:rPr>
          <w:rFonts w:ascii="Times New Roman" w:hAnsi="Times New Roman" w:cs="Times New Roman"/>
          <w:lang w:val="kk-KZ"/>
        </w:rPr>
        <w:t xml:space="preserve"> Ешкім жоқ. Ажалдан құтылатын адам бар ма, Алысып, арпалысып бәрін жығар, Несін созып айтайын осы сөзді Қайран, халқым, жалған сөз емес шығар ( Қбан жырау, Алтын қазық).</w:t>
      </w:r>
    </w:p>
    <w:p w:rsidR="00BA3978" w:rsidRPr="003722A3" w:rsidRDefault="006C0167"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Ай десе аузы,  к</w:t>
      </w:r>
      <w:r w:rsidR="00BA3978" w:rsidRPr="003722A3">
        <w:rPr>
          <w:rFonts w:ascii="Times New Roman" w:hAnsi="Times New Roman" w:cs="Times New Roman"/>
          <w:u w:val="single"/>
          <w:lang w:val="kk-KZ"/>
        </w:rPr>
        <w:t>үн десе көзі бар.</w:t>
      </w:r>
      <w:r w:rsidR="00BA3978" w:rsidRPr="003722A3">
        <w:rPr>
          <w:rFonts w:ascii="Times New Roman" w:hAnsi="Times New Roman" w:cs="Times New Roman"/>
          <w:lang w:val="kk-KZ"/>
        </w:rPr>
        <w:t xml:space="preserve"> Асқан сұлу, өте, ажарлы, нұрлы, көрікті. Хасен бір жігіт ай десе аузы, күн десе көзі бар, ай маңдайлы , жұлдыз көзді сұлуға ғашық болған. ( С. Сейфуллин, Шығ).</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Ақысы бар.</w:t>
      </w:r>
      <w:r w:rsidRPr="003722A3">
        <w:rPr>
          <w:rFonts w:ascii="Times New Roman" w:hAnsi="Times New Roman" w:cs="Times New Roman"/>
          <w:lang w:val="kk-KZ"/>
        </w:rPr>
        <w:t xml:space="preserve"> Есесі кеткен, ала алмаған өші бар.</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 боларсыз.</w:t>
      </w:r>
      <w:r w:rsidRPr="003722A3">
        <w:rPr>
          <w:rFonts w:ascii="Times New Roman" w:hAnsi="Times New Roman" w:cs="Times New Roman"/>
          <w:lang w:val="kk-KZ"/>
        </w:rPr>
        <w:t xml:space="preserve"> Сау – сәлеметсіз бе, есен-саусыз ба?</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 болғаны.</w:t>
      </w:r>
      <w:r w:rsidRPr="003722A3">
        <w:rPr>
          <w:rFonts w:ascii="Times New Roman" w:hAnsi="Times New Roman" w:cs="Times New Roman"/>
          <w:lang w:val="kk-KZ"/>
        </w:rPr>
        <w:t xml:space="preserve"> Не бары, бар- жоғы.</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 болғыр.</w:t>
      </w:r>
      <w:r w:rsidRPr="003722A3">
        <w:rPr>
          <w:rFonts w:ascii="Times New Roman" w:hAnsi="Times New Roman" w:cs="Times New Roman"/>
          <w:lang w:val="kk-KZ"/>
        </w:rPr>
        <w:t xml:space="preserve"> Жеңіл- желпі, зілсіз жеку, кею.</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 болсын!</w:t>
      </w:r>
      <w:r w:rsidRPr="003722A3">
        <w:rPr>
          <w:rFonts w:ascii="Times New Roman" w:hAnsi="Times New Roman" w:cs="Times New Roman"/>
          <w:lang w:val="kk-KZ"/>
        </w:rPr>
        <w:t xml:space="preserve"> Көңілі толмау, місе мұтпау мағынасындағы сөз.</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Барға қанағат етті.</w:t>
      </w:r>
      <w:r w:rsidRPr="003722A3">
        <w:rPr>
          <w:rFonts w:ascii="Times New Roman" w:hAnsi="Times New Roman" w:cs="Times New Roman"/>
          <w:lang w:val="kk-KZ"/>
        </w:rPr>
        <w:t xml:space="preserve"> Қолдағысына риза болды.</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Барымен базар.</w:t>
      </w:r>
      <w:r w:rsidRPr="003722A3">
        <w:rPr>
          <w:rFonts w:ascii="Times New Roman" w:hAnsi="Times New Roman" w:cs="Times New Roman"/>
          <w:lang w:val="kk-KZ"/>
        </w:rPr>
        <w:t xml:space="preserve"> Азға қанағат тұтты.</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Көзі барда.</w:t>
      </w:r>
      <w:r w:rsidRPr="003722A3">
        <w:rPr>
          <w:rFonts w:ascii="Times New Roman" w:hAnsi="Times New Roman" w:cs="Times New Roman"/>
          <w:lang w:val="kk-KZ"/>
        </w:rPr>
        <w:t xml:space="preserve"> Аман-сау кезінде, тірісінде.</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Қолда бар.</w:t>
      </w:r>
      <w:r w:rsidRPr="003722A3">
        <w:rPr>
          <w:rFonts w:ascii="Times New Roman" w:hAnsi="Times New Roman" w:cs="Times New Roman"/>
          <w:lang w:val="kk-KZ"/>
        </w:rPr>
        <w:t xml:space="preserve"> Иелігінде, меншігінде.</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Қыры бар.</w:t>
      </w:r>
      <w:r w:rsidRPr="003722A3">
        <w:rPr>
          <w:rFonts w:ascii="Times New Roman" w:hAnsi="Times New Roman" w:cs="Times New Roman"/>
          <w:lang w:val="kk-KZ"/>
        </w:rPr>
        <w:t xml:space="preserve"> Қабілетті, епті.</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Несі бар?</w:t>
      </w:r>
      <w:r w:rsidRPr="003722A3">
        <w:rPr>
          <w:rFonts w:ascii="Times New Roman" w:hAnsi="Times New Roman" w:cs="Times New Roman"/>
          <w:lang w:val="kk-KZ"/>
        </w:rPr>
        <w:t xml:space="preserve"> Онда тұрған ештеңе жоқ, ұялатын дәнеңесі жоқ.</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Аузы барды.</w:t>
      </w:r>
      <w:r w:rsidRPr="003722A3">
        <w:rPr>
          <w:rFonts w:ascii="Times New Roman" w:hAnsi="Times New Roman" w:cs="Times New Roman"/>
          <w:lang w:val="kk-KZ"/>
        </w:rPr>
        <w:t xml:space="preserve"> Батылы жету.</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Ары бармады.</w:t>
      </w:r>
      <w:r w:rsidRPr="003722A3">
        <w:rPr>
          <w:rFonts w:ascii="Times New Roman" w:hAnsi="Times New Roman" w:cs="Times New Roman"/>
          <w:lang w:val="kk-KZ"/>
        </w:rPr>
        <w:t xml:space="preserve"> Ұяты жібермеді.</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Барын шашты</w:t>
      </w:r>
      <w:r w:rsidRPr="003722A3">
        <w:rPr>
          <w:rFonts w:ascii="Times New Roman" w:hAnsi="Times New Roman" w:cs="Times New Roman"/>
          <w:b/>
          <w:lang w:val="kk-KZ"/>
        </w:rPr>
        <w:t>.</w:t>
      </w:r>
      <w:r w:rsidRPr="003722A3">
        <w:rPr>
          <w:rFonts w:ascii="Times New Roman" w:hAnsi="Times New Roman" w:cs="Times New Roman"/>
          <w:lang w:val="kk-KZ"/>
        </w:rPr>
        <w:t xml:space="preserve"> Бүкіл байлығын жұмсады, ысырап етті.</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Бармасаң бадал.</w:t>
      </w:r>
      <w:r w:rsidRPr="003722A3">
        <w:rPr>
          <w:rFonts w:ascii="Times New Roman" w:hAnsi="Times New Roman" w:cs="Times New Roman"/>
          <w:lang w:val="kk-KZ"/>
        </w:rPr>
        <w:t xml:space="preserve"> Қарғау. Тілін алмаған адамға айтылатын наразылықты білдіретін сөз.</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Жұмысқа қолы бармады.</w:t>
      </w:r>
      <w:r w:rsidRPr="003722A3">
        <w:rPr>
          <w:rFonts w:ascii="Times New Roman" w:hAnsi="Times New Roman" w:cs="Times New Roman"/>
          <w:lang w:val="kk-KZ"/>
        </w:rPr>
        <w:t xml:space="preserve"> Жалқауланды.</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Ұрын барды</w:t>
      </w:r>
      <w:r w:rsidRPr="003722A3">
        <w:rPr>
          <w:rFonts w:ascii="Times New Roman" w:hAnsi="Times New Roman" w:cs="Times New Roman"/>
          <w:i/>
          <w:u w:val="single"/>
          <w:lang w:val="kk-KZ"/>
        </w:rPr>
        <w:t>.</w:t>
      </w:r>
      <w:r w:rsidRPr="003722A3">
        <w:rPr>
          <w:rFonts w:ascii="Times New Roman" w:hAnsi="Times New Roman" w:cs="Times New Roman"/>
          <w:i/>
          <w:lang w:val="kk-KZ"/>
        </w:rPr>
        <w:t xml:space="preserve"> этн.</w:t>
      </w:r>
      <w:r w:rsidRPr="003722A3">
        <w:rPr>
          <w:rFonts w:ascii="Times New Roman" w:hAnsi="Times New Roman" w:cs="Times New Roman"/>
          <w:lang w:val="kk-KZ"/>
        </w:rPr>
        <w:t xml:space="preserve"> Қайныма қарға мініп, ұрын бардым, Құрбыдан өзім қатар бұрын бардым.(Қаз. ертегі)</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Барар күн туды.</w:t>
      </w:r>
      <w:r w:rsidRPr="003722A3">
        <w:rPr>
          <w:rFonts w:ascii="Times New Roman" w:hAnsi="Times New Roman" w:cs="Times New Roman"/>
          <w:lang w:val="kk-KZ"/>
        </w:rPr>
        <w:t xml:space="preserve"> О дүниеге кететін сәт келді.</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u w:val="single"/>
          <w:lang w:val="kk-KZ"/>
        </w:rPr>
        <w:t>Сөзі бар.</w:t>
      </w:r>
      <w:r w:rsidRPr="003722A3">
        <w:rPr>
          <w:rFonts w:ascii="Times New Roman" w:hAnsi="Times New Roman" w:cs="Times New Roman"/>
          <w:lang w:val="kk-KZ"/>
        </w:rPr>
        <w:t xml:space="preserve"> Келіскен уәдесі бар.</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бар сөзінің әлі де толық берілген мағыналары емес. Айтылмаған мағыналары қаншама. Үш әріптен құралған сөздің қасиеттілігі өте жоғары. Біз бұл мағыналарды білгенімізбен, ауызекі сөйлеуде қолданбауымыз мүмкін. Көбіне әдеби шығармалардан байқаймыз, мысалдарды кітаптан іздейтініміз рас. Бар сөзінің тірсесу, қолдану қызметі алуан түрлі болып шықты. Әрине, өте тамаша, тыңғылықты зерттеу жұмысын жүргізуге тұрарлық тақырып. Менің айтар ойым, қазақ тіліндегі етістіктердің мағыналарын ашу және оны орнымен белсенді қолдану қажет. Тіл білімінде етістіктердің алатын орны ерекше. Себебі, ешқандай сөйлем етістіксіз мәнсіз, тұзы кем ас сияқты болады деп ойлаймын.</w:t>
      </w:r>
    </w:p>
    <w:p w:rsidR="00BA3978" w:rsidRPr="003722A3" w:rsidRDefault="00BA3978"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Мен болашақ филолог ретінде алдағы жылдарымда, тек кана </w:t>
      </w:r>
      <w:r w:rsidRPr="003722A3">
        <w:rPr>
          <w:rFonts w:ascii="Times New Roman" w:hAnsi="Times New Roman" w:cs="Times New Roman"/>
          <w:b/>
          <w:lang w:val="kk-KZ"/>
        </w:rPr>
        <w:t xml:space="preserve">бар </w:t>
      </w:r>
      <w:r w:rsidRPr="003722A3">
        <w:rPr>
          <w:rFonts w:ascii="Times New Roman" w:hAnsi="Times New Roman" w:cs="Times New Roman"/>
          <w:lang w:val="kk-KZ"/>
        </w:rPr>
        <w:t xml:space="preserve">сөзінің ғана емес, тіліміздегі барлық сөздің айтар, жеткізер мағынасына аса қызығушылықпен, ізденіспен қарайтынымды  сенімді айта аламын. Филогог маман талқылап,  зерттемесе басқа маман иелеріне </w:t>
      </w:r>
      <w:r w:rsidRPr="003722A3">
        <w:rPr>
          <w:rFonts w:ascii="Times New Roman" w:hAnsi="Times New Roman" w:cs="Times New Roman"/>
          <w:lang w:val="kk-KZ"/>
        </w:rPr>
        <w:lastRenderedPageBreak/>
        <w:t>бұның керегі шамалы. Бірақ, қазақ ұлтының азаматы ретінде қай-қайсымыз болмасын сөз өнерімізді бағалау, қастер тұту, шаң-тозаң түсірмеу, ар алдындағы міндетіміз.</w:t>
      </w:r>
    </w:p>
    <w:p w:rsidR="00BA3978" w:rsidRPr="003722A3" w:rsidRDefault="00BA3978" w:rsidP="000E6FBD">
      <w:pPr>
        <w:spacing w:line="240" w:lineRule="auto"/>
        <w:ind w:firstLine="709"/>
        <w:contextualSpacing/>
        <w:rPr>
          <w:rFonts w:ascii="Times New Roman" w:hAnsi="Times New Roman" w:cs="Times New Roman"/>
          <w:b/>
          <w:lang w:val="kk-KZ"/>
        </w:rPr>
      </w:pPr>
      <w:r w:rsidRPr="003722A3">
        <w:rPr>
          <w:rFonts w:ascii="Times New Roman" w:hAnsi="Times New Roman" w:cs="Times New Roman"/>
          <w:b/>
          <w:lang w:val="kk-KZ"/>
        </w:rPr>
        <w:t xml:space="preserve"> </w:t>
      </w:r>
    </w:p>
    <w:p w:rsidR="00D13F22" w:rsidRPr="003722A3" w:rsidRDefault="00D13F22" w:rsidP="000E6FBD">
      <w:pPr>
        <w:spacing w:after="0" w:line="240" w:lineRule="auto"/>
        <w:ind w:firstLine="709"/>
        <w:contextualSpacing/>
        <w:jc w:val="center"/>
        <w:rPr>
          <w:rFonts w:ascii="Times New Roman" w:hAnsi="Times New Roman" w:cs="Times New Roman"/>
          <w:lang w:val="kk-KZ"/>
        </w:rPr>
      </w:pPr>
    </w:p>
    <w:p w:rsidR="00D13F22" w:rsidRPr="003722A3" w:rsidRDefault="00D13F22" w:rsidP="000E6FBD">
      <w:pPr>
        <w:spacing w:after="2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Т</w:t>
      </w:r>
      <w:r w:rsidR="00DD1A9A" w:rsidRPr="003722A3">
        <w:rPr>
          <w:rFonts w:ascii="Times New Roman" w:hAnsi="Times New Roman" w:cs="Times New Roman"/>
          <w:b/>
          <w:lang w:val="kk-KZ"/>
        </w:rPr>
        <w:t>ӘУЕЛСІ</w:t>
      </w:r>
      <w:r w:rsidRPr="003722A3">
        <w:rPr>
          <w:rFonts w:ascii="Times New Roman" w:hAnsi="Times New Roman" w:cs="Times New Roman"/>
          <w:b/>
          <w:lang w:val="kk-KZ"/>
        </w:rPr>
        <w:t>З ЕЛДІҢ ҰЛАНЫМЫЗ</w:t>
      </w:r>
    </w:p>
    <w:p w:rsidR="00D13F22" w:rsidRPr="003722A3" w:rsidRDefault="00D13F22" w:rsidP="000E6FBD">
      <w:pPr>
        <w:spacing w:after="2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w:t>
      </w:r>
    </w:p>
    <w:p w:rsidR="00D13F22" w:rsidRPr="003722A3" w:rsidRDefault="00D13F22" w:rsidP="000E6FBD">
      <w:pPr>
        <w:spacing w:after="2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Нұрдәулет Раздық</w:t>
      </w:r>
      <w:r w:rsidR="006C0167" w:rsidRPr="003722A3">
        <w:rPr>
          <w:rFonts w:ascii="Times New Roman" w:hAnsi="Times New Roman" w:cs="Times New Roman"/>
          <w:b/>
          <w:i/>
          <w:lang w:val="kk-KZ"/>
        </w:rPr>
        <w:t xml:space="preserve"> (Қазақстан)</w:t>
      </w:r>
    </w:p>
    <w:p w:rsidR="006C0167" w:rsidRPr="003722A3" w:rsidRDefault="006C0167" w:rsidP="000E6FBD">
      <w:pPr>
        <w:spacing w:after="2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D13F22" w:rsidRPr="003722A3" w:rsidRDefault="00D13F22" w:rsidP="000E6FBD">
      <w:pPr>
        <w:spacing w:after="2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 xml:space="preserve">Ғылыми жетекшісі: Амирова </w:t>
      </w:r>
      <w:r w:rsidR="006C0167" w:rsidRPr="003722A3">
        <w:rPr>
          <w:rFonts w:ascii="Times New Roman" w:hAnsi="Times New Roman" w:cs="Times New Roman"/>
          <w:i/>
          <w:lang w:val="kk-KZ"/>
        </w:rPr>
        <w:t>М.Ж.</w:t>
      </w:r>
    </w:p>
    <w:p w:rsidR="00D13F22" w:rsidRPr="003722A3" w:rsidRDefault="00D13F22" w:rsidP="000E6FBD">
      <w:pPr>
        <w:spacing w:after="0" w:line="240" w:lineRule="auto"/>
        <w:ind w:firstLine="709"/>
        <w:contextualSpacing/>
        <w:jc w:val="both"/>
        <w:rPr>
          <w:rFonts w:ascii="Times New Roman" w:hAnsi="Times New Roman" w:cs="Times New Roman"/>
          <w:lang w:val="kk-KZ"/>
        </w:rPr>
      </w:pPr>
    </w:p>
    <w:p w:rsidR="00D13F22" w:rsidRPr="003722A3" w:rsidRDefault="00D13F22" w:rsidP="000E6FBD">
      <w:pPr>
        <w:spacing w:after="20" w:line="240" w:lineRule="auto"/>
        <w:ind w:left="113" w:right="113" w:firstLine="709"/>
        <w:contextualSpacing/>
        <w:jc w:val="both"/>
        <w:rPr>
          <w:rFonts w:ascii="Times New Roman" w:hAnsi="Times New Roman" w:cs="Times New Roman"/>
          <w:i/>
          <w:lang w:val="kk-KZ"/>
        </w:rPr>
      </w:pPr>
      <w:r w:rsidRPr="003722A3">
        <w:rPr>
          <w:rFonts w:ascii="Times New Roman" w:hAnsi="Times New Roman" w:cs="Times New Roman"/>
          <w:i/>
          <w:lang w:val="kk-KZ"/>
        </w:rPr>
        <w:t>«...Қазақстанның тәуелсіздігі бейбіт жолмен келді. Бұл азаттық үшін алысқан мың-мыңдаған азаматтардың қанының өтеуі. Бұл – бүкіл тарихында өзгелерге қиянат жасау дегенді білмеген халықтың пейілінің қайтарымы».</w:t>
      </w:r>
    </w:p>
    <w:p w:rsidR="00D13F22" w:rsidRPr="003722A3" w:rsidRDefault="00D13F22" w:rsidP="000E6FBD">
      <w:pPr>
        <w:spacing w:after="0" w:line="240" w:lineRule="auto"/>
        <w:ind w:left="113" w:right="113" w:firstLine="709"/>
        <w:contextualSpacing/>
        <w:jc w:val="right"/>
        <w:rPr>
          <w:rFonts w:ascii="Times New Roman" w:hAnsi="Times New Roman" w:cs="Times New Roman"/>
          <w:i/>
          <w:lang w:val="kk-KZ"/>
        </w:rPr>
      </w:pPr>
      <w:r w:rsidRPr="003722A3">
        <w:rPr>
          <w:rFonts w:ascii="Times New Roman" w:hAnsi="Times New Roman" w:cs="Times New Roman"/>
          <w:i/>
          <w:lang w:val="kk-KZ"/>
        </w:rPr>
        <w:t xml:space="preserve">                                                                                               Н.Ә. Назарбаев</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Тәуелсіздік туын биік ұстап  алға басқан ел- Қазақстан!</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i/>
          <w:lang w:val="kk-KZ"/>
        </w:rPr>
        <w:t>Тәуелсіздік!</w:t>
      </w:r>
      <w:r w:rsidRPr="003722A3">
        <w:rPr>
          <w:rFonts w:ascii="Times New Roman" w:hAnsi="Times New Roman" w:cs="Times New Roman"/>
          <w:lang w:val="kk-KZ"/>
        </w:rPr>
        <w:t xml:space="preserve"> Қандай киелі сөз. Осы бір құдіретті сөздің тереңіне көз жіберіп, ой елегінен өткізбек, ата-бабаларымыздың ғасырлар бойғы асыл арманы, азаттық жолында құрбан болған талай боздақтардың  ұрпақтарына қалдырған аманаты екені сөзсіз. </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Қайран қазағым, басынан талай нәубетті өткеріп, сонау қилы заманда тар жол тайғақ кешіп, бастан бағың ауғанда талай боздағыңның басы ауған жаққа кетті-ау! Бірі – Алатау асып, бірі Тарбағатай, кейбіреуі сонау Каспийден әрі асып кетті емес пе? Сол кезде басына күн туып, арғымағың ауыздығымен су ішіп, ерлерің етігімен су кешкенде басыңа тәуелсіз күн оралмайтындай көрінгендей болды. Талай боздағыңа туған жердің топырағы да бұйырмай кетті-ау! </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Қуан далам! Кешегі жанарына жас толтыра, бір уыс топырағыңды тұмарға түйіп, «бас сауға» деп төсіңнен үдере көшкен ұландарыңның ұл-қыздары «бабамның мекені, ата қоныс ата мекенім» деп қайта оралуда. Тәуелсіздіктің ең басты  жемісі- еркіндік. Біз ежелден ер деген даңқы шыққан халықтың  ұрпағымыз, ел бірлігі жолында әрқашан намысын бермеген халықтың ұланымыз. Біз алтын күн бедерленген көк байрағын әлем биіктерінде желбіреткен бейбітшілік елдің азаматтарымыз, кең байтақ жерінде бірлігі жарасқан алуан ұлт-ұлыстардан тұратын біртұтас халықпыз!</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1991 жыл - еліміздің «Қазақстан» деген атпен бүкіл әлемге алғаш қадам басқан жылы. Қазіргі Қазақстан әлем сахнасында мақтанарлықтай беделге ие. Жас мемлекетіміз осындай ширек ғасырдың ішінде көптеген ірі экономикалық, саяси және әлеуметтік жетістіктерге қол жеткізді. Қазіргі таңда Қазақстан жас мемлекет бола тұра, көптеген елдерден әлдеқайда алда. Бүгінгі Қазақстан – тек өзі орналасқан аймақта ғана емес, бүкіләлемдік проблемаларды талқылауда және шешуде ықпалды рөл атқаратын ел. «Қаз тұрып, қадам басқан тәуелсіздік сәбилік тұсауын өміршең уақытқа кестірген кезден бастап, осынау 25 жылдың бедерінде айшылық жерді алты рет аттаған алып секілді, дәуір жалынын мығым ұстап, тізгінін бекем қаға білді» - деп Елбасымыз айтқандай, егемен Қазақстанды бүгінде барша  әлем танып отыр.</w:t>
      </w:r>
    </w:p>
    <w:p w:rsidR="00D973C8"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Өз басым тәуелсіздіктен кейін туылған буынның өкілі бола тұра, бұл Егемендіктің қандай жолмен келгенін жақсы білемін. Қазақстан үшін, қазақ халқы үшін тәуелсіздік аспаннан түскен сый емес еді. Халқымыз бостандықты аңсап, Тәуелсіздікке зарығып жетті. Тәуелсіздік жолында еліміз аз қиыншылық көрген жоқ. Тәуелсіздік – ата-бабамыздың ежелден келе жатқан арманы. </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Халқымыздың бостандыққа ұмтылысының және өшпес қайсар рухының  арқасында тәуелсіздікке қол жеткізді. Бұл күнге дейін жеткен ұмытылмас оқиғалар – ел бостандығын қорғау соғыстары мен ұлт-азаттық көтерілістердің тарихымызда өшпес өнеге, өлмес мұра ретінде сақталатыны рас. Елдің біртұтастығы мен тыныштығын сақтауға хан-сұлтандар, батырлар, қарапайым халықтың өзі де жандарын пида еткен. Тәуелсіздік деген ұлы жеңіске қол жеткізуде әлі де жаңғырып тұрған кешегі Желтоқсанның да септігі аз болған жоқ – студент жастардың көшеге шығып үндеуі және егемендік үшін зардап шегуге дайын екендігін көрсете білуі барша халыққа сенім мен жігер берген болатын.</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Қазіргі таңда Тәуелсіздік - барлығымыз үшін ерекше қасиетті күн. Бірліктің, ынтымақтастық пен татулықтың күні. Мемлекетіміздің тәуелсіздігі - ең алдымен халқымыздың бақыты. Алғашқы жылдарда басым мақсаттардың қатарында егемендікті нығайту, ұлттық қауіпсіздікті қамтамасыз ету, экономикадағы қиыншылықтарға жауап беру болған еді. Сондықтан бүгінгі күні халқымыз өткеннен қалған тарихи өнегені, отансүйгіштікті, ұлтына деген махаббатты </w:t>
      </w:r>
      <w:r w:rsidRPr="003722A3">
        <w:rPr>
          <w:rFonts w:ascii="Times New Roman" w:hAnsi="Times New Roman" w:cs="Times New Roman"/>
          <w:lang w:val="kk-KZ"/>
        </w:rPr>
        <w:lastRenderedPageBreak/>
        <w:t>жоғалтпай, әрі қарай жастардың патриоттық сезіміне енгізуге ерекше көңіл бөлуі керек деп ойлаймын.</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Еліміздің көк байрағы желбірегеннен бері ата-баба дәстүрі көш түзеп, халқымыз еңсесін көтеріп, жарқын болашаққа қол созды. Атап айтқанда, бүгінгі күні Қазақстан Республикасы дамыған, көп елдерге танымал ел. Қайсар төзім мен келешекке деген пәк сезімнің арқасында бүгінде біздің төбемізде қыран құс қанатын кеңге жайып, бақытты күннің шұғыласына бөлеуде.</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Еліміздің Президенті Нұрсұлтан Назарбаев Қазақстанды «Мәңгілік ел» деп атады. Бұл Қазақ</w:t>
      </w:r>
      <w:r w:rsidRPr="003722A3">
        <w:rPr>
          <w:rFonts w:ascii="Times New Roman" w:hAnsi="Times New Roman" w:cs="Times New Roman"/>
          <w:lang w:val="kk-KZ"/>
        </w:rPr>
        <w:softHyphen/>
        <w:t>станның экономикасы өрлеп, дамыған ел қатары</w:t>
      </w:r>
      <w:r w:rsidRPr="003722A3">
        <w:rPr>
          <w:rFonts w:ascii="Times New Roman" w:hAnsi="Times New Roman" w:cs="Times New Roman"/>
          <w:lang w:val="kk-KZ"/>
        </w:rPr>
        <w:softHyphen/>
        <w:t>на қосылатындығын дәлелдейді. Тіпті, Қазақстан атауын «Қазақ елі» деп өзгерту керектігі туралы пікірге келуі — еліміздің тәуелсіз, еркін ел екендігінің нышаны.</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Мәңгілік елдің тірегі жастар екенін Мағжан Жұмабаев атамыз «Жастарға» деген өлеңінде:</w:t>
      </w:r>
    </w:p>
    <w:p w:rsidR="00D973C8" w:rsidRDefault="00D973C8" w:rsidP="000E6FBD">
      <w:pPr>
        <w:spacing w:after="20" w:line="240" w:lineRule="auto"/>
        <w:ind w:left="113" w:right="113" w:firstLine="709"/>
        <w:contextualSpacing/>
        <w:rPr>
          <w:rFonts w:ascii="Times New Roman" w:hAnsi="Times New Roman" w:cs="Times New Roman"/>
          <w:i/>
          <w:lang w:val="kk-KZ"/>
        </w:rPr>
      </w:pPr>
    </w:p>
    <w:p w:rsidR="00D13F22" w:rsidRPr="003722A3" w:rsidRDefault="00D13F22" w:rsidP="000E6FBD">
      <w:pPr>
        <w:spacing w:after="20" w:line="240" w:lineRule="auto"/>
        <w:ind w:left="113" w:right="113" w:firstLine="709"/>
        <w:contextualSpacing/>
        <w:rPr>
          <w:rFonts w:ascii="Times New Roman" w:hAnsi="Times New Roman" w:cs="Times New Roman"/>
          <w:i/>
          <w:lang w:val="kk-KZ"/>
        </w:rPr>
      </w:pPr>
      <w:r w:rsidRPr="003722A3">
        <w:rPr>
          <w:rFonts w:ascii="Times New Roman" w:hAnsi="Times New Roman" w:cs="Times New Roman"/>
          <w:i/>
          <w:lang w:val="kk-KZ"/>
        </w:rPr>
        <w:t>Арыстандай айбатты,</w:t>
      </w:r>
    </w:p>
    <w:p w:rsidR="00D13F22" w:rsidRPr="003722A3" w:rsidRDefault="00D13F22" w:rsidP="000E6FBD">
      <w:pPr>
        <w:spacing w:after="20" w:line="240" w:lineRule="auto"/>
        <w:ind w:left="113" w:right="113" w:firstLine="709"/>
        <w:contextualSpacing/>
        <w:rPr>
          <w:rFonts w:ascii="Times New Roman" w:hAnsi="Times New Roman" w:cs="Times New Roman"/>
          <w:i/>
          <w:lang w:val="kk-KZ"/>
        </w:rPr>
      </w:pPr>
      <w:r w:rsidRPr="003722A3">
        <w:rPr>
          <w:rFonts w:ascii="Times New Roman" w:hAnsi="Times New Roman" w:cs="Times New Roman"/>
          <w:i/>
          <w:lang w:val="kk-KZ"/>
        </w:rPr>
        <w:t>Жолбарыстай қайратты –</w:t>
      </w:r>
    </w:p>
    <w:p w:rsidR="00D13F22" w:rsidRPr="003722A3" w:rsidRDefault="00D13F22" w:rsidP="000E6FBD">
      <w:pPr>
        <w:spacing w:after="20" w:line="240" w:lineRule="auto"/>
        <w:ind w:left="113" w:right="113" w:firstLine="709"/>
        <w:contextualSpacing/>
        <w:rPr>
          <w:rFonts w:ascii="Times New Roman" w:hAnsi="Times New Roman" w:cs="Times New Roman"/>
          <w:i/>
          <w:lang w:val="kk-KZ"/>
        </w:rPr>
      </w:pPr>
      <w:r w:rsidRPr="003722A3">
        <w:rPr>
          <w:rFonts w:ascii="Times New Roman" w:hAnsi="Times New Roman" w:cs="Times New Roman"/>
          <w:i/>
          <w:lang w:val="kk-KZ"/>
        </w:rPr>
        <w:t>Қырандай күшті қанатты.</w:t>
      </w:r>
    </w:p>
    <w:p w:rsidR="00D973C8" w:rsidRDefault="00D13F22" w:rsidP="000E6FBD">
      <w:pPr>
        <w:spacing w:after="20" w:line="240" w:lineRule="auto"/>
        <w:ind w:right="113" w:firstLine="709"/>
        <w:contextualSpacing/>
        <w:jc w:val="both"/>
        <w:rPr>
          <w:rFonts w:ascii="Times New Roman" w:hAnsi="Times New Roman" w:cs="Times New Roman"/>
          <w:lang w:val="kk-KZ"/>
        </w:rPr>
      </w:pPr>
      <w:r w:rsidRPr="003722A3">
        <w:rPr>
          <w:rFonts w:ascii="Times New Roman" w:hAnsi="Times New Roman" w:cs="Times New Roman"/>
          <w:i/>
          <w:lang w:val="kk-KZ"/>
        </w:rPr>
        <w:t xml:space="preserve"> Мен жастарға сенемін!</w:t>
      </w:r>
      <w:r w:rsidRPr="003722A3">
        <w:rPr>
          <w:rFonts w:ascii="Times New Roman" w:hAnsi="Times New Roman" w:cs="Times New Roman"/>
          <w:lang w:val="kk-KZ"/>
        </w:rPr>
        <w:t xml:space="preserve"> – </w:t>
      </w:r>
    </w:p>
    <w:p w:rsidR="00D973C8" w:rsidRDefault="00D973C8" w:rsidP="00D973C8">
      <w:pPr>
        <w:spacing w:after="20" w:line="240" w:lineRule="auto"/>
        <w:ind w:right="113"/>
        <w:contextualSpacing/>
        <w:jc w:val="both"/>
        <w:rPr>
          <w:rFonts w:ascii="Times New Roman" w:hAnsi="Times New Roman" w:cs="Times New Roman"/>
          <w:lang w:val="kk-KZ"/>
        </w:rPr>
      </w:pPr>
    </w:p>
    <w:p w:rsidR="00D13F22" w:rsidRPr="003722A3" w:rsidRDefault="00D13F22" w:rsidP="00D973C8">
      <w:pPr>
        <w:spacing w:after="20" w:line="240" w:lineRule="auto"/>
        <w:ind w:right="113"/>
        <w:contextualSpacing/>
        <w:jc w:val="both"/>
        <w:rPr>
          <w:rFonts w:ascii="Times New Roman" w:hAnsi="Times New Roman" w:cs="Times New Roman"/>
          <w:lang w:val="kk-KZ"/>
        </w:rPr>
      </w:pPr>
      <w:r w:rsidRPr="003722A3">
        <w:rPr>
          <w:rFonts w:ascii="Times New Roman" w:hAnsi="Times New Roman" w:cs="Times New Roman"/>
          <w:lang w:val="kk-KZ"/>
        </w:rPr>
        <w:t>деп болашақ ұрпаққа үлкен сенім артқан. Иә, бүгін біз еркінбіз. Еркін елдің болашақ тірегіміз. Аяулы ата-бабаларымыз қол жеткізген Тәуелсіздіктің әрбір арайлап атқан таңы біз үшін бақыт, әрбір мерекесі – ұмытылмас ұлы күн.</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Ел ертеңі, ұлт болашағы біз – бүгінгі күннің ұландары. Еліміз өлшеусіз табиғат байлығымен ғана емес, ең алдымен сан түрлі ұлттардан құралған халқымен ерекше екенін ұмытпаған абзал. Бүгінгі бейбіт те шуақты күндерді бағалай отырып, жаңа биіктерге ұмтылу – біздің буынның бағыты болуы тиіс. . Тәуелсіз елдің тілегі – бейбітшілік, тыныштық, тірегі- татулық, болашағы – білімді ұрпақ.</w:t>
      </w:r>
    </w:p>
    <w:p w:rsidR="00D13F22" w:rsidRPr="003722A3" w:rsidRDefault="00D13F22" w:rsidP="000E6FBD">
      <w:pPr>
        <w:spacing w:after="20" w:line="240" w:lineRule="auto"/>
        <w:ind w:left="113" w:right="113"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Сондықтан, елімнің патриоты ретінде Қа</w:t>
      </w:r>
      <w:r w:rsidRPr="003722A3">
        <w:rPr>
          <w:rFonts w:ascii="Times New Roman" w:hAnsi="Times New Roman" w:cs="Times New Roman"/>
          <w:lang w:val="kk-KZ"/>
        </w:rPr>
        <w:softHyphen/>
        <w:t>зақстанның жарқын болашағы мен ата-бабаларымыз аманат еткен елдің дамуы үшін бар күш-жігерімді жұмсап, аз да болса үлесімді қосуға тыры</w:t>
      </w:r>
      <w:r w:rsidRPr="003722A3">
        <w:rPr>
          <w:rFonts w:ascii="Times New Roman" w:hAnsi="Times New Roman" w:cs="Times New Roman"/>
          <w:lang w:val="kk-KZ"/>
        </w:rPr>
        <w:softHyphen/>
        <w:t xml:space="preserve">самын, еліміздің болашағы жарқын болатындығына сенемін. Жарқын болашаққа қадам басып келе жатқан халқымыз үшін Тәуелсіздігіміз мәңгі жасай берсін! </w:t>
      </w:r>
    </w:p>
    <w:p w:rsidR="00D13F22" w:rsidRPr="003722A3" w:rsidRDefault="00D13F22" w:rsidP="000E6FBD">
      <w:pPr>
        <w:spacing w:after="0" w:line="240" w:lineRule="auto"/>
        <w:ind w:left="113" w:right="113" w:firstLine="709"/>
        <w:contextualSpacing/>
        <w:jc w:val="both"/>
        <w:rPr>
          <w:rFonts w:ascii="Times New Roman" w:hAnsi="Times New Roman" w:cs="Times New Roman"/>
          <w:lang w:val="kk-KZ"/>
        </w:rPr>
      </w:pPr>
    </w:p>
    <w:p w:rsidR="00D13F22" w:rsidRPr="003722A3" w:rsidRDefault="006C0167" w:rsidP="000E6FBD">
      <w:pPr>
        <w:spacing w:after="20" w:line="240" w:lineRule="auto"/>
        <w:ind w:left="113" w:right="113"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D13F22" w:rsidRPr="003722A3">
        <w:rPr>
          <w:rFonts w:ascii="Times New Roman" w:hAnsi="Times New Roman" w:cs="Times New Roman"/>
          <w:b/>
          <w:sz w:val="18"/>
          <w:szCs w:val="18"/>
          <w:lang w:val="kk-KZ"/>
        </w:rPr>
        <w:t>дебиеттер</w:t>
      </w:r>
    </w:p>
    <w:p w:rsidR="00DD1A9A" w:rsidRPr="003722A3" w:rsidRDefault="00DD1A9A" w:rsidP="000E6FBD">
      <w:pPr>
        <w:spacing w:after="20" w:line="240" w:lineRule="auto"/>
        <w:ind w:left="113" w:right="113" w:firstLine="709"/>
        <w:contextualSpacing/>
        <w:jc w:val="center"/>
        <w:rPr>
          <w:rFonts w:ascii="Times New Roman" w:hAnsi="Times New Roman" w:cs="Times New Roman"/>
          <w:b/>
          <w:sz w:val="18"/>
          <w:szCs w:val="18"/>
          <w:lang w:val="kk-KZ"/>
        </w:rPr>
      </w:pPr>
    </w:p>
    <w:p w:rsidR="00D13F22" w:rsidRPr="003722A3" w:rsidRDefault="00D13F22" w:rsidP="000E6FBD">
      <w:pPr>
        <w:spacing w:after="20" w:line="240" w:lineRule="auto"/>
        <w:ind w:left="113" w:right="113"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1. Қазақстан Республикасының Президенті Н.Ә.Назарбаевтың Қазақста</w:t>
      </w:r>
      <w:r w:rsidR="006C0167" w:rsidRPr="003722A3">
        <w:rPr>
          <w:rFonts w:ascii="Times New Roman" w:hAnsi="Times New Roman" w:cs="Times New Roman"/>
          <w:sz w:val="18"/>
          <w:szCs w:val="18"/>
          <w:lang w:val="kk-KZ"/>
        </w:rPr>
        <w:t xml:space="preserve">н халқына Жолдауы // Ана тілі. </w:t>
      </w:r>
      <w:r w:rsidRPr="003722A3">
        <w:rPr>
          <w:rFonts w:ascii="Times New Roman" w:hAnsi="Times New Roman" w:cs="Times New Roman"/>
          <w:sz w:val="18"/>
          <w:szCs w:val="18"/>
          <w:lang w:val="kk-KZ"/>
        </w:rPr>
        <w:t>2007.</w:t>
      </w:r>
    </w:p>
    <w:p w:rsidR="00D13F22" w:rsidRPr="003722A3" w:rsidRDefault="00D13F22" w:rsidP="000E6FBD">
      <w:pPr>
        <w:spacing w:after="20" w:line="240" w:lineRule="auto"/>
        <w:ind w:left="113" w:right="113"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2. М.Жұмабаев. Шығармалары. </w:t>
      </w:r>
      <w:r w:rsidR="006C0167"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Алматы: Жазушы, 1986.</w:t>
      </w:r>
    </w:p>
    <w:p w:rsidR="00D13F22" w:rsidRPr="003722A3" w:rsidRDefault="00D13F22" w:rsidP="000E6FBD">
      <w:pPr>
        <w:spacing w:after="20" w:line="240" w:lineRule="auto"/>
        <w:ind w:left="113" w:right="113"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3, Интернет материалдары. </w:t>
      </w:r>
    </w:p>
    <w:p w:rsidR="00D13F22" w:rsidRPr="003722A3" w:rsidRDefault="00D13F22" w:rsidP="000E6FBD">
      <w:pPr>
        <w:spacing w:after="0" w:line="240" w:lineRule="auto"/>
        <w:ind w:firstLine="709"/>
        <w:contextualSpacing/>
        <w:jc w:val="both"/>
        <w:rPr>
          <w:rFonts w:ascii="Times New Roman" w:hAnsi="Times New Roman" w:cs="Times New Roman"/>
          <w:i/>
          <w:lang w:val="kk-KZ"/>
        </w:rPr>
      </w:pPr>
      <w:r w:rsidRPr="003722A3">
        <w:rPr>
          <w:rFonts w:ascii="Times New Roman" w:hAnsi="Times New Roman" w:cs="Times New Roman"/>
          <w:i/>
          <w:lang w:val="kk-KZ"/>
        </w:rPr>
        <w:t> </w:t>
      </w:r>
    </w:p>
    <w:p w:rsidR="006C0167" w:rsidRPr="003722A3" w:rsidRDefault="0067538B" w:rsidP="000E6FBD">
      <w:pPr>
        <w:pStyle w:val="a3"/>
        <w:tabs>
          <w:tab w:val="left" w:pos="2272"/>
        </w:tabs>
        <w:spacing w:before="0" w:beforeAutospacing="0" w:after="0" w:afterAutospacing="0"/>
        <w:contextualSpacing/>
        <w:jc w:val="center"/>
        <w:rPr>
          <w:b/>
          <w:sz w:val="22"/>
          <w:szCs w:val="22"/>
          <w:lang w:val="kk-KZ"/>
        </w:rPr>
      </w:pPr>
      <w:r w:rsidRPr="003722A3">
        <w:rPr>
          <w:b/>
          <w:sz w:val="22"/>
          <w:szCs w:val="22"/>
          <w:lang w:val="kk-KZ"/>
        </w:rPr>
        <w:t xml:space="preserve">                         </w:t>
      </w:r>
    </w:p>
    <w:p w:rsidR="0067538B" w:rsidRPr="003722A3" w:rsidRDefault="006C0167" w:rsidP="000E6FBD">
      <w:pPr>
        <w:spacing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 xml:space="preserve">ҚАЗАҚ ТІЛІНІҢ БОЛАШАҒЫ </w:t>
      </w:r>
      <w:r w:rsidR="008E4773" w:rsidRPr="003722A3">
        <w:rPr>
          <w:rFonts w:ascii="Times New Roman" w:hAnsi="Times New Roman" w:cs="Times New Roman"/>
          <w:b/>
          <w:lang w:val="kk-KZ"/>
        </w:rPr>
        <w:t xml:space="preserve">– </w:t>
      </w:r>
      <w:r w:rsidRPr="003722A3">
        <w:rPr>
          <w:rFonts w:ascii="Times New Roman" w:hAnsi="Times New Roman" w:cs="Times New Roman"/>
          <w:b/>
          <w:lang w:val="kk-KZ"/>
        </w:rPr>
        <w:t>ЖАСТАРДЫҢ ҚОЛЫНДА</w:t>
      </w:r>
    </w:p>
    <w:p w:rsidR="006C0167" w:rsidRPr="003722A3" w:rsidRDefault="006C0167" w:rsidP="000E6FBD">
      <w:pPr>
        <w:pStyle w:val="a3"/>
        <w:tabs>
          <w:tab w:val="left" w:pos="2272"/>
        </w:tabs>
        <w:spacing w:before="0" w:beforeAutospacing="0" w:after="0" w:afterAutospacing="0"/>
        <w:contextualSpacing/>
        <w:jc w:val="center"/>
        <w:rPr>
          <w:b/>
          <w:i/>
          <w:sz w:val="22"/>
          <w:szCs w:val="22"/>
          <w:lang w:val="kk-KZ"/>
        </w:rPr>
      </w:pPr>
      <w:r w:rsidRPr="003722A3">
        <w:rPr>
          <w:b/>
          <w:i/>
          <w:sz w:val="22"/>
          <w:szCs w:val="22"/>
          <w:lang w:val="kk-KZ"/>
        </w:rPr>
        <w:t>Раупов Техрон (Қазақстан)</w:t>
      </w:r>
    </w:p>
    <w:p w:rsidR="006C0167" w:rsidRPr="003722A3" w:rsidRDefault="006C0167" w:rsidP="000E6FBD">
      <w:pPr>
        <w:pStyle w:val="a3"/>
        <w:tabs>
          <w:tab w:val="left" w:pos="2272"/>
        </w:tabs>
        <w:spacing w:before="0" w:beforeAutospacing="0" w:after="0" w:afterAutospacing="0"/>
        <w:contextualSpacing/>
        <w:jc w:val="center"/>
        <w:rPr>
          <w:i/>
          <w:sz w:val="22"/>
          <w:szCs w:val="22"/>
          <w:lang w:val="kk-KZ"/>
        </w:rPr>
      </w:pPr>
      <w:r w:rsidRPr="003722A3">
        <w:rPr>
          <w:i/>
          <w:sz w:val="22"/>
          <w:szCs w:val="22"/>
          <w:lang w:val="kk-KZ"/>
        </w:rPr>
        <w:t xml:space="preserve">Қ.И.Сәтбаев атындағы ҚазҰЗТУ </w:t>
      </w:r>
    </w:p>
    <w:p w:rsidR="006C0167" w:rsidRPr="003722A3" w:rsidRDefault="006C0167" w:rsidP="000E6FBD">
      <w:pPr>
        <w:pStyle w:val="a3"/>
        <w:tabs>
          <w:tab w:val="left" w:pos="2272"/>
        </w:tabs>
        <w:spacing w:before="0" w:beforeAutospacing="0" w:after="0" w:afterAutospacing="0"/>
        <w:contextualSpacing/>
        <w:jc w:val="center"/>
        <w:rPr>
          <w:i/>
          <w:sz w:val="22"/>
          <w:szCs w:val="22"/>
          <w:lang w:val="kk-KZ"/>
        </w:rPr>
      </w:pPr>
      <w:r w:rsidRPr="003722A3">
        <w:rPr>
          <w:i/>
          <w:sz w:val="22"/>
          <w:szCs w:val="22"/>
          <w:lang w:val="kk-KZ"/>
        </w:rPr>
        <w:t>Ғылыми жетекшісі: Қазезова А.М.</w:t>
      </w:r>
    </w:p>
    <w:p w:rsidR="0067538B" w:rsidRPr="003722A3" w:rsidRDefault="0067538B" w:rsidP="000E6FBD">
      <w:pPr>
        <w:spacing w:line="240" w:lineRule="auto"/>
        <w:contextualSpacing/>
        <w:jc w:val="both"/>
        <w:rPr>
          <w:rFonts w:ascii="Times New Roman" w:hAnsi="Times New Roman" w:cs="Times New Roman"/>
          <w:lang w:val="kk-KZ"/>
        </w:rPr>
      </w:pPr>
    </w:p>
    <w:p w:rsidR="0067538B" w:rsidRPr="003722A3" w:rsidRDefault="0067538B" w:rsidP="000E6FBD">
      <w:pPr>
        <w:spacing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Қазақ ұлт болып қалыптасқан күннен бастап, қазақ тілі де қалыптасып, дамып, өмір сүріп келеді. Тіл – ұлтқа мәңгілік ұлт болып қалуына көмектеседі. Қай қоғамда да тіл мәселесі болатыны белгілі. Біздің ұлтта да тіл мәселесі өзекті мәселе болып отыр. Қазақстанда қазақ тілі – мемлекеттік тіл. Сол себепті қазақ тілін қадірлеп, сақтап, дамытып отыруымыз қажет. Осы сөздер айтылған сайын  менің ойымды  толғандыратын нәрсе  қазіргі Қазақ елінің жастары. Өкінішке орай, қазақ жастарының  басым көпшілігі ана тіліне салмақты жауапкершілікпен қарамайды. Бұның дәлелі көшеде жүрген екі қазақтың бірі орыс тілінде сөйлейді, қоғамдық орындарда дүкендерде, қоғамдық көліктерде көретініміз де сол. Қазақша сөйлегеннің өзінде шұбарлап сөйлейді. Бұл қазақ тілінің сөйлеу өрісін тарылтып, қолдану аясын әлсіретеді. Басты кемшілігімізде – осы. Осындай жайттарға қарасақ, қазақ елінің бүгіні  мен келешек ұрпақтың жағдайы өте қатты алаңдатуда. Қазақ елінде  тіл мәселесін көтеру жеткіліксіз болып жатыр.</w:t>
      </w:r>
    </w:p>
    <w:p w:rsidR="0067538B" w:rsidRPr="003722A3" w:rsidRDefault="0067538B" w:rsidP="000E6FBD">
      <w:pPr>
        <w:spacing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«Тәрбие басы – тіл» деген осы күнге дейін мән-мағынасын жоғалтпаған қанатты сөз ана тілін құрметтеу үшін  жастарға бағытталған. Барлығы отбасынан басталуы қажет. Жасөспірімдерді қазақ мектептеріне беріп, өз ана тілінде сөйлеп құрметтеулеріне аса мән берген жөн. Ата-аналар қазақ </w:t>
      </w:r>
      <w:r w:rsidRPr="003722A3">
        <w:rPr>
          <w:rFonts w:ascii="Times New Roman" w:hAnsi="Times New Roman" w:cs="Times New Roman"/>
          <w:lang w:val="kk-KZ"/>
        </w:rPr>
        <w:lastRenderedPageBreak/>
        <w:t>тілінен гөрі орыс тілі көбірек сұранысқа ие деп ойлайды. Тіл – атадан балаға мирас болып қалатын баға жетпес мұра. Өзіміздің қазақ екенімізді ұмытпай ана тілімізді құрметтесек оң нәтиже берері белгілі. Тілін жоғалтқан халықтың жеке мемлекет болып басқа елдермен терезесі тең дәрежеде тұра алмайтындығы тарихтан белгілі. Сондықтан сан ғасырлар бойы арман болған тәуелсіздігімізге қол жеткізіп, егеменді ел болып жатқан сындарлы кезеңде мемлекетіміздің нышаны ана тілімізді бүкіл тіршілігіміздің түп қызығына айналдыру – әрбір ұлтжанды азаматың басты міндеті.</w:t>
      </w:r>
    </w:p>
    <w:p w:rsidR="0067538B" w:rsidRPr="003722A3" w:rsidRDefault="0067538B" w:rsidP="000E6FBD">
      <w:pPr>
        <w:spacing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 Елбасымыз Н.Ә.Назарбаев өзінің халыққа Жолдауында қазақ тіліне үлкен мән бергендігін мына сөздерінен көруге болады. </w:t>
      </w:r>
    </w:p>
    <w:p w:rsidR="0067538B" w:rsidRPr="003722A3" w:rsidRDefault="0067538B" w:rsidP="000E6FBD">
      <w:pPr>
        <w:spacing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«Қазақстанның болашағы қазақ тілінде. Тілсіз ұлт болмайды. өз тілімізді құрметтеу отаншылдық рухты оятуға қызмет етеді. Әрі ол ата-баба алдындағы ұлы парызымыз да..».  Елбасымыз айтқандай, мемлекеттік тілдің мәртебесін асқақтатып және қолдану аясын кеңейтуге, дамытуға ат салысу, сонымен қатар білім ордаларынан және отбасынан бастау алуы тиіс. </w:t>
      </w:r>
    </w:p>
    <w:p w:rsidR="0067538B" w:rsidRPr="003722A3" w:rsidRDefault="0067538B" w:rsidP="000E6FBD">
      <w:pPr>
        <w:spacing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 Қытайдың атақты философы Конфуцийдің айтқан сөзімен аяқтағым келеді: «Егер де мен ел басқарсам, ең алдымен сол елдің тіл мәселесін қолға алар едім. Себебі тіл бірлігі болмаса, пікір бірлігі болмайды. Сондықтан бәрінен бұрын адамдар арасындағы бірлікті ұстап тұрған тіл мәселесі маңызды». Осындай маңызды мәселені еліміздің кез-келген азаматы түсінсе, жүрекпен сезіне білсе біздің қоғамдағы тіліміздің мәртебесі де асқақтай түсер еді.</w:t>
      </w:r>
    </w:p>
    <w:p w:rsidR="0067538B" w:rsidRPr="003722A3" w:rsidRDefault="0067538B" w:rsidP="000E6FBD">
      <w:pPr>
        <w:spacing w:line="240" w:lineRule="auto"/>
        <w:contextualSpacing/>
        <w:jc w:val="both"/>
        <w:rPr>
          <w:rFonts w:ascii="Times New Roman" w:hAnsi="Times New Roman" w:cs="Times New Roman"/>
          <w:lang w:val="kk-KZ"/>
        </w:rPr>
      </w:pPr>
    </w:p>
    <w:p w:rsidR="0067538B" w:rsidRPr="003722A3" w:rsidRDefault="006C0167" w:rsidP="000E6FBD">
      <w:pPr>
        <w:spacing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67538B" w:rsidRPr="003722A3">
        <w:rPr>
          <w:rFonts w:ascii="Times New Roman" w:hAnsi="Times New Roman" w:cs="Times New Roman"/>
          <w:b/>
          <w:sz w:val="18"/>
          <w:szCs w:val="18"/>
          <w:lang w:val="kk-KZ"/>
        </w:rPr>
        <w:t>дебиет</w:t>
      </w:r>
      <w:r w:rsidRPr="003722A3">
        <w:rPr>
          <w:rFonts w:ascii="Times New Roman" w:hAnsi="Times New Roman" w:cs="Times New Roman"/>
          <w:b/>
          <w:sz w:val="18"/>
          <w:szCs w:val="18"/>
          <w:lang w:val="kk-KZ"/>
        </w:rPr>
        <w:t>тер</w:t>
      </w:r>
    </w:p>
    <w:p w:rsidR="006C0167" w:rsidRPr="003722A3" w:rsidRDefault="006C0167" w:rsidP="000E6FBD">
      <w:pPr>
        <w:spacing w:line="240" w:lineRule="auto"/>
        <w:contextualSpacing/>
        <w:jc w:val="center"/>
        <w:rPr>
          <w:rFonts w:ascii="Times New Roman" w:hAnsi="Times New Roman" w:cs="Times New Roman"/>
          <w:b/>
          <w:sz w:val="18"/>
          <w:szCs w:val="18"/>
          <w:lang w:val="kk-KZ"/>
        </w:rPr>
      </w:pPr>
    </w:p>
    <w:p w:rsidR="0067538B" w:rsidRPr="003722A3" w:rsidRDefault="0067538B" w:rsidP="000E6FBD">
      <w:pPr>
        <w:numPr>
          <w:ilvl w:val="0"/>
          <w:numId w:val="34"/>
        </w:numPr>
        <w:tabs>
          <w:tab w:val="clear" w:pos="720"/>
          <w:tab w:val="num" w:pos="0"/>
          <w:tab w:val="left" w:pos="993"/>
        </w:tabs>
        <w:spacing w:after="0" w:line="240" w:lineRule="auto"/>
        <w:ind w:left="0"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«Егеменді газет» 2015ж.</w:t>
      </w:r>
    </w:p>
    <w:p w:rsidR="0067538B" w:rsidRPr="003722A3" w:rsidRDefault="0067538B" w:rsidP="000E6FBD">
      <w:pPr>
        <w:numPr>
          <w:ilvl w:val="0"/>
          <w:numId w:val="34"/>
        </w:numPr>
        <w:tabs>
          <w:tab w:val="clear" w:pos="720"/>
          <w:tab w:val="num" w:pos="0"/>
          <w:tab w:val="left" w:pos="993"/>
        </w:tabs>
        <w:spacing w:after="0" w:line="240" w:lineRule="auto"/>
        <w:ind w:left="0"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Қанатты сөздер 2014ж.</w:t>
      </w:r>
    </w:p>
    <w:p w:rsidR="0067538B" w:rsidRPr="003722A3" w:rsidRDefault="0067538B" w:rsidP="000E6FBD">
      <w:pPr>
        <w:spacing w:line="240" w:lineRule="auto"/>
        <w:ind w:left="360"/>
        <w:contextualSpacing/>
        <w:jc w:val="both"/>
        <w:rPr>
          <w:rFonts w:ascii="Times New Roman" w:hAnsi="Times New Roman" w:cs="Times New Roman"/>
          <w:lang w:val="kk-KZ"/>
        </w:rPr>
      </w:pPr>
    </w:p>
    <w:p w:rsidR="00426F7F" w:rsidRPr="003722A3" w:rsidRDefault="00426F7F" w:rsidP="000E6FBD">
      <w:pPr>
        <w:tabs>
          <w:tab w:val="left" w:pos="142"/>
          <w:tab w:val="left" w:pos="1134"/>
          <w:tab w:val="left" w:pos="3686"/>
          <w:tab w:val="left" w:pos="9781"/>
        </w:tabs>
        <w:spacing w:before="240" w:line="240" w:lineRule="auto"/>
        <w:ind w:right="-1" w:firstLine="709"/>
        <w:contextualSpacing/>
        <w:jc w:val="both"/>
        <w:textAlignment w:val="baseline"/>
        <w:rPr>
          <w:rFonts w:ascii="Times New Roman" w:eastAsia="Times New Roman" w:hAnsi="Times New Roman" w:cs="Times New Roman"/>
          <w:lang w:val="kk-KZ" w:eastAsia="ru-RU"/>
        </w:rPr>
      </w:pPr>
    </w:p>
    <w:p w:rsidR="00426F7F" w:rsidRPr="003722A3" w:rsidRDefault="008E4773" w:rsidP="000E6FBD">
      <w:pPr>
        <w:tabs>
          <w:tab w:val="left" w:pos="142"/>
          <w:tab w:val="left" w:pos="1134"/>
          <w:tab w:val="left" w:pos="3686"/>
          <w:tab w:val="left" w:pos="9781"/>
        </w:tabs>
        <w:spacing w:before="240" w:line="240" w:lineRule="auto"/>
        <w:ind w:right="-1" w:firstLine="709"/>
        <w:contextualSpacing/>
        <w:jc w:val="both"/>
        <w:textAlignment w:val="baseline"/>
        <w:rPr>
          <w:rFonts w:ascii="Times New Roman" w:eastAsia="Times New Roman" w:hAnsi="Times New Roman" w:cs="Times New Roman"/>
          <w:b/>
          <w:lang w:val="kk-KZ" w:eastAsia="ru-RU"/>
        </w:rPr>
      </w:pP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b/>
          <w:lang w:val="kk-KZ" w:eastAsia="ru-RU"/>
        </w:rPr>
        <w:t xml:space="preserve">           ҚАЗАҚ ТІЛІ - ХАЛҚЫМЫЗДЫҢ РУХАНИ БАЙЛЫҒЫ</w:t>
      </w:r>
    </w:p>
    <w:p w:rsidR="008E4773" w:rsidRPr="003722A3" w:rsidRDefault="008E4773" w:rsidP="000E6FBD">
      <w:pPr>
        <w:tabs>
          <w:tab w:val="left" w:pos="142"/>
          <w:tab w:val="left" w:pos="1134"/>
          <w:tab w:val="left" w:pos="3686"/>
          <w:tab w:val="left" w:pos="9781"/>
        </w:tabs>
        <w:spacing w:before="240" w:line="240" w:lineRule="auto"/>
        <w:ind w:right="-1" w:firstLine="709"/>
        <w:contextualSpacing/>
        <w:jc w:val="center"/>
        <w:textAlignment w:val="baseline"/>
        <w:rPr>
          <w:rFonts w:ascii="Times New Roman" w:eastAsia="Times New Roman" w:hAnsi="Times New Roman" w:cs="Times New Roman"/>
          <w:b/>
          <w:i/>
          <w:lang w:val="kk-KZ" w:eastAsia="ru-RU"/>
        </w:rPr>
      </w:pPr>
    </w:p>
    <w:p w:rsidR="008E4773" w:rsidRPr="003722A3" w:rsidRDefault="008E4773" w:rsidP="000E6FBD">
      <w:pPr>
        <w:tabs>
          <w:tab w:val="left" w:pos="142"/>
          <w:tab w:val="left" w:pos="1134"/>
          <w:tab w:val="left" w:pos="3686"/>
          <w:tab w:val="left" w:pos="9781"/>
        </w:tabs>
        <w:spacing w:before="240" w:line="240" w:lineRule="auto"/>
        <w:ind w:right="-1" w:firstLine="709"/>
        <w:contextualSpacing/>
        <w:jc w:val="center"/>
        <w:textAlignment w:val="baseline"/>
        <w:rPr>
          <w:rFonts w:ascii="Times New Roman" w:eastAsia="Times New Roman" w:hAnsi="Times New Roman" w:cs="Times New Roman"/>
          <w:b/>
          <w:i/>
          <w:lang w:val="kk-KZ" w:eastAsia="ru-RU"/>
        </w:rPr>
      </w:pPr>
      <w:r w:rsidRPr="003722A3">
        <w:rPr>
          <w:rFonts w:ascii="Times New Roman" w:eastAsia="Times New Roman" w:hAnsi="Times New Roman" w:cs="Times New Roman"/>
          <w:b/>
          <w:i/>
          <w:lang w:val="kk-KZ" w:eastAsia="ru-RU"/>
        </w:rPr>
        <w:t>Сағатбек Айболат</w:t>
      </w:r>
    </w:p>
    <w:p w:rsidR="008E4773" w:rsidRPr="003722A3" w:rsidRDefault="0062298E" w:rsidP="000E6FBD">
      <w:pPr>
        <w:tabs>
          <w:tab w:val="left" w:pos="142"/>
          <w:tab w:val="left" w:pos="1134"/>
          <w:tab w:val="left" w:pos="3686"/>
          <w:tab w:val="left" w:pos="9781"/>
        </w:tabs>
        <w:spacing w:before="240" w:line="240" w:lineRule="auto"/>
        <w:ind w:right="-1" w:firstLine="709"/>
        <w:contextualSpacing/>
        <w:jc w:val="center"/>
        <w:textAlignment w:val="baseline"/>
        <w:rPr>
          <w:rFonts w:ascii="Times New Roman" w:eastAsia="Times New Roman" w:hAnsi="Times New Roman" w:cs="Times New Roman"/>
          <w:i/>
          <w:lang w:val="kk-KZ" w:eastAsia="ru-RU"/>
        </w:rPr>
      </w:pPr>
      <w:r w:rsidRPr="003722A3">
        <w:rPr>
          <w:rFonts w:ascii="Times New Roman" w:eastAsia="Times New Roman" w:hAnsi="Times New Roman" w:cs="Times New Roman"/>
          <w:i/>
          <w:lang w:val="kk-KZ" w:eastAsia="ru-RU"/>
        </w:rPr>
        <w:t xml:space="preserve">Қ.И.Сәтбаев </w:t>
      </w:r>
      <w:r w:rsidR="008E4773" w:rsidRPr="003722A3">
        <w:rPr>
          <w:rFonts w:ascii="Times New Roman" w:eastAsia="Times New Roman" w:hAnsi="Times New Roman" w:cs="Times New Roman"/>
          <w:i/>
          <w:lang w:val="kk-KZ" w:eastAsia="ru-RU"/>
        </w:rPr>
        <w:t>атындағы ҚазҰТЗУ</w:t>
      </w:r>
    </w:p>
    <w:p w:rsidR="008E4773" w:rsidRPr="003722A3" w:rsidRDefault="008E4773" w:rsidP="000E6FBD">
      <w:pPr>
        <w:tabs>
          <w:tab w:val="left" w:pos="142"/>
          <w:tab w:val="left" w:pos="1134"/>
          <w:tab w:val="left" w:pos="3686"/>
          <w:tab w:val="left" w:pos="9781"/>
        </w:tabs>
        <w:spacing w:before="240" w:line="240" w:lineRule="auto"/>
        <w:ind w:right="-1" w:firstLine="709"/>
        <w:contextualSpacing/>
        <w:jc w:val="center"/>
        <w:textAlignment w:val="baseline"/>
        <w:rPr>
          <w:rFonts w:ascii="Times New Roman" w:eastAsia="Times New Roman" w:hAnsi="Times New Roman" w:cs="Times New Roman"/>
          <w:i/>
          <w:lang w:val="kk-KZ" w:eastAsia="ru-RU"/>
        </w:rPr>
      </w:pPr>
      <w:r w:rsidRPr="003722A3">
        <w:rPr>
          <w:rFonts w:ascii="Times New Roman" w:eastAsia="Times New Roman" w:hAnsi="Times New Roman" w:cs="Times New Roman"/>
          <w:i/>
          <w:lang w:val="kk-KZ" w:eastAsia="ru-RU"/>
        </w:rPr>
        <w:t>Ғылыми жетекші</w:t>
      </w:r>
      <w:r w:rsidR="0062298E" w:rsidRPr="003722A3">
        <w:rPr>
          <w:rFonts w:ascii="Times New Roman" w:eastAsia="Times New Roman" w:hAnsi="Times New Roman" w:cs="Times New Roman"/>
          <w:i/>
          <w:lang w:val="kk-KZ" w:eastAsia="ru-RU"/>
        </w:rPr>
        <w:t>сі</w:t>
      </w:r>
      <w:r w:rsidRPr="003722A3">
        <w:rPr>
          <w:rFonts w:ascii="Times New Roman" w:eastAsia="Times New Roman" w:hAnsi="Times New Roman" w:cs="Times New Roman"/>
          <w:i/>
          <w:lang w:val="kk-KZ" w:eastAsia="ru-RU"/>
        </w:rPr>
        <w:t>: Айтжанова.С.С.</w:t>
      </w:r>
      <w:r w:rsidR="00367A15" w:rsidRPr="003722A3">
        <w:rPr>
          <w:rFonts w:ascii="Times New Roman" w:eastAsia="Times New Roman" w:hAnsi="Times New Roman" w:cs="Times New Roman"/>
          <w:i/>
          <w:lang w:val="kk-KZ" w:eastAsia="ru-RU"/>
        </w:rPr>
        <w:t xml:space="preserve">, </w:t>
      </w:r>
      <w:r w:rsidRPr="003722A3">
        <w:rPr>
          <w:rFonts w:ascii="Times New Roman" w:eastAsia="Times New Roman" w:hAnsi="Times New Roman" w:cs="Times New Roman"/>
          <w:i/>
          <w:lang w:val="kk-KZ" w:eastAsia="ru-RU"/>
        </w:rPr>
        <w:t xml:space="preserve"> ф.г.к.</w:t>
      </w:r>
    </w:p>
    <w:p w:rsidR="00426F7F" w:rsidRPr="003722A3" w:rsidRDefault="00426F7F" w:rsidP="000E6FBD">
      <w:pPr>
        <w:tabs>
          <w:tab w:val="left" w:pos="142"/>
          <w:tab w:val="left" w:pos="1134"/>
          <w:tab w:val="left" w:pos="3686"/>
          <w:tab w:val="left" w:pos="9781"/>
        </w:tabs>
        <w:spacing w:before="240" w:line="240" w:lineRule="auto"/>
        <w:ind w:right="-1" w:firstLine="709"/>
        <w:contextualSpacing/>
        <w:jc w:val="both"/>
        <w:textAlignment w:val="baseline"/>
        <w:rPr>
          <w:rFonts w:ascii="Times New Roman" w:eastAsia="Times New Roman" w:hAnsi="Times New Roman" w:cs="Times New Roman"/>
          <w:lang w:val="kk-KZ" w:eastAsia="ru-RU"/>
        </w:rPr>
      </w:pPr>
    </w:p>
    <w:p w:rsidR="00426F7F" w:rsidRPr="003722A3" w:rsidRDefault="00426F7F" w:rsidP="000E6FBD">
      <w:pPr>
        <w:spacing w:line="240" w:lineRule="auto"/>
        <w:ind w:firstLine="709"/>
        <w:contextualSpacing/>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Қазақ тілі – Қазақстан Республикасының мемлекеттік тілі болып саналады.    </w:t>
      </w:r>
    </w:p>
    <w:p w:rsidR="00426F7F" w:rsidRPr="003722A3" w:rsidRDefault="00426F7F" w:rsidP="000E6FBD">
      <w:pPr>
        <w:tabs>
          <w:tab w:val="left" w:pos="142"/>
          <w:tab w:val="left" w:pos="3686"/>
          <w:tab w:val="left" w:pos="9781"/>
        </w:tabs>
        <w:spacing w:before="240" w:line="240" w:lineRule="auto"/>
        <w:ind w:right="-1" w:firstLine="709"/>
        <w:contextualSpacing/>
        <w:jc w:val="both"/>
        <w:textAlignment w:val="baseline"/>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Қазақ тілі - әлемдегі тілдердің ішіндегі ең бай, тілдердің бірі.    </w:t>
      </w:r>
    </w:p>
    <w:p w:rsidR="00426F7F" w:rsidRPr="003722A3" w:rsidRDefault="00426F7F" w:rsidP="000E6FBD">
      <w:pPr>
        <w:tabs>
          <w:tab w:val="left" w:pos="142"/>
          <w:tab w:val="left" w:pos="3686"/>
          <w:tab w:val="left" w:pos="9781"/>
        </w:tabs>
        <w:spacing w:before="240" w:line="240" w:lineRule="auto"/>
        <w:ind w:right="-1" w:firstLine="709"/>
        <w:contextualSpacing/>
        <w:jc w:val="both"/>
        <w:textAlignment w:val="baseline"/>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Тіл қай елде, ұлтта болсын қастерлі, қасиетті, құд</w:t>
      </w:r>
      <w:r w:rsidR="008E4773" w:rsidRPr="003722A3">
        <w:rPr>
          <w:rFonts w:ascii="Times New Roman" w:eastAsia="Times New Roman" w:hAnsi="Times New Roman" w:cs="Times New Roman"/>
          <w:lang w:val="kk-KZ" w:eastAsia="ru-RU"/>
        </w:rPr>
        <w:t>і</w:t>
      </w:r>
      <w:r w:rsidRPr="003722A3">
        <w:rPr>
          <w:rFonts w:ascii="Times New Roman" w:eastAsia="Times New Roman" w:hAnsi="Times New Roman" w:cs="Times New Roman"/>
          <w:lang w:val="kk-KZ" w:eastAsia="ru-RU"/>
        </w:rPr>
        <w:t>ретті.</w:t>
      </w:r>
    </w:p>
    <w:p w:rsidR="00426F7F" w:rsidRPr="003722A3" w:rsidRDefault="00426F7F" w:rsidP="000E6FBD">
      <w:pPr>
        <w:tabs>
          <w:tab w:val="left" w:pos="142"/>
          <w:tab w:val="left" w:pos="3686"/>
          <w:tab w:val="left" w:pos="9781"/>
        </w:tabs>
        <w:spacing w:before="240" w:line="240" w:lineRule="auto"/>
        <w:ind w:right="-1" w:firstLine="709"/>
        <w:contextualSpacing/>
        <w:jc w:val="both"/>
        <w:textAlignment w:val="baseline"/>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Тіл әрбір азаматқа ана сүтімен беріліп қалыптасады. Ана сүтімен бойға енген қасиеттер туған тілдің арқасында дамиды. Туған тілге деген құрмет пен сүйіспеншілік бала кезден басталуы керек. Айналада адамдарға, өзіңнің өскен ортаңа, Отанға деген ерекше сезім мен көзқарас та туған тіліңді білуден басталады. Тіл – халықтың рухани, мәдени байлығының дамуының құралы.</w:t>
      </w:r>
    </w:p>
    <w:p w:rsidR="00426F7F" w:rsidRPr="003722A3" w:rsidRDefault="00426F7F" w:rsidP="000E6FBD">
      <w:pPr>
        <w:tabs>
          <w:tab w:val="left" w:pos="142"/>
          <w:tab w:val="left" w:pos="3686"/>
          <w:tab w:val="left" w:pos="9781"/>
        </w:tabs>
        <w:spacing w:before="240" w:line="240" w:lineRule="auto"/>
        <w:ind w:right="-1" w:firstLine="709"/>
        <w:contextualSpacing/>
        <w:jc w:val="both"/>
        <w:textAlignment w:val="baseline"/>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 Қазақ тілі – халқымыздың рухани байлығы, атадан балаға, ұрпақтан –ұрпаққа мирас болып қалып отырған баға жетпес асыл мұра. Ана тілдің қасиеті туралы қанша айтсақ та таусылмайды. Азаматтың қолындағы барлық асыл заттары тозады, жоғалады, ал тіл тозбайтын ең қымбат мұралардың бірі. Қазақтың біртуар ақыны М.Жұмабаев: “Ұлтқа тілінен қымбат нәрсе болмақ емес, бір ұлттың тілінде сол ұлттың сыры, тарихы, тұрмыс тіршілігі, мінезі айқын көрініп тұрады” - деген. Тіл байлығы - әрбір ұлттың мақтанышы. Әр азамат өзінің ана тілін, көзінің қарашығындай қарауы және ана тілінің орынсыз шұбарлануына қарсы тұруға тиісті.</w:t>
      </w:r>
    </w:p>
    <w:p w:rsidR="00426F7F" w:rsidRPr="003722A3" w:rsidRDefault="00426F7F" w:rsidP="000E6FBD">
      <w:pPr>
        <w:tabs>
          <w:tab w:val="left" w:pos="142"/>
          <w:tab w:val="left" w:pos="3686"/>
          <w:tab w:val="left" w:pos="9781"/>
        </w:tabs>
        <w:spacing w:before="240" w:line="240" w:lineRule="auto"/>
        <w:ind w:right="-1" w:firstLine="709"/>
        <w:contextualSpacing/>
        <w:jc w:val="both"/>
        <w:textAlignment w:val="baseline"/>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Амал не, туған тілімізді шұбарлап, аралас сөйлейтіндерді жиі кездестіреміз. Басқа халықты айтпағанда, өз ішіміздегі шала қазақтарды таза қазақ қылатын кез болды. Бүгінде де кейбіреулердің қазақ тілін білмеуі, білсе де сөйлемеуі – қазақ тілін жақсартып, биік белестерге көтермеуіміздің қатерлі дерті болып табылады. Туған тілден безінген азаматтарды көргенде Паустовскийдің “Туған тіліне жаны ашымаған адам жәндік” -деп ашына айтқаны ойға оралады. Елінің болашағын ойлаған әр азамат ана тілінің болашағын да қолынан келген көмегін  аямауы тиіс. Өкінішке орай, соңғы кезде көптеген қазақ жастары өз ана тілін бұрмалап сөйлеуді әдетке айналдырған. Ата-ананы қаділеу қалай керек болса, өз ана тілімізді қадірлеуді, қастерлеуді, аялауды қолға алайық. Төл тілінде сөйлеуден безу – ана сүтін беріп өсірген анаңды ұмытумен бірдей.</w:t>
      </w:r>
    </w:p>
    <w:p w:rsidR="00426F7F" w:rsidRPr="003722A3" w:rsidRDefault="00426F7F" w:rsidP="000E6FBD">
      <w:pPr>
        <w:tabs>
          <w:tab w:val="left" w:pos="142"/>
          <w:tab w:val="left" w:pos="3686"/>
          <w:tab w:val="left" w:pos="9781"/>
        </w:tabs>
        <w:spacing w:before="240" w:line="240" w:lineRule="auto"/>
        <w:ind w:right="-1" w:firstLine="709"/>
        <w:contextualSpacing/>
        <w:jc w:val="both"/>
        <w:textAlignment w:val="baseline"/>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 Қазақстан - әлемдегі ең мықты, бәсекеге қабілетті елу елдің қатарына ену үшін қазақ тілін жоғары мәртебеде ұстауы керек.</w:t>
      </w:r>
    </w:p>
    <w:p w:rsidR="00262CF9" w:rsidRPr="003722A3" w:rsidRDefault="00426F7F" w:rsidP="000E6FBD">
      <w:pPr>
        <w:shd w:val="clear" w:color="auto" w:fill="F7F7F7"/>
        <w:tabs>
          <w:tab w:val="left" w:pos="142"/>
          <w:tab w:val="left" w:pos="3686"/>
          <w:tab w:val="left" w:pos="9781"/>
        </w:tabs>
        <w:spacing w:before="240" w:line="240" w:lineRule="auto"/>
        <w:ind w:right="-1" w:firstLine="709"/>
        <w:contextualSpacing/>
        <w:jc w:val="both"/>
        <w:textAlignment w:val="baseline"/>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lastRenderedPageBreak/>
        <w:t>Қазақстанда тұратын басқа ұлт өкілдерінің өз тілдерін сақтауына, дамытуына жасалып жатқан қамқорлық баршылық, бұл – жақсы. Менің қанағаттанбаушылығым қазақ тіліне, мемлекеттік тілге байланысты. Жалпы, біздегі тіл мәселесі дегенде, әңгіме тек қазақ тілі туралы болуы керек қой.</w:t>
      </w:r>
    </w:p>
    <w:p w:rsidR="00262CF9" w:rsidRPr="003722A3" w:rsidRDefault="00426F7F" w:rsidP="000E6FBD">
      <w:pPr>
        <w:shd w:val="clear" w:color="auto" w:fill="F7F7F7"/>
        <w:tabs>
          <w:tab w:val="left" w:pos="142"/>
          <w:tab w:val="left" w:pos="3686"/>
          <w:tab w:val="left" w:pos="9781"/>
        </w:tabs>
        <w:spacing w:before="240" w:line="240" w:lineRule="auto"/>
        <w:ind w:right="-1" w:firstLine="709"/>
        <w:contextualSpacing/>
        <w:jc w:val="both"/>
        <w:textAlignment w:val="baseline"/>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 xml:space="preserve">Тілші ғалымдардың айтуына қарағанда, жыл сайын дүние жүзінде шамамен 25 тіл жойылады екен. Әрине, қазақ тіліне ондай қауіп әзірге төніп тұрған жоқ. Сондай-ақ бір миллион адам сөйлейтін тіл өлмейді дейтін тағы бір пікір бар. </w:t>
      </w:r>
    </w:p>
    <w:p w:rsidR="00426F7F" w:rsidRPr="003722A3" w:rsidRDefault="00426F7F" w:rsidP="000E6FBD">
      <w:pPr>
        <w:shd w:val="clear" w:color="auto" w:fill="F7F7F7"/>
        <w:tabs>
          <w:tab w:val="left" w:pos="142"/>
          <w:tab w:val="left" w:pos="3686"/>
          <w:tab w:val="left" w:pos="9781"/>
        </w:tabs>
        <w:spacing w:before="240" w:line="240" w:lineRule="auto"/>
        <w:ind w:right="-1" w:firstLine="709"/>
        <w:contextualSpacing/>
        <w:jc w:val="both"/>
        <w:textAlignment w:val="baseline"/>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Мемлекеттік тілдің қолдану аясын кеңейту тұрғысында айтсақ, бұл жерде алдымен намыс жетпейді, жеті атасынан бері қазақ болып келе жатқандардың, Қазақстанды мекен етушілердің қазақша білмеуі – сол намыссыздықтан. Ал мемлекетке қызмет ететін, қызмет етуге тиіс қызметкерлер мен шенеуніктердің сол мемлекеттің тілін білмеуі – ниеттің жоқтығынан. Президент “Ана тілі” газетінде айтты ғой, мына әкімқаралар мен министрлер сол айтылғандарды асыра орындамаса да, жетеғабыл етсінші. Жетіп жатыр. Бірақ соған ниет жоқ. Ең бастысы, көзқарасты өзгерту қажет: намысты оятып, ниетті түзеу керек.</w:t>
      </w:r>
    </w:p>
    <w:p w:rsidR="00426F7F" w:rsidRPr="003722A3" w:rsidRDefault="00426F7F" w:rsidP="000E6FBD">
      <w:pPr>
        <w:tabs>
          <w:tab w:val="left" w:pos="142"/>
          <w:tab w:val="left" w:pos="3686"/>
          <w:tab w:val="left" w:pos="9781"/>
        </w:tabs>
        <w:spacing w:line="240" w:lineRule="auto"/>
        <w:ind w:right="-1" w:firstLine="709"/>
        <w:contextualSpacing/>
        <w:jc w:val="both"/>
        <w:rPr>
          <w:rFonts w:ascii="Times New Roman" w:hAnsi="Times New Roman" w:cs="Times New Roman"/>
          <w:lang w:val="kk-KZ"/>
        </w:rPr>
      </w:pPr>
      <w:r w:rsidRPr="003722A3">
        <w:rPr>
          <w:rStyle w:val="apple-converted-space"/>
          <w:rFonts w:ascii="Times New Roman" w:hAnsi="Times New Roman" w:cs="Times New Roman"/>
          <w:shd w:val="clear" w:color="auto" w:fill="FFFFFF"/>
          <w:lang w:val="kk-KZ"/>
        </w:rPr>
        <w:t xml:space="preserve"> Не құрылым, </w:t>
      </w:r>
      <w:r w:rsidRPr="003722A3">
        <w:rPr>
          <w:rFonts w:ascii="Times New Roman" w:hAnsi="Times New Roman" w:cs="Times New Roman"/>
          <w:lang w:val="kk-KZ"/>
        </w:rPr>
        <w:t>мемлекеттік тілді  жылдам, әрі жетік меңгерсек, сол құрылым бәсекеге қабілетті бола аламыз. Өмірімізде соғұрлым жарқын, табыстарымыз да  еселей түседі деп сенемін.</w:t>
      </w:r>
      <w:r w:rsidRPr="003722A3">
        <w:rPr>
          <w:rFonts w:ascii="Times New Roman" w:hAnsi="Times New Roman" w:cs="Times New Roman"/>
          <w:lang w:val="kk-KZ"/>
        </w:rPr>
        <w:br/>
        <w:t xml:space="preserve">Мемлекеттік тілдің дамуы жылдан жылға артып келеді. Алайда кемшіл тұстарыда жоқ емес. Осы орайда төмендегідей дамытудың үш негізгі бағытын ұсынамын. Сонда ғана мемлекеттік тіл өз деңгейінде дамыйтын болады. </w:t>
      </w:r>
    </w:p>
    <w:p w:rsidR="00426F7F" w:rsidRPr="003722A3" w:rsidRDefault="00426F7F" w:rsidP="000E6FBD">
      <w:pPr>
        <w:tabs>
          <w:tab w:val="left" w:pos="142"/>
          <w:tab w:val="left" w:pos="3686"/>
          <w:tab w:val="left" w:pos="9781"/>
        </w:tabs>
        <w:spacing w:line="240" w:lineRule="auto"/>
        <w:ind w:right="-1" w:firstLine="709"/>
        <w:contextualSpacing/>
        <w:rPr>
          <w:rFonts w:ascii="Times New Roman" w:hAnsi="Times New Roman" w:cs="Times New Roman"/>
          <w:lang w:val="kk-KZ"/>
        </w:rPr>
      </w:pPr>
      <w:r w:rsidRPr="003722A3">
        <w:rPr>
          <w:rFonts w:ascii="Times New Roman" w:hAnsi="Times New Roman" w:cs="Times New Roman"/>
          <w:lang w:val="kk-KZ"/>
        </w:rPr>
        <w:t xml:space="preserve"> Атап айтатын болсақ: </w:t>
      </w:r>
      <w:r w:rsidRPr="003722A3">
        <w:rPr>
          <w:rFonts w:ascii="Times New Roman" w:hAnsi="Times New Roman" w:cs="Times New Roman"/>
          <w:lang w:val="kk-KZ"/>
        </w:rPr>
        <w:br/>
        <w:t xml:space="preserve">          Бiрiншi бағыт — мемлекеттiк тiлдi меңгеру. Мақсаты: Мемлекеттік тіл -ұлт бiрлiгiнiң басты факторына айналдыру қажет.</w:t>
      </w:r>
      <w:r w:rsidRPr="003722A3">
        <w:rPr>
          <w:rFonts w:ascii="Times New Roman" w:hAnsi="Times New Roman" w:cs="Times New Roman"/>
          <w:lang w:val="kk-KZ"/>
        </w:rPr>
        <w:br/>
        <w:t xml:space="preserve">          Екінші бағыт — мемлекеттiк тiлдi көпшiлiктiң қолдануына қол жеткiзу және оның пайдаланылу аясын кеңейту. Мақсаты: Мемлекеттік тiлдiң көпшiлiктiң кеңiнен қолдануына қол жеткізу керек.</w:t>
      </w:r>
      <w:r w:rsidRPr="003722A3">
        <w:rPr>
          <w:rFonts w:ascii="Times New Roman" w:hAnsi="Times New Roman" w:cs="Times New Roman"/>
          <w:lang w:val="kk-KZ"/>
        </w:rPr>
        <w:br/>
        <w:t xml:space="preserve">         Үшiншi бағыт — қазақстандықтардың тiл мәдениетiнiң деңгейiн арттыру. Мақсаты: Дамыған тiл мәдениетi — зиялы ұлттың әлеуетiн дамыту қажет. Сондағана біз өз тілімізді ұрпақтарға сақтап қала аламыз.</w:t>
      </w:r>
      <w:r w:rsidRPr="003722A3">
        <w:rPr>
          <w:rFonts w:ascii="Times New Roman" w:hAnsi="Times New Roman" w:cs="Times New Roman"/>
          <w:lang w:val="kk-KZ"/>
        </w:rPr>
        <w:br/>
        <w:t xml:space="preserve">        Өзінің даласындай кең пішілген жайдары да жалпақ, әсем ырғақты — Қазақ тілінің мерейі үстем, тұғыры биік болуы үшін аянбай тер төгейік, ұрпақ алдындағы азаматтық парызымызға адал болайық.</w:t>
      </w:r>
      <w:r w:rsidRPr="003722A3">
        <w:rPr>
          <w:rFonts w:ascii="Times New Roman" w:hAnsi="Times New Roman" w:cs="Times New Roman"/>
          <w:lang w:val="kk-KZ"/>
        </w:rPr>
        <w:br/>
        <w:t xml:space="preserve">         Қазақ болып туғаны үшін және әлемдегі ең бай, ең сұлу тілде сөйлегені үшін өзін бақытты сезінетін азаматтар қатары артып, белсенділік күшейе берсін.</w:t>
      </w:r>
    </w:p>
    <w:p w:rsidR="00262CF9" w:rsidRPr="003722A3" w:rsidRDefault="00B603F6"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w:t>
      </w:r>
    </w:p>
    <w:p w:rsidR="008E4773" w:rsidRPr="003722A3" w:rsidRDefault="008E4773" w:rsidP="000E6FBD">
      <w:pPr>
        <w:spacing w:line="240" w:lineRule="auto"/>
        <w:ind w:firstLine="709"/>
        <w:contextualSpacing/>
        <w:jc w:val="center"/>
        <w:rPr>
          <w:rFonts w:ascii="Times New Roman" w:hAnsi="Times New Roman" w:cs="Times New Roman"/>
          <w:b/>
          <w:lang w:val="kk-KZ"/>
        </w:rPr>
      </w:pPr>
    </w:p>
    <w:p w:rsidR="008E4773" w:rsidRPr="003722A3" w:rsidRDefault="008E4773"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«ӘЛ» ПРЕФИКСІНІҢ СЕМАНТИКАЛЫҚ ЕРЕКШЕЛІГІ: ӘЛ-ФАРАБИ ЕСІМІН ДҰРЫС ЖАЗЫП ЖҮРМІЗ БЕ</w:t>
      </w:r>
    </w:p>
    <w:p w:rsidR="008E4773" w:rsidRPr="003722A3" w:rsidRDefault="008E4773" w:rsidP="000E6FBD">
      <w:pPr>
        <w:spacing w:line="240" w:lineRule="auto"/>
        <w:ind w:firstLine="709"/>
        <w:contextualSpacing/>
        <w:jc w:val="center"/>
        <w:rPr>
          <w:rFonts w:ascii="Times New Roman" w:hAnsi="Times New Roman" w:cs="Times New Roman"/>
          <w:b/>
          <w:i/>
          <w:lang w:val="kk-KZ"/>
        </w:rPr>
      </w:pPr>
    </w:p>
    <w:p w:rsidR="00B603F6" w:rsidRPr="003722A3" w:rsidRDefault="00B603F6" w:rsidP="00FF1BB2">
      <w:pPr>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b/>
          <w:i/>
          <w:lang w:val="kk-KZ"/>
        </w:rPr>
        <w:t>Садық Дидар Айдарұлы</w:t>
      </w:r>
      <w:r w:rsidR="008E4773" w:rsidRPr="003722A3">
        <w:rPr>
          <w:rFonts w:ascii="Times New Roman" w:hAnsi="Times New Roman" w:cs="Times New Roman"/>
          <w:b/>
          <w:i/>
          <w:lang w:val="kk-KZ"/>
        </w:rPr>
        <w:t xml:space="preserve"> (Қазақстан)</w:t>
      </w:r>
      <w:r w:rsidRPr="003722A3">
        <w:rPr>
          <w:rFonts w:ascii="Times New Roman" w:hAnsi="Times New Roman" w:cs="Times New Roman"/>
          <w:i/>
          <w:lang w:val="kk-KZ"/>
        </w:rPr>
        <w:br/>
        <w:t xml:space="preserve">      Әл-Фараби аты</w:t>
      </w:r>
      <w:r w:rsidR="008E4773" w:rsidRPr="003722A3">
        <w:rPr>
          <w:rFonts w:ascii="Times New Roman" w:hAnsi="Times New Roman" w:cs="Times New Roman"/>
          <w:i/>
          <w:lang w:val="kk-KZ"/>
        </w:rPr>
        <w:t>ндағы ҚазҰУ</w:t>
      </w:r>
      <w:r w:rsidRPr="003722A3">
        <w:rPr>
          <w:rFonts w:ascii="Times New Roman" w:hAnsi="Times New Roman" w:cs="Times New Roman"/>
          <w:i/>
          <w:lang w:val="kk-KZ"/>
        </w:rPr>
        <w:br/>
        <w:t xml:space="preserve">      </w:t>
      </w:r>
      <w:r w:rsidR="008E4773" w:rsidRPr="003722A3">
        <w:rPr>
          <w:rFonts w:ascii="Times New Roman" w:hAnsi="Times New Roman" w:cs="Times New Roman"/>
          <w:i/>
          <w:lang w:val="kk-KZ"/>
        </w:rPr>
        <w:t xml:space="preserve"> </w:t>
      </w:r>
      <w:r w:rsidRPr="003722A3">
        <w:rPr>
          <w:rFonts w:ascii="Times New Roman" w:hAnsi="Times New Roman" w:cs="Times New Roman"/>
          <w:i/>
          <w:lang w:val="kk-KZ"/>
        </w:rPr>
        <w:t>Ғылыми жетекші: Салқынбай А</w:t>
      </w:r>
      <w:r w:rsidR="008E4773" w:rsidRPr="003722A3">
        <w:rPr>
          <w:rFonts w:ascii="Times New Roman" w:hAnsi="Times New Roman" w:cs="Times New Roman"/>
          <w:i/>
          <w:lang w:val="kk-KZ"/>
        </w:rPr>
        <w:t>.</w:t>
      </w:r>
      <w:r w:rsidRPr="003722A3">
        <w:rPr>
          <w:rFonts w:ascii="Times New Roman" w:hAnsi="Times New Roman" w:cs="Times New Roman"/>
          <w:i/>
          <w:lang w:val="kk-KZ"/>
        </w:rPr>
        <w:t>Б</w:t>
      </w:r>
      <w:r w:rsidR="008E4773" w:rsidRPr="003722A3">
        <w:rPr>
          <w:rFonts w:ascii="Times New Roman" w:hAnsi="Times New Roman" w:cs="Times New Roman"/>
          <w:i/>
          <w:lang w:val="kk-KZ"/>
        </w:rPr>
        <w:t>.</w:t>
      </w:r>
      <w:r w:rsidRPr="003722A3">
        <w:rPr>
          <w:rFonts w:ascii="Times New Roman" w:hAnsi="Times New Roman" w:cs="Times New Roman"/>
          <w:i/>
          <w:lang w:val="kk-KZ"/>
        </w:rPr>
        <w:t>,</w:t>
      </w:r>
      <w:r w:rsidR="008E4773" w:rsidRPr="003722A3">
        <w:rPr>
          <w:rFonts w:ascii="Times New Roman" w:hAnsi="Times New Roman" w:cs="Times New Roman"/>
          <w:i/>
          <w:lang w:val="kk-KZ"/>
        </w:rPr>
        <w:t xml:space="preserve"> ф.ғ.д., про</w:t>
      </w:r>
      <w:r w:rsidRPr="003722A3">
        <w:rPr>
          <w:rFonts w:ascii="Times New Roman" w:hAnsi="Times New Roman" w:cs="Times New Roman"/>
          <w:i/>
          <w:lang w:val="kk-KZ"/>
        </w:rPr>
        <w:t>ф</w:t>
      </w:r>
      <w:r w:rsidR="008E4773" w:rsidRPr="003722A3">
        <w:rPr>
          <w:rFonts w:ascii="Times New Roman" w:hAnsi="Times New Roman" w:cs="Times New Roman"/>
          <w:i/>
          <w:lang w:val="kk-KZ"/>
        </w:rPr>
        <w:t>.</w:t>
      </w:r>
      <w:r w:rsidRPr="003722A3">
        <w:rPr>
          <w:rFonts w:ascii="Times New Roman" w:hAnsi="Times New Roman" w:cs="Times New Roman"/>
          <w:i/>
          <w:lang w:val="kk-KZ"/>
        </w:rPr>
        <w:br/>
      </w:r>
    </w:p>
    <w:p w:rsidR="00B603F6" w:rsidRPr="003722A3" w:rsidRDefault="00B603F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Қазақ ономастикасының тарихы адам өмірінің барлық саласын қамтиды, сондықтан жалқы есімдерді тілдік ерекшеліктерге сай сауатты меңгеру мәдениетаралық қарым-қатынас пен мәтіннің семантикасын түсінуге зор ықпал етеді. Алайда жалқы есімдерді грамматикалық тұрғыдан талдауда әлі де болса өз шешімін таба алмай келе жатқан күрделі мәселелер жетерлік. Жер-су аттары, адам есімдері, тектері т.с.с. Соның бірі араб тіліндегі қосымшалардың қазақ тілінің тілдік ерекшеліктеріне сай келу, келмеу мәселелері жайлы болмақ. </w:t>
      </w:r>
    </w:p>
    <w:p w:rsidR="00B603F6" w:rsidRPr="003722A3" w:rsidRDefault="00B603F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Араб тіліндегі жалқы есімдердің құрама бөліктері, әлеуметтік ортадағы туыстық қатынастарды білдіретін сөздер мен «</w:t>
      </w:r>
      <w:r w:rsidRPr="003722A3">
        <w:rPr>
          <w:rFonts w:ascii="Times New Roman" w:hAnsi="Times New Roman" w:cs="Times New Roman"/>
          <w:i/>
          <w:lang w:val="kk-KZ"/>
        </w:rPr>
        <w:t xml:space="preserve">ад, ал, </w:t>
      </w:r>
      <w:r w:rsidRPr="003722A3">
        <w:rPr>
          <w:rFonts w:ascii="Times New Roman" w:hAnsi="Times New Roman" w:cs="Times New Roman"/>
          <w:b/>
          <w:i/>
          <w:lang w:val="kk-KZ"/>
        </w:rPr>
        <w:t>әл,</w:t>
      </w:r>
      <w:r w:rsidRPr="003722A3">
        <w:rPr>
          <w:rFonts w:ascii="Times New Roman" w:hAnsi="Times New Roman" w:cs="Times New Roman"/>
          <w:i/>
          <w:lang w:val="kk-KZ"/>
        </w:rPr>
        <w:t xml:space="preserve"> ар, ас, аш, бей, бек, ад, аль, ар»</w:t>
      </w:r>
      <w:r w:rsidRPr="003722A3">
        <w:rPr>
          <w:rFonts w:ascii="Times New Roman" w:hAnsi="Times New Roman" w:cs="Times New Roman"/>
          <w:lang w:val="kk-KZ"/>
        </w:rPr>
        <w:t xml:space="preserve"> секілді қосымша тұлғалардың қазақ ономастикасында қалай көрініс табатынын талдап көрелік. </w:t>
      </w:r>
    </w:p>
    <w:p w:rsidR="00262CF9" w:rsidRPr="003722A3" w:rsidRDefault="00B603F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Өзім Әл-Фараби университетінің студенті болғандықтан, тікелей осы есімнің жазылу ерекшеліктерінен талдауды бастамақпын. Көптеген еңбектерде, газеттер мен журналдарда Әл-Фараби есіміндегі «әл» қосымшасы кіші әріппен, ал оған қосарланған Фараби атауын үлкен әріппен жазу дағдыға айналған. Әрине, бұл тек бір ғана Әл-Фарабиге қатысты мәселе емес, «әл» префиксінен басталатын және «әл» тектес барлық антропонимдер мен топонимдерге қатысты өзекті тақырып екенін айта кеткеніміз жөн. Жалқы есімге телінген бұл «әл» тұлғасының не себепті кіші, я болмаса не үшін үлкен әріппен жазылу керектігін сөз етпес бұрын, оның шығу этимологиясы мен семантикалық мағынасын зерделеп көрелік.</w:t>
      </w:r>
    </w:p>
    <w:p w:rsidR="00262CF9" w:rsidRPr="003722A3" w:rsidRDefault="00B603F6" w:rsidP="000E6FBD">
      <w:pPr>
        <w:spacing w:after="0" w:line="240" w:lineRule="auto"/>
        <w:ind w:firstLine="709"/>
        <w:contextualSpacing/>
        <w:jc w:val="both"/>
        <w:rPr>
          <w:rFonts w:ascii="Times New Roman" w:hAnsi="Times New Roman" w:cs="Times New Roman"/>
          <w:iCs/>
          <w:shd w:val="clear" w:color="auto" w:fill="FFFFFF"/>
          <w:lang w:val="kk-KZ"/>
        </w:rPr>
      </w:pPr>
      <w:r w:rsidRPr="003722A3">
        <w:rPr>
          <w:rFonts w:ascii="Times New Roman" w:hAnsi="Times New Roman" w:cs="Times New Roman"/>
          <w:lang w:val="kk-KZ"/>
        </w:rPr>
        <w:lastRenderedPageBreak/>
        <w:t>«Әл» - (</w:t>
      </w:r>
      <w:r w:rsidRPr="003722A3">
        <w:rPr>
          <w:rFonts w:ascii="Times New Roman" w:hAnsi="Times New Roman" w:cs="Times New Roman"/>
          <w:shd w:val="clear" w:color="auto" w:fill="FFFFFF"/>
          <w:lang w:val="kk-KZ"/>
        </w:rPr>
        <w:t xml:space="preserve">الـ) араб тіліндегі анықтауыштық артикль. Бұл артикль жеке сөз болып танылмайды және араб тілінің грамматикасына сай сөздермен дефис арқылы, я болмаса бірігіп жазылады. Дербес лексикалық мағынасы жоқ болғанымен, басқа сөздермен тіркесіп, анықтауыштық мағына үстейді. Егер араб тіліндегі сөздер «әл»-сіз қолданылса, анықтауыштық мағынасынан айырылады. Мысалы:  </w:t>
      </w:r>
      <w:r w:rsidRPr="003722A3">
        <w:rPr>
          <w:rFonts w:ascii="Times New Roman" w:hAnsi="Times New Roman" w:cs="Times New Roman"/>
          <w:i/>
          <w:shd w:val="clear" w:color="auto" w:fill="FFFFFF"/>
          <w:lang w:val="kk-KZ"/>
        </w:rPr>
        <w:t>ب كتا‎</w:t>
      </w:r>
      <w:r w:rsidRPr="003722A3">
        <w:rPr>
          <w:rFonts w:ascii="Times New Roman" w:hAnsi="Times New Roman" w:cs="Times New Roman"/>
          <w:iCs/>
          <w:lang w:val="kk-KZ"/>
        </w:rPr>
        <w:t xml:space="preserve">    </w:t>
      </w:r>
      <w:r w:rsidRPr="003722A3">
        <w:rPr>
          <w:rFonts w:ascii="Times New Roman" w:hAnsi="Times New Roman" w:cs="Times New Roman"/>
          <w:i/>
          <w:iCs/>
          <w:shd w:val="clear" w:color="auto" w:fill="FFFFFF"/>
          <w:lang w:val="kk-KZ"/>
        </w:rPr>
        <w:t>китаб, «</w:t>
      </w:r>
      <w:r w:rsidRPr="003722A3">
        <w:rPr>
          <w:rFonts w:ascii="Times New Roman" w:hAnsi="Times New Roman" w:cs="Times New Roman"/>
          <w:iCs/>
          <w:shd w:val="clear" w:color="auto" w:fill="FFFFFF"/>
          <w:lang w:val="kk-KZ"/>
        </w:rPr>
        <w:t xml:space="preserve">кітап», </w:t>
      </w:r>
      <w:r w:rsidRPr="003722A3">
        <w:rPr>
          <w:rFonts w:ascii="Times New Roman" w:hAnsi="Times New Roman" w:cs="Times New Roman"/>
          <w:shd w:val="clear" w:color="auto" w:fill="FFFFFF"/>
          <w:lang w:val="kk-KZ"/>
        </w:rPr>
        <w:t xml:space="preserve">ب‎الكتا </w:t>
      </w:r>
      <w:r w:rsidRPr="003722A3">
        <w:rPr>
          <w:rFonts w:ascii="Times New Roman" w:hAnsi="Times New Roman" w:cs="Times New Roman"/>
          <w:i/>
          <w:iCs/>
          <w:shd w:val="clear" w:color="auto" w:fill="FFFFFF"/>
          <w:lang w:val="kk-KZ"/>
        </w:rPr>
        <w:t>аль-китаб «</w:t>
      </w:r>
      <w:r w:rsidRPr="003722A3">
        <w:rPr>
          <w:rFonts w:ascii="Times New Roman" w:hAnsi="Times New Roman" w:cs="Times New Roman"/>
          <w:iCs/>
          <w:shd w:val="clear" w:color="auto" w:fill="FFFFFF"/>
          <w:lang w:val="kk-KZ"/>
        </w:rPr>
        <w:t>бұл кітап» болып аударылып шығады. Оған қоса бұл артиклдің семит тобындағы иврит тілінде де кеңінен қолданылатыны туралы  шығыстанушы ғалым М.И.Махмутов «Фонетическое и грамматическое освоение арабских заимствований в татарском литературном языке» атты еңбегінде нақтылай түседі.</w:t>
      </w:r>
    </w:p>
    <w:p w:rsidR="00262CF9" w:rsidRPr="003722A3" w:rsidRDefault="00B603F6" w:rsidP="000E6FBD">
      <w:pPr>
        <w:spacing w:after="0" w:line="240" w:lineRule="auto"/>
        <w:ind w:firstLine="709"/>
        <w:contextualSpacing/>
        <w:jc w:val="both"/>
        <w:rPr>
          <w:rFonts w:ascii="Times New Roman" w:hAnsi="Times New Roman" w:cs="Times New Roman"/>
          <w:iCs/>
          <w:shd w:val="clear" w:color="auto" w:fill="FFFFFF"/>
          <w:lang w:val="kk-KZ"/>
        </w:rPr>
      </w:pPr>
      <w:r w:rsidRPr="003722A3">
        <w:rPr>
          <w:rFonts w:ascii="Times New Roman" w:hAnsi="Times New Roman" w:cs="Times New Roman"/>
          <w:iCs/>
          <w:shd w:val="clear" w:color="auto" w:fill="FFFFFF"/>
          <w:lang w:val="kk-KZ"/>
        </w:rPr>
        <w:t>«Әл» артикілінің фонетикалық қолданысы да ерекше. Қосымша арабтардың әліпбиіндегі «шамси» деп аталатын 14 әріптерімен ассимилиацияланып кетсе (</w:t>
      </w:r>
      <w:r w:rsidRPr="003722A3">
        <w:rPr>
          <w:rFonts w:ascii="Times New Roman" w:hAnsi="Times New Roman" w:cs="Times New Roman"/>
          <w:shd w:val="clear" w:color="auto" w:fill="FFFFFF"/>
          <w:lang w:val="kk-KZ"/>
        </w:rPr>
        <w:t xml:space="preserve">та, са, даль, заль, ра, зай, син, шин, сад, дад, та, за, лям, нун), «камари» болып келетін қалған 14 әріппен мүлдем өзгеріске түспей жазылып, оқылады. Мысалы: </w:t>
      </w:r>
      <w:r w:rsidRPr="003722A3">
        <w:rPr>
          <w:rStyle w:val="apple-converted-space"/>
          <w:rFonts w:ascii="Times New Roman" w:hAnsi="Times New Roman" w:cs="Times New Roman"/>
          <w:shd w:val="clear" w:color="auto" w:fill="FFFFFF"/>
          <w:lang w:val="kk-KZ"/>
        </w:rPr>
        <w:t> </w:t>
      </w:r>
      <w:r w:rsidRPr="003722A3">
        <w:rPr>
          <w:rFonts w:ascii="Times New Roman" w:hAnsi="Times New Roman" w:cs="Times New Roman"/>
          <w:i/>
          <w:iCs/>
          <w:shd w:val="clear" w:color="auto" w:fill="FFFFFF"/>
          <w:lang w:val="kk-KZ"/>
        </w:rPr>
        <w:t>шамс – күн</w:t>
      </w:r>
      <w:r w:rsidRPr="003722A3">
        <w:rPr>
          <w:rFonts w:ascii="Times New Roman" w:hAnsi="Times New Roman" w:cs="Times New Roman"/>
          <w:iCs/>
          <w:shd w:val="clear" w:color="auto" w:fill="FFFFFF"/>
          <w:lang w:val="kk-KZ"/>
        </w:rPr>
        <w:t xml:space="preserve">, </w:t>
      </w:r>
      <w:r w:rsidRPr="003722A3">
        <w:rPr>
          <w:rFonts w:ascii="Times New Roman" w:hAnsi="Times New Roman" w:cs="Times New Roman"/>
          <w:i/>
          <w:iCs/>
          <w:shd w:val="clear" w:color="auto" w:fill="FFFFFF"/>
          <w:lang w:val="kk-KZ"/>
        </w:rPr>
        <w:t>аш-шамс</w:t>
      </w:r>
      <w:r w:rsidRPr="003722A3">
        <w:rPr>
          <w:rFonts w:ascii="Times New Roman" w:hAnsi="Times New Roman" w:cs="Times New Roman"/>
          <w:iCs/>
          <w:shd w:val="clear" w:color="auto" w:fill="FFFFFF"/>
          <w:lang w:val="kk-KZ"/>
        </w:rPr>
        <w:t xml:space="preserve"> – бұл күн. Әл – дің ассимилиациялануы нәтижесінде «аш» болып өзгергенін байқай аламыз. Бұл қолданыс қазақ тіліндегі үндестік заңының да көріністерін беретін сияқты. Тарих ғылымдарының докторы Старостин Б.А «О структуре и историческом развитии антропонимии арабского присхождения» атты мақаласында «семантическое изменения имен сопровождались фонетической ассимиляцией имен в заимствующих языках, ранее всего в персидском.» деген құнды пікір қалдырып кеткен.</w:t>
      </w:r>
    </w:p>
    <w:p w:rsidR="00262CF9" w:rsidRPr="003722A3" w:rsidRDefault="00B603F6" w:rsidP="000E6FBD">
      <w:pPr>
        <w:spacing w:after="0" w:line="240" w:lineRule="auto"/>
        <w:ind w:firstLine="709"/>
        <w:contextualSpacing/>
        <w:jc w:val="both"/>
        <w:rPr>
          <w:rFonts w:ascii="Times New Roman" w:hAnsi="Times New Roman" w:cs="Times New Roman"/>
          <w:iCs/>
          <w:shd w:val="clear" w:color="auto" w:fill="FFFFFF"/>
          <w:lang w:val="kk-KZ"/>
        </w:rPr>
      </w:pPr>
      <w:r w:rsidRPr="003722A3">
        <w:rPr>
          <w:rFonts w:ascii="Times New Roman" w:hAnsi="Times New Roman" w:cs="Times New Roman"/>
          <w:iCs/>
          <w:shd w:val="clear" w:color="auto" w:fill="FFFFFF"/>
          <w:lang w:val="kk-KZ"/>
        </w:rPr>
        <w:t xml:space="preserve">«Әл» артиклінің шығу этимологиясы семит тілдеріне ортақ артикль «халь»-дан туындауы мүмкін. Арабтың «аль» мен иврит тіліндегі «ха» артиклі семит тілдеріне ортақ «халь» тұлғасын береді. Арабтың «хаза» деген артиклі де, сілтеу мәнін үстейтін артикльдер қатарынан. </w:t>
      </w:r>
      <w:r w:rsidRPr="003722A3">
        <w:rPr>
          <w:rFonts w:ascii="Times New Roman" w:hAnsi="Times New Roman" w:cs="Times New Roman"/>
          <w:i/>
          <w:iCs/>
          <w:shd w:val="clear" w:color="auto" w:fill="FFFFFF"/>
          <w:lang w:val="kk-KZ"/>
        </w:rPr>
        <w:t>Хаз а ль-байт – бұның үйі.</w:t>
      </w:r>
      <w:r w:rsidRPr="003722A3">
        <w:rPr>
          <w:rFonts w:ascii="Times New Roman" w:hAnsi="Times New Roman" w:cs="Times New Roman"/>
          <w:iCs/>
          <w:shd w:val="clear" w:color="auto" w:fill="FFFFFF"/>
          <w:lang w:val="kk-KZ"/>
        </w:rPr>
        <w:t xml:space="preserve"> Бұл сөзден «аль» артиклінің реңктері байқалмай тұр деп айтуға болмайтын секілді. Фонетикалық аспектіден пайымдар болсақ, хаза сөзі парсының хана сөзімен, ал хана сөзі пана, баспана, үй сөзімен мағыналары жуық болып шығар еді. Демек, менің субъективті пікірім бойынша «әл» артиклінің көмескіленіп кеткен лексикалық мағынасы тікелей «үй» «пана» мағыналарына жуық болып келуі әбден мүмкін. Себебі дәл «әл» артиклі араб тіліндегі барлық сөздерге пана болып, анықталмай тұрған (неопределенный) сөздерге анықтама беріп тұрған сияқты көрінеді. (определяет). Оған қоса арабтың «хаза» мен парсының «хана» қосымшаларының  бір-бірне жуық болуы мүмкін деп болжауымыз араб және парсы тілдеріндегі семантикалық ассимилияциялар дәлел бола алады. («Все арабские личные имена вошли в персидский язык» - Б.А.Старостинның аталған мақаласы)</w:t>
      </w:r>
      <w:r w:rsidRPr="003722A3">
        <w:rPr>
          <w:rFonts w:ascii="Times New Roman" w:hAnsi="Times New Roman" w:cs="Times New Roman"/>
          <w:iCs/>
          <w:shd w:val="clear" w:color="auto" w:fill="FFFFFF"/>
          <w:lang w:val="kk-KZ"/>
        </w:rPr>
        <w:br/>
        <w:t xml:space="preserve">        Шығыстанушы ғалым Алим Гафуров та «Имя и История» атты құнды еңбегінде «әл» артиклінің анықтауыштық қызметімен қоса ұлы әрі данышпан  (мудрый)секілді мағыналық реңк беретінін атап өткен. Ғалым аталған еңбегінде араб тілінен қазақ тіліне енген «аламан» сөзін былайша талдап өткен: «По-арабски «ал-аман» может означать «безопасность, защита» Но в повседневном употреблении артикль аль </w:t>
      </w:r>
      <w:r w:rsidRPr="003722A3">
        <w:rPr>
          <w:rFonts w:ascii="Times New Roman" w:hAnsi="Times New Roman" w:cs="Times New Roman"/>
          <w:i/>
          <w:iCs/>
          <w:shd w:val="clear" w:color="auto" w:fill="FFFFFF"/>
          <w:lang w:val="kk-KZ"/>
        </w:rPr>
        <w:t>– сливался</w:t>
      </w:r>
      <w:r w:rsidRPr="003722A3">
        <w:rPr>
          <w:rFonts w:ascii="Times New Roman" w:hAnsi="Times New Roman" w:cs="Times New Roman"/>
          <w:iCs/>
          <w:shd w:val="clear" w:color="auto" w:fill="FFFFFF"/>
          <w:lang w:val="kk-KZ"/>
        </w:rPr>
        <w:t xml:space="preserve"> с существительным и получалось  тюрское слово </w:t>
      </w:r>
      <w:r w:rsidRPr="003722A3">
        <w:rPr>
          <w:rFonts w:ascii="Times New Roman" w:hAnsi="Times New Roman" w:cs="Times New Roman"/>
          <w:i/>
          <w:iCs/>
          <w:shd w:val="clear" w:color="auto" w:fill="FFFFFF"/>
          <w:lang w:val="kk-KZ"/>
        </w:rPr>
        <w:t xml:space="preserve">аламан </w:t>
      </w:r>
      <w:r w:rsidRPr="003722A3">
        <w:rPr>
          <w:rFonts w:ascii="Times New Roman" w:hAnsi="Times New Roman" w:cs="Times New Roman"/>
          <w:iCs/>
          <w:shd w:val="clear" w:color="auto" w:fill="FFFFFF"/>
          <w:lang w:val="kk-KZ"/>
        </w:rPr>
        <w:t>«набег, грабеж».</w:t>
      </w:r>
    </w:p>
    <w:p w:rsidR="005D3734" w:rsidRPr="003722A3" w:rsidRDefault="00B603F6" w:rsidP="000E6FBD">
      <w:pPr>
        <w:spacing w:after="0" w:line="240" w:lineRule="auto"/>
        <w:ind w:firstLine="709"/>
        <w:contextualSpacing/>
        <w:jc w:val="both"/>
        <w:rPr>
          <w:rFonts w:ascii="Times New Roman" w:hAnsi="Times New Roman" w:cs="Times New Roman"/>
          <w:iCs/>
          <w:shd w:val="clear" w:color="auto" w:fill="FFFFFF"/>
          <w:lang w:val="kk-KZ"/>
        </w:rPr>
      </w:pPr>
      <w:r w:rsidRPr="003722A3">
        <w:rPr>
          <w:rFonts w:ascii="Times New Roman" w:hAnsi="Times New Roman" w:cs="Times New Roman"/>
          <w:iCs/>
          <w:shd w:val="clear" w:color="auto" w:fill="FFFFFF"/>
          <w:lang w:val="kk-KZ"/>
        </w:rPr>
        <w:t>Түркі халқының тілдік ерекшелігі әл-аман деп айтуға келмейді. Ассимилияциялану нәтижесінде аламан болып өзгерген. Бұл түркі тіліндегі тарихи-фонетикалық қажеттілік, себебі түркі тілдеріне артикль мен префикстік қосымшалар тән емес. Кірме қосымшалардың да тілімізге бірізділіксіз енуі, қазақ тілінің өзіне тән реңкі мен бояуынан айырады. Сондықтан:</w:t>
      </w:r>
    </w:p>
    <w:p w:rsidR="00262CF9" w:rsidRPr="003722A3" w:rsidRDefault="00B603F6" w:rsidP="000E6FBD">
      <w:pPr>
        <w:spacing w:after="0" w:line="240" w:lineRule="auto"/>
        <w:ind w:firstLine="709"/>
        <w:contextualSpacing/>
        <w:jc w:val="both"/>
        <w:rPr>
          <w:rFonts w:ascii="Times New Roman" w:hAnsi="Times New Roman" w:cs="Times New Roman"/>
          <w:iCs/>
          <w:shd w:val="clear" w:color="auto" w:fill="FFFFFF"/>
          <w:lang w:val="kk-KZ"/>
        </w:rPr>
      </w:pPr>
      <w:r w:rsidRPr="003722A3">
        <w:rPr>
          <w:rFonts w:ascii="Times New Roman" w:hAnsi="Times New Roman" w:cs="Times New Roman"/>
          <w:iCs/>
          <w:shd w:val="clear" w:color="auto" w:fill="FFFFFF"/>
          <w:lang w:val="kk-KZ"/>
        </w:rPr>
        <w:t xml:space="preserve">1. Араб тілінде дұрыс болып есептелген кейбір заңдылықтар қазақ тілінің лингвистикалық ерекшеліктеріне сай келмеуі әбден мүмкін. Әл-Фараби, Әл-Ғазали, Әл-Магдиси, Ар-Рахим, Ар-Рахман т.с.с күрделі деп есептелетін есімдердегі артикльдерді кіші әріппен, ал одан кейінгі толық лексика-семантикалық мағынасын сақтаған екінші сөзді үлкен әріппен жазу қазақ тілінің ешбір заңдылықтарына сай келмейді деп айтар едік. Себебі екі сөз де қазақ тілінде </w:t>
      </w:r>
      <w:r w:rsidRPr="003722A3">
        <w:rPr>
          <w:rFonts w:ascii="Times New Roman" w:hAnsi="Times New Roman" w:cs="Times New Roman"/>
          <w:b/>
          <w:iCs/>
          <w:shd w:val="clear" w:color="auto" w:fill="FFFFFF"/>
          <w:lang w:val="kk-KZ"/>
        </w:rPr>
        <w:t xml:space="preserve">тұлға </w:t>
      </w:r>
      <w:r w:rsidRPr="003722A3">
        <w:rPr>
          <w:rFonts w:ascii="Times New Roman" w:hAnsi="Times New Roman" w:cs="Times New Roman"/>
          <w:iCs/>
          <w:shd w:val="clear" w:color="auto" w:fill="FFFFFF"/>
          <w:lang w:val="kk-KZ"/>
        </w:rPr>
        <w:t>деп танылады да, атқаратын қызметтері басқа-басқа болып келеді. Егер «әл» қосымшасы сөздің соңында кездесер болса, оны кіші әріппен жазу негізді болып танылар еді. «Әл» артиклі мен толық мағыналы сөздің ортасын «дефис» толықтырып тұрған соң, ол қазақ тілінде бүтін сөз болып табылады.</w:t>
      </w:r>
    </w:p>
    <w:p w:rsidR="00262CF9" w:rsidRPr="003722A3" w:rsidRDefault="00262CF9" w:rsidP="000E6FBD">
      <w:pPr>
        <w:spacing w:after="0"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iCs/>
          <w:shd w:val="clear" w:color="auto" w:fill="FFFFFF"/>
          <w:lang w:val="kk-KZ"/>
        </w:rPr>
        <w:t>2</w:t>
      </w:r>
      <w:r w:rsidR="00B603F6" w:rsidRPr="003722A3">
        <w:rPr>
          <w:rFonts w:ascii="Times New Roman" w:hAnsi="Times New Roman" w:cs="Times New Roman"/>
          <w:iCs/>
          <w:shd w:val="clear" w:color="auto" w:fill="FFFFFF"/>
          <w:lang w:val="kk-KZ"/>
        </w:rPr>
        <w:t xml:space="preserve">.  Қазақ тілінің тілдік тазалығын сақтауға тырысқан алғашқы терминтанушы ғалым Ахмет Байтұрсынұлы тіліміздегі кірме сөздердің қазақ тіліндегі баламасын жасап, сөздік қорымызды байытқаны сөзсіз. Ал ғалым Хәлел Досмұхамедұлы өзінің «қазақ-қырғыз тілдеріндегі сингармонизм заңы» атты ғылыми мақаласында </w:t>
      </w:r>
      <w:r w:rsidR="00B603F6" w:rsidRPr="003722A3">
        <w:rPr>
          <w:rFonts w:ascii="Times New Roman" w:hAnsi="Times New Roman" w:cs="Times New Roman"/>
          <w:i/>
          <w:iCs/>
          <w:shd w:val="clear" w:color="auto" w:fill="FFFFFF"/>
          <w:lang w:val="kk-KZ"/>
        </w:rPr>
        <w:t xml:space="preserve">«Өз </w:t>
      </w:r>
      <w:r w:rsidR="00B603F6" w:rsidRPr="003722A3">
        <w:rPr>
          <w:rFonts w:ascii="Times New Roman" w:hAnsi="Times New Roman" w:cs="Times New Roman"/>
          <w:i/>
          <w:shd w:val="clear" w:color="auto" w:fill="FFFFFF"/>
          <w:lang w:val="kk-KZ"/>
        </w:rPr>
        <w:t xml:space="preserve">сөзі қылып сіңіру үшін, қазақ тілі жат сөздердің бірнешеуін қосып, біріктіріп, сингармонизм заңына бағындырып, бір сөз қылып жібергені бар. Мәселен «жапа тармағай» деген сөз арабтың «жамған-туран-мағхн-бәрі ұмтылу» деген сөздерінен шыққан.» </w:t>
      </w:r>
      <w:r w:rsidR="00B603F6" w:rsidRPr="003722A3">
        <w:rPr>
          <w:rFonts w:ascii="Times New Roman" w:hAnsi="Times New Roman" w:cs="Times New Roman"/>
          <w:shd w:val="clear" w:color="auto" w:fill="FFFFFF"/>
          <w:lang w:val="kk-KZ"/>
        </w:rPr>
        <w:t xml:space="preserve">- деп тұжырымдай келе, қазақ тіліндегі кірме сөздерді даяр қалпында жұмсау заңдылығына түбегейлі қарсылығын білдірген. Сондықтан қазақ тіліндегі ерекшеліктерді ескере отырып, араб тілінен енген жалқы есімдердің атауларын сингармонизмдік заңдылықтарға сай машықтау заңдылық деп айтар едім. Ал парсының данышпан философы Ибн Синаны еуропалықтар Авицена ретінде таниды. Бұл </w:t>
      </w:r>
      <w:r w:rsidR="00B603F6" w:rsidRPr="003722A3">
        <w:rPr>
          <w:rFonts w:ascii="Times New Roman" w:hAnsi="Times New Roman" w:cs="Times New Roman"/>
          <w:shd w:val="clear" w:color="auto" w:fill="FFFFFF"/>
          <w:lang w:val="kk-KZ"/>
        </w:rPr>
        <w:lastRenderedPageBreak/>
        <w:t>атаудың шығуы туралы да Алим Гафуров «Само слово Авицена проникло в Европу через Испанию» - деп түйіндейді. Ибн Синаның Авицена болып өзгеруі - тілдік машықталу концепциясының көрінісі.</w:t>
      </w:r>
    </w:p>
    <w:p w:rsidR="005D3734" w:rsidRPr="003722A3" w:rsidRDefault="00B603F6" w:rsidP="000E6FBD">
      <w:pPr>
        <w:spacing w:after="0"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3. Жалпы Алланың 99 көркем есімдері мен «Алла» сөзінің морфологиялық құрылымында «әл» префиксі толықтай кездесді. 99 есімнің түгелінде «әл» префиксі бар және олар үнемі үлкен әріппен жазылады. Ал 99 есімнен ерек тұратын «Аллаһ» сөзінің шығу этимологиясы  «Әл» және «Ляхи» тұлғаларының бірігуі арқылы пайда болған деп тұжырымдалады, сондықтан «Әл» «ад» «ибн» т.с.с қосымшасымен басталатын барлық жалқы есімдерді үлкен әріппен жазуымызға болады деп тұжырымдар едік.</w:t>
      </w:r>
    </w:p>
    <w:p w:rsidR="00B603F6" w:rsidRPr="003722A3" w:rsidRDefault="00B603F6" w:rsidP="000E6FBD">
      <w:pPr>
        <w:spacing w:after="0" w:line="240" w:lineRule="auto"/>
        <w:ind w:firstLine="709"/>
        <w:contextualSpacing/>
        <w:jc w:val="center"/>
        <w:rPr>
          <w:rFonts w:ascii="Times New Roman" w:hAnsi="Times New Roman" w:cs="Times New Roman"/>
          <w:i/>
          <w:sz w:val="18"/>
          <w:szCs w:val="18"/>
          <w:lang w:val="kk-KZ"/>
        </w:rPr>
      </w:pPr>
      <w:r w:rsidRPr="003722A3">
        <w:rPr>
          <w:rFonts w:ascii="Times New Roman" w:hAnsi="Times New Roman" w:cs="Times New Roman"/>
          <w:shd w:val="clear" w:color="auto" w:fill="FFFFFF"/>
          <w:lang w:val="kk-KZ"/>
        </w:rPr>
        <w:br/>
      </w:r>
      <w:r w:rsidR="005D3734" w:rsidRPr="003722A3">
        <w:rPr>
          <w:rFonts w:ascii="Times New Roman" w:hAnsi="Times New Roman" w:cs="Times New Roman"/>
          <w:b/>
          <w:sz w:val="18"/>
          <w:szCs w:val="18"/>
          <w:shd w:val="clear" w:color="auto" w:fill="FFFFFF"/>
          <w:lang w:val="kk-KZ"/>
        </w:rPr>
        <w:t>Әдебиеттер</w:t>
      </w:r>
      <w:r w:rsidRPr="003722A3">
        <w:rPr>
          <w:rFonts w:ascii="Times New Roman" w:hAnsi="Times New Roman" w:cs="Times New Roman"/>
          <w:sz w:val="18"/>
          <w:szCs w:val="18"/>
          <w:shd w:val="clear" w:color="auto" w:fill="FFFFFF"/>
          <w:lang w:val="kk-KZ"/>
        </w:rPr>
        <w:br/>
      </w:r>
    </w:p>
    <w:p w:rsidR="00B603F6" w:rsidRPr="003722A3" w:rsidRDefault="00B603F6" w:rsidP="000E6FBD">
      <w:pPr>
        <w:pStyle w:val="a7"/>
        <w:numPr>
          <w:ilvl w:val="0"/>
          <w:numId w:val="19"/>
        </w:numPr>
        <w:tabs>
          <w:tab w:val="left" w:pos="993"/>
        </w:tabs>
        <w:spacing w:line="240" w:lineRule="auto"/>
        <w:ind w:left="0" w:firstLine="709"/>
        <w:rPr>
          <w:rFonts w:ascii="Times New Roman" w:eastAsia="Times New Roman" w:hAnsi="Times New Roman" w:cs="Times New Roman"/>
          <w:sz w:val="18"/>
          <w:szCs w:val="18"/>
          <w:lang w:val="kk-KZ"/>
        </w:rPr>
      </w:pPr>
      <w:r w:rsidRPr="003722A3">
        <w:rPr>
          <w:rFonts w:ascii="Times New Roman" w:eastAsia="Times New Roman" w:hAnsi="Times New Roman" w:cs="Times New Roman"/>
          <w:iCs/>
          <w:sz w:val="18"/>
          <w:szCs w:val="18"/>
          <w:lang w:val="kk-KZ"/>
        </w:rPr>
        <w:t>Имя и история: Об именах арабов, персов, таджиков и тюрков: Сөздік</w:t>
      </w:r>
      <w:r w:rsidRPr="003722A3">
        <w:rPr>
          <w:rFonts w:ascii="Times New Roman" w:eastAsia="Times New Roman" w:hAnsi="Times New Roman" w:cs="Times New Roman"/>
          <w:sz w:val="18"/>
          <w:szCs w:val="18"/>
          <w:lang w:val="kk-KZ"/>
        </w:rPr>
        <w:t>. Гафуров А. </w:t>
      </w:r>
      <w:r w:rsidR="00713E3E" w:rsidRPr="003722A3">
        <w:rPr>
          <w:rFonts w:ascii="Times New Roman" w:eastAsia="Times New Roman" w:hAnsi="Times New Roman" w:cs="Times New Roman"/>
          <w:sz w:val="18"/>
          <w:szCs w:val="18"/>
          <w:lang w:val="kk-KZ"/>
        </w:rPr>
        <w:t>–</w:t>
      </w:r>
      <w:r w:rsidRPr="003722A3">
        <w:rPr>
          <w:rFonts w:ascii="Times New Roman" w:eastAsia="Times New Roman" w:hAnsi="Times New Roman" w:cs="Times New Roman"/>
          <w:sz w:val="18"/>
          <w:szCs w:val="18"/>
          <w:lang w:val="kk-KZ"/>
        </w:rPr>
        <w:t xml:space="preserve"> М</w:t>
      </w:r>
      <w:r w:rsidR="00713E3E" w:rsidRPr="003722A3">
        <w:rPr>
          <w:rFonts w:ascii="Times New Roman" w:eastAsia="Times New Roman" w:hAnsi="Times New Roman" w:cs="Times New Roman"/>
          <w:sz w:val="18"/>
          <w:szCs w:val="18"/>
          <w:lang w:val="kk-KZ"/>
        </w:rPr>
        <w:t>.</w:t>
      </w:r>
      <w:r w:rsidRPr="003722A3">
        <w:rPr>
          <w:rFonts w:ascii="Times New Roman" w:eastAsia="Times New Roman" w:hAnsi="Times New Roman" w:cs="Times New Roman"/>
          <w:sz w:val="18"/>
          <w:szCs w:val="18"/>
          <w:lang w:val="kk-KZ"/>
        </w:rPr>
        <w:t>, 1987.</w:t>
      </w:r>
      <w:r w:rsidR="00713E3E" w:rsidRPr="003722A3">
        <w:rPr>
          <w:rFonts w:ascii="Times New Roman" w:eastAsia="Times New Roman" w:hAnsi="Times New Roman" w:cs="Times New Roman"/>
          <w:sz w:val="18"/>
          <w:szCs w:val="18"/>
          <w:lang w:val="kk-KZ"/>
        </w:rPr>
        <w:t xml:space="preserve"> – </w:t>
      </w:r>
      <w:r w:rsidRPr="003722A3">
        <w:rPr>
          <w:rFonts w:ascii="Times New Roman" w:eastAsia="Times New Roman" w:hAnsi="Times New Roman" w:cs="Times New Roman"/>
          <w:sz w:val="18"/>
          <w:szCs w:val="18"/>
          <w:lang w:val="kk-KZ"/>
        </w:rPr>
        <w:t>222 б.</w:t>
      </w:r>
    </w:p>
    <w:p w:rsidR="00B603F6" w:rsidRPr="003722A3" w:rsidRDefault="00B603F6" w:rsidP="000E6FBD">
      <w:pPr>
        <w:pStyle w:val="a7"/>
        <w:numPr>
          <w:ilvl w:val="0"/>
          <w:numId w:val="19"/>
        </w:numPr>
        <w:shd w:val="clear" w:color="auto" w:fill="FFFFFF"/>
        <w:tabs>
          <w:tab w:val="left" w:pos="993"/>
        </w:tabs>
        <w:spacing w:before="100" w:beforeAutospacing="1" w:after="24" w:line="240" w:lineRule="auto"/>
        <w:ind w:left="0" w:firstLine="709"/>
        <w:rPr>
          <w:rFonts w:ascii="Times New Roman" w:eastAsia="Times New Roman" w:hAnsi="Times New Roman" w:cs="Times New Roman"/>
          <w:sz w:val="18"/>
          <w:szCs w:val="18"/>
          <w:lang w:val="kk-KZ"/>
        </w:rPr>
      </w:pPr>
      <w:r w:rsidRPr="003722A3">
        <w:rPr>
          <w:rFonts w:ascii="Times New Roman" w:eastAsia="Times New Roman" w:hAnsi="Times New Roman" w:cs="Times New Roman"/>
          <w:iCs/>
          <w:sz w:val="18"/>
          <w:szCs w:val="18"/>
          <w:lang w:val="kk-KZ"/>
        </w:rPr>
        <w:t>Система личных имён у народов</w:t>
      </w:r>
      <w:r w:rsidRPr="003722A3">
        <w:rPr>
          <w:rFonts w:ascii="Times New Roman" w:eastAsia="Times New Roman" w:hAnsi="Times New Roman" w:cs="Times New Roman"/>
          <w:iCs/>
          <w:sz w:val="18"/>
          <w:szCs w:val="18"/>
        </w:rPr>
        <w:t xml:space="preserve"> мира</w:t>
      </w:r>
      <w:r w:rsidRPr="003722A3">
        <w:rPr>
          <w:rFonts w:ascii="Times New Roman" w:eastAsia="Times New Roman" w:hAnsi="Times New Roman" w:cs="Times New Roman"/>
          <w:sz w:val="18"/>
          <w:szCs w:val="18"/>
        </w:rPr>
        <w:t>. Я. П. С</w:t>
      </w:r>
      <w:r w:rsidRPr="003722A3">
        <w:rPr>
          <w:rFonts w:ascii="Times New Roman" w:eastAsia="Times New Roman" w:hAnsi="Times New Roman" w:cs="Times New Roman"/>
          <w:sz w:val="18"/>
          <w:szCs w:val="18"/>
          <w:lang w:val="kk-KZ"/>
        </w:rPr>
        <w:t>икстулис</w:t>
      </w:r>
      <w:r w:rsidRPr="003722A3">
        <w:rPr>
          <w:rFonts w:ascii="Times New Roman" w:eastAsia="Times New Roman" w:hAnsi="Times New Roman" w:cs="Times New Roman"/>
          <w:sz w:val="18"/>
          <w:szCs w:val="18"/>
        </w:rPr>
        <w:t>, В. В. Матвеев, О. Б. Фролова, И. А. А</w:t>
      </w:r>
      <w:r w:rsidRPr="003722A3">
        <w:rPr>
          <w:rFonts w:ascii="Times New Roman" w:eastAsia="Times New Roman" w:hAnsi="Times New Roman" w:cs="Times New Roman"/>
          <w:sz w:val="18"/>
          <w:szCs w:val="18"/>
          <w:lang w:val="kk-KZ"/>
        </w:rPr>
        <w:t>мирьянц</w:t>
      </w:r>
      <w:r w:rsidRPr="003722A3">
        <w:rPr>
          <w:rFonts w:ascii="Times New Roman" w:eastAsia="Times New Roman" w:hAnsi="Times New Roman" w:cs="Times New Roman"/>
          <w:sz w:val="18"/>
          <w:szCs w:val="18"/>
        </w:rPr>
        <w:t>, М. А. Родионов (ред.) </w:t>
      </w:r>
      <w:r w:rsidR="00713E3E" w:rsidRPr="003722A3">
        <w:rPr>
          <w:rFonts w:ascii="Times New Roman" w:eastAsia="Times New Roman" w:hAnsi="Times New Roman" w:cs="Times New Roman"/>
          <w:sz w:val="18"/>
          <w:szCs w:val="18"/>
          <w:lang w:val="kk-KZ"/>
        </w:rPr>
        <w:t>–</w:t>
      </w:r>
      <w:r w:rsidRPr="003722A3">
        <w:rPr>
          <w:rFonts w:ascii="Times New Roman" w:eastAsia="Times New Roman" w:hAnsi="Times New Roman" w:cs="Times New Roman"/>
          <w:sz w:val="18"/>
          <w:szCs w:val="18"/>
        </w:rPr>
        <w:t xml:space="preserve"> 1986</w:t>
      </w:r>
      <w:r w:rsidRPr="003722A3">
        <w:rPr>
          <w:rFonts w:ascii="Times New Roman" w:eastAsia="Times New Roman" w:hAnsi="Times New Roman" w:cs="Times New Roman"/>
          <w:sz w:val="18"/>
          <w:szCs w:val="18"/>
          <w:lang w:val="kk-KZ"/>
        </w:rPr>
        <w:t>.</w:t>
      </w:r>
    </w:p>
    <w:p w:rsidR="00B603F6" w:rsidRPr="003722A3" w:rsidRDefault="00B603F6" w:rsidP="000E6FBD">
      <w:pPr>
        <w:pStyle w:val="a7"/>
        <w:numPr>
          <w:ilvl w:val="0"/>
          <w:numId w:val="19"/>
        </w:numPr>
        <w:shd w:val="clear" w:color="auto" w:fill="FFFFFF"/>
        <w:tabs>
          <w:tab w:val="left" w:pos="993"/>
        </w:tabs>
        <w:spacing w:before="100" w:beforeAutospacing="1" w:after="24" w:line="240" w:lineRule="auto"/>
        <w:ind w:left="0" w:firstLine="709"/>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 xml:space="preserve">«99 имен всевышнего Аллаха и его вспоминание», Казбек Хаджи Пазылбек Улы Ахметов.  </w:t>
      </w:r>
      <w:r w:rsidR="00713E3E" w:rsidRPr="003722A3">
        <w:rPr>
          <w:rFonts w:ascii="Times New Roman" w:eastAsia="Times New Roman" w:hAnsi="Times New Roman" w:cs="Times New Roman"/>
          <w:sz w:val="18"/>
          <w:szCs w:val="18"/>
          <w:lang w:val="kk-KZ"/>
        </w:rPr>
        <w:t>–</w:t>
      </w:r>
      <w:r w:rsidRPr="003722A3">
        <w:rPr>
          <w:rFonts w:ascii="Times New Roman" w:eastAsia="Times New Roman" w:hAnsi="Times New Roman" w:cs="Times New Roman"/>
          <w:sz w:val="18"/>
          <w:szCs w:val="18"/>
          <w:lang w:val="kk-KZ"/>
        </w:rPr>
        <w:t>Алматы, 2005. – 79 б.</w:t>
      </w:r>
    </w:p>
    <w:p w:rsidR="00B603F6" w:rsidRPr="003722A3" w:rsidRDefault="00B603F6" w:rsidP="000E6FBD">
      <w:pPr>
        <w:pStyle w:val="a7"/>
        <w:numPr>
          <w:ilvl w:val="0"/>
          <w:numId w:val="19"/>
        </w:numPr>
        <w:shd w:val="clear" w:color="auto" w:fill="FFFFFF"/>
        <w:tabs>
          <w:tab w:val="left" w:pos="993"/>
        </w:tabs>
        <w:spacing w:before="100" w:beforeAutospacing="1" w:after="24" w:line="240" w:lineRule="auto"/>
        <w:ind w:left="0" w:firstLine="709"/>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Қазақ-қырғыз тілдеріндегі сингармонизм заңы. Досмұхамбетұлы Х. – Алматы, 1992. – 81 б.</w:t>
      </w:r>
    </w:p>
    <w:p w:rsidR="00B603F6" w:rsidRPr="003722A3" w:rsidRDefault="00B603F6" w:rsidP="000E6FBD">
      <w:pPr>
        <w:pStyle w:val="a7"/>
        <w:numPr>
          <w:ilvl w:val="0"/>
          <w:numId w:val="19"/>
        </w:numPr>
        <w:shd w:val="clear" w:color="auto" w:fill="FFFFFF"/>
        <w:tabs>
          <w:tab w:val="left" w:pos="993"/>
        </w:tabs>
        <w:spacing w:before="100" w:beforeAutospacing="1" w:after="24" w:line="240" w:lineRule="auto"/>
        <w:ind w:left="0" w:firstLine="709"/>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Антропонимика: сборник статьей. Ред. Никонов В.А. – Москва: Наука, 1970. – 360 б.</w:t>
      </w:r>
    </w:p>
    <w:p w:rsidR="00262CF9" w:rsidRPr="003722A3" w:rsidRDefault="00262CF9" w:rsidP="000E6FBD">
      <w:pPr>
        <w:pStyle w:val="a4"/>
        <w:ind w:firstLine="709"/>
        <w:contextualSpacing/>
        <w:jc w:val="right"/>
        <w:rPr>
          <w:rFonts w:ascii="Times New Roman" w:hAnsi="Times New Roman"/>
          <w:b/>
          <w:i/>
          <w:lang w:val="kk-KZ"/>
        </w:rPr>
      </w:pPr>
    </w:p>
    <w:p w:rsidR="00993917" w:rsidRPr="003722A3" w:rsidRDefault="00993917" w:rsidP="000E6FBD">
      <w:pPr>
        <w:spacing w:line="240" w:lineRule="auto"/>
        <w:ind w:firstLine="709"/>
        <w:contextualSpacing/>
        <w:jc w:val="center"/>
        <w:rPr>
          <w:rFonts w:ascii="Times New Roman" w:hAnsi="Times New Roman" w:cs="Times New Roman"/>
          <w:b/>
          <w:lang w:val="kk-KZ"/>
        </w:rPr>
      </w:pPr>
    </w:p>
    <w:p w:rsidR="00993917" w:rsidRPr="003722A3" w:rsidRDefault="005D3734"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 xml:space="preserve">МАМЫТБЕК ҚАЛДЫБАЙ ШЫҒАРМАЛАРЫНДАҒЫ </w:t>
      </w:r>
    </w:p>
    <w:p w:rsidR="00993917" w:rsidRPr="003722A3" w:rsidRDefault="005D3734"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БАУЫРЖАН МОМЫШҰЛЫНЫҢ БЕЙНЕСІ</w:t>
      </w:r>
    </w:p>
    <w:p w:rsidR="005D3734" w:rsidRPr="003722A3" w:rsidRDefault="005D3734" w:rsidP="000E6FBD">
      <w:pPr>
        <w:pStyle w:val="a4"/>
        <w:ind w:firstLine="709"/>
        <w:contextualSpacing/>
        <w:jc w:val="center"/>
        <w:rPr>
          <w:rFonts w:ascii="Times New Roman" w:hAnsi="Times New Roman"/>
          <w:b/>
          <w:i/>
          <w:lang w:val="kk-KZ"/>
        </w:rPr>
      </w:pPr>
      <w:r w:rsidRPr="003722A3">
        <w:rPr>
          <w:rFonts w:ascii="Times New Roman" w:hAnsi="Times New Roman"/>
          <w:b/>
          <w:i/>
          <w:lang w:val="kk-KZ"/>
        </w:rPr>
        <w:t>Сапарова Ақлима Исмаилқызы, магистрант (Қазақстан)</w:t>
      </w:r>
    </w:p>
    <w:p w:rsidR="005D3734" w:rsidRPr="003722A3" w:rsidRDefault="005D3734" w:rsidP="000E6FBD">
      <w:pPr>
        <w:pStyle w:val="a4"/>
        <w:ind w:firstLine="709"/>
        <w:contextualSpacing/>
        <w:jc w:val="center"/>
        <w:rPr>
          <w:rFonts w:ascii="Times New Roman" w:hAnsi="Times New Roman"/>
          <w:i/>
          <w:lang w:val="kk-KZ"/>
        </w:rPr>
      </w:pPr>
      <w:r w:rsidRPr="003722A3">
        <w:rPr>
          <w:rFonts w:ascii="Times New Roman" w:hAnsi="Times New Roman"/>
          <w:i/>
          <w:lang w:val="kk-KZ"/>
        </w:rPr>
        <w:t>Абай атындағы ҚазҰПУ</w:t>
      </w:r>
    </w:p>
    <w:p w:rsidR="005D3734" w:rsidRPr="003722A3" w:rsidRDefault="005D3734" w:rsidP="000E6FBD">
      <w:pPr>
        <w:spacing w:line="240" w:lineRule="auto"/>
        <w:ind w:firstLine="709"/>
        <w:contextualSpacing/>
        <w:jc w:val="center"/>
        <w:rPr>
          <w:rFonts w:ascii="Times New Roman" w:hAnsi="Times New Roman" w:cs="Times New Roman"/>
          <w:lang w:val="kk-KZ"/>
        </w:rPr>
      </w:pP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Қазақ әдебиетіндегі әскери тақырыпта жазылған шығармалар, халықтың рухын көтеруге, отаншылдыққа тәрбиелейді. Отаншылдық тақырыбының өзегі - әскери тақырыптан басталады. </w:t>
      </w:r>
    </w:p>
    <w:p w:rsidR="00993917" w:rsidRPr="003722A3" w:rsidRDefault="00993917" w:rsidP="000E6FBD">
      <w:pPr>
        <w:widowControl w:val="0"/>
        <w:adjustRightInd w:val="0"/>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Әскери тақырып сонау </w:t>
      </w:r>
      <w:r w:rsidRPr="003722A3">
        <w:rPr>
          <w:rFonts w:ascii="Times New Roman" w:hAnsi="Times New Roman" w:cs="Times New Roman"/>
          <w:shd w:val="clear" w:color="auto" w:fill="FFFFFF"/>
          <w:lang w:val="kk-KZ"/>
        </w:rPr>
        <w:t>VII-VIII ғасырлардағы</w:t>
      </w:r>
      <w:r w:rsidRPr="003722A3">
        <w:rPr>
          <w:rStyle w:val="apple-converted-space"/>
          <w:rFonts w:ascii="Times New Roman" w:hAnsi="Times New Roman" w:cs="Times New Roman"/>
          <w:shd w:val="clear" w:color="auto" w:fill="FFFFFF"/>
          <w:lang w:val="kk-KZ"/>
        </w:rPr>
        <w:t> </w:t>
      </w:r>
      <w:hyperlink r:id="rId31" w:tooltip="Орхон-Енисей" w:history="1">
        <w:r w:rsidRPr="003722A3">
          <w:rPr>
            <w:rStyle w:val="a8"/>
            <w:rFonts w:ascii="Times New Roman" w:hAnsi="Times New Roman" w:cs="Times New Roman"/>
            <w:color w:val="auto"/>
            <w:u w:val="none"/>
            <w:shd w:val="clear" w:color="auto" w:fill="FFFFFF"/>
            <w:lang w:val="kk-KZ"/>
          </w:rPr>
          <w:t>Орхон-Енисей</w:t>
        </w:r>
      </w:hyperlink>
      <w:r w:rsidRPr="003722A3">
        <w:rPr>
          <w:rStyle w:val="apple-converted-space"/>
          <w:rFonts w:ascii="Times New Roman" w:hAnsi="Times New Roman" w:cs="Times New Roman"/>
          <w:shd w:val="clear" w:color="auto" w:fill="FFFFFF"/>
          <w:lang w:val="kk-KZ"/>
        </w:rPr>
        <w:t> </w:t>
      </w:r>
      <w:r w:rsidRPr="003722A3">
        <w:rPr>
          <w:rFonts w:ascii="Times New Roman" w:hAnsi="Times New Roman" w:cs="Times New Roman"/>
          <w:shd w:val="clear" w:color="auto" w:fill="FFFFFF"/>
          <w:lang w:val="kk-KZ"/>
        </w:rPr>
        <w:t>жазба ескерткіштері арқылы белгiлi</w:t>
      </w:r>
      <w:r w:rsidRPr="003722A3">
        <w:rPr>
          <w:rStyle w:val="apple-converted-space"/>
          <w:rFonts w:ascii="Times New Roman" w:hAnsi="Times New Roman" w:cs="Times New Roman"/>
          <w:shd w:val="clear" w:color="auto" w:fill="FFFFFF"/>
          <w:lang w:val="kk-KZ"/>
        </w:rPr>
        <w:t> болған «Күлтегін», «Тоныкөк» жырларынан бастау алады. Қазіргі кезде құнды мұра болып қалған осы ескерткіштердегі батырлардың ө</w:t>
      </w:r>
      <w:r w:rsidRPr="003722A3">
        <w:rPr>
          <w:rFonts w:ascii="Times New Roman" w:hAnsi="Times New Roman" w:cs="Times New Roman"/>
          <w:lang w:val="kk-KZ"/>
        </w:rPr>
        <w:t>з елін, жерін жаудан қорғау кезіндегі батырлық, ерлік әрекеттері жырланады. Мысалы «Күлтегін» жырында:</w:t>
      </w:r>
    </w:p>
    <w:p w:rsidR="00993917" w:rsidRPr="003722A3" w:rsidRDefault="00993917" w:rsidP="000E6FBD">
      <w:pPr>
        <w:spacing w:line="240" w:lineRule="auto"/>
        <w:ind w:left="708" w:firstLine="709"/>
        <w:contextualSpacing/>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 Бүкіл түркі халқы үшін</w:t>
      </w:r>
      <w:r w:rsidRPr="003722A3">
        <w:rPr>
          <w:rFonts w:ascii="Times New Roman" w:hAnsi="Times New Roman" w:cs="Times New Roman"/>
          <w:lang w:val="kk-KZ"/>
        </w:rPr>
        <w:br/>
      </w:r>
      <w:r w:rsidRPr="003722A3">
        <w:rPr>
          <w:rFonts w:ascii="Times New Roman" w:hAnsi="Times New Roman" w:cs="Times New Roman"/>
          <w:shd w:val="clear" w:color="auto" w:fill="FFFFFF"/>
          <w:lang w:val="kk-KZ"/>
        </w:rPr>
        <w:t>Түн ұйқымды төрт бөлдім,</w:t>
      </w:r>
      <w:r w:rsidRPr="003722A3">
        <w:rPr>
          <w:rFonts w:ascii="Times New Roman" w:hAnsi="Times New Roman" w:cs="Times New Roman"/>
          <w:lang w:val="kk-KZ"/>
        </w:rPr>
        <w:br/>
      </w:r>
      <w:r w:rsidRPr="003722A3">
        <w:rPr>
          <w:rFonts w:ascii="Times New Roman" w:hAnsi="Times New Roman" w:cs="Times New Roman"/>
          <w:shd w:val="clear" w:color="auto" w:fill="FFFFFF"/>
          <w:lang w:val="kk-KZ"/>
        </w:rPr>
        <w:t>Жанып күйдім, өрт болдым»</w:t>
      </w:r>
    </w:p>
    <w:p w:rsidR="00993917" w:rsidRPr="003722A3" w:rsidRDefault="00993917" w:rsidP="000E6FBD">
      <w:pPr>
        <w:shd w:val="clear" w:color="auto" w:fill="FFFFFF"/>
        <w:spacing w:line="240" w:lineRule="auto"/>
        <w:ind w:left="708" w:firstLine="709"/>
        <w:contextualSpacing/>
        <w:rPr>
          <w:rFonts w:ascii="Times New Roman" w:hAnsi="Times New Roman" w:cs="Times New Roman"/>
          <w:lang w:val="kk-KZ"/>
        </w:rPr>
      </w:pPr>
    </w:p>
    <w:p w:rsidR="00993917" w:rsidRPr="003722A3" w:rsidRDefault="00993917" w:rsidP="000E6FBD">
      <w:pPr>
        <w:shd w:val="clear" w:color="auto" w:fill="FFFFFF"/>
        <w:spacing w:line="240" w:lineRule="auto"/>
        <w:ind w:left="708" w:firstLine="709"/>
        <w:contextualSpacing/>
        <w:rPr>
          <w:rFonts w:ascii="Times New Roman" w:hAnsi="Times New Roman" w:cs="Times New Roman"/>
          <w:lang w:val="kk-KZ"/>
        </w:rPr>
      </w:pPr>
      <w:r w:rsidRPr="003722A3">
        <w:rPr>
          <w:rFonts w:ascii="Times New Roman" w:hAnsi="Times New Roman" w:cs="Times New Roman"/>
          <w:lang w:val="kk-KZ"/>
        </w:rPr>
        <w:t>«Әскері үш мың екен,</w:t>
      </w:r>
    </w:p>
    <w:p w:rsidR="00993917" w:rsidRPr="003722A3" w:rsidRDefault="00993917" w:rsidP="000E6FBD">
      <w:pPr>
        <w:shd w:val="clear" w:color="auto" w:fill="FFFFFF"/>
        <w:spacing w:line="240" w:lineRule="auto"/>
        <w:ind w:left="708" w:firstLine="709"/>
        <w:contextualSpacing/>
        <w:rPr>
          <w:rFonts w:ascii="Times New Roman" w:hAnsi="Times New Roman" w:cs="Times New Roman"/>
          <w:lang w:val="kk-KZ"/>
        </w:rPr>
      </w:pPr>
      <w:r w:rsidRPr="003722A3">
        <w:rPr>
          <w:rFonts w:ascii="Times New Roman" w:hAnsi="Times New Roman" w:cs="Times New Roman"/>
          <w:lang w:val="kk-KZ"/>
        </w:rPr>
        <w:t>Біз екі мың екенбіз.</w:t>
      </w:r>
    </w:p>
    <w:p w:rsidR="00993917" w:rsidRPr="003722A3" w:rsidRDefault="00993917" w:rsidP="000E6FBD">
      <w:pPr>
        <w:shd w:val="clear" w:color="auto" w:fill="FFFFFF"/>
        <w:spacing w:line="240" w:lineRule="auto"/>
        <w:ind w:left="708" w:firstLine="709"/>
        <w:contextualSpacing/>
        <w:rPr>
          <w:rFonts w:ascii="Times New Roman" w:hAnsi="Times New Roman" w:cs="Times New Roman"/>
          <w:lang w:val="kk-KZ"/>
        </w:rPr>
      </w:pPr>
      <w:r w:rsidRPr="003722A3">
        <w:rPr>
          <w:rFonts w:ascii="Times New Roman" w:hAnsi="Times New Roman" w:cs="Times New Roman"/>
          <w:lang w:val="kk-KZ"/>
        </w:rPr>
        <w:t>Соғыстық.</w:t>
      </w:r>
    </w:p>
    <w:p w:rsidR="00993917" w:rsidRPr="003722A3" w:rsidRDefault="00993917" w:rsidP="000E6FBD">
      <w:pPr>
        <w:shd w:val="clear" w:color="auto" w:fill="FFFFFF"/>
        <w:spacing w:line="240" w:lineRule="auto"/>
        <w:ind w:firstLine="709"/>
        <w:contextualSpacing/>
        <w:rPr>
          <w:rFonts w:ascii="Times New Roman" w:hAnsi="Times New Roman" w:cs="Times New Roman"/>
          <w:shd w:val="clear" w:color="auto" w:fill="FFFFFF"/>
          <w:lang w:val="kk-KZ"/>
        </w:rPr>
      </w:pPr>
      <w:r w:rsidRPr="003722A3">
        <w:rPr>
          <w:rFonts w:ascii="Times New Roman" w:hAnsi="Times New Roman" w:cs="Times New Roman"/>
          <w:lang w:val="kk-KZ"/>
        </w:rPr>
        <w:t>Тәңірі жарылқады, жеңдік.» делінген.</w:t>
      </w:r>
      <w:r w:rsidRPr="003722A3">
        <w:rPr>
          <w:rFonts w:ascii="Times New Roman" w:hAnsi="Times New Roman" w:cs="Times New Roman"/>
          <w:lang w:val="kk-KZ"/>
        </w:rPr>
        <w:br/>
        <w:t xml:space="preserve"> </w:t>
      </w:r>
      <w:r w:rsidRPr="003722A3">
        <w:rPr>
          <w:rFonts w:ascii="Times New Roman" w:hAnsi="Times New Roman" w:cs="Times New Roman"/>
          <w:lang w:val="kk-KZ"/>
        </w:rPr>
        <w:tab/>
        <w:t>Әскери тақырып - е</w:t>
      </w:r>
      <w:r w:rsidRPr="003722A3">
        <w:rPr>
          <w:rFonts w:ascii="Times New Roman" w:hAnsi="Times New Roman" w:cs="Times New Roman"/>
          <w:shd w:val="clear" w:color="auto" w:fill="FFFFFF"/>
          <w:lang w:val="kk-KZ"/>
        </w:rPr>
        <w:t>л тағдырын өз тағдырынан биік қойған, ұлтының тұтастығын, жерінің бүтіндігін мұрат еткен қазақтың Қара қыпшақ Қобыланды, Қара қасқа атты Қамбар батыр, Ер Тарғын, Абылай, Қаракерей Қабанбай, Қанжығалы Бөгенбай, Шапырашты Наурызбай, Батыр Баян, Қарасай, Өтеген, Сұраншы, Саурық, Сыпатай, Райымбек, Махамбет, Исатай, Сырым, Кеңесары, Наурызбай, Амангелді, Бекболат, Шора батыр, Жанғожа, Бекет, Олжабай т.б. есімі елге белгілі, қол бастаған, батырларымызбен жалғасады.</w:t>
      </w: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Отаншылдықты дәріптейтін әскери – патриоттық әдебиеттің XX ғасырдағы ең жарқын бейнесі Бауыржан Момышұлы – қазақтың кешегі от тілді, орақ ауызды, әрі ақын, әрі батыр тұлғалардың жалғасы. Бауыржан Момышұлы әдебиет майданында өз орны бар қаламгер. Оның шығармаларының негізгі тақырыбы жауынгерлік мінез-құлықтың қалыптасуы, елдік пен ерлікті дәріптеу, жастарды Отан қорғауға дайын тұру рухында баулу, әскери тәлім-тәрбие болып табылады. Көзінің тірісінде-ақ аңызға айналған ұлы тұлға – Бауыржан Момышұлы жаужүрек батыр, даңқты қолбасшы, қарымды қаламгер. </w:t>
      </w:r>
    </w:p>
    <w:p w:rsidR="005D3734"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Бауыржан Момышұлыны оқырман қауым алдымен  шығармалардың авторы ретінде емес, шығармадағы ержүрек кейіпкер ретінде таныды. Дәлірек айтар болсақ, Александр Кривитскийдің «Москва түбіндегі қарауыл», Александр Бектың «Волоколамск тас жолы» («Волоколамское шоссе») повесті арқылы танылған болатын. Біртуар қолбасшы туралы оқырман қауымға Ә.Нұршайықов «Ақиқат пен аңыз», З.Ахметова «Шуақты күндер», Бақытжан Момышұлы «Қасымда сен барда», </w:t>
      </w:r>
      <w:r w:rsidRPr="003722A3">
        <w:rPr>
          <w:rFonts w:ascii="Times New Roman" w:hAnsi="Times New Roman" w:cs="Times New Roman"/>
          <w:lang w:val="kk-KZ"/>
        </w:rPr>
        <w:lastRenderedPageBreak/>
        <w:t>«Әкеге құрмет» атты шығармаларын ұсынды.  Оның соғыстағы ерлігін бейнелеген белгілі орыс жазушысы Александр Бектің «Арпалыс» повесі әлемді шарлап кетті.</w:t>
      </w: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Бірақ Бауыржан Момышұлы жайында жазылған дүниелер мұнымен шектелмейді. Бауыржан батырдың өзі, өмірі жайлы жан – жақты зерттеп жазған белгілі қаламгер – Мамытбек Қалдыбай. Бауыржан Момышұлымен 21 жыл араласып, рухани перзенті атанған Мамытбек Қалдыбай Баукең өмірінен 4 том жазды. Оның «Ұмытылмас кездесулер», «Атақ пен шатақ», «Мен – халқымның Бауыржанымын» атты томдары оқырмандардың қолына тиіп, жылы ықыласына ие болды. </w:t>
      </w: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Александр Бектің шығармасында оқиға әдеби кейіпкер арқылы бірінші жақта баяндалады. Ол кезінде Бауыржан батырдың өзінің баяндуымен жазылған. Әзілхан Нұршайықовтың «Ақиқат пен аңыз» романы сұрақ – жауап арқылы жазылған. Жалпы қазақ әдебиетінде Әзілхан Нұршайықов роман диалог формасын қолданып жазған алғаш жазушы. Бақытжан Момышұлы өз шығармаларын баланың әкеге деген көзқарасымен берген. Зейнеп Ахметова келіннің атаға деген көзқарасымен жазған. Осылай қазақ әдебиетінде Бауыржан Момышұлының бейнесі әр қырынан ашылып, оқырман қауымға жақындай түсті.    </w:t>
      </w: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Жоғарыда аталған әр шығарманың алар өз орны бар. Олардың әрқайсысы әр стильде, жанрда жазылған. Мамытбек Қалдыбай Бауыржанның өмір жолын жазуда интервью стилін қолданған. Әр оқиғаға қатысты тақырып қойып қысқа бөлімдерге ажыратып  жазған. Оқығанда әр оқиға бөлек болып есте сақталады және жеңіл оқылып, жүрекке тез жетеді. Шығармадағы басты кейіпкер ешқашан оқиғадан немесе жазушының назарынан тыс қалмайды. Басқа оқиға баяндалып жатса да сол арқылы жазушы Бауыржанның бейнесін одан сайын ашып отырады. Мысалы «Ер Қараман» деген бөлімінде Бауыржан Момышұлы Қараман деген аты шулы қарақшымен араласқан екен. Оны бәрінен жасырған көрінеді. Бірақ, Бауыржан өмірін зерттеп жүрген жазушы Мамытбек батырдың жасырып жүрген құпиясын біліп сұрақ қойғанда Бауыржан былай дейді: «Қарекең өмірдің барлық тауқіметтеріне төзе білді. Ол кісі жаратылысынан ер, күрескер еді. Қартайып, белі бүгілсе де, рухы бүгілген, ортайған жоқ. Ең маңыздысы, Қарекең өмірі «Атыңнан айырылсаң да, ер тоқымыңнан айырылма, қатыныңнан айырылсаң да, қазан – ошағыңнан айырылма, қазан – ошағыңнан айырылсаң да халқыңнан айырылма деген ұстанымы бар. Ол алып тұлға. Ол ұстамды адам. Ал ұстамдылық – ұлы қасиет» - дейді. Осы сөздер арқылы жазушы Бауыржанның  адам психологиясын тани білетін қасиетін ашып отыр.   </w:t>
      </w: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Мамытбек Қалдыбай Бауыржан Момышұлына ерлік, Отанды сүю, еңбек, адамгершілік, азаматтық көзқарас, сүйіспеншілік, отбасы, заман, қоғам, ұлттық  рухани құндылықтар, адамның өзін - өзі ұстау мәдениеті жайында философиялық бағыттағы сұрақтар қояды. Бауыржан Момышұлының сұрақ қойылған кездегі бет – бейнесін үздіксіз суреттеп отырады. Мысалы: «Ойлы, өткір жанарын өңменіме тік қадап», «Тіл қатпастан, қабақ шыта ойға енді. Әлден соң басын көтеріп отты жанарымен маған қадала қарап» немесе «Қатты дауыстап, жанарынан от шашып». Оқырманға Бауыржанның көңіл – күйінен хабар беріп отырады. Сол арқылы батырдың мінезі ашыла түседі. Жазушы портрет жасауда да шеберлігін танытады: «Жазық маңдайы, сәл етжеңділеу келген жоталы қыр мұрыны, жалт – жұлт еткен дөңгелек отты жанары, кейін қайырылмай жалдана тікірейген қысқалау қара шашы әскери киіміне керемет жарасады екен» деп Баукеңді алғашқы көрген сәтін суреттейді. </w:t>
      </w: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Баукең - ұлтының жоғын түгендеп, барын бүтіндеген бірегей тұлға. Ол қағынан жерінген құландай өз тілі мен дәстүрінен, ата салтынан қол үзіп, мәңгүрттене бастаған өз ұлтына қабырғасы қайысқан.     </w:t>
      </w:r>
    </w:p>
    <w:p w:rsidR="00D973C8"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Өзінің бітім-болмысымен ерекшеленген Халық қаһарманы Бауыржан Момышұлы тек ел басына күн туғанда «етігімен су кешкен» батыр ғана емес, кең тынысты суреткер де болды. Батырдың аузынан шыққан нақыл сөздері бүгінде ел аузында жатталып та қалды. Оның  қоғамдық-әлеуметтік көзқарасын сөз еткенде, елді надандық пен қатыгездік, ұсақтық пен қанағатсыздық, маскүнемдік пен әділетсіздік, опасыздық пен өсек-өтірік қара түнектей қаптап алған заманда оның адамгершілік, әділет, қанағат, мейірімділік, оқу-білім, ақыл-парасат, салт-дәстүр сынды асыл дүниелер жөнінде сөз қозғауының өзі програссивті құбылыс. </w:t>
      </w: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Ол мұраларында оқырманды дұшпанмен аянбай шайқасуға үндейді. Ол үшін қайратыңа ептілікті, ептілікке қырағылықты, қырағылыққа әдісті, әдіске ақылыңды жолдас ет дейді. Сонымен қатар, ол кісінің оймен өрнектеп, сөзбен кестелеген отанды сүюге, ізеттілікке, батылдыққа, адамгершілікке, өнегелілікке тәрбиелейтін өмірлік мәні зор нақыл сөздері келер ұрпақты қазақ мемлекетінің өр тұлғалы, ер мінезді қайсар азаматтары болуға насихаттайды. Бауыржан қазақтың ауыз әдебиетіне қанық болып өскендіктен, өзінің өмірден түйгендерін мақал – мәтел, нақыл сөздеріне </w:t>
      </w:r>
      <w:r w:rsidRPr="003722A3">
        <w:rPr>
          <w:rFonts w:ascii="Times New Roman" w:hAnsi="Times New Roman" w:cs="Times New Roman"/>
          <w:lang w:val="kk-KZ"/>
        </w:rPr>
        <w:lastRenderedPageBreak/>
        <w:t xml:space="preserve">сыйғызып кеткен. Момышұлының мірдің оғындай нысанаға дәл тигізер сөздері бүгінде халық арасында кең тарап, қанатты сөзге айналып кетті.  </w:t>
      </w:r>
    </w:p>
    <w:p w:rsidR="00D973C8" w:rsidRDefault="00D973C8" w:rsidP="000E6FBD">
      <w:pPr>
        <w:spacing w:line="240" w:lineRule="auto"/>
        <w:ind w:left="1418" w:hanging="1"/>
        <w:contextualSpacing/>
        <w:rPr>
          <w:rFonts w:ascii="Times New Roman" w:hAnsi="Times New Roman" w:cs="Times New Roman"/>
          <w:lang w:val="kk-KZ"/>
        </w:rPr>
      </w:pPr>
    </w:p>
    <w:p w:rsidR="00993917" w:rsidRPr="003722A3" w:rsidRDefault="00993917" w:rsidP="000E6FBD">
      <w:pPr>
        <w:spacing w:line="240" w:lineRule="auto"/>
        <w:ind w:left="1418" w:hanging="1"/>
        <w:contextualSpacing/>
        <w:rPr>
          <w:rFonts w:ascii="Times New Roman" w:hAnsi="Times New Roman" w:cs="Times New Roman"/>
          <w:lang w:val="kk-KZ"/>
        </w:rPr>
      </w:pPr>
      <w:r w:rsidRPr="003722A3">
        <w:rPr>
          <w:rFonts w:ascii="Times New Roman" w:hAnsi="Times New Roman" w:cs="Times New Roman"/>
          <w:lang w:val="kk-KZ"/>
        </w:rPr>
        <w:t>Тәртіпсіз ел болмас, тәртіпке бағынған құл болмас</w:t>
      </w:r>
      <w:r w:rsidRPr="003722A3">
        <w:rPr>
          <w:rFonts w:ascii="Times New Roman" w:hAnsi="Times New Roman" w:cs="Times New Roman"/>
          <w:lang w:val="kk-KZ"/>
        </w:rPr>
        <w:br/>
        <w:t>Ел болам десең бесігінді түзе.</w:t>
      </w:r>
      <w:r w:rsidRPr="003722A3">
        <w:rPr>
          <w:rFonts w:ascii="Times New Roman" w:hAnsi="Times New Roman" w:cs="Times New Roman"/>
          <w:lang w:val="kk-KZ"/>
        </w:rPr>
        <w:br/>
        <w:t>Бақаның бағынан сұңқардың соры артық.</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Өз ұлтын сыйламау, оны мақтаныш етпеу — сатқындықтың белгісі.</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Ел дегенде еміреніп, жұрт дегенде жүгініп қызмет еткін!.</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Отан үшін отқа түс – күймейсің.</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Опасызда Отан жоқ.</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Елсіз ер болмайды, жұртсыз жігіт болмайды</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Өтіріктің балын жалап тірі жүргенше, шындықтың уын ішіп өлген артық!.</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Ана үшін аянба – ант ұрады, бала үшін аянба – бетің күйеді.</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Ел үшін аянба – ерлігіңе сын, жұрт үшін аянба – жігіттігіңе сын.</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Қайратыңа әдісіңді жолдас ет, әдісіңе ақылыңды жолдас ет.</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Қырағының өзі де, көзі де батыр.</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Ел дегенде езіліп, жұрт дегенде жұмылып қызмет ет.</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Жерге тер төгіп, халыққа қан төгіп қызмет ет.</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Сабырлық алдында дұшпан сасады, сабырсыздан береке қашады.</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Сын ерді шыңдайды, қорқақты қинайды.</w:t>
      </w:r>
    </w:p>
    <w:p w:rsidR="005D3734" w:rsidRPr="003722A3" w:rsidRDefault="00993917" w:rsidP="000E6FBD">
      <w:pPr>
        <w:spacing w:line="240" w:lineRule="auto"/>
        <w:ind w:left="1418" w:hanging="1"/>
        <w:contextualSpacing/>
        <w:jc w:val="both"/>
        <w:rPr>
          <w:rFonts w:ascii="Times New Roman" w:hAnsi="Times New Roman" w:cs="Times New Roman"/>
          <w:lang w:val="kk-KZ"/>
        </w:rPr>
      </w:pPr>
      <w:r w:rsidRPr="003722A3">
        <w:rPr>
          <w:rFonts w:ascii="Times New Roman" w:hAnsi="Times New Roman" w:cs="Times New Roman"/>
          <w:lang w:val="kk-KZ"/>
        </w:rPr>
        <w:t xml:space="preserve">Маған деген атақты міндет етсең, өзің ал. </w:t>
      </w:r>
      <w:r w:rsidRPr="003722A3">
        <w:rPr>
          <w:rFonts w:ascii="Times New Roman" w:hAnsi="Times New Roman" w:cs="Times New Roman"/>
        </w:rPr>
        <w:t>Әділдікке бас ұрып,</w:t>
      </w:r>
      <w:r w:rsidRPr="003722A3">
        <w:rPr>
          <w:rFonts w:ascii="Times New Roman" w:hAnsi="Times New Roman" w:cs="Times New Roman"/>
          <w:lang w:val="kk-KZ"/>
        </w:rPr>
        <w:t xml:space="preserve">  </w:t>
      </w:r>
    </w:p>
    <w:p w:rsidR="00993917" w:rsidRPr="003722A3" w:rsidRDefault="00993917" w:rsidP="000E6FBD">
      <w:pPr>
        <w:spacing w:line="240" w:lineRule="auto"/>
        <w:ind w:left="1418" w:hanging="1"/>
        <w:contextualSpacing/>
        <w:jc w:val="both"/>
        <w:rPr>
          <w:rFonts w:ascii="Times New Roman" w:hAnsi="Times New Roman" w:cs="Times New Roman"/>
        </w:rPr>
      </w:pPr>
      <w:r w:rsidRPr="003722A3">
        <w:rPr>
          <w:rFonts w:ascii="Times New Roman" w:hAnsi="Times New Roman" w:cs="Times New Roman"/>
        </w:rPr>
        <w:t>У    берсең де маған бал.</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Ежелден ел тілегі – ер тілегі, адал ұл ер боп туса – ел тірегі.</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Қорқақ қаққа шөгіп өледі.</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Тексізден тезек артық, арсыздан айуан артық.</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Көп тұрған су сасиды, ойламаған ми сасиды.</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Намысты нанға сатпа.</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Арпалысып жүріп алған абырой – өмірдің ең шырын рақаты.</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Өмір үшін өлгенше күрес.</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Тәртіп – тән үшін, ынтымақ – жан үшін керек.</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Тәртіпке бас иген құл болмайды, тәртіпсіз – ер болмайды.</w:t>
      </w:r>
    </w:p>
    <w:p w:rsidR="00993917" w:rsidRPr="003722A3" w:rsidRDefault="00993917" w:rsidP="000E6FBD">
      <w:pPr>
        <w:spacing w:line="240" w:lineRule="auto"/>
        <w:ind w:left="708" w:firstLine="709"/>
        <w:contextualSpacing/>
        <w:jc w:val="both"/>
        <w:rPr>
          <w:rFonts w:ascii="Times New Roman" w:hAnsi="Times New Roman" w:cs="Times New Roman"/>
        </w:rPr>
      </w:pPr>
      <w:r w:rsidRPr="003722A3">
        <w:rPr>
          <w:rFonts w:ascii="Times New Roman" w:hAnsi="Times New Roman" w:cs="Times New Roman"/>
        </w:rPr>
        <w:t>Елсіз ер бола ма? Жұртсыз жігіт бола ма? Ерлік – елдің қасиеті.</w:t>
      </w:r>
    </w:p>
    <w:p w:rsidR="00993917" w:rsidRPr="003722A3" w:rsidRDefault="00993917" w:rsidP="000E6FBD">
      <w:pPr>
        <w:spacing w:line="240" w:lineRule="auto"/>
        <w:ind w:left="708" w:firstLine="709"/>
        <w:contextualSpacing/>
        <w:jc w:val="both"/>
        <w:rPr>
          <w:rFonts w:ascii="Times New Roman" w:hAnsi="Times New Roman" w:cs="Times New Roman"/>
        </w:rPr>
      </w:pPr>
      <w:r w:rsidRPr="003722A3">
        <w:rPr>
          <w:rFonts w:ascii="Times New Roman" w:hAnsi="Times New Roman" w:cs="Times New Roman"/>
        </w:rPr>
        <w:t>Жүректілік – жігіттің қасиеті.</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Тәрбиелі – тәртіптің құлы, Тәртіпті – елдің ұлы.</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Тізе бүгіп тірі жүргеннен, тіке тұрып өлген артық.</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Именіп жүріп көрген игіліктен, қарсыласып жүріп көрген қорлық артық.</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Ұлттық мақтаныш – сол ұлттың адамы үшін қасиетті әрі бұзылмас заң.</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Ерлік елдің қасиеті, жүректілік жігіттің қасиеті.</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Ерлік елеусіз қалмасын.</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Үміт өрге тартады, үмітсіздік көрге тартады.</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Әділдік пен адалдық – адамның ең қымбат қасиеті.</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Шегініп серке болғанша, секіріп теке болғын.</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Жанын аяған тәніне жау.</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Өлтірсең өлімнен құтыласың, өлтірмесең өлімге тұтыласың.</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Таяқтан тайсалмасаң, семсерден сескенбесең, жеңдім дей бер.</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Айқаймен ала алмайсың, ақылмен, айламен алғын.</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Намысты адам намысы барды қадірлейді және намысы жоқты</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сыйламайтыны – заңдылық.</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Елдікті, ұлттық намысты бәрінен жоғары қою –</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отансүйгіштіктің ең басты белгісі.</w:t>
      </w:r>
    </w:p>
    <w:p w:rsidR="00993917" w:rsidRPr="003722A3" w:rsidRDefault="00993917" w:rsidP="000E6FBD">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Әдіссіздік – әлсіздік, ептілік те – ерлік.</w:t>
      </w:r>
    </w:p>
    <w:p w:rsidR="00D973C8" w:rsidRDefault="00D973C8" w:rsidP="000E6FBD">
      <w:pPr>
        <w:spacing w:line="240" w:lineRule="auto"/>
        <w:ind w:firstLine="709"/>
        <w:contextualSpacing/>
        <w:jc w:val="both"/>
        <w:rPr>
          <w:rFonts w:ascii="Times New Roman" w:hAnsi="Times New Roman" w:cs="Times New Roman"/>
          <w:lang w:val="kk-KZ"/>
        </w:rPr>
      </w:pP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Бауыржан Момышұлы жайлы жазылған естеліктер, романдардағы батырдың мінезі қыстың қаһарлы аязындай қатал, жалғандыққа жаны қас, өте сезімтал, адамды тану психологиясы өте жоғары, тәкәппар мінез көрсететін адамдардың мысын басып тастайтын, табиғаттың ерекше жаратқан дарабозы. Ал, көңілі жарасып, мейірімі түскен пендеге сыпайы, ақкөңіл, ақжарқын мінез </w:t>
      </w:r>
      <w:r w:rsidRPr="003722A3">
        <w:rPr>
          <w:rFonts w:ascii="Times New Roman" w:hAnsi="Times New Roman" w:cs="Times New Roman"/>
          <w:lang w:val="kk-KZ"/>
        </w:rPr>
        <w:lastRenderedPageBreak/>
        <w:t>танытып, ең қиқар деген адамның өзін жөнге салып жіберетін ақылшы, дастарханын жайып, ақ батасын беретін өте жомарт кісі.</w:t>
      </w:r>
    </w:p>
    <w:p w:rsidR="00D973C8"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Мамытбек Қалдыбай «Мен – халқымның Бауыржанымын» еңбегінде «Бауыржан батыр қандай қиын жағдай кездеспесін өзін сабырлы, еркін ұстайтын, асығып – аптығу, абыржып, жасу деген ол кісінің табиғатына жат еді. Айтар ойын ешкімнен именбей, не көңілі қалып қояды –ау демей, еркін, батыл, түсінікті, дәлді етіп айтатын. Барлық уақытта санасы тәуелсіз еді. Санасы тәуелсіз адам ғана шындықты ешкімнен тайсалмай айта алады. </w:t>
      </w: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Тағы бір ерекшелігі -  тілдескен адамына ұмытылмас әсер қалдыратын, көрген – білгендері, көңіліне түйгендері өмірі таусылмастай сезілетін. Үйіне келген кісілермен, мейлі жас, жасамыс, не мосқал болсын, бар ықыласымен бүкпесіз, ашық сөйлесетін, қоштасарында «ата – бабамыз қуыс үйден құр шықпа деген» деп ешқайсысын дастарханнан дәм таттырмай жібермейтін. Алғыр, өжет, намысшыл, әділ жандарды ерекше құрмет тұтып, олармен сырласқанды ұнататын.» – деп батырдың адамгершілік асыл қасиеттерін айта отырып, болмыс – бітімін шеберлікпен толық ашып береді. </w:t>
      </w: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Мамытбек аға: «Баукең мені еркін ойлауға, өзімді барлық уақытта еркін сезінуіме, қандай қиын жағдай кездеспесін қайғы – мұңға берілмеуге, ар жолында аласармауға үйретті. Адами асыл сезім сыйлады» деп ұстаздығын да аса жоғары бағалайды.  </w:t>
      </w:r>
    </w:p>
    <w:p w:rsidR="00993917" w:rsidRPr="003722A3" w:rsidRDefault="00993917"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Іждағатты, ізденімпаз Мамытбектің батырға қойылған сауалдары бір толастамапты. Баукең де жас се</w:t>
      </w:r>
      <w:r w:rsidRPr="003722A3">
        <w:rPr>
          <w:rFonts w:ascii="Times New Roman" w:hAnsi="Times New Roman" w:cs="Times New Roman"/>
          <w:lang w:val="kk-KZ"/>
        </w:rPr>
        <w:softHyphen/>
        <w:t>рігіне: «Сенің байқаусызда қойған сұ</w:t>
      </w:r>
      <w:r w:rsidRPr="003722A3">
        <w:rPr>
          <w:rFonts w:ascii="Times New Roman" w:hAnsi="Times New Roman" w:cs="Times New Roman"/>
          <w:lang w:val="kk-KZ"/>
        </w:rPr>
        <w:softHyphen/>
        <w:t>рақ</w:t>
      </w:r>
      <w:r w:rsidRPr="003722A3">
        <w:rPr>
          <w:rFonts w:ascii="Times New Roman" w:hAnsi="Times New Roman" w:cs="Times New Roman"/>
          <w:lang w:val="kk-KZ"/>
        </w:rPr>
        <w:softHyphen/>
        <w:t>тарыңның арасында данышпан сұрақтар да бар. Ой тереңіне сүңгі</w:t>
      </w:r>
      <w:r w:rsidRPr="003722A3">
        <w:rPr>
          <w:rFonts w:ascii="Times New Roman" w:hAnsi="Times New Roman" w:cs="Times New Roman"/>
          <w:lang w:val="kk-KZ"/>
        </w:rPr>
        <w:softHyphen/>
        <w:t>мейін десем де сүң</w:t>
      </w:r>
      <w:r w:rsidRPr="003722A3">
        <w:rPr>
          <w:rFonts w:ascii="Times New Roman" w:hAnsi="Times New Roman" w:cs="Times New Roman"/>
          <w:lang w:val="kk-KZ"/>
        </w:rPr>
        <w:softHyphen/>
        <w:t>гі</w:t>
      </w:r>
      <w:r w:rsidRPr="003722A3">
        <w:rPr>
          <w:rFonts w:ascii="Times New Roman" w:hAnsi="Times New Roman" w:cs="Times New Roman"/>
          <w:lang w:val="kk-KZ"/>
        </w:rPr>
        <w:softHyphen/>
        <w:t>тесің», – деп алара бір қарап қойып, сөзін жал</w:t>
      </w:r>
      <w:r w:rsidRPr="003722A3">
        <w:rPr>
          <w:rFonts w:ascii="Times New Roman" w:hAnsi="Times New Roman" w:cs="Times New Roman"/>
          <w:lang w:val="kk-KZ"/>
        </w:rPr>
        <w:softHyphen/>
        <w:t>ғастырады.</w:t>
      </w:r>
      <w:r w:rsidRPr="003722A3">
        <w:rPr>
          <w:rStyle w:val="apple-converted-space"/>
          <w:rFonts w:ascii="Times New Roman" w:hAnsi="Times New Roman" w:cs="Times New Roman"/>
          <w:lang w:val="kk-KZ"/>
        </w:rPr>
        <w:t> </w:t>
      </w:r>
      <w:r w:rsidRPr="003722A3">
        <w:rPr>
          <w:rFonts w:ascii="Times New Roman" w:hAnsi="Times New Roman" w:cs="Times New Roman"/>
          <w:lang w:val="kk-KZ"/>
        </w:rPr>
        <w:br/>
        <w:t xml:space="preserve">           Баукеңдей сарқылмас кенішке ке</w:t>
      </w:r>
      <w:r w:rsidRPr="003722A3">
        <w:rPr>
          <w:rFonts w:ascii="Times New Roman" w:hAnsi="Times New Roman" w:cs="Times New Roman"/>
          <w:lang w:val="kk-KZ"/>
        </w:rPr>
        <w:softHyphen/>
        <w:t>зігіп, оның жұрт білмейтін асыл сырларын әң</w:t>
      </w:r>
      <w:r w:rsidRPr="003722A3">
        <w:rPr>
          <w:rFonts w:ascii="Times New Roman" w:hAnsi="Times New Roman" w:cs="Times New Roman"/>
          <w:lang w:val="kk-KZ"/>
        </w:rPr>
        <w:softHyphen/>
        <w:t xml:space="preserve">гімелеп, тамсантумен келе жатқан Мамытбек Қалдыбайдың Бауыржан әлемін әсерлі етіп жазған дүниелері кейінгі ұрпаққа мәңгілік естелік, өнеге беретін өшпес мұра! </w:t>
      </w:r>
      <w:r w:rsidRPr="003722A3">
        <w:rPr>
          <w:rStyle w:val="apple-converted-space"/>
          <w:rFonts w:ascii="Times New Roman" w:hAnsi="Times New Roman" w:cs="Times New Roman"/>
          <w:lang w:val="kk-KZ"/>
        </w:rPr>
        <w:t> </w:t>
      </w:r>
    </w:p>
    <w:p w:rsidR="00993917" w:rsidRPr="003722A3" w:rsidRDefault="00993917" w:rsidP="000E6FBD">
      <w:pPr>
        <w:spacing w:line="240" w:lineRule="auto"/>
        <w:ind w:firstLine="709"/>
        <w:contextualSpacing/>
        <w:jc w:val="both"/>
        <w:rPr>
          <w:rFonts w:ascii="Times New Roman" w:hAnsi="Times New Roman" w:cs="Times New Roman"/>
          <w:lang w:val="kk-KZ"/>
        </w:rPr>
      </w:pPr>
    </w:p>
    <w:p w:rsidR="00993917" w:rsidRPr="003722A3" w:rsidRDefault="005D3734" w:rsidP="000E6FBD">
      <w:pPr>
        <w:spacing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993917" w:rsidRPr="003722A3">
        <w:rPr>
          <w:rFonts w:ascii="Times New Roman" w:hAnsi="Times New Roman" w:cs="Times New Roman"/>
          <w:b/>
          <w:sz w:val="18"/>
          <w:szCs w:val="18"/>
          <w:lang w:val="kk-KZ"/>
        </w:rPr>
        <w:t>дебиеттер</w:t>
      </w:r>
    </w:p>
    <w:p w:rsidR="00993917" w:rsidRPr="003722A3" w:rsidRDefault="00993917" w:rsidP="000E6FBD">
      <w:pPr>
        <w:spacing w:line="240" w:lineRule="auto"/>
        <w:ind w:firstLine="709"/>
        <w:contextualSpacing/>
        <w:jc w:val="both"/>
        <w:rPr>
          <w:rFonts w:ascii="Times New Roman" w:hAnsi="Times New Roman" w:cs="Times New Roman"/>
          <w:sz w:val="18"/>
          <w:szCs w:val="18"/>
          <w:lang w:val="kk-KZ"/>
        </w:rPr>
      </w:pPr>
    </w:p>
    <w:p w:rsidR="00993917" w:rsidRPr="003722A3" w:rsidRDefault="005D3734"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1. </w:t>
      </w:r>
      <w:r w:rsidR="00993917" w:rsidRPr="003722A3">
        <w:rPr>
          <w:rFonts w:ascii="Times New Roman" w:hAnsi="Times New Roman" w:cs="Times New Roman"/>
          <w:sz w:val="18"/>
          <w:szCs w:val="18"/>
          <w:lang w:val="kk-KZ"/>
        </w:rPr>
        <w:t>Бауыржан Момышұлы, екі томдық шығармалар жинағы. Алматы, «Жазушы», 2004ж.</w:t>
      </w:r>
    </w:p>
    <w:p w:rsidR="00993917" w:rsidRPr="003722A3" w:rsidRDefault="005D3734"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2. </w:t>
      </w:r>
      <w:r w:rsidR="00993917" w:rsidRPr="003722A3">
        <w:rPr>
          <w:rFonts w:ascii="Times New Roman" w:hAnsi="Times New Roman" w:cs="Times New Roman"/>
          <w:sz w:val="18"/>
          <w:szCs w:val="18"/>
          <w:lang w:val="kk-KZ"/>
        </w:rPr>
        <w:t>Ұшқан ұя, Алматы, «Атамұра», 2003.</w:t>
      </w:r>
    </w:p>
    <w:p w:rsidR="00993917" w:rsidRPr="003722A3" w:rsidRDefault="005D3734"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3. </w:t>
      </w:r>
      <w:r w:rsidR="00993917" w:rsidRPr="003722A3">
        <w:rPr>
          <w:rFonts w:ascii="Times New Roman" w:hAnsi="Times New Roman" w:cs="Times New Roman"/>
          <w:sz w:val="18"/>
          <w:szCs w:val="18"/>
          <w:lang w:val="kk-KZ"/>
        </w:rPr>
        <w:t>Ақиқат пен аңыз. Алматы, «Атамұра» 2004.</w:t>
      </w:r>
    </w:p>
    <w:p w:rsidR="00993917" w:rsidRPr="003722A3" w:rsidRDefault="005D3734"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4. </w:t>
      </w:r>
      <w:r w:rsidR="00993917" w:rsidRPr="003722A3">
        <w:rPr>
          <w:rFonts w:ascii="Times New Roman" w:hAnsi="Times New Roman" w:cs="Times New Roman"/>
          <w:sz w:val="18"/>
          <w:szCs w:val="18"/>
          <w:lang w:val="kk-KZ"/>
        </w:rPr>
        <w:t>Шуақты күндер. «Алматыкітап», 2008</w:t>
      </w:r>
    </w:p>
    <w:p w:rsidR="00993917" w:rsidRPr="003722A3" w:rsidRDefault="005D3734"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5. </w:t>
      </w:r>
      <w:r w:rsidR="00993917" w:rsidRPr="003722A3">
        <w:rPr>
          <w:rFonts w:ascii="Times New Roman" w:hAnsi="Times New Roman" w:cs="Times New Roman"/>
          <w:sz w:val="18"/>
          <w:szCs w:val="18"/>
          <w:lang w:val="kk-KZ"/>
        </w:rPr>
        <w:t>Мен – халқымның Бауыржанымын. Алматы, 2013.</w:t>
      </w:r>
    </w:p>
    <w:p w:rsidR="00893826" w:rsidRPr="003722A3" w:rsidRDefault="00893826"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6. </w:t>
      </w:r>
      <w:r w:rsidR="00993917" w:rsidRPr="003722A3">
        <w:rPr>
          <w:rFonts w:ascii="Times New Roman" w:hAnsi="Times New Roman" w:cs="Times New Roman"/>
          <w:sz w:val="18"/>
          <w:szCs w:val="18"/>
          <w:lang w:val="kk-KZ"/>
        </w:rPr>
        <w:t>Интер</w:t>
      </w:r>
      <w:r w:rsidR="00993917" w:rsidRPr="003722A3">
        <w:rPr>
          <w:rFonts w:ascii="Times New Roman" w:hAnsi="Times New Roman" w:cs="Times New Roman"/>
          <w:sz w:val="18"/>
          <w:szCs w:val="18"/>
        </w:rPr>
        <w:t>нет к</w:t>
      </w:r>
      <w:r w:rsidR="00993917" w:rsidRPr="003722A3">
        <w:rPr>
          <w:rFonts w:ascii="Times New Roman" w:hAnsi="Times New Roman" w:cs="Times New Roman"/>
          <w:sz w:val="18"/>
          <w:szCs w:val="18"/>
          <w:lang w:val="kk-KZ"/>
        </w:rPr>
        <w:t>өзі:</w:t>
      </w:r>
      <w:r w:rsidRPr="003722A3">
        <w:rPr>
          <w:rFonts w:ascii="Times New Roman" w:hAnsi="Times New Roman" w:cs="Times New Roman"/>
          <w:b/>
          <w:i/>
          <w:sz w:val="18"/>
          <w:szCs w:val="18"/>
          <w:lang w:val="kk-KZ"/>
        </w:rPr>
        <w:t xml:space="preserve"> </w:t>
      </w:r>
      <w:hyperlink r:id="rId32" w:history="1">
        <w:r w:rsidR="00993917" w:rsidRPr="003722A3">
          <w:rPr>
            <w:rStyle w:val="a8"/>
            <w:rFonts w:ascii="Times New Roman" w:hAnsi="Times New Roman" w:cs="Times New Roman"/>
            <w:color w:val="auto"/>
            <w:sz w:val="18"/>
            <w:szCs w:val="18"/>
            <w:u w:val="none"/>
            <w:lang w:val="kk-KZ"/>
          </w:rPr>
          <w:t>http://www.qasym.kz/</w:t>
        </w:r>
      </w:hyperlink>
      <w:r w:rsidRPr="003722A3">
        <w:rPr>
          <w:rStyle w:val="a8"/>
          <w:rFonts w:ascii="Times New Roman" w:hAnsi="Times New Roman" w:cs="Times New Roman"/>
          <w:color w:val="auto"/>
          <w:sz w:val="18"/>
          <w:szCs w:val="18"/>
          <w:u w:val="none"/>
          <w:lang w:val="kk-KZ"/>
        </w:rPr>
        <w:t xml:space="preserve">; </w:t>
      </w:r>
      <w:hyperlink r:id="rId33" w:history="1">
        <w:r w:rsidR="00993917" w:rsidRPr="003722A3">
          <w:rPr>
            <w:rStyle w:val="a8"/>
            <w:rFonts w:ascii="Times New Roman" w:hAnsi="Times New Roman" w:cs="Times New Roman"/>
            <w:color w:val="auto"/>
            <w:sz w:val="18"/>
            <w:szCs w:val="18"/>
            <w:u w:val="none"/>
            <w:lang w:val="kk-KZ"/>
          </w:rPr>
          <w:t>http://anatili.kazgazeta.kz/</w:t>
        </w:r>
      </w:hyperlink>
      <w:r w:rsidRPr="003722A3">
        <w:rPr>
          <w:rStyle w:val="a8"/>
          <w:rFonts w:ascii="Times New Roman" w:hAnsi="Times New Roman" w:cs="Times New Roman"/>
          <w:color w:val="auto"/>
          <w:sz w:val="18"/>
          <w:szCs w:val="18"/>
          <w:u w:val="none"/>
          <w:lang w:val="kk-KZ"/>
        </w:rPr>
        <w:t xml:space="preserve">; </w:t>
      </w:r>
      <w:r w:rsidR="00993917" w:rsidRPr="003722A3">
        <w:rPr>
          <w:rFonts w:ascii="Times New Roman" w:hAnsi="Times New Roman" w:cs="Times New Roman"/>
          <w:sz w:val="18"/>
          <w:szCs w:val="18"/>
          <w:lang w:val="kk-KZ"/>
        </w:rPr>
        <w:t xml:space="preserve">http://writers.kz/ </w:t>
      </w:r>
    </w:p>
    <w:p w:rsidR="00993917" w:rsidRPr="003722A3" w:rsidRDefault="00893826" w:rsidP="000E6FBD">
      <w:pPr>
        <w:spacing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7. </w:t>
      </w:r>
      <w:r w:rsidR="00993917" w:rsidRPr="003722A3">
        <w:rPr>
          <w:rFonts w:ascii="Times New Roman" w:hAnsi="Times New Roman" w:cs="Times New Roman"/>
          <w:sz w:val="18"/>
          <w:szCs w:val="18"/>
          <w:lang w:val="kk-KZ"/>
        </w:rPr>
        <w:t xml:space="preserve">№ 15 қазақ әдебиеті газеті </w:t>
      </w:r>
    </w:p>
    <w:p w:rsidR="00993917" w:rsidRPr="003722A3" w:rsidRDefault="00993917" w:rsidP="000E6FBD">
      <w:pPr>
        <w:spacing w:line="240" w:lineRule="auto"/>
        <w:ind w:firstLine="709"/>
        <w:contextualSpacing/>
        <w:jc w:val="both"/>
        <w:rPr>
          <w:rFonts w:ascii="Times New Roman" w:hAnsi="Times New Roman" w:cs="Times New Roman"/>
          <w:lang w:val="kk-KZ"/>
        </w:rPr>
      </w:pPr>
    </w:p>
    <w:p w:rsidR="00DD1A9A" w:rsidRPr="003722A3" w:rsidRDefault="00DD1A9A" w:rsidP="000E6FBD">
      <w:pPr>
        <w:spacing w:line="240" w:lineRule="auto"/>
        <w:ind w:firstLine="709"/>
        <w:contextualSpacing/>
        <w:rPr>
          <w:rFonts w:ascii="Times New Roman" w:hAnsi="Times New Roman" w:cs="Times New Roman"/>
          <w:lang w:val="kk-KZ"/>
        </w:rPr>
      </w:pPr>
    </w:p>
    <w:p w:rsidR="00953638" w:rsidRPr="003722A3" w:rsidRDefault="00953638" w:rsidP="000E6FBD">
      <w:pPr>
        <w:spacing w:line="240" w:lineRule="auto"/>
        <w:ind w:firstLine="709"/>
        <w:contextualSpacing/>
        <w:rPr>
          <w:rFonts w:ascii="Times New Roman" w:hAnsi="Times New Roman" w:cs="Times New Roman"/>
          <w:b/>
          <w:lang w:val="kk-KZ"/>
        </w:rPr>
      </w:pPr>
      <w:r w:rsidRPr="003722A3">
        <w:rPr>
          <w:rFonts w:ascii="Times New Roman" w:hAnsi="Times New Roman" w:cs="Times New Roman"/>
          <w:lang w:val="kk-KZ"/>
        </w:rPr>
        <w:t>ӘОЖ</w:t>
      </w:r>
      <w:r w:rsidRPr="003722A3">
        <w:rPr>
          <w:rFonts w:ascii="Times New Roman" w:hAnsi="Times New Roman" w:cs="Times New Roman"/>
          <w:b/>
          <w:lang w:val="kk-KZ"/>
        </w:rPr>
        <w:t xml:space="preserve"> </w:t>
      </w:r>
      <w:r w:rsidRPr="003722A3">
        <w:rPr>
          <w:rFonts w:ascii="Times New Roman" w:hAnsi="Times New Roman" w:cs="Times New Roman"/>
          <w:lang w:val="kk-KZ"/>
        </w:rPr>
        <w:t>81’25</w:t>
      </w:r>
    </w:p>
    <w:p w:rsidR="00953638" w:rsidRPr="003722A3" w:rsidRDefault="00953638"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РЕАЛИЯЛАРДЫҢ АУДАРМАДА БЕРІЛУ ЖОЛДАРЫ</w:t>
      </w:r>
    </w:p>
    <w:p w:rsidR="00893826" w:rsidRPr="003722A3" w:rsidRDefault="00893826" w:rsidP="000E6FBD">
      <w:pPr>
        <w:spacing w:line="240" w:lineRule="auto"/>
        <w:ind w:firstLine="709"/>
        <w:contextualSpacing/>
        <w:jc w:val="center"/>
        <w:rPr>
          <w:rFonts w:ascii="Times New Roman" w:hAnsi="Times New Roman" w:cs="Times New Roman"/>
          <w:b/>
          <w:lang w:val="kk-KZ"/>
        </w:rPr>
      </w:pPr>
    </w:p>
    <w:p w:rsidR="00893826" w:rsidRPr="003722A3" w:rsidRDefault="00893826" w:rsidP="000E6FBD">
      <w:pPr>
        <w:spacing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Сейтхан А.Қ. (Қазақстан)</w:t>
      </w:r>
    </w:p>
    <w:p w:rsidR="00893826" w:rsidRPr="003722A3" w:rsidRDefault="00893826" w:rsidP="000E6FBD">
      <w:pPr>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Абылай хан атындағы ҚазХҚ және ӘТУ</w:t>
      </w:r>
    </w:p>
    <w:p w:rsidR="00953638" w:rsidRPr="003722A3" w:rsidRDefault="00953638" w:rsidP="000E6FBD">
      <w:pPr>
        <w:spacing w:line="240" w:lineRule="auto"/>
        <w:ind w:firstLine="709"/>
        <w:contextualSpacing/>
        <w:jc w:val="center"/>
        <w:rPr>
          <w:rFonts w:ascii="Times New Roman" w:hAnsi="Times New Roman" w:cs="Times New Roman"/>
          <w:b/>
          <w:lang w:val="kk-KZ"/>
        </w:rPr>
      </w:pPr>
    </w:p>
    <w:p w:rsidR="00D973C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Реалияларды аудару аударма үдерісінде көп қиындықтарды тудырады, себебі көп жағдайда түпнұсқа тілінде белгіленген  құбылыстар мен заттар аударма тілінің мәдениетінде кездеспейді. «Реалияларды аудару» түсінігі екі жағдайда шартты: реалия аударылмайды (сөздік тәртібі бойынша), және ол (контекстте) аударма емес тәсілдер арқылы беріледі» деп жазады болгарлық лингвистер С.Влахов пен С.Флорин [1]. «Егер аударылмайтындығы жөнінде айтатын болсақ, шындығында дәл реалияның өзі аударылмайды» дейді Л.Н.Соболев [2]. </w:t>
      </w:r>
    </w:p>
    <w:p w:rsidR="00D973C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Сонымен қатар, «қандай тәсілмен болса да, мейлі сипаттау жолымен болса да басқа тілге аударылмайтын сөз жоқ» [3] – бұл сөздік аудармаға қатысты, «жекелеген элементке қатысты жүзеге асырылмайтын дүние күрделі тұтасты алғанда жүзеге асады» [3] – бұл контексттік аудармаға қатысты. Сондықтан, мәселе реалияны аударуға бола ма, болмай ма деп емес, оны қалай аудару керек деген сұраққа әкеледі.</w:t>
      </w:r>
      <w:r w:rsidR="00D973C8">
        <w:rPr>
          <w:rFonts w:ascii="Times New Roman" w:hAnsi="Times New Roman" w:cs="Times New Roman"/>
          <w:lang w:val="kk-KZ"/>
        </w:rPr>
        <w:t xml:space="preserve"> </w:t>
      </w:r>
      <w:r w:rsidRPr="003722A3">
        <w:rPr>
          <w:rFonts w:ascii="Times New Roman" w:hAnsi="Times New Roman" w:cs="Times New Roman"/>
          <w:lang w:val="kk-KZ"/>
        </w:rPr>
        <w:t xml:space="preserve">Ілеспе аудармашы үшін ең күрделі мәселе аударма барысында реалияларды аудару болып табылады. </w:t>
      </w:r>
    </w:p>
    <w:p w:rsidR="00D973C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Аудармашы алдында тұрған бұл шешілмеген күрделі мәселе көптеген тіл мамандары мен аударма теоретиктерінің назарын аударып келеді.</w:t>
      </w:r>
      <w:r w:rsidR="00D973C8">
        <w:rPr>
          <w:rFonts w:ascii="Times New Roman" w:hAnsi="Times New Roman" w:cs="Times New Roman"/>
          <w:lang w:val="kk-KZ"/>
        </w:rPr>
        <w:t xml:space="preserve"> </w:t>
      </w:r>
      <w:r w:rsidRPr="003722A3">
        <w:rPr>
          <w:rFonts w:ascii="Times New Roman" w:hAnsi="Times New Roman" w:cs="Times New Roman"/>
          <w:lang w:val="kk-KZ"/>
        </w:rPr>
        <w:t xml:space="preserve">Реалияларды аударудың негізгі екі қиындығы бар: аударма тілде сәйкес сөзінің болмауы (эквиваленті, аналогы) және реалияның мағынасымен (семантикасымен) қатар оның ұлттық және тарихи коннотациясын берудің қажеттілігінде [1]. </w:t>
      </w:r>
    </w:p>
    <w:p w:rsidR="00D973C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Бірақ кейбір реалиялардың аударма тілінде дара сәйкестіктері бар («House of Commons» - «Жалпы палата»). «Дара сәйкестіктер көп жағдайда түпнұсқа тілінде берілген бірлік  басқа тілге дәл </w:t>
      </w:r>
      <w:r w:rsidRPr="003722A3">
        <w:rPr>
          <w:rFonts w:ascii="Times New Roman" w:hAnsi="Times New Roman" w:cs="Times New Roman"/>
          <w:lang w:val="kk-KZ"/>
        </w:rPr>
        <w:lastRenderedPageBreak/>
        <w:t xml:space="preserve">сол бірлік арқылы аударылуын білдіреді» [4]. Дара бірліктері бар мұндай реалияларды аудару барысында қиындық болмайды. </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Аударманы дәл жеткізудің тәсілін таңдауда және реалияның семантикалық және коннотативтік мағынасын тыңдаушы мен оқырманның санасына жеткізуде түпнұсқа мәтін авторының немесе сөйлеушінің (шешеннің) реалияларды жеткізу тәсіліне ерекше көңіл бөлу қажет. Көптеген авторлар реалияларды аударудың арнаулы тәсілдерін ұсынады; олардың бірқатарының ортақ ұқсас белгілері болғанымен құрамы жағынан ерекшеленеді. Берілген жұмыста В.С.Виноградов, С.Влахов пен С.Флорин  ұсынған реалиялардың аударма жолдарына жеке-жеке тоқталмақпыз.</w:t>
      </w:r>
    </w:p>
    <w:p w:rsidR="00953638" w:rsidRPr="003722A3" w:rsidRDefault="00953638" w:rsidP="000E6FBD">
      <w:pPr>
        <w:spacing w:line="240" w:lineRule="auto"/>
        <w:ind w:firstLine="709"/>
        <w:contextualSpacing/>
        <w:jc w:val="both"/>
        <w:rPr>
          <w:rFonts w:ascii="Times New Roman" w:hAnsi="Times New Roman" w:cs="Times New Roman"/>
          <w:i/>
          <w:lang w:val="kk-KZ"/>
        </w:rPr>
      </w:pPr>
      <w:r w:rsidRPr="003722A3">
        <w:rPr>
          <w:rFonts w:ascii="Times New Roman" w:hAnsi="Times New Roman" w:cs="Times New Roman"/>
          <w:i/>
          <w:lang w:val="kk-KZ"/>
        </w:rPr>
        <w:t>В.С.Виноградовтың реалияларды аудару жолдары</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Зерттеуші реалияларды аударудың бес түрлі жолын береді: </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1. Транскрипция (транслитерация).</w:t>
      </w:r>
      <w:r w:rsidRPr="003722A3">
        <w:rPr>
          <w:rFonts w:ascii="Times New Roman" w:hAnsi="Times New Roman" w:cs="Times New Roman"/>
          <w:lang w:val="kk-KZ"/>
        </w:rPr>
        <w:t xml:space="preserve"> Транскрипцияланған сөздер мәтінде алғаш кездескенде  олар  әдетте сілтеме немесе түсіндірме сөздермен беріліп отырады; олар мәтінге енгізіліп отырады. Мысалы, </w:t>
      </w:r>
      <w:r w:rsidRPr="003722A3">
        <w:rPr>
          <w:rFonts w:ascii="Times New Roman" w:hAnsi="Times New Roman" w:cs="Times New Roman"/>
          <w:i/>
          <w:lang w:val="kk-KZ"/>
        </w:rPr>
        <w:t>лира, франк, сантим, песо</w:t>
      </w:r>
      <w:r w:rsidRPr="003722A3">
        <w:rPr>
          <w:rFonts w:ascii="Times New Roman" w:hAnsi="Times New Roman" w:cs="Times New Roman"/>
          <w:lang w:val="kk-KZ"/>
        </w:rPr>
        <w:t xml:space="preserve"> - ақша бірліктері; </w:t>
      </w:r>
      <w:r w:rsidRPr="003722A3">
        <w:rPr>
          <w:rFonts w:ascii="Times New Roman" w:hAnsi="Times New Roman" w:cs="Times New Roman"/>
          <w:i/>
          <w:lang w:val="kk-KZ"/>
        </w:rPr>
        <w:t>гондола</w:t>
      </w:r>
      <w:r w:rsidRPr="003722A3">
        <w:rPr>
          <w:rFonts w:ascii="Times New Roman" w:hAnsi="Times New Roman" w:cs="Times New Roman"/>
          <w:lang w:val="kk-KZ"/>
        </w:rPr>
        <w:t xml:space="preserve"> – қайықтың түрі; </w:t>
      </w:r>
      <w:r w:rsidRPr="003722A3">
        <w:rPr>
          <w:rFonts w:ascii="Times New Roman" w:hAnsi="Times New Roman" w:cs="Times New Roman"/>
          <w:i/>
          <w:lang w:val="kk-KZ"/>
        </w:rPr>
        <w:t>ротонда</w:t>
      </w:r>
      <w:r w:rsidRPr="003722A3">
        <w:rPr>
          <w:rFonts w:ascii="Times New Roman" w:hAnsi="Times New Roman" w:cs="Times New Roman"/>
          <w:lang w:val="kk-KZ"/>
        </w:rPr>
        <w:t xml:space="preserve"> - дөңгелек құрылыс.</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2. Гипо-гиперонимиялық аударма.</w:t>
      </w:r>
      <w:r w:rsidRPr="003722A3">
        <w:rPr>
          <w:rFonts w:ascii="Times New Roman" w:hAnsi="Times New Roman" w:cs="Times New Roman"/>
          <w:lang w:val="kk-KZ"/>
        </w:rPr>
        <w:t xml:space="preserve"> Аударманың бұл тәсіліне түпнұсқа тіліндегі реалияның амалдық ұғымын білдіретін сөз бен аударма тіліндегі туыстық түсінікке сай немесе керісінше келетін сөздер арасындағы эквиваленттілік қатынасын орнату, бекіту тән болып келеді. Мысалы, испан тілінде </w:t>
      </w:r>
      <w:r w:rsidRPr="003722A3">
        <w:rPr>
          <w:rFonts w:ascii="Times New Roman" w:hAnsi="Times New Roman" w:cs="Times New Roman"/>
          <w:i/>
          <w:lang w:val="kk-KZ"/>
        </w:rPr>
        <w:t>нопаль-</w:t>
      </w:r>
      <w:r w:rsidRPr="003722A3">
        <w:rPr>
          <w:rFonts w:ascii="Times New Roman" w:hAnsi="Times New Roman" w:cs="Times New Roman"/>
          <w:lang w:val="kk-KZ"/>
        </w:rPr>
        <w:t xml:space="preserve">кактус түрі,  </w:t>
      </w:r>
      <w:r w:rsidRPr="003722A3">
        <w:rPr>
          <w:rFonts w:ascii="Times New Roman" w:hAnsi="Times New Roman" w:cs="Times New Roman"/>
          <w:i/>
          <w:lang w:val="kk-KZ"/>
        </w:rPr>
        <w:t>кебрачо-</w:t>
      </w:r>
      <w:r w:rsidRPr="003722A3">
        <w:rPr>
          <w:rFonts w:ascii="Times New Roman" w:hAnsi="Times New Roman" w:cs="Times New Roman"/>
          <w:lang w:val="kk-KZ"/>
        </w:rPr>
        <w:t xml:space="preserve">ағаш түрі немесе </w:t>
      </w:r>
      <w:r w:rsidRPr="003722A3">
        <w:rPr>
          <w:rFonts w:ascii="Times New Roman" w:hAnsi="Times New Roman" w:cs="Times New Roman"/>
          <w:i/>
          <w:lang w:val="kk-KZ"/>
        </w:rPr>
        <w:t>грана-</w:t>
      </w:r>
      <w:r w:rsidRPr="003722A3">
        <w:rPr>
          <w:rFonts w:ascii="Times New Roman" w:hAnsi="Times New Roman" w:cs="Times New Roman"/>
          <w:lang w:val="kk-KZ"/>
        </w:rPr>
        <w:t>шарап түрі аудармада олардың тіл-аралық тектік гиперонимдері өзара қатынаста болады.</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3. Үйлесім.</w:t>
      </w:r>
      <w:r w:rsidRPr="003722A3">
        <w:rPr>
          <w:rFonts w:ascii="Times New Roman" w:hAnsi="Times New Roman" w:cs="Times New Roman"/>
          <w:lang w:val="kk-KZ"/>
        </w:rPr>
        <w:t xml:space="preserve"> Жоғарыда көрсетілген тәсіл мен осы тәсілдің айырмашылығы - ұқсастырылған, жуық сөздер деп «бағынған немесе бағындырылған сөздер емес, туыстық қатынасына байланысты матасқан» ұғымдарды атайды». Мысалы, </w:t>
      </w:r>
      <w:r w:rsidRPr="003722A3">
        <w:rPr>
          <w:rFonts w:ascii="Times New Roman" w:hAnsi="Times New Roman" w:cs="Times New Roman"/>
          <w:i/>
          <w:lang w:val="kk-KZ"/>
        </w:rPr>
        <w:t xml:space="preserve">бомбачи </w:t>
      </w:r>
      <w:r w:rsidRPr="003722A3">
        <w:rPr>
          <w:rFonts w:ascii="Times New Roman" w:hAnsi="Times New Roman" w:cs="Times New Roman"/>
          <w:lang w:val="kk-KZ"/>
        </w:rPr>
        <w:t xml:space="preserve">- шалбар, </w:t>
      </w:r>
      <w:r w:rsidRPr="003722A3">
        <w:rPr>
          <w:rFonts w:ascii="Times New Roman" w:hAnsi="Times New Roman" w:cs="Times New Roman"/>
          <w:i/>
          <w:lang w:val="kk-KZ"/>
        </w:rPr>
        <w:t xml:space="preserve">боличе </w:t>
      </w:r>
      <w:r w:rsidRPr="003722A3">
        <w:rPr>
          <w:rFonts w:ascii="Times New Roman" w:hAnsi="Times New Roman" w:cs="Times New Roman"/>
          <w:lang w:val="kk-KZ"/>
        </w:rPr>
        <w:t xml:space="preserve">- кегель, </w:t>
      </w:r>
      <w:r w:rsidRPr="003722A3">
        <w:rPr>
          <w:rFonts w:ascii="Times New Roman" w:hAnsi="Times New Roman" w:cs="Times New Roman"/>
          <w:i/>
          <w:lang w:val="kk-KZ"/>
        </w:rPr>
        <w:t xml:space="preserve">ранчо </w:t>
      </w:r>
      <w:r w:rsidRPr="003722A3">
        <w:rPr>
          <w:rFonts w:ascii="Times New Roman" w:hAnsi="Times New Roman" w:cs="Times New Roman"/>
          <w:lang w:val="kk-KZ"/>
        </w:rPr>
        <w:t>- лашық үй.</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4. Перифристикалық (сиапттама, дескриптивті, экспликативті) аударма.</w:t>
      </w:r>
      <w:r w:rsidRPr="003722A3">
        <w:rPr>
          <w:rFonts w:ascii="Times New Roman" w:hAnsi="Times New Roman" w:cs="Times New Roman"/>
          <w:lang w:val="kk-KZ"/>
        </w:rPr>
        <w:t xml:space="preserve"> Бұл жағдайда түпнұсқадағы сөз бен аудармадағы сөз тіркесінің арасындағы сәйкестік, оның беретін мағынасы алынады: </w:t>
      </w:r>
      <w:r w:rsidRPr="003722A3">
        <w:rPr>
          <w:rFonts w:ascii="Times New Roman" w:hAnsi="Times New Roman" w:cs="Times New Roman"/>
          <w:i/>
          <w:lang w:val="kk-KZ"/>
        </w:rPr>
        <w:t>альпаргаттар</w:t>
      </w:r>
      <w:r w:rsidRPr="003722A3">
        <w:rPr>
          <w:rFonts w:ascii="Times New Roman" w:hAnsi="Times New Roman" w:cs="Times New Roman"/>
          <w:lang w:val="kk-KZ"/>
        </w:rPr>
        <w:t xml:space="preserve"> –кендір жіптен жасалған немесе маталдан жасалған сандалилер, </w:t>
      </w:r>
      <w:r w:rsidRPr="003722A3">
        <w:rPr>
          <w:rFonts w:ascii="Times New Roman" w:hAnsi="Times New Roman" w:cs="Times New Roman"/>
          <w:i/>
          <w:lang w:val="kk-KZ"/>
        </w:rPr>
        <w:t>пучеро</w:t>
      </w:r>
      <w:r w:rsidRPr="003722A3">
        <w:rPr>
          <w:rFonts w:ascii="Times New Roman" w:hAnsi="Times New Roman" w:cs="Times New Roman"/>
          <w:lang w:val="kk-KZ"/>
        </w:rPr>
        <w:t xml:space="preserve"> – сиыр еті қосылған көже. Бұл тәсіл транскрипциямен жиі сәйкестендіріледі. Сондай-ақ, сөзбе-сөз түсіндірмелерді ауыстыра алады. Ал бұл өз кезегінде автор сөзін барынша жанды етіп, түпнұсқаға жақындата түседі.</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 xml:space="preserve">5. Калькалау. </w:t>
      </w:r>
      <w:r w:rsidRPr="003722A3">
        <w:rPr>
          <w:rFonts w:ascii="Times New Roman" w:hAnsi="Times New Roman" w:cs="Times New Roman"/>
          <w:lang w:val="kk-KZ"/>
        </w:rPr>
        <w:t xml:space="preserve">Көркем аудармада көбінесе бұл тәсіл реалия-сөздерінің мағынасын беру мақсатында емес, яғни автормен жарыса, түпнұсқасындай окказионалды, мәнерлі, дара, авторлық неологизмдерді жасауда қолданылады. Мысалы, ағылшын тіліндегі </w:t>
      </w:r>
      <w:r w:rsidRPr="003722A3">
        <w:rPr>
          <w:rFonts w:ascii="Times New Roman" w:hAnsi="Times New Roman" w:cs="Times New Roman"/>
          <w:i/>
          <w:lang w:val="kk-KZ"/>
        </w:rPr>
        <w:t>sky-scraper</w:t>
      </w:r>
      <w:r w:rsidRPr="003722A3">
        <w:rPr>
          <w:rFonts w:ascii="Times New Roman" w:hAnsi="Times New Roman" w:cs="Times New Roman"/>
          <w:lang w:val="kk-KZ"/>
        </w:rPr>
        <w:t xml:space="preserve"> - </w:t>
      </w:r>
      <w:r w:rsidRPr="003722A3">
        <w:rPr>
          <w:rStyle w:val="apple-converted-space"/>
          <w:rFonts w:ascii="Times New Roman" w:hAnsi="Times New Roman" w:cs="Times New Roman"/>
          <w:bCs/>
          <w:i/>
          <w:shd w:val="clear" w:color="auto" w:fill="FFFFFF"/>
          <w:lang w:val="kk-KZ"/>
        </w:rPr>
        <w:t>небоскреб</w:t>
      </w:r>
      <w:r w:rsidRPr="003722A3">
        <w:rPr>
          <w:rFonts w:ascii="Times New Roman" w:hAnsi="Times New Roman" w:cs="Times New Roman"/>
          <w:lang w:val="kk-KZ"/>
        </w:rPr>
        <w:t xml:space="preserve"> орыс тілінде - </w:t>
      </w:r>
      <w:r w:rsidRPr="003722A3">
        <w:rPr>
          <w:rFonts w:ascii="Times New Roman" w:hAnsi="Times New Roman" w:cs="Times New Roman"/>
          <w:i/>
          <w:lang w:val="kk-KZ"/>
        </w:rPr>
        <w:t xml:space="preserve">көк тіреген үй </w:t>
      </w:r>
      <w:r w:rsidRPr="003722A3">
        <w:rPr>
          <w:rFonts w:ascii="Times New Roman" w:hAnsi="Times New Roman" w:cs="Times New Roman"/>
          <w:lang w:val="kk-KZ"/>
        </w:rPr>
        <w:t>(көп қабатты үй) [5].</w:t>
      </w:r>
    </w:p>
    <w:p w:rsidR="00953638" w:rsidRPr="003722A3" w:rsidRDefault="00953638" w:rsidP="000E6FBD">
      <w:pPr>
        <w:spacing w:line="240" w:lineRule="auto"/>
        <w:ind w:firstLine="709"/>
        <w:contextualSpacing/>
        <w:jc w:val="both"/>
        <w:rPr>
          <w:rFonts w:ascii="Times New Roman" w:hAnsi="Times New Roman" w:cs="Times New Roman"/>
          <w:i/>
          <w:lang w:val="kk-KZ"/>
        </w:rPr>
      </w:pPr>
      <w:r w:rsidRPr="003722A3">
        <w:rPr>
          <w:rFonts w:ascii="Times New Roman" w:hAnsi="Times New Roman" w:cs="Times New Roman"/>
          <w:i/>
          <w:lang w:val="kk-KZ"/>
        </w:rPr>
        <w:t>С.Влахов пен С.Флориннің реалияларды аударма жолдары</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Реалияларды беру жолдарының толық әрі тиімді классификациясын болгарлық тіл мамандары С.Влахов пен С.Флорин  ұсынды. Бұл зерттеушілер реалияаның екі берілу жолдарын: </w:t>
      </w:r>
      <w:r w:rsidRPr="003722A3">
        <w:rPr>
          <w:rFonts w:ascii="Times New Roman" w:hAnsi="Times New Roman" w:cs="Times New Roman"/>
          <w:i/>
          <w:lang w:val="kk-KZ"/>
        </w:rPr>
        <w:t xml:space="preserve">транскрипция </w:t>
      </w:r>
      <w:r w:rsidRPr="003722A3">
        <w:rPr>
          <w:rFonts w:ascii="Times New Roman" w:hAnsi="Times New Roman" w:cs="Times New Roman"/>
          <w:lang w:val="kk-KZ"/>
        </w:rPr>
        <w:t xml:space="preserve">және </w:t>
      </w:r>
      <w:r w:rsidRPr="003722A3">
        <w:rPr>
          <w:rFonts w:ascii="Times New Roman" w:hAnsi="Times New Roman" w:cs="Times New Roman"/>
          <w:i/>
          <w:lang w:val="kk-KZ"/>
        </w:rPr>
        <w:t xml:space="preserve">аударма </w:t>
      </w:r>
      <w:r w:rsidRPr="003722A3">
        <w:rPr>
          <w:rFonts w:ascii="Times New Roman" w:hAnsi="Times New Roman" w:cs="Times New Roman"/>
          <w:lang w:val="kk-KZ"/>
        </w:rPr>
        <w:t>деп көрсетеді.</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Транскрипция</w:t>
      </w:r>
      <w:r w:rsidRPr="003722A3">
        <w:rPr>
          <w:rFonts w:ascii="Times New Roman" w:hAnsi="Times New Roman" w:cs="Times New Roman"/>
          <w:lang w:val="kk-KZ"/>
        </w:rPr>
        <w:t xml:space="preserve"> - бұл түпнұсқа тілінің аударылатын тілдің фонетикалық ерекшелігімен сәйкес дыбысталуы. Транскрипция әдетте фирма, компания, баспа, маркалардың атауларын аударуда қолданылады. Транскрипция тәсіліне ұқсас  тәсіл - </w:t>
      </w:r>
      <w:r w:rsidRPr="003722A3">
        <w:rPr>
          <w:rFonts w:ascii="Times New Roman" w:hAnsi="Times New Roman" w:cs="Times New Roman"/>
          <w:i/>
          <w:lang w:val="kk-KZ"/>
        </w:rPr>
        <w:t xml:space="preserve">транслитерация </w:t>
      </w:r>
      <w:r w:rsidRPr="003722A3">
        <w:rPr>
          <w:rFonts w:ascii="Times New Roman" w:hAnsi="Times New Roman" w:cs="Times New Roman"/>
          <w:lang w:val="kk-KZ"/>
        </w:rPr>
        <w:t xml:space="preserve">- шетел сөздерінің аударма тілінде әріптік  көшірмеде берілуі. Мысалы, фр. </w:t>
      </w:r>
      <w:r w:rsidRPr="003722A3">
        <w:rPr>
          <w:rFonts w:ascii="Times New Roman" w:hAnsi="Times New Roman" w:cs="Times New Roman"/>
          <w:i/>
          <w:lang w:val="kk-KZ"/>
        </w:rPr>
        <w:t>taverne</w:t>
      </w:r>
      <w:r w:rsidRPr="003722A3">
        <w:rPr>
          <w:rFonts w:ascii="Times New Roman" w:hAnsi="Times New Roman" w:cs="Times New Roman"/>
          <w:lang w:val="kk-KZ"/>
        </w:rPr>
        <w:t xml:space="preserve">-таверна. Бұл тәсілдің кемшілігі аударма тілінде түсініксіз, әрі үйреншікті емес сөздердің пайда болуында. Бірақ, оған қарамастан, транскрипция мен транслитерация көптеген жағдайда аударылатын тілдің эквивалентсіз лексикалық бірліктерін берудің бірден-бір тәсілі болып қала береді. </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Транскрипция арқылы аударудың қажеттігі болмаған кезде </w:t>
      </w:r>
      <w:r w:rsidRPr="003722A3">
        <w:rPr>
          <w:rFonts w:ascii="Times New Roman" w:hAnsi="Times New Roman" w:cs="Times New Roman"/>
          <w:i/>
          <w:lang w:val="kk-KZ"/>
        </w:rPr>
        <w:t>аударма</w:t>
      </w:r>
      <w:r w:rsidRPr="003722A3">
        <w:rPr>
          <w:rFonts w:ascii="Times New Roman" w:hAnsi="Times New Roman" w:cs="Times New Roman"/>
          <w:b/>
          <w:lang w:val="kk-KZ"/>
        </w:rPr>
        <w:t xml:space="preserve"> </w:t>
      </w:r>
      <w:r w:rsidRPr="003722A3">
        <w:rPr>
          <w:rFonts w:ascii="Times New Roman" w:hAnsi="Times New Roman" w:cs="Times New Roman"/>
          <w:lang w:val="kk-KZ"/>
        </w:rPr>
        <w:t>тәсілі қолданылады. С.И.Влахов пен С.П.Флорин реалияларды аударудың үш түрлі жолын көрсетеді:</w:t>
      </w:r>
    </w:p>
    <w:p w:rsidR="00953638" w:rsidRPr="003722A3" w:rsidRDefault="00953638" w:rsidP="000E6FBD">
      <w:pPr>
        <w:spacing w:line="240" w:lineRule="auto"/>
        <w:ind w:firstLine="709"/>
        <w:contextualSpacing/>
        <w:jc w:val="both"/>
        <w:rPr>
          <w:rFonts w:ascii="Times New Roman" w:hAnsi="Times New Roman" w:cs="Times New Roman"/>
          <w:i/>
          <w:lang w:val="kk-KZ"/>
        </w:rPr>
      </w:pPr>
      <w:r w:rsidRPr="003722A3">
        <w:rPr>
          <w:rFonts w:ascii="Times New Roman" w:hAnsi="Times New Roman" w:cs="Times New Roman"/>
          <w:i/>
          <w:lang w:val="kk-KZ"/>
        </w:rPr>
        <w:t>1) аударма тілінде жаңа сөздің, неологизмдердің пайда болуы;</w:t>
      </w:r>
    </w:p>
    <w:p w:rsidR="00953638" w:rsidRPr="003722A3" w:rsidRDefault="00953638" w:rsidP="000E6FBD">
      <w:pPr>
        <w:spacing w:line="240" w:lineRule="auto"/>
        <w:ind w:firstLine="709"/>
        <w:contextualSpacing/>
        <w:jc w:val="both"/>
        <w:rPr>
          <w:rFonts w:ascii="Times New Roman" w:hAnsi="Times New Roman" w:cs="Times New Roman"/>
          <w:i/>
          <w:lang w:val="kk-KZ"/>
        </w:rPr>
      </w:pPr>
      <w:r w:rsidRPr="003722A3">
        <w:rPr>
          <w:rFonts w:ascii="Times New Roman" w:hAnsi="Times New Roman" w:cs="Times New Roman"/>
          <w:i/>
          <w:lang w:val="kk-KZ"/>
        </w:rPr>
        <w:t>2) жуық аударма;</w:t>
      </w:r>
    </w:p>
    <w:p w:rsidR="00953638" w:rsidRPr="003722A3" w:rsidRDefault="00953638" w:rsidP="000E6FBD">
      <w:pPr>
        <w:spacing w:line="240" w:lineRule="auto"/>
        <w:ind w:firstLine="709"/>
        <w:contextualSpacing/>
        <w:jc w:val="both"/>
        <w:rPr>
          <w:rFonts w:ascii="Times New Roman" w:hAnsi="Times New Roman" w:cs="Times New Roman"/>
          <w:i/>
          <w:lang w:val="kk-KZ"/>
        </w:rPr>
      </w:pPr>
      <w:r w:rsidRPr="003722A3">
        <w:rPr>
          <w:rFonts w:ascii="Times New Roman" w:hAnsi="Times New Roman" w:cs="Times New Roman"/>
          <w:i/>
          <w:lang w:val="kk-KZ"/>
        </w:rPr>
        <w:t>3) контексттік аударма.</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1. Неологизм</w:t>
      </w: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аударма тіліне: </w:t>
      </w:r>
      <w:r w:rsidRPr="003722A3">
        <w:rPr>
          <w:rFonts w:ascii="Times New Roman" w:hAnsi="Times New Roman" w:cs="Times New Roman"/>
          <w:i/>
          <w:lang w:val="kk-KZ"/>
        </w:rPr>
        <w:t xml:space="preserve">калькалау, жартылай калька, игеру және семантикалық неологизм </w:t>
      </w:r>
      <w:r w:rsidRPr="003722A3">
        <w:rPr>
          <w:rFonts w:ascii="Times New Roman" w:hAnsi="Times New Roman" w:cs="Times New Roman"/>
          <w:lang w:val="kk-KZ"/>
        </w:rPr>
        <w:t>жолдарымен енеді.</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 xml:space="preserve">Калькалау </w:t>
      </w:r>
      <w:r w:rsidRPr="003722A3">
        <w:rPr>
          <w:rFonts w:ascii="Times New Roman" w:hAnsi="Times New Roman" w:cs="Times New Roman"/>
          <w:lang w:val="kk-KZ"/>
        </w:rPr>
        <w:t xml:space="preserve">– түпнұсқа мәтіннің лексикалық бірліктерін аударма тіліндегі лексикалық бірліктерге сәйкес келетін компоненттермен ауыстыру арқылы жасалады. Калькалаудың негізінде аударма тілінде мүлде болмаған жаңа сөздің немесе тұрақты сөз тіркесінің пайда болуы жатыр. Мұндай жаңа тілдік бірлік кей жағдайда тілдің лексикалық бірлігінің құрылысы мен құрамын қайталайды. Мәселен, неміс тілінен орыс тіліне </w:t>
      </w:r>
      <w:r w:rsidRPr="003722A3">
        <w:rPr>
          <w:rFonts w:ascii="Times New Roman" w:hAnsi="Times New Roman" w:cs="Times New Roman"/>
          <w:i/>
          <w:lang w:val="kk-KZ"/>
        </w:rPr>
        <w:t xml:space="preserve">"kindergarten" – "бала бақша" </w:t>
      </w:r>
      <w:r w:rsidRPr="003722A3">
        <w:rPr>
          <w:rFonts w:ascii="Times New Roman" w:hAnsi="Times New Roman" w:cs="Times New Roman"/>
          <w:lang w:val="kk-KZ"/>
        </w:rPr>
        <w:t xml:space="preserve">термині енген. </w:t>
      </w:r>
      <w:r w:rsidRPr="003722A3">
        <w:rPr>
          <w:rFonts w:ascii="Times New Roman" w:hAnsi="Times New Roman" w:cs="Times New Roman"/>
          <w:lang w:val="kk-KZ"/>
        </w:rPr>
        <w:lastRenderedPageBreak/>
        <w:t>Реалияларды калькалау  тәсілімен берудің кемшілігі – калька аударма тілінде әдеттен тыс немесе тілдің нормасын бұзатын аударма ретінде қабылданатындығында.</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Жартылай калька</w:t>
      </w:r>
      <w:r w:rsidRPr="003722A3">
        <w:rPr>
          <w:rFonts w:ascii="Times New Roman" w:hAnsi="Times New Roman" w:cs="Times New Roman"/>
          <w:lang w:val="kk-KZ"/>
        </w:rPr>
        <w:t xml:space="preserve"> – түпнұсқа тіліндегі сөз бен сөз тіркесінің бір бөлігін сөзбе-сөз аудару немесе кірме сөз арқылы жасалатын сөзжасам тәсілі. Орыс тіліндегі жартылай калька тәсіліне </w:t>
      </w:r>
      <w:r w:rsidRPr="003722A3">
        <w:rPr>
          <w:rFonts w:ascii="Times New Roman" w:hAnsi="Times New Roman" w:cs="Times New Roman"/>
          <w:i/>
          <w:lang w:val="kk-KZ"/>
        </w:rPr>
        <w:t>үшінші рейх (неміс тілінде "dasDritteReich")</w:t>
      </w:r>
      <w:r w:rsidRPr="003722A3">
        <w:rPr>
          <w:rFonts w:ascii="Times New Roman" w:hAnsi="Times New Roman" w:cs="Times New Roman"/>
          <w:lang w:val="kk-KZ"/>
        </w:rPr>
        <w:t xml:space="preserve"> сөзі жатады. </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Игеру –</w:t>
      </w:r>
      <w:r w:rsidRPr="003722A3">
        <w:rPr>
          <w:rFonts w:ascii="Times New Roman" w:hAnsi="Times New Roman" w:cs="Times New Roman"/>
          <w:lang w:val="kk-KZ"/>
        </w:rPr>
        <w:t xml:space="preserve"> реалия сөздің аударма тілінде бейімделуі, яғни оған  (аударма тіліндегі үйреншікті) шетелдік материал негізінде жаңа түр беру. Мысалы, фр. </w:t>
      </w:r>
      <w:r w:rsidRPr="003722A3">
        <w:rPr>
          <w:rFonts w:ascii="Times New Roman" w:hAnsi="Times New Roman" w:cs="Times New Roman"/>
          <w:i/>
          <w:lang w:val="kk-KZ"/>
        </w:rPr>
        <w:t xml:space="preserve">concierge </w:t>
      </w:r>
      <w:r w:rsidRPr="003722A3">
        <w:rPr>
          <w:rFonts w:ascii="Times New Roman" w:hAnsi="Times New Roman" w:cs="Times New Roman"/>
          <w:lang w:val="kk-KZ"/>
        </w:rPr>
        <w:t>аналық текте – орсыс тілінде «консьержка».</w:t>
      </w:r>
    </w:p>
    <w:p w:rsidR="00D973C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Семантикалық неологизм</w:t>
      </w:r>
      <w:r w:rsidRPr="003722A3">
        <w:rPr>
          <w:rFonts w:ascii="Times New Roman" w:hAnsi="Times New Roman" w:cs="Times New Roman"/>
          <w:lang w:val="kk-KZ"/>
        </w:rPr>
        <w:t xml:space="preserve"> – эквивалентсіз лексикалық бірліктерді жеткізу үшін аударма барысында жаңадан жасалатын жаңа сөздер мен сөз тіркестері. Семантикалық неологизмдер реалиялардың мағынасын түсінуге көмектеседі. </w:t>
      </w:r>
    </w:p>
    <w:p w:rsidR="00953638" w:rsidRPr="003722A3" w:rsidRDefault="00953638" w:rsidP="000E6FBD">
      <w:pPr>
        <w:spacing w:line="240" w:lineRule="auto"/>
        <w:ind w:firstLine="709"/>
        <w:contextualSpacing/>
        <w:jc w:val="both"/>
        <w:rPr>
          <w:rFonts w:ascii="Times New Roman" w:eastAsia="Times New Roman" w:hAnsi="Times New Roman" w:cs="Times New Roman"/>
          <w:lang w:val="kk-KZ" w:eastAsia="ru-RU"/>
        </w:rPr>
      </w:pPr>
      <w:r w:rsidRPr="003722A3">
        <w:rPr>
          <w:rFonts w:ascii="Times New Roman" w:hAnsi="Times New Roman" w:cs="Times New Roman"/>
          <w:lang w:val="kk-KZ"/>
        </w:rPr>
        <w:t xml:space="preserve">Семантикалық неологизмдер бұрыннан  белгілі сөздермен жаңа  мағыналарды игеру нәтижесінде пайда болуы да мүмкін. Мысалы, украин тағамы картоптан жасалған құймақ </w:t>
      </w:r>
      <w:r w:rsidRPr="003722A3">
        <w:rPr>
          <w:rFonts w:ascii="Times New Roman" w:hAnsi="Times New Roman" w:cs="Times New Roman"/>
          <w:i/>
          <w:lang w:val="kk-KZ"/>
        </w:rPr>
        <w:t xml:space="preserve">«бараболник» </w:t>
      </w:r>
      <w:r w:rsidRPr="003722A3">
        <w:rPr>
          <w:rFonts w:ascii="Times New Roman" w:hAnsi="Times New Roman" w:cs="Times New Roman"/>
          <w:lang w:val="kk-KZ"/>
        </w:rPr>
        <w:t xml:space="preserve">немесе </w:t>
      </w:r>
      <w:r w:rsidRPr="003722A3">
        <w:rPr>
          <w:rFonts w:ascii="Times New Roman" w:hAnsi="Times New Roman" w:cs="Times New Roman"/>
          <w:i/>
          <w:lang w:val="kk-KZ"/>
        </w:rPr>
        <w:t xml:space="preserve">«картопляник» </w:t>
      </w:r>
      <w:r w:rsidRPr="003722A3">
        <w:rPr>
          <w:rFonts w:ascii="Times New Roman" w:hAnsi="Times New Roman" w:cs="Times New Roman"/>
          <w:lang w:val="kk-KZ"/>
        </w:rPr>
        <w:t>орыс тілінде</w:t>
      </w:r>
      <w:r w:rsidRPr="003722A3">
        <w:rPr>
          <w:rFonts w:ascii="Times New Roman" w:eastAsia="Times New Roman" w:hAnsi="Times New Roman" w:cs="Times New Roman"/>
          <w:i/>
          <w:lang w:val="kk-KZ" w:eastAsia="ru-RU"/>
        </w:rPr>
        <w:t xml:space="preserve">  «картофляник» </w:t>
      </w:r>
      <w:r w:rsidRPr="003722A3">
        <w:rPr>
          <w:rFonts w:ascii="Times New Roman" w:eastAsia="Times New Roman" w:hAnsi="Times New Roman" w:cs="Times New Roman"/>
          <w:lang w:val="kk-KZ" w:eastAsia="ru-RU"/>
        </w:rPr>
        <w:t>деп беріледі. Мұндай жағдайда бізге қосымша түсіндірмесіз-ақ тағамның құрамы белгілі.</w:t>
      </w:r>
    </w:p>
    <w:p w:rsidR="00893826" w:rsidRPr="003722A3" w:rsidRDefault="00953638" w:rsidP="000E6FBD">
      <w:pPr>
        <w:spacing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i/>
          <w:lang w:val="kk-KZ" w:eastAsia="ru-RU"/>
        </w:rPr>
        <w:t>2. Жуық аудармада</w:t>
      </w:r>
      <w:r w:rsidRPr="003722A3">
        <w:rPr>
          <w:rFonts w:ascii="Times New Roman" w:eastAsia="Times New Roman" w:hAnsi="Times New Roman" w:cs="Times New Roman"/>
          <w:b/>
          <w:lang w:val="kk-KZ" w:eastAsia="ru-RU"/>
        </w:rPr>
        <w:t xml:space="preserve"> </w:t>
      </w:r>
      <w:r w:rsidRPr="003722A3">
        <w:rPr>
          <w:rFonts w:ascii="Times New Roman" w:eastAsia="Times New Roman" w:hAnsi="Times New Roman" w:cs="Times New Roman"/>
          <w:lang w:val="kk-KZ" w:eastAsia="ru-RU"/>
        </w:rPr>
        <w:t>әдетте реалиялардың пәндік мазмұны берілгенімен, ұлттық колориті жоғалады.</w:t>
      </w:r>
      <w:r w:rsidR="00D973C8">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i/>
          <w:lang w:val="kk-KZ" w:eastAsia="ru-RU"/>
        </w:rPr>
        <w:t>Туыстық-амалдық алмастыру</w:t>
      </w:r>
      <w:r w:rsidRPr="003722A3">
        <w:rPr>
          <w:rFonts w:ascii="Times New Roman" w:eastAsia="Times New Roman" w:hAnsi="Times New Roman" w:cs="Times New Roman"/>
          <w:b/>
          <w:i/>
          <w:lang w:val="kk-KZ" w:eastAsia="ru-RU"/>
        </w:rPr>
        <w:t xml:space="preserve"> –</w:t>
      </w:r>
      <w:r w:rsidRPr="003722A3">
        <w:rPr>
          <w:rFonts w:ascii="Times New Roman" w:eastAsia="Times New Roman" w:hAnsi="Times New Roman" w:cs="Times New Roman"/>
          <w:lang w:val="kk-KZ" w:eastAsia="ru-RU"/>
        </w:rPr>
        <w:t xml:space="preserve"> бұл реалиялық бірліктердің мазмұнын кеңірек мағынасында беру (генерализация). Мысалы, </w:t>
      </w:r>
      <w:r w:rsidRPr="003722A3">
        <w:rPr>
          <w:rFonts w:ascii="Times New Roman" w:eastAsia="Times New Roman" w:hAnsi="Times New Roman" w:cs="Times New Roman"/>
          <w:i/>
          <w:lang w:val="kk-KZ" w:eastAsia="ru-RU"/>
        </w:rPr>
        <w:t>изба, хата, сакля, коттедж</w:t>
      </w:r>
      <w:r w:rsidRPr="003722A3">
        <w:rPr>
          <w:rFonts w:ascii="Times New Roman" w:eastAsia="Times New Roman" w:hAnsi="Times New Roman" w:cs="Times New Roman"/>
          <w:lang w:val="kk-KZ" w:eastAsia="ru-RU"/>
        </w:rPr>
        <w:t xml:space="preserve"> сөздерін «үй» сөзімен ауытыру.</w:t>
      </w:r>
    </w:p>
    <w:p w:rsidR="00893826" w:rsidRPr="003722A3" w:rsidRDefault="00953638" w:rsidP="000E6FBD">
      <w:pPr>
        <w:spacing w:line="240" w:lineRule="auto"/>
        <w:ind w:firstLine="709"/>
        <w:contextualSpacing/>
        <w:jc w:val="both"/>
        <w:rPr>
          <w:rFonts w:ascii="Times New Roman" w:hAnsi="Times New Roman" w:cs="Times New Roman"/>
          <w:spacing w:val="-6"/>
          <w:lang w:val="kk-KZ"/>
        </w:rPr>
      </w:pPr>
      <w:r w:rsidRPr="003722A3">
        <w:rPr>
          <w:rFonts w:ascii="Times New Roman" w:hAnsi="Times New Roman" w:cs="Times New Roman"/>
          <w:i/>
          <w:lang w:val="kk-KZ"/>
        </w:rPr>
        <w:t xml:space="preserve">Функционалдық аналог </w:t>
      </w:r>
      <w:r w:rsidRPr="003722A3">
        <w:rPr>
          <w:rFonts w:ascii="Times New Roman" w:hAnsi="Times New Roman" w:cs="Times New Roman"/>
          <w:b/>
          <w:i/>
          <w:lang w:val="kk-KZ"/>
        </w:rPr>
        <w:t>–</w:t>
      </w:r>
      <w:r w:rsidRPr="003722A3">
        <w:rPr>
          <w:rFonts w:ascii="Times New Roman" w:hAnsi="Times New Roman" w:cs="Times New Roman"/>
          <w:lang w:val="kk-KZ"/>
        </w:rPr>
        <w:t xml:space="preserve"> түпнұсқа тілдің реалияларын аударма тіліндегі реципиенттің сәйкес реакциясын тудыратын сөз немесе сөз тіркесімен ауыстыру. Мысалы</w:t>
      </w:r>
      <w:r w:rsidRPr="003722A3">
        <w:rPr>
          <w:rFonts w:ascii="Times New Roman" w:hAnsi="Times New Roman" w:cs="Times New Roman"/>
        </w:rPr>
        <w:t xml:space="preserve">, </w:t>
      </w:r>
      <w:r w:rsidRPr="003722A3">
        <w:rPr>
          <w:rFonts w:ascii="Times New Roman" w:hAnsi="Times New Roman" w:cs="Times New Roman"/>
          <w:lang w:val="kk-KZ"/>
        </w:rPr>
        <w:t xml:space="preserve">орыс тілінде </w:t>
      </w:r>
      <w:r w:rsidRPr="003722A3">
        <w:rPr>
          <w:rFonts w:ascii="Times New Roman" w:hAnsi="Times New Roman" w:cs="Times New Roman"/>
          <w:i/>
          <w:spacing w:val="-3"/>
        </w:rPr>
        <w:t xml:space="preserve">сто </w:t>
      </w:r>
      <w:r w:rsidRPr="003722A3">
        <w:rPr>
          <w:rFonts w:ascii="Times New Roman" w:hAnsi="Times New Roman" w:cs="Times New Roman"/>
          <w:i/>
          <w:iCs/>
          <w:spacing w:val="-3"/>
        </w:rPr>
        <w:t xml:space="preserve">пудов </w:t>
      </w:r>
      <w:r w:rsidRPr="003722A3">
        <w:rPr>
          <w:rFonts w:ascii="Times New Roman" w:hAnsi="Times New Roman" w:cs="Times New Roman"/>
          <w:i/>
          <w:iCs/>
          <w:spacing w:val="-3"/>
          <w:lang w:val="kk-KZ"/>
        </w:rPr>
        <w:t xml:space="preserve">– </w:t>
      </w:r>
      <w:r w:rsidRPr="003722A3">
        <w:rPr>
          <w:rFonts w:ascii="Times New Roman" w:hAnsi="Times New Roman" w:cs="Times New Roman"/>
          <w:iCs/>
          <w:spacing w:val="-3"/>
          <w:lang w:val="kk-KZ"/>
        </w:rPr>
        <w:t>өте ауыр</w:t>
      </w:r>
      <w:r w:rsidRPr="003722A3">
        <w:rPr>
          <w:rFonts w:ascii="Times New Roman" w:hAnsi="Times New Roman" w:cs="Times New Roman"/>
          <w:spacing w:val="-3"/>
        </w:rPr>
        <w:t xml:space="preserve">, </w:t>
      </w:r>
      <w:r w:rsidRPr="003722A3">
        <w:rPr>
          <w:rFonts w:ascii="Times New Roman" w:hAnsi="Times New Roman" w:cs="Times New Roman"/>
          <w:i/>
          <w:spacing w:val="-3"/>
        </w:rPr>
        <w:t xml:space="preserve">ни </w:t>
      </w:r>
      <w:r w:rsidRPr="003722A3">
        <w:rPr>
          <w:rFonts w:ascii="Times New Roman" w:hAnsi="Times New Roman" w:cs="Times New Roman"/>
          <w:i/>
          <w:iCs/>
          <w:spacing w:val="-3"/>
        </w:rPr>
        <w:t xml:space="preserve">копейки </w:t>
      </w:r>
      <w:r w:rsidRPr="003722A3">
        <w:rPr>
          <w:rFonts w:ascii="Times New Roman" w:hAnsi="Times New Roman" w:cs="Times New Roman"/>
          <w:i/>
          <w:iCs/>
          <w:spacing w:val="-3"/>
          <w:lang w:val="kk-KZ"/>
        </w:rPr>
        <w:t xml:space="preserve">– </w:t>
      </w:r>
      <w:r w:rsidRPr="003722A3">
        <w:rPr>
          <w:rFonts w:ascii="Times New Roman" w:hAnsi="Times New Roman" w:cs="Times New Roman"/>
          <w:iCs/>
          <w:spacing w:val="-3"/>
          <w:lang w:val="kk-KZ"/>
        </w:rPr>
        <w:t>мүлдем ақша жоқ</w:t>
      </w:r>
      <w:r w:rsidRPr="003722A3">
        <w:rPr>
          <w:rFonts w:ascii="Times New Roman" w:hAnsi="Times New Roman" w:cs="Times New Roman"/>
          <w:spacing w:val="-6"/>
        </w:rPr>
        <w:t xml:space="preserve">. </w:t>
      </w:r>
    </w:p>
    <w:p w:rsidR="00893826" w:rsidRPr="003722A3" w:rsidRDefault="00953638" w:rsidP="000E6FBD">
      <w:pPr>
        <w:spacing w:line="240" w:lineRule="auto"/>
        <w:ind w:firstLine="709"/>
        <w:contextualSpacing/>
        <w:jc w:val="both"/>
        <w:rPr>
          <w:rFonts w:ascii="Times New Roman" w:hAnsi="Times New Roman" w:cs="Times New Roman"/>
          <w:spacing w:val="-5"/>
          <w:lang w:val="kk-KZ"/>
        </w:rPr>
      </w:pPr>
      <w:r w:rsidRPr="003722A3">
        <w:rPr>
          <w:rFonts w:ascii="Times New Roman" w:hAnsi="Times New Roman" w:cs="Times New Roman"/>
          <w:i/>
          <w:lang w:val="kk-KZ"/>
        </w:rPr>
        <w:t xml:space="preserve">Сипаттама </w:t>
      </w:r>
      <w:r w:rsidRPr="003722A3">
        <w:rPr>
          <w:rFonts w:ascii="Times New Roman" w:hAnsi="Times New Roman" w:cs="Times New Roman"/>
          <w:lang w:val="kk-KZ"/>
        </w:rPr>
        <w:t xml:space="preserve">– эквивалентсіз лексика бірліктерінің мағынасын кеңінен түсіндірілген анықтамалар көмегімен беру. Сипаттама аударма реалияны беретін құбылыс пен затты барынша кеңінен ашып көрсетеді. Ол калькалау тәсілі арқылы берілген реалияларды толық түсінбеуді жоққа шығарады. Мысалы, </w:t>
      </w:r>
      <w:r w:rsidRPr="003722A3">
        <w:rPr>
          <w:rFonts w:ascii="Times New Roman" w:hAnsi="Times New Roman" w:cs="Times New Roman"/>
          <w:i/>
          <w:iCs/>
          <w:spacing w:val="-2"/>
          <w:lang w:val="kk-KZ"/>
        </w:rPr>
        <w:t xml:space="preserve">армяк -  </w:t>
      </w:r>
      <w:r w:rsidRPr="003722A3">
        <w:rPr>
          <w:rFonts w:ascii="Times New Roman" w:hAnsi="Times New Roman" w:cs="Times New Roman"/>
          <w:spacing w:val="-2"/>
          <w:lang w:val="kk-KZ"/>
        </w:rPr>
        <w:t xml:space="preserve">«қылшық жүннен жасалған киім», </w:t>
      </w:r>
      <w:r w:rsidRPr="003722A3">
        <w:rPr>
          <w:rFonts w:ascii="Times New Roman" w:hAnsi="Times New Roman" w:cs="Times New Roman"/>
          <w:spacing w:val="-5"/>
          <w:lang w:val="kk-KZ"/>
        </w:rPr>
        <w:t>puff  - «сұйекпен ойын».</w:t>
      </w:r>
    </w:p>
    <w:p w:rsidR="00893826"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3. Контексттік аударма</w:t>
      </w: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 контекстке сәйкес сөздермен ауыстыру, логикалық тұрғыдан байланысты берілуі. Контексттік аударма жуық аудармаға жақын келеді. Бірақ бұл жағдайда аудармашы негізінен мәтінге арқа сүйейді.</w:t>
      </w:r>
    </w:p>
    <w:p w:rsidR="00D973C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Реалиялар мен контекст арасындағы өзара байланысының екі типі бар. Бірінші жағдайда реалиялар бірыңғай келеді, олар тақырыптық жағынан контекстпен байланысты және оның құрамдас бөлігі болып табылады. </w:t>
      </w:r>
    </w:p>
    <w:p w:rsidR="00953638" w:rsidRPr="003722A3"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Мәтіннің мазмұны реалияларды түсінудің өте ыңғайлы аясы болып табылады. Екінші жағдайда реалиялар әртүрлі болады, тақырыптық тұрғыда контекстпен ешқандай байланысы жоқ және көркем тәсілдің құралы ретінде қолданылады. Мұндай жағдайда мәтінде қажетті ақпараттың жоқтығынан реалияны түсіну қиындық тудырады. Аударма барысында реалияларды ауыспалы мағынада қолданылуы да қиындық тудырады. Контексттің үш типі бар: </w:t>
      </w:r>
      <w:r w:rsidRPr="003722A3">
        <w:rPr>
          <w:rFonts w:ascii="Times New Roman" w:hAnsi="Times New Roman" w:cs="Times New Roman"/>
          <w:i/>
          <w:lang w:val="kk-KZ"/>
        </w:rPr>
        <w:t>стереотипті, түсіндірмелі және жағдаяттық.</w:t>
      </w:r>
      <w:r w:rsidRPr="003722A3">
        <w:rPr>
          <w:rFonts w:ascii="Times New Roman" w:hAnsi="Times New Roman" w:cs="Times New Roman"/>
          <w:lang w:val="kk-KZ"/>
        </w:rPr>
        <w:t xml:space="preserve"> </w:t>
      </w:r>
      <w:r w:rsidRPr="003722A3">
        <w:rPr>
          <w:rFonts w:ascii="Times New Roman" w:hAnsi="Times New Roman" w:cs="Times New Roman"/>
          <w:i/>
          <w:lang w:val="kk-KZ"/>
        </w:rPr>
        <w:t>Стереотипті контексте</w:t>
      </w:r>
      <w:r w:rsidRPr="003722A3">
        <w:rPr>
          <w:rFonts w:ascii="Times New Roman" w:hAnsi="Times New Roman" w:cs="Times New Roman"/>
          <w:lang w:val="kk-KZ"/>
        </w:rPr>
        <w:t xml:space="preserve"> реалиялар ешқандай  түсініктемесіз пайдаланылады. </w:t>
      </w:r>
      <w:r w:rsidRPr="003722A3">
        <w:rPr>
          <w:rFonts w:ascii="Times New Roman" w:hAnsi="Times New Roman" w:cs="Times New Roman"/>
          <w:i/>
          <w:lang w:val="kk-KZ"/>
        </w:rPr>
        <w:t>Түсіндірмелі контексте</w:t>
      </w:r>
      <w:r w:rsidRPr="003722A3">
        <w:rPr>
          <w:rFonts w:ascii="Times New Roman" w:hAnsi="Times New Roman" w:cs="Times New Roman"/>
          <w:lang w:val="kk-KZ"/>
        </w:rPr>
        <w:t xml:space="preserve"> реалия-сөздер түсініктемелер немесе кеңінен берілген анықтамалармен қатар беріліп отырады.  </w:t>
      </w:r>
      <w:r w:rsidRPr="003722A3">
        <w:rPr>
          <w:rFonts w:ascii="Times New Roman" w:hAnsi="Times New Roman" w:cs="Times New Roman"/>
          <w:i/>
          <w:lang w:val="kk-KZ"/>
        </w:rPr>
        <w:t xml:space="preserve">Жағдаяттық контекст </w:t>
      </w:r>
      <w:r w:rsidRPr="003722A3">
        <w:rPr>
          <w:rFonts w:ascii="Times New Roman" w:hAnsi="Times New Roman" w:cs="Times New Roman"/>
          <w:lang w:val="kk-KZ"/>
        </w:rPr>
        <w:t>реалияларды ауыспалы мағынада, яғни реалия-сөздердің тек бір жағдайындағы мағынасын беруді көздейді [1].</w:t>
      </w:r>
    </w:p>
    <w:p w:rsidR="00D973C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Аударматануда </w:t>
      </w:r>
      <w:r w:rsidRPr="00D973C8">
        <w:rPr>
          <w:rFonts w:ascii="Times New Roman" w:hAnsi="Times New Roman" w:cs="Times New Roman"/>
          <w:i/>
          <w:lang w:val="kk-KZ"/>
        </w:rPr>
        <w:t>нөлдік аударма</w:t>
      </w:r>
      <w:r w:rsidRPr="003722A3">
        <w:rPr>
          <w:rFonts w:ascii="Times New Roman" w:hAnsi="Times New Roman" w:cs="Times New Roman"/>
          <w:lang w:val="kk-KZ"/>
        </w:rPr>
        <w:t xml:space="preserve"> деген түсінік бар. </w:t>
      </w:r>
      <w:r w:rsidRPr="003722A3">
        <w:rPr>
          <w:rFonts w:ascii="Times New Roman" w:hAnsi="Times New Roman" w:cs="Times New Roman"/>
          <w:i/>
          <w:lang w:val="kk-KZ"/>
        </w:rPr>
        <w:t>Нөлдік аударма</w:t>
      </w:r>
      <w:r w:rsidRPr="003722A3">
        <w:rPr>
          <w:rFonts w:ascii="Times New Roman" w:hAnsi="Times New Roman" w:cs="Times New Roman"/>
          <w:lang w:val="kk-KZ"/>
        </w:rPr>
        <w:t xml:space="preserve"> – түпнұсқа тіліндегі бірліктерді аударудан бас тарту. Влахов пен Флорин нөлдік аудармада "бірлік контекске өздігінен сіңіп кетеді" [1] дейді. Нөлдік аударма – аударма тілінде қандай да бір ұғым мүлде болмаған жағдайда; аударма мақсатқа сай  болған жағдайда болады. Мұндайда </w:t>
      </w:r>
      <w:r w:rsidRPr="003722A3">
        <w:rPr>
          <w:rFonts w:ascii="Times New Roman" w:hAnsi="Times New Roman" w:cs="Times New Roman"/>
          <w:i/>
          <w:lang w:val="kk-KZ"/>
        </w:rPr>
        <w:t>лакуна</w:t>
      </w:r>
      <w:r w:rsidRPr="003722A3">
        <w:rPr>
          <w:rFonts w:ascii="Times New Roman" w:hAnsi="Times New Roman" w:cs="Times New Roman"/>
          <w:lang w:val="kk-KZ"/>
        </w:rPr>
        <w:t xml:space="preserve"> жөнінде айту керек. </w:t>
      </w:r>
      <w:r w:rsidRPr="003722A3">
        <w:rPr>
          <w:rFonts w:ascii="Times New Roman" w:hAnsi="Times New Roman" w:cs="Times New Roman"/>
          <w:i/>
          <w:lang w:val="kk-KZ"/>
        </w:rPr>
        <w:t>Лакуна</w:t>
      </w:r>
      <w:r w:rsidRPr="003722A3">
        <w:rPr>
          <w:rFonts w:ascii="Times New Roman" w:hAnsi="Times New Roman" w:cs="Times New Roman"/>
          <w:lang w:val="kk-KZ"/>
        </w:rPr>
        <w:t xml:space="preserve"> – мәдениеттің ұлттық арнайы элементі; тілде және осы мәдениетті жеткізушілердің сөзінде көрініс тапқан, бірақ қарым-қатынас үдерісінде басқа лингвомәдениет өкілдері түсінбейтін және түсіне алмайтын элемент. Тар мағынасында тілдік лакуна аударма тілінің лексикалық жүйесінде бір ұғым мағынасының болмауымен түсіндіріледі. </w:t>
      </w:r>
    </w:p>
    <w:p w:rsidR="0095363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Бірақ авторлардың пайымдауынша, лакуна термині реалия ұғымын тарылтады, сондықтан реалияға қатысты сөз болғанда нөлдік аударма жөнінде емес, жоғарыда келтірілген тәсілдер көмегімен аудару жөнінде айтуымыз керек.</w:t>
      </w:r>
      <w:r w:rsidR="00D973C8">
        <w:rPr>
          <w:rFonts w:ascii="Times New Roman" w:hAnsi="Times New Roman" w:cs="Times New Roman"/>
          <w:lang w:val="kk-KZ"/>
        </w:rPr>
        <w:t xml:space="preserve"> </w:t>
      </w:r>
      <w:r w:rsidRPr="003722A3">
        <w:rPr>
          <w:rFonts w:ascii="Times New Roman" w:hAnsi="Times New Roman" w:cs="Times New Roman"/>
          <w:lang w:val="kk-KZ"/>
        </w:rPr>
        <w:t>Жоғарыда айтылған авторлардың реалияларды аудару жолдарын талдай келе олардың құрамында ерекшелік болғанымен берілу жолдарында ортақ ұқсастықтары бар екендігін аңғардық. Берілген жұмыста реалиялардың аударма жолдарын талдау негізінде, ортақ белгілерін топтастыра келіп,  төмендегідей реалиялардың бірыңғай аударма жолдары беріледі:</w:t>
      </w:r>
    </w:p>
    <w:p w:rsidR="00D973C8" w:rsidRPr="003722A3" w:rsidRDefault="00D973C8" w:rsidP="000E6FBD">
      <w:pPr>
        <w:spacing w:line="240" w:lineRule="auto"/>
        <w:ind w:firstLine="709"/>
        <w:contextualSpacing/>
        <w:jc w:val="both"/>
        <w:rPr>
          <w:rFonts w:ascii="Times New Roman" w:hAnsi="Times New Roman" w:cs="Times New Roman"/>
          <w:lang w:val="kk-KZ"/>
        </w:rPr>
      </w:pPr>
    </w:p>
    <w:p w:rsidR="00953638" w:rsidRPr="003722A3" w:rsidRDefault="00953638" w:rsidP="000E6FBD">
      <w:pPr>
        <w:numPr>
          <w:ilvl w:val="0"/>
          <w:numId w:val="20"/>
        </w:numPr>
        <w:shd w:val="clear" w:color="auto" w:fill="FFFFFF"/>
        <w:tabs>
          <w:tab w:val="left" w:pos="993"/>
        </w:tabs>
        <w:spacing w:after="0" w:line="240" w:lineRule="auto"/>
        <w:ind w:left="0" w:firstLine="709"/>
        <w:contextualSpacing/>
        <w:jc w:val="both"/>
        <w:rPr>
          <w:rFonts w:ascii="Times New Roman" w:hAnsi="Times New Roman" w:cs="Times New Roman"/>
          <w:i/>
        </w:rPr>
      </w:pPr>
      <w:r w:rsidRPr="003722A3">
        <w:rPr>
          <w:rFonts w:ascii="Times New Roman" w:hAnsi="Times New Roman" w:cs="Times New Roman"/>
          <w:i/>
        </w:rPr>
        <w:t xml:space="preserve">транскрипция </w:t>
      </w:r>
      <w:r w:rsidRPr="003722A3">
        <w:rPr>
          <w:rFonts w:ascii="Times New Roman" w:hAnsi="Times New Roman" w:cs="Times New Roman"/>
          <w:i/>
          <w:lang w:val="kk-KZ"/>
        </w:rPr>
        <w:t>немесе</w:t>
      </w:r>
      <w:r w:rsidRPr="003722A3">
        <w:rPr>
          <w:rFonts w:ascii="Times New Roman" w:hAnsi="Times New Roman" w:cs="Times New Roman"/>
          <w:i/>
        </w:rPr>
        <w:t xml:space="preserve"> транслитерация: фр. taverne  - таверна</w:t>
      </w:r>
      <w:r w:rsidRPr="003722A3">
        <w:rPr>
          <w:rFonts w:ascii="Times New Roman" w:hAnsi="Times New Roman" w:cs="Times New Roman"/>
          <w:i/>
          <w:lang w:val="kk-KZ"/>
        </w:rPr>
        <w:t xml:space="preserve">, итал. </w:t>
      </w:r>
      <w:r w:rsidRPr="003722A3">
        <w:rPr>
          <w:rFonts w:ascii="Times New Roman" w:hAnsi="Times New Roman" w:cs="Times New Roman"/>
          <w:i/>
          <w:lang w:val="fr-FR"/>
        </w:rPr>
        <w:t>rotonda</w:t>
      </w:r>
      <w:r w:rsidRPr="003722A3">
        <w:rPr>
          <w:rFonts w:ascii="Times New Roman" w:hAnsi="Times New Roman" w:cs="Times New Roman"/>
          <w:i/>
        </w:rPr>
        <w:t>-</w:t>
      </w:r>
      <w:r w:rsidRPr="003722A3">
        <w:rPr>
          <w:rFonts w:ascii="Times New Roman" w:hAnsi="Times New Roman" w:cs="Times New Roman"/>
          <w:i/>
          <w:lang w:val="kk-KZ"/>
        </w:rPr>
        <w:t>ротонда;</w:t>
      </w:r>
    </w:p>
    <w:p w:rsidR="00953638" w:rsidRPr="003722A3" w:rsidRDefault="00953638" w:rsidP="000E6FBD">
      <w:pPr>
        <w:pStyle w:val="a3"/>
        <w:numPr>
          <w:ilvl w:val="0"/>
          <w:numId w:val="20"/>
        </w:numPr>
        <w:tabs>
          <w:tab w:val="left" w:pos="993"/>
        </w:tabs>
        <w:spacing w:before="0" w:beforeAutospacing="0" w:after="0" w:afterAutospacing="0"/>
        <w:ind w:left="0" w:firstLine="709"/>
        <w:contextualSpacing/>
        <w:rPr>
          <w:i/>
          <w:sz w:val="22"/>
          <w:szCs w:val="22"/>
        </w:rPr>
      </w:pPr>
      <w:r w:rsidRPr="003722A3">
        <w:rPr>
          <w:i/>
          <w:sz w:val="22"/>
          <w:szCs w:val="22"/>
        </w:rPr>
        <w:t>каль</w:t>
      </w:r>
      <w:r w:rsidRPr="003722A3">
        <w:rPr>
          <w:i/>
          <w:sz w:val="22"/>
          <w:szCs w:val="22"/>
          <w:lang w:val="kk-KZ"/>
        </w:rPr>
        <w:t>калау</w:t>
      </w:r>
      <w:r w:rsidRPr="003722A3">
        <w:rPr>
          <w:i/>
          <w:sz w:val="22"/>
          <w:szCs w:val="22"/>
        </w:rPr>
        <w:t xml:space="preserve"> </w:t>
      </w:r>
      <w:r w:rsidRPr="003722A3">
        <w:rPr>
          <w:i/>
          <w:sz w:val="22"/>
          <w:szCs w:val="22"/>
          <w:lang w:val="kk-KZ"/>
        </w:rPr>
        <w:t xml:space="preserve">немесе жартылай </w:t>
      </w:r>
      <w:r w:rsidRPr="003722A3">
        <w:rPr>
          <w:i/>
          <w:sz w:val="22"/>
          <w:szCs w:val="22"/>
        </w:rPr>
        <w:t xml:space="preserve">калька: нем. </w:t>
      </w:r>
      <w:r w:rsidRPr="003722A3">
        <w:rPr>
          <w:i/>
          <w:sz w:val="22"/>
          <w:szCs w:val="22"/>
          <w:lang w:val="fr-FR"/>
        </w:rPr>
        <w:t>k</w:t>
      </w:r>
      <w:r w:rsidRPr="003722A3">
        <w:rPr>
          <w:i/>
          <w:sz w:val="22"/>
          <w:szCs w:val="22"/>
          <w:lang w:val="en-US"/>
        </w:rPr>
        <w:t>indergarten</w:t>
      </w:r>
      <w:r w:rsidRPr="003722A3">
        <w:rPr>
          <w:i/>
          <w:sz w:val="22"/>
          <w:szCs w:val="22"/>
        </w:rPr>
        <w:t xml:space="preserve"> - </w:t>
      </w:r>
      <w:r w:rsidRPr="003722A3">
        <w:rPr>
          <w:i/>
          <w:sz w:val="22"/>
          <w:szCs w:val="22"/>
          <w:lang w:val="kk-KZ"/>
        </w:rPr>
        <w:t>бала бақша</w:t>
      </w:r>
      <w:r w:rsidRPr="003722A3">
        <w:rPr>
          <w:i/>
          <w:sz w:val="22"/>
          <w:szCs w:val="22"/>
        </w:rPr>
        <w:t xml:space="preserve">; нем. </w:t>
      </w:r>
      <w:r w:rsidRPr="003722A3">
        <w:rPr>
          <w:i/>
          <w:sz w:val="22"/>
          <w:szCs w:val="22"/>
          <w:lang w:val="en-US"/>
        </w:rPr>
        <w:t>das</w:t>
      </w:r>
      <w:r w:rsidRPr="003722A3">
        <w:rPr>
          <w:i/>
          <w:sz w:val="22"/>
          <w:szCs w:val="22"/>
        </w:rPr>
        <w:t xml:space="preserve"> </w:t>
      </w:r>
      <w:r w:rsidRPr="003722A3">
        <w:rPr>
          <w:i/>
          <w:sz w:val="22"/>
          <w:szCs w:val="22"/>
          <w:lang w:val="en-US"/>
        </w:rPr>
        <w:t>Dritte</w:t>
      </w:r>
      <w:r w:rsidRPr="003722A3">
        <w:rPr>
          <w:i/>
          <w:sz w:val="22"/>
          <w:szCs w:val="22"/>
        </w:rPr>
        <w:t xml:space="preserve"> </w:t>
      </w:r>
      <w:r w:rsidRPr="003722A3">
        <w:rPr>
          <w:i/>
          <w:sz w:val="22"/>
          <w:szCs w:val="22"/>
          <w:lang w:val="en-US"/>
        </w:rPr>
        <w:t>Reich</w:t>
      </w:r>
      <w:r w:rsidRPr="003722A3">
        <w:rPr>
          <w:i/>
          <w:sz w:val="22"/>
          <w:szCs w:val="22"/>
        </w:rPr>
        <w:t xml:space="preserve"> - </w:t>
      </w:r>
      <w:r w:rsidRPr="003722A3">
        <w:rPr>
          <w:i/>
          <w:sz w:val="22"/>
          <w:szCs w:val="22"/>
          <w:lang w:val="kk-KZ"/>
        </w:rPr>
        <w:t>үшінші</w:t>
      </w:r>
      <w:r w:rsidRPr="003722A3">
        <w:rPr>
          <w:i/>
          <w:sz w:val="22"/>
          <w:szCs w:val="22"/>
        </w:rPr>
        <w:t xml:space="preserve"> рейх</w:t>
      </w:r>
      <w:r w:rsidRPr="003722A3">
        <w:rPr>
          <w:i/>
          <w:sz w:val="22"/>
          <w:szCs w:val="22"/>
          <w:lang w:val="kk-KZ"/>
        </w:rPr>
        <w:t>;</w:t>
      </w:r>
    </w:p>
    <w:p w:rsidR="00953638" w:rsidRPr="003722A3" w:rsidRDefault="00953638" w:rsidP="000E6FBD">
      <w:pPr>
        <w:numPr>
          <w:ilvl w:val="0"/>
          <w:numId w:val="20"/>
        </w:numPr>
        <w:tabs>
          <w:tab w:val="left" w:pos="993"/>
        </w:tabs>
        <w:spacing w:after="0" w:line="240" w:lineRule="auto"/>
        <w:ind w:left="0" w:firstLine="709"/>
        <w:contextualSpacing/>
        <w:rPr>
          <w:rFonts w:ascii="Times New Roman" w:hAnsi="Times New Roman" w:cs="Times New Roman"/>
          <w:i/>
        </w:rPr>
      </w:pPr>
      <w:r w:rsidRPr="003722A3">
        <w:rPr>
          <w:rFonts w:ascii="Times New Roman" w:hAnsi="Times New Roman" w:cs="Times New Roman"/>
          <w:i/>
          <w:lang w:val="kk-KZ"/>
        </w:rPr>
        <w:t>с</w:t>
      </w:r>
      <w:r w:rsidRPr="003722A3">
        <w:rPr>
          <w:rFonts w:ascii="Times New Roman" w:hAnsi="Times New Roman" w:cs="Times New Roman"/>
          <w:i/>
        </w:rPr>
        <w:t xml:space="preserve">емантикалық неологизм немесе жаңа сөздің пайда болуы:  укр. «бараболник» - </w:t>
      </w:r>
      <w:r w:rsidRPr="003722A3">
        <w:rPr>
          <w:rFonts w:ascii="Times New Roman" w:eastAsia="Times New Roman" w:hAnsi="Times New Roman" w:cs="Times New Roman"/>
          <w:i/>
          <w:lang w:val="kk-KZ" w:eastAsia="ru-RU"/>
        </w:rPr>
        <w:t>картофляник;</w:t>
      </w:r>
    </w:p>
    <w:p w:rsidR="00953638" w:rsidRPr="003722A3" w:rsidRDefault="00953638" w:rsidP="000E6FBD">
      <w:pPr>
        <w:numPr>
          <w:ilvl w:val="0"/>
          <w:numId w:val="20"/>
        </w:numPr>
        <w:shd w:val="clear" w:color="auto" w:fill="FFFFFF"/>
        <w:tabs>
          <w:tab w:val="left" w:pos="993"/>
        </w:tabs>
        <w:spacing w:after="0" w:line="240" w:lineRule="auto"/>
        <w:ind w:left="0" w:firstLine="709"/>
        <w:contextualSpacing/>
        <w:jc w:val="both"/>
        <w:rPr>
          <w:rFonts w:ascii="Times New Roman" w:hAnsi="Times New Roman" w:cs="Times New Roman"/>
          <w:i/>
        </w:rPr>
      </w:pPr>
      <w:r w:rsidRPr="003722A3">
        <w:rPr>
          <w:rFonts w:ascii="Times New Roman" w:hAnsi="Times New Roman" w:cs="Times New Roman"/>
          <w:i/>
          <w:lang w:val="kk-KZ"/>
        </w:rPr>
        <w:t>г</w:t>
      </w:r>
      <w:r w:rsidRPr="003722A3">
        <w:rPr>
          <w:rFonts w:ascii="Times New Roman" w:hAnsi="Times New Roman" w:cs="Times New Roman"/>
          <w:i/>
        </w:rPr>
        <w:t>ип</w:t>
      </w:r>
      <w:r w:rsidRPr="003722A3">
        <w:rPr>
          <w:rFonts w:ascii="Times New Roman" w:hAnsi="Times New Roman" w:cs="Times New Roman"/>
          <w:i/>
          <w:lang w:val="kk-KZ"/>
        </w:rPr>
        <w:t>ер</w:t>
      </w:r>
      <w:r w:rsidRPr="003722A3">
        <w:rPr>
          <w:rFonts w:ascii="Times New Roman" w:hAnsi="Times New Roman" w:cs="Times New Roman"/>
          <w:i/>
        </w:rPr>
        <w:t>онимиялық немесе жуықтап-</w:t>
      </w:r>
      <w:r w:rsidRPr="003722A3">
        <w:rPr>
          <w:rFonts w:ascii="Times New Roman" w:hAnsi="Times New Roman" w:cs="Times New Roman"/>
          <w:i/>
          <w:lang w:val="kk-KZ"/>
        </w:rPr>
        <w:t>жалпыланған</w:t>
      </w:r>
      <w:r w:rsidRPr="003722A3">
        <w:rPr>
          <w:rFonts w:ascii="Times New Roman" w:hAnsi="Times New Roman" w:cs="Times New Roman"/>
          <w:i/>
        </w:rPr>
        <w:t xml:space="preserve"> аударма: укр. изба, хата - </w:t>
      </w:r>
      <w:r w:rsidRPr="003722A3">
        <w:rPr>
          <w:rFonts w:ascii="Times New Roman" w:hAnsi="Times New Roman" w:cs="Times New Roman"/>
          <w:i/>
          <w:lang w:val="kk-KZ"/>
        </w:rPr>
        <w:t>үй;</w:t>
      </w:r>
    </w:p>
    <w:p w:rsidR="00953638" w:rsidRPr="003722A3" w:rsidRDefault="00953638" w:rsidP="000E6FBD">
      <w:pPr>
        <w:numPr>
          <w:ilvl w:val="0"/>
          <w:numId w:val="20"/>
        </w:numPr>
        <w:shd w:val="clear" w:color="auto" w:fill="FFFFFF"/>
        <w:tabs>
          <w:tab w:val="left" w:pos="993"/>
        </w:tabs>
        <w:spacing w:after="0" w:line="240" w:lineRule="auto"/>
        <w:ind w:left="0" w:firstLine="709"/>
        <w:contextualSpacing/>
        <w:jc w:val="both"/>
        <w:rPr>
          <w:rFonts w:ascii="Times New Roman" w:hAnsi="Times New Roman" w:cs="Times New Roman"/>
          <w:i/>
        </w:rPr>
      </w:pPr>
      <w:r w:rsidRPr="003722A3">
        <w:rPr>
          <w:rFonts w:ascii="Times New Roman" w:hAnsi="Times New Roman" w:cs="Times New Roman"/>
          <w:i/>
          <w:lang w:val="kk-KZ"/>
        </w:rPr>
        <w:t>үйлесімді аударма немесе</w:t>
      </w:r>
      <w:r w:rsidRPr="003722A3">
        <w:rPr>
          <w:rFonts w:ascii="Times New Roman" w:hAnsi="Times New Roman" w:cs="Times New Roman"/>
          <w:i/>
        </w:rPr>
        <w:t xml:space="preserve"> функционал</w:t>
      </w:r>
      <w:r w:rsidRPr="003722A3">
        <w:rPr>
          <w:rFonts w:ascii="Times New Roman" w:hAnsi="Times New Roman" w:cs="Times New Roman"/>
          <w:i/>
          <w:lang w:val="kk-KZ"/>
        </w:rPr>
        <w:t>дық</w:t>
      </w:r>
      <w:r w:rsidRPr="003722A3">
        <w:rPr>
          <w:rFonts w:ascii="Times New Roman" w:hAnsi="Times New Roman" w:cs="Times New Roman"/>
          <w:i/>
        </w:rPr>
        <w:t xml:space="preserve"> аналог: </w:t>
      </w:r>
      <w:r w:rsidRPr="003722A3">
        <w:rPr>
          <w:rFonts w:ascii="Times New Roman" w:hAnsi="Times New Roman" w:cs="Times New Roman"/>
          <w:i/>
          <w:lang w:val="kk-KZ"/>
        </w:rPr>
        <w:t xml:space="preserve">орысша ни </w:t>
      </w:r>
      <w:r w:rsidRPr="003722A3">
        <w:rPr>
          <w:rFonts w:ascii="Times New Roman" w:hAnsi="Times New Roman" w:cs="Times New Roman"/>
          <w:i/>
        </w:rPr>
        <w:t xml:space="preserve">копейки -  </w:t>
      </w:r>
      <w:r w:rsidRPr="003722A3">
        <w:rPr>
          <w:rFonts w:ascii="Times New Roman" w:hAnsi="Times New Roman" w:cs="Times New Roman"/>
          <w:i/>
          <w:lang w:val="kk-KZ"/>
        </w:rPr>
        <w:t>мүлдем ақша жоқ;</w:t>
      </w:r>
    </w:p>
    <w:p w:rsidR="00953638" w:rsidRPr="003722A3" w:rsidRDefault="00953638" w:rsidP="000E6FBD">
      <w:pPr>
        <w:numPr>
          <w:ilvl w:val="0"/>
          <w:numId w:val="20"/>
        </w:numPr>
        <w:shd w:val="clear" w:color="auto" w:fill="FFFFFF"/>
        <w:tabs>
          <w:tab w:val="left" w:pos="993"/>
        </w:tabs>
        <w:spacing w:after="0" w:line="240" w:lineRule="auto"/>
        <w:ind w:left="0" w:firstLine="709"/>
        <w:contextualSpacing/>
        <w:jc w:val="both"/>
        <w:rPr>
          <w:rFonts w:ascii="Times New Roman" w:hAnsi="Times New Roman" w:cs="Times New Roman"/>
          <w:i/>
        </w:rPr>
      </w:pPr>
      <w:r w:rsidRPr="003722A3">
        <w:rPr>
          <w:rFonts w:ascii="Times New Roman" w:hAnsi="Times New Roman" w:cs="Times New Roman"/>
          <w:i/>
          <w:lang w:val="kk-KZ"/>
        </w:rPr>
        <w:t>с</w:t>
      </w:r>
      <w:r w:rsidRPr="003722A3">
        <w:rPr>
          <w:rFonts w:ascii="Times New Roman" w:hAnsi="Times New Roman" w:cs="Times New Roman"/>
          <w:i/>
        </w:rPr>
        <w:t xml:space="preserve">ипаттама немесе түсіндірмелі аударма: белорус. </w:t>
      </w:r>
      <w:r w:rsidRPr="003722A3">
        <w:rPr>
          <w:rFonts w:ascii="Times New Roman" w:hAnsi="Times New Roman" w:cs="Times New Roman"/>
          <w:i/>
          <w:iCs/>
          <w:spacing w:val="-2"/>
          <w:lang w:val="kk-KZ"/>
        </w:rPr>
        <w:t xml:space="preserve">армяк -  </w:t>
      </w:r>
      <w:r w:rsidRPr="003722A3">
        <w:rPr>
          <w:rFonts w:ascii="Times New Roman" w:hAnsi="Times New Roman" w:cs="Times New Roman"/>
          <w:i/>
          <w:spacing w:val="-2"/>
          <w:lang w:val="kk-KZ"/>
        </w:rPr>
        <w:t>қылшық жүннен жасалған киім;</w:t>
      </w:r>
    </w:p>
    <w:p w:rsidR="00953638" w:rsidRPr="003722A3" w:rsidRDefault="00953638" w:rsidP="000E6FBD">
      <w:pPr>
        <w:numPr>
          <w:ilvl w:val="0"/>
          <w:numId w:val="20"/>
        </w:numPr>
        <w:shd w:val="clear" w:color="auto" w:fill="FFFFFF"/>
        <w:tabs>
          <w:tab w:val="left" w:pos="993"/>
        </w:tabs>
        <w:spacing w:after="0" w:line="240" w:lineRule="auto"/>
        <w:ind w:left="0" w:firstLine="709"/>
        <w:contextualSpacing/>
        <w:jc w:val="both"/>
        <w:rPr>
          <w:rFonts w:ascii="Times New Roman" w:hAnsi="Times New Roman" w:cs="Times New Roman"/>
          <w:i/>
        </w:rPr>
      </w:pPr>
      <w:r w:rsidRPr="003722A3">
        <w:rPr>
          <w:rFonts w:ascii="Times New Roman" w:hAnsi="Times New Roman" w:cs="Times New Roman"/>
          <w:i/>
          <w:lang w:val="kk-KZ"/>
        </w:rPr>
        <w:t>к</w:t>
      </w:r>
      <w:r w:rsidRPr="003722A3">
        <w:rPr>
          <w:rFonts w:ascii="Times New Roman" w:hAnsi="Times New Roman" w:cs="Times New Roman"/>
          <w:i/>
        </w:rPr>
        <w:t>онтексттік аударма</w:t>
      </w:r>
      <w:r w:rsidRPr="003722A3">
        <w:rPr>
          <w:rFonts w:ascii="Times New Roman" w:hAnsi="Times New Roman" w:cs="Times New Roman"/>
          <w:i/>
          <w:lang w:val="kk-KZ"/>
        </w:rPr>
        <w:t>.</w:t>
      </w:r>
    </w:p>
    <w:p w:rsidR="00D973C8" w:rsidRDefault="00D973C8" w:rsidP="000E6FBD">
      <w:pPr>
        <w:spacing w:line="240" w:lineRule="auto"/>
        <w:ind w:firstLine="709"/>
        <w:contextualSpacing/>
        <w:jc w:val="both"/>
        <w:rPr>
          <w:rFonts w:ascii="Times New Roman" w:hAnsi="Times New Roman" w:cs="Times New Roman"/>
          <w:lang w:val="kk-KZ"/>
        </w:rPr>
      </w:pPr>
    </w:p>
    <w:p w:rsidR="00D973C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Берілген  реалиялардың берілу жолдары әдетте жеке дара, оқшауланбай, бір-бірімен сәйкестікте қолданылатынын атап өтуіміз қажет. Мәселен, оқырмандармен тыңдаушыларға түсініксіз болып келетін, транскрипция немесе транслитерация көмегімен берілген сөздер көп жағдайда түсіндірмені қажет етеді.</w:t>
      </w:r>
      <w:r w:rsidR="00D973C8">
        <w:rPr>
          <w:rFonts w:ascii="Times New Roman" w:hAnsi="Times New Roman" w:cs="Times New Roman"/>
          <w:lang w:val="kk-KZ"/>
        </w:rPr>
        <w:t xml:space="preserve"> </w:t>
      </w:r>
      <w:r w:rsidRPr="003722A3">
        <w:rPr>
          <w:rFonts w:ascii="Times New Roman" w:hAnsi="Times New Roman" w:cs="Times New Roman"/>
          <w:lang w:val="kk-KZ"/>
        </w:rPr>
        <w:t xml:space="preserve">Қорыта келе, реалиялар эквивалентсіз лексикаға жатқанымен, аударма барысында оларды жеткізу мүмкін емес деген ұғымды білдірмеуі керек. </w:t>
      </w:r>
    </w:p>
    <w:p w:rsidR="00D973C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Реалияларды берудің бірнеше жолдары бар, аудармашы шетелдік реалиямен бетпе-бет келгенде оны қандай тәсілмен жеткізу тиімді екендігін жаңылыспай таңдай білуі керек. </w:t>
      </w:r>
    </w:p>
    <w:p w:rsidR="00953638" w:rsidRDefault="0095363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Реалияларды аудару – мәтіннің табиғатына, контексттегі реалиялардың маңыздылығына, сондай-ақ, тілдің өзіне – әдеби және тілдік дәстүрде сөзжасам мүмкіндігімен байланысты болып келеді. Сондықтан да реалияларды аудару аудармашыдан шығармашылық бағыт пен терең әлеуметтік-мәдени білімді қажет етеді.</w:t>
      </w:r>
    </w:p>
    <w:p w:rsidR="00D973C8" w:rsidRPr="003722A3" w:rsidRDefault="00D973C8" w:rsidP="000E6FBD">
      <w:pPr>
        <w:spacing w:line="240" w:lineRule="auto"/>
        <w:ind w:firstLine="709"/>
        <w:contextualSpacing/>
        <w:jc w:val="both"/>
        <w:rPr>
          <w:rFonts w:ascii="Times New Roman" w:hAnsi="Times New Roman" w:cs="Times New Roman"/>
          <w:lang w:val="kk-KZ"/>
        </w:rPr>
      </w:pPr>
    </w:p>
    <w:p w:rsidR="00953638" w:rsidRPr="003722A3" w:rsidRDefault="00953638" w:rsidP="000E6FBD">
      <w:pPr>
        <w:pStyle w:val="a3"/>
        <w:shd w:val="clear" w:color="auto" w:fill="FFFFFF"/>
        <w:tabs>
          <w:tab w:val="left" w:pos="284"/>
        </w:tabs>
        <w:spacing w:before="0" w:beforeAutospacing="0" w:after="0" w:afterAutospacing="0"/>
        <w:ind w:right="2" w:firstLine="709"/>
        <w:contextualSpacing/>
        <w:jc w:val="center"/>
        <w:rPr>
          <w:b/>
          <w:sz w:val="18"/>
          <w:szCs w:val="18"/>
          <w:lang w:val="kk-KZ"/>
        </w:rPr>
      </w:pPr>
      <w:r w:rsidRPr="003722A3">
        <w:rPr>
          <w:b/>
          <w:sz w:val="18"/>
          <w:szCs w:val="18"/>
          <w:lang w:val="kk-KZ"/>
        </w:rPr>
        <w:t>Әдебиеттер</w:t>
      </w:r>
    </w:p>
    <w:p w:rsidR="00B83A72" w:rsidRPr="003722A3" w:rsidRDefault="00B83A72" w:rsidP="000E6FBD">
      <w:pPr>
        <w:pStyle w:val="a3"/>
        <w:shd w:val="clear" w:color="auto" w:fill="FFFFFF"/>
        <w:tabs>
          <w:tab w:val="left" w:pos="284"/>
        </w:tabs>
        <w:spacing w:before="0" w:beforeAutospacing="0" w:after="0" w:afterAutospacing="0"/>
        <w:ind w:right="2" w:firstLine="709"/>
        <w:contextualSpacing/>
        <w:jc w:val="center"/>
        <w:rPr>
          <w:b/>
          <w:sz w:val="18"/>
          <w:szCs w:val="18"/>
          <w:lang w:val="kk-KZ"/>
        </w:rPr>
      </w:pPr>
    </w:p>
    <w:p w:rsidR="00953638" w:rsidRPr="003722A3" w:rsidRDefault="00953638" w:rsidP="000E6FBD">
      <w:pPr>
        <w:pStyle w:val="a3"/>
        <w:numPr>
          <w:ilvl w:val="0"/>
          <w:numId w:val="21"/>
        </w:numPr>
        <w:tabs>
          <w:tab w:val="left" w:pos="284"/>
          <w:tab w:val="left" w:pos="993"/>
        </w:tabs>
        <w:spacing w:before="0" w:beforeAutospacing="0" w:after="0" w:afterAutospacing="0"/>
        <w:ind w:left="0" w:firstLine="709"/>
        <w:contextualSpacing/>
        <w:jc w:val="both"/>
        <w:rPr>
          <w:sz w:val="18"/>
          <w:szCs w:val="18"/>
        </w:rPr>
      </w:pPr>
      <w:r w:rsidRPr="003722A3">
        <w:rPr>
          <w:sz w:val="18"/>
          <w:szCs w:val="18"/>
        </w:rPr>
        <w:t>Влахов С., Флорин С. Непереводимое в переводе: учебное пособие. - М.: Международные отношения. - 1986. - 342 с.</w:t>
      </w:r>
    </w:p>
    <w:p w:rsidR="00953638" w:rsidRPr="003722A3" w:rsidRDefault="00953638" w:rsidP="000E6FBD">
      <w:pPr>
        <w:numPr>
          <w:ilvl w:val="0"/>
          <w:numId w:val="21"/>
        </w:numPr>
        <w:tabs>
          <w:tab w:val="left" w:pos="993"/>
        </w:tabs>
        <w:spacing w:after="0" w:line="240" w:lineRule="auto"/>
        <w:ind w:left="0" w:firstLine="709"/>
        <w:contextualSpacing/>
        <w:rPr>
          <w:rFonts w:ascii="Times New Roman" w:eastAsia="Times New Roman" w:hAnsi="Times New Roman" w:cs="Times New Roman"/>
          <w:sz w:val="18"/>
          <w:szCs w:val="18"/>
          <w:lang w:eastAsia="ru-RU"/>
        </w:rPr>
      </w:pPr>
      <w:r w:rsidRPr="003722A3">
        <w:rPr>
          <w:rFonts w:ascii="Times New Roman" w:eastAsia="Times New Roman" w:hAnsi="Times New Roman" w:cs="Times New Roman"/>
          <w:sz w:val="18"/>
          <w:szCs w:val="18"/>
          <w:lang w:eastAsia="ru-RU"/>
        </w:rPr>
        <w:t xml:space="preserve">Соболев Л. Н. Пособие по переводу с русского языка на французский. </w:t>
      </w:r>
      <w:r w:rsidR="00B83A72" w:rsidRPr="003722A3">
        <w:rPr>
          <w:rFonts w:ascii="Times New Roman" w:hAnsi="Times New Roman" w:cs="Times New Roman"/>
          <w:sz w:val="18"/>
          <w:szCs w:val="18"/>
        </w:rPr>
        <w:t>-</w:t>
      </w:r>
      <w:r w:rsidR="00B83A72" w:rsidRPr="003722A3">
        <w:rPr>
          <w:rFonts w:ascii="Times New Roman" w:hAnsi="Times New Roman" w:cs="Times New Roman"/>
          <w:sz w:val="18"/>
          <w:szCs w:val="18"/>
          <w:lang w:val="kk-KZ"/>
        </w:rPr>
        <w:t xml:space="preserve"> </w:t>
      </w:r>
      <w:r w:rsidRPr="003722A3">
        <w:rPr>
          <w:rFonts w:ascii="Times New Roman" w:eastAsia="Times New Roman" w:hAnsi="Times New Roman" w:cs="Times New Roman"/>
          <w:sz w:val="18"/>
          <w:szCs w:val="18"/>
          <w:lang w:eastAsia="ru-RU"/>
        </w:rPr>
        <w:t>М.: Изд. лит. на иностр. яз., - 1952. – 281 с.</w:t>
      </w:r>
    </w:p>
    <w:p w:rsidR="00953638" w:rsidRPr="003722A3" w:rsidRDefault="00953638" w:rsidP="000E6FBD">
      <w:pPr>
        <w:pStyle w:val="a3"/>
        <w:numPr>
          <w:ilvl w:val="0"/>
          <w:numId w:val="21"/>
        </w:numPr>
        <w:tabs>
          <w:tab w:val="left" w:pos="284"/>
          <w:tab w:val="left" w:pos="993"/>
        </w:tabs>
        <w:spacing w:before="0" w:beforeAutospacing="0" w:after="0" w:afterAutospacing="0"/>
        <w:ind w:left="0" w:firstLine="709"/>
        <w:contextualSpacing/>
        <w:jc w:val="both"/>
        <w:rPr>
          <w:sz w:val="18"/>
          <w:szCs w:val="18"/>
        </w:rPr>
      </w:pPr>
      <w:r w:rsidRPr="003722A3">
        <w:rPr>
          <w:sz w:val="18"/>
          <w:szCs w:val="18"/>
        </w:rPr>
        <w:t xml:space="preserve">Федоров А.В. Основы общей теории перевода. / А.В. Федоров. </w:t>
      </w:r>
      <w:r w:rsidR="00B83A72" w:rsidRPr="003722A3">
        <w:rPr>
          <w:sz w:val="18"/>
          <w:szCs w:val="18"/>
        </w:rPr>
        <w:t>-</w:t>
      </w:r>
      <w:r w:rsidR="00B83A72" w:rsidRPr="003722A3">
        <w:rPr>
          <w:sz w:val="18"/>
          <w:szCs w:val="18"/>
          <w:lang w:val="kk-KZ"/>
        </w:rPr>
        <w:t xml:space="preserve"> </w:t>
      </w:r>
      <w:r w:rsidRPr="003722A3">
        <w:rPr>
          <w:sz w:val="18"/>
          <w:szCs w:val="18"/>
        </w:rPr>
        <w:t xml:space="preserve"> М.: Высшая школа, 1968. </w:t>
      </w:r>
      <w:r w:rsidR="00B83A72" w:rsidRPr="003722A3">
        <w:rPr>
          <w:sz w:val="18"/>
          <w:szCs w:val="18"/>
        </w:rPr>
        <w:t>-</w:t>
      </w:r>
      <w:r w:rsidRPr="003722A3">
        <w:rPr>
          <w:sz w:val="18"/>
          <w:szCs w:val="18"/>
        </w:rPr>
        <w:t xml:space="preserve"> С. 182, С. 359.</w:t>
      </w:r>
    </w:p>
    <w:p w:rsidR="00953638" w:rsidRPr="003722A3" w:rsidRDefault="00953638" w:rsidP="000E6FBD">
      <w:pPr>
        <w:pStyle w:val="a3"/>
        <w:numPr>
          <w:ilvl w:val="0"/>
          <w:numId w:val="21"/>
        </w:numPr>
        <w:tabs>
          <w:tab w:val="left" w:pos="284"/>
          <w:tab w:val="left" w:pos="993"/>
        </w:tabs>
        <w:ind w:left="0" w:firstLine="709"/>
        <w:contextualSpacing/>
        <w:jc w:val="both"/>
        <w:rPr>
          <w:sz w:val="18"/>
          <w:szCs w:val="18"/>
        </w:rPr>
      </w:pPr>
      <w:r w:rsidRPr="003722A3">
        <w:rPr>
          <w:sz w:val="18"/>
          <w:szCs w:val="18"/>
        </w:rPr>
        <w:t>Комиссаров В.Н. Современное переводоведение. М.: ЭТС, 1999. -192 с.</w:t>
      </w:r>
    </w:p>
    <w:p w:rsidR="00953638" w:rsidRPr="003722A3" w:rsidRDefault="00953638" w:rsidP="000E6FBD">
      <w:pPr>
        <w:pStyle w:val="a3"/>
        <w:numPr>
          <w:ilvl w:val="0"/>
          <w:numId w:val="21"/>
        </w:numPr>
        <w:tabs>
          <w:tab w:val="left" w:pos="284"/>
          <w:tab w:val="left" w:pos="993"/>
        </w:tabs>
        <w:ind w:left="0" w:firstLine="709"/>
        <w:contextualSpacing/>
        <w:jc w:val="both"/>
        <w:rPr>
          <w:sz w:val="18"/>
          <w:szCs w:val="18"/>
        </w:rPr>
      </w:pPr>
      <w:r w:rsidRPr="003722A3">
        <w:rPr>
          <w:sz w:val="18"/>
          <w:szCs w:val="18"/>
        </w:rPr>
        <w:t>Виноградов В.С. Введение в переводоведение (общие и лексические вопросы). -- М.: Издательство института общего среднего образования РАО, 2001, -- 224 с.</w:t>
      </w:r>
    </w:p>
    <w:p w:rsidR="00B83A72" w:rsidRPr="003722A3" w:rsidRDefault="00B83A72" w:rsidP="000E6FBD">
      <w:pPr>
        <w:pStyle w:val="a3"/>
        <w:tabs>
          <w:tab w:val="left" w:pos="284"/>
          <w:tab w:val="left" w:pos="993"/>
        </w:tabs>
        <w:contextualSpacing/>
        <w:jc w:val="both"/>
        <w:rPr>
          <w:sz w:val="22"/>
          <w:szCs w:val="22"/>
          <w:lang w:val="kk-KZ"/>
        </w:rPr>
      </w:pPr>
    </w:p>
    <w:p w:rsidR="00D973C8" w:rsidRDefault="00D973C8" w:rsidP="000E6FBD">
      <w:pPr>
        <w:spacing w:after="0" w:line="240" w:lineRule="auto"/>
        <w:ind w:left="142" w:firstLine="709"/>
        <w:contextualSpacing/>
        <w:jc w:val="center"/>
        <w:rPr>
          <w:rFonts w:ascii="Times New Roman" w:hAnsi="Times New Roman" w:cs="Times New Roman"/>
          <w:b/>
          <w:lang w:val="kk-KZ"/>
        </w:rPr>
      </w:pPr>
    </w:p>
    <w:p w:rsidR="00B83A72" w:rsidRPr="003722A3" w:rsidRDefault="00B83A72" w:rsidP="000E6FBD">
      <w:pPr>
        <w:spacing w:after="0" w:line="240" w:lineRule="auto"/>
        <w:ind w:left="142" w:firstLine="709"/>
        <w:contextualSpacing/>
        <w:jc w:val="center"/>
        <w:rPr>
          <w:rFonts w:ascii="Times New Roman" w:hAnsi="Times New Roman" w:cs="Times New Roman"/>
          <w:b/>
          <w:lang w:val="kk-KZ"/>
        </w:rPr>
      </w:pPr>
      <w:r w:rsidRPr="003722A3">
        <w:rPr>
          <w:rFonts w:ascii="Times New Roman" w:hAnsi="Times New Roman" w:cs="Times New Roman"/>
          <w:b/>
          <w:lang w:val="kk-KZ"/>
        </w:rPr>
        <w:t>ҚАЗАҚ ТІЛІ – БІЗДІҢ   МАҚТАНЫШЫМЫЗ</w:t>
      </w:r>
    </w:p>
    <w:p w:rsidR="00B83A72" w:rsidRPr="003722A3" w:rsidRDefault="00B83A72" w:rsidP="000E6FBD">
      <w:pPr>
        <w:tabs>
          <w:tab w:val="left" w:pos="5529"/>
        </w:tabs>
        <w:spacing w:after="0" w:line="240" w:lineRule="auto"/>
        <w:ind w:firstLine="709"/>
        <w:contextualSpacing/>
        <w:jc w:val="center"/>
        <w:rPr>
          <w:rFonts w:ascii="Times New Roman" w:hAnsi="Times New Roman" w:cs="Times New Roman"/>
          <w:lang w:val="kk-KZ"/>
        </w:rPr>
      </w:pPr>
    </w:p>
    <w:sdt>
      <w:sdtPr>
        <w:rPr>
          <w:rFonts w:ascii="Times New Roman" w:hAnsi="Times New Roman" w:cs="Times New Roman"/>
        </w:rPr>
        <w:id w:val="-1388173586"/>
        <w:docPartObj>
          <w:docPartGallery w:val="Cover Pages"/>
          <w:docPartUnique/>
        </w:docPartObj>
      </w:sdtPr>
      <w:sdtEndPr>
        <w:rPr>
          <w:lang w:eastAsia="ru-RU"/>
        </w:rPr>
      </w:sdtEndPr>
      <w:sdtContent>
        <w:p w:rsidR="00EB26AC" w:rsidRPr="003722A3" w:rsidRDefault="00EB26AC" w:rsidP="000E6FBD">
          <w:pPr>
            <w:tabs>
              <w:tab w:val="left" w:pos="5529"/>
            </w:tabs>
            <w:spacing w:after="0" w:line="240" w:lineRule="auto"/>
            <w:ind w:firstLine="709"/>
            <w:contextualSpacing/>
            <w:jc w:val="center"/>
            <w:rPr>
              <w:rFonts w:ascii="Times New Roman" w:hAnsi="Times New Roman" w:cs="Times New Roman"/>
              <w:b/>
              <w:lang w:val="kk-KZ"/>
            </w:rPr>
          </w:pPr>
          <w:r w:rsidRPr="003722A3">
            <w:rPr>
              <w:rFonts w:ascii="Times New Roman" w:eastAsia="Times New Roman" w:hAnsi="Times New Roman" w:cs="Times New Roman"/>
              <w:b/>
              <w:i/>
              <w:lang w:val="kk-KZ" w:eastAsia="ru-RU"/>
            </w:rPr>
            <w:t>Cеркина Регина</w:t>
          </w:r>
          <w:r w:rsidR="00B83A72" w:rsidRPr="003722A3">
            <w:rPr>
              <w:rFonts w:ascii="Times New Roman" w:eastAsia="Times New Roman" w:hAnsi="Times New Roman" w:cs="Times New Roman"/>
              <w:b/>
              <w:i/>
              <w:lang w:val="kk-KZ" w:eastAsia="ru-RU"/>
            </w:rPr>
            <w:t xml:space="preserve"> (Қазақстан )</w:t>
          </w:r>
        </w:p>
        <w:p w:rsidR="00EB26AC" w:rsidRPr="003722A3" w:rsidRDefault="00EB26AC" w:rsidP="000E6FBD">
          <w:pPr>
            <w:spacing w:after="0" w:line="240" w:lineRule="auto"/>
            <w:ind w:left="142" w:firstLine="709"/>
            <w:contextualSpacing/>
            <w:jc w:val="center"/>
            <w:rPr>
              <w:rFonts w:ascii="Times New Roman" w:eastAsia="Times New Roman" w:hAnsi="Times New Roman" w:cs="Times New Roman"/>
              <w:i/>
              <w:lang w:val="kk-KZ" w:eastAsia="ru-RU"/>
            </w:rPr>
          </w:pPr>
          <w:r w:rsidRPr="003722A3">
            <w:rPr>
              <w:rFonts w:ascii="Times New Roman" w:eastAsia="Times New Roman" w:hAnsi="Times New Roman" w:cs="Times New Roman"/>
              <w:b/>
              <w:i/>
              <w:lang w:val="kk-KZ" w:eastAsia="ru-RU"/>
            </w:rPr>
            <w:t>«</w:t>
          </w:r>
          <w:r w:rsidRPr="003722A3">
            <w:rPr>
              <w:rFonts w:ascii="Times New Roman" w:eastAsia="Times New Roman" w:hAnsi="Times New Roman" w:cs="Times New Roman"/>
              <w:i/>
              <w:lang w:val="kk-KZ" w:eastAsia="ru-RU"/>
            </w:rPr>
            <w:t>Тұран» университеті</w:t>
          </w:r>
        </w:p>
        <w:p w:rsidR="00EB26AC" w:rsidRPr="003722A3" w:rsidRDefault="00EB26AC" w:rsidP="000E6FBD">
          <w:pPr>
            <w:spacing w:after="0" w:line="240" w:lineRule="auto"/>
            <w:ind w:left="142" w:firstLine="709"/>
            <w:contextualSpacing/>
            <w:jc w:val="center"/>
            <w:rPr>
              <w:rFonts w:ascii="Times New Roman" w:eastAsia="Times New Roman" w:hAnsi="Times New Roman" w:cs="Times New Roman"/>
              <w:b/>
              <w:i/>
              <w:lang w:val="kk-KZ" w:eastAsia="ru-RU"/>
            </w:rPr>
          </w:pPr>
          <w:r w:rsidRPr="003722A3">
            <w:rPr>
              <w:rFonts w:ascii="Times New Roman" w:eastAsia="Times New Roman" w:hAnsi="Times New Roman" w:cs="Times New Roman"/>
              <w:i/>
              <w:lang w:val="kk-KZ" w:eastAsia="ru-RU"/>
            </w:rPr>
            <w:t xml:space="preserve">Ғылыми жетекшісі: </w:t>
          </w:r>
          <w:r w:rsidR="00B83A72" w:rsidRPr="003722A3">
            <w:rPr>
              <w:rFonts w:ascii="Times New Roman" w:eastAsia="Times New Roman" w:hAnsi="Times New Roman" w:cs="Times New Roman"/>
              <w:i/>
              <w:lang w:val="kk-KZ" w:eastAsia="ru-RU"/>
            </w:rPr>
            <w:t xml:space="preserve">Алдабек  Н.Ә., </w:t>
          </w:r>
          <w:r w:rsidRPr="003722A3">
            <w:rPr>
              <w:rFonts w:ascii="Times New Roman" w:eastAsia="Times New Roman" w:hAnsi="Times New Roman" w:cs="Times New Roman"/>
              <w:i/>
              <w:lang w:val="kk-KZ" w:eastAsia="ru-RU"/>
            </w:rPr>
            <w:t>ф.ғ.к., доцент</w:t>
          </w:r>
        </w:p>
        <w:p w:rsidR="00EB26AC" w:rsidRPr="003722A3" w:rsidRDefault="00EB26AC" w:rsidP="000E6FBD">
          <w:pPr>
            <w:spacing w:after="0" w:line="240" w:lineRule="auto"/>
            <w:ind w:left="142" w:firstLine="709"/>
            <w:contextualSpacing/>
            <w:jc w:val="both"/>
            <w:rPr>
              <w:rFonts w:ascii="Times New Roman" w:eastAsia="Times New Roman" w:hAnsi="Times New Roman" w:cs="Times New Roman"/>
              <w:b/>
              <w:i/>
              <w:lang w:val="kk-KZ" w:eastAsia="ru-RU"/>
            </w:rPr>
          </w:pPr>
        </w:p>
        <w:p w:rsidR="00B83A72" w:rsidRPr="003722A3" w:rsidRDefault="009A562A" w:rsidP="000E6FBD">
          <w:pPr>
            <w:spacing w:after="0" w:line="240" w:lineRule="auto"/>
            <w:ind w:left="142" w:firstLine="709"/>
            <w:contextualSpacing/>
            <w:rPr>
              <w:rFonts w:ascii="Times New Roman" w:hAnsi="Times New Roman" w:cs="Times New Roman"/>
            </w:rPr>
          </w:pPr>
        </w:p>
      </w:sdtContent>
    </w:sdt>
    <w:p w:rsidR="00EB26AC" w:rsidRPr="003722A3" w:rsidRDefault="00EB26AC" w:rsidP="000E6FBD">
      <w:pPr>
        <w:pStyle w:val="a3"/>
        <w:shd w:val="clear" w:color="auto" w:fill="FFFFFF"/>
        <w:spacing w:before="0" w:beforeAutospacing="0" w:after="0" w:afterAutospacing="0"/>
        <w:ind w:firstLine="851"/>
        <w:contextualSpacing/>
        <w:jc w:val="both"/>
        <w:textAlignment w:val="baseline"/>
        <w:rPr>
          <w:sz w:val="22"/>
          <w:szCs w:val="22"/>
          <w:lang w:val="kk-KZ"/>
        </w:rPr>
      </w:pPr>
      <w:r w:rsidRPr="003722A3">
        <w:rPr>
          <w:sz w:val="22"/>
          <w:szCs w:val="22"/>
          <w:lang w:val="kk-KZ"/>
        </w:rPr>
        <w:t>Қазақ тілі – қазақ халқының  ана   тілі. Қазақстан Республикасының мемлекеттік тілі.  Қазақ тілі XV ғасырдағы қазақ хандығы тұсында әбден қалыптасып болған еді. Ол 1989 жылдан бастап Қазақстан Республикасының мемлекеттік тілі мәртебесіне ие болды. Қазақ тілі осы мемлекеттің түпкілікті тұрғындары қазақтардан басқа Қытай Халық Республикасы, Монғолия, Иран, Ауғанстан, Түркия мемлекеттері мен ТМД-ның Ресей, Өзбекстан, Қырғызстан, Түр</w:t>
      </w:r>
      <w:r w:rsidR="00692B5E" w:rsidRPr="003722A3">
        <w:rPr>
          <w:sz w:val="22"/>
          <w:szCs w:val="22"/>
          <w:lang w:val="kk-KZ"/>
        </w:rPr>
        <w:t>ік</w:t>
      </w:r>
      <w:r w:rsidRPr="003722A3">
        <w:rPr>
          <w:sz w:val="22"/>
          <w:szCs w:val="22"/>
          <w:lang w:val="kk-KZ"/>
        </w:rPr>
        <w:t xml:space="preserve">менстан сияқты республикаларында тұратын қазақтардың да ана тілі. Қазақ тілі батыс түркі тілінің қыпшақ тармағына жатады. Бұл тармаққа кіретін тілдер – қарақалпақ, ноғай, татар, башқұрт, қырғыз, қырым татарлары, қарашай, балқар, құмық және т.б. </w:t>
      </w:r>
    </w:p>
    <w:p w:rsidR="00EB26AC" w:rsidRPr="003722A3" w:rsidRDefault="00EB26AC" w:rsidP="000E6FBD">
      <w:pPr>
        <w:pStyle w:val="a3"/>
        <w:shd w:val="clear" w:color="auto" w:fill="FFFFFF"/>
        <w:spacing w:before="0" w:beforeAutospacing="0" w:after="0" w:afterAutospacing="0"/>
        <w:ind w:firstLine="851"/>
        <w:contextualSpacing/>
        <w:jc w:val="both"/>
        <w:textAlignment w:val="baseline"/>
        <w:rPr>
          <w:sz w:val="22"/>
          <w:szCs w:val="22"/>
          <w:lang w:val="kk-KZ"/>
        </w:rPr>
      </w:pPr>
      <w:r w:rsidRPr="003722A3">
        <w:rPr>
          <w:sz w:val="22"/>
          <w:szCs w:val="22"/>
          <w:lang w:val="kk-KZ"/>
        </w:rPr>
        <w:t xml:space="preserve">Тіл байлығы – әрбір елдің ұлттық мақтанышы. Қазақ тілінің байлығы, көркемдігі ауыз әдебиетінен, ХV-ХVІІІ ғасырлардағы жыраулар поэзиясынан, би-шешендердің сөздерінен, Махамбет, Дулат, Мұрат толғауларынан бастап байқалды. Қазақ тілінің  жаңа көркемдік деңгейге жетуіне ұлы Абай үлкен  үлес қосты. Сонымен қатар қазақ тілінің көркемдік байлығын арттыруға А.Байтұрсынов, Мағжан Жұмабаев, Мұхтар Әуезов, Жүсіпбек Аймауытов, Бейімбет Майлин, Ілияс Жансүгіровтердің, </w:t>
      </w:r>
      <w:r w:rsidRPr="003722A3">
        <w:rPr>
          <w:sz w:val="22"/>
          <w:szCs w:val="22"/>
          <w:lang w:val="kk-KZ"/>
        </w:rPr>
        <w:lastRenderedPageBreak/>
        <w:t>одан беріде Мұқағали Мақатаев, Қадыр Мырзалиев, Сайын Мұратбеков, Қабдеш Жұмаділов, Мұхтар Мағауин, Мұхтар Шаханов тағы басқа  қаламгерлердің еңбектері ерекше. Тіліміздің көпқырлылығы мен икемділігі баспасөз тілінен, ғылыми, іскери стильдерден де анық байқалады.</w:t>
      </w:r>
    </w:p>
    <w:p w:rsidR="00EB26AC" w:rsidRPr="003722A3" w:rsidRDefault="00EB26AC" w:rsidP="000E6FBD">
      <w:pPr>
        <w:pStyle w:val="a3"/>
        <w:shd w:val="clear" w:color="auto" w:fill="FFFFFF"/>
        <w:spacing w:before="0" w:beforeAutospacing="0" w:after="0" w:afterAutospacing="0"/>
        <w:ind w:firstLine="851"/>
        <w:contextualSpacing/>
        <w:jc w:val="both"/>
        <w:textAlignment w:val="baseline"/>
        <w:rPr>
          <w:sz w:val="22"/>
          <w:szCs w:val="22"/>
        </w:rPr>
      </w:pPr>
      <w:r w:rsidRPr="003722A3">
        <w:rPr>
          <w:sz w:val="22"/>
          <w:szCs w:val="22"/>
          <w:lang w:val="kk-KZ"/>
        </w:rPr>
        <w:t xml:space="preserve">Қазіргі кезде қазақ тілінде көптеген салалық сөздіктер, фразеологиялық, түсіндірме сөздіктер көптеп жарық көруде. Осылардың барлығында тіліміздің тереңдігі мен мазмұндылығы, жалпы байлығы көрініп жатыр. Тіл – әрбір ұлттың тарихы, мінезі, болмысы, кәсібі, дүниетанымы, ойлау қабілеті сақталатын асыл қазына. </w:t>
      </w:r>
      <w:r w:rsidRPr="003722A3">
        <w:rPr>
          <w:sz w:val="22"/>
          <w:szCs w:val="22"/>
        </w:rPr>
        <w:t>Ол</w:t>
      </w:r>
      <w:r w:rsidRPr="003722A3">
        <w:rPr>
          <w:sz w:val="22"/>
          <w:szCs w:val="22"/>
          <w:lang w:val="kk-KZ"/>
        </w:rPr>
        <w:t xml:space="preserve"> </w:t>
      </w:r>
      <w:r w:rsidRPr="003722A3">
        <w:rPr>
          <w:sz w:val="22"/>
          <w:szCs w:val="22"/>
        </w:rPr>
        <w:t>ата-анадан</w:t>
      </w:r>
      <w:r w:rsidRPr="003722A3">
        <w:rPr>
          <w:sz w:val="22"/>
          <w:szCs w:val="22"/>
          <w:lang w:val="kk-KZ"/>
        </w:rPr>
        <w:t xml:space="preserve"> </w:t>
      </w:r>
      <w:r w:rsidRPr="003722A3">
        <w:rPr>
          <w:sz w:val="22"/>
          <w:szCs w:val="22"/>
        </w:rPr>
        <w:t>балаға</w:t>
      </w:r>
      <w:r w:rsidRPr="003722A3">
        <w:rPr>
          <w:sz w:val="22"/>
          <w:szCs w:val="22"/>
          <w:lang w:val="kk-KZ"/>
        </w:rPr>
        <w:t xml:space="preserve"> </w:t>
      </w:r>
      <w:r w:rsidRPr="003722A3">
        <w:rPr>
          <w:sz w:val="22"/>
          <w:szCs w:val="22"/>
        </w:rPr>
        <w:t>мирас</w:t>
      </w:r>
      <w:r w:rsidRPr="003722A3">
        <w:rPr>
          <w:sz w:val="22"/>
          <w:szCs w:val="22"/>
          <w:lang w:val="kk-KZ"/>
        </w:rPr>
        <w:t xml:space="preserve"> </w:t>
      </w:r>
      <w:r w:rsidRPr="003722A3">
        <w:rPr>
          <w:sz w:val="22"/>
          <w:szCs w:val="22"/>
        </w:rPr>
        <w:t>болып</w:t>
      </w:r>
      <w:r w:rsidRPr="003722A3">
        <w:rPr>
          <w:sz w:val="22"/>
          <w:szCs w:val="22"/>
          <w:lang w:val="kk-KZ"/>
        </w:rPr>
        <w:t xml:space="preserve"> </w:t>
      </w:r>
      <w:r w:rsidRPr="003722A3">
        <w:rPr>
          <w:sz w:val="22"/>
          <w:szCs w:val="22"/>
        </w:rPr>
        <w:t>қалып</w:t>
      </w:r>
      <w:r w:rsidRPr="003722A3">
        <w:rPr>
          <w:sz w:val="22"/>
          <w:szCs w:val="22"/>
          <w:lang w:val="kk-KZ"/>
        </w:rPr>
        <w:t xml:space="preserve"> </w:t>
      </w:r>
      <w:r w:rsidRPr="003722A3">
        <w:rPr>
          <w:sz w:val="22"/>
          <w:szCs w:val="22"/>
        </w:rPr>
        <w:t>отыратын</w:t>
      </w:r>
      <w:r w:rsidRPr="003722A3">
        <w:rPr>
          <w:sz w:val="22"/>
          <w:szCs w:val="22"/>
          <w:lang w:val="kk-KZ"/>
        </w:rPr>
        <w:t xml:space="preserve"> </w:t>
      </w:r>
      <w:r w:rsidRPr="003722A3">
        <w:rPr>
          <w:sz w:val="22"/>
          <w:szCs w:val="22"/>
        </w:rPr>
        <w:t>баға</w:t>
      </w:r>
      <w:r w:rsidRPr="003722A3">
        <w:rPr>
          <w:sz w:val="22"/>
          <w:szCs w:val="22"/>
          <w:lang w:val="kk-KZ"/>
        </w:rPr>
        <w:t xml:space="preserve"> </w:t>
      </w:r>
      <w:r w:rsidRPr="003722A3">
        <w:rPr>
          <w:sz w:val="22"/>
          <w:szCs w:val="22"/>
        </w:rPr>
        <w:t>жетпес</w:t>
      </w:r>
      <w:r w:rsidRPr="003722A3">
        <w:rPr>
          <w:sz w:val="22"/>
          <w:szCs w:val="22"/>
          <w:lang w:val="kk-KZ"/>
        </w:rPr>
        <w:t xml:space="preserve"> </w:t>
      </w:r>
      <w:r w:rsidRPr="003722A3">
        <w:rPr>
          <w:sz w:val="22"/>
          <w:szCs w:val="22"/>
        </w:rPr>
        <w:t>мұра. Сондықтан</w:t>
      </w:r>
      <w:r w:rsidRPr="003722A3">
        <w:rPr>
          <w:sz w:val="22"/>
          <w:szCs w:val="22"/>
          <w:lang w:val="kk-KZ"/>
        </w:rPr>
        <w:t xml:space="preserve"> </w:t>
      </w:r>
      <w:r w:rsidRPr="003722A3">
        <w:rPr>
          <w:sz w:val="22"/>
          <w:szCs w:val="22"/>
        </w:rPr>
        <w:t>әр</w:t>
      </w:r>
      <w:r w:rsidRPr="003722A3">
        <w:rPr>
          <w:sz w:val="22"/>
          <w:szCs w:val="22"/>
          <w:lang w:val="kk-KZ"/>
        </w:rPr>
        <w:t xml:space="preserve"> </w:t>
      </w:r>
      <w:r w:rsidRPr="003722A3">
        <w:rPr>
          <w:sz w:val="22"/>
          <w:szCs w:val="22"/>
        </w:rPr>
        <w:t>адам</w:t>
      </w:r>
      <w:r w:rsidRPr="003722A3">
        <w:rPr>
          <w:sz w:val="22"/>
          <w:szCs w:val="22"/>
          <w:lang w:val="kk-KZ"/>
        </w:rPr>
        <w:t xml:space="preserve"> өз </w:t>
      </w:r>
      <w:r w:rsidRPr="003722A3">
        <w:rPr>
          <w:sz w:val="22"/>
          <w:szCs w:val="22"/>
        </w:rPr>
        <w:t>ана тілін</w:t>
      </w:r>
      <w:r w:rsidRPr="003722A3">
        <w:rPr>
          <w:sz w:val="22"/>
          <w:szCs w:val="22"/>
          <w:lang w:val="kk-KZ"/>
        </w:rPr>
        <w:t xml:space="preserve"> </w:t>
      </w:r>
      <w:r w:rsidRPr="003722A3">
        <w:rPr>
          <w:sz w:val="22"/>
          <w:szCs w:val="22"/>
        </w:rPr>
        <w:t>көзінің</w:t>
      </w:r>
      <w:r w:rsidRPr="003722A3">
        <w:rPr>
          <w:sz w:val="22"/>
          <w:szCs w:val="22"/>
          <w:lang w:val="kk-KZ"/>
        </w:rPr>
        <w:t xml:space="preserve"> </w:t>
      </w:r>
      <w:r w:rsidRPr="003722A3">
        <w:rPr>
          <w:sz w:val="22"/>
          <w:szCs w:val="22"/>
        </w:rPr>
        <w:t>қарашығындай</w:t>
      </w:r>
      <w:r w:rsidRPr="003722A3">
        <w:rPr>
          <w:sz w:val="22"/>
          <w:szCs w:val="22"/>
          <w:lang w:val="kk-KZ"/>
        </w:rPr>
        <w:t xml:space="preserve"> </w:t>
      </w:r>
      <w:r w:rsidRPr="003722A3">
        <w:rPr>
          <w:sz w:val="22"/>
          <w:szCs w:val="22"/>
        </w:rPr>
        <w:t>қорғауы, оның</w:t>
      </w:r>
      <w:r w:rsidRPr="003722A3">
        <w:rPr>
          <w:sz w:val="22"/>
          <w:szCs w:val="22"/>
          <w:lang w:val="kk-KZ"/>
        </w:rPr>
        <w:t xml:space="preserve"> </w:t>
      </w:r>
      <w:r w:rsidRPr="003722A3">
        <w:rPr>
          <w:sz w:val="22"/>
          <w:szCs w:val="22"/>
        </w:rPr>
        <w:t>орынсыз</w:t>
      </w:r>
      <w:r w:rsidRPr="003722A3">
        <w:rPr>
          <w:sz w:val="22"/>
          <w:szCs w:val="22"/>
          <w:lang w:val="kk-KZ"/>
        </w:rPr>
        <w:t xml:space="preserve"> </w:t>
      </w:r>
      <w:r w:rsidRPr="003722A3">
        <w:rPr>
          <w:sz w:val="22"/>
          <w:szCs w:val="22"/>
        </w:rPr>
        <w:t>шұба</w:t>
      </w:r>
      <w:r w:rsidRPr="003722A3">
        <w:rPr>
          <w:sz w:val="22"/>
          <w:szCs w:val="22"/>
          <w:lang w:val="kk-KZ"/>
        </w:rPr>
        <w:t>р</w:t>
      </w:r>
      <w:r w:rsidRPr="003722A3">
        <w:rPr>
          <w:sz w:val="22"/>
          <w:szCs w:val="22"/>
        </w:rPr>
        <w:t>лануына</w:t>
      </w:r>
      <w:r w:rsidRPr="003722A3">
        <w:rPr>
          <w:sz w:val="22"/>
          <w:szCs w:val="22"/>
          <w:lang w:val="kk-KZ"/>
        </w:rPr>
        <w:t xml:space="preserve"> </w:t>
      </w:r>
      <w:r w:rsidRPr="003722A3">
        <w:rPr>
          <w:sz w:val="22"/>
          <w:szCs w:val="22"/>
        </w:rPr>
        <w:t>қандай</w:t>
      </w:r>
      <w:r w:rsidRPr="003722A3">
        <w:rPr>
          <w:sz w:val="22"/>
          <w:szCs w:val="22"/>
          <w:lang w:val="kk-KZ"/>
        </w:rPr>
        <w:t xml:space="preserve"> </w:t>
      </w:r>
      <w:r w:rsidRPr="003722A3">
        <w:rPr>
          <w:sz w:val="22"/>
          <w:szCs w:val="22"/>
        </w:rPr>
        <w:t>жағдайда да жол</w:t>
      </w:r>
      <w:r w:rsidRPr="003722A3">
        <w:rPr>
          <w:sz w:val="22"/>
          <w:szCs w:val="22"/>
          <w:lang w:val="kk-KZ"/>
        </w:rPr>
        <w:t xml:space="preserve"> </w:t>
      </w:r>
      <w:r w:rsidRPr="003722A3">
        <w:rPr>
          <w:sz w:val="22"/>
          <w:szCs w:val="22"/>
        </w:rPr>
        <w:t>бермеуі</w:t>
      </w:r>
      <w:r w:rsidRPr="003722A3">
        <w:rPr>
          <w:sz w:val="22"/>
          <w:szCs w:val="22"/>
          <w:lang w:val="kk-KZ"/>
        </w:rPr>
        <w:t xml:space="preserve"> </w:t>
      </w:r>
      <w:r w:rsidRPr="003722A3">
        <w:rPr>
          <w:sz w:val="22"/>
          <w:szCs w:val="22"/>
        </w:rPr>
        <w:t>керек. Елбасы Н.Ә. Назарбаев «Қазақ</w:t>
      </w:r>
      <w:r w:rsidRPr="003722A3">
        <w:rPr>
          <w:sz w:val="22"/>
          <w:szCs w:val="22"/>
          <w:lang w:val="kk-KZ"/>
        </w:rPr>
        <w:t xml:space="preserve"> </w:t>
      </w:r>
      <w:r w:rsidRPr="003722A3">
        <w:rPr>
          <w:sz w:val="22"/>
          <w:szCs w:val="22"/>
        </w:rPr>
        <w:t>қазақпен</w:t>
      </w:r>
      <w:r w:rsidRPr="003722A3">
        <w:rPr>
          <w:sz w:val="22"/>
          <w:szCs w:val="22"/>
          <w:lang w:val="kk-KZ"/>
        </w:rPr>
        <w:t xml:space="preserve"> </w:t>
      </w:r>
      <w:r w:rsidRPr="003722A3">
        <w:rPr>
          <w:sz w:val="22"/>
          <w:szCs w:val="22"/>
        </w:rPr>
        <w:t>қазақша</w:t>
      </w:r>
      <w:r w:rsidRPr="003722A3">
        <w:rPr>
          <w:sz w:val="22"/>
          <w:szCs w:val="22"/>
          <w:lang w:val="kk-KZ"/>
        </w:rPr>
        <w:t xml:space="preserve"> </w:t>
      </w:r>
      <w:r w:rsidRPr="003722A3">
        <w:rPr>
          <w:sz w:val="22"/>
          <w:szCs w:val="22"/>
        </w:rPr>
        <w:t>сөйлессін», «Қазақстанның</w:t>
      </w:r>
      <w:r w:rsidRPr="003722A3">
        <w:rPr>
          <w:sz w:val="22"/>
          <w:szCs w:val="22"/>
          <w:lang w:val="kk-KZ"/>
        </w:rPr>
        <w:t xml:space="preserve"> </w:t>
      </w:r>
      <w:r w:rsidRPr="003722A3">
        <w:rPr>
          <w:sz w:val="22"/>
          <w:szCs w:val="22"/>
        </w:rPr>
        <w:t>болашағы – қазақ</w:t>
      </w:r>
      <w:r w:rsidRPr="003722A3">
        <w:rPr>
          <w:sz w:val="22"/>
          <w:szCs w:val="22"/>
          <w:lang w:val="kk-KZ"/>
        </w:rPr>
        <w:t xml:space="preserve"> </w:t>
      </w:r>
      <w:r w:rsidRPr="003722A3">
        <w:rPr>
          <w:sz w:val="22"/>
          <w:szCs w:val="22"/>
        </w:rPr>
        <w:t>тілінде» деген</w:t>
      </w:r>
      <w:r w:rsidRPr="003722A3">
        <w:rPr>
          <w:sz w:val="22"/>
          <w:szCs w:val="22"/>
          <w:lang w:val="kk-KZ"/>
        </w:rPr>
        <w:t xml:space="preserve"> </w:t>
      </w:r>
      <w:r w:rsidRPr="003722A3">
        <w:rPr>
          <w:sz w:val="22"/>
          <w:szCs w:val="22"/>
        </w:rPr>
        <w:t>тұжырымдаманы</w:t>
      </w:r>
      <w:r w:rsidRPr="003722A3">
        <w:rPr>
          <w:sz w:val="22"/>
          <w:szCs w:val="22"/>
          <w:lang w:val="kk-KZ"/>
        </w:rPr>
        <w:t xml:space="preserve"> </w:t>
      </w:r>
      <w:r w:rsidRPr="003722A3">
        <w:rPr>
          <w:sz w:val="22"/>
          <w:szCs w:val="22"/>
        </w:rPr>
        <w:t>үнемі</w:t>
      </w:r>
      <w:r w:rsidRPr="003722A3">
        <w:rPr>
          <w:sz w:val="22"/>
          <w:szCs w:val="22"/>
          <w:lang w:val="kk-KZ"/>
        </w:rPr>
        <w:t xml:space="preserve"> </w:t>
      </w:r>
      <w:r w:rsidRPr="003722A3">
        <w:rPr>
          <w:sz w:val="22"/>
          <w:szCs w:val="22"/>
        </w:rPr>
        <w:t>айтып</w:t>
      </w:r>
      <w:r w:rsidRPr="003722A3">
        <w:rPr>
          <w:sz w:val="22"/>
          <w:szCs w:val="22"/>
          <w:lang w:val="kk-KZ"/>
        </w:rPr>
        <w:t xml:space="preserve"> </w:t>
      </w:r>
      <w:r w:rsidRPr="003722A3">
        <w:rPr>
          <w:sz w:val="22"/>
          <w:szCs w:val="22"/>
        </w:rPr>
        <w:t>келеді.</w:t>
      </w:r>
    </w:p>
    <w:p w:rsidR="00EB26AC" w:rsidRPr="003722A3" w:rsidRDefault="00EB26AC" w:rsidP="000E6FBD">
      <w:pPr>
        <w:shd w:val="clear" w:color="auto" w:fill="FFFFFF"/>
        <w:spacing w:after="0" w:line="240" w:lineRule="auto"/>
        <w:ind w:firstLine="851"/>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eastAsia="ru-RU"/>
        </w:rPr>
        <w:t>Қазіргі</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таңда</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елімізде</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қазақ</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тілін</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білмейтін</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яғни</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орыс</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тілді</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 xml:space="preserve">қазақтар саны </w:t>
      </w:r>
      <w:r w:rsidRPr="003722A3">
        <w:rPr>
          <w:rFonts w:ascii="Times New Roman" w:eastAsia="Times New Roman" w:hAnsi="Times New Roman" w:cs="Times New Roman"/>
          <w:lang w:val="kk-KZ" w:eastAsia="ru-RU"/>
        </w:rPr>
        <w:t>азаймай тұр</w:t>
      </w:r>
      <w:r w:rsidRPr="003722A3">
        <w:rPr>
          <w:rFonts w:ascii="Times New Roman" w:eastAsia="Times New Roman" w:hAnsi="Times New Roman" w:cs="Times New Roman"/>
          <w:lang w:eastAsia="ru-RU"/>
        </w:rPr>
        <w:t>. Бұл</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қазір</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байқалмаса да ел болашағына</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төніп</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тұрған</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үлкен</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қауіп. Қазақстанда</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тұратын</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өзге</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ұлт</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өкілдерін</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қоя</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тұрайық,  қазақтар</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бір-бірім</w:t>
      </w:r>
      <w:r w:rsidRPr="003722A3">
        <w:rPr>
          <w:rFonts w:ascii="Times New Roman" w:eastAsia="Times New Roman" w:hAnsi="Times New Roman" w:cs="Times New Roman"/>
          <w:lang w:val="kk-KZ" w:eastAsia="ru-RU"/>
        </w:rPr>
        <w:t xml:space="preserve">ен </w:t>
      </w:r>
      <w:r w:rsidRPr="003722A3">
        <w:rPr>
          <w:rFonts w:ascii="Times New Roman" w:eastAsia="Times New Roman" w:hAnsi="Times New Roman" w:cs="Times New Roman"/>
          <w:lang w:eastAsia="ru-RU"/>
        </w:rPr>
        <w:t>қазақша</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сөйлеспей</w:t>
      </w:r>
      <w:r w:rsidRPr="003722A3">
        <w:rPr>
          <w:rFonts w:ascii="Times New Roman" w:eastAsia="Times New Roman" w:hAnsi="Times New Roman" w:cs="Times New Roman"/>
          <w:lang w:val="kk-KZ" w:eastAsia="ru-RU"/>
        </w:rPr>
        <w:t xml:space="preserve">ді.Қазақ тілін қазақтар өздері жақсы </w:t>
      </w:r>
      <w:r w:rsidRPr="003722A3">
        <w:rPr>
          <w:rFonts w:ascii="Times New Roman" w:eastAsia="Times New Roman" w:hAnsi="Times New Roman" w:cs="Times New Roman"/>
          <w:lang w:eastAsia="ru-RU"/>
        </w:rPr>
        <w:t>меңгере</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алма</w:t>
      </w:r>
      <w:r w:rsidRPr="003722A3">
        <w:rPr>
          <w:rFonts w:ascii="Times New Roman" w:eastAsia="Times New Roman" w:hAnsi="Times New Roman" w:cs="Times New Roman"/>
          <w:lang w:val="kk-KZ" w:eastAsia="ru-RU"/>
        </w:rPr>
        <w:t>са</w:t>
      </w:r>
      <w:r w:rsidRPr="003722A3">
        <w:rPr>
          <w:rFonts w:ascii="Times New Roman" w:eastAsia="Times New Roman" w:hAnsi="Times New Roman" w:cs="Times New Roman"/>
          <w:lang w:eastAsia="ru-RU"/>
        </w:rPr>
        <w:t xml:space="preserve">, </w:t>
      </w:r>
      <w:r w:rsidRPr="003722A3">
        <w:rPr>
          <w:rFonts w:ascii="Times New Roman" w:eastAsia="Times New Roman" w:hAnsi="Times New Roman" w:cs="Times New Roman"/>
          <w:lang w:val="kk-KZ" w:eastAsia="ru-RU"/>
        </w:rPr>
        <w:t xml:space="preserve">қазақ тілін  </w:t>
      </w:r>
      <w:r w:rsidRPr="003722A3">
        <w:rPr>
          <w:rFonts w:ascii="Times New Roman" w:eastAsia="Times New Roman" w:hAnsi="Times New Roman" w:cs="Times New Roman"/>
          <w:lang w:eastAsia="ru-RU"/>
        </w:rPr>
        <w:t>Қазақстанда</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тұратын</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өзге</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ұлт</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өкілдерінің</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ортақ</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тіліне</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айналдыру</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мүмкін</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 xml:space="preserve">емес. </w:t>
      </w:r>
      <w:r w:rsidRPr="003722A3">
        <w:rPr>
          <w:rFonts w:ascii="Times New Roman" w:eastAsia="Times New Roman" w:hAnsi="Times New Roman" w:cs="Times New Roman"/>
          <w:lang w:val="kk-KZ" w:eastAsia="ru-RU"/>
        </w:rPr>
        <w:t xml:space="preserve"> </w:t>
      </w:r>
    </w:p>
    <w:p w:rsidR="00EB26AC" w:rsidRPr="003722A3" w:rsidRDefault="00EB26AC" w:rsidP="000E6FBD">
      <w:pPr>
        <w:shd w:val="clear" w:color="auto" w:fill="FFFFFF"/>
        <w:spacing w:after="0" w:line="240" w:lineRule="auto"/>
        <w:ind w:firstLine="851"/>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 Халқымыздың санасында бұрынғы кеңестік идеология мен  тоталитарлық режим іздерінің әлі де өше қоймағаны байқалады. Бұл әрине түсінікті. Бірақ, бұл жағдайды жаңа буын өкілдері жастар, дәлірек айтқанда Тәуелсіз Қазақстанның замандастары өзгертуі тиіс. Себебі жастардың санасында ата-аналарымыздағыдай құлдық сана, отарлық езгі түсінігі қалыптаспаған ғой.Қазіргі жас буында тәуелсіз елдің  болмысы мен мақсат-мұраттары тоғысқан.</w:t>
      </w:r>
    </w:p>
    <w:p w:rsidR="00EB26AC" w:rsidRPr="003722A3" w:rsidRDefault="00EB26AC" w:rsidP="000E6FBD">
      <w:pPr>
        <w:shd w:val="clear" w:color="auto" w:fill="FFFFFF"/>
        <w:spacing w:after="0" w:line="240" w:lineRule="auto"/>
        <w:ind w:firstLine="851"/>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Тіл – әр ұлттың қадір тұтып, қасиет санайтын асыл қазынасы және ұлт тарихымен бірге жасасатын мәңгілік мұрасы.  Кез келген ұлт өз ана тілінің қоғамдағы рөлін анықтап білмей, оның мәртебесін көтеруі мүмкін емес. Өз елінің патриотымын деп санайтын азамат ең алдымен туған елінің тілін білуі тиіс.Өздеріңіз білесіздер кез келген бала жазып-сызумен  мектеп табалдырығын аттағаннан кейін танысады, үйренеді. Алайда, былдырлап тілі жаңа шыққан қазақ баласының орыс сыныбына барғаны көңіліңізді су сепкендей басады. Сәби шағынан әдепті, </w:t>
      </w:r>
      <w:r w:rsidRPr="003722A3">
        <w:rPr>
          <w:rFonts w:ascii="Times New Roman" w:eastAsia="Times New Roman" w:hAnsi="Times New Roman" w:cs="Times New Roman"/>
          <w:iCs/>
          <w:bdr w:val="none" w:sz="0" w:space="0" w:color="auto" w:frame="1"/>
          <w:lang w:val="kk-KZ" w:eastAsia="ru-RU"/>
        </w:rPr>
        <w:t xml:space="preserve">тәрбиенің ұлттық </w:t>
      </w:r>
      <w:r w:rsidRPr="003722A3">
        <w:rPr>
          <w:rFonts w:ascii="Times New Roman" w:eastAsia="Times New Roman" w:hAnsi="Times New Roman" w:cs="Times New Roman"/>
          <w:lang w:val="kk-KZ" w:eastAsia="ru-RU"/>
        </w:rPr>
        <w:t xml:space="preserve"> үлгісін көрмеген, бойына сіңірмеген баланың кейін есейіп, ер жеткенде өз Отанын  – елім деп, жерім деп сүйе ала ма екен?!</w:t>
      </w:r>
    </w:p>
    <w:p w:rsidR="00EB26AC" w:rsidRPr="003722A3" w:rsidRDefault="00EB26AC" w:rsidP="000E6FBD">
      <w:pPr>
        <w:shd w:val="clear" w:color="auto" w:fill="FFFFFF"/>
        <w:spacing w:after="0" w:line="240" w:lineRule="auto"/>
        <w:ind w:firstLine="851"/>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Атақты түрік ғұламасы Зия Көкалып айтқан: “Мемлекет iшiнде ортақ рухтастықты, ортақ мүдделестiктi, ортақ тiлеулестiктi қалыптастыратын – ең алдымен, ортақ тiл! Тiл бiрлiгi бiрте-бiрте дiн бiрлiгi мен дiл бiрлiгiн  қалыптастырады. Сондықтан да тiлдiң бiрлiгi -дiннiң бiрлiгi мен дiлдiң бiрлiгiнен жоғары тұруы керек!”. Қазір Елбасымыз  баршамызға, әсіресе жастарға үш тілді білуді міндеттеп отыр. Бұл заман талабы. Сонымен қатар Нұрсұлтан Әбішұлы ең алдымен   мемлекеттік тілді, қазақ тілін білуді, құрметтеуді әрбір Қазақстан азаматының парызы болуы керек деп санайды. Менің ойымша, егер әрбір адам өз ана тілінен соң өзге тілді де  білетін болса, ол нағыз рухани бай адам деп ойлаймын. Өйткені  тіл арқылы басқа халықтың мәдениетін, дәстүрін үйренеді, басқа тілді үйрену арқылы танымы  кеңейеді. Сондықтан мен өз замандастарымды «өзге тілдің бәрін біл, өз тіліңді құрметте» деп ақын Қ.Мырзалиев айтқандай, басқа тілді біле отырып, ең алдымен өз анна тілімізді құрметтеуге шақырамын және бәріне:</w:t>
      </w:r>
    </w:p>
    <w:p w:rsidR="00EB26AC" w:rsidRPr="003722A3" w:rsidRDefault="00EB26AC" w:rsidP="000E6FBD">
      <w:pPr>
        <w:spacing w:after="0" w:line="240" w:lineRule="auto"/>
        <w:ind w:firstLine="851"/>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Мейлі, сен көп тілді біл «қой» демес ем!</w:t>
      </w:r>
    </w:p>
    <w:p w:rsidR="00EB26AC" w:rsidRPr="003722A3" w:rsidRDefault="00EB26AC" w:rsidP="000E6FBD">
      <w:pPr>
        <w:spacing w:after="0" w:line="240" w:lineRule="auto"/>
        <w:ind w:firstLine="851"/>
        <w:contextualSpacing/>
        <w:jc w:val="both"/>
        <w:rPr>
          <w:rFonts w:ascii="Times New Roman" w:eastAsia="Times New Roman" w:hAnsi="Times New Roman" w:cs="Times New Roman"/>
          <w:lang w:eastAsia="ru-RU"/>
        </w:rPr>
      </w:pPr>
      <w:r w:rsidRPr="003722A3">
        <w:rPr>
          <w:rFonts w:ascii="Times New Roman" w:eastAsia="Times New Roman" w:hAnsi="Times New Roman" w:cs="Times New Roman"/>
          <w:lang w:eastAsia="ru-RU"/>
        </w:rPr>
        <w:t>Пушкин, Байрон, Шекспир, Гейнеге сен.</w:t>
      </w:r>
    </w:p>
    <w:p w:rsidR="00EB26AC" w:rsidRPr="003722A3" w:rsidRDefault="00EB26AC" w:rsidP="000E6FBD">
      <w:pPr>
        <w:spacing w:after="0" w:line="240" w:lineRule="auto"/>
        <w:ind w:firstLine="851"/>
        <w:contextualSpacing/>
        <w:jc w:val="both"/>
        <w:rPr>
          <w:rFonts w:ascii="Times New Roman" w:eastAsia="Times New Roman" w:hAnsi="Times New Roman" w:cs="Times New Roman"/>
          <w:lang w:eastAsia="ru-RU"/>
        </w:rPr>
      </w:pPr>
      <w:r w:rsidRPr="003722A3">
        <w:rPr>
          <w:rFonts w:ascii="Times New Roman" w:eastAsia="Times New Roman" w:hAnsi="Times New Roman" w:cs="Times New Roman"/>
          <w:lang w:eastAsia="ru-RU"/>
        </w:rPr>
        <w:t>Бірақ</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сені</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қазақ</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деп</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айта</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алмаймын</w:t>
      </w:r>
    </w:p>
    <w:p w:rsidR="00EB26AC" w:rsidRPr="003722A3" w:rsidRDefault="00EB26AC" w:rsidP="000E6FBD">
      <w:pPr>
        <w:spacing w:after="0" w:line="240" w:lineRule="auto"/>
        <w:ind w:firstLine="851"/>
        <w:contextualSpacing/>
        <w:jc w:val="both"/>
        <w:rPr>
          <w:rFonts w:ascii="Times New Roman" w:eastAsia="Times New Roman" w:hAnsi="Times New Roman" w:cs="Times New Roman"/>
          <w:lang w:eastAsia="ru-RU"/>
        </w:rPr>
      </w:pPr>
      <w:r w:rsidRPr="003722A3">
        <w:rPr>
          <w:rFonts w:ascii="Times New Roman" w:eastAsia="Times New Roman" w:hAnsi="Times New Roman" w:cs="Times New Roman"/>
          <w:lang w:eastAsia="ru-RU"/>
        </w:rPr>
        <w:t>Туған</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анна</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тіліңде</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сөйлемесең, - дегім</w:t>
      </w:r>
      <w:r w:rsidRPr="003722A3">
        <w:rPr>
          <w:rFonts w:ascii="Times New Roman" w:eastAsia="Times New Roman" w:hAnsi="Times New Roman" w:cs="Times New Roman"/>
          <w:lang w:val="kk-KZ" w:eastAsia="ru-RU"/>
        </w:rPr>
        <w:t xml:space="preserve"> </w:t>
      </w:r>
      <w:r w:rsidRPr="003722A3">
        <w:rPr>
          <w:rFonts w:ascii="Times New Roman" w:eastAsia="Times New Roman" w:hAnsi="Times New Roman" w:cs="Times New Roman"/>
          <w:lang w:eastAsia="ru-RU"/>
        </w:rPr>
        <w:t>келеді.</w:t>
      </w:r>
    </w:p>
    <w:p w:rsidR="00EB26AC" w:rsidRPr="003722A3" w:rsidRDefault="00EB26AC" w:rsidP="000E6FBD">
      <w:pPr>
        <w:pStyle w:val="a3"/>
        <w:shd w:val="clear" w:color="auto" w:fill="FFFFFF"/>
        <w:spacing w:before="0" w:beforeAutospacing="0" w:after="0" w:afterAutospacing="0"/>
        <w:ind w:firstLine="851"/>
        <w:contextualSpacing/>
        <w:jc w:val="both"/>
        <w:rPr>
          <w:sz w:val="22"/>
          <w:szCs w:val="22"/>
          <w:lang w:val="kk-KZ"/>
        </w:rPr>
      </w:pPr>
      <w:r w:rsidRPr="003722A3">
        <w:rPr>
          <w:sz w:val="22"/>
          <w:szCs w:val="22"/>
        </w:rPr>
        <w:t>С</w:t>
      </w:r>
      <w:r w:rsidRPr="003722A3">
        <w:rPr>
          <w:sz w:val="22"/>
          <w:szCs w:val="22"/>
          <w:lang w:val="kk-KZ"/>
        </w:rPr>
        <w:t>өз соңында айтарым,</w:t>
      </w:r>
      <w:r w:rsidRPr="003722A3">
        <w:rPr>
          <w:sz w:val="22"/>
          <w:szCs w:val="22"/>
        </w:rPr>
        <w:t xml:space="preserve"> тіл</w:t>
      </w:r>
      <w:r w:rsidRPr="003722A3">
        <w:rPr>
          <w:sz w:val="22"/>
          <w:szCs w:val="22"/>
          <w:lang w:val="kk-KZ"/>
        </w:rPr>
        <w:t xml:space="preserve"> </w:t>
      </w:r>
      <w:r w:rsidRPr="003722A3">
        <w:rPr>
          <w:sz w:val="22"/>
          <w:szCs w:val="22"/>
        </w:rPr>
        <w:t>мәселесіне</w:t>
      </w:r>
      <w:r w:rsidRPr="003722A3">
        <w:rPr>
          <w:sz w:val="22"/>
          <w:szCs w:val="22"/>
          <w:lang w:val="kk-KZ"/>
        </w:rPr>
        <w:t xml:space="preserve"> </w:t>
      </w:r>
      <w:r w:rsidRPr="003722A3">
        <w:rPr>
          <w:sz w:val="22"/>
          <w:szCs w:val="22"/>
        </w:rPr>
        <w:t>келгенде</w:t>
      </w:r>
      <w:r w:rsidRPr="003722A3">
        <w:rPr>
          <w:sz w:val="22"/>
          <w:szCs w:val="22"/>
          <w:lang w:val="kk-KZ"/>
        </w:rPr>
        <w:t xml:space="preserve"> </w:t>
      </w:r>
      <w:r w:rsidRPr="003722A3">
        <w:rPr>
          <w:sz w:val="22"/>
          <w:szCs w:val="22"/>
        </w:rPr>
        <w:t>кез</w:t>
      </w:r>
      <w:r w:rsidRPr="003722A3">
        <w:rPr>
          <w:sz w:val="22"/>
          <w:szCs w:val="22"/>
          <w:lang w:val="kk-KZ"/>
        </w:rPr>
        <w:t xml:space="preserve"> </w:t>
      </w:r>
      <w:r w:rsidRPr="003722A3">
        <w:rPr>
          <w:sz w:val="22"/>
          <w:szCs w:val="22"/>
        </w:rPr>
        <w:t>келген ел: “Сіз</w:t>
      </w:r>
      <w:r w:rsidRPr="003722A3">
        <w:rPr>
          <w:sz w:val="22"/>
          <w:szCs w:val="22"/>
          <w:lang w:val="kk-KZ"/>
        </w:rPr>
        <w:t xml:space="preserve"> </w:t>
      </w:r>
      <w:r w:rsidRPr="003722A3">
        <w:rPr>
          <w:sz w:val="22"/>
          <w:szCs w:val="22"/>
        </w:rPr>
        <w:t>біздің</w:t>
      </w:r>
      <w:r w:rsidRPr="003722A3">
        <w:rPr>
          <w:sz w:val="22"/>
          <w:szCs w:val="22"/>
          <w:lang w:val="kk-KZ"/>
        </w:rPr>
        <w:t xml:space="preserve"> </w:t>
      </w:r>
      <w:r w:rsidRPr="003722A3">
        <w:rPr>
          <w:sz w:val="22"/>
          <w:szCs w:val="22"/>
        </w:rPr>
        <w:t>мемлекетіміздің</w:t>
      </w:r>
      <w:r w:rsidRPr="003722A3">
        <w:rPr>
          <w:sz w:val="22"/>
          <w:szCs w:val="22"/>
          <w:lang w:val="kk-KZ"/>
        </w:rPr>
        <w:t xml:space="preserve"> </w:t>
      </w:r>
      <w:r w:rsidRPr="003722A3">
        <w:rPr>
          <w:sz w:val="22"/>
          <w:szCs w:val="22"/>
        </w:rPr>
        <w:t>тілін</w:t>
      </w:r>
      <w:r w:rsidRPr="003722A3">
        <w:rPr>
          <w:sz w:val="22"/>
          <w:szCs w:val="22"/>
          <w:lang w:val="kk-KZ"/>
        </w:rPr>
        <w:t xml:space="preserve"> </w:t>
      </w:r>
      <w:r w:rsidRPr="003722A3">
        <w:rPr>
          <w:sz w:val="22"/>
          <w:szCs w:val="22"/>
        </w:rPr>
        <w:t>білуіңіз</w:t>
      </w:r>
      <w:r w:rsidRPr="003722A3">
        <w:rPr>
          <w:sz w:val="22"/>
          <w:szCs w:val="22"/>
          <w:lang w:val="kk-KZ"/>
        </w:rPr>
        <w:t xml:space="preserve"> </w:t>
      </w:r>
      <w:r w:rsidRPr="003722A3">
        <w:rPr>
          <w:sz w:val="22"/>
          <w:szCs w:val="22"/>
        </w:rPr>
        <w:t>керек” – деп</w:t>
      </w:r>
      <w:r w:rsidRPr="003722A3">
        <w:rPr>
          <w:sz w:val="22"/>
          <w:szCs w:val="22"/>
          <w:lang w:val="kk-KZ"/>
        </w:rPr>
        <w:t xml:space="preserve"> </w:t>
      </w:r>
      <w:r w:rsidRPr="003722A3">
        <w:rPr>
          <w:sz w:val="22"/>
          <w:szCs w:val="22"/>
        </w:rPr>
        <w:t>шарт</w:t>
      </w:r>
      <w:r w:rsidRPr="003722A3">
        <w:rPr>
          <w:sz w:val="22"/>
          <w:szCs w:val="22"/>
          <w:lang w:val="kk-KZ"/>
        </w:rPr>
        <w:t xml:space="preserve"> </w:t>
      </w:r>
      <w:r w:rsidRPr="003722A3">
        <w:rPr>
          <w:sz w:val="22"/>
          <w:szCs w:val="22"/>
        </w:rPr>
        <w:t>қояды. Осының</w:t>
      </w:r>
      <w:r w:rsidRPr="003722A3">
        <w:rPr>
          <w:sz w:val="22"/>
          <w:szCs w:val="22"/>
          <w:lang w:val="kk-KZ"/>
        </w:rPr>
        <w:t xml:space="preserve"> </w:t>
      </w:r>
      <w:r w:rsidRPr="003722A3">
        <w:rPr>
          <w:sz w:val="22"/>
          <w:szCs w:val="22"/>
        </w:rPr>
        <w:t>өзі</w:t>
      </w:r>
      <w:r w:rsidRPr="003722A3">
        <w:rPr>
          <w:sz w:val="22"/>
          <w:szCs w:val="22"/>
          <w:lang w:val="kk-KZ"/>
        </w:rPr>
        <w:t xml:space="preserve"> </w:t>
      </w:r>
      <w:r w:rsidRPr="003722A3">
        <w:rPr>
          <w:sz w:val="22"/>
          <w:szCs w:val="22"/>
        </w:rPr>
        <w:t>әлемдегі</w:t>
      </w:r>
      <w:r w:rsidRPr="003722A3">
        <w:rPr>
          <w:sz w:val="22"/>
          <w:szCs w:val="22"/>
          <w:lang w:val="kk-KZ"/>
        </w:rPr>
        <w:t xml:space="preserve"> </w:t>
      </w:r>
      <w:r w:rsidRPr="003722A3">
        <w:rPr>
          <w:sz w:val="22"/>
          <w:szCs w:val="22"/>
        </w:rPr>
        <w:t>өзге</w:t>
      </w:r>
      <w:r w:rsidRPr="003722A3">
        <w:rPr>
          <w:sz w:val="22"/>
          <w:szCs w:val="22"/>
          <w:lang w:val="kk-KZ"/>
        </w:rPr>
        <w:t xml:space="preserve"> </w:t>
      </w:r>
      <w:r w:rsidRPr="003722A3">
        <w:rPr>
          <w:sz w:val="22"/>
          <w:szCs w:val="22"/>
        </w:rPr>
        <w:t>мемлекеттердің</w:t>
      </w:r>
      <w:r w:rsidRPr="003722A3">
        <w:rPr>
          <w:sz w:val="22"/>
          <w:szCs w:val="22"/>
          <w:lang w:val="kk-KZ"/>
        </w:rPr>
        <w:t xml:space="preserve"> </w:t>
      </w:r>
      <w:r w:rsidRPr="003722A3">
        <w:rPr>
          <w:sz w:val="22"/>
          <w:szCs w:val="22"/>
        </w:rPr>
        <w:t>өздерінің</w:t>
      </w:r>
      <w:r w:rsidRPr="003722A3">
        <w:rPr>
          <w:sz w:val="22"/>
          <w:szCs w:val="22"/>
          <w:lang w:val="kk-KZ"/>
        </w:rPr>
        <w:t xml:space="preserve"> </w:t>
      </w:r>
      <w:r w:rsidRPr="003722A3">
        <w:rPr>
          <w:sz w:val="22"/>
          <w:szCs w:val="22"/>
        </w:rPr>
        <w:t>мемлекеттік</w:t>
      </w:r>
      <w:r w:rsidRPr="003722A3">
        <w:rPr>
          <w:sz w:val="22"/>
          <w:szCs w:val="22"/>
          <w:lang w:val="kk-KZ"/>
        </w:rPr>
        <w:t xml:space="preserve"> </w:t>
      </w:r>
      <w:r w:rsidRPr="003722A3">
        <w:rPr>
          <w:sz w:val="22"/>
          <w:szCs w:val="22"/>
        </w:rPr>
        <w:t>тілін</w:t>
      </w:r>
      <w:r w:rsidRPr="003722A3">
        <w:rPr>
          <w:sz w:val="22"/>
          <w:szCs w:val="22"/>
          <w:lang w:val="kk-KZ"/>
        </w:rPr>
        <w:t xml:space="preserve"> </w:t>
      </w:r>
      <w:r w:rsidRPr="003722A3">
        <w:rPr>
          <w:sz w:val="22"/>
          <w:szCs w:val="22"/>
        </w:rPr>
        <w:t>қалай</w:t>
      </w:r>
      <w:r w:rsidRPr="003722A3">
        <w:rPr>
          <w:sz w:val="22"/>
          <w:szCs w:val="22"/>
          <w:lang w:val="kk-KZ"/>
        </w:rPr>
        <w:t xml:space="preserve"> </w:t>
      </w:r>
      <w:r w:rsidRPr="003722A3">
        <w:rPr>
          <w:sz w:val="22"/>
          <w:szCs w:val="22"/>
        </w:rPr>
        <w:t>құрметтейтінін</w:t>
      </w:r>
      <w:r w:rsidRPr="003722A3">
        <w:rPr>
          <w:sz w:val="22"/>
          <w:szCs w:val="22"/>
          <w:lang w:val="kk-KZ"/>
        </w:rPr>
        <w:t xml:space="preserve"> </w:t>
      </w:r>
      <w:r w:rsidRPr="003722A3">
        <w:rPr>
          <w:sz w:val="22"/>
          <w:szCs w:val="22"/>
        </w:rPr>
        <w:t>көрсетеді.</w:t>
      </w:r>
      <w:r w:rsidRPr="003722A3">
        <w:rPr>
          <w:sz w:val="22"/>
          <w:szCs w:val="22"/>
          <w:lang w:val="kk-KZ"/>
        </w:rPr>
        <w:t>Біздің елімізде де әр азамат мемлекеттік тілде сөйлеп, құрметтеп, өзгелерді де соған шақыруы керек.</w:t>
      </w:r>
    </w:p>
    <w:p w:rsidR="00EB26AC" w:rsidRPr="003722A3" w:rsidRDefault="00EB26AC" w:rsidP="000E6FBD">
      <w:pPr>
        <w:pStyle w:val="a3"/>
        <w:shd w:val="clear" w:color="auto" w:fill="FFFFFF"/>
        <w:spacing w:before="0" w:beforeAutospacing="0" w:after="0" w:afterAutospacing="0"/>
        <w:ind w:firstLine="851"/>
        <w:contextualSpacing/>
        <w:jc w:val="both"/>
        <w:rPr>
          <w:sz w:val="22"/>
          <w:szCs w:val="22"/>
        </w:rPr>
      </w:pPr>
      <w:r w:rsidRPr="003722A3">
        <w:rPr>
          <w:sz w:val="22"/>
          <w:szCs w:val="22"/>
        </w:rPr>
        <w:t xml:space="preserve"> Тарихтан</w:t>
      </w:r>
      <w:r w:rsidRPr="003722A3">
        <w:rPr>
          <w:sz w:val="22"/>
          <w:szCs w:val="22"/>
          <w:lang w:val="kk-KZ"/>
        </w:rPr>
        <w:t xml:space="preserve"> </w:t>
      </w:r>
      <w:r w:rsidRPr="003722A3">
        <w:rPr>
          <w:sz w:val="22"/>
          <w:szCs w:val="22"/>
        </w:rPr>
        <w:t>белгілі</w:t>
      </w:r>
      <w:r w:rsidRPr="003722A3">
        <w:rPr>
          <w:sz w:val="22"/>
          <w:szCs w:val="22"/>
          <w:lang w:val="kk-KZ"/>
        </w:rPr>
        <w:t xml:space="preserve"> </w:t>
      </w:r>
      <w:r w:rsidRPr="003722A3">
        <w:rPr>
          <w:sz w:val="22"/>
          <w:szCs w:val="22"/>
        </w:rPr>
        <w:t>қаншама</w:t>
      </w:r>
      <w:r w:rsidRPr="003722A3">
        <w:rPr>
          <w:sz w:val="22"/>
          <w:szCs w:val="22"/>
          <w:lang w:val="kk-KZ"/>
        </w:rPr>
        <w:t xml:space="preserve"> </w:t>
      </w:r>
      <w:r w:rsidRPr="003722A3">
        <w:rPr>
          <w:sz w:val="22"/>
          <w:szCs w:val="22"/>
        </w:rPr>
        <w:t>зұлмат</w:t>
      </w:r>
      <w:r w:rsidRPr="003722A3">
        <w:rPr>
          <w:sz w:val="22"/>
          <w:szCs w:val="22"/>
          <w:lang w:val="kk-KZ"/>
        </w:rPr>
        <w:t xml:space="preserve"> </w:t>
      </w:r>
      <w:r w:rsidRPr="003722A3">
        <w:rPr>
          <w:sz w:val="22"/>
          <w:szCs w:val="22"/>
        </w:rPr>
        <w:t>замандарды, қилы</w:t>
      </w:r>
      <w:r w:rsidRPr="003722A3">
        <w:rPr>
          <w:sz w:val="22"/>
          <w:szCs w:val="22"/>
          <w:lang w:val="kk-KZ"/>
        </w:rPr>
        <w:t xml:space="preserve"> </w:t>
      </w:r>
      <w:r w:rsidRPr="003722A3">
        <w:rPr>
          <w:sz w:val="22"/>
          <w:szCs w:val="22"/>
        </w:rPr>
        <w:t>кезеңдерді</w:t>
      </w:r>
      <w:r w:rsidRPr="003722A3">
        <w:rPr>
          <w:sz w:val="22"/>
          <w:szCs w:val="22"/>
          <w:lang w:val="kk-KZ"/>
        </w:rPr>
        <w:t xml:space="preserve"> </w:t>
      </w:r>
      <w:r w:rsidRPr="003722A3">
        <w:rPr>
          <w:sz w:val="22"/>
          <w:szCs w:val="22"/>
        </w:rPr>
        <w:t>қазақ</w:t>
      </w:r>
      <w:r w:rsidRPr="003722A3">
        <w:rPr>
          <w:sz w:val="22"/>
          <w:szCs w:val="22"/>
          <w:lang w:val="kk-KZ"/>
        </w:rPr>
        <w:t xml:space="preserve"> </w:t>
      </w:r>
      <w:r w:rsidRPr="003722A3">
        <w:rPr>
          <w:sz w:val="22"/>
          <w:szCs w:val="22"/>
        </w:rPr>
        <w:t>халқы осы қазақ</w:t>
      </w:r>
      <w:r w:rsidRPr="003722A3">
        <w:rPr>
          <w:sz w:val="22"/>
          <w:szCs w:val="22"/>
          <w:lang w:val="kk-KZ"/>
        </w:rPr>
        <w:t xml:space="preserve"> </w:t>
      </w:r>
      <w:r w:rsidRPr="003722A3">
        <w:rPr>
          <w:sz w:val="22"/>
          <w:szCs w:val="22"/>
        </w:rPr>
        <w:t>тілімен</w:t>
      </w:r>
      <w:r w:rsidRPr="003722A3">
        <w:rPr>
          <w:sz w:val="22"/>
          <w:szCs w:val="22"/>
          <w:lang w:val="kk-KZ"/>
        </w:rPr>
        <w:t xml:space="preserve"> </w:t>
      </w:r>
      <w:r w:rsidRPr="003722A3">
        <w:rPr>
          <w:sz w:val="22"/>
          <w:szCs w:val="22"/>
        </w:rPr>
        <w:t>бірге</w:t>
      </w:r>
      <w:r w:rsidRPr="003722A3">
        <w:rPr>
          <w:sz w:val="22"/>
          <w:szCs w:val="22"/>
          <w:lang w:val="kk-KZ"/>
        </w:rPr>
        <w:t xml:space="preserve"> </w:t>
      </w:r>
      <w:r w:rsidRPr="003722A3">
        <w:rPr>
          <w:sz w:val="22"/>
          <w:szCs w:val="22"/>
        </w:rPr>
        <w:t>көрді. Алаш</w:t>
      </w:r>
      <w:r w:rsidRPr="003722A3">
        <w:rPr>
          <w:sz w:val="22"/>
          <w:szCs w:val="22"/>
          <w:lang w:val="kk-KZ"/>
        </w:rPr>
        <w:t xml:space="preserve"> </w:t>
      </w:r>
      <w:r w:rsidRPr="003722A3">
        <w:rPr>
          <w:sz w:val="22"/>
          <w:szCs w:val="22"/>
        </w:rPr>
        <w:t>жұртының</w:t>
      </w:r>
      <w:r w:rsidRPr="003722A3">
        <w:rPr>
          <w:sz w:val="22"/>
          <w:szCs w:val="22"/>
          <w:lang w:val="kk-KZ"/>
        </w:rPr>
        <w:t xml:space="preserve"> </w:t>
      </w:r>
      <w:r w:rsidRPr="003722A3">
        <w:rPr>
          <w:sz w:val="22"/>
          <w:szCs w:val="22"/>
        </w:rPr>
        <w:t>ардақты</w:t>
      </w:r>
      <w:r w:rsidRPr="003722A3">
        <w:rPr>
          <w:sz w:val="22"/>
          <w:szCs w:val="22"/>
          <w:lang w:val="kk-KZ"/>
        </w:rPr>
        <w:t xml:space="preserve"> </w:t>
      </w:r>
      <w:r w:rsidRPr="003722A3">
        <w:rPr>
          <w:sz w:val="22"/>
          <w:szCs w:val="22"/>
        </w:rPr>
        <w:t>азаматтарының</w:t>
      </w:r>
      <w:r w:rsidRPr="003722A3">
        <w:rPr>
          <w:sz w:val="22"/>
          <w:szCs w:val="22"/>
          <w:lang w:val="kk-KZ"/>
        </w:rPr>
        <w:t xml:space="preserve"> </w:t>
      </w:r>
      <w:r w:rsidRPr="003722A3">
        <w:rPr>
          <w:sz w:val="22"/>
          <w:szCs w:val="22"/>
        </w:rPr>
        <w:t xml:space="preserve">бірі, </w:t>
      </w:r>
      <w:r w:rsidRPr="003722A3">
        <w:rPr>
          <w:sz w:val="22"/>
          <w:szCs w:val="22"/>
          <w:lang w:val="kk-KZ"/>
        </w:rPr>
        <w:t>қ</w:t>
      </w:r>
      <w:r w:rsidRPr="003722A3">
        <w:rPr>
          <w:sz w:val="22"/>
          <w:szCs w:val="22"/>
        </w:rPr>
        <w:t>азақ</w:t>
      </w:r>
      <w:r w:rsidRPr="003722A3">
        <w:rPr>
          <w:sz w:val="22"/>
          <w:szCs w:val="22"/>
          <w:lang w:val="kk-KZ"/>
        </w:rPr>
        <w:t xml:space="preserve"> </w:t>
      </w:r>
      <w:r w:rsidRPr="003722A3">
        <w:rPr>
          <w:sz w:val="22"/>
          <w:szCs w:val="22"/>
        </w:rPr>
        <w:t>тілінің</w:t>
      </w:r>
      <w:r w:rsidRPr="003722A3">
        <w:rPr>
          <w:sz w:val="22"/>
          <w:szCs w:val="22"/>
          <w:lang w:val="kk-KZ"/>
        </w:rPr>
        <w:t xml:space="preserve"> </w:t>
      </w:r>
      <w:r w:rsidRPr="003722A3">
        <w:rPr>
          <w:sz w:val="22"/>
          <w:szCs w:val="22"/>
        </w:rPr>
        <w:t>теориясын</w:t>
      </w:r>
      <w:r w:rsidRPr="003722A3">
        <w:rPr>
          <w:sz w:val="22"/>
          <w:szCs w:val="22"/>
          <w:lang w:val="kk-KZ"/>
        </w:rPr>
        <w:t xml:space="preserve"> </w:t>
      </w:r>
      <w:r w:rsidRPr="003722A3">
        <w:rPr>
          <w:sz w:val="22"/>
          <w:szCs w:val="22"/>
        </w:rPr>
        <w:t>жасап, жетілдірген</w:t>
      </w:r>
      <w:r w:rsidRPr="003722A3">
        <w:rPr>
          <w:sz w:val="22"/>
          <w:szCs w:val="22"/>
          <w:lang w:val="kk-KZ"/>
        </w:rPr>
        <w:t xml:space="preserve"> </w:t>
      </w:r>
      <w:r w:rsidRPr="003722A3">
        <w:rPr>
          <w:sz w:val="22"/>
          <w:szCs w:val="22"/>
        </w:rPr>
        <w:t>Ахмет</w:t>
      </w:r>
      <w:r w:rsidRPr="003722A3">
        <w:rPr>
          <w:sz w:val="22"/>
          <w:szCs w:val="22"/>
          <w:lang w:val="kk-KZ"/>
        </w:rPr>
        <w:t xml:space="preserve"> </w:t>
      </w:r>
      <w:r w:rsidRPr="003722A3">
        <w:rPr>
          <w:sz w:val="22"/>
          <w:szCs w:val="22"/>
        </w:rPr>
        <w:t>Байтұрсынұлы</w:t>
      </w:r>
      <w:r w:rsidRPr="003722A3">
        <w:rPr>
          <w:sz w:val="22"/>
          <w:szCs w:val="22"/>
          <w:lang w:val="kk-KZ"/>
        </w:rPr>
        <w:t xml:space="preserve"> </w:t>
      </w:r>
      <w:r w:rsidRPr="003722A3">
        <w:rPr>
          <w:sz w:val="22"/>
          <w:szCs w:val="22"/>
        </w:rPr>
        <w:t>былай</w:t>
      </w:r>
      <w:r w:rsidRPr="003722A3">
        <w:rPr>
          <w:sz w:val="22"/>
          <w:szCs w:val="22"/>
          <w:lang w:val="kk-KZ"/>
        </w:rPr>
        <w:t xml:space="preserve"> </w:t>
      </w:r>
      <w:r w:rsidRPr="003722A3">
        <w:rPr>
          <w:sz w:val="22"/>
          <w:szCs w:val="22"/>
        </w:rPr>
        <w:t>деген</w:t>
      </w:r>
      <w:r w:rsidRPr="003722A3">
        <w:rPr>
          <w:sz w:val="22"/>
          <w:szCs w:val="22"/>
          <w:lang w:val="kk-KZ"/>
        </w:rPr>
        <w:t xml:space="preserve"> </w:t>
      </w:r>
      <w:r w:rsidRPr="003722A3">
        <w:rPr>
          <w:sz w:val="22"/>
          <w:szCs w:val="22"/>
        </w:rPr>
        <w:t>екен: “Тілі</w:t>
      </w:r>
      <w:r w:rsidRPr="003722A3">
        <w:rPr>
          <w:sz w:val="22"/>
          <w:szCs w:val="22"/>
          <w:lang w:val="kk-KZ"/>
        </w:rPr>
        <w:t xml:space="preserve"> </w:t>
      </w:r>
      <w:r w:rsidRPr="003722A3">
        <w:rPr>
          <w:sz w:val="22"/>
          <w:szCs w:val="22"/>
        </w:rPr>
        <w:t>жоғалған</w:t>
      </w:r>
      <w:r w:rsidRPr="003722A3">
        <w:rPr>
          <w:sz w:val="22"/>
          <w:szCs w:val="22"/>
          <w:lang w:val="kk-KZ"/>
        </w:rPr>
        <w:t xml:space="preserve"> </w:t>
      </w:r>
      <w:r w:rsidRPr="003722A3">
        <w:rPr>
          <w:sz w:val="22"/>
          <w:szCs w:val="22"/>
        </w:rPr>
        <w:t>жұрттың</w:t>
      </w:r>
      <w:r w:rsidRPr="003722A3">
        <w:rPr>
          <w:sz w:val="22"/>
          <w:szCs w:val="22"/>
          <w:lang w:val="kk-KZ"/>
        </w:rPr>
        <w:t xml:space="preserve"> </w:t>
      </w:r>
      <w:r w:rsidRPr="003722A3">
        <w:rPr>
          <w:sz w:val="22"/>
          <w:szCs w:val="22"/>
        </w:rPr>
        <w:t>өзі де жоғалады.” Қазаққа</w:t>
      </w:r>
      <w:r w:rsidRPr="003722A3">
        <w:rPr>
          <w:sz w:val="22"/>
          <w:szCs w:val="22"/>
          <w:lang w:val="kk-KZ"/>
        </w:rPr>
        <w:t xml:space="preserve"> т</w:t>
      </w:r>
      <w:r w:rsidRPr="003722A3">
        <w:rPr>
          <w:sz w:val="22"/>
          <w:szCs w:val="22"/>
        </w:rPr>
        <w:t>әуелсіздіктің</w:t>
      </w:r>
      <w:r w:rsidRPr="003722A3">
        <w:rPr>
          <w:sz w:val="22"/>
          <w:szCs w:val="22"/>
          <w:lang w:val="kk-KZ"/>
        </w:rPr>
        <w:t xml:space="preserve"> </w:t>
      </w:r>
      <w:r w:rsidRPr="003722A3">
        <w:rPr>
          <w:sz w:val="22"/>
          <w:szCs w:val="22"/>
        </w:rPr>
        <w:t>оңай</w:t>
      </w:r>
      <w:r w:rsidRPr="003722A3">
        <w:rPr>
          <w:sz w:val="22"/>
          <w:szCs w:val="22"/>
          <w:lang w:val="kk-KZ"/>
        </w:rPr>
        <w:t xml:space="preserve"> </w:t>
      </w:r>
      <w:r w:rsidRPr="003722A3">
        <w:rPr>
          <w:sz w:val="22"/>
          <w:szCs w:val="22"/>
        </w:rPr>
        <w:t>келмегенін</w:t>
      </w:r>
      <w:r w:rsidRPr="003722A3">
        <w:rPr>
          <w:sz w:val="22"/>
          <w:szCs w:val="22"/>
          <w:lang w:val="kk-KZ"/>
        </w:rPr>
        <w:t xml:space="preserve"> </w:t>
      </w:r>
      <w:r w:rsidRPr="003722A3">
        <w:rPr>
          <w:sz w:val="22"/>
          <w:szCs w:val="22"/>
        </w:rPr>
        <w:t>сіздер</w:t>
      </w:r>
      <w:r w:rsidRPr="003722A3">
        <w:rPr>
          <w:sz w:val="22"/>
          <w:szCs w:val="22"/>
          <w:lang w:val="kk-KZ"/>
        </w:rPr>
        <w:t xml:space="preserve"> мен біздер </w:t>
      </w:r>
      <w:r w:rsidRPr="003722A3">
        <w:rPr>
          <w:sz w:val="22"/>
          <w:szCs w:val="22"/>
        </w:rPr>
        <w:t>жақсы</w:t>
      </w:r>
      <w:r w:rsidRPr="003722A3">
        <w:rPr>
          <w:sz w:val="22"/>
          <w:szCs w:val="22"/>
          <w:lang w:val="kk-KZ"/>
        </w:rPr>
        <w:t xml:space="preserve"> </w:t>
      </w:r>
      <w:r w:rsidRPr="003722A3">
        <w:rPr>
          <w:sz w:val="22"/>
          <w:szCs w:val="22"/>
        </w:rPr>
        <w:t>біле</w:t>
      </w:r>
      <w:r w:rsidRPr="003722A3">
        <w:rPr>
          <w:sz w:val="22"/>
          <w:szCs w:val="22"/>
          <w:lang w:val="kk-KZ"/>
        </w:rPr>
        <w:t>міз.</w:t>
      </w:r>
      <w:r w:rsidRPr="003722A3">
        <w:rPr>
          <w:sz w:val="22"/>
          <w:szCs w:val="22"/>
        </w:rPr>
        <w:t xml:space="preserve"> Бүгінгі</w:t>
      </w:r>
      <w:r w:rsidRPr="003722A3">
        <w:rPr>
          <w:sz w:val="22"/>
          <w:szCs w:val="22"/>
          <w:lang w:val="kk-KZ"/>
        </w:rPr>
        <w:t xml:space="preserve"> </w:t>
      </w:r>
      <w:r w:rsidRPr="003722A3">
        <w:rPr>
          <w:sz w:val="22"/>
          <w:szCs w:val="22"/>
        </w:rPr>
        <w:t>күні</w:t>
      </w:r>
      <w:r w:rsidRPr="003722A3">
        <w:rPr>
          <w:sz w:val="22"/>
          <w:szCs w:val="22"/>
          <w:lang w:val="kk-KZ"/>
        </w:rPr>
        <w:t xml:space="preserve"> </w:t>
      </w:r>
      <w:r w:rsidRPr="003722A3">
        <w:rPr>
          <w:sz w:val="22"/>
          <w:szCs w:val="22"/>
        </w:rPr>
        <w:t>әрбір</w:t>
      </w:r>
      <w:r w:rsidRPr="003722A3">
        <w:rPr>
          <w:sz w:val="22"/>
          <w:szCs w:val="22"/>
          <w:lang w:val="kk-KZ"/>
        </w:rPr>
        <w:t xml:space="preserve"> </w:t>
      </w:r>
      <w:r w:rsidRPr="003722A3">
        <w:rPr>
          <w:sz w:val="22"/>
          <w:szCs w:val="22"/>
        </w:rPr>
        <w:t>қаз</w:t>
      </w:r>
      <w:r w:rsidRPr="003722A3">
        <w:rPr>
          <w:sz w:val="22"/>
          <w:szCs w:val="22"/>
          <w:lang w:val="kk-KZ"/>
        </w:rPr>
        <w:t xml:space="preserve">ақ </w:t>
      </w:r>
      <w:r w:rsidRPr="003722A3">
        <w:rPr>
          <w:sz w:val="22"/>
          <w:szCs w:val="22"/>
        </w:rPr>
        <w:t>азаматы</w:t>
      </w:r>
      <w:r w:rsidRPr="003722A3">
        <w:rPr>
          <w:sz w:val="22"/>
          <w:szCs w:val="22"/>
          <w:lang w:val="kk-KZ"/>
        </w:rPr>
        <w:t xml:space="preserve">мен қоса, осы елде өмір сүріп жатқан Қазақстан азаматтарының  </w:t>
      </w:r>
      <w:r w:rsidRPr="003722A3">
        <w:rPr>
          <w:sz w:val="22"/>
          <w:szCs w:val="22"/>
        </w:rPr>
        <w:t>көкейінде осы</w:t>
      </w:r>
      <w:r w:rsidRPr="003722A3">
        <w:rPr>
          <w:sz w:val="22"/>
          <w:szCs w:val="22"/>
          <w:lang w:val="kk-KZ"/>
        </w:rPr>
        <w:t xml:space="preserve"> т</w:t>
      </w:r>
      <w:r w:rsidRPr="003722A3">
        <w:rPr>
          <w:sz w:val="22"/>
          <w:szCs w:val="22"/>
        </w:rPr>
        <w:t>әуелсіздігімізден</w:t>
      </w:r>
      <w:r w:rsidRPr="003722A3">
        <w:rPr>
          <w:sz w:val="22"/>
          <w:szCs w:val="22"/>
          <w:lang w:val="kk-KZ"/>
        </w:rPr>
        <w:t xml:space="preserve"> </w:t>
      </w:r>
      <w:r w:rsidRPr="003722A3">
        <w:rPr>
          <w:sz w:val="22"/>
          <w:szCs w:val="22"/>
        </w:rPr>
        <w:t>айырылмай,  сақтап</w:t>
      </w:r>
      <w:r w:rsidRPr="003722A3">
        <w:rPr>
          <w:sz w:val="22"/>
          <w:szCs w:val="22"/>
          <w:lang w:val="kk-KZ"/>
        </w:rPr>
        <w:t xml:space="preserve"> </w:t>
      </w:r>
      <w:r w:rsidRPr="003722A3">
        <w:rPr>
          <w:sz w:val="22"/>
          <w:szCs w:val="22"/>
        </w:rPr>
        <w:t>қалу</w:t>
      </w:r>
      <w:r w:rsidRPr="003722A3">
        <w:rPr>
          <w:sz w:val="22"/>
          <w:szCs w:val="22"/>
          <w:lang w:val="kk-KZ"/>
        </w:rPr>
        <w:t xml:space="preserve"> </w:t>
      </w:r>
      <w:r w:rsidRPr="003722A3">
        <w:rPr>
          <w:sz w:val="22"/>
          <w:szCs w:val="22"/>
        </w:rPr>
        <w:t>мәселесі</w:t>
      </w:r>
      <w:r w:rsidRPr="003722A3">
        <w:rPr>
          <w:sz w:val="22"/>
          <w:szCs w:val="22"/>
          <w:lang w:val="kk-KZ"/>
        </w:rPr>
        <w:t xml:space="preserve"> </w:t>
      </w:r>
      <w:r w:rsidRPr="003722A3">
        <w:rPr>
          <w:sz w:val="22"/>
          <w:szCs w:val="22"/>
        </w:rPr>
        <w:t>тұруы</w:t>
      </w:r>
      <w:r w:rsidRPr="003722A3">
        <w:rPr>
          <w:sz w:val="22"/>
          <w:szCs w:val="22"/>
          <w:lang w:val="kk-KZ"/>
        </w:rPr>
        <w:t xml:space="preserve"> </w:t>
      </w:r>
      <w:r w:rsidRPr="003722A3">
        <w:rPr>
          <w:sz w:val="22"/>
          <w:szCs w:val="22"/>
        </w:rPr>
        <w:t xml:space="preserve">керек. Сондықтан да </w:t>
      </w:r>
      <w:r w:rsidRPr="003722A3">
        <w:rPr>
          <w:sz w:val="22"/>
          <w:szCs w:val="22"/>
          <w:lang w:val="kk-KZ"/>
        </w:rPr>
        <w:t xml:space="preserve">баршамыз </w:t>
      </w:r>
      <w:r w:rsidRPr="003722A3">
        <w:rPr>
          <w:sz w:val="22"/>
          <w:szCs w:val="22"/>
        </w:rPr>
        <w:t>қазақ</w:t>
      </w:r>
      <w:r w:rsidRPr="003722A3">
        <w:rPr>
          <w:sz w:val="22"/>
          <w:szCs w:val="22"/>
          <w:lang w:val="kk-KZ"/>
        </w:rPr>
        <w:t xml:space="preserve"> </w:t>
      </w:r>
      <w:r w:rsidRPr="003722A3">
        <w:rPr>
          <w:sz w:val="22"/>
          <w:szCs w:val="22"/>
        </w:rPr>
        <w:t>тілінің</w:t>
      </w:r>
      <w:r w:rsidRPr="003722A3">
        <w:rPr>
          <w:sz w:val="22"/>
          <w:szCs w:val="22"/>
          <w:lang w:val="kk-KZ"/>
        </w:rPr>
        <w:t xml:space="preserve"> </w:t>
      </w:r>
      <w:r w:rsidRPr="003722A3">
        <w:rPr>
          <w:sz w:val="22"/>
          <w:szCs w:val="22"/>
        </w:rPr>
        <w:t>дамуына аз да болса</w:t>
      </w:r>
      <w:r w:rsidRPr="003722A3">
        <w:rPr>
          <w:sz w:val="22"/>
          <w:szCs w:val="22"/>
          <w:lang w:val="kk-KZ"/>
        </w:rPr>
        <w:t xml:space="preserve"> </w:t>
      </w:r>
      <w:r w:rsidRPr="003722A3">
        <w:rPr>
          <w:sz w:val="22"/>
          <w:szCs w:val="22"/>
        </w:rPr>
        <w:t>үлес</w:t>
      </w:r>
      <w:r w:rsidRPr="003722A3">
        <w:rPr>
          <w:sz w:val="22"/>
          <w:szCs w:val="22"/>
          <w:lang w:val="kk-KZ"/>
        </w:rPr>
        <w:t xml:space="preserve"> </w:t>
      </w:r>
      <w:r w:rsidRPr="003722A3">
        <w:rPr>
          <w:sz w:val="22"/>
          <w:szCs w:val="22"/>
        </w:rPr>
        <w:t>қосып, қазақ</w:t>
      </w:r>
      <w:r w:rsidRPr="003722A3">
        <w:rPr>
          <w:sz w:val="22"/>
          <w:szCs w:val="22"/>
          <w:lang w:val="kk-KZ"/>
        </w:rPr>
        <w:t xml:space="preserve"> </w:t>
      </w:r>
      <w:r w:rsidRPr="003722A3">
        <w:rPr>
          <w:sz w:val="22"/>
          <w:szCs w:val="22"/>
        </w:rPr>
        <w:t>тілінің</w:t>
      </w:r>
      <w:r w:rsidRPr="003722A3">
        <w:rPr>
          <w:sz w:val="22"/>
          <w:szCs w:val="22"/>
          <w:lang w:val="kk-KZ"/>
        </w:rPr>
        <w:t xml:space="preserve"> </w:t>
      </w:r>
      <w:r w:rsidRPr="003722A3">
        <w:rPr>
          <w:sz w:val="22"/>
          <w:szCs w:val="22"/>
        </w:rPr>
        <w:t>қ</w:t>
      </w:r>
      <w:r w:rsidRPr="003722A3">
        <w:rPr>
          <w:sz w:val="22"/>
          <w:szCs w:val="22"/>
          <w:lang w:val="kk-KZ"/>
        </w:rPr>
        <w:t xml:space="preserve">оғамдағы </w:t>
      </w:r>
      <w:r w:rsidRPr="003722A3">
        <w:rPr>
          <w:sz w:val="22"/>
          <w:szCs w:val="22"/>
        </w:rPr>
        <w:t>орнын</w:t>
      </w:r>
      <w:r w:rsidRPr="003722A3">
        <w:rPr>
          <w:sz w:val="22"/>
          <w:szCs w:val="22"/>
          <w:lang w:val="kk-KZ"/>
        </w:rPr>
        <w:t xml:space="preserve"> </w:t>
      </w:r>
      <w:r w:rsidRPr="003722A3">
        <w:rPr>
          <w:sz w:val="22"/>
          <w:szCs w:val="22"/>
        </w:rPr>
        <w:t>анықтап, мәртебесін</w:t>
      </w:r>
      <w:r w:rsidRPr="003722A3">
        <w:rPr>
          <w:sz w:val="22"/>
          <w:szCs w:val="22"/>
          <w:lang w:val="kk-KZ"/>
        </w:rPr>
        <w:t xml:space="preserve"> </w:t>
      </w:r>
      <w:r w:rsidRPr="003722A3">
        <w:rPr>
          <w:sz w:val="22"/>
          <w:szCs w:val="22"/>
        </w:rPr>
        <w:t>асқақтата</w:t>
      </w:r>
      <w:r w:rsidRPr="003722A3">
        <w:rPr>
          <w:sz w:val="22"/>
          <w:szCs w:val="22"/>
          <w:lang w:val="kk-KZ"/>
        </w:rPr>
        <w:t xml:space="preserve"> </w:t>
      </w:r>
      <w:r w:rsidRPr="003722A3">
        <w:rPr>
          <w:sz w:val="22"/>
          <w:szCs w:val="22"/>
        </w:rPr>
        <w:t>берейік.</w:t>
      </w:r>
    </w:p>
    <w:p w:rsidR="00692B5E" w:rsidRPr="003722A3" w:rsidRDefault="00692B5E" w:rsidP="000E6FBD">
      <w:pPr>
        <w:spacing w:after="100" w:afterAutospacing="1" w:line="240" w:lineRule="auto"/>
        <w:ind w:firstLine="709"/>
        <w:contextualSpacing/>
        <w:jc w:val="center"/>
        <w:rPr>
          <w:rFonts w:ascii="Times New Roman" w:hAnsi="Times New Roman" w:cs="Times New Roman"/>
          <w:b/>
          <w:lang w:val="kk-KZ"/>
        </w:rPr>
      </w:pPr>
    </w:p>
    <w:p w:rsidR="00692B5E" w:rsidRPr="003722A3" w:rsidRDefault="00692B5E" w:rsidP="000E6FBD">
      <w:pPr>
        <w:spacing w:after="100" w:afterAutospacing="1" w:line="240" w:lineRule="auto"/>
        <w:ind w:firstLine="709"/>
        <w:contextualSpacing/>
        <w:jc w:val="center"/>
        <w:rPr>
          <w:rFonts w:ascii="Times New Roman" w:hAnsi="Times New Roman" w:cs="Times New Roman"/>
          <w:b/>
          <w:lang w:val="kk-KZ"/>
        </w:rPr>
      </w:pPr>
    </w:p>
    <w:p w:rsidR="009B38E9" w:rsidRPr="003722A3" w:rsidRDefault="009B38E9" w:rsidP="000E6FBD">
      <w:pPr>
        <w:spacing w:after="100" w:afterAutospacing="1"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ТӘУЕЛСІЗДІК ТІРЕГІ – МЕМЛЕКЕТТІК ТІЛ</w:t>
      </w:r>
    </w:p>
    <w:p w:rsidR="00692B5E" w:rsidRPr="003722A3" w:rsidRDefault="00692B5E" w:rsidP="000E6FBD">
      <w:pPr>
        <w:spacing w:after="0" w:line="240" w:lineRule="auto"/>
        <w:ind w:left="142" w:firstLine="709"/>
        <w:contextualSpacing/>
        <w:rPr>
          <w:rFonts w:ascii="Times New Roman" w:eastAsia="Times New Roman" w:hAnsi="Times New Roman" w:cs="Times New Roman"/>
          <w:i/>
          <w:lang w:val="kk-KZ" w:eastAsia="ru-RU"/>
        </w:rPr>
      </w:pPr>
    </w:p>
    <w:p w:rsidR="00692B5E" w:rsidRPr="003722A3" w:rsidRDefault="00692B5E" w:rsidP="000E6FBD">
      <w:pPr>
        <w:spacing w:after="100" w:afterAutospacing="1"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Смағұлова Гауһар</w:t>
      </w:r>
    </w:p>
    <w:p w:rsidR="00692B5E" w:rsidRPr="003722A3" w:rsidRDefault="00692B5E" w:rsidP="000E6FBD">
      <w:pPr>
        <w:spacing w:after="100" w:afterAutospacing="1"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Қ.И.Сәтбаев атындағы ҚазҰТЗУ</w:t>
      </w:r>
    </w:p>
    <w:p w:rsidR="00692B5E" w:rsidRPr="003722A3" w:rsidRDefault="00692B5E" w:rsidP="000E6FBD">
      <w:pPr>
        <w:spacing w:after="100" w:afterAutospacing="1"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 Бердиллаева М.Б.</w:t>
      </w:r>
    </w:p>
    <w:p w:rsidR="00692B5E" w:rsidRPr="003722A3" w:rsidRDefault="00692B5E" w:rsidP="000E6FBD">
      <w:pPr>
        <w:spacing w:after="100" w:afterAutospacing="1" w:line="240" w:lineRule="auto"/>
        <w:ind w:firstLine="709"/>
        <w:contextualSpacing/>
        <w:jc w:val="center"/>
        <w:rPr>
          <w:rFonts w:ascii="Times New Roman" w:hAnsi="Times New Roman" w:cs="Times New Roman"/>
          <w:b/>
          <w:lang w:val="kk-KZ"/>
        </w:rPr>
      </w:pPr>
    </w:p>
    <w:p w:rsidR="00692B5E" w:rsidRPr="003722A3" w:rsidRDefault="009B38E9" w:rsidP="000E6FBD">
      <w:pPr>
        <w:spacing w:after="100" w:afterAutospacing="1"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Тіл – қай ұлтта, қай елде болса да қастерлі, құдіретті. Тіл жоқ жерде халық та болмайды, өзінің ұлт атын өшіріп алады. Сондықтан да тіл байлығы – халық байлығы.  Тіл байлығы ұрпақтан ұрпаққа ана сүтімен, әке қанымен беріліп, келер ұрпаққа аманат ретінде қалдырылып отырған. Демек, әр адам ана тілін көзінің қарашығындай сақтап, қорғап, оны Абай атамыз айтып кеткендей, «басқа тілдердің әсерінен шұбарлануына» жол бермеуі керек.  Әсіресе, бұл қазіргі таңда өте өзекті мәселелердің біріне айналды.  </w:t>
      </w:r>
    </w:p>
    <w:p w:rsidR="009B38E9" w:rsidRPr="003722A3" w:rsidRDefault="009B38E9" w:rsidP="000E6FBD">
      <w:pPr>
        <w:spacing w:after="100" w:afterAutospacing="1"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Ана тілі – ең басты байлығымыз.  Қазақ халқы пайда болғаннан бері халықпен бірге жасасып келе жатқан біздің ана тіліміз – түркі тілдерінің ішіндегі ең көркемі де, ең шұрайлысы.  Қазақ тілі өте бай тіл болғандықтан, бұл тілді түгел игеру де қиынға соғады. Себебі, бір ғана мақал-мәтелдерді алып қарайтын болсақ та, оларды түгел жаттамайынша, қолдана алмайтынымыз белгілі. Осы мақал-мәтелдер арқылы да айтайын деген ойыңды көп созбай-ақ, тоқсан ауыз сөздің тобықтай түйінін жасауға болады. Яғни, бұл да біздің тіліміздің байлығын көрсетеді. Бұл тілде біздің қаншама данышпан ата-бабалаларымыз сөйлеген, осы ана тіліміз арқылы біздің тарихымыз, шежіреміз ж</w:t>
      </w:r>
      <w:r w:rsidR="00D37E6A" w:rsidRPr="003722A3">
        <w:rPr>
          <w:rFonts w:ascii="Times New Roman" w:hAnsi="Times New Roman" w:cs="Times New Roman"/>
          <w:lang w:val="kk-KZ"/>
        </w:rPr>
        <w:t xml:space="preserve">азылған. </w:t>
      </w:r>
      <w:r w:rsidRPr="003722A3">
        <w:rPr>
          <w:rFonts w:ascii="Times New Roman" w:hAnsi="Times New Roman" w:cs="Times New Roman"/>
          <w:lang w:val="kk-KZ"/>
        </w:rPr>
        <w:t xml:space="preserve">Тіл – ұлттың жаны. Ал ұлттың болашағы – оның ана тілі. </w:t>
      </w:r>
    </w:p>
    <w:p w:rsidR="009B38E9" w:rsidRPr="003722A3" w:rsidRDefault="009B38E9" w:rsidP="000E6FBD">
      <w:pPr>
        <w:spacing w:after="100" w:afterAutospacing="1"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Тіл – халықпен бірге өмір сүріп дамиды, әр ұлттың тілі – оның бақыты мен тірегі. Елбасы Н.Ә.Назарбаев халықтың болашағы туралы тереңнен толғай отырып, «мемлекеттің ең басты дүниесі тек қана байлық емес, сонымен қатар ана тіліміздің болашағы» деген болатын. Мемлекеттік тіл – мемлекеттің бүкіл аумағында, қоғамдық қатынастардың барлық салаларында қолданылатын тіл болғандықтан, жүргізілетін барлық іс қағаздары мен құжаттар мемлекеттік тілде болуы тиіс. Өйткені өркениетке құлаш ұратын елдің өрісі қашанда білікті де, саналы ұрпақпен кеңеймек. Бәсекеге қабілетті дамыған елдер қатарына кіру үшін де біз саналы да сауатты ұрпақ тәрбиелеуіміз керек. Ол дегеніміз алдымен өз ана тілінді еркін сөйлейтін және мемлекетік тілді еркін меңгерген азамат болуы тиіс. Онсыз біз ешуақытта алға баса алмайтынымыз айдан анық. Ана тілін жақсы білмейінше сауатты сөйлеп, сауатты жазып, тіл байлығын мол қолданбайынша шын мәніндегі мәдениетті адам бола алмайсың.  Біз тілімізді жақсы көреміз, мақтан тұтамыз, оны киелі деп санаймыз. Тіл – біздің қазақтығымыздың кепілі, мемлекетіміздің мызғымас нышаны. Мемлекет пен ұлт егіз ұғымдар. Мемлекет иесі – қазақ. Ұлттық рухты таудан, тастан іздеудің қажеті жоқ. Ұлттық рух сана мен жүректен басталады. Сондықтан тіл туралы сөз қозғағанда алдымен рух пен жігер тұруы қажет. </w:t>
      </w:r>
    </w:p>
    <w:p w:rsidR="009B38E9" w:rsidRPr="003722A3" w:rsidRDefault="009B38E9" w:rsidP="000E6FBD">
      <w:pPr>
        <w:spacing w:after="100" w:afterAutospacing="1"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Тіл – тірі ағза. Тірі ағза болғандықтан ол үнемі даму үстінде. Елімізде тұрып жатқан әр түрлі ұлт өкілдерінің тегі басқа болғанымен, олардың жаны қазақ, себебі, қазақ деген біздің мемлекетіміздің аты да. Тілі тәуелді елдің салт-дәстүрі де, мәдениеті де бұлыңгыр, күңгірт, болашағы жоқ болады, құрдымға кетеді.  Бізде тұрып  жатқан қаншама ұлт өкілдерін біріктіретін  де мемлекеттік тіліміз – қазақ тілі. Қоғамда мемлекеттік тіліміздің қолдану аясын кеңейту үшін де коптеген іс-шаралар, оқулықтар, әр түрлі еңбектер жарыққа шығып жатыр. Жыл сайын республика бойынша атап өтілетін тілдер мерекесі жас қазақстандықтарды туған тілін қадірлеуге, елін, жерін сүюге, достық пен ынтымақтастыққа тәрбиелейтініне осы мереке үстінде көз жеткіздік. Осындай іс-шаралар қазақ тілінің тұғырын күшейтуге апарар бұлақтың көзі болмақ. Тіл – достықтың кілті, ынтымақтастықтың бастауы, ырыс-берекенің алды. Тіл жай сөз емес, өмірдің талай сынынан өткен, өскелең талаптарға сәйкес өрістей түскен толыққанды ақиқат десек жаңылмаспыз.                                                                                                                           Тілсіз қоғамның қандай түрі болса да өмір сүре алмайды, ол тілдің өзі қоғам бар жерде ғана пайда болып, өмір сүреді. Демек, қоғамнан тыс, бөлек тіл жоқ. Тіл – қоғамның жемісі. Тілге деген құрмет – халыққа деген құрмет. Тілсіз халықтың, елдің өмір сүруі мүмкін емес. Әлем таныған ел болу үшін тіліміздің мәртебесін биіктетуге міндетіміз. Тіл әрбір адамға ана сүтімен бірге еніп, қалыптасады.  </w:t>
      </w:r>
    </w:p>
    <w:p w:rsidR="009B38E9" w:rsidRPr="003722A3" w:rsidRDefault="009B38E9" w:rsidP="000E6FBD">
      <w:pPr>
        <w:spacing w:after="100" w:afterAutospacing="1"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Тіл байлығы – әрбір елдің ұлттық мақтанышы. Ол – атадан балаға мирас болып қалып отыратын баға жетпес мұра. «Тіл туралы» заңдағы «Қазақстан халқын топтастырудың аса маңызды факторы болып табылатын мемлекеттік тілді меңгеру – Қазақстан Республикасының әрбір азаматының парызы» - деген. Әрине, ұлттың ең бірінші, ең қасиетті сипаты – оның ана тілі. Ұлт анасы тіл болып есептелінеді. Сонымен бірге ұлттың өмір сүруінің бірінші шарты. Ата заңымыздың жетінші бабының бірінші тармағында мемлекеттік тіл – қазақ тілі деп анық жазған. «Қазақ тілі – </w:t>
      </w:r>
      <w:r w:rsidRPr="003722A3">
        <w:rPr>
          <w:rFonts w:ascii="Times New Roman" w:hAnsi="Times New Roman" w:cs="Times New Roman"/>
          <w:lang w:val="kk-KZ"/>
        </w:rPr>
        <w:lastRenderedPageBreak/>
        <w:t xml:space="preserve">рухани байлығымыздың қайнар бұлағы» деп бекер айтылмаған. Қазақ елінде, қазақ жерінде қазақ тілі өркендеуі тиіс. Ол үшін ана тіліміздің қадір-қасиетін өзіміз білуіміз, насихаттауымыз керек. Ана тілі ана сүтіндей өте қасиетті, кастерлі. Қазіргі жастардың бірқатары ана тілін білмейді, құрметтемейді, онымен қоймай сол ана тілін білмей шет тілінде сөйлей, жаза алатындарын мақтан тұтады. Біздің қоғамымызға ең қауіп төндіретін де жастардың осындай түсінігі. Олар ертеңгі күні мемлекеттік тілге, өз ана тілімізге жандары ашымай, тағдырына бей-жай қарайтын азаматтар мен азаматшалар болып шығады. Сол үшін де мемлекет бізден үміт күтіп отырғандықтан алдыңғы орынға мемлекеттік тілдің қолдану аясын жақсартуды, қазақша толық білуге күш салуды жастар өзімізден бастауымыз керек.  Қоғам бір орында тұрған жоқ, ілгері қарай дамып келеді. Қазіргі заман ағымы бізден үш тілділікті талап етіп отыр. Тіл білудің жастар үшін қаншалықты маңызды екенін Елбасымыз да баса айтып жатыр. Осындай кезеңде біздің ең бірінші мақсатымыз – алдымен мемлекеттік тілді жақсы меңгере отырып, заман ағымынан қалмай, қазіргі талапқа сай орыс тілі мен ағылшын тілін де қатар алып жүруіміз керек. Басқа тілді меңгеру дегенге біздің ата-бабаларымыз да қарсы болмаған, оған талай дәлелдер де келтіруге болады. Бірақ сол өзге тілді білуіміз үшін де алдымен өз ана тілімізді жақсы меңгеруіміз қажет. Бұны да заман талабы деп қабылдауымыз керек. Және де сол талаптарға лайық болсақ қана біз, жастар, мемлекетіміздің, Елбасымыздың бізге деген сенімін ақтай аламыз, бабаларымыздың бізге аманаттап қалдырып кеткен тілін көздің қарашығындай сақтап қала аламыз. Тілі жоғалған халықтың ертеңі де болмайды, болашағына қауіп төнеді.  Оған қоса мемлекеттік тіл – татулық пен бірліктің тірегі.    </w:t>
      </w:r>
    </w:p>
    <w:p w:rsidR="009B38E9" w:rsidRPr="003722A3" w:rsidRDefault="009B38E9" w:rsidP="000E6FBD">
      <w:pPr>
        <w:spacing w:after="100" w:afterAutospacing="1"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Ана тілінің күші мен құдіретін туған халқымыз әуелден-ақ бағдарлап, сөз өнерін бар өнердің басы деп санаған. Қазақ тілінің өте бай тіл екенін баса айтып отырмыз, ол шаруашылықтың бар саласын өркендете түсуге себепші күш, халқымыздың мәдени дәрежесін көтере беруші пәрменді құрал, жұртшылықты жаппай отаншылдық рухта тәрбиелеудің басты құралы, қуатты қаруы. Қазақстандағы мемлекеттік тіл мәселесі еліміз тәуелсіздік алғалы бері жиырма жылдың ішінде батыл айтылып келеді. Бүгінгі таңдағы мемлекеттік ұлт саясатында ұстанып отырған бағыттары арасында қазақ тілінің мәртебесін көтеру жайы алдыңғы қатарда тұр. Тіліміздің мемлекеттік дәреже алуына байланысты қазіргі кезде практикалық жағына да, теориялық жағына да көптеген нәтижелерге жетіп жатырмыз. Тіл халықпен бірге өмір сүріп, дамиды. Себебі, әр ұлттың тілі – оның бақыты, тірегі. Мемлекеттік тілді меңгеру елдің бірлігін білдіреді. Сонда мемлекеттік тіл – татулық тірегі болды деп айтамыз.  Әр халықтың өз ана тілі бар. Тіл – жеке адам ойлап тапқан туынды емес, ол барша ұлтқа ортақ, соның төл перзенті. Біздің елімізде қаншама ұлт өкілдері тұрса да, олардың өз тілдерінде сөйлеп, салт-дәстүрлерін сақтап, ұстануына ешқандай да тыйым жоқ. Барлық ұлт өкілдерін біріктіріп отырған – мемлекеттік тіліміз. Біздің татулығымыз да, Елбасымыз ұстанған саясатты қолдауымыз да мемлекеттік тіліміздің дамып келе жатқандығының бір көрінісі. Біздің жерімізді мекен еткен, өз туған отанымыз деп есептейтін өзге ұлт өкілдері мемлекеттік тілімізді қадір тұтады. Демек, біздің тәуелсіздігіміздің басты тірегі – мемлекеттік тіліміз! Әрдайым ана тіліміздің абыройы асқақтап, мерейі үстем болсын деп тілейміз!</w:t>
      </w:r>
    </w:p>
    <w:p w:rsidR="009B38E9" w:rsidRPr="003722A3" w:rsidRDefault="009B38E9" w:rsidP="000E6FBD">
      <w:pPr>
        <w:spacing w:line="240" w:lineRule="auto"/>
        <w:ind w:firstLine="709"/>
        <w:contextualSpacing/>
        <w:jc w:val="both"/>
        <w:rPr>
          <w:rFonts w:ascii="Times New Roman" w:hAnsi="Times New Roman" w:cs="Times New Roman"/>
          <w:lang w:val="kk-KZ"/>
        </w:rPr>
      </w:pPr>
    </w:p>
    <w:p w:rsidR="00D973C8" w:rsidRDefault="00D973C8" w:rsidP="000E6FBD">
      <w:pPr>
        <w:spacing w:line="240" w:lineRule="auto"/>
        <w:ind w:firstLine="709"/>
        <w:contextualSpacing/>
        <w:jc w:val="center"/>
        <w:rPr>
          <w:rFonts w:ascii="Times New Roman" w:hAnsi="Times New Roman" w:cs="Times New Roman"/>
          <w:b/>
          <w:lang w:val="kk-KZ"/>
        </w:rPr>
      </w:pPr>
    </w:p>
    <w:p w:rsidR="00B6718C" w:rsidRPr="003722A3" w:rsidRDefault="00D37E6A"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«ҚАЗАҚТЫҢ АУЫЗША ТАРИХЫ» – ЭТНО-МӘДЕНИ БІРТҰТАСТЫҚТЫҢ КЕПІЛІ</w:t>
      </w:r>
    </w:p>
    <w:p w:rsidR="001B43B1" w:rsidRPr="003722A3" w:rsidRDefault="001B43B1" w:rsidP="000E6FBD">
      <w:pPr>
        <w:spacing w:line="240" w:lineRule="auto"/>
        <w:ind w:firstLine="709"/>
        <w:contextualSpacing/>
        <w:jc w:val="center"/>
        <w:rPr>
          <w:rFonts w:ascii="Times New Roman" w:hAnsi="Times New Roman" w:cs="Times New Roman"/>
          <w:b/>
          <w:lang w:val="kk-KZ"/>
        </w:rPr>
      </w:pPr>
    </w:p>
    <w:p w:rsidR="001B43B1" w:rsidRPr="003722A3" w:rsidRDefault="001B43B1" w:rsidP="000E6FBD">
      <w:pPr>
        <w:spacing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Совет Аяулым Әділетқызы, магистрант</w:t>
      </w:r>
    </w:p>
    <w:p w:rsidR="001B43B1" w:rsidRPr="003722A3" w:rsidRDefault="001B43B1" w:rsidP="000E6FBD">
      <w:pPr>
        <w:spacing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Е.Бөкетов атындағы ҚарМУ</w:t>
      </w:r>
    </w:p>
    <w:p w:rsidR="00D37E6A" w:rsidRPr="003722A3" w:rsidRDefault="00D37E6A" w:rsidP="000E6FBD">
      <w:pPr>
        <w:spacing w:line="240" w:lineRule="auto"/>
        <w:ind w:firstLine="709"/>
        <w:contextualSpacing/>
        <w:jc w:val="center"/>
        <w:rPr>
          <w:rFonts w:ascii="Times New Roman" w:hAnsi="Times New Roman" w:cs="Times New Roman"/>
          <w:b/>
          <w:lang w:val="kk-KZ"/>
        </w:rPr>
      </w:pPr>
    </w:p>
    <w:p w:rsidR="00C8421F"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«Мен тұңғыш рет қазақ ру-тайпаларының этникалық бөлік емес, бұл әкімшілік-аумақтық, территориялық бөлік екенін қолмен ұстатқандай дәлелдеп отырмын. Демек, жүзге бөліну деген сөз барып тұрған ақымақтық, төл тарихын білмеушілік болып шығады...» деген еді Ақселеу Сейдімбек бір пікірінде.  «Қазақтың ауызша тарихы» деп аталатын Ақселеу Сейдімбектің соңғы еңбегі  күш-жігер мен қабілетке, шеберлікке құрылып жазылды. </w:t>
      </w:r>
    </w:p>
    <w:p w:rsidR="00B6718C" w:rsidRPr="003722A3"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Бұл ретте автор « Қаншама дерек жинақталды. Соның бәрін жүйе-жүйесімен ретке келтіріп, тәптіштеп шығу орасан күшке түсіп жатыр. Кез келген туындыны жазу үшін өзімнің арнайы қолданатын әдісім бар. Ол «кілт» деп аталады. Мысалы, «Қазақтың күй өнерін» жазуды осы әдіс арқылы бітірдім. Ал оны мен марқұм Лев Гумилевтен үйрендім. Бір жолы Мәскеуге барып, өзімнің ғылыми жұмысымды көрсеткенімде, оның есі шығып кетті. «Ой, батыр-ау, осылай да адам өзін қинауына бола ма? Мына деректерден адам адасады ғой. Тіпті, жынданып кетуге де болады ғой. Әй-әй, ай! Осылай да бола ма екен? Мынау не деген бейнет!», – деп басын шайқап-шайқап отырды да </w:t>
      </w:r>
      <w:r w:rsidRPr="003722A3">
        <w:rPr>
          <w:rFonts w:ascii="Times New Roman" w:hAnsi="Times New Roman" w:cs="Times New Roman"/>
          <w:lang w:val="kk-KZ"/>
        </w:rPr>
        <w:lastRenderedPageBreak/>
        <w:t>өзінің қалай жұмыс істейтінін көрсетті. Міне, қара. Мынау «Қазақтың күй өнері». Енді мынау кілтті қара», – деп ағатайым маған мұқият түптелген қолжазба кітапты көрсетті. «А» деп басталады. «Абай» деген сөзден кейін кілең шифр. Нақ бір барлаушының дәптері сияқты. «Ал енді не түсіндің?» – деді Ақаң. Мен еріксіз басымды шайқадым. «Міне, мен болмасам мынаның бәрі әшейін цифр болады да қалады. «Қазақтың ауызша тарихы» да тап осы сияқты. Бұны мен бітірмесем, басқа ешкімнің де тісі батпайды», – деп еді» деген екен бір естелігінде.  Ерекше қыры қазақтың ынтымақ бірлігі, тіршілігі, ұлт басында түскен мәселелерді айта білуі, билік басындағыларға жеткізе білуінде еді. Мұның тікелей куәсі – «Қазақтың ауызша тарихы».</w:t>
      </w:r>
    </w:p>
    <w:p w:rsidR="00B6718C" w:rsidRPr="003722A3"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Мырзатай Жолдасбеков Ақаңның ақырғы еңбегі жөнінде сөз қозғағанда, «– Осы кітаптан кейін Ақселеу маған айтып еді, Мырзеке, қазір тіпті саусағым да жауыр болды. Енді тіпті қалам да ұстағым келмейді, қағаздың да бетіне қарағым келмейді деп жүретін. Ой</w:t>
      </w:r>
      <w:r w:rsidRPr="003722A3">
        <w:rPr>
          <w:rFonts w:ascii="Times New Roman" w:hAnsi="Times New Roman" w:cs="Times New Roman"/>
          <w:lang w:val="kk-KZ"/>
        </w:rPr>
        <w:softHyphen/>
        <w:t>пырым-ай, ол кезде мән бермейміз, енді ойлап қарасақ, тіпті соның бәрін бітіріп кетейін деп жанталасып осыншама қыруар еңбекті жазған сияқты» дегенін жеткізген. Сонда Ақаң  қолға алған ісіне жан сала кірісіп, деректерді тыңғылықты зерттеді. Ғалым еңбектенуден еш жалықпаған, қайта қазақ руханиятының биіктеуіне үлес қосқысы келген.</w:t>
      </w:r>
    </w:p>
    <w:p w:rsidR="00C8421F"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«Дүниеден өтерден бір жыл бұрын үйіне барғанымда кітаптың көптігінен ауызғы бөлме жаққа қарай арнайы сөрелер жасатқанын көрдім. Еденнен төменге дейін тіркелген жаңаға сөрелердің бәрі ру-тайпаларға арналған папкалармен толытырлған. Қазақ шежіресіне қатысты мың-мың парақ қағазды жылдай бойы ерінбей-жалықпай жинағанының, соның бәрін жүйелеп отырғанының арқасында Ақаң «Қазақтың ауызша тарихы» атты кітап көлемімен  мың беттей болатын ең соңғы, ең басты еңбегін аз уақыттың аясында жазып тастаған» деп жазады бір естелігінде Сауытбек Абдрахманов.  </w:t>
      </w:r>
    </w:p>
    <w:p w:rsidR="00C8421F"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Қазақтың әдебиетін ғана емес, қалың тарихын да тереңдетіп қазақтың әдебиеттану ғылымына үлесін қосқан Ақселеу Сейдімбек –  ғалым, этнограф, күйші, қазақтың жоқшысы болды. Әдебиеттану ғылмына барынша белгілі дәрежеде араласты. Мысалы, Гомер поэмаларының қара сөзбен әңгімеленуі және оның оқырман көңілінен шығуы Ақселеу Сейдімбекке ой салады. Бұл мақсатта жазушы "Алпамыс батыр" атты кітап жазды.  Қазақтың эпикалық қарымы кең, поэтикалық қуаты тегеурінді жыр-дастанын насихаттау мақсатынан туындаған бұл еңбегі эпосты қара сөзбен баяндаудағы алғашқы бастама еді. Кешікпей-ақ, бұл бастама қазақ қаламгерлері тарапынан қолдау тауып, эпикалық мұралардың біразы қара сөзбен баяндалып, жеке кітап болып жарық көрді. </w:t>
      </w:r>
    </w:p>
    <w:p w:rsidR="00B6718C" w:rsidRPr="003722A3"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Ғажайып мәдени ескерткіштер, өнер туындыларының дүниеге келу тарихы туралы деректері – рухани ауыз біршіліктің тікелей сипаттамасы. Тарихи-әлеуметтік жағдайда ұрпақтың зердесі сергек болып, білімге ұмтылған, қазақтың ертеңіне бей-жай қарамайтын, дәстүрлі құндылықты басты орынға қойған, барша болмысын тал бойына дарытқан, жаңа қоғамды  жасақтаушы ұрпақ қалыптасқан еді. Олардың ізденгіштікке ұмтылған  қасиеттері  мәдени-рухани қасиетінде айқын көрініс тауып, ұлттық рухы биік, бояуы қанық тың туындылар беруіне себепші болды. Белең алған өзгерістер Ақселеу Сланұлының да шығармашылық тағдырына айналды. Ғалым әрекеттерден тыс қалмай, шығармасына арқау етті.</w:t>
      </w:r>
    </w:p>
    <w:p w:rsidR="00C8421F"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«Қазақтың ауызша тарихында» толайым дүниелер шежіре жөнінде теориялық жүйелі ойлар қамтылды. Рулық құрылымның таралымы түбегейлі зерттелді. Жүздік құрылымның пайда болуына байланысты деректер келтіріліп, мың шежірені біріктірілген. Кітапта найманның Ұлы жүздің Әлпеш атты әйелінен тарайтынын, қаракесек руының анасы Кіші жүздің қызы Қарқабат екенін келтірген. Сондай-ақ, «Қазақтың күй өнері» туындысы Мемлекеттік сыйлықтың лауреаттығына бағалануы өзін ерекше марқайтты. Асқаралы алпысында Елбасы Нұрсұлтан Назарбаевтан өз қолымен жазған құттықтауын алып, иығына шапан жабылды. Бұл ретте, біз Ақселеу Сейдімбектің 1997 жылы "Қазақ әлемі. Этномәдени пайымдау" атты толымды еңбегі жарық көргенін атап өткеніміз жөн. Бұл кітаптың толыққанды нұсқасы орыс тіліне аударылып "Мир казахов. Этнокультурологическое переосмысление" деген атпен 2001 жылы жарыққа шықты. Ғылыми еңбек қазақтың ғана емес, бауырлас ұлттардың  ықыласына ие болды. Неге десеңіз, басылымдарда автор казақтың төл тарихына, дәстүрлі мәдениетіне, фольклоры мен этнографиясына қатысты мейлінше мол дерек  келтірген. Бұл қазақты танимын, тарихын терең зерделеймін деген оқырмен үшін маңызды.</w:t>
      </w:r>
    </w:p>
    <w:p w:rsidR="00B6718C" w:rsidRPr="003722A3"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«Алаштың Ақселеуі» атты фильмде  професор Намазалы Омашұлының «Құлдық сананы бойына дарытпай кеткен адамдар аз ғана болса, соның нақ біреуі осы кісі. Халқын, жерін керемет сүйген адам ғана осылай күресіп өтеді. Ал ел тәуелсіздік алғаннан кейін бұл кісві бұрынғысынан да жайнап сала берді. Ақаң керемет ашылды. Нағыз Алаштың азаматы болды. Мен Ақаңды ұлтын сүюің </w:t>
      </w:r>
      <w:r w:rsidRPr="003722A3">
        <w:rPr>
          <w:rFonts w:ascii="Times New Roman" w:hAnsi="Times New Roman" w:cs="Times New Roman"/>
          <w:lang w:val="kk-KZ"/>
        </w:rPr>
        <w:lastRenderedPageBreak/>
        <w:t>хрестоматиялық үлгісін жасап кеткен тұлға деп есептеймін» деген.  Ғылыми тұжырымдамаларға негізделген шығарма  халықтың тарихына терең бойлауға мүмкіндік береді.</w:t>
      </w:r>
    </w:p>
    <w:p w:rsidR="00C8421F"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«Сырт көзге сал-серінің салтымен салқам жүргендей көрінетін Ақселеудің қағазға ұқыптылығы да бөлекше еді. Өткен жылы Орталық мұрағатта Ақселеу Сейдімбек өзі көзі тірісінде өткізіп кеткен құжаттардың көрмесі ұйымдастырылды. Ақаң мұрағатқа 3 мыңнан астам құжат тапсырған екен, соның 700-ден астамы жазысқан хаттары. Жиналған жұрттың назарына 250 құжат ұсынылды. Үйіне барсаңыз кітап сөрелерінің үлкен бір бөлігі қаз-қатар тізілген папкалар болатын. Тақырып-тақырыпқа бөліп, үлкен әріптермен таңбалап тастаған. Газеттен қажет мақала көрсе де, кітаптан керек дерек тапса да тап-тұй</w:t>
      </w:r>
      <w:r w:rsidRPr="003722A3">
        <w:rPr>
          <w:rFonts w:ascii="Times New Roman" w:hAnsi="Times New Roman" w:cs="Times New Roman"/>
          <w:lang w:val="kk-KZ"/>
        </w:rPr>
        <w:softHyphen/>
        <w:t xml:space="preserve">нақтай етіп соған тігіп не жазып қояды. </w:t>
      </w:r>
    </w:p>
    <w:p w:rsidR="00B6718C" w:rsidRPr="003722A3"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Мақала не зерттеу еңбек қолға ала қалса, жаңағы папканы ашады да әлгі материалды қалауынша пайдалана береді. Дүниеден өтерінен бір жылдай бұрын үйіне барғанымда кітаптың көптігінен ауызғы бөлме жаққа арнайы сөрелер жасатқанын көрдім. Еденнен төбеге дейін тірелген жаңағы сөрелердің бәрі ру-тайпаларға арналған папкалармен толтырылған. Қазақ шежіресіне қатысты мың-мың парақ қағазды жылдар бойы ерінбей-жалықпай жинағанының, соның бәрін жүйелеп отырғанының арқасында Ақаң «Қазақтың ауызша тарихы» атты кәдуілгі кітап көлемімен мың беттей болатын ең соңғы, ең басты еңбегін аз уақыттың аясында жазып тастаған» деп бөліседі республикалық  Егемен Қазақстан газетінде жарық көрген мақаласындағы бір естелігінде Сауытбек Әбдірахманов.</w:t>
      </w:r>
    </w:p>
    <w:p w:rsidR="00B6718C" w:rsidRPr="003722A3" w:rsidRDefault="00B6718C"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Ақселеу Сейдімбектің әңгімелері мен повестері де қазақ баспасөзінің бетінен табылды.  Жазушының "Ақиық" (1972), "Қыр хикаялары" (1977), "Тауға біткен жалбыз" (1979), "Аққыз" (1981) деген атпен очерктері "Кеніш" (1979), "Серпері" (1982) жеке кітап болып жарыққа шықты. Ұлттық-этнографиялық бояуы қанық әңгімелері мен повестері орыс, қырғыз, өзбек, эстон, чех, неміс, ағылшын тілдеріне аударылады. "Кеніш" кітабы үшін Қазақстан Журналистер одағының лауреаты болды. Оған қоса, автордың 1981 жылы жарық көрген "Күңгір-күңгір күмбездер" атты ғылыми-көпшілік кітабында қазақтың дәстүрлі мәдениетін өзінің төлтума қалпында біртұтас құбылыс ретінде тарихта қалды. Тарихи- этнографиялық дерегі мол, әсіресе, рухани тың тұжырымдарымен оқырман назарын аударған бұл еңбек 1985 жылы "Поющие купола" деген атпен Е. Қажыбековтың аударуында орыс тілінде жарық көрді. Шежірелі шығармаларды тереңінен зерттеуге ұмтылған ғалым алғаш әлем әдебиетінің әйгілі туындысы, Гомердің "Илиада" және "Одиссея" атты эпикалық поэмаларын қазақ оқырманына жеткізді.</w:t>
      </w:r>
    </w:p>
    <w:p w:rsidR="00B6718C" w:rsidRPr="003722A3" w:rsidRDefault="00B6718C" w:rsidP="000E6FBD">
      <w:pPr>
        <w:spacing w:line="240" w:lineRule="auto"/>
        <w:ind w:firstLine="709"/>
        <w:contextualSpacing/>
        <w:rPr>
          <w:rFonts w:ascii="Times New Roman" w:hAnsi="Times New Roman" w:cs="Times New Roman"/>
          <w:b/>
          <w:i/>
          <w:lang w:val="kk-KZ"/>
        </w:rPr>
      </w:pPr>
    </w:p>
    <w:p w:rsidR="00B6718C" w:rsidRPr="003722A3" w:rsidRDefault="00B6718C" w:rsidP="000E6FBD">
      <w:pPr>
        <w:spacing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i/>
          <w:lang w:val="kk-KZ"/>
        </w:rPr>
        <w:t xml:space="preserve"> </w:t>
      </w:r>
      <w:r w:rsidR="00804580" w:rsidRPr="003722A3">
        <w:rPr>
          <w:rFonts w:ascii="Times New Roman" w:hAnsi="Times New Roman" w:cs="Times New Roman"/>
          <w:b/>
          <w:sz w:val="18"/>
          <w:szCs w:val="18"/>
          <w:lang w:val="kk-KZ"/>
        </w:rPr>
        <w:t>Ә</w:t>
      </w:r>
      <w:r w:rsidRPr="003722A3">
        <w:rPr>
          <w:rFonts w:ascii="Times New Roman" w:hAnsi="Times New Roman" w:cs="Times New Roman"/>
          <w:b/>
          <w:sz w:val="18"/>
          <w:szCs w:val="18"/>
          <w:lang w:val="kk-KZ"/>
        </w:rPr>
        <w:t>дебиеттер</w:t>
      </w:r>
    </w:p>
    <w:p w:rsidR="00804580" w:rsidRPr="003722A3" w:rsidRDefault="00804580" w:rsidP="000E6FBD">
      <w:pPr>
        <w:spacing w:line="240" w:lineRule="auto"/>
        <w:ind w:firstLine="709"/>
        <w:contextualSpacing/>
        <w:jc w:val="center"/>
        <w:rPr>
          <w:rFonts w:ascii="Times New Roman" w:hAnsi="Times New Roman" w:cs="Times New Roman"/>
          <w:b/>
          <w:sz w:val="18"/>
          <w:szCs w:val="18"/>
          <w:lang w:val="kk-KZ"/>
        </w:rPr>
      </w:pPr>
    </w:p>
    <w:p w:rsidR="00B6718C" w:rsidRPr="003722A3" w:rsidRDefault="00B6718C" w:rsidP="000E6FBD">
      <w:pPr>
        <w:spacing w:line="240" w:lineRule="auto"/>
        <w:ind w:firstLine="709"/>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1. Сейдімбеков</w:t>
      </w:r>
      <w:r w:rsidR="00804580" w:rsidRPr="003722A3">
        <w:rPr>
          <w:rFonts w:ascii="Times New Roman" w:hAnsi="Times New Roman" w:cs="Times New Roman"/>
          <w:sz w:val="18"/>
          <w:szCs w:val="18"/>
          <w:lang w:val="kk-KZ"/>
        </w:rPr>
        <w:t xml:space="preserve"> А. </w:t>
      </w:r>
      <w:r w:rsidRPr="003722A3">
        <w:rPr>
          <w:rFonts w:ascii="Times New Roman" w:hAnsi="Times New Roman" w:cs="Times New Roman"/>
          <w:sz w:val="18"/>
          <w:szCs w:val="18"/>
          <w:lang w:val="kk-KZ"/>
        </w:rPr>
        <w:t xml:space="preserve">Серпер, </w:t>
      </w:r>
      <w:r w:rsidR="00804580" w:rsidRPr="003722A3">
        <w:rPr>
          <w:rFonts w:ascii="Times New Roman" w:hAnsi="Times New Roman" w:cs="Times New Roman"/>
          <w:sz w:val="18"/>
          <w:szCs w:val="18"/>
          <w:lang w:val="kk-KZ"/>
        </w:rPr>
        <w:t xml:space="preserve">Алматы: </w:t>
      </w:r>
      <w:r w:rsidRPr="003722A3">
        <w:rPr>
          <w:rFonts w:ascii="Times New Roman" w:hAnsi="Times New Roman" w:cs="Times New Roman"/>
          <w:sz w:val="18"/>
          <w:szCs w:val="18"/>
          <w:lang w:val="kk-KZ"/>
        </w:rPr>
        <w:t>Жазушы, 1982</w:t>
      </w:r>
      <w:r w:rsidR="00804580" w:rsidRPr="003722A3">
        <w:rPr>
          <w:rFonts w:ascii="Times New Roman" w:hAnsi="Times New Roman" w:cs="Times New Roman"/>
          <w:sz w:val="18"/>
          <w:szCs w:val="18"/>
          <w:lang w:val="kk-KZ"/>
        </w:rPr>
        <w:t>.</w:t>
      </w:r>
    </w:p>
    <w:p w:rsidR="00B6718C" w:rsidRPr="003722A3" w:rsidRDefault="00B6718C" w:rsidP="000E6FBD">
      <w:pPr>
        <w:spacing w:line="240" w:lineRule="auto"/>
        <w:ind w:firstLine="709"/>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3. Абдрахманов</w:t>
      </w:r>
      <w:r w:rsidR="00804580" w:rsidRPr="003722A3">
        <w:rPr>
          <w:rFonts w:ascii="Times New Roman" w:hAnsi="Times New Roman" w:cs="Times New Roman"/>
          <w:sz w:val="18"/>
          <w:szCs w:val="18"/>
          <w:lang w:val="kk-KZ"/>
        </w:rPr>
        <w:t xml:space="preserve"> С. </w:t>
      </w:r>
      <w:r w:rsidRPr="003722A3">
        <w:rPr>
          <w:rFonts w:ascii="Times New Roman" w:hAnsi="Times New Roman" w:cs="Times New Roman"/>
          <w:sz w:val="18"/>
          <w:szCs w:val="18"/>
          <w:lang w:val="kk-KZ"/>
        </w:rPr>
        <w:t>Ақселеу</w:t>
      </w:r>
      <w:r w:rsidR="00804580" w:rsidRPr="003722A3">
        <w:rPr>
          <w:rFonts w:ascii="Times New Roman" w:hAnsi="Times New Roman" w:cs="Times New Roman"/>
          <w:sz w:val="18"/>
          <w:szCs w:val="18"/>
          <w:lang w:val="kk-KZ"/>
        </w:rPr>
        <w:t xml:space="preserve"> / </w:t>
      </w:r>
      <w:r w:rsidRPr="003722A3">
        <w:rPr>
          <w:rFonts w:ascii="Times New Roman" w:hAnsi="Times New Roman" w:cs="Times New Roman"/>
          <w:sz w:val="18"/>
          <w:szCs w:val="18"/>
          <w:lang w:val="kk-KZ"/>
        </w:rPr>
        <w:t xml:space="preserve"> «Егемен Қазақстан»</w:t>
      </w:r>
      <w:r w:rsidR="00804580"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 2011</w:t>
      </w:r>
      <w:r w:rsidR="00804580"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w:t>
      </w:r>
    </w:p>
    <w:p w:rsidR="00B6718C" w:rsidRPr="003722A3" w:rsidRDefault="00B6718C" w:rsidP="000E6FBD">
      <w:pPr>
        <w:spacing w:line="240" w:lineRule="auto"/>
        <w:ind w:firstLine="709"/>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4.  </w:t>
      </w:r>
      <w:hyperlink r:id="rId34" w:history="1">
        <w:r w:rsidRPr="003722A3">
          <w:rPr>
            <w:rStyle w:val="a8"/>
            <w:rFonts w:ascii="Times New Roman" w:hAnsi="Times New Roman" w:cs="Times New Roman"/>
            <w:color w:val="auto"/>
            <w:sz w:val="18"/>
            <w:szCs w:val="18"/>
            <w:u w:val="none"/>
            <w:lang w:val="kk-KZ"/>
          </w:rPr>
          <w:t>http://baq.kz/kk/history</w:t>
        </w:r>
      </w:hyperlink>
      <w:r w:rsidRPr="003722A3">
        <w:rPr>
          <w:rFonts w:ascii="Times New Roman" w:hAnsi="Times New Roman" w:cs="Times New Roman"/>
          <w:sz w:val="18"/>
          <w:szCs w:val="18"/>
          <w:lang w:val="kk-KZ"/>
        </w:rPr>
        <w:t xml:space="preserve"> /Жазушылар / Ақселеу Сейдімбек/ 2013</w:t>
      </w:r>
      <w:r w:rsidR="00804580" w:rsidRPr="003722A3">
        <w:rPr>
          <w:rFonts w:ascii="Times New Roman" w:hAnsi="Times New Roman" w:cs="Times New Roman"/>
          <w:sz w:val="18"/>
          <w:szCs w:val="18"/>
          <w:lang w:val="kk-KZ"/>
        </w:rPr>
        <w:t>.</w:t>
      </w:r>
    </w:p>
    <w:p w:rsidR="00B6718C" w:rsidRPr="003722A3" w:rsidRDefault="00B6718C" w:rsidP="000E6FBD">
      <w:pPr>
        <w:spacing w:line="240" w:lineRule="auto"/>
        <w:ind w:firstLine="709"/>
        <w:contextualSpacing/>
        <w:rPr>
          <w:rStyle w:val="ae"/>
          <w:rFonts w:ascii="Times New Roman" w:hAnsi="Times New Roman" w:cs="Times New Roman"/>
          <w:i w:val="0"/>
          <w:color w:val="auto"/>
          <w:sz w:val="18"/>
          <w:szCs w:val="18"/>
          <w:lang w:val="kk-KZ"/>
        </w:rPr>
      </w:pPr>
      <w:r w:rsidRPr="003722A3">
        <w:rPr>
          <w:rStyle w:val="ae"/>
          <w:rFonts w:ascii="Times New Roman" w:hAnsi="Times New Roman" w:cs="Times New Roman"/>
          <w:i w:val="0"/>
          <w:color w:val="auto"/>
          <w:sz w:val="18"/>
          <w:szCs w:val="18"/>
          <w:lang w:val="kk-KZ"/>
        </w:rPr>
        <w:t>2.</w:t>
      </w:r>
      <w:r w:rsidR="00804580" w:rsidRPr="003722A3">
        <w:rPr>
          <w:rStyle w:val="ae"/>
          <w:rFonts w:ascii="Times New Roman" w:hAnsi="Times New Roman" w:cs="Times New Roman"/>
          <w:i w:val="0"/>
          <w:color w:val="auto"/>
          <w:sz w:val="18"/>
          <w:szCs w:val="18"/>
          <w:lang w:val="kk-KZ"/>
        </w:rPr>
        <w:t xml:space="preserve"> </w:t>
      </w:r>
      <w:r w:rsidRPr="003722A3">
        <w:rPr>
          <w:rStyle w:val="ae"/>
          <w:rFonts w:ascii="Times New Roman" w:hAnsi="Times New Roman" w:cs="Times New Roman"/>
          <w:i w:val="0"/>
          <w:color w:val="auto"/>
          <w:sz w:val="18"/>
          <w:szCs w:val="18"/>
          <w:lang w:val="kk-KZ"/>
        </w:rPr>
        <w:t>Жүсіп</w:t>
      </w:r>
      <w:r w:rsidR="00804580" w:rsidRPr="003722A3">
        <w:rPr>
          <w:rStyle w:val="ae"/>
          <w:rFonts w:ascii="Times New Roman" w:hAnsi="Times New Roman" w:cs="Times New Roman"/>
          <w:i w:val="0"/>
          <w:color w:val="auto"/>
          <w:sz w:val="18"/>
          <w:szCs w:val="18"/>
          <w:lang w:val="kk-KZ"/>
        </w:rPr>
        <w:t xml:space="preserve"> Н. </w:t>
      </w:r>
      <w:r w:rsidRPr="003722A3">
        <w:rPr>
          <w:rStyle w:val="ae"/>
          <w:rFonts w:ascii="Times New Roman" w:hAnsi="Times New Roman" w:cs="Times New Roman"/>
          <w:i w:val="0"/>
          <w:color w:val="auto"/>
          <w:sz w:val="18"/>
          <w:szCs w:val="18"/>
          <w:lang w:val="kk-KZ"/>
        </w:rPr>
        <w:t>«Ақселеу әлемі»,  «Қазақ әдебиеті» , №35 (3303)</w:t>
      </w:r>
    </w:p>
    <w:p w:rsidR="00B6718C" w:rsidRPr="003722A3" w:rsidRDefault="00B6718C" w:rsidP="000E6FBD">
      <w:pPr>
        <w:spacing w:line="240" w:lineRule="auto"/>
        <w:ind w:firstLine="709"/>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5. Сейдімбек </w:t>
      </w:r>
      <w:r w:rsidR="00804580" w:rsidRPr="003722A3">
        <w:rPr>
          <w:rFonts w:ascii="Times New Roman" w:hAnsi="Times New Roman" w:cs="Times New Roman"/>
          <w:sz w:val="18"/>
          <w:szCs w:val="18"/>
          <w:lang w:val="kk-KZ"/>
        </w:rPr>
        <w:t xml:space="preserve">С. </w:t>
      </w:r>
      <w:r w:rsidRPr="003722A3">
        <w:rPr>
          <w:rFonts w:ascii="Times New Roman" w:hAnsi="Times New Roman" w:cs="Times New Roman"/>
          <w:sz w:val="18"/>
          <w:szCs w:val="18"/>
          <w:lang w:val="kk-KZ"/>
        </w:rPr>
        <w:t>«Қазақтың ауызша тарихы: шежірелік деректерді пайымдау», Астана</w:t>
      </w:r>
      <w:r w:rsidR="00804580"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Фолиант, 2008</w:t>
      </w:r>
      <w:r w:rsidR="00804580" w:rsidRPr="003722A3">
        <w:rPr>
          <w:rFonts w:ascii="Times New Roman" w:hAnsi="Times New Roman" w:cs="Times New Roman"/>
          <w:sz w:val="18"/>
          <w:szCs w:val="18"/>
          <w:lang w:val="kk-KZ"/>
        </w:rPr>
        <w:t xml:space="preserve">. </w:t>
      </w:r>
    </w:p>
    <w:p w:rsidR="00C8421F" w:rsidRPr="003722A3" w:rsidRDefault="00C8421F" w:rsidP="000E6FBD">
      <w:pPr>
        <w:spacing w:line="240" w:lineRule="auto"/>
        <w:ind w:firstLine="709"/>
        <w:contextualSpacing/>
        <w:jc w:val="center"/>
        <w:rPr>
          <w:rFonts w:ascii="Times New Roman" w:hAnsi="Times New Roman" w:cs="Times New Roman"/>
          <w:b/>
          <w:lang w:val="kk-KZ"/>
        </w:rPr>
      </w:pPr>
    </w:p>
    <w:p w:rsidR="00804580" w:rsidRPr="003722A3" w:rsidRDefault="00804580" w:rsidP="000E6FBD">
      <w:pPr>
        <w:spacing w:line="240" w:lineRule="auto"/>
        <w:ind w:firstLine="709"/>
        <w:contextualSpacing/>
        <w:jc w:val="center"/>
        <w:rPr>
          <w:rFonts w:ascii="Times New Roman" w:hAnsi="Times New Roman" w:cs="Times New Roman"/>
          <w:b/>
          <w:lang w:val="kk-KZ"/>
        </w:rPr>
      </w:pPr>
    </w:p>
    <w:p w:rsidR="00D73FB3" w:rsidRPr="003722A3" w:rsidRDefault="00804580"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 xml:space="preserve">БЕЙІНДІК МЕКТЕП ОҚУШЫСЫНЫҢ </w:t>
      </w:r>
      <w:r w:rsidR="00F57AAD">
        <w:rPr>
          <w:rFonts w:ascii="Times New Roman" w:hAnsi="Times New Roman" w:cs="Times New Roman"/>
          <w:b/>
          <w:lang w:val="kk-KZ"/>
        </w:rPr>
        <w:t xml:space="preserve"> </w:t>
      </w:r>
      <w:r w:rsidRPr="003722A3">
        <w:rPr>
          <w:rFonts w:ascii="Times New Roman" w:hAnsi="Times New Roman" w:cs="Times New Roman"/>
          <w:b/>
          <w:lang w:val="kk-KZ"/>
        </w:rPr>
        <w:t>ТІЛДІ</w:t>
      </w:r>
      <w:r w:rsidR="00F57AAD">
        <w:rPr>
          <w:rFonts w:ascii="Times New Roman" w:hAnsi="Times New Roman" w:cs="Times New Roman"/>
          <w:b/>
          <w:lang w:val="kk-KZ"/>
        </w:rPr>
        <w:t>К ТҰЛҒАСЫН ҚАЛЫПТАСТЫРУДЫҢ АЛҒЫ</w:t>
      </w:r>
      <w:r w:rsidRPr="003722A3">
        <w:rPr>
          <w:rFonts w:ascii="Times New Roman" w:hAnsi="Times New Roman" w:cs="Times New Roman"/>
          <w:b/>
          <w:lang w:val="kk-KZ"/>
        </w:rPr>
        <w:t>ШАРТТАРЫ</w:t>
      </w:r>
    </w:p>
    <w:p w:rsidR="00D73FB3" w:rsidRPr="003722A3" w:rsidRDefault="00D73FB3" w:rsidP="000E6FBD">
      <w:pPr>
        <w:spacing w:after="0" w:line="240" w:lineRule="auto"/>
        <w:ind w:firstLine="709"/>
        <w:contextualSpacing/>
        <w:jc w:val="right"/>
        <w:rPr>
          <w:rFonts w:ascii="Times New Roman" w:hAnsi="Times New Roman" w:cs="Times New Roman"/>
          <w:b/>
          <w:bCs/>
          <w:lang w:val="kk-KZ"/>
        </w:rPr>
      </w:pPr>
    </w:p>
    <w:p w:rsidR="00804580" w:rsidRPr="003722A3" w:rsidRDefault="00804580" w:rsidP="000E6FBD">
      <w:pPr>
        <w:spacing w:after="0" w:line="240" w:lineRule="auto"/>
        <w:ind w:firstLine="709"/>
        <w:contextualSpacing/>
        <w:jc w:val="center"/>
        <w:rPr>
          <w:rFonts w:ascii="Times New Roman" w:hAnsi="Times New Roman" w:cs="Times New Roman"/>
          <w:b/>
          <w:bCs/>
          <w:i/>
          <w:lang w:val="kk-KZ"/>
        </w:rPr>
      </w:pPr>
      <w:r w:rsidRPr="003722A3">
        <w:rPr>
          <w:rFonts w:ascii="Times New Roman" w:hAnsi="Times New Roman" w:cs="Times New Roman"/>
          <w:b/>
          <w:bCs/>
          <w:i/>
          <w:lang w:val="kk-KZ"/>
        </w:rPr>
        <w:t>Содикова Ж.М., магистрант (Қазақстан)</w:t>
      </w:r>
    </w:p>
    <w:p w:rsidR="00D73FB3" w:rsidRPr="003722A3" w:rsidRDefault="00D73FB3" w:rsidP="000E6FBD">
      <w:pPr>
        <w:spacing w:after="0" w:line="240" w:lineRule="auto"/>
        <w:ind w:firstLine="709"/>
        <w:contextualSpacing/>
        <w:jc w:val="center"/>
        <w:rPr>
          <w:rFonts w:ascii="Times New Roman" w:hAnsi="Times New Roman" w:cs="Times New Roman"/>
          <w:bCs/>
          <w:i/>
          <w:lang w:val="kk-KZ"/>
        </w:rPr>
      </w:pPr>
      <w:r w:rsidRPr="003722A3">
        <w:rPr>
          <w:rFonts w:ascii="Times New Roman" w:hAnsi="Times New Roman" w:cs="Times New Roman"/>
          <w:bCs/>
          <w:i/>
          <w:lang w:val="kk-KZ"/>
        </w:rPr>
        <w:t>Абай атындағы</w:t>
      </w:r>
      <w:r w:rsidR="00804580" w:rsidRPr="003722A3">
        <w:rPr>
          <w:rFonts w:ascii="Times New Roman" w:hAnsi="Times New Roman" w:cs="Times New Roman"/>
          <w:bCs/>
          <w:i/>
          <w:lang w:val="kk-KZ"/>
        </w:rPr>
        <w:t xml:space="preserve"> </w:t>
      </w:r>
      <w:r w:rsidRPr="003722A3">
        <w:rPr>
          <w:rFonts w:ascii="Times New Roman" w:hAnsi="Times New Roman" w:cs="Times New Roman"/>
          <w:bCs/>
          <w:i/>
          <w:lang w:val="kk-KZ"/>
        </w:rPr>
        <w:t xml:space="preserve"> ҚазҰПУ </w:t>
      </w:r>
    </w:p>
    <w:p w:rsidR="00D73FB3" w:rsidRPr="003722A3" w:rsidRDefault="00D73FB3" w:rsidP="000E6FBD">
      <w:pPr>
        <w:spacing w:after="0" w:line="240" w:lineRule="auto"/>
        <w:ind w:firstLine="709"/>
        <w:contextualSpacing/>
        <w:jc w:val="center"/>
        <w:rPr>
          <w:rFonts w:ascii="Times New Roman" w:hAnsi="Times New Roman" w:cs="Times New Roman"/>
          <w:bCs/>
          <w:i/>
          <w:lang w:val="kk-KZ"/>
        </w:rPr>
      </w:pPr>
      <w:r w:rsidRPr="003722A3">
        <w:rPr>
          <w:rFonts w:ascii="Times New Roman" w:hAnsi="Times New Roman" w:cs="Times New Roman"/>
          <w:bCs/>
          <w:i/>
          <w:lang w:val="kk-KZ"/>
        </w:rPr>
        <w:t>Ғылыми жетекші: Садықова Р.К.</w:t>
      </w:r>
      <w:r w:rsidR="00804580" w:rsidRPr="003722A3">
        <w:rPr>
          <w:rFonts w:ascii="Times New Roman" w:hAnsi="Times New Roman" w:cs="Times New Roman"/>
          <w:bCs/>
          <w:i/>
          <w:lang w:val="kk-KZ"/>
        </w:rPr>
        <w:t>, ф.ғ.к.</w:t>
      </w:r>
    </w:p>
    <w:p w:rsidR="00D73FB3" w:rsidRPr="003722A3" w:rsidRDefault="00D73FB3" w:rsidP="000E6FBD">
      <w:pPr>
        <w:spacing w:after="0" w:line="240" w:lineRule="auto"/>
        <w:ind w:firstLine="709"/>
        <w:contextualSpacing/>
        <w:jc w:val="right"/>
        <w:rPr>
          <w:rFonts w:ascii="Times New Roman" w:hAnsi="Times New Roman" w:cs="Times New Roman"/>
          <w:b/>
          <w:bCs/>
          <w:lang w:val="kk-KZ"/>
        </w:rPr>
      </w:pPr>
    </w:p>
    <w:p w:rsidR="00804580" w:rsidRPr="003722A3" w:rsidRDefault="00D73FB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Қазіргі заманғы мектепте оқыту процесін ұйымдастырудағы басымдық жеке тұлғаның қалыптасуына, оның өзін-өзі  танытуына мүмкіндік туғызуы қажет.</w:t>
      </w:r>
      <w:r w:rsidR="00804580" w:rsidRPr="003722A3">
        <w:rPr>
          <w:rFonts w:ascii="Times New Roman" w:hAnsi="Times New Roman" w:cs="Times New Roman"/>
          <w:lang w:val="kk-KZ"/>
        </w:rPr>
        <w:t xml:space="preserve"> </w:t>
      </w:r>
      <w:r w:rsidRPr="003722A3">
        <w:rPr>
          <w:rFonts w:ascii="Times New Roman" w:hAnsi="Times New Roman" w:cs="Times New Roman"/>
          <w:lang w:val="kk-KZ"/>
        </w:rPr>
        <w:t xml:space="preserve">Осы міндеттерді шешу жолдарын Елбасы Н.Ә.Назарбаев өзінің Қазақстанның әлемдегі ең дамыған 50 елдің қатарына ену стратегиясы  атты  жолдауында: «Бізге білім берудің  қоғамдық және эканомикалық жаңару талабына сай тың жүйесі  қажет»  деп атап өткен болатын [1, 18б].  </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p>
    <w:p w:rsidR="00804580" w:rsidRPr="003722A3" w:rsidRDefault="00D73FB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Жалпы орта білім берудің жоғарғы соңғы сатысында оқушылардың қоғамдық және азаматтық өзін-өзі анықтауына  қолдау көрсететін негізгі құзіреттіліктер түріндегі функционалдық сауаттылық пен әлеуметтік бейімделудің қалыптастырылуы қамтамасыз етілуі тиіс. Білім беру жүйесінің аталған қызметтерін тиімді іске асыру жалпы орта білім берудің  мазмұны мен құрылымын жаңғыртқанда </w:t>
      </w:r>
      <w:r w:rsidRPr="003722A3">
        <w:rPr>
          <w:rFonts w:ascii="Times New Roman" w:hAnsi="Times New Roman" w:cs="Times New Roman"/>
          <w:lang w:val="kk-KZ"/>
        </w:rPr>
        <w:lastRenderedPageBreak/>
        <w:t xml:space="preserve">ғана мүмкін болмақ. Білім беру мазмұнын жаңғырту оқушылардың қазіргі заманғы жылдам өзгеретін қоғамда өмір сүруге дайындығын қамтамасыз ететін компоненттердің алынып тасталуын меңзейді. </w:t>
      </w:r>
    </w:p>
    <w:p w:rsidR="00804580" w:rsidRPr="003722A3" w:rsidRDefault="00D73FB3"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Бүгінгі таңдағы  білім беру жүйесіндегі бейіндік оқыту жалпы орта білім беретін мектептің жоғарғы сатысындағы бағыттар мен бейіндер бойынша оқушылардың мамандандырылған дайындық жүйесі ретінде қарастырылады. Бейіндік оқытуды енгізу еңбек нарығының қажеттіліктерін ескере отырып, білім алушылардың әлеуметтенуін іске асырудағы, мектептің кәсіптік білім беру ұйымдарымен икемді өзара байланысын игеруге бағдарланады. </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t xml:space="preserve">Бейіндік оқыту идеясының шығуы мен дамуы оқу жоспарының құрылымын жетілдіру және базистік оқу жоспарын жасау мәселесімен тығыз байланысты. </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p>
    <w:p w:rsidR="00D73FB3" w:rsidRPr="003722A3" w:rsidRDefault="00D73FB3" w:rsidP="000E6FBD">
      <w:pPr>
        <w:spacing w:after="0" w:line="240" w:lineRule="auto"/>
        <w:ind w:firstLine="709"/>
        <w:contextualSpacing/>
        <w:jc w:val="both"/>
        <w:rPr>
          <w:rFonts w:ascii="Times New Roman" w:eastAsia="Calibri" w:hAnsi="Times New Roman" w:cs="Times New Roman"/>
          <w:lang w:val="kk-KZ"/>
        </w:rPr>
      </w:pPr>
      <w:r w:rsidRPr="003722A3">
        <w:rPr>
          <w:rFonts w:ascii="Times New Roman" w:hAnsi="Times New Roman" w:cs="Times New Roman"/>
          <w:lang w:val="kk-KZ"/>
        </w:rPr>
        <w:t xml:space="preserve">Біз айтып отырған бейіндік мектеп дегеніміз  қандай мектеп өзі? </w:t>
      </w:r>
      <w:r w:rsidRPr="003722A3">
        <w:rPr>
          <w:rFonts w:ascii="Times New Roman" w:eastAsia="Calibri" w:hAnsi="Times New Roman" w:cs="Times New Roman"/>
          <w:bCs/>
          <w:i/>
          <w:lang w:val="kk-KZ"/>
        </w:rPr>
        <w:t>Бейінді оқыту дегеніміз</w:t>
      </w:r>
      <w:r w:rsidRPr="003722A3">
        <w:rPr>
          <w:rFonts w:ascii="Times New Roman" w:eastAsia="Calibri" w:hAnsi="Times New Roman" w:cs="Times New Roman"/>
          <w:b/>
          <w:lang w:val="kk-KZ"/>
        </w:rPr>
        <w:t xml:space="preserve"> </w:t>
      </w:r>
      <w:r w:rsidRPr="003722A3">
        <w:rPr>
          <w:rFonts w:ascii="Times New Roman" w:eastAsia="Calibri" w:hAnsi="Times New Roman" w:cs="Times New Roman"/>
          <w:b/>
          <w:bCs/>
          <w:lang w:val="kk-KZ"/>
        </w:rPr>
        <w:t>–</w:t>
      </w:r>
      <w:r w:rsidRPr="003722A3">
        <w:rPr>
          <w:rFonts w:ascii="Times New Roman" w:eastAsia="Calibri" w:hAnsi="Times New Roman" w:cs="Times New Roman"/>
          <w:lang w:val="kk-KZ"/>
        </w:rPr>
        <w:t xml:space="preserve"> оқушылардың қызығушылық бағытының,</w:t>
      </w:r>
      <w:r w:rsidR="00804580" w:rsidRPr="003722A3">
        <w:rPr>
          <w:rFonts w:ascii="Times New Roman" w:eastAsia="Calibri" w:hAnsi="Times New Roman" w:cs="Times New Roman"/>
          <w:lang w:val="kk-KZ"/>
        </w:rPr>
        <w:t xml:space="preserve"> </w:t>
      </w:r>
      <w:r w:rsidRPr="003722A3">
        <w:rPr>
          <w:rFonts w:ascii="Times New Roman" w:eastAsia="Calibri" w:hAnsi="Times New Roman" w:cs="Times New Roman"/>
          <w:lang w:val="kk-KZ"/>
        </w:rPr>
        <w:t>қабілетінің дамуына жағдай жасайтын  және олардың  келешекте игеруі тиісті кәсібіне бейімделуді қамтамасыз ететін оқыту. Ал бейіндік мектеп осы бағытта білім беретін, түлектерді дайындайтын білім ордасы.</w:t>
      </w:r>
    </w:p>
    <w:p w:rsidR="00804580" w:rsidRPr="003722A3" w:rsidRDefault="00D73FB3" w:rsidP="000E6FBD">
      <w:pPr>
        <w:spacing w:after="0" w:line="240" w:lineRule="auto"/>
        <w:ind w:firstLine="709"/>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Бейінді немесе бағдарлы оқыту тек қана мектептің жоғарғы сатысында жүзеге асады. Негізгі орта білім беру сатысында (5-11-сыныптарда)  бей</w:t>
      </w:r>
      <w:r w:rsidR="00804580" w:rsidRPr="003722A3">
        <w:rPr>
          <w:rFonts w:ascii="Times New Roman" w:eastAsia="Calibri" w:hAnsi="Times New Roman" w:cs="Times New Roman"/>
          <w:lang w:val="kk-KZ"/>
        </w:rPr>
        <w:t xml:space="preserve">іналды жұмыстары жүргізіледі. </w:t>
      </w:r>
      <w:r w:rsidRPr="003722A3">
        <w:rPr>
          <w:rFonts w:ascii="Times New Roman" w:eastAsia="Calibri" w:hAnsi="Times New Roman" w:cs="Times New Roman"/>
          <w:lang w:val="kk-KZ"/>
        </w:rPr>
        <w:t xml:space="preserve">Бұл жерде туындайтын бірінші мәселе «мектептің жоғарғы сатысында оқушыны қандай кәсіпке икемдеп, бейімге бағдарлауға болады?» деген сұрақ болып отыр. Бұдан бейімді-бағдарлы оқытудың жетістігі неде деген сұрақтар туындайды. </w:t>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p>
    <w:p w:rsidR="00804580" w:rsidRPr="003722A3" w:rsidRDefault="00D73FB3" w:rsidP="000E6FBD">
      <w:pPr>
        <w:spacing w:after="0" w:line="240" w:lineRule="auto"/>
        <w:ind w:firstLine="709"/>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Қазіргі кезде 11 жылдық жалпы орта білім беретін мектептің жоғарғы сатысында 20-ға жуық пән оқытылады және олардың барлығының мәртебесі бірдей. Демек, бұлардың бәрінен де бағдарлама деңгейінде білім беріліп, білім, білік дағдылары игерілуі тиісті. Ол деген сөз оқушыға бірнеше салада білім негізі беріледі, ал оқушылар игерілген білім негіздерінің бірде - бір саласынан терең білім меңгеруге мүмкіндігі болмайды. Қазіргі кезде әлемде білім беру мәселесін даму процесінің негізгі ерекшеліктерінің бірі - ол білімнің тез өзгеруі, өмір сүру үшін қажетті мәліметтер ағыны жоғарғы қарқынымен көбеюі (кейбір дерек көздері бойынша адамға қажетті білім мөлшері екі жылда, ал кейбір деректерге сүйенсек он сегіз айда екі еселенуде) ақпараттың барлығын игеру адам үшін мүмкін емес, сондықтан адамға тек қажетті білім мөлшері беріліп, сол білімді іс </w:t>
      </w:r>
      <w:r w:rsidRPr="003722A3">
        <w:rPr>
          <w:rFonts w:ascii="Times New Roman" w:eastAsia="Calibri" w:hAnsi="Times New Roman" w:cs="Times New Roman"/>
          <w:bCs/>
          <w:lang w:val="kk-KZ"/>
        </w:rPr>
        <w:t xml:space="preserve">– </w:t>
      </w:r>
      <w:r w:rsidRPr="003722A3">
        <w:rPr>
          <w:rFonts w:ascii="Times New Roman" w:eastAsia="Calibri" w:hAnsi="Times New Roman" w:cs="Times New Roman"/>
          <w:lang w:val="kk-KZ"/>
        </w:rPr>
        <w:t xml:space="preserve">әрекетте қолдана білу керектігін әлемдік тәжірибе дәлелдеп отыр. Ал </w:t>
      </w:r>
      <w:r w:rsidRPr="003722A3">
        <w:rPr>
          <w:rFonts w:ascii="Times New Roman" w:eastAsia="Calibri" w:hAnsi="Times New Roman" w:cs="Times New Roman"/>
          <w:i/>
          <w:lang w:val="kk-KZ"/>
        </w:rPr>
        <w:t>12 жылдық білім беру жүйесі жеткіншек ұрпаққа энциклопедиялық білімге оқытудан кетіп,</w:t>
      </w:r>
      <w:r w:rsidRPr="003722A3">
        <w:rPr>
          <w:rFonts w:ascii="Times New Roman" w:eastAsia="Calibri" w:hAnsi="Times New Roman" w:cs="Times New Roman"/>
          <w:lang w:val="kk-KZ"/>
        </w:rPr>
        <w:t xml:space="preserve"> оқушы қабілеті мен қызығушылығына қарай бір салада терең білім меңгертуді ұсынады </w:t>
      </w:r>
      <w:r w:rsidRPr="003722A3">
        <w:rPr>
          <w:rFonts w:ascii="Times New Roman" w:eastAsia="Calibri" w:hAnsi="Times New Roman" w:cs="Times New Roman"/>
          <w:i/>
          <w:lang w:val="kk-KZ"/>
        </w:rPr>
        <w:t xml:space="preserve"> </w:t>
      </w:r>
      <w:r w:rsidRPr="003722A3">
        <w:rPr>
          <w:rFonts w:ascii="Times New Roman" w:eastAsia="Calibri" w:hAnsi="Times New Roman" w:cs="Times New Roman"/>
          <w:lang w:val="kk-KZ"/>
        </w:rPr>
        <w:t>[2,95-97].</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eastAsia="Calibri" w:hAnsi="Times New Roman" w:cs="Times New Roman"/>
          <w:lang w:val="kk-KZ"/>
        </w:rPr>
        <w:t>Бейіндік білім мазмұны жеті білім саласы бойынша жүзеге асады: «Тіл және әдебиет», «Адам және қоғам», «Математика және информатика», «Жаратылы</w:t>
      </w:r>
      <w:r w:rsidR="00804580" w:rsidRPr="003722A3">
        <w:rPr>
          <w:rFonts w:ascii="Times New Roman" w:eastAsia="Calibri" w:hAnsi="Times New Roman" w:cs="Times New Roman"/>
          <w:lang w:val="kk-KZ"/>
        </w:rPr>
        <w:t xml:space="preserve">стану», «Дене шынықтыру». </w:t>
      </w:r>
      <w:r w:rsidR="00804580" w:rsidRPr="003722A3">
        <w:rPr>
          <w:rFonts w:ascii="Times New Roman" w:eastAsia="Calibri" w:hAnsi="Times New Roman" w:cs="Times New Roman"/>
          <w:lang w:val="kk-KZ"/>
        </w:rPr>
        <w:tab/>
      </w:r>
      <w:r w:rsidR="00804580" w:rsidRPr="003722A3">
        <w:rPr>
          <w:rFonts w:ascii="Times New Roman" w:eastAsia="Calibri" w:hAnsi="Times New Roman" w:cs="Times New Roman"/>
          <w:lang w:val="kk-KZ"/>
        </w:rPr>
        <w:tab/>
      </w:r>
      <w:r w:rsidR="00804580" w:rsidRPr="003722A3">
        <w:rPr>
          <w:rFonts w:ascii="Times New Roman" w:eastAsia="Calibri" w:hAnsi="Times New Roman" w:cs="Times New Roman"/>
          <w:lang w:val="kk-KZ"/>
        </w:rPr>
        <w:tab/>
      </w:r>
      <w:r w:rsidRPr="003722A3">
        <w:rPr>
          <w:rFonts w:ascii="Times New Roman" w:eastAsia="Calibri" w:hAnsi="Times New Roman" w:cs="Times New Roman"/>
          <w:i/>
          <w:lang w:val="kk-KZ"/>
        </w:rPr>
        <w:t>Базалық мазмұндағы жалпы білім беретін пәндер</w:t>
      </w:r>
      <w:r w:rsidRPr="003722A3">
        <w:rPr>
          <w:rFonts w:ascii="Times New Roman" w:eastAsia="Calibri" w:hAnsi="Times New Roman" w:cs="Times New Roman"/>
          <w:b/>
          <w:lang w:val="kk-KZ"/>
        </w:rPr>
        <w:t xml:space="preserve"> </w:t>
      </w:r>
      <w:r w:rsidRPr="003722A3">
        <w:rPr>
          <w:rFonts w:ascii="Times New Roman" w:eastAsia="Calibri" w:hAnsi="Times New Roman" w:cs="Times New Roman"/>
          <w:lang w:val="kk-KZ"/>
        </w:rPr>
        <w:t>оқытылу тіліне қарамастан барлық оқушылар үшін екі бағытта (жаратылыстану-математикалық, қоғамдық-гуманитарлық) жүзеге асу міндетті болып табылады.</w:t>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t xml:space="preserve">Базалық мазмұндағы жалпы білім беретін пәндердің инвариантты компоненті базалық және бейіндік пәндерден құралады. Ал базалық пәндер екі бейіндік бағытта да міндетті оқытылады. </w:t>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t xml:space="preserve">Базалық пәндер «Тіл және әдебиет» білім аймағы қазақ тілі, қазақ әдебиеті, орыс тілі, әлем әдебиеті, «Адам және қоғам» білім аймағы Қазақстан тарихы, «Математика және информатика» білім аймағы математика, «Жаратылыстану» қазіргі жаратылыстану, «Дене шынықтыру» дене шынықтыру, алғашқы әскери даярлық пәндерінен тұрады. </w:t>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r w:rsidRPr="003722A3">
        <w:rPr>
          <w:rFonts w:ascii="Times New Roman" w:eastAsia="Calibri" w:hAnsi="Times New Roman" w:cs="Times New Roman"/>
          <w:lang w:val="kk-KZ"/>
        </w:rPr>
        <w:tab/>
      </w:r>
    </w:p>
    <w:p w:rsidR="00804580" w:rsidRPr="003722A3" w:rsidRDefault="00D73FB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Calibri" w:hAnsi="Times New Roman" w:cs="Times New Roman"/>
          <w:lang w:val="kk-KZ"/>
        </w:rPr>
        <w:t xml:space="preserve">Бейіндік мектеп оқушысының тілдік тұлғасын қалыптастыру үшін  </w:t>
      </w:r>
      <w:r w:rsidRPr="003722A3">
        <w:rPr>
          <w:rFonts w:ascii="Times New Roman" w:eastAsia="Times New Roman" w:hAnsi="Times New Roman" w:cs="Times New Roman"/>
          <w:lang w:val="kk-KZ"/>
        </w:rPr>
        <w:t>оқушы өз ойын дәл, түсінікті жеткізу үшін біліммен қаруланып қана қоймай, тілдік құралдарды ұтымды пайдалана білуі керек. Тілдік тұлға лингвомәдени, рухани-әлеуметтік аялық білімі бар, тілдің лексикасы мен грамматикасын жоғары дәрежеде меңгерген, семантикасын түсінетін, интонациясының икемділігі мен көптүрлілігін дұрыс қолдана алатын тұлға болуы керек.</w:t>
      </w:r>
      <w:r w:rsidRPr="003722A3">
        <w:rPr>
          <w:rFonts w:ascii="Times New Roman" w:eastAsia="Times New Roman" w:hAnsi="Times New Roman" w:cs="Times New Roman"/>
          <w:lang w:val="kk-KZ"/>
        </w:rPr>
        <w:tab/>
      </w:r>
      <w:r w:rsidRPr="003722A3">
        <w:rPr>
          <w:rFonts w:ascii="Times New Roman" w:eastAsia="Times New Roman" w:hAnsi="Times New Roman" w:cs="Times New Roman"/>
          <w:lang w:val="kk-KZ"/>
        </w:rPr>
        <w:tab/>
      </w:r>
    </w:p>
    <w:p w:rsidR="00D73FB3" w:rsidRPr="003722A3" w:rsidRDefault="00D73FB3" w:rsidP="000E6FBD">
      <w:pPr>
        <w:spacing w:after="0" w:line="240" w:lineRule="auto"/>
        <w:ind w:firstLine="709"/>
        <w:contextualSpacing/>
        <w:jc w:val="both"/>
        <w:rPr>
          <w:rFonts w:ascii="Times New Roman" w:eastAsia="Times New Roman" w:hAnsi="Times New Roman" w:cs="Times New Roman"/>
          <w:bCs/>
          <w:shd w:val="clear" w:color="auto" w:fill="FFFFFF"/>
          <w:lang w:val="kk-KZ"/>
        </w:rPr>
      </w:pPr>
      <w:r w:rsidRPr="003722A3">
        <w:rPr>
          <w:rFonts w:ascii="Times New Roman" w:eastAsia="Times New Roman" w:hAnsi="Times New Roman" w:cs="Times New Roman"/>
          <w:shd w:val="clear" w:color="auto" w:fill="FFFFFF"/>
          <w:lang w:val="kk-KZ"/>
        </w:rPr>
        <w:t xml:space="preserve">Шындығында да, қазіргі жаһандану жағдайындағы ақпарттар ағыны толастамай, үдей түскен уақытта өмір сүріп отырған тілдік тұлғаның аялық білімінің бұдан біраз жылдар бұрынғы оқушыдан  өзгеше екендігі аян. </w:t>
      </w:r>
      <w:r w:rsidRPr="003722A3">
        <w:rPr>
          <w:rFonts w:ascii="Times New Roman" w:eastAsia="Times New Roman" w:hAnsi="Times New Roman" w:cs="Times New Roman"/>
          <w:bCs/>
          <w:shd w:val="clear" w:color="auto" w:fill="FFFFFF"/>
          <w:lang w:val="kk-KZ"/>
        </w:rPr>
        <w:t>Тілді зерттеушілер «тұлғаны қалыптастырушы факторлар ретінде:</w:t>
      </w:r>
    </w:p>
    <w:p w:rsidR="00D73FB3" w:rsidRPr="003722A3" w:rsidRDefault="00D73FB3" w:rsidP="000E6FBD">
      <w:pPr>
        <w:spacing w:after="0" w:line="240" w:lineRule="auto"/>
        <w:ind w:firstLine="709"/>
        <w:contextualSpacing/>
        <w:jc w:val="both"/>
        <w:rPr>
          <w:rFonts w:ascii="Times New Roman" w:eastAsia="Times New Roman" w:hAnsi="Times New Roman" w:cs="Times New Roman"/>
          <w:bCs/>
          <w:shd w:val="clear" w:color="auto" w:fill="FFFFFF"/>
          <w:lang w:val="kk-KZ"/>
        </w:rPr>
      </w:pPr>
      <w:r w:rsidRPr="003722A3">
        <w:rPr>
          <w:rFonts w:ascii="Times New Roman" w:eastAsia="Times New Roman" w:hAnsi="Times New Roman" w:cs="Times New Roman"/>
          <w:bCs/>
          <w:shd w:val="clear" w:color="auto" w:fill="FFFFFF"/>
          <w:lang w:val="kk-KZ"/>
        </w:rPr>
        <w:t>- отбасы мен алған тәрбиесі, білімі;</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 қоғамдық-әлеуметтік жағдайлар;</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 жаңа білім алуға құштарлығы мен қызығушылық ауқымының дамып отыруы;</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 қоғамға танымал адам болуымен қатар әлеуметтік маңызды адам болу;</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 сөйлеуде тілдік қазынаны пайдаланумен қатар жаңа үлгілерді жасай білуін айтады» [3, 99-104].</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bCs/>
          <w:shd w:val="clear" w:color="auto" w:fill="FFFFFF"/>
          <w:lang w:val="kk-KZ"/>
        </w:rPr>
        <w:lastRenderedPageBreak/>
        <w:t>Тілдік тұлға дегеніміз,</w:t>
      </w:r>
      <w:r w:rsidRPr="003722A3">
        <w:rPr>
          <w:rFonts w:ascii="Times New Roman" w:eastAsia="Times New Roman" w:hAnsi="Times New Roman" w:cs="Times New Roman"/>
          <w:shd w:val="clear" w:color="auto" w:fill="FFFFFF"/>
          <w:lang w:val="kk-KZ"/>
        </w:rPr>
        <w:t xml:space="preserve"> ол тілді нақты қолданушының жіктеме белгілерінің жиынтығы емес, аялық білімнің де көрінісі. Ол, сонымен қатар, әлемнің тілдіккөрінісі негізінде анықталатын суреткердің таным әлемі. [4, 7-10]. Жоғарыда айтылған факторлар негізінде қалыптасқан тілдік тұлға - сөз жұмсау ерекшелігі арқылы көрінетін әлеуметтік, психологиялық және этикалық компоненттердің жиынтығынан тұратын адам.</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Тілдік тұлғаға тән белгілер:</w:t>
      </w:r>
    </w:p>
    <w:p w:rsidR="00D73FB3" w:rsidRPr="003722A3" w:rsidRDefault="00D73FB3" w:rsidP="000E6FBD">
      <w:pPr>
        <w:pStyle w:val="a7"/>
        <w:numPr>
          <w:ilvl w:val="0"/>
          <w:numId w:val="22"/>
        </w:numPr>
        <w:tabs>
          <w:tab w:val="left" w:pos="993"/>
        </w:tabs>
        <w:spacing w:after="0" w:line="240" w:lineRule="auto"/>
        <w:ind w:left="0" w:firstLine="709"/>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ана тілін жете меңгеруі, өз тілінде дұрыс сөйлей алуы;</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2) әлеуметтік өмірге бейімделуі, өзіндік қызығушылығы мен машығының болуы;</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3)әдеби тілді шығармашылық деңгейде тұтынатын және қызмет ету барысында өзіндік шығармашылығын таныта алуы.</w:t>
      </w:r>
    </w:p>
    <w:p w:rsidR="00804580"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 xml:space="preserve">Өзге жеке адамдарға ұқсамайтын өзіндік ерекше сапалық қасиеті бар бірегей адам ғана тұлға бола алатыны белгілі. Яғни, елден ерек адам емес, тұлға талаптарына жауап беретін адам – тұлға. Адам тұлға болып тумайды, тұлға болып қалыптасады. </w:t>
      </w:r>
      <w:r w:rsidRPr="003722A3">
        <w:rPr>
          <w:rFonts w:ascii="Times New Roman" w:eastAsia="Times New Roman" w:hAnsi="Times New Roman" w:cs="Times New Roman"/>
          <w:shd w:val="clear" w:color="auto" w:fill="FFFFFF"/>
          <w:lang w:val="kk-KZ"/>
        </w:rPr>
        <w:tab/>
      </w:r>
      <w:r w:rsidRPr="003722A3">
        <w:rPr>
          <w:rFonts w:ascii="Times New Roman" w:eastAsia="Times New Roman" w:hAnsi="Times New Roman" w:cs="Times New Roman"/>
          <w:shd w:val="clear" w:color="auto" w:fill="FFFFFF"/>
          <w:lang w:val="kk-KZ"/>
        </w:rPr>
        <w:tab/>
      </w:r>
      <w:r w:rsidRPr="003722A3">
        <w:rPr>
          <w:rFonts w:ascii="Times New Roman" w:eastAsia="Times New Roman" w:hAnsi="Times New Roman" w:cs="Times New Roman"/>
          <w:shd w:val="clear" w:color="auto" w:fill="FFFFFF"/>
          <w:lang w:val="kk-KZ"/>
        </w:rPr>
        <w:tab/>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shd w:val="clear" w:color="auto" w:fill="FFFFFF"/>
          <w:lang w:val="kk-KZ"/>
        </w:rPr>
        <w:t xml:space="preserve">Қазақ халқы кез келгенді кісі деп атай бермей, оны имандылық пен адамгершіліктің белгісі, біртіндеп қалыптасатын адамның азаматтық ар-ожданы, кісілік, кескін-келбеті, адамшылықтың өлшемі деп түсінген. Тұлғаның өмірлік бағытын көрсететін компоненттер көп. Соның бастылары ретінде мотивтер мен қажеттер, дүиетанымы мен сенімі, бейімділігі мен қызығушылығын айтуға болады. Бұндағы мотив деп отырғанымыз, тұлғаны белгілі бір әрекетке бағыттайтын, қажетін өтеуге талаптандыратын түрткі. Тұлғаны қандай да болмасын іс-әрекетке итермелейтін негізгі қозғаушы түрткі (мотив) оның түрлі қажеттері. Қажеттер материалдық (киім-кешек, тамақ, баспана, т.б.) және рухани (білім, ғылым, өнер т.б.) қажеттер болып бөлінеді. Дүниетаным мен сенім, қызығу, бейімділік тұлғаны әр кезде алға итермелеп отыратын ең негізгі қозғаушы түрткілер (мотивтер) болып табылады. Біз  тілдік тұлғаға тән екінші белгі ретінде әлеуметтік өмірге бейімделгендігін және өзіндік қызығушылығы мен машығының болуын  атап көрсеткен болатынбыз. Қызығу өзінің мазмұны мен бағытына қарай материалдық, қоғамдық, кәсіптік, саяси, эстетикалық, оқырмандық, танымдық т.б. болып келеді. Таным қызығуына ғылым-білімге қызығуын, кино, өнер, музыкаға, суретке қызығуын эстетикалық қызығуларға жатқызамыз. Бұдан жоғарыда аталған қызығулардың өзі өз алдына бірнеше түрге бөлінетінін көруге болады. </w:t>
      </w:r>
      <w:r w:rsidRPr="003722A3">
        <w:rPr>
          <w:rFonts w:ascii="Times New Roman" w:eastAsia="Times New Roman" w:hAnsi="Times New Roman" w:cs="Times New Roman"/>
          <w:bCs/>
          <w:shd w:val="clear" w:color="auto" w:fill="FFFFFF"/>
          <w:lang w:val="kk-KZ"/>
        </w:rPr>
        <w:t>Адамның белгілі бір мақсат көздеп қызығулары тұлға ретінде  қалыптасуына әсер етеді.</w:t>
      </w:r>
      <w:r w:rsidR="00804580" w:rsidRPr="003722A3">
        <w:rPr>
          <w:rFonts w:ascii="Times New Roman" w:eastAsia="Times New Roman" w:hAnsi="Times New Roman" w:cs="Times New Roman"/>
          <w:shd w:val="clear" w:color="auto" w:fill="FFFFFF"/>
          <w:lang w:val="kk-KZ"/>
        </w:rPr>
        <w:t xml:space="preserve"> </w:t>
      </w:r>
      <w:r w:rsidRPr="003722A3">
        <w:rPr>
          <w:rFonts w:ascii="Times New Roman" w:eastAsia="Times New Roman" w:hAnsi="Times New Roman" w:cs="Times New Roman"/>
          <w:shd w:val="clear" w:color="auto" w:fill="FFFFFF"/>
          <w:lang w:val="kk-KZ"/>
        </w:rPr>
        <w:t>Бейіндік мектеп оқушысының тілдік тұлғасын қалыптастырудың  төмендегідей алғышарттарын ұсынамыз.</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eastAsia="Times New Roman" w:hAnsi="Times New Roman" w:cs="Times New Roman"/>
          <w:i/>
          <w:shd w:val="clear" w:color="auto" w:fill="FFFFFF"/>
          <w:lang w:val="kk-KZ"/>
        </w:rPr>
        <w:t>Біріншіден,</w:t>
      </w:r>
      <w:r w:rsidRPr="003722A3">
        <w:rPr>
          <w:rFonts w:ascii="Times New Roman" w:eastAsia="Times New Roman" w:hAnsi="Times New Roman" w:cs="Times New Roman"/>
          <w:b/>
          <w:shd w:val="clear" w:color="auto" w:fill="FFFFFF"/>
          <w:lang w:val="kk-KZ"/>
        </w:rPr>
        <w:t xml:space="preserve"> </w:t>
      </w:r>
      <w:r w:rsidRPr="003722A3">
        <w:rPr>
          <w:rFonts w:ascii="Times New Roman" w:eastAsia="Times New Roman" w:hAnsi="Times New Roman" w:cs="Times New Roman"/>
          <w:shd w:val="clear" w:color="auto" w:fill="FFFFFF"/>
          <w:lang w:val="kk-KZ"/>
        </w:rPr>
        <w:t>білім мазмұнында жане оқу материалдарында ұлттық діл, ұлттық сана, ұлттық қарым-қатынас әдебі мен мәдениетін, сөз жұмсау жүйесіндегі эстетикалық талғам қалыптастыру сипатындағы білімдерді қамту. Бұл орайда оқушының сөз шеберлігін жетілдіруге ықпал ететін шешендік сөз үлгілерін, өлең-жырларды, танымал тұлғалардың тіл, сөз мәдениет туралы, адам тіршілігіндегі тілдің рөлі жайлы,  бәсекелестік қабілет пен интеллектуалдық әлеуетті арттырудағы сөз жұмсау дағдыларының маңызы жөніндегі мәтіндерді, қанатты сөздерді, афоризмдерді орынды</w:t>
      </w:r>
      <w:r w:rsidR="00804580" w:rsidRPr="003722A3">
        <w:rPr>
          <w:rFonts w:ascii="Times New Roman" w:eastAsia="Times New Roman" w:hAnsi="Times New Roman" w:cs="Times New Roman"/>
          <w:shd w:val="clear" w:color="auto" w:fill="FFFFFF"/>
          <w:lang w:val="kk-KZ"/>
        </w:rPr>
        <w:t xml:space="preserve"> қолдану үлкен рөл атқарады.  </w:t>
      </w:r>
      <w:r w:rsidR="00804580" w:rsidRPr="003722A3">
        <w:rPr>
          <w:rFonts w:ascii="Times New Roman" w:eastAsia="Times New Roman" w:hAnsi="Times New Roman" w:cs="Times New Roman"/>
          <w:shd w:val="clear" w:color="auto" w:fill="FFFFFF"/>
          <w:lang w:val="kk-KZ"/>
        </w:rPr>
        <w:tab/>
      </w:r>
      <w:r w:rsidRPr="003722A3">
        <w:rPr>
          <w:rFonts w:ascii="Times New Roman" w:eastAsia="Times New Roman" w:hAnsi="Times New Roman" w:cs="Times New Roman"/>
          <w:shd w:val="clear" w:color="auto" w:fill="FFFFFF"/>
          <w:lang w:val="kk-KZ"/>
        </w:rPr>
        <w:t>Ұлттық тілді тұтынушы тілдік тұлғаның құзіреті мен жадының қалыптасуы  жөнінде А.Байтұрсынұлының айтқаны: «Адам ана тілін жасынан естуінше үлкендерден үйренеді. Содан соң тіл танытқыш кітаптардан таниды. Одан кейін үлгілі жазушылардың сөзін оқып, өзі іс жүзінде иә ауызша айтып, иә жазып қолданумен біледі»  деген болатын [4,3-5]. Сондықтан осы фактор тілдік тұлға қалыптастыруда маңызды болып саналады.</w:t>
      </w:r>
      <w:r w:rsidRPr="003722A3">
        <w:rPr>
          <w:rFonts w:ascii="Times New Roman" w:eastAsia="Times New Roman" w:hAnsi="Times New Roman" w:cs="Times New Roman"/>
          <w:shd w:val="clear" w:color="auto" w:fill="FFFFFF"/>
          <w:lang w:val="kk-KZ"/>
        </w:rPr>
        <w:tab/>
        <w:t xml:space="preserve">  </w:t>
      </w:r>
    </w:p>
    <w:p w:rsidR="00D73FB3" w:rsidRPr="003722A3" w:rsidRDefault="00D73FB3" w:rsidP="000E6FBD">
      <w:pPr>
        <w:spacing w:after="0" w:line="240" w:lineRule="auto"/>
        <w:ind w:firstLine="709"/>
        <w:contextualSpacing/>
        <w:jc w:val="both"/>
        <w:rPr>
          <w:rFonts w:ascii="Times New Roman" w:hAnsi="Times New Roman" w:cs="Times New Roman"/>
          <w:lang w:val="kk-KZ"/>
        </w:rPr>
      </w:pPr>
      <w:r w:rsidRPr="003722A3">
        <w:rPr>
          <w:rFonts w:ascii="Times New Roman" w:eastAsia="Times New Roman" w:hAnsi="Times New Roman" w:cs="Times New Roman"/>
          <w:i/>
          <w:shd w:val="clear" w:color="auto" w:fill="FFFFFF"/>
          <w:lang w:val="kk-KZ"/>
        </w:rPr>
        <w:t>Екіншіден,</w:t>
      </w:r>
      <w:r w:rsidRPr="003722A3">
        <w:rPr>
          <w:rFonts w:ascii="Times New Roman" w:eastAsia="Times New Roman" w:hAnsi="Times New Roman" w:cs="Times New Roman"/>
          <w:shd w:val="clear" w:color="auto" w:fill="FFFFFF"/>
          <w:lang w:val="kk-KZ"/>
        </w:rPr>
        <w:t xml:space="preserve"> оқытудын инновациялық технологияларын қолдану.</w:t>
      </w:r>
      <w:r w:rsidRPr="003722A3">
        <w:rPr>
          <w:rFonts w:ascii="Times New Roman" w:eastAsia="Times New Roman" w:hAnsi="Times New Roman" w:cs="Times New Roman"/>
          <w:shd w:val="clear" w:color="auto" w:fill="FFFFFF"/>
          <w:lang w:val="kk-KZ"/>
        </w:rPr>
        <w:tab/>
      </w:r>
      <w:r w:rsidRPr="003722A3">
        <w:rPr>
          <w:rFonts w:ascii="Times New Roman" w:hAnsi="Times New Roman" w:cs="Times New Roman"/>
          <w:lang w:val="kk-KZ"/>
        </w:rPr>
        <w:t xml:space="preserve">Қазіргі таңда білім беруді ізгілендіру, оқыту әдіс-тәсілдерін жетілдіру, үздік білім беру жүйесіне қол жеткізу – бүгінгі күннің басты талабы. </w:t>
      </w:r>
      <w:r w:rsidRPr="003722A3">
        <w:rPr>
          <w:rFonts w:ascii="Times New Roman" w:hAnsi="Times New Roman" w:cs="Times New Roman"/>
          <w:lang w:val="kk-KZ"/>
        </w:rPr>
        <w:tab/>
      </w:r>
      <w:r w:rsidRPr="003722A3">
        <w:rPr>
          <w:rFonts w:ascii="Times New Roman" w:hAnsi="Times New Roman" w:cs="Times New Roman"/>
          <w:lang w:val="kk-KZ"/>
        </w:rPr>
        <w:tab/>
        <w:t xml:space="preserve">                       </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hd w:val="clear" w:color="auto" w:fill="FFFFFF"/>
          <w:lang w:val="kk-KZ"/>
        </w:rPr>
      </w:pPr>
      <w:r w:rsidRPr="003722A3">
        <w:rPr>
          <w:rFonts w:ascii="Times New Roman" w:hAnsi="Times New Roman" w:cs="Times New Roman"/>
          <w:lang w:val="kk-KZ"/>
        </w:rPr>
        <w:t>Қалыпты сабақтың ережесі бойынша мұғалім мен оқушының сөзі, екеуара қарым-қатынасы маңызды болса, бүгінгі күннің кезек күттірмес мәселесі – оқушылардың өзара әрекеттесуге, топ пен ұжым ішінде жұмыс жасауға, өздігінен оқуға ынталандыруға баулу.</w:t>
      </w:r>
      <w:r w:rsidRPr="003722A3">
        <w:rPr>
          <w:rFonts w:ascii="Times New Roman" w:eastAsia="Times New Roman" w:hAnsi="Times New Roman" w:cs="Times New Roman"/>
          <w:shd w:val="clear" w:color="auto" w:fill="FFFFFF"/>
          <w:lang w:val="kk-KZ"/>
        </w:rPr>
        <w:t xml:space="preserve"> </w:t>
      </w:r>
      <w:r w:rsidRPr="003722A3">
        <w:rPr>
          <w:rFonts w:ascii="Times New Roman" w:hAnsi="Times New Roman" w:cs="Times New Roman"/>
          <w:lang w:val="kk-KZ"/>
        </w:rPr>
        <w:t>Диалогтік оқыту - о</w:t>
      </w:r>
      <w:r w:rsidRPr="003722A3">
        <w:rPr>
          <w:rFonts w:ascii="Times New Roman" w:hAnsi="Times New Roman" w:cs="Times New Roman"/>
          <w:shd w:val="clear" w:color="auto" w:fill="FFFFFF"/>
          <w:lang w:val="kk-KZ"/>
        </w:rPr>
        <w:t>қу үрдісінде оқушылардың барлығы белсенді жұмыс жасауын қамтамасыз ететін және олардың белсенділігін арттыратын модульдердің бірі. Диалогтік оқыту – тек қана сабақ барысындағы қарым-қатынас емес, өмірдегі де оқушының мұғаліммен, оқушының оқушымен  қарым-қатынас мәдениетін қалыптастыруға көмектесетін әдіс.</w:t>
      </w:r>
      <w:r w:rsidR="00262CF9" w:rsidRPr="003722A3">
        <w:rPr>
          <w:rFonts w:ascii="Times New Roman" w:eastAsia="Times New Roman" w:hAnsi="Times New Roman" w:cs="Times New Roman"/>
          <w:shd w:val="clear" w:color="auto" w:fill="FFFFFF"/>
          <w:lang w:val="kk-KZ"/>
        </w:rPr>
        <w:t xml:space="preserve"> </w:t>
      </w:r>
      <w:r w:rsidRPr="003722A3">
        <w:rPr>
          <w:rFonts w:ascii="Times New Roman" w:hAnsi="Times New Roman" w:cs="Times New Roman"/>
          <w:lang w:val="kk-KZ"/>
        </w:rPr>
        <w:t xml:space="preserve">Сын тұрғысынан ойлау бүгінде «ойлау туралы ойлау» деп қарастырылып жүр. Бұл технологиясы маңызды проблемалар бойынша ой бөлісіп, оларды талқылауға бағытталған. Сын тұрғысынан ойлау  оқытуды тиімді жүргізіп, білім беруді дамыту үшін қолданылады. Бұл жүйе оқушының да, сыни көзқарасын дамытып, ойлау мен қабылдау процестерін қалыптастыруға көмектеседі. Барлық бала дарынды, бірақ оның ішінде таланттылары да болады. </w:t>
      </w:r>
      <w:r w:rsidRPr="003722A3">
        <w:rPr>
          <w:rFonts w:ascii="Times New Roman" w:hAnsi="Times New Roman" w:cs="Times New Roman"/>
          <w:lang w:val="kk-KZ"/>
        </w:rPr>
        <w:lastRenderedPageBreak/>
        <w:t xml:space="preserve">Талантты балаларды танып, олармен жеке жұмыс жасау және дарынды балаларды қолдау, олардың пікірімен санасу – біздің міндетіміз. </w:t>
      </w:r>
    </w:p>
    <w:p w:rsidR="00D73FB3" w:rsidRPr="003722A3" w:rsidRDefault="00D73FB3"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i/>
          <w:lang w:val="kk-KZ"/>
        </w:rPr>
        <w:t>Үшіншіден,</w:t>
      </w:r>
      <w:r w:rsidRPr="003722A3">
        <w:rPr>
          <w:rFonts w:ascii="Times New Roman" w:eastAsia="Times New Roman" w:hAnsi="Times New Roman" w:cs="Times New Roman"/>
          <w:lang w:val="kk-KZ"/>
        </w:rPr>
        <w:t xml:space="preserve"> бейіндік мектеп оқушыларының тілдік тұлғасын қалыптастыру оның тілдік білімін жетілдіру үшін медиабілімнің аясын кеңейту қажет. Бұл оқушылардың қоғам өмірімен жете танысуына, сонымен қатар, азаматтық позициясының қалыптасуына, ақпарттық құзіреттілігін жетілдіруге, сөздік қорын байытуға  ықпал етеді.  Себебі болашақта таңдаған кәсібінің білікті маманы болу үшін әртүрлі мәтіндермен жұмыс істеп, атап айтқанда ғылыми әдебиеттерден, газет-журналдар мен басқа да БАҚ-тан мәліметтер оқып, заман талабына сай білім қорын жетілдіре білу керек. </w:t>
      </w:r>
    </w:p>
    <w:p w:rsidR="00D73FB3" w:rsidRPr="003722A3" w:rsidRDefault="00D73FB3" w:rsidP="000E6FBD">
      <w:pPr>
        <w:spacing w:after="0" w:line="240" w:lineRule="auto"/>
        <w:ind w:firstLine="709"/>
        <w:contextualSpacing/>
        <w:jc w:val="both"/>
        <w:rPr>
          <w:rFonts w:ascii="Times New Roman" w:hAnsi="Times New Roman" w:cs="Times New Roman"/>
          <w:lang w:val="kk-KZ"/>
        </w:rPr>
      </w:pPr>
      <w:r w:rsidRPr="003722A3">
        <w:rPr>
          <w:rFonts w:ascii="Times New Roman" w:eastAsia="Times New Roman" w:hAnsi="Times New Roman" w:cs="Times New Roman"/>
          <w:lang w:val="kk-KZ"/>
        </w:rPr>
        <w:t>Сонымен қоса, тілдік тұлға өз ойын дәл, түсінікті жеткізу үшін біліммен қаруланып қана қоймай, тілдік құралдарды ұтымды пайдалана білуі керек. Тілдік тұлға лингвомәдени, рухани-әлеуметтік аялық білімі бар, тілдің лексикасы мен грамматикасын жоғары дәрежеде меңгерген, семантикасын түсінетін, интонациясының икемділігі мен көптүрлілігін дұрыс қолдана алатын тұлға деп білеміз. О</w:t>
      </w:r>
      <w:r w:rsidRPr="003722A3">
        <w:rPr>
          <w:rFonts w:ascii="Times New Roman" w:eastAsia="Times New Roman" w:hAnsi="Times New Roman" w:cs="Times New Roman"/>
          <w:shd w:val="clear" w:color="auto" w:fill="FFFFFF"/>
          <w:lang w:val="kk-KZ"/>
        </w:rPr>
        <w:t>сы аталған  тұжырымдар мен өзіне дейінгі тұлғалар қалдырып кеткен тілдік байлықты меңгеру кез келген оқушының  тілдік тұлға болып қалыптасуына ықпал етеді. Сондықтан да тілдік тұлға мәселесін қарастырғанда оны қоғамдық ортасымен, дүниетанымдық  көзқарасымен, ұлттық, әлеуметтік сипатымен  қоса қарастыруымыз қажет.</w:t>
      </w:r>
    </w:p>
    <w:p w:rsidR="00D73FB3" w:rsidRPr="003722A3" w:rsidRDefault="00D73FB3" w:rsidP="000E6FBD">
      <w:pPr>
        <w:spacing w:line="240" w:lineRule="auto"/>
        <w:ind w:firstLine="709"/>
        <w:contextualSpacing/>
        <w:rPr>
          <w:rFonts w:ascii="Times New Roman" w:eastAsia="Calibri" w:hAnsi="Times New Roman" w:cs="Times New Roman"/>
          <w:i/>
          <w:lang w:val="kk-KZ"/>
        </w:rPr>
      </w:pPr>
    </w:p>
    <w:p w:rsidR="00804580" w:rsidRPr="003722A3" w:rsidRDefault="00804580" w:rsidP="000E6FBD">
      <w:pPr>
        <w:spacing w:after="0" w:line="240" w:lineRule="auto"/>
        <w:ind w:firstLine="709"/>
        <w:contextualSpacing/>
        <w:jc w:val="center"/>
        <w:rPr>
          <w:rFonts w:ascii="Times New Roman" w:eastAsia="Calibri" w:hAnsi="Times New Roman" w:cs="Times New Roman"/>
          <w:b/>
          <w:bCs/>
          <w:sz w:val="18"/>
          <w:szCs w:val="18"/>
          <w:lang w:val="kk-KZ"/>
        </w:rPr>
      </w:pPr>
      <w:r w:rsidRPr="003722A3">
        <w:rPr>
          <w:rFonts w:ascii="Times New Roman" w:eastAsia="Calibri" w:hAnsi="Times New Roman" w:cs="Times New Roman"/>
          <w:b/>
          <w:bCs/>
          <w:sz w:val="18"/>
          <w:szCs w:val="18"/>
          <w:lang w:val="kk-KZ"/>
        </w:rPr>
        <w:t>Ә</w:t>
      </w:r>
      <w:r w:rsidR="00D73FB3" w:rsidRPr="003722A3">
        <w:rPr>
          <w:rFonts w:ascii="Times New Roman" w:eastAsia="Calibri" w:hAnsi="Times New Roman" w:cs="Times New Roman"/>
          <w:b/>
          <w:bCs/>
          <w:sz w:val="18"/>
          <w:szCs w:val="18"/>
          <w:lang w:val="kk-KZ"/>
        </w:rPr>
        <w:t>дебиеттер</w:t>
      </w:r>
    </w:p>
    <w:p w:rsidR="00804580" w:rsidRPr="003722A3" w:rsidRDefault="00804580" w:rsidP="000E6FBD">
      <w:pPr>
        <w:spacing w:after="0" w:line="240" w:lineRule="auto"/>
        <w:ind w:firstLine="709"/>
        <w:contextualSpacing/>
        <w:jc w:val="both"/>
        <w:rPr>
          <w:rFonts w:ascii="Times New Roman" w:eastAsia="Calibri" w:hAnsi="Times New Roman" w:cs="Times New Roman"/>
          <w:sz w:val="18"/>
          <w:szCs w:val="18"/>
          <w:lang w:val="kk-KZ"/>
        </w:rPr>
      </w:pPr>
    </w:p>
    <w:p w:rsidR="00804580" w:rsidRPr="003722A3" w:rsidRDefault="00D73FB3" w:rsidP="000E6FBD">
      <w:pPr>
        <w:spacing w:after="0" w:line="240" w:lineRule="auto"/>
        <w:ind w:firstLine="709"/>
        <w:contextualSpacing/>
        <w:jc w:val="both"/>
        <w:rPr>
          <w:rFonts w:ascii="Times New Roman" w:eastAsia="Calibri" w:hAnsi="Times New Roman" w:cs="Times New Roman"/>
          <w:sz w:val="18"/>
          <w:szCs w:val="18"/>
          <w:lang w:val="kk-KZ"/>
        </w:rPr>
      </w:pPr>
      <w:r w:rsidRPr="003722A3">
        <w:rPr>
          <w:rFonts w:ascii="Times New Roman" w:eastAsia="Calibri" w:hAnsi="Times New Roman" w:cs="Times New Roman"/>
          <w:sz w:val="18"/>
          <w:szCs w:val="18"/>
          <w:lang w:val="kk-KZ"/>
        </w:rPr>
        <w:t>1. Мұқанова Н.Е. «Бейіндік мектепте оқыту үрдісін ұйымдастырудың әдістемелік жолдары»  Хабаршы №4., 2011., 95-97 б.</w:t>
      </w:r>
      <w:r w:rsidRPr="003722A3">
        <w:rPr>
          <w:rFonts w:ascii="Times New Roman" w:eastAsia="Calibri" w:hAnsi="Times New Roman" w:cs="Times New Roman"/>
          <w:sz w:val="18"/>
          <w:szCs w:val="18"/>
          <w:lang w:val="kk-KZ"/>
        </w:rPr>
        <w:tab/>
        <w:t xml:space="preserve">             </w:t>
      </w:r>
      <w:r w:rsidRPr="003722A3">
        <w:rPr>
          <w:rFonts w:ascii="Times New Roman" w:eastAsia="Calibri" w:hAnsi="Times New Roman" w:cs="Times New Roman"/>
          <w:sz w:val="18"/>
          <w:szCs w:val="18"/>
          <w:lang w:val="kk-KZ"/>
        </w:rPr>
        <w:tab/>
        <w:t xml:space="preserve">                                </w:t>
      </w:r>
    </w:p>
    <w:p w:rsidR="00804580" w:rsidRPr="003722A3" w:rsidRDefault="00D73FB3"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eastAsia="Calibri" w:hAnsi="Times New Roman" w:cs="Times New Roman"/>
          <w:sz w:val="18"/>
          <w:szCs w:val="18"/>
          <w:lang w:val="kk-KZ"/>
        </w:rPr>
        <w:t xml:space="preserve">2. </w:t>
      </w:r>
      <w:r w:rsidRPr="003722A3">
        <w:rPr>
          <w:rFonts w:ascii="Times New Roman" w:hAnsi="Times New Roman" w:cs="Times New Roman"/>
          <w:sz w:val="18"/>
          <w:szCs w:val="18"/>
          <w:lang w:val="kk-KZ"/>
        </w:rPr>
        <w:t>Кәсіптік бейімдеп оқыту әдістемесі // Ы.Алтынсарин атындағы Ұлттық білім академиясы.  Астана 2013.</w:t>
      </w:r>
      <w:r w:rsidRPr="003722A3">
        <w:rPr>
          <w:rFonts w:ascii="Times New Roman" w:hAnsi="Times New Roman" w:cs="Times New Roman"/>
          <w:sz w:val="18"/>
          <w:szCs w:val="18"/>
          <w:lang w:val="kk-KZ"/>
        </w:rPr>
        <w:tab/>
        <w:t xml:space="preserve">                                                                                                          </w:t>
      </w:r>
    </w:p>
    <w:p w:rsidR="00D73FB3" w:rsidRPr="003722A3" w:rsidRDefault="00D73FB3" w:rsidP="000E6FBD">
      <w:pPr>
        <w:spacing w:after="0" w:line="240" w:lineRule="auto"/>
        <w:ind w:firstLine="709"/>
        <w:contextualSpacing/>
        <w:jc w:val="both"/>
        <w:rPr>
          <w:rFonts w:ascii="Times New Roman" w:eastAsia="Times New Roman" w:hAnsi="Times New Roman" w:cs="Times New Roman"/>
          <w:sz w:val="18"/>
          <w:szCs w:val="18"/>
          <w:shd w:val="clear" w:color="auto" w:fill="FFFFFF"/>
          <w:lang w:val="kk-KZ"/>
        </w:rPr>
      </w:pPr>
      <w:r w:rsidRPr="003722A3">
        <w:rPr>
          <w:rFonts w:ascii="Times New Roman" w:hAnsi="Times New Roman" w:cs="Times New Roman"/>
          <w:sz w:val="18"/>
          <w:szCs w:val="18"/>
          <w:lang w:val="kk-KZ"/>
        </w:rPr>
        <w:t xml:space="preserve">3. </w:t>
      </w:r>
      <w:r w:rsidRPr="003722A3">
        <w:rPr>
          <w:rFonts w:ascii="Times New Roman" w:eastAsia="Times New Roman" w:hAnsi="Times New Roman" w:cs="Times New Roman"/>
          <w:bCs/>
          <w:iCs/>
          <w:sz w:val="18"/>
          <w:szCs w:val="18"/>
          <w:shd w:val="clear" w:color="auto" w:fill="FFFFFF"/>
          <w:lang w:val="kk-KZ"/>
        </w:rPr>
        <w:t xml:space="preserve">Қадірова Б.И. «Қазіргі ғылыми парадигмадағы тілдік тұлға», </w:t>
      </w:r>
      <w:r w:rsidRPr="003722A3">
        <w:rPr>
          <w:rFonts w:ascii="Times New Roman" w:eastAsia="Times New Roman" w:hAnsi="Times New Roman" w:cs="Times New Roman"/>
          <w:iCs/>
          <w:sz w:val="18"/>
          <w:szCs w:val="18"/>
          <w:shd w:val="clear" w:color="auto" w:fill="FFFFFF"/>
          <w:lang w:val="kk-KZ"/>
        </w:rPr>
        <w:t>С. Торайғыров атындағы Павлодар мемлекеттік университеті (Вестник ПГУ №4 .99-104 б.</w:t>
      </w:r>
    </w:p>
    <w:p w:rsidR="00804580" w:rsidRPr="003722A3" w:rsidRDefault="00D73FB3" w:rsidP="000E6FBD">
      <w:pPr>
        <w:spacing w:line="240" w:lineRule="auto"/>
        <w:ind w:firstLine="709"/>
        <w:contextualSpacing/>
        <w:jc w:val="both"/>
        <w:rPr>
          <w:rFonts w:ascii="Times New Roman" w:eastAsia="Calibri" w:hAnsi="Times New Roman" w:cs="Times New Roman"/>
          <w:sz w:val="18"/>
          <w:szCs w:val="18"/>
          <w:lang w:val="kk-KZ"/>
        </w:rPr>
      </w:pPr>
      <w:r w:rsidRPr="003722A3">
        <w:rPr>
          <w:rFonts w:ascii="Times New Roman" w:eastAsia="Calibri" w:hAnsi="Times New Roman" w:cs="Times New Roman"/>
          <w:sz w:val="18"/>
          <w:szCs w:val="18"/>
          <w:lang w:val="kk-KZ"/>
        </w:rPr>
        <w:t xml:space="preserve">4. Манкеева Ж. «Тілдік тұлға» Ана тілі., №27., 2013.., 7-10б.             </w:t>
      </w:r>
      <w:r w:rsidRPr="003722A3">
        <w:rPr>
          <w:rFonts w:ascii="Times New Roman" w:eastAsia="Calibri" w:hAnsi="Times New Roman" w:cs="Times New Roman"/>
          <w:sz w:val="18"/>
          <w:szCs w:val="18"/>
          <w:lang w:val="kk-KZ"/>
        </w:rPr>
        <w:tab/>
        <w:t xml:space="preserve">           </w:t>
      </w:r>
    </w:p>
    <w:p w:rsidR="00D73FB3" w:rsidRPr="003722A3" w:rsidRDefault="00D73FB3" w:rsidP="000E6FBD">
      <w:pPr>
        <w:spacing w:line="240" w:lineRule="auto"/>
        <w:ind w:firstLine="709"/>
        <w:contextualSpacing/>
        <w:jc w:val="both"/>
        <w:rPr>
          <w:rFonts w:ascii="Times New Roman" w:eastAsia="Calibri" w:hAnsi="Times New Roman" w:cs="Times New Roman"/>
          <w:sz w:val="18"/>
          <w:szCs w:val="18"/>
          <w:lang w:val="kk-KZ"/>
        </w:rPr>
      </w:pPr>
      <w:r w:rsidRPr="003722A3">
        <w:rPr>
          <w:rFonts w:ascii="Times New Roman" w:eastAsia="Calibri" w:hAnsi="Times New Roman" w:cs="Times New Roman"/>
          <w:sz w:val="18"/>
          <w:szCs w:val="18"/>
          <w:lang w:val="kk-KZ"/>
        </w:rPr>
        <w:t>5. Еділбай О. Тілдік тұлға мәселесі.Ұлағат..,№2..,2010.., 3-5 б.</w:t>
      </w:r>
    </w:p>
    <w:p w:rsidR="00D73FB3" w:rsidRPr="003722A3" w:rsidRDefault="00D73FB3" w:rsidP="000E6FBD">
      <w:pPr>
        <w:spacing w:line="240" w:lineRule="auto"/>
        <w:ind w:firstLine="709"/>
        <w:contextualSpacing/>
        <w:jc w:val="both"/>
        <w:rPr>
          <w:rFonts w:ascii="Times New Roman" w:hAnsi="Times New Roman" w:cs="Times New Roman"/>
          <w:lang w:val="kk-KZ"/>
        </w:rPr>
      </w:pPr>
    </w:p>
    <w:p w:rsidR="008E6D1F" w:rsidRPr="003722A3" w:rsidRDefault="00D73FB3"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w:t>
      </w:r>
      <w:r w:rsidR="00C24019" w:rsidRPr="003722A3">
        <w:rPr>
          <w:rFonts w:ascii="Times New Roman" w:hAnsi="Times New Roman" w:cs="Times New Roman"/>
          <w:lang w:val="kk-KZ"/>
        </w:rPr>
        <w:tab/>
      </w:r>
      <w:r w:rsidR="00C24019" w:rsidRPr="003722A3">
        <w:rPr>
          <w:rFonts w:ascii="Times New Roman" w:hAnsi="Times New Roman" w:cs="Times New Roman"/>
          <w:lang w:val="kk-KZ"/>
        </w:rPr>
        <w:tab/>
      </w:r>
      <w:r w:rsidR="00C24019" w:rsidRPr="003722A3">
        <w:rPr>
          <w:rFonts w:ascii="Times New Roman" w:hAnsi="Times New Roman" w:cs="Times New Roman"/>
          <w:lang w:val="kk-KZ"/>
        </w:rPr>
        <w:tab/>
      </w:r>
      <w:r w:rsidR="00C24019" w:rsidRPr="003722A3">
        <w:rPr>
          <w:rFonts w:ascii="Times New Roman" w:hAnsi="Times New Roman" w:cs="Times New Roman"/>
          <w:lang w:val="kk-KZ"/>
        </w:rPr>
        <w:tab/>
      </w:r>
      <w:r w:rsidR="00C24019" w:rsidRPr="003722A3">
        <w:rPr>
          <w:rFonts w:ascii="Times New Roman" w:hAnsi="Times New Roman" w:cs="Times New Roman"/>
          <w:lang w:val="kk-KZ"/>
        </w:rPr>
        <w:tab/>
      </w:r>
      <w:r w:rsidR="00C24019" w:rsidRPr="003722A3">
        <w:rPr>
          <w:rFonts w:ascii="Times New Roman" w:hAnsi="Times New Roman" w:cs="Times New Roman"/>
          <w:lang w:val="kk-KZ"/>
        </w:rPr>
        <w:tab/>
      </w:r>
    </w:p>
    <w:p w:rsidR="008E6D1F" w:rsidRPr="003722A3" w:rsidRDefault="00C24019" w:rsidP="000E6FBD">
      <w:pPr>
        <w:tabs>
          <w:tab w:val="left" w:pos="567"/>
        </w:tabs>
        <w:adjustRightInd w:val="0"/>
        <w:snapToGrid w:val="0"/>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АҚЫН МҰҚАҒАЛИ МАҚАТАЕВТЫҢ АУДАРМАШЫЛЫҚ ӨНЕРІ</w:t>
      </w:r>
    </w:p>
    <w:p w:rsidR="00804580" w:rsidRPr="003722A3" w:rsidRDefault="00C24019" w:rsidP="000E6FBD">
      <w:pPr>
        <w:tabs>
          <w:tab w:val="left" w:pos="567"/>
        </w:tabs>
        <w:adjustRightInd w:val="0"/>
        <w:snapToGrid w:val="0"/>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(УОЛТ УИТМАН ӨЛЕҢДЕРІНІҢ АУДАРМАЛАРЫ НЕГІЗІНДЕ)</w:t>
      </w:r>
    </w:p>
    <w:p w:rsidR="00804580" w:rsidRPr="003722A3" w:rsidRDefault="00804580" w:rsidP="000E6FBD">
      <w:pPr>
        <w:tabs>
          <w:tab w:val="left" w:pos="567"/>
        </w:tabs>
        <w:adjustRightInd w:val="0"/>
        <w:snapToGrid w:val="0"/>
        <w:spacing w:after="0" w:line="240" w:lineRule="auto"/>
        <w:ind w:firstLine="709"/>
        <w:contextualSpacing/>
        <w:jc w:val="center"/>
        <w:rPr>
          <w:rFonts w:ascii="Times New Roman" w:hAnsi="Times New Roman" w:cs="Times New Roman"/>
          <w:lang w:val="kk-KZ"/>
        </w:rPr>
      </w:pPr>
    </w:p>
    <w:p w:rsidR="008E6D1F" w:rsidRPr="003722A3" w:rsidRDefault="008E6D1F" w:rsidP="000E6FBD">
      <w:pPr>
        <w:tabs>
          <w:tab w:val="left" w:pos="567"/>
        </w:tabs>
        <w:adjustRightInd w:val="0"/>
        <w:snapToGrid w:val="0"/>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Табулдин М.А. (Қазақстан)</w:t>
      </w:r>
    </w:p>
    <w:p w:rsidR="008E6D1F" w:rsidRPr="003722A3" w:rsidRDefault="008E6D1F" w:rsidP="000E6FBD">
      <w:pPr>
        <w:tabs>
          <w:tab w:val="left" w:pos="0"/>
        </w:tabs>
        <w:adjustRightInd w:val="0"/>
        <w:snapToGrid w:val="0"/>
        <w:spacing w:after="0" w:line="240" w:lineRule="auto"/>
        <w:ind w:firstLine="709"/>
        <w:contextualSpacing/>
        <w:rPr>
          <w:rFonts w:ascii="Times New Roman" w:hAnsi="Times New Roman" w:cs="Times New Roman"/>
          <w:i/>
          <w:lang w:val="kk-KZ"/>
        </w:rPr>
      </w:pPr>
      <w:r w:rsidRPr="003722A3">
        <w:rPr>
          <w:rFonts w:ascii="Times New Roman" w:hAnsi="Times New Roman" w:cs="Times New Roman"/>
          <w:i/>
          <w:lang w:val="kk-KZ"/>
        </w:rPr>
        <w:t xml:space="preserve">                        Семей қ. Шәкәрім атындағы мемлекеттік университеті </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t>Ғылыми жетекшісі: Басимова Г.С.</w:t>
      </w:r>
    </w:p>
    <w:p w:rsidR="008E6D1F" w:rsidRPr="003722A3" w:rsidRDefault="008E6D1F" w:rsidP="000E6FBD">
      <w:pPr>
        <w:tabs>
          <w:tab w:val="left" w:pos="567"/>
        </w:tabs>
        <w:adjustRightInd w:val="0"/>
        <w:snapToGrid w:val="0"/>
        <w:spacing w:after="0" w:line="240" w:lineRule="auto"/>
        <w:ind w:firstLine="709"/>
        <w:contextualSpacing/>
        <w:jc w:val="center"/>
        <w:rPr>
          <w:rFonts w:ascii="Times New Roman" w:hAnsi="Times New Roman" w:cs="Times New Roman"/>
          <w:lang w:val="kk-KZ"/>
        </w:rPr>
      </w:pPr>
    </w:p>
    <w:p w:rsidR="00262CF9" w:rsidRPr="003722A3" w:rsidRDefault="00C24019" w:rsidP="000E6FBD">
      <w:pPr>
        <w:tabs>
          <w:tab w:val="left" w:pos="567"/>
        </w:tabs>
        <w:adjustRightInd w:val="0"/>
        <w:snapToGrid w:val="0"/>
        <w:spacing w:after="0" w:line="240" w:lineRule="auto"/>
        <w:ind w:firstLine="709"/>
        <w:contextualSpacing/>
        <w:jc w:val="both"/>
        <w:rPr>
          <w:rFonts w:ascii="Times New Roman" w:hAnsi="Times New Roman" w:cs="Times New Roman"/>
          <w:b/>
          <w:lang w:val="kk-KZ"/>
        </w:rPr>
      </w:pPr>
      <w:r w:rsidRPr="003722A3">
        <w:rPr>
          <w:rFonts w:ascii="Times New Roman" w:hAnsi="Times New Roman" w:cs="Times New Roman"/>
          <w:lang w:val="kk-KZ"/>
        </w:rPr>
        <w:t>Мұқағали Мақатаев - қазақ халқының дарынды перзенті. Оның есімі барлығымызға да белгілі. Мұқағалидың ғұмыры көпке бармағанымен, ол қазақ поэзиясында ойып тұрып орын алады. Бір мақала шеңберінде қозғап отырған ұлы ақынымыздың бейнесін біз толық аша алмаймыз және оның аудармаға қатысты барлық өлеңдерін ғылыми тұрғыдан зерттеу де уақытты талап ететін жауапты іс. Мақаламыздың басты мақсаты - Мұқағалидың аудармашылық өнеріне айрықша тоқталып өту және оған аударма теориясы тұрғысынан талдау жасау.</w:t>
      </w:r>
      <w:r w:rsidRPr="003722A3">
        <w:rPr>
          <w:rFonts w:ascii="Times New Roman" w:hAnsi="Times New Roman" w:cs="Times New Roman"/>
          <w:b/>
          <w:lang w:val="kk-KZ"/>
        </w:rPr>
        <w:tab/>
      </w:r>
      <w:r w:rsidRPr="003722A3">
        <w:rPr>
          <w:rFonts w:ascii="Times New Roman" w:hAnsi="Times New Roman" w:cs="Times New Roman"/>
          <w:b/>
          <w:lang w:val="kk-KZ"/>
        </w:rPr>
        <w:tab/>
      </w:r>
      <w:r w:rsidRPr="003722A3">
        <w:rPr>
          <w:rFonts w:ascii="Times New Roman" w:hAnsi="Times New Roman" w:cs="Times New Roman"/>
          <w:b/>
          <w:lang w:val="kk-KZ"/>
        </w:rPr>
        <w:tab/>
      </w:r>
      <w:r w:rsidRPr="003722A3">
        <w:rPr>
          <w:rFonts w:ascii="Times New Roman" w:hAnsi="Times New Roman" w:cs="Times New Roman"/>
          <w:b/>
          <w:lang w:val="kk-KZ"/>
        </w:rPr>
        <w:tab/>
      </w:r>
      <w:r w:rsidRPr="003722A3">
        <w:rPr>
          <w:rFonts w:ascii="Times New Roman" w:hAnsi="Times New Roman" w:cs="Times New Roman"/>
          <w:b/>
          <w:lang w:val="kk-KZ"/>
        </w:rPr>
        <w:tab/>
      </w:r>
      <w:r w:rsidRPr="003722A3">
        <w:rPr>
          <w:rFonts w:ascii="Times New Roman" w:hAnsi="Times New Roman" w:cs="Times New Roman"/>
          <w:b/>
          <w:lang w:val="kk-KZ"/>
        </w:rPr>
        <w:tab/>
        <w:t xml:space="preserve"> </w:t>
      </w:r>
      <w:r w:rsidRPr="003722A3">
        <w:rPr>
          <w:rFonts w:ascii="Times New Roman" w:hAnsi="Times New Roman" w:cs="Times New Roman"/>
          <w:b/>
          <w:lang w:val="kk-KZ"/>
        </w:rPr>
        <w:tab/>
      </w:r>
    </w:p>
    <w:p w:rsidR="00262CF9" w:rsidRPr="003722A3" w:rsidRDefault="00C24019" w:rsidP="000E6FBD">
      <w:pPr>
        <w:tabs>
          <w:tab w:val="left" w:pos="567"/>
        </w:tabs>
        <w:adjustRightInd w:val="0"/>
        <w:snapToGrid w:val="0"/>
        <w:spacing w:after="0" w:line="240" w:lineRule="auto"/>
        <w:ind w:firstLine="709"/>
        <w:contextualSpacing/>
        <w:jc w:val="both"/>
        <w:rPr>
          <w:rFonts w:ascii="Times New Roman" w:hAnsi="Times New Roman" w:cs="Times New Roman"/>
          <w:b/>
          <w:lang w:val="kk-KZ"/>
        </w:rPr>
      </w:pPr>
      <w:r w:rsidRPr="003722A3">
        <w:rPr>
          <w:rFonts w:ascii="Times New Roman" w:hAnsi="Times New Roman" w:cs="Times New Roman"/>
          <w:lang w:val="kk-KZ"/>
        </w:rPr>
        <w:t>Бұл өлеңдер, дерекке сүйенсек, 1969 жылы жарыққа шықты. Осы өлеңнін түпнұсқасы мен аудармасына талдау жасайтын боламыз. М.Мақатаевтың аталмыш автордың көптеген өлеңдерін орыс ақыны К.И.Чуковскийден алып қазақшаға тәржімелеген. Ақын неліктен Уолт Уитман, Шекспир сияқты өзге ұлтты ақындардың шығармаларын (25) аударды деген сауалға Т.Әлімқұловтың "Аудармашы атаулы өз табиғатына, өз қырына бейім келетін авторды таңдауға тиіс. Сонда ғана аударма сәтті шықпақ."</w:t>
      </w:r>
      <w:r w:rsidRPr="003722A3">
        <w:rPr>
          <w:rFonts w:ascii="Times New Roman" w:hAnsi="Times New Roman" w:cs="Times New Roman"/>
          <w:i/>
          <w:lang w:val="kk-KZ"/>
        </w:rPr>
        <w:t xml:space="preserve"> </w:t>
      </w:r>
      <w:r w:rsidRPr="003722A3">
        <w:rPr>
          <w:rFonts w:ascii="Times New Roman" w:hAnsi="Times New Roman" w:cs="Times New Roman"/>
          <w:lang w:val="kk-KZ"/>
        </w:rPr>
        <w:t>[1, 254]</w:t>
      </w:r>
      <w:r w:rsidRPr="003722A3">
        <w:rPr>
          <w:rFonts w:ascii="Times New Roman" w:hAnsi="Times New Roman" w:cs="Times New Roman"/>
          <w:i/>
          <w:lang w:val="kk-KZ"/>
        </w:rPr>
        <w:t xml:space="preserve"> </w:t>
      </w:r>
      <w:r w:rsidRPr="003722A3">
        <w:rPr>
          <w:rFonts w:ascii="Times New Roman" w:hAnsi="Times New Roman" w:cs="Times New Roman"/>
          <w:lang w:val="kk-KZ"/>
        </w:rPr>
        <w:t xml:space="preserve"> деген дәйексөзін келтіреміз. Осыған сай Мұқағали Мақатаев өзінің стиліне, рухына жақын болғандықтан осы ақындарды аударды деп ойлаймыз.</w:t>
      </w:r>
      <w:r w:rsidRPr="003722A3">
        <w:rPr>
          <w:rFonts w:ascii="Times New Roman" w:hAnsi="Times New Roman" w:cs="Times New Roman"/>
          <w:b/>
          <w:lang w:val="kk-KZ"/>
        </w:rPr>
        <w:tab/>
      </w:r>
      <w:r w:rsidRPr="003722A3">
        <w:rPr>
          <w:rFonts w:ascii="Times New Roman" w:hAnsi="Times New Roman" w:cs="Times New Roman"/>
          <w:b/>
          <w:lang w:val="kk-KZ"/>
        </w:rPr>
        <w:tab/>
      </w:r>
      <w:r w:rsidRPr="003722A3">
        <w:rPr>
          <w:rFonts w:ascii="Times New Roman" w:hAnsi="Times New Roman" w:cs="Times New Roman"/>
          <w:b/>
          <w:lang w:val="kk-KZ"/>
        </w:rPr>
        <w:tab/>
      </w:r>
    </w:p>
    <w:p w:rsidR="002D763D" w:rsidRPr="003722A3" w:rsidRDefault="00C24019" w:rsidP="000E6FBD">
      <w:pPr>
        <w:tabs>
          <w:tab w:val="left" w:pos="0"/>
        </w:tabs>
        <w:adjustRightInd w:val="0"/>
        <w:snapToGri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Мақала барысында біз Мұқағалидың бір тәржімесін талдап болып бұл істі бір орнында қалдырудан аулақпыз. Уолт Уитманның  өлеңін алып отырған себебіміз оның қазақша тәржімесін, тілдік көркемдігін салыстыру, қандай лексикалық-семантикалық тәсілдердің қолданылғанын анықтау. Аталмыш автордың стилдік ерекшелігі - жазылған өлеңдердің проза түрінде жазылуында. Мұқағали Мақатаевтың тәржімелеген </w:t>
      </w:r>
      <w:r w:rsidRPr="003722A3">
        <w:rPr>
          <w:rFonts w:ascii="Times New Roman" w:hAnsi="Times New Roman" w:cs="Times New Roman"/>
          <w:i/>
          <w:lang w:val="kk-KZ"/>
        </w:rPr>
        <w:t>"</w:t>
      </w:r>
      <w:r w:rsidRPr="003722A3">
        <w:rPr>
          <w:rFonts w:ascii="Times New Roman" w:hAnsi="Times New Roman" w:cs="Times New Roman"/>
          <w:b/>
          <w:i/>
          <w:lang w:val="kk-KZ"/>
        </w:rPr>
        <w:t xml:space="preserve"> </w:t>
      </w:r>
      <w:r w:rsidRPr="003722A3">
        <w:rPr>
          <w:rFonts w:ascii="Times New Roman" w:hAnsi="Times New Roman" w:cs="Times New Roman"/>
          <w:i/>
          <w:lang w:val="kk-KZ"/>
        </w:rPr>
        <w:t xml:space="preserve">I dream'd in a dream " </w:t>
      </w:r>
      <w:r w:rsidRPr="003722A3">
        <w:rPr>
          <w:rFonts w:ascii="Times New Roman" w:hAnsi="Times New Roman" w:cs="Times New Roman"/>
          <w:lang w:val="kk-KZ"/>
        </w:rPr>
        <w:t xml:space="preserve">атты өлеңі Уолт Уитманның </w:t>
      </w:r>
      <w:r w:rsidRPr="003722A3">
        <w:rPr>
          <w:rFonts w:ascii="Times New Roman" w:hAnsi="Times New Roman" w:cs="Times New Roman"/>
          <w:i/>
          <w:lang w:val="kk-KZ"/>
        </w:rPr>
        <w:t>"Шөп жапырақтары"</w:t>
      </w:r>
      <w:r w:rsidRPr="003722A3">
        <w:rPr>
          <w:rFonts w:ascii="Times New Roman" w:hAnsi="Times New Roman" w:cs="Times New Roman"/>
          <w:lang w:val="kk-KZ"/>
        </w:rPr>
        <w:t xml:space="preserve"> өлеңдер циклына енген өлеңдердің бірі. Өлеңнін аты аудармада </w:t>
      </w:r>
      <w:r w:rsidRPr="003722A3">
        <w:rPr>
          <w:rFonts w:ascii="Times New Roman" w:hAnsi="Times New Roman" w:cs="Times New Roman"/>
          <w:i/>
          <w:lang w:val="kk-KZ"/>
        </w:rPr>
        <w:t>"Түсіме қала кірді"</w:t>
      </w:r>
      <w:r w:rsidRPr="003722A3">
        <w:rPr>
          <w:rFonts w:ascii="Times New Roman" w:hAnsi="Times New Roman" w:cs="Times New Roman"/>
          <w:lang w:val="kk-KZ"/>
        </w:rPr>
        <w:t xml:space="preserve"> деп берілген себебі, осы бір өлең жолдарында ақынның асқақ қиялының бір көрінісін байқауымызға болады.</w:t>
      </w:r>
      <w:r w:rsidRPr="003722A3">
        <w:rPr>
          <w:rFonts w:ascii="Times New Roman" w:hAnsi="Times New Roman" w:cs="Times New Roman"/>
          <w:i/>
          <w:lang w:val="kk-KZ"/>
        </w:rPr>
        <w:t xml:space="preserve"> </w:t>
      </w:r>
      <w:r w:rsidRPr="003722A3">
        <w:rPr>
          <w:rFonts w:ascii="Times New Roman" w:hAnsi="Times New Roman" w:cs="Times New Roman"/>
          <w:lang w:val="kk-KZ"/>
        </w:rPr>
        <w:t xml:space="preserve">Олай болса өлеңнін түпнұсқасын ұсынайық: </w:t>
      </w:r>
      <w:r w:rsidRPr="003722A3">
        <w:rPr>
          <w:rFonts w:ascii="Times New Roman" w:hAnsi="Times New Roman" w:cs="Times New Roman"/>
          <w:i/>
          <w:lang w:val="kk-KZ"/>
        </w:rPr>
        <w:t xml:space="preserve"> </w:t>
      </w:r>
      <w:r w:rsidR="002D763D" w:rsidRPr="003722A3">
        <w:rPr>
          <w:rFonts w:ascii="Times New Roman" w:hAnsi="Times New Roman" w:cs="Times New Roman"/>
          <w:lang w:val="kk-KZ"/>
        </w:rPr>
        <w:t xml:space="preserve"> </w:t>
      </w:r>
      <w:r w:rsidR="002D763D" w:rsidRPr="003722A3">
        <w:rPr>
          <w:rFonts w:ascii="Times New Roman" w:hAnsi="Times New Roman" w:cs="Times New Roman"/>
          <w:lang w:val="kk-KZ"/>
        </w:rPr>
        <w:tab/>
        <w:t xml:space="preserve"> </w:t>
      </w:r>
    </w:p>
    <w:p w:rsidR="008E6D1F" w:rsidRPr="003722A3" w:rsidRDefault="00C24019" w:rsidP="000E6FBD">
      <w:pPr>
        <w:tabs>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I dream'd in a dream</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t xml:space="preserve"> </w:t>
      </w:r>
      <w:r w:rsidRPr="003722A3">
        <w:rPr>
          <w:rFonts w:ascii="Times New Roman" w:hAnsi="Times New Roman" w:cs="Times New Roman"/>
          <w:i/>
          <w:lang w:val="kk-KZ"/>
        </w:rPr>
        <w:tab/>
        <w:t xml:space="preserve"> </w:t>
      </w:r>
    </w:p>
    <w:p w:rsidR="008E6D1F" w:rsidRPr="003722A3" w:rsidRDefault="00C24019" w:rsidP="000E6FBD">
      <w:pPr>
        <w:tabs>
          <w:tab w:val="left" w:pos="567"/>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lastRenderedPageBreak/>
        <w:t>I dream'd in a dream, I saw a city invincible to the attacks of the</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t xml:space="preserve"> whole of the rest of the earth;</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t xml:space="preserve">  </w:t>
      </w:r>
    </w:p>
    <w:p w:rsidR="008E6D1F" w:rsidRPr="003722A3" w:rsidRDefault="00C24019" w:rsidP="000E6FBD">
      <w:pPr>
        <w:tabs>
          <w:tab w:val="left" w:pos="567"/>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I dream'd that was the new city of Friends;</w:t>
      </w:r>
      <w:r w:rsidRPr="003722A3">
        <w:rPr>
          <w:rFonts w:ascii="Times New Roman" w:hAnsi="Times New Roman" w:cs="Times New Roman"/>
          <w:i/>
          <w:lang w:val="kk-KZ"/>
        </w:rPr>
        <w:tab/>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kk-KZ"/>
        </w:rPr>
        <w:t xml:space="preserve">  </w:t>
      </w:r>
    </w:p>
    <w:p w:rsidR="008E6D1F" w:rsidRPr="003722A3" w:rsidRDefault="00C24019" w:rsidP="000E6FBD">
      <w:pPr>
        <w:tabs>
          <w:tab w:val="left" w:pos="567"/>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en-US"/>
        </w:rPr>
        <w:t>Nothing was greater there than the quality of robust love - it led the rest;</w:t>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kk-KZ"/>
        </w:rPr>
        <w:t xml:space="preserve">  </w:t>
      </w:r>
    </w:p>
    <w:p w:rsidR="008E6D1F" w:rsidRPr="003722A3" w:rsidRDefault="00C24019" w:rsidP="000E6FBD">
      <w:pPr>
        <w:tabs>
          <w:tab w:val="left" w:pos="567"/>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en-US"/>
        </w:rPr>
        <w:t>It was seen every hour in the actions of the men of that city,</w:t>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kk-KZ"/>
        </w:rPr>
        <w:t xml:space="preserve"> </w:t>
      </w:r>
    </w:p>
    <w:p w:rsidR="008E6D1F" w:rsidRPr="003722A3" w:rsidRDefault="00C24019" w:rsidP="000E6FBD">
      <w:pPr>
        <w:tabs>
          <w:tab w:val="left" w:pos="567"/>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en-US"/>
        </w:rPr>
        <w:t>And in all their looks and words.</w:t>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en-US"/>
        </w:rPr>
        <w:tab/>
      </w:r>
      <w:r w:rsidRPr="003722A3">
        <w:rPr>
          <w:rFonts w:ascii="Times New Roman" w:hAnsi="Times New Roman" w:cs="Times New Roman"/>
          <w:i/>
          <w:lang w:val="en-US"/>
        </w:rPr>
        <w:tab/>
      </w:r>
    </w:p>
    <w:p w:rsidR="002D763D" w:rsidRPr="003722A3" w:rsidRDefault="00C24019" w:rsidP="000E6FBD">
      <w:pPr>
        <w:tabs>
          <w:tab w:val="left" w:pos="0"/>
        </w:tabs>
        <w:adjustRightInd w:val="0"/>
        <w:snapToGrid w:val="0"/>
        <w:spacing w:after="0" w:line="240" w:lineRule="auto"/>
        <w:ind w:firstLine="709"/>
        <w:contextualSpacing/>
        <w:jc w:val="center"/>
        <w:rPr>
          <w:rFonts w:ascii="Times New Roman" w:hAnsi="Times New Roman" w:cs="Times New Roman"/>
          <w:lang w:val="kk-KZ"/>
        </w:rPr>
      </w:pPr>
      <w:r w:rsidRPr="003722A3">
        <w:rPr>
          <w:rFonts w:ascii="Times New Roman" w:hAnsi="Times New Roman" w:cs="Times New Roman"/>
          <w:lang w:val="kk-KZ"/>
        </w:rPr>
        <w:t>Осы бір өлеңнін тәржімесін орыс тіліндегі нұсқасымен талдай отырып салыстыры</w:t>
      </w:r>
      <w:r w:rsidR="002D763D" w:rsidRPr="003722A3">
        <w:rPr>
          <w:rFonts w:ascii="Times New Roman" w:hAnsi="Times New Roman" w:cs="Times New Roman"/>
          <w:lang w:val="kk-KZ"/>
        </w:rPr>
        <w:t xml:space="preserve">п көрелік. Аударма: </w:t>
      </w:r>
      <w:r w:rsidR="002D763D" w:rsidRPr="003722A3">
        <w:rPr>
          <w:rFonts w:ascii="Times New Roman" w:hAnsi="Times New Roman" w:cs="Times New Roman"/>
          <w:lang w:val="kk-KZ"/>
        </w:rPr>
        <w:tab/>
      </w:r>
      <w:r w:rsidR="002D763D" w:rsidRPr="003722A3">
        <w:rPr>
          <w:rFonts w:ascii="Times New Roman" w:hAnsi="Times New Roman" w:cs="Times New Roman"/>
          <w:lang w:val="kk-KZ"/>
        </w:rPr>
        <w:tab/>
      </w:r>
      <w:r w:rsidR="002D763D" w:rsidRPr="003722A3">
        <w:rPr>
          <w:rFonts w:ascii="Times New Roman" w:hAnsi="Times New Roman" w:cs="Times New Roman"/>
          <w:lang w:val="kk-KZ"/>
        </w:rPr>
        <w:tab/>
      </w:r>
      <w:r w:rsidR="002D763D" w:rsidRPr="003722A3">
        <w:rPr>
          <w:rFonts w:ascii="Times New Roman" w:hAnsi="Times New Roman" w:cs="Times New Roman"/>
          <w:lang w:val="kk-KZ"/>
        </w:rPr>
        <w:tab/>
      </w:r>
      <w:r w:rsidR="002D763D" w:rsidRPr="003722A3">
        <w:rPr>
          <w:rFonts w:ascii="Times New Roman" w:hAnsi="Times New Roman" w:cs="Times New Roman"/>
          <w:lang w:val="kk-KZ"/>
        </w:rPr>
        <w:tab/>
      </w:r>
      <w:r w:rsidR="002D763D" w:rsidRPr="003722A3">
        <w:rPr>
          <w:rFonts w:ascii="Times New Roman" w:hAnsi="Times New Roman" w:cs="Times New Roman"/>
          <w:lang w:val="kk-KZ"/>
        </w:rPr>
        <w:tab/>
      </w:r>
      <w:r w:rsidR="002D763D" w:rsidRPr="003722A3">
        <w:rPr>
          <w:rFonts w:ascii="Times New Roman" w:hAnsi="Times New Roman" w:cs="Times New Roman"/>
          <w:lang w:val="kk-KZ"/>
        </w:rPr>
        <w:tab/>
      </w:r>
      <w:r w:rsidR="002D763D" w:rsidRPr="003722A3">
        <w:rPr>
          <w:rFonts w:ascii="Times New Roman" w:hAnsi="Times New Roman" w:cs="Times New Roman"/>
          <w:lang w:val="kk-KZ"/>
        </w:rPr>
        <w:tab/>
      </w:r>
      <w:r w:rsidR="002D763D" w:rsidRPr="003722A3">
        <w:rPr>
          <w:rFonts w:ascii="Times New Roman" w:hAnsi="Times New Roman" w:cs="Times New Roman"/>
          <w:lang w:val="kk-KZ"/>
        </w:rPr>
        <w:tab/>
      </w:r>
      <w:r w:rsidR="002D763D" w:rsidRPr="003722A3">
        <w:rPr>
          <w:rFonts w:ascii="Times New Roman" w:hAnsi="Times New Roman" w:cs="Times New Roman"/>
          <w:lang w:val="kk-KZ"/>
        </w:rPr>
        <w:tab/>
      </w:r>
    </w:p>
    <w:p w:rsidR="008E6D1F" w:rsidRPr="003722A3" w:rsidRDefault="00C24019" w:rsidP="000E6FBD">
      <w:pPr>
        <w:tabs>
          <w:tab w:val="left" w:pos="0"/>
        </w:tabs>
        <w:adjustRightInd w:val="0"/>
        <w:snapToGrid w:val="0"/>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"Приснился мне город..."</w:t>
      </w:r>
    </w:p>
    <w:p w:rsidR="002D763D" w:rsidRPr="003722A3" w:rsidRDefault="00C24019" w:rsidP="000E6FBD">
      <w:pPr>
        <w:tabs>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Приснился мне город, который нельзя одолеть</w:t>
      </w:r>
      <w:r w:rsidRPr="003722A3">
        <w:rPr>
          <w:rFonts w:ascii="Times New Roman" w:hAnsi="Times New Roman" w:cs="Times New Roman"/>
          <w:i/>
        </w:rPr>
        <w:t xml:space="preserve"> </w:t>
      </w:r>
      <w:r w:rsidRPr="003722A3">
        <w:rPr>
          <w:rFonts w:ascii="Times New Roman" w:hAnsi="Times New Roman" w:cs="Times New Roman"/>
          <w:i/>
          <w:lang w:val="kk-KZ"/>
        </w:rPr>
        <w:t xml:space="preserve"> </w:t>
      </w:r>
      <w:r w:rsidR="002D763D" w:rsidRPr="003722A3">
        <w:rPr>
          <w:rFonts w:ascii="Times New Roman" w:hAnsi="Times New Roman" w:cs="Times New Roman"/>
          <w:i/>
          <w:lang w:val="kk-KZ"/>
        </w:rPr>
        <w:t xml:space="preserve">                             </w:t>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p>
    <w:p w:rsidR="008E6D1F" w:rsidRPr="003722A3" w:rsidRDefault="00C24019" w:rsidP="000E6FBD">
      <w:pPr>
        <w:tabs>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хотя бы напали на него  все страны вселенной</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 xml:space="preserve">Мне снилось, </w:t>
      </w:r>
      <w:r w:rsidR="002D763D" w:rsidRPr="003722A3">
        <w:rPr>
          <w:rFonts w:ascii="Times New Roman" w:hAnsi="Times New Roman" w:cs="Times New Roman"/>
          <w:i/>
          <w:lang w:val="kk-KZ"/>
        </w:rPr>
        <w:t xml:space="preserve">что это был город Друзей, </w:t>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 xml:space="preserve">какого еще никогда не бывало.               </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И превыше всего в этом го</w:t>
      </w:r>
      <w:r w:rsidR="002D763D" w:rsidRPr="003722A3">
        <w:rPr>
          <w:rFonts w:ascii="Times New Roman" w:hAnsi="Times New Roman" w:cs="Times New Roman"/>
          <w:i/>
          <w:lang w:val="kk-KZ"/>
        </w:rPr>
        <w:t xml:space="preserve">роде                </w:t>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крепкая ценилась любовь,</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t xml:space="preserve">          </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 xml:space="preserve">И каждый час она сказывалась в каждом поступке </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 xml:space="preserve">жителей этого города, </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p>
    <w:p w:rsidR="008E6D1F"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lang w:val="kk-KZ"/>
        </w:rPr>
      </w:pPr>
      <w:r w:rsidRPr="003722A3">
        <w:rPr>
          <w:rFonts w:ascii="Times New Roman" w:hAnsi="Times New Roman" w:cs="Times New Roman"/>
          <w:i/>
          <w:lang w:val="kk-KZ"/>
        </w:rPr>
        <w:t>В каждом их слове и взгляде.</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t xml:space="preserve"> "Түсіме қала кірді" </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t xml:space="preserve"> </w:t>
      </w:r>
      <w:r w:rsidRPr="003722A3">
        <w:rPr>
          <w:rFonts w:ascii="Times New Roman" w:hAnsi="Times New Roman" w:cs="Times New Roman"/>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Қала кірді түс</w:t>
      </w:r>
      <w:r w:rsidR="002D763D" w:rsidRPr="003722A3">
        <w:rPr>
          <w:rFonts w:ascii="Times New Roman" w:hAnsi="Times New Roman" w:cs="Times New Roman"/>
          <w:i/>
          <w:lang w:val="kk-KZ"/>
        </w:rPr>
        <w:t>іме, мүмкін емес жеңуге,</w:t>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Барлық елі ғал</w:t>
      </w:r>
      <w:r w:rsidR="002D763D" w:rsidRPr="003722A3">
        <w:rPr>
          <w:rFonts w:ascii="Times New Roman" w:hAnsi="Times New Roman" w:cs="Times New Roman"/>
          <w:i/>
          <w:lang w:val="kk-KZ"/>
        </w:rPr>
        <w:t xml:space="preserve">амның жабыла оған төнуде. </w:t>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Мекені екен достардың түсіме енген сол қала,</w:t>
      </w:r>
    </w:p>
    <w:p w:rsidR="008E6D1F"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lang w:val="kk-KZ"/>
        </w:rPr>
      </w:pPr>
      <w:r w:rsidRPr="003722A3">
        <w:rPr>
          <w:rFonts w:ascii="Times New Roman" w:hAnsi="Times New Roman" w:cs="Times New Roman"/>
          <w:i/>
          <w:lang w:val="kk-KZ"/>
        </w:rPr>
        <w:t>Жарығында жалғанның бұрын-соңды болмаған,</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 xml:space="preserve">Сол қалада махаббат барлығына бас болған, </w:t>
      </w:r>
      <w:r w:rsidRPr="003722A3">
        <w:rPr>
          <w:rFonts w:ascii="Times New Roman" w:hAnsi="Times New Roman" w:cs="Times New Roman"/>
          <w:i/>
          <w:lang w:val="kk-KZ"/>
        </w:rPr>
        <w:tab/>
      </w:r>
    </w:p>
    <w:p w:rsidR="008E6D1F"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Бәрі соған табынып, бәрі содан басталған.</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p>
    <w:p w:rsidR="002D763D"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i/>
          <w:lang w:val="kk-KZ"/>
        </w:rPr>
      </w:pPr>
      <w:r w:rsidRPr="003722A3">
        <w:rPr>
          <w:rFonts w:ascii="Times New Roman" w:hAnsi="Times New Roman" w:cs="Times New Roman"/>
          <w:i/>
          <w:lang w:val="kk-KZ"/>
        </w:rPr>
        <w:t>Сол махаббат - әр</w:t>
      </w:r>
      <w:r w:rsidR="002D763D" w:rsidRPr="003722A3">
        <w:rPr>
          <w:rFonts w:ascii="Times New Roman" w:hAnsi="Times New Roman" w:cs="Times New Roman"/>
          <w:i/>
          <w:lang w:val="kk-KZ"/>
        </w:rPr>
        <w:t>кімнің қимылынан байқалған,</w:t>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r w:rsidR="002D763D" w:rsidRPr="003722A3">
        <w:rPr>
          <w:rFonts w:ascii="Times New Roman" w:hAnsi="Times New Roman" w:cs="Times New Roman"/>
          <w:i/>
          <w:lang w:val="kk-KZ"/>
        </w:rPr>
        <w:tab/>
      </w:r>
    </w:p>
    <w:p w:rsidR="00262CF9" w:rsidRPr="003722A3" w:rsidRDefault="00C24019" w:rsidP="000E6FBD">
      <w:pPr>
        <w:tabs>
          <w:tab w:val="left" w:pos="709"/>
          <w:tab w:val="left" w:pos="1276"/>
        </w:tabs>
        <w:adjustRightInd w:val="0"/>
        <w:snapToGrid w:val="0"/>
        <w:spacing w:after="0" w:line="240" w:lineRule="auto"/>
        <w:ind w:left="1276"/>
        <w:contextualSpacing/>
        <w:jc w:val="both"/>
        <w:rPr>
          <w:rFonts w:ascii="Times New Roman" w:hAnsi="Times New Roman" w:cs="Times New Roman"/>
          <w:lang w:val="kk-KZ"/>
        </w:rPr>
      </w:pPr>
      <w:r w:rsidRPr="003722A3">
        <w:rPr>
          <w:rFonts w:ascii="Times New Roman" w:hAnsi="Times New Roman" w:cs="Times New Roman"/>
          <w:i/>
          <w:lang w:val="kk-KZ"/>
        </w:rPr>
        <w:t>Көзі, сөзі, ісінен, жауабынан қайтарған.</w:t>
      </w:r>
      <w:r w:rsidRPr="003722A3">
        <w:rPr>
          <w:rFonts w:ascii="Times New Roman" w:hAnsi="Times New Roman" w:cs="Times New Roman"/>
          <w:i/>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p>
    <w:p w:rsidR="008E6D1F" w:rsidRPr="003722A3" w:rsidRDefault="00C24019" w:rsidP="000E6FBD">
      <w:pPr>
        <w:tabs>
          <w:tab w:val="left" w:pos="567"/>
        </w:tabs>
        <w:adjustRightInd w:val="0"/>
        <w:snapToGri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Уолт Уитманның бұл өлеңіне  бір қиял реңкі тән деп ойлаймыз. Ол  бұл өлеңінде таңғажайып қала бейнесін және ондағы достық пен махаббаттың бары жайында сөз етеді. Түпнұсқа мен екі  аударма тіліндегі өлеңдердің құрылымын талдай отырып, ағылшын тіліндегі өлеңдердің силлабико-тоникалық, орыс тіліндегі өлеңдердің әрі силлабико-тоникалық, әрі силлабикалық құрылымға, ал қазақ өлеңдерінің құрылымы силлабикаға (буынға) негізделетінін ескердік. Түпнұсқа құрылымына көңіл аударсақ, өлең 5 тармақтан тұрады. Мұқағалидың тәржімесі болса 8 тармақтан құралып тұр, яғни түпнұсқадан қарағанда аударманың көлемі ұзағырақ. Тәржімедегі әрбір тармақ 2-3-4 буынды сөздерден құралған. Аудармадағы 1,4,5,6,7,8 тармақтар бірыңғай 14 өлшемді буындардан құралса, 2 тармақ 15 буыннан, ал 3 тармақ 16 буыннан құралған. Рифмалар бір-бірімен сәтті үндеседі: </w:t>
      </w:r>
      <w:r w:rsidRPr="003722A3">
        <w:rPr>
          <w:rFonts w:ascii="Times New Roman" w:hAnsi="Times New Roman" w:cs="Times New Roman"/>
          <w:i/>
          <w:lang w:val="kk-KZ"/>
        </w:rPr>
        <w:t>жеңуге, төнуде, болған, басталған, байқалған, қайтарған.</w:t>
      </w:r>
      <w:r w:rsidRPr="003722A3">
        <w:rPr>
          <w:rFonts w:ascii="Times New Roman" w:hAnsi="Times New Roman" w:cs="Times New Roman"/>
          <w:b/>
          <w:i/>
          <w:lang w:val="kk-KZ"/>
        </w:rPr>
        <w:t xml:space="preserve"> </w:t>
      </w:r>
      <w:r w:rsidRPr="003722A3">
        <w:rPr>
          <w:rFonts w:ascii="Times New Roman" w:hAnsi="Times New Roman" w:cs="Times New Roman"/>
          <w:lang w:val="kk-KZ"/>
        </w:rPr>
        <w:t xml:space="preserve">Ұйқас - поэзияның ең басты элементтерінің бірі екені белгілі. Өлеңдегі ұйқас оның көркемдігін арттырып тұр. Чуковский К.И. аудармасы да түпнұсқадағыдай 5 тармақтан, 2-3 буынды сөздерден тұрады. Орыс тіліндегі аударманы талдағанда, түпнұсқадағы </w:t>
      </w:r>
      <w:r w:rsidRPr="003722A3">
        <w:rPr>
          <w:rFonts w:ascii="Times New Roman" w:hAnsi="Times New Roman" w:cs="Times New Roman"/>
          <w:i/>
          <w:lang w:val="kk-KZ"/>
        </w:rPr>
        <w:t>"new"</w:t>
      </w:r>
      <w:r w:rsidRPr="003722A3">
        <w:rPr>
          <w:rFonts w:ascii="Times New Roman" w:hAnsi="Times New Roman" w:cs="Times New Roman"/>
          <w:lang w:val="kk-KZ"/>
        </w:rPr>
        <w:t>, "</w:t>
      </w:r>
      <w:r w:rsidRPr="003722A3">
        <w:rPr>
          <w:rFonts w:ascii="Times New Roman" w:hAnsi="Times New Roman" w:cs="Times New Roman"/>
          <w:i/>
          <w:lang w:val="kk-KZ"/>
        </w:rPr>
        <w:t>it led the rest"</w:t>
      </w:r>
      <w:r w:rsidRPr="003722A3">
        <w:rPr>
          <w:rFonts w:ascii="Times New Roman" w:hAnsi="Times New Roman" w:cs="Times New Roman"/>
          <w:lang w:val="kk-KZ"/>
        </w:rPr>
        <w:t xml:space="preserve"> тәрізді элементтер түсірілгенін байқадық. Дегенмен, орыс тілінен қазақ тіліне жасалған аудармада түпнұсқа элементтерінің көбі сақталғанмен, кейбір элементтер ғана  қосылған:</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p>
    <w:p w:rsidR="002D763D" w:rsidRPr="003722A3" w:rsidRDefault="00C24019" w:rsidP="000E6FBD">
      <w:pPr>
        <w:tabs>
          <w:tab w:val="left" w:pos="709"/>
        </w:tabs>
        <w:adjustRightInd w:val="0"/>
        <w:snapToGrid w:val="0"/>
        <w:spacing w:after="0" w:line="240" w:lineRule="auto"/>
        <w:ind w:left="708" w:firstLine="709"/>
        <w:contextualSpacing/>
        <w:jc w:val="both"/>
        <w:rPr>
          <w:rFonts w:ascii="Times New Roman" w:hAnsi="Times New Roman" w:cs="Times New Roman"/>
          <w:i/>
          <w:lang w:val="kk-KZ"/>
        </w:rPr>
      </w:pPr>
      <w:r w:rsidRPr="003722A3">
        <w:rPr>
          <w:rFonts w:ascii="Times New Roman" w:hAnsi="Times New Roman" w:cs="Times New Roman"/>
          <w:i/>
          <w:lang w:val="kk-KZ"/>
        </w:rPr>
        <w:t>И каждый час она сказывалась в каждом поступке</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p>
    <w:p w:rsidR="00262CF9" w:rsidRPr="003722A3" w:rsidRDefault="00C24019" w:rsidP="000E6FBD">
      <w:pPr>
        <w:tabs>
          <w:tab w:val="left" w:pos="709"/>
        </w:tabs>
        <w:adjustRightInd w:val="0"/>
        <w:snapToGrid w:val="0"/>
        <w:spacing w:after="0" w:line="240" w:lineRule="auto"/>
        <w:ind w:left="708" w:firstLine="709"/>
        <w:contextualSpacing/>
        <w:jc w:val="both"/>
        <w:rPr>
          <w:rFonts w:ascii="Times New Roman" w:hAnsi="Times New Roman" w:cs="Times New Roman"/>
          <w:i/>
          <w:lang w:val="kk-KZ"/>
        </w:rPr>
      </w:pPr>
      <w:r w:rsidRPr="003722A3">
        <w:rPr>
          <w:rFonts w:ascii="Times New Roman" w:hAnsi="Times New Roman" w:cs="Times New Roman"/>
          <w:i/>
          <w:lang w:val="kk-KZ"/>
        </w:rPr>
        <w:t xml:space="preserve">жителей этого города, </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t xml:space="preserve">В каждом их слове и взгляде. </w:t>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r w:rsidRPr="003722A3">
        <w:rPr>
          <w:rFonts w:ascii="Times New Roman" w:hAnsi="Times New Roman" w:cs="Times New Roman"/>
          <w:i/>
          <w:lang w:val="kk-KZ"/>
        </w:rPr>
        <w:tab/>
      </w:r>
    </w:p>
    <w:p w:rsidR="008E6D1F" w:rsidRPr="003722A3" w:rsidRDefault="00C24019" w:rsidP="000E6FBD">
      <w:pPr>
        <w:tabs>
          <w:tab w:val="left" w:pos="709"/>
        </w:tabs>
        <w:adjustRightInd w:val="0"/>
        <w:snapToGri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Бұл өлең тармақтарындағы </w:t>
      </w:r>
      <w:r w:rsidRPr="003722A3">
        <w:rPr>
          <w:rFonts w:ascii="Times New Roman" w:hAnsi="Times New Roman" w:cs="Times New Roman"/>
          <w:i/>
          <w:lang w:val="kk-KZ"/>
        </w:rPr>
        <w:t>"поступки"</w:t>
      </w:r>
      <w:r w:rsidRPr="003722A3">
        <w:rPr>
          <w:rFonts w:ascii="Times New Roman" w:hAnsi="Times New Roman" w:cs="Times New Roman"/>
          <w:lang w:val="kk-KZ"/>
        </w:rPr>
        <w:t xml:space="preserve">, </w:t>
      </w:r>
      <w:r w:rsidRPr="003722A3">
        <w:rPr>
          <w:rFonts w:ascii="Times New Roman" w:hAnsi="Times New Roman" w:cs="Times New Roman"/>
          <w:i/>
          <w:lang w:val="kk-KZ"/>
        </w:rPr>
        <w:t>"слово"</w:t>
      </w:r>
      <w:r w:rsidRPr="003722A3">
        <w:rPr>
          <w:rFonts w:ascii="Times New Roman" w:hAnsi="Times New Roman" w:cs="Times New Roman"/>
          <w:lang w:val="kk-KZ"/>
        </w:rPr>
        <w:t xml:space="preserve"> и </w:t>
      </w:r>
      <w:r w:rsidRPr="003722A3">
        <w:rPr>
          <w:rFonts w:ascii="Times New Roman" w:hAnsi="Times New Roman" w:cs="Times New Roman"/>
          <w:i/>
          <w:lang w:val="kk-KZ"/>
        </w:rPr>
        <w:t>"взгляд"</w:t>
      </w:r>
      <w:r w:rsidRPr="003722A3">
        <w:rPr>
          <w:rFonts w:ascii="Times New Roman" w:hAnsi="Times New Roman" w:cs="Times New Roman"/>
          <w:lang w:val="kk-KZ"/>
        </w:rPr>
        <w:t xml:space="preserve"> сөздері қазақша түспнұсқада </w:t>
      </w:r>
      <w:r w:rsidRPr="003722A3">
        <w:rPr>
          <w:rFonts w:ascii="Times New Roman" w:hAnsi="Times New Roman" w:cs="Times New Roman"/>
          <w:i/>
          <w:lang w:val="kk-KZ"/>
        </w:rPr>
        <w:t>"қимылынан"</w:t>
      </w:r>
      <w:r w:rsidRPr="003722A3">
        <w:rPr>
          <w:rFonts w:ascii="Times New Roman" w:hAnsi="Times New Roman" w:cs="Times New Roman"/>
          <w:lang w:val="kk-KZ"/>
        </w:rPr>
        <w:t xml:space="preserve">, </w:t>
      </w:r>
      <w:r w:rsidRPr="003722A3">
        <w:rPr>
          <w:rFonts w:ascii="Times New Roman" w:hAnsi="Times New Roman" w:cs="Times New Roman"/>
          <w:i/>
          <w:lang w:val="kk-KZ"/>
        </w:rPr>
        <w:t>"көзінен"</w:t>
      </w:r>
      <w:r w:rsidRPr="003722A3">
        <w:rPr>
          <w:rFonts w:ascii="Times New Roman" w:hAnsi="Times New Roman" w:cs="Times New Roman"/>
          <w:lang w:val="kk-KZ"/>
        </w:rPr>
        <w:t xml:space="preserve">, </w:t>
      </w:r>
      <w:r w:rsidRPr="003722A3">
        <w:rPr>
          <w:rFonts w:ascii="Times New Roman" w:hAnsi="Times New Roman" w:cs="Times New Roman"/>
          <w:i/>
          <w:lang w:val="kk-KZ"/>
        </w:rPr>
        <w:t>"сөзінен"</w:t>
      </w:r>
      <w:r w:rsidRPr="003722A3">
        <w:rPr>
          <w:rFonts w:ascii="Times New Roman" w:hAnsi="Times New Roman" w:cs="Times New Roman"/>
          <w:lang w:val="kk-KZ"/>
        </w:rPr>
        <w:t xml:space="preserve"> деген сөздерге сәйкес келсе, </w:t>
      </w:r>
      <w:r w:rsidRPr="003722A3">
        <w:rPr>
          <w:rFonts w:ascii="Times New Roman" w:hAnsi="Times New Roman" w:cs="Times New Roman"/>
          <w:i/>
          <w:lang w:val="kk-KZ"/>
        </w:rPr>
        <w:t>"ісінен"</w:t>
      </w:r>
      <w:r w:rsidRPr="003722A3">
        <w:rPr>
          <w:rFonts w:ascii="Times New Roman" w:hAnsi="Times New Roman" w:cs="Times New Roman"/>
          <w:lang w:val="kk-KZ"/>
        </w:rPr>
        <w:t xml:space="preserve">, </w:t>
      </w:r>
      <w:r w:rsidRPr="003722A3">
        <w:rPr>
          <w:rFonts w:ascii="Times New Roman" w:hAnsi="Times New Roman" w:cs="Times New Roman"/>
          <w:i/>
          <w:lang w:val="kk-KZ"/>
        </w:rPr>
        <w:t>"жауабынан"</w:t>
      </w:r>
      <w:r w:rsidRPr="003722A3">
        <w:rPr>
          <w:rFonts w:ascii="Times New Roman" w:hAnsi="Times New Roman" w:cs="Times New Roman"/>
          <w:lang w:val="kk-KZ"/>
        </w:rPr>
        <w:t xml:space="preserve"> деген сөздер түпнұсқа мен орысша аудармада жоқ, яғни аудармашы осы сөздерді қосу арқылы өлеңнің ырғағын сақтауға тырысқан деп ойлаймыз. Аударылған өлеңнің әр бір тармағы келесі тармақпен сәтті үндеседі. Зерттеуші Л.Дәуренбекова ақынның аудармаларына үңіле келе: "Аудармашы түпнұсқаны аударуда, аталмыш ақынның эстетикалық ойларын ұлттық пішінге сай дамытып, ұлғайтса да ақын </w:t>
      </w:r>
      <w:r w:rsidRPr="003722A3">
        <w:rPr>
          <w:rFonts w:ascii="Times New Roman" w:hAnsi="Times New Roman" w:cs="Times New Roman"/>
          <w:lang w:val="kk-KZ"/>
        </w:rPr>
        <w:lastRenderedPageBreak/>
        <w:t>идеясынан ауытқымаған."</w:t>
      </w:r>
      <w:r w:rsidRPr="003722A3">
        <w:rPr>
          <w:rFonts w:ascii="Times New Roman" w:hAnsi="Times New Roman" w:cs="Times New Roman"/>
          <w:i/>
          <w:lang w:val="kk-KZ"/>
        </w:rPr>
        <w:t xml:space="preserve"> </w:t>
      </w:r>
      <w:r w:rsidRPr="003722A3">
        <w:rPr>
          <w:rFonts w:ascii="Times New Roman" w:hAnsi="Times New Roman" w:cs="Times New Roman"/>
          <w:lang w:val="kk-KZ"/>
        </w:rPr>
        <w:t>[2, 77] деп ой түйеді де, М.Мақатаев аудармаларында ұлғайту әдісін қолданған деп көрсетеді. Ұлғайту деп ол мәтіндегі (түпнұсқадағы) сөйлемдердің аудармада ұзартылып берілуі деп түсіндіреді. Дегенмен, біз алып қарастырған өлеңде ағылшын тіліндегі түпнұсқа пішінінің аудармада ұлғайғанын ғана байқадық. Жоғарыдағы пікірмен келісе келе, біз ақын түпнұсқаның рухын толықтай жеткізе білді деген тұжырымдамаға келеміз. Өлеңнін ішкі мазмұнын және композициялық қабатын талдай келе, аудармашының өлеңнін мазмұнын терең түсінгенін байқауға болады. Олай болса Мұқағали Мақатаев Уолт Уитманның ішкі сезімін өз басынан өткере отырып, оны оқырманға жеткізе алды деген пікірдеміз. Мұқағали Мақатаевтың басқа да аудармаларында бірде-бір шала-жансар аударманы кездестірмейміз. Осылайша, аудармашының тәржіме үстінде кездесетін қиын сәттерде құтқаратын бір қасиеті оның тілді терең сезіне білу қабілеті екеніне көзімізді жеткіземіз.</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008E6D1F" w:rsidRPr="003722A3">
        <w:rPr>
          <w:rFonts w:ascii="Times New Roman" w:hAnsi="Times New Roman" w:cs="Times New Roman"/>
          <w:lang w:val="kk-KZ"/>
        </w:rPr>
        <w:t>Өлеңнің</w:t>
      </w:r>
      <w:r w:rsidRPr="003722A3">
        <w:rPr>
          <w:rFonts w:ascii="Times New Roman" w:hAnsi="Times New Roman" w:cs="Times New Roman"/>
          <w:lang w:val="kk-KZ"/>
        </w:rPr>
        <w:t xml:space="preserve"> түпнұсқасы мен оның тәржімесін зерттей келе, ағылшын тіліндегі түпнұсқа мен орыс және қазақ тілдеріндегі аудармалардың құрылымы арасындағы едәуір айырмашылықтың барын байқадық. Мақалада келтірілген өлеңмен қатар ақынның басқа да аударған өлеңдеріне композициялық және аударма теориясы тұрғысынан талдау жасалды. Нақтырақ айтатын болсақ, түпнұсқа мен орыс тіліндегі аудармаға, орыс тілінен тікелей қазақ тіліне жасалған аудармаға және ең бастысы түпнұсқа мен қазақ тіліндегі аудармаға  салыстырмалы талдау жасалды.  </w:t>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r w:rsidRPr="003722A3">
        <w:rPr>
          <w:rFonts w:ascii="Times New Roman" w:hAnsi="Times New Roman" w:cs="Times New Roman"/>
          <w:lang w:val="kk-KZ"/>
        </w:rPr>
        <w:tab/>
      </w:r>
    </w:p>
    <w:p w:rsidR="008E6D1F" w:rsidRPr="003722A3" w:rsidRDefault="008E6D1F" w:rsidP="000E6FBD">
      <w:pPr>
        <w:tabs>
          <w:tab w:val="left" w:pos="709"/>
        </w:tabs>
        <w:adjustRightInd w:val="0"/>
        <w:snapToGrid w:val="0"/>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8E6D1F" w:rsidRPr="003722A3" w:rsidRDefault="008E6D1F" w:rsidP="000E6FBD">
      <w:pPr>
        <w:tabs>
          <w:tab w:val="left" w:pos="709"/>
        </w:tabs>
        <w:adjustRightInd w:val="0"/>
        <w:snapToGrid w:val="0"/>
        <w:spacing w:after="0" w:line="240" w:lineRule="auto"/>
        <w:contextualSpacing/>
        <w:jc w:val="center"/>
        <w:rPr>
          <w:rFonts w:ascii="Times New Roman" w:hAnsi="Times New Roman" w:cs="Times New Roman"/>
          <w:sz w:val="18"/>
          <w:szCs w:val="18"/>
          <w:lang w:val="kk-KZ"/>
        </w:rPr>
      </w:pPr>
    </w:p>
    <w:p w:rsidR="008E6D1F" w:rsidRPr="003722A3" w:rsidRDefault="00C24019" w:rsidP="000E6FBD">
      <w:pPr>
        <w:tabs>
          <w:tab w:val="left" w:pos="709"/>
        </w:tabs>
        <w:adjustRightInd w:val="0"/>
        <w:snapToGrid w:val="0"/>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1. Әлімқұлов.Т. Жұмбақ жан. - Алматы: ҚМКӘБ, 1974 - 365 б., 254 б.; </w:t>
      </w:r>
    </w:p>
    <w:p w:rsidR="008E6D1F" w:rsidRPr="003722A3" w:rsidRDefault="00C24019" w:rsidP="000E6FBD">
      <w:pPr>
        <w:tabs>
          <w:tab w:val="left" w:pos="709"/>
        </w:tabs>
        <w:adjustRightInd w:val="0"/>
        <w:snapToGrid w:val="0"/>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w:t>
      </w:r>
      <w:r w:rsidR="008E6D1F"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Мұқағали. № 1-2 (78) қаңтар-ақпан, 2013, Республикалық әдеби-мәдени танымдық журнал. - 77 б.</w:t>
      </w:r>
      <w:r w:rsidRPr="003722A3">
        <w:rPr>
          <w:rFonts w:ascii="Times New Roman" w:hAnsi="Times New Roman" w:cs="Times New Roman"/>
          <w:sz w:val="18"/>
          <w:szCs w:val="18"/>
          <w:lang w:val="kk-KZ"/>
        </w:rPr>
        <w:tab/>
      </w:r>
      <w:r w:rsidRPr="003722A3">
        <w:rPr>
          <w:rFonts w:ascii="Times New Roman" w:hAnsi="Times New Roman" w:cs="Times New Roman"/>
          <w:sz w:val="18"/>
          <w:szCs w:val="18"/>
          <w:lang w:val="kk-KZ"/>
        </w:rPr>
        <w:tab/>
      </w:r>
      <w:r w:rsidRPr="003722A3">
        <w:rPr>
          <w:rFonts w:ascii="Times New Roman" w:hAnsi="Times New Roman" w:cs="Times New Roman"/>
          <w:sz w:val="18"/>
          <w:szCs w:val="18"/>
          <w:lang w:val="kk-KZ"/>
        </w:rPr>
        <w:tab/>
        <w:t>3. М.Мақатаев. Аққудың қанатына жазылған жыр. - 322-327 бб.;</w:t>
      </w:r>
      <w:r w:rsidRPr="003722A3">
        <w:rPr>
          <w:rFonts w:ascii="Times New Roman" w:hAnsi="Times New Roman" w:cs="Times New Roman"/>
          <w:sz w:val="18"/>
          <w:szCs w:val="18"/>
          <w:lang w:val="kk-KZ"/>
        </w:rPr>
        <w:tab/>
      </w:r>
      <w:r w:rsidRPr="003722A3">
        <w:rPr>
          <w:rFonts w:ascii="Times New Roman" w:hAnsi="Times New Roman" w:cs="Times New Roman"/>
          <w:sz w:val="18"/>
          <w:szCs w:val="18"/>
          <w:lang w:val="kk-KZ"/>
        </w:rPr>
        <w:tab/>
        <w:t xml:space="preserve">               </w:t>
      </w:r>
    </w:p>
    <w:p w:rsidR="008E6D1F" w:rsidRPr="003722A3" w:rsidRDefault="00C24019" w:rsidP="000E6FBD">
      <w:pPr>
        <w:tabs>
          <w:tab w:val="left" w:pos="709"/>
        </w:tabs>
        <w:adjustRightInd w:val="0"/>
        <w:snapToGrid w:val="0"/>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4. Мақатаев Мұқағали. Шығармаларының толық жинағы: Көп томдық. 3 -бас. Өлеңдері мен поэмалары/ Құраст.: Лашын Әзімжанқызы, Оразақын Асқар. - Алматы. "Жалын баспасы" ЖШС, 2008 - 3 том. - 320 бет, 291-315 б.б.;</w:t>
      </w:r>
      <w:r w:rsidRPr="003722A3">
        <w:rPr>
          <w:rFonts w:ascii="Times New Roman" w:hAnsi="Times New Roman" w:cs="Times New Roman"/>
          <w:sz w:val="18"/>
          <w:szCs w:val="18"/>
          <w:lang w:val="kk-KZ"/>
        </w:rPr>
        <w:tab/>
        <w:t xml:space="preserve">                </w:t>
      </w:r>
    </w:p>
    <w:p w:rsidR="008E6D1F" w:rsidRPr="003722A3" w:rsidRDefault="00C24019" w:rsidP="000E6FBD">
      <w:pPr>
        <w:tabs>
          <w:tab w:val="left" w:pos="709"/>
        </w:tabs>
        <w:adjustRightInd w:val="0"/>
        <w:snapToGri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sz w:val="18"/>
          <w:szCs w:val="18"/>
          <w:lang w:val="kk-KZ"/>
        </w:rPr>
        <w:t>5. www.poemhunter.com/walt whitman;</w:t>
      </w:r>
      <w:r w:rsidRPr="003722A3">
        <w:rPr>
          <w:rFonts w:ascii="Times New Roman" w:hAnsi="Times New Roman" w:cs="Times New Roman"/>
          <w:sz w:val="18"/>
          <w:szCs w:val="18"/>
          <w:lang w:val="kk-KZ"/>
        </w:rPr>
        <w:tab/>
      </w:r>
      <w:r w:rsidRPr="003722A3">
        <w:rPr>
          <w:rFonts w:ascii="Times New Roman" w:hAnsi="Times New Roman" w:cs="Times New Roman"/>
          <w:sz w:val="18"/>
          <w:szCs w:val="18"/>
          <w:lang w:val="kk-KZ"/>
        </w:rPr>
        <w:tab/>
      </w:r>
      <w:r w:rsidRPr="003722A3">
        <w:rPr>
          <w:rFonts w:ascii="Times New Roman" w:hAnsi="Times New Roman" w:cs="Times New Roman"/>
          <w:sz w:val="18"/>
          <w:szCs w:val="18"/>
          <w:lang w:val="kk-KZ"/>
        </w:rPr>
        <w:tab/>
      </w:r>
      <w:r w:rsidRPr="003722A3">
        <w:rPr>
          <w:rFonts w:ascii="Times New Roman" w:hAnsi="Times New Roman" w:cs="Times New Roman"/>
          <w:sz w:val="18"/>
          <w:szCs w:val="18"/>
          <w:lang w:val="kk-KZ"/>
        </w:rPr>
        <w:tab/>
      </w:r>
      <w:r w:rsidRPr="003722A3">
        <w:rPr>
          <w:rFonts w:ascii="Times New Roman" w:hAnsi="Times New Roman" w:cs="Times New Roman"/>
          <w:lang w:val="kk-KZ"/>
        </w:rPr>
        <w:tab/>
        <w:t xml:space="preserve">                           </w:t>
      </w:r>
    </w:p>
    <w:p w:rsidR="00C24019" w:rsidRPr="003722A3" w:rsidRDefault="00C24019" w:rsidP="000E6FBD">
      <w:pPr>
        <w:tabs>
          <w:tab w:val="left" w:pos="709"/>
        </w:tabs>
        <w:adjustRightInd w:val="0"/>
        <w:snapToGrid w:val="0"/>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6. http://www.rustranslater.net/?object=chukovsky_uitmen. </w:t>
      </w:r>
      <w:r w:rsidRPr="003722A3">
        <w:rPr>
          <w:rFonts w:ascii="Times New Roman" w:hAnsi="Times New Roman" w:cs="Times New Roman"/>
          <w:lang w:val="kk-KZ"/>
        </w:rPr>
        <w:tab/>
      </w:r>
      <w:r w:rsidRPr="003722A3">
        <w:rPr>
          <w:rFonts w:ascii="Times New Roman" w:hAnsi="Times New Roman" w:cs="Times New Roman"/>
          <w:lang w:val="kk-KZ"/>
        </w:rPr>
        <w:tab/>
        <w:t xml:space="preserve">                       </w:t>
      </w:r>
    </w:p>
    <w:p w:rsidR="00C24019" w:rsidRPr="003722A3" w:rsidRDefault="00C24019" w:rsidP="000E6FBD">
      <w:pPr>
        <w:tabs>
          <w:tab w:val="left" w:pos="567"/>
        </w:tabs>
        <w:adjustRightInd w:val="0"/>
        <w:snapToGrid w:val="0"/>
        <w:spacing w:after="0" w:line="240" w:lineRule="auto"/>
        <w:ind w:left="369" w:firstLine="709"/>
        <w:contextualSpacing/>
        <w:jc w:val="center"/>
        <w:rPr>
          <w:rFonts w:ascii="Times New Roman" w:hAnsi="Times New Roman" w:cs="Times New Roman"/>
          <w:b/>
          <w:lang w:val="kk-KZ"/>
        </w:rPr>
      </w:pPr>
    </w:p>
    <w:p w:rsidR="00580DC6" w:rsidRPr="003722A3" w:rsidRDefault="00580DC6" w:rsidP="000E6FBD">
      <w:pPr>
        <w:tabs>
          <w:tab w:val="left" w:pos="5312"/>
        </w:tabs>
        <w:spacing w:after="0" w:line="240" w:lineRule="auto"/>
        <w:ind w:firstLine="709"/>
        <w:contextualSpacing/>
        <w:rPr>
          <w:rFonts w:ascii="Times New Roman" w:hAnsi="Times New Roman" w:cs="Times New Roman"/>
          <w:lang w:val="kk-KZ"/>
        </w:rPr>
      </w:pPr>
      <w:r w:rsidRPr="003722A3">
        <w:rPr>
          <w:rFonts w:ascii="Times New Roman" w:hAnsi="Times New Roman" w:cs="Times New Roman"/>
          <w:i/>
          <w:lang w:val="kk-KZ"/>
        </w:rPr>
        <w:t xml:space="preserve"> </w:t>
      </w:r>
      <w:r w:rsidRPr="003722A3">
        <w:rPr>
          <w:rFonts w:ascii="Times New Roman" w:hAnsi="Times New Roman" w:cs="Times New Roman"/>
          <w:lang w:val="kk-KZ"/>
        </w:rPr>
        <w:t xml:space="preserve">                                                                                               </w:t>
      </w:r>
    </w:p>
    <w:p w:rsidR="00580DC6" w:rsidRPr="003722A3" w:rsidRDefault="00580DC6" w:rsidP="000E6FBD">
      <w:pPr>
        <w:tabs>
          <w:tab w:val="left" w:pos="5312"/>
        </w:tabs>
        <w:spacing w:after="0" w:line="240" w:lineRule="auto"/>
        <w:ind w:firstLine="709"/>
        <w:contextualSpacing/>
        <w:jc w:val="right"/>
        <w:rPr>
          <w:rFonts w:ascii="Times New Roman" w:hAnsi="Times New Roman" w:cs="Times New Roman"/>
          <w:lang w:val="kk-KZ"/>
        </w:rPr>
      </w:pPr>
      <w:r w:rsidRPr="003722A3">
        <w:rPr>
          <w:rFonts w:ascii="Times New Roman" w:hAnsi="Times New Roman" w:cs="Times New Roman"/>
          <w:lang w:val="kk-KZ"/>
        </w:rPr>
        <w:t xml:space="preserve">                                                                                                           </w:t>
      </w:r>
    </w:p>
    <w:p w:rsidR="00580DC6" w:rsidRPr="003722A3" w:rsidRDefault="002D763D" w:rsidP="000E6FBD">
      <w:pPr>
        <w:tabs>
          <w:tab w:val="left" w:pos="1945"/>
        </w:tabs>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ТІЛ - МЕМЛЕКЕТ ТІРЕГІ</w:t>
      </w:r>
    </w:p>
    <w:p w:rsidR="00580DC6" w:rsidRPr="003722A3" w:rsidRDefault="00580DC6" w:rsidP="000E6FBD">
      <w:pPr>
        <w:tabs>
          <w:tab w:val="left" w:pos="1945"/>
        </w:tabs>
        <w:spacing w:after="0" w:line="240" w:lineRule="auto"/>
        <w:ind w:firstLine="709"/>
        <w:contextualSpacing/>
        <w:jc w:val="center"/>
        <w:rPr>
          <w:rFonts w:ascii="Times New Roman" w:hAnsi="Times New Roman" w:cs="Times New Roman"/>
          <w:b/>
          <w:lang w:val="kk-KZ"/>
        </w:rPr>
      </w:pPr>
    </w:p>
    <w:p w:rsidR="0059451B" w:rsidRPr="003722A3" w:rsidRDefault="0059451B" w:rsidP="000E6FBD">
      <w:pPr>
        <w:tabs>
          <w:tab w:val="left" w:pos="5312"/>
        </w:tabs>
        <w:spacing w:after="0" w:line="240" w:lineRule="auto"/>
        <w:ind w:firstLine="709"/>
        <w:contextualSpacing/>
        <w:jc w:val="center"/>
        <w:rPr>
          <w:rFonts w:ascii="Times New Roman" w:hAnsi="Times New Roman" w:cs="Times New Roman"/>
          <w:b/>
          <w:i/>
          <w:lang w:val="kk-KZ"/>
        </w:rPr>
      </w:pPr>
      <w:r w:rsidRPr="003722A3">
        <w:rPr>
          <w:rFonts w:ascii="Times New Roman" w:hAnsi="Times New Roman" w:cs="Times New Roman"/>
          <w:b/>
          <w:i/>
          <w:lang w:val="kk-KZ"/>
        </w:rPr>
        <w:t>Тельманова Нұрлы Сағынжанқызы (Қазақстан)</w:t>
      </w:r>
    </w:p>
    <w:p w:rsidR="0059451B" w:rsidRPr="003722A3" w:rsidRDefault="0059451B" w:rsidP="000E6FBD">
      <w:pPr>
        <w:tabs>
          <w:tab w:val="left" w:pos="5955"/>
        </w:tabs>
        <w:spacing w:after="0" w:line="240" w:lineRule="auto"/>
        <w:ind w:firstLine="709"/>
        <w:contextualSpacing/>
        <w:rPr>
          <w:rFonts w:ascii="Times New Roman" w:hAnsi="Times New Roman" w:cs="Times New Roman"/>
          <w:i/>
          <w:lang w:val="kk-KZ"/>
        </w:rPr>
      </w:pPr>
      <w:r w:rsidRPr="003722A3">
        <w:rPr>
          <w:rFonts w:ascii="Times New Roman" w:hAnsi="Times New Roman" w:cs="Times New Roman"/>
          <w:i/>
          <w:lang w:val="kk-KZ"/>
        </w:rPr>
        <w:t xml:space="preserve">                                                    Қ.И.Сәтбаев атындағы ҚазҰТЗУ                                            </w:t>
      </w:r>
    </w:p>
    <w:p w:rsidR="0059451B" w:rsidRPr="003722A3" w:rsidRDefault="0059451B" w:rsidP="000E6FBD">
      <w:pPr>
        <w:tabs>
          <w:tab w:val="left" w:pos="5312"/>
        </w:tabs>
        <w:spacing w:after="0" w:line="240" w:lineRule="auto"/>
        <w:ind w:firstLine="709"/>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 Жаксылыкова К.Б., п.ғ.д, проф.</w:t>
      </w:r>
    </w:p>
    <w:p w:rsidR="0059451B" w:rsidRPr="003722A3" w:rsidRDefault="0059451B" w:rsidP="000E6FBD">
      <w:pPr>
        <w:tabs>
          <w:tab w:val="left" w:pos="1945"/>
        </w:tabs>
        <w:spacing w:after="0" w:line="240" w:lineRule="auto"/>
        <w:ind w:firstLine="709"/>
        <w:contextualSpacing/>
        <w:jc w:val="center"/>
        <w:rPr>
          <w:rFonts w:ascii="Times New Roman" w:hAnsi="Times New Roman" w:cs="Times New Roman"/>
          <w:b/>
          <w:lang w:val="kk-KZ"/>
        </w:rPr>
      </w:pPr>
      <w:r w:rsidRPr="003722A3">
        <w:rPr>
          <w:rFonts w:ascii="Times New Roman" w:hAnsi="Times New Roman" w:cs="Times New Roman"/>
          <w:i/>
          <w:lang w:val="kk-KZ"/>
        </w:rPr>
        <w:t xml:space="preserve">                                                                                                                                  </w:t>
      </w:r>
    </w:p>
    <w:p w:rsidR="00580DC6" w:rsidRPr="003722A3" w:rsidRDefault="00580DC6" w:rsidP="00787521">
      <w:pPr>
        <w:tabs>
          <w:tab w:val="left" w:pos="4962"/>
          <w:tab w:val="left" w:pos="5103"/>
          <w:tab w:val="left" w:pos="7797"/>
        </w:tabs>
        <w:spacing w:after="0" w:line="240" w:lineRule="auto"/>
        <w:ind w:firstLine="709"/>
        <w:contextualSpacing/>
        <w:jc w:val="center"/>
        <w:rPr>
          <w:rFonts w:ascii="Times New Roman" w:hAnsi="Times New Roman" w:cs="Times New Roman"/>
          <w:i/>
          <w:shd w:val="clear" w:color="auto" w:fill="FFFFFF"/>
          <w:lang w:val="kk-KZ"/>
        </w:rPr>
      </w:pPr>
      <w:r w:rsidRPr="003722A3">
        <w:rPr>
          <w:rFonts w:ascii="Times New Roman" w:hAnsi="Times New Roman" w:cs="Times New Roman"/>
          <w:i/>
          <w:shd w:val="clear" w:color="auto" w:fill="FFFFFF"/>
          <w:lang w:val="kk-KZ"/>
        </w:rPr>
        <w:t xml:space="preserve">                                         </w:t>
      </w:r>
      <w:r w:rsidR="00787521">
        <w:rPr>
          <w:rFonts w:ascii="Times New Roman" w:hAnsi="Times New Roman" w:cs="Times New Roman"/>
          <w:i/>
          <w:shd w:val="clear" w:color="auto" w:fill="FFFFFF"/>
          <w:lang w:val="kk-KZ"/>
        </w:rPr>
        <w:t xml:space="preserve">              </w:t>
      </w:r>
      <w:r w:rsidR="002D763D" w:rsidRPr="003722A3">
        <w:rPr>
          <w:rFonts w:ascii="Times New Roman" w:hAnsi="Times New Roman" w:cs="Times New Roman"/>
          <w:i/>
          <w:shd w:val="clear" w:color="auto" w:fill="FFFFFF"/>
          <w:lang w:val="kk-KZ"/>
        </w:rPr>
        <w:t xml:space="preserve"> </w:t>
      </w:r>
      <w:r w:rsidR="00C354CB">
        <w:rPr>
          <w:rFonts w:ascii="Times New Roman" w:hAnsi="Times New Roman" w:cs="Times New Roman"/>
          <w:i/>
          <w:shd w:val="clear" w:color="auto" w:fill="FFFFFF"/>
          <w:lang w:val="kk-KZ"/>
        </w:rPr>
        <w:t xml:space="preserve">       </w:t>
      </w:r>
      <w:r w:rsidRPr="003722A3">
        <w:rPr>
          <w:rFonts w:ascii="Times New Roman" w:hAnsi="Times New Roman" w:cs="Times New Roman"/>
          <w:i/>
          <w:shd w:val="clear" w:color="auto" w:fill="FFFFFF"/>
          <w:lang w:val="kk-KZ"/>
        </w:rPr>
        <w:t xml:space="preserve">Тілден биік асқар жоқ,    </w:t>
      </w:r>
    </w:p>
    <w:p w:rsidR="00580DC6" w:rsidRPr="003722A3" w:rsidRDefault="00580DC6" w:rsidP="00787521">
      <w:pPr>
        <w:tabs>
          <w:tab w:val="left" w:pos="4962"/>
          <w:tab w:val="left" w:pos="5103"/>
          <w:tab w:val="left" w:pos="7797"/>
        </w:tabs>
        <w:spacing w:after="0" w:line="240" w:lineRule="auto"/>
        <w:ind w:firstLine="709"/>
        <w:contextualSpacing/>
        <w:jc w:val="center"/>
        <w:rPr>
          <w:rFonts w:ascii="Times New Roman" w:hAnsi="Times New Roman" w:cs="Times New Roman"/>
          <w:i/>
          <w:shd w:val="clear" w:color="auto" w:fill="FFFFFF"/>
          <w:lang w:val="kk-KZ"/>
        </w:rPr>
      </w:pPr>
      <w:r w:rsidRPr="003722A3">
        <w:rPr>
          <w:rFonts w:ascii="Times New Roman" w:hAnsi="Times New Roman" w:cs="Times New Roman"/>
          <w:i/>
          <w:shd w:val="clear" w:color="auto" w:fill="FFFFFF"/>
          <w:lang w:val="kk-KZ"/>
        </w:rPr>
        <w:t xml:space="preserve">                                               </w:t>
      </w:r>
      <w:r w:rsidR="00787521">
        <w:rPr>
          <w:rFonts w:ascii="Times New Roman" w:hAnsi="Times New Roman" w:cs="Times New Roman"/>
          <w:i/>
          <w:shd w:val="clear" w:color="auto" w:fill="FFFFFF"/>
          <w:lang w:val="kk-KZ"/>
        </w:rPr>
        <w:t xml:space="preserve">             </w:t>
      </w:r>
      <w:r w:rsidR="002D763D" w:rsidRPr="003722A3">
        <w:rPr>
          <w:rFonts w:ascii="Times New Roman" w:hAnsi="Times New Roman" w:cs="Times New Roman"/>
          <w:i/>
          <w:shd w:val="clear" w:color="auto" w:fill="FFFFFF"/>
          <w:lang w:val="kk-KZ"/>
        </w:rPr>
        <w:t xml:space="preserve"> </w:t>
      </w:r>
      <w:r w:rsidR="00C354CB">
        <w:rPr>
          <w:rFonts w:ascii="Times New Roman" w:hAnsi="Times New Roman" w:cs="Times New Roman"/>
          <w:i/>
          <w:shd w:val="clear" w:color="auto" w:fill="FFFFFF"/>
          <w:lang w:val="kk-KZ"/>
        </w:rPr>
        <w:t xml:space="preserve">        </w:t>
      </w:r>
      <w:r w:rsidRPr="003722A3">
        <w:rPr>
          <w:rFonts w:ascii="Times New Roman" w:hAnsi="Times New Roman" w:cs="Times New Roman"/>
          <w:i/>
          <w:shd w:val="clear" w:color="auto" w:fill="FFFFFF"/>
          <w:lang w:val="kk-KZ"/>
        </w:rPr>
        <w:t>Тілден асқан байлық жоқ,</w:t>
      </w:r>
    </w:p>
    <w:p w:rsidR="00580DC6" w:rsidRPr="003722A3" w:rsidRDefault="00580DC6" w:rsidP="00787521">
      <w:pPr>
        <w:tabs>
          <w:tab w:val="left" w:pos="4962"/>
          <w:tab w:val="left" w:pos="5103"/>
          <w:tab w:val="left" w:pos="7797"/>
        </w:tabs>
        <w:spacing w:after="0" w:line="240" w:lineRule="auto"/>
        <w:ind w:firstLine="709"/>
        <w:contextualSpacing/>
        <w:jc w:val="right"/>
        <w:rPr>
          <w:rFonts w:ascii="Times New Roman" w:hAnsi="Times New Roman" w:cs="Times New Roman"/>
          <w:i/>
          <w:shd w:val="clear" w:color="auto" w:fill="FFFFFF"/>
          <w:lang w:val="kk-KZ"/>
        </w:rPr>
      </w:pPr>
      <w:r w:rsidRPr="003722A3">
        <w:rPr>
          <w:rFonts w:ascii="Times New Roman" w:hAnsi="Times New Roman" w:cs="Times New Roman"/>
          <w:i/>
          <w:shd w:val="clear" w:color="auto" w:fill="FFFFFF"/>
          <w:lang w:val="kk-KZ"/>
        </w:rPr>
        <w:t xml:space="preserve">                                             </w:t>
      </w:r>
      <w:r w:rsidR="00787521">
        <w:rPr>
          <w:rFonts w:ascii="Times New Roman" w:hAnsi="Times New Roman" w:cs="Times New Roman"/>
          <w:i/>
          <w:shd w:val="clear" w:color="auto" w:fill="FFFFFF"/>
          <w:lang w:val="kk-KZ"/>
        </w:rPr>
        <w:t xml:space="preserve">         Тілден терең теңіз жоқ.</w:t>
      </w:r>
      <w:r w:rsidRPr="003722A3">
        <w:rPr>
          <w:rFonts w:ascii="Times New Roman" w:hAnsi="Times New Roman" w:cs="Times New Roman"/>
          <w:i/>
          <w:shd w:val="clear" w:color="auto" w:fill="FFFFFF"/>
          <w:lang w:val="kk-KZ"/>
        </w:rPr>
        <w:t xml:space="preserve"> </w:t>
      </w:r>
      <w:r w:rsidR="00787521">
        <w:rPr>
          <w:rFonts w:ascii="Times New Roman" w:hAnsi="Times New Roman" w:cs="Times New Roman"/>
          <w:i/>
          <w:shd w:val="clear" w:color="auto" w:fill="FFFFFF"/>
          <w:lang w:val="kk-KZ"/>
        </w:rPr>
        <w:t>(</w:t>
      </w:r>
      <w:r w:rsidRPr="003722A3">
        <w:rPr>
          <w:rFonts w:ascii="Times New Roman" w:hAnsi="Times New Roman" w:cs="Times New Roman"/>
          <w:i/>
          <w:shd w:val="clear" w:color="auto" w:fill="FFFFFF"/>
          <w:lang w:val="kk-KZ"/>
        </w:rPr>
        <w:t xml:space="preserve">  </w:t>
      </w:r>
      <w:r w:rsidR="00787521" w:rsidRPr="003722A3">
        <w:rPr>
          <w:rFonts w:ascii="Times New Roman" w:hAnsi="Times New Roman" w:cs="Times New Roman"/>
          <w:i/>
          <w:shd w:val="clear" w:color="auto" w:fill="FFFFFF"/>
          <w:lang w:val="kk-KZ"/>
        </w:rPr>
        <w:t>Ғ.Мүсірепов</w:t>
      </w:r>
      <w:r w:rsidR="00787521">
        <w:rPr>
          <w:rFonts w:ascii="Times New Roman" w:hAnsi="Times New Roman" w:cs="Times New Roman"/>
          <w:i/>
          <w:shd w:val="clear" w:color="auto" w:fill="FFFFFF"/>
          <w:lang w:val="kk-KZ"/>
        </w:rPr>
        <w:t>)</w:t>
      </w:r>
      <w:r w:rsidRPr="003722A3">
        <w:rPr>
          <w:rFonts w:ascii="Times New Roman" w:hAnsi="Times New Roman" w:cs="Times New Roman"/>
          <w:i/>
          <w:shd w:val="clear" w:color="auto" w:fill="FFFFFF"/>
          <w:lang w:val="kk-KZ"/>
        </w:rPr>
        <w:t xml:space="preserve">                                                                                                                                              </w:t>
      </w:r>
    </w:p>
    <w:p w:rsidR="00262CF9" w:rsidRPr="00C354CB" w:rsidRDefault="0059451B" w:rsidP="00C354CB">
      <w:pPr>
        <w:tabs>
          <w:tab w:val="left" w:pos="5790"/>
        </w:tabs>
        <w:spacing w:after="0" w:line="240" w:lineRule="auto"/>
        <w:ind w:firstLine="709"/>
        <w:contextualSpacing/>
        <w:jc w:val="both"/>
        <w:rPr>
          <w:rFonts w:ascii="Times New Roman" w:hAnsi="Times New Roman" w:cs="Times New Roman"/>
          <w:i/>
          <w:shd w:val="clear" w:color="auto" w:fill="FFFFFF"/>
          <w:lang w:val="kk-KZ"/>
        </w:rPr>
      </w:pPr>
      <w:r w:rsidRPr="003722A3">
        <w:rPr>
          <w:rFonts w:ascii="Times New Roman" w:hAnsi="Times New Roman" w:cs="Times New Roman"/>
          <w:i/>
          <w:shd w:val="clear" w:color="auto" w:fill="FFFFFF"/>
          <w:lang w:val="kk-KZ"/>
        </w:rPr>
        <w:t xml:space="preserve"> </w:t>
      </w:r>
      <w:r w:rsidR="00580DC6" w:rsidRPr="003722A3">
        <w:rPr>
          <w:rFonts w:ascii="Times New Roman" w:hAnsi="Times New Roman" w:cs="Times New Roman"/>
          <w:shd w:val="clear" w:color="auto" w:fill="FFFFFF"/>
          <w:lang w:val="kk-KZ"/>
        </w:rPr>
        <w:t>Адамзат тарихының сандаған ғасырлар бойы жинақтаған тәжірибесі көрсеткендей қоғам мен мемлекет құрылымындағы күрделі құбылыс – тіл мәселесі болып табылады. Тіл ұлттың негізгі белгісі ретінде халықтың болмыс-бітімінің сақталуында шешуші рөл атқарады, оның рухани мәдениетінің бір бөлігі болып табылады, сондықтан да тіл өзіне деген құрметті талап етеді. «Тіл тағдыры – ұрпақ тағдыры, ұрпақ тағдыры – ел тағдыры» деген ұранды ұстанған қазақ халқы ғасырлар бойы елі мен жерін, діні мен тілін сақтап қалу жолында талай қиын-қыстау кезеңдерді басынан кешірді. Өйткені, ана тілі мәселесі – сол тілде жасаған, жасап келе жатқан халықтың өткені мен бүгінгісін таразылай отырып, болашағын танытатын, сол халықтың мәңгілігінің мәселесі. Елдіктің негізгі шарттары, түптеп келгенде мемлекет тілінің, ұлт рухының көтерілген биігімен өлшенеді. Ата-бабамыз мұраға қалдырған ана тіліміздің мемлекеттік тіл мәртебесіне көтерілу жолын сөз еткенде, тарихты айналып өтуге болмайды.</w:t>
      </w:r>
      <w:r w:rsidR="00580DC6" w:rsidRPr="003722A3">
        <w:rPr>
          <w:rStyle w:val="apple-converted-space"/>
          <w:rFonts w:ascii="Times New Roman" w:hAnsi="Times New Roman" w:cs="Times New Roman"/>
          <w:shd w:val="clear" w:color="auto" w:fill="FFFFFF"/>
          <w:lang w:val="kk-KZ"/>
        </w:rPr>
        <w:t> </w:t>
      </w:r>
      <w:r w:rsidR="00580DC6" w:rsidRPr="003722A3">
        <w:rPr>
          <w:rFonts w:ascii="Times New Roman" w:hAnsi="Times New Roman" w:cs="Times New Roman"/>
          <w:shd w:val="clear" w:color="auto" w:fill="FFFFFF"/>
          <w:lang w:val="kk-KZ"/>
        </w:rPr>
        <w:t>Тілді үйрену – өз ұлтыңды тану.</w:t>
      </w:r>
      <w:r w:rsidR="00487A36" w:rsidRPr="003722A3">
        <w:rPr>
          <w:rFonts w:ascii="Times New Roman" w:hAnsi="Times New Roman" w:cs="Times New Roman"/>
          <w:shd w:val="clear" w:color="auto" w:fill="FFFFFF"/>
          <w:lang w:val="kk-KZ"/>
        </w:rPr>
        <w:t xml:space="preserve"> </w:t>
      </w:r>
      <w:r w:rsidR="00580DC6" w:rsidRPr="003722A3">
        <w:rPr>
          <w:rFonts w:ascii="Times New Roman" w:hAnsi="Times New Roman" w:cs="Times New Roman"/>
          <w:shd w:val="clear" w:color="auto" w:fill="FFFFFF"/>
          <w:lang w:val="kk-KZ"/>
        </w:rPr>
        <w:t xml:space="preserve">Тіл – мемлекеттің табан тірейтін тұғырлы темірқазығы. Тіл – ұлттың тірегі. Тіл – өз халқымыздың рухани байлығы, өткені мен болашағы. Заңғар жазушы Мұхтар Әуезовтің «Ұлт болғың келсе, бесігіңді түзе» деуі тегін айта салған сөз емес. Ол біздің тіл биіктігімізді, ұлттық бейнемізді сақтап қана қоймай, оны дамыта беруге арнаған көрегендік сөзі деп түсінгеніміз жөн. Тіл – тазалықтың, пәктіктің, имандылықтың жаршысы. Тіл – тәуелсіздігіміздің қуатты құралы, асыл ой мен парасат белгісі, елдігіміз бен бірлігіміздің туы. Еліміз тәуелсіздік алғалы бері жүргізіліп келе жатқан тіл саясатының арқасында қазіргі таңда тіл туралы оңды қоғамдық көзқарас қалыптасып отыр. Мемлекеттік тіл мәртебесіне ие қазақ тілі бүгінде ұлттық </w:t>
      </w:r>
      <w:r w:rsidR="00580DC6" w:rsidRPr="003722A3">
        <w:rPr>
          <w:rFonts w:ascii="Times New Roman" w:hAnsi="Times New Roman" w:cs="Times New Roman"/>
          <w:shd w:val="clear" w:color="auto" w:fill="FFFFFF"/>
          <w:lang w:val="kk-KZ"/>
        </w:rPr>
        <w:lastRenderedPageBreak/>
        <w:t>руханиятымыздың өзегіне айналды. Көп ұлтты мемлекетте қазақ тілінің мемлекеттік тіл мәртебесіне сай қызмет етуін қамтамасыз ету – өте күрделі мәселе. Үкімет мемлекеттік тіл – қазақ тілінің қолданыс аясын кеңейту, оны азаматтардың барлығы меңгеруі үшін қажетті материалдық-техникалық жағ</w:t>
      </w:r>
      <w:r w:rsidR="00580DC6" w:rsidRPr="003722A3">
        <w:rPr>
          <w:rFonts w:ascii="Times New Roman" w:hAnsi="Times New Roman" w:cs="Times New Roman"/>
          <w:shd w:val="clear" w:color="auto" w:fill="FFFFFF"/>
          <w:lang w:val="kk-KZ"/>
        </w:rPr>
        <w:softHyphen/>
        <w:t>дайларды жасауға көмектесуде. Мем</w:t>
      </w:r>
      <w:r w:rsidR="00580DC6" w:rsidRPr="003722A3">
        <w:rPr>
          <w:rFonts w:ascii="Times New Roman" w:hAnsi="Times New Roman" w:cs="Times New Roman"/>
          <w:shd w:val="clear" w:color="auto" w:fill="FFFFFF"/>
          <w:lang w:val="kk-KZ"/>
        </w:rPr>
        <w:softHyphen/>
        <w:t>лекеттік тіл шын мәнінде ұлттық сая</w:t>
      </w:r>
      <w:r w:rsidR="00580DC6" w:rsidRPr="003722A3">
        <w:rPr>
          <w:rFonts w:ascii="Times New Roman" w:hAnsi="Times New Roman" w:cs="Times New Roman"/>
          <w:shd w:val="clear" w:color="auto" w:fill="FFFFFF"/>
          <w:lang w:val="kk-KZ"/>
        </w:rPr>
        <w:softHyphen/>
        <w:t>саттың өзегі, діңгегі дейтін болсақ, қазақ тіліне басымдық беріп, техника, экономика, саясат тіліне айналғаны жөн. Иә, айта берсең, қазақ тілі туралы проблема көп. Жаза берсең, таусылмайды…</w:t>
      </w:r>
    </w:p>
    <w:p w:rsidR="00580DC6" w:rsidRPr="003722A3" w:rsidRDefault="00580DC6" w:rsidP="000E6FBD">
      <w:pPr>
        <w:tabs>
          <w:tab w:val="left" w:pos="5790"/>
        </w:tabs>
        <w:spacing w:after="0"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Қай кезде болмасын тіл мәселесі – сол тілде сөйлейтін, сол тілден сусындаған, ұлттық, ділдік белгісі болып саналатын халықтың мәселесі. Әрбір халықтың ана тілі бар десек, өз ана тіліміздің барша болмысы, тіпті оның әрбір дыбысы мен жалғау-жұрнағы әрбір шынайы азаматқа танымал, мәдени-әлеуметтік өмірде өзіндік мәні бар киелі ұғым.</w:t>
      </w:r>
      <w:r w:rsidR="00787521">
        <w:rPr>
          <w:rFonts w:ascii="Times New Roman" w:hAnsi="Times New Roman" w:cs="Times New Roman"/>
          <w:shd w:val="clear" w:color="auto" w:fill="FFFFFF"/>
          <w:lang w:val="kk-KZ"/>
        </w:rPr>
        <w:t xml:space="preserve"> </w:t>
      </w:r>
      <w:r w:rsidRPr="003722A3">
        <w:rPr>
          <w:rFonts w:ascii="Times New Roman" w:hAnsi="Times New Roman" w:cs="Times New Roman"/>
          <w:shd w:val="clear" w:color="auto" w:fill="FFFFFF"/>
          <w:lang w:val="kk-KZ"/>
        </w:rPr>
        <w:t>Халқымыздың біртуар перзенті Мағжан Жұмабаев: «…Ұлттың ұлт болуы үшін бірінші шарт – тілі болуы. Ұлттың тілінің кеми бастауы ұлттың құри бастағанын көрсетеді. Ұлтқа тілінен қымбат ешнәрсе болмасқа тиіс. Бір ұлттың тілінде сол ұлттың сыры, тарихы, мінезі айнадай көрініп тұрады. Қазақтың тілінде қазақтың сары сайран даласы, біресе желсіз түндей тымық, біресе құйындай екпінді тарихы, сар далада үдере көшкен тұрмысы, асықпайтын, саспайтын сабырлы мінезі – бәрі көрініп тұр. Қазақтың сары даласы кең, тілі бай. Осы күнгі түрік тілдерінің ішінде қазақ тілінен бай, оралымды, терең тіл жоқ»,–деп тіл жайында терең толғанған екен.</w:t>
      </w:r>
    </w:p>
    <w:p w:rsidR="00262CF9" w:rsidRPr="003722A3" w:rsidRDefault="00580DC6" w:rsidP="000E6FBD">
      <w:pPr>
        <w:tabs>
          <w:tab w:val="left" w:pos="5790"/>
        </w:tabs>
        <w:spacing w:after="0"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Бүгінгі қазақ тілінің тағдыры мен болашағы, қадір-қасиеті Елбасын да аз ойландырып, аз толғандырып жүрген жоқ. Президентіміз Н.Ә.Назарбаевтың Ассамблеяның ХІІ сессиясында ұлттың ұлы байлығы, адам өмірінің айнасы – тіл туралы айтқан терең ойы мен құнды пікірі, кестелі сөзі көңілде үміт пен сенім отын тұтатып, өмір талабына орай нақты іске өрілді. Оның қоғамда мемлекеттік тілге деген қажеттіліктің алғы шартының қалыптасуына себі тиері анық. Қазақ тілін дамытуға, өмірдегі қолданыс аясын кеңейтуге едәуір ықпал етері хақ. Президент</w:t>
      </w:r>
      <w:r w:rsidRPr="003722A3">
        <w:rPr>
          <w:rFonts w:ascii="Times New Roman" w:hAnsi="Times New Roman" w:cs="Times New Roman"/>
          <w:shd w:val="clear" w:color="auto" w:fill="FFFFFF"/>
          <w:lang w:val="kk-KZ"/>
        </w:rPr>
        <w:softHyphen/>
        <w:t>тің Ассамблеяның ХІІ сессиясындағы пәрменді пікірлері, айтқан ойы, сөйлеген сөзі, шұрайлы тілі жай ғана ниет емес, бүгінгі өмір талабына орай берген нақты бағыт-бағдары. Сондықтан да болар, «Қазақстанның болашағы – қазақ тілінде», «Ана тілі – бәріміздің анамыз, өйткені ол – ұлтымыздың анасы», – десе, кейінгі Жолдауында айтылған: «Біз барша қазақстандықтарды біріктіруші басты факторларының бірі – еліміздің мемлекеттік тілін, барлық қазақ</w:t>
      </w:r>
      <w:r w:rsidRPr="003722A3">
        <w:rPr>
          <w:rFonts w:ascii="Times New Roman" w:hAnsi="Times New Roman" w:cs="Times New Roman"/>
          <w:shd w:val="clear" w:color="auto" w:fill="FFFFFF"/>
          <w:lang w:val="kk-KZ"/>
        </w:rPr>
        <w:softHyphen/>
        <w:t>тардың ана тілін одан әрі дамытуға күш-жігерімізді жұмсауымыз керек», – деген сөзінде қазақ тілінің Қазақстан халықтарының басын біріктіруші ұйытқы болуын уағыздап отыр.</w:t>
      </w:r>
    </w:p>
    <w:p w:rsidR="00580DC6" w:rsidRPr="003722A3" w:rsidRDefault="00580DC6" w:rsidP="000E6FBD">
      <w:pPr>
        <w:tabs>
          <w:tab w:val="left" w:pos="5790"/>
        </w:tabs>
        <w:spacing w:after="0"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 xml:space="preserve"> Тілдерді дамыту – еліміздегі мем</w:t>
      </w:r>
      <w:r w:rsidRPr="003722A3">
        <w:rPr>
          <w:rFonts w:ascii="Times New Roman" w:hAnsi="Times New Roman" w:cs="Times New Roman"/>
          <w:shd w:val="clear" w:color="auto" w:fill="FFFFFF"/>
          <w:lang w:val="kk-KZ"/>
        </w:rPr>
        <w:softHyphen/>
        <w:t>лекеттік саясаттың ең маңызды ба</w:t>
      </w:r>
      <w:r w:rsidRPr="003722A3">
        <w:rPr>
          <w:rFonts w:ascii="Times New Roman" w:hAnsi="Times New Roman" w:cs="Times New Roman"/>
          <w:shd w:val="clear" w:color="auto" w:fill="FFFFFF"/>
          <w:lang w:val="kk-KZ"/>
        </w:rPr>
        <w:softHyphen/>
        <w:t>ғыттарының бірі. Бүгінгі таңда «Тіл тағдыры – ел тағдыры» деп түсініп, тілдің қоғам өміріндегі қолданысына, оның бүгінгі мен болашағына толғанатын біздің тіл жанашырларының тіл мәселесіне ерекше назар аударып отырғанымыз анық.</w:t>
      </w:r>
      <w:r w:rsidR="00787521">
        <w:rPr>
          <w:rFonts w:ascii="Times New Roman" w:hAnsi="Times New Roman" w:cs="Times New Roman"/>
          <w:shd w:val="clear" w:color="auto" w:fill="FFFFFF"/>
          <w:lang w:val="kk-KZ"/>
        </w:rPr>
        <w:t xml:space="preserve"> </w:t>
      </w:r>
      <w:r w:rsidRPr="003722A3">
        <w:rPr>
          <w:rFonts w:ascii="Times New Roman" w:hAnsi="Times New Roman" w:cs="Times New Roman"/>
          <w:shd w:val="clear" w:color="auto" w:fill="FFFFFF"/>
          <w:lang w:val="kk-KZ"/>
        </w:rPr>
        <w:t>Тілді тіл ғылымы мен әдебиеттің нысаны етумен ғана шектелмей, бүкіл Қа</w:t>
      </w:r>
      <w:r w:rsidRPr="003722A3">
        <w:rPr>
          <w:rFonts w:ascii="Times New Roman" w:hAnsi="Times New Roman" w:cs="Times New Roman"/>
          <w:shd w:val="clear" w:color="auto" w:fill="FFFFFF"/>
          <w:lang w:val="kk-KZ"/>
        </w:rPr>
        <w:softHyphen/>
        <w:t>зақ елінің ұлттық сұранысы мен мемлекет</w:t>
      </w:r>
      <w:r w:rsidRPr="003722A3">
        <w:rPr>
          <w:rFonts w:ascii="Times New Roman" w:hAnsi="Times New Roman" w:cs="Times New Roman"/>
          <w:shd w:val="clear" w:color="auto" w:fill="FFFFFF"/>
          <w:lang w:val="kk-KZ"/>
        </w:rPr>
        <w:softHyphen/>
        <w:t xml:space="preserve">тік мәртебесіне айналдыру – қашанда өзекті мәселе. Мемлекеттік тілге деген құрмет пен ықылас ұлттық сананың биігіне көтеріліп, жалпыхалықтық мүдде кеңістігіне шығу қажет. Тіл Отан көлемінде қуатты қатынас құралы бола тұрып, халықаралық байланыста да өзінің мемлекеттік мәртебесін сақтауы үшін жас ұрпақтың жеке тұлғалық қасиеті мен патриоттық сезімін ұштастыра тәрбиелеу – біздің ұстаздық парызымыз. Сонда ғана қазақ тілі қоғам өмірінің бар саласында шынайы сұранысқа ие болады. </w:t>
      </w:r>
    </w:p>
    <w:p w:rsidR="00580DC6" w:rsidRPr="003722A3" w:rsidRDefault="00580DC6" w:rsidP="000E6FBD">
      <w:pPr>
        <w:tabs>
          <w:tab w:val="left" w:pos="5790"/>
        </w:tabs>
        <w:spacing w:after="0"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Қазіргі қазақ тілі – жалпы әлемдік тілдік дамудың биік деңгейінде тұрған дамыған тіл. Ғылыми тарихи жүйеден қарайтын болсақ, біздің тіліміз қазіргі адамзаттың үлкен тілдік арналардың ең бір жетілген саласы болып табылады. Республикамыздың дербестік алып, шын мәнінде тәуелсіз мемлекет болуын айтпағанның өзінде, «Тіл туралы» Заң қабылданып, ол белгілі дәрежеде жүзеге асырылып жатқанда, қазақ тіліне мемлекеттік мәртебе беріліп, бұл жайында Конституцияға арнайы бап енгізіліп отырғанда, еліміздің тазалығын сақтау, сөйлеу мәдениетін көтеріп, әрбір сөздің нормаға сай болуын және өз мағынасында дұрыс қолданылуын қадағалап отыру ерекше маңызды болмақ. Қазақстанның әлемдегі бәсекеге қабілетті елу елдің қатарына қосылуында мемлекеттік тілдің мәртебесін көтерудің маңыздылығы орасан зор екендігі белгілі, ендеше, алдағы уақытта бұл бағыттағы бірқатар іс-шаралар өз шешімін табатындығына сенімдімін.</w:t>
      </w:r>
    </w:p>
    <w:p w:rsidR="00580DC6" w:rsidRPr="003722A3" w:rsidRDefault="00580DC6" w:rsidP="000E6FBD">
      <w:pPr>
        <w:tabs>
          <w:tab w:val="left" w:pos="5790"/>
        </w:tabs>
        <w:spacing w:after="0" w:line="240" w:lineRule="auto"/>
        <w:ind w:firstLine="709"/>
        <w:contextualSpacing/>
        <w:jc w:val="both"/>
        <w:rPr>
          <w:rFonts w:ascii="Times New Roman" w:hAnsi="Times New Roman" w:cs="Times New Roman"/>
          <w:shd w:val="clear" w:color="auto" w:fill="FFFFFF"/>
          <w:lang w:val="kk-KZ"/>
        </w:rPr>
      </w:pPr>
    </w:p>
    <w:p w:rsidR="00580DC6" w:rsidRPr="003722A3" w:rsidRDefault="00487A36" w:rsidP="000E6FBD">
      <w:pPr>
        <w:tabs>
          <w:tab w:val="left" w:pos="5790"/>
        </w:tabs>
        <w:spacing w:after="0" w:line="240" w:lineRule="auto"/>
        <w:ind w:firstLine="709"/>
        <w:contextualSpacing/>
        <w:jc w:val="center"/>
        <w:rPr>
          <w:rFonts w:ascii="Times New Roman" w:hAnsi="Times New Roman" w:cs="Times New Roman"/>
          <w:b/>
          <w:sz w:val="18"/>
          <w:szCs w:val="18"/>
          <w:shd w:val="clear" w:color="auto" w:fill="FFFFFF"/>
          <w:lang w:val="kk-KZ"/>
        </w:rPr>
      </w:pPr>
      <w:r w:rsidRPr="003722A3">
        <w:rPr>
          <w:rFonts w:ascii="Times New Roman" w:hAnsi="Times New Roman" w:cs="Times New Roman"/>
          <w:b/>
          <w:sz w:val="18"/>
          <w:szCs w:val="18"/>
          <w:shd w:val="clear" w:color="auto" w:fill="FFFFFF"/>
          <w:lang w:val="kk-KZ"/>
        </w:rPr>
        <w:t>Әдебиеттер</w:t>
      </w:r>
    </w:p>
    <w:p w:rsidR="00487A36" w:rsidRPr="003722A3" w:rsidRDefault="00487A36" w:rsidP="000E6FBD">
      <w:pPr>
        <w:tabs>
          <w:tab w:val="left" w:pos="5790"/>
        </w:tabs>
        <w:spacing w:after="0" w:line="240" w:lineRule="auto"/>
        <w:ind w:firstLine="709"/>
        <w:contextualSpacing/>
        <w:jc w:val="center"/>
        <w:rPr>
          <w:rFonts w:ascii="Times New Roman" w:hAnsi="Times New Roman" w:cs="Times New Roman"/>
          <w:sz w:val="18"/>
          <w:szCs w:val="18"/>
          <w:shd w:val="clear" w:color="auto" w:fill="FFFFFF"/>
          <w:lang w:val="kk-KZ"/>
        </w:rPr>
      </w:pPr>
    </w:p>
    <w:p w:rsidR="00580DC6" w:rsidRPr="003722A3" w:rsidRDefault="00580DC6" w:rsidP="000E6FBD">
      <w:pPr>
        <w:tabs>
          <w:tab w:val="left" w:pos="5790"/>
        </w:tabs>
        <w:spacing w:after="0" w:line="240" w:lineRule="auto"/>
        <w:ind w:firstLine="709"/>
        <w:contextualSpacing/>
        <w:rPr>
          <w:rFonts w:ascii="Times New Roman" w:hAnsi="Times New Roman" w:cs="Times New Roman"/>
          <w:sz w:val="18"/>
          <w:szCs w:val="18"/>
          <w:shd w:val="clear" w:color="auto" w:fill="FFFFFF"/>
          <w:lang w:val="kk-KZ"/>
        </w:rPr>
      </w:pPr>
      <w:r w:rsidRPr="003722A3">
        <w:rPr>
          <w:rFonts w:ascii="Times New Roman" w:hAnsi="Times New Roman" w:cs="Times New Roman"/>
          <w:sz w:val="18"/>
          <w:szCs w:val="18"/>
          <w:shd w:val="clear" w:color="auto" w:fill="FFFFFF"/>
          <w:lang w:val="kk-KZ"/>
        </w:rPr>
        <w:t xml:space="preserve"> </w:t>
      </w:r>
      <w:r w:rsidR="00487A36" w:rsidRPr="003722A3">
        <w:rPr>
          <w:rFonts w:ascii="Times New Roman" w:hAnsi="Times New Roman" w:cs="Times New Roman"/>
          <w:sz w:val="18"/>
          <w:szCs w:val="18"/>
          <w:shd w:val="clear" w:color="auto" w:fill="FFFFFF"/>
          <w:lang w:val="kk-KZ"/>
        </w:rPr>
        <w:t xml:space="preserve">1. </w:t>
      </w:r>
      <w:r w:rsidRPr="003722A3">
        <w:rPr>
          <w:rFonts w:ascii="Times New Roman" w:hAnsi="Times New Roman" w:cs="Times New Roman"/>
          <w:sz w:val="18"/>
          <w:szCs w:val="18"/>
          <w:shd w:val="clear" w:color="auto" w:fill="FFFFFF"/>
          <w:lang w:val="kk-KZ"/>
        </w:rPr>
        <w:t>«Қазақ әдебиеті» газеті, 1986 жыл, №5</w:t>
      </w:r>
    </w:p>
    <w:p w:rsidR="00580DC6" w:rsidRPr="003722A3" w:rsidRDefault="00487A36" w:rsidP="000E6FBD">
      <w:pPr>
        <w:tabs>
          <w:tab w:val="left" w:pos="5790"/>
        </w:tabs>
        <w:spacing w:after="0" w:line="240" w:lineRule="auto"/>
        <w:ind w:firstLine="709"/>
        <w:contextualSpacing/>
        <w:rPr>
          <w:rFonts w:ascii="Times New Roman" w:hAnsi="Times New Roman" w:cs="Times New Roman"/>
          <w:sz w:val="18"/>
          <w:szCs w:val="18"/>
          <w:shd w:val="clear" w:color="auto" w:fill="FFFFFF"/>
          <w:lang w:val="kk-KZ"/>
        </w:rPr>
      </w:pPr>
      <w:r w:rsidRPr="003722A3">
        <w:rPr>
          <w:rFonts w:ascii="Times New Roman" w:hAnsi="Times New Roman" w:cs="Times New Roman"/>
          <w:sz w:val="18"/>
          <w:szCs w:val="18"/>
          <w:shd w:val="clear" w:color="auto" w:fill="FFFFFF"/>
          <w:lang w:val="kk-KZ"/>
        </w:rPr>
        <w:t xml:space="preserve"> 2. </w:t>
      </w:r>
      <w:r w:rsidR="00580DC6" w:rsidRPr="003722A3">
        <w:rPr>
          <w:rFonts w:ascii="Times New Roman" w:hAnsi="Times New Roman" w:cs="Times New Roman"/>
          <w:sz w:val="18"/>
          <w:szCs w:val="18"/>
          <w:shd w:val="clear" w:color="auto" w:fill="FFFFFF"/>
          <w:lang w:val="kk-KZ"/>
        </w:rPr>
        <w:t xml:space="preserve">ҚР Президентінің архиві. 708-қор, 133-тізбе, 36-іс, 80-п               </w:t>
      </w:r>
    </w:p>
    <w:p w:rsidR="00580DC6" w:rsidRPr="003722A3" w:rsidRDefault="00487A36" w:rsidP="000E6FBD">
      <w:pPr>
        <w:tabs>
          <w:tab w:val="left" w:pos="5790"/>
        </w:tabs>
        <w:spacing w:after="0" w:line="240" w:lineRule="auto"/>
        <w:ind w:firstLine="709"/>
        <w:contextualSpacing/>
        <w:rPr>
          <w:rFonts w:ascii="Times New Roman" w:hAnsi="Times New Roman" w:cs="Times New Roman"/>
          <w:sz w:val="18"/>
          <w:szCs w:val="18"/>
          <w:shd w:val="clear" w:color="auto" w:fill="FFFFFF"/>
          <w:lang w:val="kk-KZ"/>
        </w:rPr>
      </w:pPr>
      <w:r w:rsidRPr="003722A3">
        <w:rPr>
          <w:rFonts w:ascii="Times New Roman" w:hAnsi="Times New Roman" w:cs="Times New Roman"/>
          <w:sz w:val="18"/>
          <w:szCs w:val="18"/>
          <w:shd w:val="clear" w:color="auto" w:fill="FFFFFF"/>
          <w:lang w:val="kk-KZ"/>
        </w:rPr>
        <w:t xml:space="preserve"> 3. </w:t>
      </w:r>
      <w:r w:rsidR="00580DC6" w:rsidRPr="003722A3">
        <w:rPr>
          <w:rFonts w:ascii="Times New Roman" w:hAnsi="Times New Roman" w:cs="Times New Roman"/>
          <w:sz w:val="18"/>
          <w:szCs w:val="18"/>
          <w:shd w:val="clear" w:color="auto" w:fill="FFFFFF"/>
          <w:lang w:val="kk-KZ"/>
        </w:rPr>
        <w:t>«Қазақ әдебиеті» газеті, 1989 жыл, № 10</w:t>
      </w:r>
    </w:p>
    <w:p w:rsidR="00C354CB" w:rsidRDefault="00487A36" w:rsidP="00C354CB">
      <w:pPr>
        <w:tabs>
          <w:tab w:val="left" w:pos="5790"/>
        </w:tabs>
        <w:spacing w:after="0" w:line="240" w:lineRule="auto"/>
        <w:ind w:firstLine="709"/>
        <w:contextualSpacing/>
        <w:rPr>
          <w:rFonts w:ascii="Times New Roman" w:hAnsi="Times New Roman" w:cs="Times New Roman"/>
          <w:sz w:val="18"/>
          <w:szCs w:val="18"/>
          <w:shd w:val="clear" w:color="auto" w:fill="FFFFFF"/>
          <w:lang w:val="kk-KZ"/>
        </w:rPr>
      </w:pPr>
      <w:r w:rsidRPr="003722A3">
        <w:rPr>
          <w:rFonts w:ascii="Times New Roman" w:hAnsi="Times New Roman" w:cs="Times New Roman"/>
          <w:sz w:val="18"/>
          <w:szCs w:val="18"/>
          <w:shd w:val="clear" w:color="auto" w:fill="FFFFFF"/>
          <w:lang w:val="kk-KZ"/>
        </w:rPr>
        <w:t xml:space="preserve"> 4. </w:t>
      </w:r>
      <w:r w:rsidR="00580DC6" w:rsidRPr="003722A3">
        <w:rPr>
          <w:rFonts w:ascii="Times New Roman" w:hAnsi="Times New Roman" w:cs="Times New Roman"/>
          <w:sz w:val="18"/>
          <w:szCs w:val="18"/>
          <w:shd w:val="clear" w:color="auto" w:fill="FFFFFF"/>
          <w:lang w:val="kk-KZ"/>
        </w:rPr>
        <w:t>«Қазақ әдебиеті» газеті, 1989жыл, №24.</w:t>
      </w:r>
    </w:p>
    <w:p w:rsidR="0010180A" w:rsidRPr="00C354CB" w:rsidRDefault="00C354CB" w:rsidP="00C354CB">
      <w:pPr>
        <w:tabs>
          <w:tab w:val="left" w:pos="5790"/>
        </w:tabs>
        <w:spacing w:after="0" w:line="240" w:lineRule="auto"/>
        <w:ind w:firstLine="709"/>
        <w:contextualSpacing/>
        <w:jc w:val="center"/>
        <w:rPr>
          <w:rFonts w:ascii="Times New Roman" w:hAnsi="Times New Roman" w:cs="Times New Roman"/>
          <w:b/>
          <w:lang w:val="kk-KZ"/>
        </w:rPr>
      </w:pPr>
      <w:r w:rsidRPr="00C354CB">
        <w:rPr>
          <w:rFonts w:ascii="Times New Roman" w:hAnsi="Times New Roman" w:cs="Times New Roman"/>
          <w:b/>
          <w:lang w:val="kk-KZ"/>
        </w:rPr>
        <w:lastRenderedPageBreak/>
        <w:t>АНА ТІЛІ – ҚАДІРЛЕП ҰСТАЙТЫН БАЙЛЫҚ</w:t>
      </w:r>
    </w:p>
    <w:p w:rsidR="00CD7E27" w:rsidRPr="003722A3" w:rsidRDefault="00CD7E27" w:rsidP="000E6FBD">
      <w:pPr>
        <w:pStyle w:val="a3"/>
        <w:tabs>
          <w:tab w:val="left" w:pos="2272"/>
        </w:tabs>
        <w:spacing w:before="0" w:beforeAutospacing="0" w:after="0" w:afterAutospacing="0"/>
        <w:ind w:firstLine="709"/>
        <w:contextualSpacing/>
        <w:jc w:val="center"/>
        <w:rPr>
          <w:b/>
          <w:sz w:val="22"/>
          <w:szCs w:val="22"/>
          <w:lang w:val="kk-KZ"/>
        </w:rPr>
      </w:pPr>
    </w:p>
    <w:p w:rsidR="00CD7E27" w:rsidRPr="003722A3" w:rsidRDefault="00CD7E27" w:rsidP="000E6FBD">
      <w:pPr>
        <w:pStyle w:val="a3"/>
        <w:tabs>
          <w:tab w:val="left" w:pos="2272"/>
        </w:tabs>
        <w:spacing w:before="0" w:beforeAutospacing="0" w:after="0" w:afterAutospacing="0"/>
        <w:ind w:firstLine="709"/>
        <w:contextualSpacing/>
        <w:jc w:val="center"/>
        <w:rPr>
          <w:b/>
          <w:i/>
          <w:sz w:val="22"/>
          <w:szCs w:val="22"/>
          <w:lang w:val="kk-KZ"/>
        </w:rPr>
      </w:pPr>
      <w:r w:rsidRPr="003722A3">
        <w:rPr>
          <w:b/>
          <w:i/>
          <w:sz w:val="22"/>
          <w:szCs w:val="22"/>
          <w:lang w:val="kk-KZ"/>
        </w:rPr>
        <w:t>Тохтиев Мәулен (Қазақстан)</w:t>
      </w:r>
    </w:p>
    <w:p w:rsidR="00CD7E27" w:rsidRPr="003722A3" w:rsidRDefault="00CD7E27" w:rsidP="000E6FBD">
      <w:pPr>
        <w:pStyle w:val="a3"/>
        <w:tabs>
          <w:tab w:val="left" w:pos="0"/>
        </w:tabs>
        <w:spacing w:before="0" w:beforeAutospacing="0" w:after="0" w:afterAutospacing="0"/>
        <w:ind w:firstLine="709"/>
        <w:contextualSpacing/>
        <w:jc w:val="center"/>
        <w:rPr>
          <w:i/>
          <w:sz w:val="22"/>
          <w:szCs w:val="22"/>
          <w:lang w:val="kk-KZ"/>
        </w:rPr>
      </w:pPr>
      <w:r w:rsidRPr="003722A3">
        <w:rPr>
          <w:i/>
          <w:sz w:val="22"/>
          <w:szCs w:val="22"/>
          <w:lang w:val="kk-KZ"/>
        </w:rPr>
        <w:t>Қ.И.Сәтбаев атындағы ҚазҰЗТУ</w:t>
      </w:r>
    </w:p>
    <w:p w:rsidR="00CD7E27" w:rsidRPr="003722A3" w:rsidRDefault="00CD7E27" w:rsidP="000E6FBD">
      <w:pPr>
        <w:pStyle w:val="a3"/>
        <w:tabs>
          <w:tab w:val="left" w:pos="2272"/>
        </w:tabs>
        <w:spacing w:before="0" w:beforeAutospacing="0" w:after="0" w:afterAutospacing="0"/>
        <w:ind w:firstLine="709"/>
        <w:contextualSpacing/>
        <w:jc w:val="center"/>
        <w:rPr>
          <w:i/>
          <w:sz w:val="22"/>
          <w:szCs w:val="22"/>
          <w:lang w:val="kk-KZ"/>
        </w:rPr>
      </w:pPr>
      <w:r w:rsidRPr="003722A3">
        <w:rPr>
          <w:i/>
          <w:sz w:val="22"/>
          <w:szCs w:val="22"/>
          <w:lang w:val="kk-KZ"/>
        </w:rPr>
        <w:t>Ғылыми жетекшісі: Қазезова А.М.</w:t>
      </w:r>
    </w:p>
    <w:p w:rsidR="00CD7E27" w:rsidRPr="003722A3" w:rsidRDefault="00CD7E27" w:rsidP="000E6FBD">
      <w:pPr>
        <w:pStyle w:val="a3"/>
        <w:tabs>
          <w:tab w:val="left" w:pos="2272"/>
        </w:tabs>
        <w:spacing w:before="0" w:beforeAutospacing="0" w:after="0" w:afterAutospacing="0"/>
        <w:ind w:firstLine="709"/>
        <w:contextualSpacing/>
        <w:jc w:val="center"/>
        <w:rPr>
          <w:b/>
          <w:sz w:val="22"/>
          <w:szCs w:val="22"/>
          <w:lang w:val="kk-KZ"/>
        </w:rPr>
      </w:pPr>
    </w:p>
    <w:p w:rsidR="0010180A" w:rsidRPr="003722A3" w:rsidRDefault="0010180A" w:rsidP="000E6FBD">
      <w:pPr>
        <w:pStyle w:val="a3"/>
        <w:ind w:firstLine="709"/>
        <w:contextualSpacing/>
        <w:jc w:val="both"/>
        <w:rPr>
          <w:sz w:val="22"/>
          <w:szCs w:val="22"/>
          <w:lang w:val="kk-KZ"/>
        </w:rPr>
      </w:pPr>
      <w:r w:rsidRPr="003722A3">
        <w:rPr>
          <w:sz w:val="22"/>
          <w:szCs w:val="22"/>
          <w:lang w:val="kk-KZ"/>
        </w:rPr>
        <w:t>Менің ана тілім – шексіз бай, шұрайлы, тегеуріні мықты тіл. Өмірдің алмастай қырын, абзал сырын түсіне білуімнің  басты себебі – ана тілім! Мынау жарық дүниеге келгеннен бастап, ананың әлдиімен бойыма сіңіріп келе жатқан тілім мен үшін ең қастерлі, ең қымбат тіл.  Ақын С.Торайғыров ана тілімді:</w:t>
      </w:r>
    </w:p>
    <w:p w:rsidR="0010180A" w:rsidRPr="003722A3" w:rsidRDefault="0010180A" w:rsidP="000E6FBD">
      <w:pPr>
        <w:pStyle w:val="a3"/>
        <w:ind w:firstLine="709"/>
        <w:contextualSpacing/>
        <w:jc w:val="both"/>
        <w:rPr>
          <w:sz w:val="22"/>
          <w:szCs w:val="22"/>
          <w:lang w:val="kk-KZ"/>
        </w:rPr>
      </w:pPr>
      <w:r w:rsidRPr="003722A3">
        <w:rPr>
          <w:sz w:val="22"/>
          <w:szCs w:val="22"/>
          <w:lang w:val="kk-KZ"/>
        </w:rPr>
        <w:t>Сүйемін туған тілді - анам тілін,</w:t>
      </w:r>
    </w:p>
    <w:p w:rsidR="0010180A" w:rsidRPr="003722A3" w:rsidRDefault="0010180A" w:rsidP="000E6FBD">
      <w:pPr>
        <w:pStyle w:val="a3"/>
        <w:ind w:firstLine="709"/>
        <w:contextualSpacing/>
        <w:jc w:val="both"/>
        <w:rPr>
          <w:sz w:val="22"/>
          <w:szCs w:val="22"/>
          <w:lang w:val="kk-KZ"/>
        </w:rPr>
      </w:pPr>
      <w:r w:rsidRPr="003722A3">
        <w:rPr>
          <w:sz w:val="22"/>
          <w:szCs w:val="22"/>
          <w:lang w:val="kk-KZ"/>
        </w:rPr>
        <w:t>Бесікте жатқанымда-ақ берген білім.</w:t>
      </w:r>
    </w:p>
    <w:p w:rsidR="0010180A" w:rsidRPr="003722A3" w:rsidRDefault="0010180A" w:rsidP="000E6FBD">
      <w:pPr>
        <w:pStyle w:val="a3"/>
        <w:ind w:firstLine="709"/>
        <w:contextualSpacing/>
        <w:jc w:val="both"/>
        <w:rPr>
          <w:sz w:val="22"/>
          <w:szCs w:val="22"/>
        </w:rPr>
      </w:pPr>
      <w:r w:rsidRPr="003722A3">
        <w:rPr>
          <w:sz w:val="22"/>
          <w:szCs w:val="22"/>
        </w:rPr>
        <w:t>Шыр етіп жерге түскен минутымнан,</w:t>
      </w:r>
    </w:p>
    <w:p w:rsidR="0010180A" w:rsidRPr="003722A3" w:rsidRDefault="0010180A" w:rsidP="000E6FBD">
      <w:pPr>
        <w:pStyle w:val="a3"/>
        <w:ind w:firstLine="709"/>
        <w:contextualSpacing/>
        <w:jc w:val="both"/>
        <w:rPr>
          <w:sz w:val="22"/>
          <w:szCs w:val="22"/>
        </w:rPr>
      </w:pPr>
      <w:r w:rsidRPr="003722A3">
        <w:rPr>
          <w:sz w:val="22"/>
          <w:szCs w:val="22"/>
        </w:rPr>
        <w:t>Құлағыма сіңірген таныс үнін, – деп жырға қосқан. </w:t>
      </w:r>
    </w:p>
    <w:p w:rsidR="0010180A" w:rsidRPr="003722A3" w:rsidRDefault="0010180A" w:rsidP="000E6FBD">
      <w:pPr>
        <w:pStyle w:val="a3"/>
        <w:ind w:firstLine="709"/>
        <w:contextualSpacing/>
        <w:jc w:val="both"/>
        <w:rPr>
          <w:sz w:val="22"/>
          <w:szCs w:val="22"/>
          <w:lang w:val="kk-KZ"/>
        </w:rPr>
      </w:pPr>
      <w:r w:rsidRPr="003722A3">
        <w:rPr>
          <w:sz w:val="22"/>
          <w:szCs w:val="22"/>
        </w:rPr>
        <w:t>Ана тілім</w:t>
      </w:r>
      <w:r w:rsidRPr="003722A3">
        <w:rPr>
          <w:sz w:val="22"/>
          <w:szCs w:val="22"/>
          <w:lang w:val="kk-KZ"/>
        </w:rPr>
        <w:t xml:space="preserve"> – </w:t>
      </w:r>
      <w:r w:rsidRPr="003722A3">
        <w:rPr>
          <w:sz w:val="22"/>
          <w:szCs w:val="22"/>
        </w:rPr>
        <w:t>ата-бабамыздан мирас болып келе жатқан баға жетпес мұра. Демек</w:t>
      </w:r>
      <w:r w:rsidRPr="003722A3">
        <w:rPr>
          <w:sz w:val="22"/>
          <w:szCs w:val="22"/>
          <w:lang w:val="kk-KZ"/>
        </w:rPr>
        <w:t>,</w:t>
      </w:r>
      <w:r w:rsidRPr="003722A3">
        <w:rPr>
          <w:sz w:val="22"/>
          <w:szCs w:val="22"/>
        </w:rPr>
        <w:t xml:space="preserve"> әр адам ана тілін көзінің қарашығындай қорғауға, оның тазалығын сақтауға тиіс. Амал не, туған тілімізді шұбарлап, басқа тілдің сөздерімен араластырып сөйлейтіндерді жиі көремін. Тіпті, туған тілінен безетін сорақыларды да, менсінбеушілікпен қарап, қазақша сөйлеуге ұялатындарды көргенде, белгілі орыс жазушысы К.Г. Паустовскийдің «Туған тіліне жаны ашымаған адам </w:t>
      </w:r>
      <w:r w:rsidRPr="003722A3">
        <w:rPr>
          <w:sz w:val="22"/>
          <w:szCs w:val="22"/>
          <w:lang w:val="kk-KZ"/>
        </w:rPr>
        <w:t>–</w:t>
      </w:r>
      <w:r w:rsidRPr="003722A3">
        <w:rPr>
          <w:sz w:val="22"/>
          <w:szCs w:val="22"/>
        </w:rPr>
        <w:t xml:space="preserve"> жәндік» деген сөзі ойыма еріксіз оралады.</w:t>
      </w:r>
    </w:p>
    <w:p w:rsidR="0010180A" w:rsidRPr="003722A3" w:rsidRDefault="0010180A" w:rsidP="000E6FBD">
      <w:pPr>
        <w:pStyle w:val="a3"/>
        <w:ind w:firstLine="709"/>
        <w:contextualSpacing/>
        <w:jc w:val="both"/>
        <w:rPr>
          <w:sz w:val="22"/>
          <w:szCs w:val="22"/>
          <w:lang w:val="kk-KZ"/>
        </w:rPr>
      </w:pPr>
      <w:r w:rsidRPr="003722A3">
        <w:rPr>
          <w:sz w:val="22"/>
          <w:szCs w:val="22"/>
          <w:lang w:val="kk-KZ"/>
        </w:rPr>
        <w:t>Ана тілі - ар өлшемі. Олай болса, тілді шұбарлау – арды шұбарлау, көңіл тұнығын майлау. Ең жақсы адам – ана тілін құрметтеген адам. Бұл сенің басқа тілді меңгеруіңе бөгет болмайды, қайта сені адамгершілікке, шын патриот болуға жетелейді. Ана тілдің терең иірімдеріне бойлай білу – саналы адам болғысы келетін жас адамның бірінші парызы. Ол – туған жеріңді, еліңді, сүйікті Отаныңды сүйе білу деген сөз. Ақиық ақын М.Мақатаев  «Отан» атты өлеңінде:</w:t>
      </w:r>
    </w:p>
    <w:p w:rsidR="00C354CB" w:rsidRDefault="00C354CB" w:rsidP="000E6FBD">
      <w:pPr>
        <w:pStyle w:val="a3"/>
        <w:ind w:firstLine="709"/>
        <w:contextualSpacing/>
        <w:jc w:val="both"/>
        <w:rPr>
          <w:sz w:val="22"/>
          <w:szCs w:val="22"/>
          <w:lang w:val="kk-KZ"/>
        </w:rPr>
      </w:pPr>
    </w:p>
    <w:p w:rsidR="0010180A" w:rsidRPr="003722A3" w:rsidRDefault="0010180A" w:rsidP="000E6FBD">
      <w:pPr>
        <w:pStyle w:val="a3"/>
        <w:ind w:firstLine="709"/>
        <w:contextualSpacing/>
        <w:jc w:val="both"/>
        <w:rPr>
          <w:sz w:val="22"/>
          <w:szCs w:val="22"/>
          <w:lang w:val="kk-KZ"/>
        </w:rPr>
      </w:pPr>
      <w:r w:rsidRPr="003722A3">
        <w:rPr>
          <w:sz w:val="22"/>
          <w:szCs w:val="22"/>
          <w:lang w:val="kk-KZ"/>
        </w:rPr>
        <w:t>Мен оның түнін сүйем, күнін сүйем</w:t>
      </w:r>
    </w:p>
    <w:p w:rsidR="0010180A" w:rsidRPr="003722A3" w:rsidRDefault="0010180A" w:rsidP="000E6FBD">
      <w:pPr>
        <w:pStyle w:val="a3"/>
        <w:ind w:firstLine="709"/>
        <w:contextualSpacing/>
        <w:jc w:val="both"/>
        <w:rPr>
          <w:sz w:val="22"/>
          <w:szCs w:val="22"/>
          <w:lang w:val="kk-KZ"/>
        </w:rPr>
      </w:pPr>
      <w:r w:rsidRPr="003722A3">
        <w:rPr>
          <w:sz w:val="22"/>
          <w:szCs w:val="22"/>
          <w:lang w:val="kk-KZ"/>
        </w:rPr>
        <w:t>Ағынды өзен, асқар тау, гүлін сүйем.</w:t>
      </w:r>
    </w:p>
    <w:p w:rsidR="0010180A" w:rsidRPr="003722A3" w:rsidRDefault="0010180A" w:rsidP="000E6FBD">
      <w:pPr>
        <w:pStyle w:val="a3"/>
        <w:ind w:firstLine="709"/>
        <w:contextualSpacing/>
        <w:jc w:val="both"/>
        <w:rPr>
          <w:sz w:val="22"/>
          <w:szCs w:val="22"/>
          <w:lang w:val="kk-KZ"/>
        </w:rPr>
      </w:pPr>
      <w:r w:rsidRPr="003722A3">
        <w:rPr>
          <w:sz w:val="22"/>
          <w:szCs w:val="22"/>
          <w:lang w:val="kk-KZ"/>
        </w:rPr>
        <w:t>Мен оның қасиетті тілін сүйем  </w:t>
      </w:r>
    </w:p>
    <w:p w:rsidR="00C354CB" w:rsidRDefault="0010180A" w:rsidP="000E6FBD">
      <w:pPr>
        <w:pStyle w:val="a3"/>
        <w:ind w:firstLine="709"/>
        <w:contextualSpacing/>
        <w:jc w:val="both"/>
        <w:rPr>
          <w:sz w:val="22"/>
          <w:szCs w:val="22"/>
          <w:lang w:val="kk-KZ"/>
        </w:rPr>
      </w:pPr>
      <w:r w:rsidRPr="003722A3">
        <w:rPr>
          <w:sz w:val="22"/>
          <w:szCs w:val="22"/>
          <w:lang w:val="kk-KZ"/>
        </w:rPr>
        <w:t xml:space="preserve">Мен оның құдіретті үнін сүйем, – </w:t>
      </w:r>
    </w:p>
    <w:p w:rsidR="00C354CB" w:rsidRDefault="00C354CB" w:rsidP="00C354CB">
      <w:pPr>
        <w:pStyle w:val="a3"/>
        <w:contextualSpacing/>
        <w:jc w:val="both"/>
        <w:rPr>
          <w:sz w:val="22"/>
          <w:szCs w:val="22"/>
          <w:lang w:val="kk-KZ"/>
        </w:rPr>
      </w:pPr>
    </w:p>
    <w:p w:rsidR="0010180A" w:rsidRPr="003722A3" w:rsidRDefault="0010180A" w:rsidP="00C354CB">
      <w:pPr>
        <w:pStyle w:val="a3"/>
        <w:contextualSpacing/>
        <w:jc w:val="both"/>
        <w:rPr>
          <w:sz w:val="22"/>
          <w:szCs w:val="22"/>
          <w:lang w:val="kk-KZ"/>
        </w:rPr>
      </w:pPr>
      <w:r w:rsidRPr="003722A3">
        <w:rPr>
          <w:sz w:val="22"/>
          <w:szCs w:val="22"/>
          <w:lang w:val="kk-KZ"/>
        </w:rPr>
        <w:t>деп Отанды сүюдің, ана тілін сүюдің құдіретті биік сезім екендігін білдіреді. </w:t>
      </w:r>
    </w:p>
    <w:p w:rsidR="0010180A" w:rsidRPr="003722A3" w:rsidRDefault="0010180A" w:rsidP="000E6FBD">
      <w:pPr>
        <w:pStyle w:val="a3"/>
        <w:ind w:firstLine="709"/>
        <w:contextualSpacing/>
        <w:jc w:val="both"/>
        <w:rPr>
          <w:sz w:val="22"/>
          <w:szCs w:val="22"/>
          <w:lang w:val="kk-KZ"/>
        </w:rPr>
      </w:pPr>
      <w:r w:rsidRPr="003722A3">
        <w:rPr>
          <w:sz w:val="22"/>
          <w:szCs w:val="22"/>
          <w:lang w:val="kk-KZ"/>
        </w:rPr>
        <w:t>Менің елім - көп ұлтты Қазақстан. Қанша ұлттың баласы бір анадан туғандай тату-тәтті өмір сүріп жатыр. Қазақстанда ұлттар арасында татулық  пен бірлік, ынтымақтастық пен достық орнағаны – бәріміз үшін мақтаныш.  Елбасымыз Нұрсұлтан Назарбаевтың сарабдал саясатының, дана ойларының жемісі. Елімізді жарқын болашаққа жетелейтін, халық мүддесін  ойлайтын Елбасының арқасында біз, қазақ елі, мәңгілік ел болып қала бермекпіз.</w:t>
      </w:r>
    </w:p>
    <w:p w:rsidR="0010180A" w:rsidRPr="003722A3" w:rsidRDefault="0010180A" w:rsidP="000E6FBD">
      <w:pPr>
        <w:pStyle w:val="a3"/>
        <w:ind w:firstLine="709"/>
        <w:contextualSpacing/>
        <w:jc w:val="both"/>
        <w:rPr>
          <w:sz w:val="22"/>
          <w:szCs w:val="22"/>
          <w:lang w:val="kk-KZ"/>
        </w:rPr>
      </w:pPr>
      <w:r w:rsidRPr="003722A3">
        <w:rPr>
          <w:sz w:val="22"/>
          <w:szCs w:val="22"/>
          <w:lang w:val="kk-KZ"/>
        </w:rPr>
        <w:t xml:space="preserve">Елбасы Н.Назарбаевтың «Қазақстан-2050»: «Бір мақсат,бір мүдде, бір болашақ» атты Жолдауында: «Енді ешкім өзгерте алмайтын бір ақиқат бар! Ана тіліміз Мәңгілік елімізбен бірге Мәңгілік тіл болды. Бұл мәселені даудың тақырыбы емес, ұлттың ұйытқысы ете білгеніміз жөн. Біздің тіліміз мемлекеттің барлық жүйесінде қолданылуы үшін біз өзімізді өзіміз қамшылауымыз керек және осыған өзіміз атсалысуымыз қажет» деген жолдауындағы сөздерін барша қазақстандық құптайды. Мен әлемдегі ең бай, ең сұлу тілдердің бірі - қазақ тілінің құдіретіне әрдайым сенемін. Тіліміз - бірлігіміздің тірегі, халқымыздың ұлттық байлығы. </w:t>
      </w:r>
    </w:p>
    <w:p w:rsidR="0010180A" w:rsidRPr="003722A3" w:rsidRDefault="0010180A" w:rsidP="000E6FBD">
      <w:pPr>
        <w:pStyle w:val="a3"/>
        <w:ind w:firstLine="709"/>
        <w:contextualSpacing/>
        <w:jc w:val="both"/>
        <w:rPr>
          <w:sz w:val="22"/>
          <w:szCs w:val="22"/>
          <w:lang w:val="kk-KZ"/>
        </w:rPr>
      </w:pPr>
      <w:r w:rsidRPr="003722A3">
        <w:rPr>
          <w:sz w:val="22"/>
          <w:szCs w:val="22"/>
          <w:lang w:val="kk-KZ"/>
        </w:rPr>
        <w:t>Қазір Елбасымыз үш тілді білуді міндеттеп отыр. Болашақта бұл үлкен мәселе болмақ. Менің ойымша, егер адам өзге тілді білетін болса, ол рухани бай адам деп ойлаймын. Өйткені сол тіл арқылы басқа халықтың мәдениетін, дәстүрін үйренеді, басқа тілді үйрену арқылы танымы  кеңейеді. Сондықтан мен өз замандастарымды «өзге тілдің бәрін біл, өз тіліңді құрметте» деп ақын Қ.Мырзалиев айтқандай, басқа тілді біле отырып, ең алдымен өз ана тілімізді құрметтеуге шақырамын және бәріне:</w:t>
      </w:r>
    </w:p>
    <w:p w:rsidR="00C354CB" w:rsidRDefault="00C354CB" w:rsidP="000E6FBD">
      <w:pPr>
        <w:pStyle w:val="a3"/>
        <w:ind w:firstLine="709"/>
        <w:contextualSpacing/>
        <w:jc w:val="both"/>
        <w:rPr>
          <w:sz w:val="22"/>
          <w:szCs w:val="22"/>
          <w:lang w:val="kk-KZ"/>
        </w:rPr>
      </w:pPr>
    </w:p>
    <w:p w:rsidR="0010180A" w:rsidRPr="003722A3" w:rsidRDefault="0010180A" w:rsidP="000E6FBD">
      <w:pPr>
        <w:pStyle w:val="a3"/>
        <w:ind w:firstLine="709"/>
        <w:contextualSpacing/>
        <w:jc w:val="both"/>
        <w:rPr>
          <w:sz w:val="22"/>
          <w:szCs w:val="22"/>
          <w:lang w:val="kk-KZ"/>
        </w:rPr>
      </w:pPr>
      <w:r w:rsidRPr="003722A3">
        <w:rPr>
          <w:sz w:val="22"/>
          <w:szCs w:val="22"/>
          <w:lang w:val="kk-KZ"/>
        </w:rPr>
        <w:t>Мейлі, сен көп тілді біл «қой» демес ем!</w:t>
      </w:r>
    </w:p>
    <w:p w:rsidR="0010180A" w:rsidRPr="003722A3" w:rsidRDefault="0010180A" w:rsidP="000E6FBD">
      <w:pPr>
        <w:pStyle w:val="a3"/>
        <w:ind w:firstLine="709"/>
        <w:contextualSpacing/>
        <w:jc w:val="both"/>
        <w:rPr>
          <w:sz w:val="22"/>
          <w:szCs w:val="22"/>
        </w:rPr>
      </w:pPr>
      <w:r w:rsidRPr="003722A3">
        <w:rPr>
          <w:sz w:val="22"/>
          <w:szCs w:val="22"/>
        </w:rPr>
        <w:t>Пушкин, Байрон, Шекспир, Гейнеге сен.</w:t>
      </w:r>
    </w:p>
    <w:p w:rsidR="0010180A" w:rsidRPr="003722A3" w:rsidRDefault="0010180A" w:rsidP="000E6FBD">
      <w:pPr>
        <w:pStyle w:val="a3"/>
        <w:ind w:firstLine="709"/>
        <w:contextualSpacing/>
        <w:jc w:val="both"/>
        <w:rPr>
          <w:sz w:val="22"/>
          <w:szCs w:val="22"/>
        </w:rPr>
      </w:pPr>
      <w:r w:rsidRPr="003722A3">
        <w:rPr>
          <w:sz w:val="22"/>
          <w:szCs w:val="22"/>
        </w:rPr>
        <w:t>Бірақ сені қазақ деп айта алмаймын</w:t>
      </w:r>
    </w:p>
    <w:p w:rsidR="0010180A" w:rsidRPr="003722A3" w:rsidRDefault="0010180A" w:rsidP="000E6FBD">
      <w:pPr>
        <w:pStyle w:val="a3"/>
        <w:ind w:firstLine="709"/>
        <w:contextualSpacing/>
        <w:jc w:val="both"/>
        <w:rPr>
          <w:sz w:val="22"/>
          <w:szCs w:val="22"/>
        </w:rPr>
      </w:pPr>
      <w:r w:rsidRPr="003722A3">
        <w:rPr>
          <w:sz w:val="22"/>
          <w:szCs w:val="22"/>
        </w:rPr>
        <w:t>Туған ана тіліңде сөйлемесең, - дегім келеді.</w:t>
      </w:r>
    </w:p>
    <w:p w:rsidR="0010180A" w:rsidRPr="003722A3" w:rsidRDefault="0010180A" w:rsidP="000E6FBD">
      <w:pPr>
        <w:pStyle w:val="a3"/>
        <w:ind w:firstLine="709"/>
        <w:contextualSpacing/>
        <w:jc w:val="both"/>
        <w:rPr>
          <w:sz w:val="22"/>
          <w:szCs w:val="22"/>
          <w:lang w:val="kk-KZ"/>
        </w:rPr>
      </w:pPr>
      <w:r w:rsidRPr="003722A3">
        <w:rPr>
          <w:sz w:val="22"/>
          <w:szCs w:val="22"/>
          <w:lang w:val="kk-KZ"/>
        </w:rPr>
        <w:lastRenderedPageBreak/>
        <w:t>Ана тілімізді қадірлеу – мемлекетімізді, ұлтымызды, өзімізді қадірлеу болып табылады. Халықпен бірге мәңгі жасайтын тіл байлығы екенін ұмытпайықшы.</w:t>
      </w:r>
    </w:p>
    <w:p w:rsidR="00CD7E27" w:rsidRPr="003722A3" w:rsidRDefault="00CD7E27" w:rsidP="000E6FBD">
      <w:pPr>
        <w:pStyle w:val="a3"/>
        <w:ind w:firstLine="709"/>
        <w:contextualSpacing/>
        <w:jc w:val="center"/>
        <w:rPr>
          <w:b/>
          <w:sz w:val="22"/>
          <w:szCs w:val="22"/>
          <w:lang w:val="kk-KZ"/>
        </w:rPr>
      </w:pPr>
    </w:p>
    <w:p w:rsidR="0010180A" w:rsidRPr="003722A3" w:rsidRDefault="00CD7E27" w:rsidP="000E6FBD">
      <w:pPr>
        <w:pStyle w:val="a3"/>
        <w:ind w:firstLine="709"/>
        <w:contextualSpacing/>
        <w:jc w:val="center"/>
        <w:rPr>
          <w:b/>
          <w:sz w:val="18"/>
          <w:szCs w:val="18"/>
          <w:lang w:val="kk-KZ"/>
        </w:rPr>
      </w:pPr>
      <w:r w:rsidRPr="003722A3">
        <w:rPr>
          <w:b/>
          <w:sz w:val="18"/>
          <w:szCs w:val="18"/>
        </w:rPr>
        <w:t>Ә</w:t>
      </w:r>
      <w:r w:rsidR="0010180A" w:rsidRPr="003722A3">
        <w:rPr>
          <w:b/>
          <w:sz w:val="18"/>
          <w:szCs w:val="18"/>
        </w:rPr>
        <w:t>дебиет</w:t>
      </w:r>
      <w:r w:rsidR="0010180A" w:rsidRPr="003722A3">
        <w:rPr>
          <w:b/>
          <w:sz w:val="18"/>
          <w:szCs w:val="18"/>
          <w:lang w:val="kk-KZ"/>
        </w:rPr>
        <w:t>тер</w:t>
      </w:r>
    </w:p>
    <w:p w:rsidR="00395DED" w:rsidRPr="003722A3" w:rsidRDefault="00395DED" w:rsidP="000E6FBD">
      <w:pPr>
        <w:pStyle w:val="a3"/>
        <w:ind w:firstLine="709"/>
        <w:contextualSpacing/>
        <w:jc w:val="center"/>
        <w:rPr>
          <w:b/>
          <w:sz w:val="18"/>
          <w:szCs w:val="18"/>
          <w:lang w:val="kk-KZ"/>
        </w:rPr>
      </w:pPr>
    </w:p>
    <w:p w:rsidR="0010180A" w:rsidRPr="003722A3" w:rsidRDefault="0010180A" w:rsidP="000E6FBD">
      <w:pPr>
        <w:pStyle w:val="a3"/>
        <w:numPr>
          <w:ilvl w:val="0"/>
          <w:numId w:val="37"/>
        </w:numPr>
        <w:tabs>
          <w:tab w:val="clear" w:pos="720"/>
          <w:tab w:val="left" w:pos="0"/>
          <w:tab w:val="left" w:pos="993"/>
        </w:tabs>
        <w:ind w:left="0" w:firstLine="709"/>
        <w:contextualSpacing/>
        <w:jc w:val="both"/>
        <w:rPr>
          <w:sz w:val="18"/>
          <w:szCs w:val="18"/>
          <w:lang w:val="en-US"/>
        </w:rPr>
      </w:pPr>
      <w:r w:rsidRPr="003722A3">
        <w:rPr>
          <w:sz w:val="18"/>
          <w:szCs w:val="18"/>
          <w:lang w:val="kk-KZ"/>
        </w:rPr>
        <w:t>С.Торайғыров өлеңдер жинағы.</w:t>
      </w:r>
    </w:p>
    <w:p w:rsidR="0010180A" w:rsidRPr="003722A3" w:rsidRDefault="0010180A" w:rsidP="000E6FBD">
      <w:pPr>
        <w:pStyle w:val="a3"/>
        <w:numPr>
          <w:ilvl w:val="0"/>
          <w:numId w:val="37"/>
        </w:numPr>
        <w:tabs>
          <w:tab w:val="clear" w:pos="720"/>
          <w:tab w:val="left" w:pos="0"/>
          <w:tab w:val="left" w:pos="993"/>
        </w:tabs>
        <w:ind w:left="0" w:firstLine="709"/>
        <w:contextualSpacing/>
        <w:jc w:val="both"/>
        <w:rPr>
          <w:sz w:val="18"/>
          <w:szCs w:val="18"/>
          <w:lang w:val="en-US"/>
        </w:rPr>
      </w:pPr>
      <w:r w:rsidRPr="003722A3">
        <w:rPr>
          <w:sz w:val="18"/>
          <w:szCs w:val="18"/>
          <w:lang w:val="kk-KZ"/>
        </w:rPr>
        <w:t>М.Мақатаев «Жырлайды жүрек"</w:t>
      </w:r>
    </w:p>
    <w:p w:rsidR="0010180A" w:rsidRPr="003722A3" w:rsidRDefault="0010180A" w:rsidP="000E6FBD">
      <w:pPr>
        <w:pStyle w:val="a3"/>
        <w:numPr>
          <w:ilvl w:val="0"/>
          <w:numId w:val="37"/>
        </w:numPr>
        <w:tabs>
          <w:tab w:val="clear" w:pos="720"/>
          <w:tab w:val="left" w:pos="0"/>
          <w:tab w:val="left" w:pos="993"/>
        </w:tabs>
        <w:ind w:left="0" w:firstLine="709"/>
        <w:contextualSpacing/>
        <w:jc w:val="both"/>
        <w:rPr>
          <w:sz w:val="18"/>
          <w:szCs w:val="18"/>
          <w:lang w:val="en-US"/>
        </w:rPr>
      </w:pPr>
      <w:r w:rsidRPr="003722A3">
        <w:rPr>
          <w:sz w:val="18"/>
          <w:szCs w:val="18"/>
          <w:lang w:val="kk-KZ"/>
        </w:rPr>
        <w:t>Н.Ә.Назарбаев Жолдауы</w:t>
      </w:r>
    </w:p>
    <w:p w:rsidR="00CD7E27" w:rsidRDefault="00CD7E27" w:rsidP="000E6FBD">
      <w:pPr>
        <w:pStyle w:val="a3"/>
        <w:tabs>
          <w:tab w:val="left" w:pos="0"/>
          <w:tab w:val="left" w:pos="993"/>
        </w:tabs>
        <w:ind w:left="709"/>
        <w:contextualSpacing/>
        <w:jc w:val="both"/>
        <w:rPr>
          <w:sz w:val="22"/>
          <w:szCs w:val="22"/>
          <w:lang w:val="kk-KZ"/>
        </w:rPr>
      </w:pPr>
    </w:p>
    <w:p w:rsidR="00C8421F" w:rsidRPr="00C8421F" w:rsidRDefault="00C8421F" w:rsidP="000E6FBD">
      <w:pPr>
        <w:pStyle w:val="a3"/>
        <w:tabs>
          <w:tab w:val="left" w:pos="0"/>
          <w:tab w:val="left" w:pos="993"/>
        </w:tabs>
        <w:ind w:left="709"/>
        <w:contextualSpacing/>
        <w:jc w:val="both"/>
        <w:rPr>
          <w:sz w:val="22"/>
          <w:szCs w:val="22"/>
          <w:lang w:val="kk-KZ"/>
        </w:rPr>
      </w:pPr>
    </w:p>
    <w:p w:rsidR="009231E8" w:rsidRPr="003722A3" w:rsidRDefault="00CD7E27" w:rsidP="000E6FBD">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t>ЖАС ПРОЗАИКТЕРДІҢ ШЫҒАРМАЛАРЫНДАҒЫ МИСТИКА</w:t>
      </w:r>
    </w:p>
    <w:p w:rsidR="00CD7E27" w:rsidRPr="003722A3" w:rsidRDefault="00CD7E27" w:rsidP="000E6FBD">
      <w:pPr>
        <w:spacing w:line="240" w:lineRule="auto"/>
        <w:ind w:firstLine="709"/>
        <w:contextualSpacing/>
        <w:jc w:val="center"/>
        <w:rPr>
          <w:rFonts w:ascii="Times New Roman" w:hAnsi="Times New Roman" w:cs="Times New Roman"/>
          <w:b/>
          <w:lang w:val="kk-KZ"/>
        </w:rPr>
      </w:pPr>
    </w:p>
    <w:p w:rsidR="00CD7E27" w:rsidRPr="003722A3" w:rsidRDefault="00CD7E27" w:rsidP="000E6FBD">
      <w:pPr>
        <w:spacing w:line="240" w:lineRule="auto"/>
        <w:ind w:firstLine="709"/>
        <w:contextualSpacing/>
        <w:jc w:val="center"/>
        <w:rPr>
          <w:rFonts w:ascii="Times New Roman" w:hAnsi="Times New Roman" w:cs="Times New Roman"/>
          <w:b/>
          <w:i/>
          <w:shd w:val="clear" w:color="auto" w:fill="FFFFFF"/>
          <w:lang w:val="kk-KZ"/>
        </w:rPr>
      </w:pPr>
      <w:r w:rsidRPr="003722A3">
        <w:rPr>
          <w:rFonts w:ascii="Times New Roman" w:hAnsi="Times New Roman" w:cs="Times New Roman"/>
          <w:b/>
          <w:i/>
          <w:shd w:val="clear" w:color="auto" w:fill="FFFFFF"/>
          <w:lang w:val="kk-KZ"/>
        </w:rPr>
        <w:t>Төлеу Айнұр, магистрант</w:t>
      </w:r>
      <w:r w:rsidR="00713E3E" w:rsidRPr="003722A3">
        <w:rPr>
          <w:rFonts w:ascii="Times New Roman" w:hAnsi="Times New Roman" w:cs="Times New Roman"/>
          <w:b/>
          <w:i/>
          <w:shd w:val="clear" w:color="auto" w:fill="FFFFFF"/>
          <w:lang w:val="kk-KZ"/>
        </w:rPr>
        <w:t xml:space="preserve"> (Қазақстан)</w:t>
      </w:r>
    </w:p>
    <w:p w:rsidR="00CD7E27" w:rsidRPr="003722A3" w:rsidRDefault="00CD7E27" w:rsidP="000E6FBD">
      <w:pPr>
        <w:spacing w:line="240" w:lineRule="auto"/>
        <w:ind w:firstLine="709"/>
        <w:contextualSpacing/>
        <w:jc w:val="center"/>
        <w:rPr>
          <w:rFonts w:ascii="Times New Roman" w:hAnsi="Times New Roman" w:cs="Times New Roman"/>
          <w:i/>
          <w:shd w:val="clear" w:color="auto" w:fill="FFFFFF"/>
          <w:lang w:val="kk-KZ"/>
        </w:rPr>
      </w:pPr>
      <w:r w:rsidRPr="003722A3">
        <w:rPr>
          <w:rFonts w:ascii="Times New Roman" w:hAnsi="Times New Roman" w:cs="Times New Roman"/>
          <w:i/>
          <w:shd w:val="clear" w:color="auto" w:fill="FFFFFF"/>
          <w:lang w:val="kk-KZ"/>
        </w:rPr>
        <w:t>Абай атындағы ҚазҰПУ</w:t>
      </w:r>
    </w:p>
    <w:p w:rsidR="00CD7E27" w:rsidRPr="003722A3" w:rsidRDefault="00CD7E27" w:rsidP="000E6FBD">
      <w:pPr>
        <w:spacing w:line="240" w:lineRule="auto"/>
        <w:ind w:firstLine="709"/>
        <w:contextualSpacing/>
        <w:jc w:val="center"/>
        <w:rPr>
          <w:rFonts w:ascii="Times New Roman" w:hAnsi="Times New Roman" w:cs="Times New Roman"/>
          <w:b/>
          <w:lang w:val="kk-KZ"/>
        </w:rPr>
      </w:pPr>
    </w:p>
    <w:p w:rsidR="009231E8" w:rsidRPr="003722A3" w:rsidRDefault="009231E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Қасқыр тотемі мен мифінің біздің санамызға сіңуіне мыңдаған жылдар қажет болған. Әрине</w:t>
      </w:r>
      <w:r w:rsidR="00CD7E27" w:rsidRPr="003722A3">
        <w:rPr>
          <w:rFonts w:ascii="Times New Roman" w:hAnsi="Times New Roman" w:cs="Times New Roman"/>
          <w:lang w:val="kk-KZ"/>
        </w:rPr>
        <w:t>,</w:t>
      </w:r>
      <w:r w:rsidRPr="003722A3">
        <w:rPr>
          <w:rFonts w:ascii="Times New Roman" w:hAnsi="Times New Roman" w:cs="Times New Roman"/>
          <w:lang w:val="kk-KZ"/>
        </w:rPr>
        <w:t xml:space="preserve"> құрғақ жерден миф қалыптаса салмайды. Ғалымдардың қасқырдың түркілік тотемге айналуына оның айға қарап шығаратын дауысы себеп болған деседі. Аууу- алғашқы сөздік қоры аз адамдардың бір-бірін іздеу әдісі болған. Осылайша сөзді меңгерген тұста да аууу киелі сөзі қасқыр образымен ұштасып, тотемге айналды деген де болжам бар. Әдетте мистика мен мифті адамзаттың санасының сәби кезінде пайда болған сарын мен жанр деп есептеп жатады. Бірақ белгілі бір ұлттың танымы мен болмысын айшықтауда екеуінің көп үлесі бар екенін бағамдау қиын емес. Әйтпегенде  Шоқан Уалихановтың «Қазақтардағы шамандықтың қалдығы» атты еңбегі біз үшін (отарлауды көздеген Ресей үшін) соншалықты құнды еңбек болып табылмас еді. Миф-тамыр. Кез-келген ұлттың дүниеге деген көзқарасын тану үшін тамырына үңілу қажет болады. Сондықтан да бүгінгі таңда қалам ұстаған жас жазушылардың мистика мен мифке қайта бет бұрып жатқанын орынды деп есептеуге болады. Еуропа әдебиетіндегі (неміс әдебиеті) Гетенің «Фаустынан»  бастау алған мистикалық прозаның бүгінгі жас қаламгерлердің бірталайының обьектісіне айналғанын айқын аңғаруға болады.</w:t>
      </w:r>
    </w:p>
    <w:p w:rsidR="009231E8" w:rsidRPr="003722A3" w:rsidRDefault="009231E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Мистика турасында анықтамаларды көптеп кезіктірдік. Бір қызығы «Әдебиттанудың терминдер сөздігінде»  мистика туралы мүлдем жазылмапты. Ал, «Қазақ әдеби тілінің сөздігінде» : « Мистика /грек </w:t>
      </w:r>
      <w:r w:rsidRPr="003722A3">
        <w:rPr>
          <w:rFonts w:ascii="Times New Roman" w:hAnsi="Times New Roman" w:cs="Times New Roman"/>
          <w:i/>
          <w:lang w:val="kk-KZ"/>
        </w:rPr>
        <w:t>mystik</w:t>
      </w:r>
      <w:r w:rsidRPr="003722A3">
        <w:rPr>
          <w:rFonts w:ascii="Times New Roman" w:hAnsi="Times New Roman" w:cs="Times New Roman"/>
          <w:lang w:val="kk-KZ"/>
        </w:rPr>
        <w:t>/ зат. Табиғаттан тыс, тылсым күшке сенушілік, мистицизм. Мистиканың негізінде табиғаттан тыс күштерге сенім жатыр»,-деп анықтама берілген.</w:t>
      </w:r>
    </w:p>
    <w:p w:rsidR="00C354CB" w:rsidRDefault="009231E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Жас жазушылар мистикалық сарынды пайдалана отырып қазақтың бүгінгі болмысының түп тамырынан ажырап бара жатқанын ұғындырғысы келеді. Қалам ұстағандардың ендігі буыны ғаламдану үрдісінде қазақ тағы бір мәрте түп-тамырына үңіліп алуы тиіс деген ұранды меңзегісі келетіндей. Айталық, Мақсат Мәліковтің «Бассыз бөрі» эссесінен мистикалық сарынды оп-оңай аңғаруға болады.  Шығарма былай басталады: «Көк бөрінің маң даланы үрейге бөлеп ұлығысы келді. «Аууу.... Аууууу..... Ауууууу» Ұли алмады. Басы жоқ екен. Қайда қалды біреулер шауып алды ма, әлде өзі бір жерге ұмытып кетті ме, о жағын біле алмады. Қатты өкінді. Ұли алмағанына.  Жортып келеді. Жоғалған басын іздеп». </w:t>
      </w:r>
    </w:p>
    <w:p w:rsidR="009231E8" w:rsidRPr="003722A3" w:rsidRDefault="009231E8" w:rsidP="000E6FBD">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Әдетте сөйлемнің оқырманға әсер етуі үшін оны ортадан үзіп, жаңа сөйлем бастайтын стильдік тәсілдер болады. Бірақ соңғы екі төрт сөйлемді біріктіріп, екі сөйлем жасаса да, шығарманның әсерлілігі еш соғындамас еді. Айталық, «Қатты өкінді. Ұли алмағанына» дегеннің орнынана- Ұли алмағанына қатты өкінді десе, « Жортып келеді. Жоғалған басын іздеп»- Жоғалған басын іздеп, жортып келеді деп жазылса сөйлем әлдеқайда сауаттырақ шығар ма еді? Ал, шығарманың басталуындағы форма-тым тосын. Басы жоқ бөрі ұли алушы ма еді? Ұлымақ түгілі тірі жүруінің өзі екі талай емес пе? Прозаик осы тәсіл арқылы оқырманды өзіне баурай алаған. Оқырман әлгіндей сұрақтарға сәл тосылып қалады да, оқиғаның ары қарайғы желісін білуге асығады. Есесіне, жас жазушының бөрі тотеміндегі биік рухты аңсайтыны аңғарыла бастайды. Мәселен, бөріге ғайыптан тіл бітуі, сондағы алғашқы айтқан сөзі- «Ей, Тәңірім» деген сөз. Осы тұста мистикалық сарынның біздің мифтік танымымызға негізделіп отырғанын айта кету керек. Сонымен қатар алдағы тоқталатын көптеген қаламгерлер де мистиканың халықтың мифтік танымына негізделген нұсқасынан ажырамауды құп көретінін байқаймыз.</w:t>
      </w:r>
    </w:p>
    <w:p w:rsidR="00C354CB" w:rsidRDefault="009231E8" w:rsidP="000E6FBD">
      <w:pPr>
        <w:spacing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lang w:val="kk-KZ"/>
        </w:rPr>
        <w:t xml:space="preserve">М. Мәліков «Иттің иесі  боллса, бөрінің тәңірісі бар» деген халық аузындағы мақалға бүгінгі заман биігінен қарап тұрғандай әсер қалдырады. Адамша сөйлеген бөріге Тәңрісі тіл қатады. Осылайша ол Тәңірден басын қайтарып беруді өтінеді. Бірақ Тәңірі оған адамның басын ғана бере </w:t>
      </w:r>
      <w:r w:rsidRPr="003722A3">
        <w:rPr>
          <w:rFonts w:ascii="Times New Roman" w:hAnsi="Times New Roman" w:cs="Times New Roman"/>
          <w:lang w:val="kk-KZ"/>
        </w:rPr>
        <w:lastRenderedPageBreak/>
        <w:t>алатынын жеткізеді. Әлбетте көк бөрі адамның басына қарағанда өзінің басын тәуір көреді. Ол аузын айға білеп ұли алатын басын аңсайды.  Шығарманың соңғы сөйлемінің бірін жазушы былай береді : «Көк бөрі енді өз үйіріне өгей екендігін сезінді». Бір ғана сөйлемнен түркі әлемінен хабары бар оқырман көп дүниені аңғарар еді. Себебі басын іздеп жүрген бөрі-қазақ болатын.</w:t>
      </w:r>
      <w:r w:rsidRPr="003722A3">
        <w:rPr>
          <w:rFonts w:ascii="Times New Roman" w:hAnsi="Times New Roman" w:cs="Times New Roman"/>
          <w:shd w:val="clear" w:color="auto" w:fill="FFFFFF"/>
          <w:lang w:val="kk-KZ"/>
        </w:rPr>
        <w:t xml:space="preserve">  Автор өз әңгімесінде Бөрі символикасын шебер  пайдаланған . Бірақ ғаламадану кезеңінде «маң даланы үрейге бөлеп ұлудың» қажеті бар ма? Демек өзін ұлы даланың мұрагері сезінетін қазақтың да негізгі рухани құндылықтарының ғаламдану үрдісіне қажеті жоқ болғаны ма? Көк бөрінің көкірегін де осы сұрақтар кернейді. Сондықтан адамның басын ұсынған Тәңірісінің ұсынысын ол қабыл алмайды? Оған өз бөрі-басы керек. Автор бөрі-бөрі қалыпы</w:t>
      </w:r>
      <w:r w:rsidR="00C354CB">
        <w:rPr>
          <w:rFonts w:ascii="Times New Roman" w:hAnsi="Times New Roman" w:cs="Times New Roman"/>
          <w:shd w:val="clear" w:color="auto" w:fill="FFFFFF"/>
          <w:lang w:val="kk-KZ"/>
        </w:rPr>
        <w:t>нда қалуы тиіс деген түйін жаса</w:t>
      </w:r>
      <w:r w:rsidRPr="003722A3">
        <w:rPr>
          <w:rFonts w:ascii="Times New Roman" w:hAnsi="Times New Roman" w:cs="Times New Roman"/>
          <w:shd w:val="clear" w:color="auto" w:fill="FFFFFF"/>
          <w:lang w:val="kk-KZ"/>
        </w:rPr>
        <w:t xml:space="preserve">майды. Адамның басын қабыл ала салғаны жөн еді деп те ақыл айтпайды. </w:t>
      </w:r>
    </w:p>
    <w:p w:rsidR="00C354CB" w:rsidRDefault="009231E8" w:rsidP="000E6FBD">
      <w:pPr>
        <w:spacing w:line="240" w:lineRule="auto"/>
        <w:ind w:firstLine="709"/>
        <w:contextualSpacing/>
        <w:jc w:val="both"/>
        <w:rPr>
          <w:rFonts w:ascii="Times New Roman" w:eastAsia="Times New Roman" w:hAnsi="Times New Roman" w:cs="Times New Roman"/>
          <w:lang w:val="kk-KZ"/>
        </w:rPr>
      </w:pPr>
      <w:r w:rsidRPr="003722A3">
        <w:rPr>
          <w:rFonts w:ascii="Times New Roman" w:hAnsi="Times New Roman" w:cs="Times New Roman"/>
          <w:shd w:val="clear" w:color="auto" w:fill="FFFFFF"/>
          <w:lang w:val="kk-KZ"/>
        </w:rPr>
        <w:t>Ол осы шығарма арқылы бөрі тотемі негізінде қазақтың бүгінгі жай-күйін берудің  қалыбын, тәсілін таба білген.</w:t>
      </w:r>
      <w:r w:rsidR="00C354CB">
        <w:rPr>
          <w:rFonts w:ascii="Times New Roman" w:hAnsi="Times New Roman" w:cs="Times New Roman"/>
          <w:shd w:val="clear" w:color="auto" w:fill="FFFFFF"/>
          <w:lang w:val="kk-KZ"/>
        </w:rPr>
        <w:t xml:space="preserve"> </w:t>
      </w:r>
      <w:r w:rsidRPr="003722A3">
        <w:rPr>
          <w:rFonts w:ascii="Times New Roman" w:hAnsi="Times New Roman" w:cs="Times New Roman"/>
          <w:shd w:val="clear" w:color="auto" w:fill="FFFFFF"/>
          <w:lang w:val="kk-KZ"/>
        </w:rPr>
        <w:t xml:space="preserve">Шығарманың идеясы тың болғанымен, прозалық шығармада тотемдік символды пайдалануы тосын деп айта алмаймыз. Бұл тұрғыда М. Мәліков көк түріктердің биік рухты кезеңін аңсайтын авторлардың дәстүрін өз кезегінде жалғастыра білді деп айтуға болады. Алдымен  қазіргі қазақ прозасында </w:t>
      </w:r>
      <w:r w:rsidRPr="003722A3">
        <w:rPr>
          <w:rFonts w:ascii="Times New Roman" w:eastAsia="Times New Roman" w:hAnsi="Times New Roman" w:cs="Times New Roman"/>
          <w:lang w:val="kk-KZ"/>
        </w:rPr>
        <w:t xml:space="preserve">Мұхтар Мағауиннің «Қасқыр – Бөрі»  әңгімесінен М. Мәліковтің хабары бар екенін байқауға болады.  Әрине құрылымдық  жағынан екі әңгімені салыстыруға келмейді. Ал Бөрі тотемін пайдалану мен бағзы кезеңдердегі түркілік биік рухқа деген сағыныш пен сол кезеңдерді аңсау дәстүрлі түрде жалғасын тауып келе жатқанның байқаймыз. Бөрі тотеміне қатысты кие мотивіне қазақ қаламгерлері қашан да болса жүгініп отырған. Шығарма тақырыбы М. Мағауинндікіндей  «Қасқыр-Бөрі», М. Мәліковтікіндей «Бассыз бөрі» деп аталмаса да, А.Алтайдың «Киллер Сауысқан» әңгімесінен де бөрі –танымы көркемдік деталь ретінде пайдаланылған. «...бөрінің көк жалыны ғайып болып, орындарында үңірейген қос үңгір қарауытады.»  «Арлан бөрінің» «сұғанақ сауысқаннан»  ажал тапқаны әңгімедегі оқырманды бір селт еткізіп, өзіне баурап алатын тосын деталь десе де болғандай. Себебі әдетте азуын айға білеген түз тағысының сүйкімсіз ала құстан мерт болуына сену қиын ғой. Десе де, автор арлан бөріні символдық кейіпкер етіп ала отырып, біздің түркілік танымымызға қатысты астарлы ой айтқысы келетіндей. </w:t>
      </w:r>
    </w:p>
    <w:p w:rsidR="009231E8" w:rsidRPr="003722A3" w:rsidRDefault="009231E8" w:rsidP="000E6FBD">
      <w:pPr>
        <w:spacing w:line="240" w:lineRule="auto"/>
        <w:ind w:firstLine="709"/>
        <w:contextualSpacing/>
        <w:jc w:val="both"/>
        <w:rPr>
          <w:rFonts w:ascii="Times New Roman" w:hAnsi="Times New Roman" w:cs="Times New Roman"/>
          <w:shd w:val="clear" w:color="auto" w:fill="FFFFFF"/>
          <w:lang w:val="kk-KZ"/>
        </w:rPr>
      </w:pPr>
      <w:r w:rsidRPr="003722A3">
        <w:rPr>
          <w:rFonts w:ascii="Times New Roman" w:eastAsia="Times New Roman" w:hAnsi="Times New Roman" w:cs="Times New Roman"/>
          <w:lang w:val="kk-KZ"/>
        </w:rPr>
        <w:t>Қасқыр мифі пайда болғалы бері қаншама дәуірлер дөң асты? Халықтың ғұрыптары мен дәстүрлерінің тұп негізі мифтің тасасында жасырынып жатады. Ал қалам ұстағандар соны таным көзімен байқай қалып, ары қарай дамытады десек те болғандай. Мифтің өзін белгілі бір автор  шығарады деген күнің өзінде де, қиялгердің негізгі желіден алшақтай алмайтындығын байқауға болады. Бүгінге дейін бөрі тотемі біздің рухымыздың символына айналғанын байқауға болады. Демек, көк бөрі туралы миф әрі қарай жалғасын тауып, мистикалық сарында, (бәлкім уақыт тағы бір сарынды алып келер) түрліше құбыла береді. Қазақтың көне танымы арқылы өз қоғамның кейіпкерлерінің болмысын беруге болатынын М. Мәліковтің «Бассыз бөрісінен» аңғаруға болады. Автор</w:t>
      </w:r>
      <w:r w:rsidRPr="003722A3">
        <w:rPr>
          <w:rFonts w:ascii="Times New Roman" w:hAnsi="Times New Roman" w:cs="Times New Roman"/>
          <w:shd w:val="clear" w:color="auto" w:fill="FFFFFF"/>
          <w:lang w:val="kk-KZ"/>
        </w:rPr>
        <w:t xml:space="preserve"> ажалдың өзімен еркін  сұхбаттаса алады. Тіпті бұ дүниеден о дүниеге, немесе үшінші әлемге аттай алады.</w:t>
      </w:r>
    </w:p>
    <w:p w:rsidR="00C354CB" w:rsidRDefault="009231E8" w:rsidP="000E6FBD">
      <w:pPr>
        <w:spacing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 xml:space="preserve">Шығармаларында мистикалық сарынды пайдаланатын жас прозоиктердің бірі- Қойшыбек Мүбарак. Ол мистикалық шығармаларына сюжет құруда  кие мотивін, от концептісін, айна феноменін жиі қолданады. Автордың «Айна» деп аталатын әңгімесі де бар. Прозаик айнаны біз өмір сүріп жатқан кеңістік пен өзге тылсым кеңістікке жол сілтейтін «тұсбағдар» ретінде пайдаланып отырады. «Тораңғылы сиқыры» деп аталатын әңгімесінде де кейіпкер айна арқылы перілердің әлеміне өтіп, солармен бірге ғұмыр кешіп, ұрпақ өрбітеді. Алайда кейіпкерге адамға тән кеңістігіне қайтуына тура келетін мезет жетеді. Ол әбден қартайып айнаның бергі бетіне-адамдар әлеміне өткенде не бары бір-ақ күн ғана уақыт өткен. Бірақ айнаның арғы жағына жас жігіт қалпында енген кейіпкер біздің уақытпен есептегенде бір күннің ішінде сақал-шашы ағарған қартқа айналып шыға келеді. Айна-эстетикалық феномен. Автор мұны жақсы пайдаланған. Сондықтан екі әңгімедегі кейіпкер де айнадан көрінген сұлу бейнеге елітіп, басқа әлем үшін, өз кеңістіктерін қиып тастап кете береді. Бір қызығы айнада көрінген көрінген бейнеге өз әлемін қиып тастап кететіндердің екеуі де ер адамдар. Оның сыры неде? Алдымен мифтік таным тұрғысынан айнаның жылтырауы- шайтанның қақпаны. Сондықтан айнаға деген адамзаттың қаншалықты ықыласы бар болғанымен, оған деген үрей де жоқ емес. Түнде айнаға қараудан, жатар бөлмедегі айнаның бетін жабу секілді жоралғыларды жасап жатамыз. Айна екі әлем арасындағы шекара, өлімнің бір бөлігі ретінде қарастырылған. Анығында, нөлдің пайда болуы математиканы қаншалықты деңгейге дейін дамытса, айнаның пайда болуы өнер мен ғылымды соншалықты дамыта білді деуге толық негіз бар. Физикада оптикалық әдіс-тәсілдер арқылы адамдардың көруіндегі ерекшеліктерді айна арқылы анықтауға болады. </w:t>
      </w:r>
    </w:p>
    <w:p w:rsidR="00C354CB" w:rsidRDefault="009231E8" w:rsidP="000E6FBD">
      <w:pPr>
        <w:spacing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lastRenderedPageBreak/>
        <w:t>Сурет өнері мен театрда айнаны  символдық деталь ретінде шебер пайдаланған шығармалар жетерлік. Бір қызығы айна-адамзатқа ортақ мистикалық деталь бола алады. Бір кеңістіктен екінші кеңсітікке өтуге байланысты айнаны пайдалану-адамзаттың тылсым танымға қатысты көркем еңбектерінде көрініс таба береді. Сондықтан айнаны деталь ретінде пайдаланып, автор жаңалық енгізді деп айта алмаймыз. Алайда  «Айна» әңгімесінде бас кейіпкер бөгде әлемдік сұлуға ғашық бола бастаған сәтте сақал-мұрты қудай шал ақыл айтады. Ондағы шалдың айтқандары мен сол қария кейіпкердің кірістірілуіне мән беруге болады. Шал: «Сайтанның сапалағы, әкел ана айнаны. Сенің тегің- топырақ, оның тегі-от. Әуре болма, өртеніп кетесің!» Автор кейіпкер шалдың сөзі арқылы адамзаттың жаратылысына қатысты мифтік танымға назар аудартып алған. Исламдық таным бойынша біз  топырақтан, ал пері, жын, сайтан дейтін жаратындылар оттан жаратылған. Ал түркілік танымда от-кие.Ол туралы Шоқан Уалиханов былай дейді «От әулие(киелі) болып саналады... Отқа түкіруге, ошақты басуға болмайды.» От- адамзат тіршілігінің ажырамас бір бөлігі. От-кие, өрт-жау, от- (жалын)жастықтың нышаны. Отқа қатысты біздің танымызда үрей мен оны соншалықты өміріміздің ажырамас бөлігі ретінде жақын қабылдау да бар. Демек, алдымен тәңіршіл кездегі мифтік таным мен ислам дінін қабылдағандағы отқа қатысты түс</w:t>
      </w:r>
      <w:r w:rsidR="00C354CB">
        <w:rPr>
          <w:rFonts w:ascii="Times New Roman" w:hAnsi="Times New Roman" w:cs="Times New Roman"/>
          <w:shd w:val="clear" w:color="auto" w:fill="FFFFFF"/>
          <w:lang w:val="kk-KZ"/>
        </w:rPr>
        <w:t>і</w:t>
      </w:r>
      <w:r w:rsidRPr="003722A3">
        <w:rPr>
          <w:rFonts w:ascii="Times New Roman" w:hAnsi="Times New Roman" w:cs="Times New Roman"/>
          <w:shd w:val="clear" w:color="auto" w:fill="FFFFFF"/>
          <w:lang w:val="kk-KZ"/>
        </w:rPr>
        <w:t xml:space="preserve">ніктер біздің ұлттық санамызда қатар, астасып, бірінен бірі қалыспай «өмір сүріп» келеді. Автор бас кейіпкердің айнадағы бейнеден сақтануына қатысты ақылды шалға айтқызуының өзінде де негіз бар. Себебі біздің түпкі санамызда сақалы мен шашы ағарған, көп өмір сүрген қарттар көп біледі деген танып қалыптасқан. Сондықтан да біз Асан қайғы мен Қорқытты, Қыдыр атаны жас кейпінде елестете алмаймыз. Олардың мифтік бейнелері біздің санамызда сақал-шашы ағарған қария ретінде қалыптасқан. </w:t>
      </w:r>
    </w:p>
    <w:p w:rsidR="00C354CB" w:rsidRDefault="009231E8" w:rsidP="000E6FBD">
      <w:pPr>
        <w:spacing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Қ. Мүбарактың «Айна» әңгімесіндегі бас кейіпкер сақалды қарттың айтқан тілін алмайды. Есесіне айна арқылы кейіпкер сұлу қызбен бірге ай-әлемге бір-ақ тап болады. Бірақ өзі айда жүргенін сезіп-біліп тұрса да, айнаға қараса ол көлдің бетінде қалқып жүреді. Біздің адамзатқа түсінікті, деректі таным бойынша кейіпкер суға тұншығып өліп қалған. Ол соны айнадан қарап таңқалып тұрады. Ал өзі айда пері қыздың әлеміне өтіп кеткен. Бізге белгілі және белгісіз тылсым кеңістік. Әңгімеде екі кеңістік бар. Адамзат үшін айна- шындықтың  бағдаршысы. Мұны аталмыш әңгімеден аңдау қиын емес. Кейіпкер айнаға қарау арқылы шын мәнінде өзінің суға тұншығып өліп қалғанын түсінеді. Ал, «Тораңғылы сиқырындағы» әңгімеде кейіпкер мистикалық кейіпкермен былайша кезігеді. «Айнаның ішінде аппақ гүлге орнаған бір қыз тұр. Селк ете түстім... Көзіме бірдеңе елестеген болар деп уқалап-уқалап жіберіп қайта қарадым. Басым айналып, құлағым шуылдап кетті. Орныма барып көрпеге тас бүркеніп жатып қалдым. Құлағыма «мені құтқаршы, босатшы мені» деген қыздың жалынышты даусы келді».  Автор бұл шығармада әйелге тән сұлулық пен нәзіктікті айнаның қақпанына түсіретін қару ретінде қолданады. Кейіпкер өз бөлмесінде болып жатқан мистикалық оқиғадан үрейленеді. Төсекке тығылады. Бірақ құтқаршы деген назды өтініш оның үрейін жеңіп кетеді. «Айна» әңгімесінде өзге кеңістікке өтер алдында автор қартты ақылшы кейіпкер етіп алса, «Тораңғылы сиқырында» екі әлем арасында «ақылшы» ретінде балалы қайыршы  әйел жүреді. Бірақ кейіпкер өзге әлемге өткенде қайыршы әйелдің өзі сол әлемнің тұрғыны екені анық болады. Автор кейіпкерлерге ат қоймайды. Мистикалық кейіпкерлерге есім берудің қажеті жоқ деп есептейтін болуы керек. Алайда оның әңгімелерін оқитын оқырманға бұл айтарлықтай кедергңсін келтіреді.</w:t>
      </w:r>
    </w:p>
    <w:p w:rsidR="009231E8" w:rsidRPr="003722A3" w:rsidRDefault="009231E8" w:rsidP="000E6FBD">
      <w:pPr>
        <w:spacing w:line="240" w:lineRule="auto"/>
        <w:ind w:firstLine="709"/>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Мифтік сарынға негізделген бүгінгі прозаиктердің мистикалық шығармаларында пейзаж, портрет, мінездеу, суреттеу сынды айқыштау белгілері кемшін. Кейіпкерлердің бір-бірімен құрған диологы арқылы оқырман өзі картина құрып алады.Бәлкім шығарма мистикалық сарында болғандықтан жазушы оқырман қиялына ерік беретін болар. Мүмкін поэтикасы енді қалыптасып келе жатқан жаңа бағыт болғандықтан айтылған мәселеге тоқталып отыру оларға қиынға түсіп жатқан болар. Ол жағын алдағы зерттеулер нәтижесінде байқаймыз деген үміттеміз.</w:t>
      </w:r>
    </w:p>
    <w:p w:rsidR="008C0F23" w:rsidRPr="003722A3" w:rsidRDefault="008C0F23" w:rsidP="000E6FBD">
      <w:pPr>
        <w:spacing w:line="240" w:lineRule="auto"/>
        <w:ind w:firstLine="709"/>
        <w:contextualSpacing/>
        <w:jc w:val="center"/>
        <w:rPr>
          <w:rFonts w:ascii="Times New Roman" w:hAnsi="Times New Roman" w:cs="Times New Roman"/>
          <w:lang w:val="kk-KZ"/>
        </w:rPr>
      </w:pPr>
    </w:p>
    <w:p w:rsidR="009231E8" w:rsidRPr="003722A3" w:rsidRDefault="008C0F23" w:rsidP="000E6FBD">
      <w:pPr>
        <w:spacing w:line="240" w:lineRule="auto"/>
        <w:ind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9231E8" w:rsidRPr="003722A3" w:rsidRDefault="009231E8" w:rsidP="000E6FBD">
      <w:pPr>
        <w:pStyle w:val="a7"/>
        <w:numPr>
          <w:ilvl w:val="0"/>
          <w:numId w:val="23"/>
        </w:numPr>
        <w:tabs>
          <w:tab w:val="left" w:pos="993"/>
        </w:tabs>
        <w:spacing w:line="240" w:lineRule="auto"/>
        <w:ind w:left="0" w:firstLine="709"/>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Қазақ әдеби тілінің сөздігі. </w:t>
      </w:r>
      <w:r w:rsidR="008C0F23"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Алматы</w:t>
      </w:r>
      <w:r w:rsidR="008C0F23" w:rsidRPr="003722A3">
        <w:rPr>
          <w:rFonts w:ascii="Times New Roman" w:hAnsi="Times New Roman" w:cs="Times New Roman"/>
          <w:sz w:val="18"/>
          <w:szCs w:val="18"/>
          <w:lang w:val="kk-KZ"/>
        </w:rPr>
        <w:t>: Арыс,</w:t>
      </w:r>
      <w:r w:rsidRPr="003722A3">
        <w:rPr>
          <w:rFonts w:ascii="Times New Roman" w:hAnsi="Times New Roman" w:cs="Times New Roman"/>
          <w:sz w:val="18"/>
          <w:szCs w:val="18"/>
          <w:lang w:val="kk-KZ"/>
        </w:rPr>
        <w:t xml:space="preserve"> 2009. </w:t>
      </w:r>
    </w:p>
    <w:p w:rsidR="009231E8" w:rsidRPr="003722A3" w:rsidRDefault="009231E8" w:rsidP="000E6FBD">
      <w:pPr>
        <w:pStyle w:val="a7"/>
        <w:numPr>
          <w:ilvl w:val="0"/>
          <w:numId w:val="23"/>
        </w:numPr>
        <w:tabs>
          <w:tab w:val="left" w:pos="993"/>
        </w:tabs>
        <w:spacing w:line="240" w:lineRule="auto"/>
        <w:ind w:left="0" w:firstLine="709"/>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Әдебиеттану терминдер сөздігі. </w:t>
      </w:r>
      <w:r w:rsidR="008C0F23"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Алматы</w:t>
      </w:r>
      <w:r w:rsidR="00A063FA" w:rsidRPr="003722A3">
        <w:rPr>
          <w:rFonts w:ascii="Times New Roman" w:hAnsi="Times New Roman" w:cs="Times New Roman"/>
          <w:sz w:val="18"/>
          <w:szCs w:val="18"/>
          <w:lang w:val="kk-KZ"/>
        </w:rPr>
        <w:t>, Ана тілі</w:t>
      </w:r>
      <w:r w:rsidR="008C0F23"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1998. </w:t>
      </w:r>
    </w:p>
    <w:p w:rsidR="009231E8" w:rsidRPr="003722A3" w:rsidRDefault="008C0F23" w:rsidP="000E6FBD">
      <w:pPr>
        <w:pStyle w:val="a7"/>
        <w:numPr>
          <w:ilvl w:val="0"/>
          <w:numId w:val="23"/>
        </w:numPr>
        <w:tabs>
          <w:tab w:val="left" w:pos="993"/>
        </w:tabs>
        <w:spacing w:line="240" w:lineRule="auto"/>
        <w:ind w:left="0" w:firstLine="709"/>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Мәліков М. Жұмбақ кітап. – </w:t>
      </w:r>
      <w:r w:rsidR="009231E8" w:rsidRPr="003722A3">
        <w:rPr>
          <w:rFonts w:ascii="Times New Roman" w:hAnsi="Times New Roman" w:cs="Times New Roman"/>
          <w:sz w:val="18"/>
          <w:szCs w:val="18"/>
          <w:lang w:val="kk-KZ"/>
        </w:rPr>
        <w:t>Алматы</w:t>
      </w:r>
      <w:r w:rsidR="00A063FA"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w:t>
      </w:r>
      <w:r w:rsidR="009231E8" w:rsidRPr="003722A3">
        <w:rPr>
          <w:rFonts w:ascii="Times New Roman" w:hAnsi="Times New Roman" w:cs="Times New Roman"/>
          <w:sz w:val="18"/>
          <w:szCs w:val="18"/>
          <w:lang w:val="kk-KZ"/>
        </w:rPr>
        <w:t>Жалын</w:t>
      </w:r>
      <w:r w:rsidRPr="003722A3">
        <w:rPr>
          <w:rFonts w:ascii="Times New Roman" w:hAnsi="Times New Roman" w:cs="Times New Roman"/>
          <w:sz w:val="18"/>
          <w:szCs w:val="18"/>
          <w:lang w:val="kk-KZ"/>
        </w:rPr>
        <w:t>, 2011.</w:t>
      </w:r>
    </w:p>
    <w:p w:rsidR="00A063FA" w:rsidRPr="003722A3" w:rsidRDefault="00A063FA" w:rsidP="000E6FBD">
      <w:pPr>
        <w:pStyle w:val="a7"/>
        <w:numPr>
          <w:ilvl w:val="0"/>
          <w:numId w:val="23"/>
        </w:numPr>
        <w:tabs>
          <w:tab w:val="left" w:pos="993"/>
        </w:tabs>
        <w:spacing w:line="240" w:lineRule="auto"/>
        <w:ind w:left="0" w:firstLine="709"/>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Балқыбек Ә. </w:t>
      </w:r>
      <w:r w:rsidR="009231E8" w:rsidRPr="003722A3">
        <w:rPr>
          <w:rFonts w:ascii="Times New Roman" w:hAnsi="Times New Roman" w:cs="Times New Roman"/>
          <w:sz w:val="18"/>
          <w:szCs w:val="18"/>
          <w:lang w:val="kk-KZ"/>
        </w:rPr>
        <w:t>Қасқыр құдай болған кез</w:t>
      </w:r>
      <w:r w:rsidRPr="003722A3">
        <w:rPr>
          <w:rFonts w:ascii="Times New Roman" w:hAnsi="Times New Roman" w:cs="Times New Roman"/>
          <w:sz w:val="18"/>
          <w:szCs w:val="18"/>
          <w:lang w:val="kk-KZ"/>
        </w:rPr>
        <w:t xml:space="preserve">. </w:t>
      </w:r>
      <w:r w:rsidR="008C0F23" w:rsidRPr="003722A3">
        <w:rPr>
          <w:rFonts w:ascii="Times New Roman" w:hAnsi="Times New Roman" w:cs="Times New Roman"/>
          <w:sz w:val="18"/>
          <w:szCs w:val="18"/>
          <w:lang w:val="kk-KZ"/>
        </w:rPr>
        <w:t xml:space="preserve">– </w:t>
      </w:r>
      <w:r w:rsidR="009231E8" w:rsidRPr="003722A3">
        <w:rPr>
          <w:rFonts w:ascii="Times New Roman" w:hAnsi="Times New Roman" w:cs="Times New Roman"/>
          <w:sz w:val="18"/>
          <w:szCs w:val="18"/>
          <w:lang w:val="kk-KZ"/>
        </w:rPr>
        <w:t>Алматы</w:t>
      </w:r>
      <w:r w:rsidRPr="003722A3">
        <w:rPr>
          <w:rFonts w:ascii="Times New Roman" w:hAnsi="Times New Roman" w:cs="Times New Roman"/>
          <w:sz w:val="18"/>
          <w:szCs w:val="18"/>
          <w:lang w:val="kk-KZ"/>
        </w:rPr>
        <w:t>: Тұран, 2008.</w:t>
      </w:r>
    </w:p>
    <w:p w:rsidR="009231E8" w:rsidRPr="003722A3" w:rsidRDefault="00A063FA" w:rsidP="000E6FBD">
      <w:pPr>
        <w:pStyle w:val="a7"/>
        <w:numPr>
          <w:ilvl w:val="0"/>
          <w:numId w:val="23"/>
        </w:numPr>
        <w:tabs>
          <w:tab w:val="left" w:pos="993"/>
        </w:tabs>
        <w:spacing w:line="240" w:lineRule="auto"/>
        <w:ind w:left="0" w:firstLine="709"/>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Алтай А. </w:t>
      </w:r>
      <w:r w:rsidR="009231E8" w:rsidRPr="003722A3">
        <w:rPr>
          <w:rFonts w:ascii="Times New Roman" w:hAnsi="Times New Roman" w:cs="Times New Roman"/>
          <w:sz w:val="18"/>
          <w:szCs w:val="18"/>
          <w:lang w:val="kk-KZ"/>
        </w:rPr>
        <w:t>Киллер сауысқан.</w:t>
      </w:r>
      <w:r w:rsidR="008C0F23"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Алматы: Арда, </w:t>
      </w:r>
      <w:r w:rsidR="009231E8" w:rsidRPr="003722A3">
        <w:rPr>
          <w:rFonts w:ascii="Times New Roman" w:hAnsi="Times New Roman" w:cs="Times New Roman"/>
          <w:sz w:val="18"/>
          <w:szCs w:val="18"/>
          <w:lang w:val="kk-KZ"/>
        </w:rPr>
        <w:t>2013</w:t>
      </w:r>
      <w:r w:rsidRPr="003722A3">
        <w:rPr>
          <w:rFonts w:ascii="Times New Roman" w:hAnsi="Times New Roman" w:cs="Times New Roman"/>
          <w:sz w:val="18"/>
          <w:szCs w:val="18"/>
          <w:lang w:val="kk-KZ"/>
        </w:rPr>
        <w:t>.</w:t>
      </w:r>
      <w:r w:rsidR="009231E8" w:rsidRPr="003722A3">
        <w:rPr>
          <w:rFonts w:ascii="Times New Roman" w:hAnsi="Times New Roman" w:cs="Times New Roman"/>
          <w:sz w:val="18"/>
          <w:szCs w:val="18"/>
          <w:lang w:val="kk-KZ"/>
        </w:rPr>
        <w:t xml:space="preserve"> </w:t>
      </w:r>
    </w:p>
    <w:p w:rsidR="009231E8" w:rsidRPr="003722A3" w:rsidRDefault="009231E8" w:rsidP="000E6FBD">
      <w:pPr>
        <w:pStyle w:val="a7"/>
        <w:numPr>
          <w:ilvl w:val="0"/>
          <w:numId w:val="23"/>
        </w:numPr>
        <w:tabs>
          <w:tab w:val="left" w:pos="993"/>
        </w:tabs>
        <w:spacing w:line="240" w:lineRule="auto"/>
        <w:ind w:left="0" w:firstLine="709"/>
        <w:rPr>
          <w:rFonts w:ascii="Times New Roman" w:hAnsi="Times New Roman" w:cs="Times New Roman"/>
          <w:sz w:val="18"/>
          <w:szCs w:val="18"/>
          <w:lang w:val="kk-KZ"/>
        </w:rPr>
      </w:pPr>
      <w:r w:rsidRPr="003722A3">
        <w:rPr>
          <w:rFonts w:ascii="Times New Roman" w:eastAsia="Times New Roman" w:hAnsi="Times New Roman" w:cs="Times New Roman"/>
          <w:sz w:val="18"/>
          <w:szCs w:val="18"/>
          <w:lang w:val="kk-KZ"/>
        </w:rPr>
        <w:t>Мағауин</w:t>
      </w:r>
      <w:r w:rsidR="00A063FA" w:rsidRPr="003722A3">
        <w:rPr>
          <w:rFonts w:ascii="Times New Roman" w:eastAsia="Times New Roman" w:hAnsi="Times New Roman" w:cs="Times New Roman"/>
          <w:sz w:val="18"/>
          <w:szCs w:val="18"/>
          <w:lang w:val="kk-KZ"/>
        </w:rPr>
        <w:t xml:space="preserve"> М</w:t>
      </w:r>
      <w:r w:rsidRPr="003722A3">
        <w:rPr>
          <w:rFonts w:ascii="Times New Roman" w:eastAsia="Times New Roman" w:hAnsi="Times New Roman" w:cs="Times New Roman"/>
          <w:sz w:val="18"/>
          <w:szCs w:val="18"/>
          <w:lang w:val="kk-KZ"/>
        </w:rPr>
        <w:t>.</w:t>
      </w:r>
      <w:r w:rsidR="00A063FA" w:rsidRPr="003722A3">
        <w:rPr>
          <w:rFonts w:ascii="Times New Roman" w:eastAsia="Times New Roman" w:hAnsi="Times New Roman" w:cs="Times New Roman"/>
          <w:sz w:val="18"/>
          <w:szCs w:val="18"/>
          <w:lang w:val="kk-KZ"/>
        </w:rPr>
        <w:t xml:space="preserve"> </w:t>
      </w:r>
      <w:r w:rsidRPr="003722A3">
        <w:rPr>
          <w:rFonts w:ascii="Times New Roman" w:eastAsia="Times New Roman" w:hAnsi="Times New Roman" w:cs="Times New Roman"/>
          <w:sz w:val="18"/>
          <w:szCs w:val="18"/>
          <w:lang w:val="kk-KZ"/>
        </w:rPr>
        <w:t>Шығ</w:t>
      </w:r>
      <w:r w:rsidR="00A063FA" w:rsidRPr="003722A3">
        <w:rPr>
          <w:rFonts w:ascii="Times New Roman" w:eastAsia="Times New Roman" w:hAnsi="Times New Roman" w:cs="Times New Roman"/>
          <w:sz w:val="18"/>
          <w:szCs w:val="18"/>
          <w:lang w:val="kk-KZ"/>
        </w:rPr>
        <w:t>армалар жинағы. 7-том, – Алматы:</w:t>
      </w:r>
      <w:r w:rsidRPr="003722A3">
        <w:rPr>
          <w:rFonts w:ascii="Times New Roman" w:eastAsia="Times New Roman" w:hAnsi="Times New Roman" w:cs="Times New Roman"/>
          <w:sz w:val="18"/>
          <w:szCs w:val="18"/>
          <w:lang w:val="kk-KZ"/>
        </w:rPr>
        <w:t xml:space="preserve"> Ғылым, 330</w:t>
      </w:r>
      <w:r w:rsidR="00A063FA" w:rsidRPr="003722A3">
        <w:rPr>
          <w:rFonts w:ascii="Times New Roman" w:eastAsia="Times New Roman" w:hAnsi="Times New Roman" w:cs="Times New Roman"/>
          <w:sz w:val="18"/>
          <w:szCs w:val="18"/>
          <w:lang w:val="kk-KZ"/>
        </w:rPr>
        <w:t xml:space="preserve"> </w:t>
      </w:r>
      <w:r w:rsidRPr="003722A3">
        <w:rPr>
          <w:rFonts w:ascii="Times New Roman" w:eastAsia="Times New Roman" w:hAnsi="Times New Roman" w:cs="Times New Roman"/>
          <w:sz w:val="18"/>
          <w:szCs w:val="18"/>
          <w:lang w:val="kk-KZ"/>
        </w:rPr>
        <w:t>б</w:t>
      </w:r>
      <w:r w:rsidR="00A063FA" w:rsidRPr="003722A3">
        <w:rPr>
          <w:rFonts w:ascii="Times New Roman" w:eastAsia="Times New Roman" w:hAnsi="Times New Roman" w:cs="Times New Roman"/>
          <w:sz w:val="18"/>
          <w:szCs w:val="18"/>
          <w:lang w:val="kk-KZ"/>
        </w:rPr>
        <w:t>.</w:t>
      </w:r>
    </w:p>
    <w:p w:rsidR="009231E8" w:rsidRPr="003722A3" w:rsidRDefault="009231E8" w:rsidP="000E6FBD">
      <w:pPr>
        <w:pStyle w:val="a7"/>
        <w:numPr>
          <w:ilvl w:val="0"/>
          <w:numId w:val="23"/>
        </w:numPr>
        <w:tabs>
          <w:tab w:val="left" w:pos="993"/>
        </w:tabs>
        <w:spacing w:line="240" w:lineRule="auto"/>
        <w:ind w:left="0" w:firstLine="709"/>
        <w:rPr>
          <w:rFonts w:ascii="Times New Roman" w:hAnsi="Times New Roman" w:cs="Times New Roman"/>
          <w:sz w:val="18"/>
          <w:szCs w:val="18"/>
          <w:lang w:val="kk-KZ"/>
        </w:rPr>
      </w:pPr>
      <w:r w:rsidRPr="003722A3">
        <w:rPr>
          <w:rFonts w:ascii="Times New Roman" w:eastAsia="Times New Roman" w:hAnsi="Times New Roman" w:cs="Times New Roman"/>
          <w:sz w:val="18"/>
          <w:szCs w:val="18"/>
          <w:lang w:val="kk-KZ"/>
        </w:rPr>
        <w:t>Уалиханов</w:t>
      </w:r>
      <w:r w:rsidR="00A063FA" w:rsidRPr="003722A3">
        <w:rPr>
          <w:rFonts w:ascii="Times New Roman" w:eastAsia="Times New Roman" w:hAnsi="Times New Roman" w:cs="Times New Roman"/>
          <w:sz w:val="18"/>
          <w:szCs w:val="18"/>
          <w:lang w:val="kk-KZ"/>
        </w:rPr>
        <w:t xml:space="preserve"> Ш.Ш.</w:t>
      </w:r>
      <w:r w:rsidRPr="003722A3">
        <w:rPr>
          <w:rFonts w:ascii="Times New Roman" w:eastAsia="Times New Roman" w:hAnsi="Times New Roman" w:cs="Times New Roman"/>
          <w:sz w:val="18"/>
          <w:szCs w:val="18"/>
          <w:lang w:val="kk-KZ"/>
        </w:rPr>
        <w:t xml:space="preserve"> Көп томдық шығармалар жинағы</w:t>
      </w:r>
      <w:r w:rsidR="00A063FA" w:rsidRPr="003722A3">
        <w:rPr>
          <w:rFonts w:ascii="Times New Roman" w:eastAsia="Times New Roman" w:hAnsi="Times New Roman" w:cs="Times New Roman"/>
          <w:sz w:val="18"/>
          <w:szCs w:val="18"/>
          <w:lang w:val="kk-KZ"/>
        </w:rPr>
        <w:t xml:space="preserve">. </w:t>
      </w:r>
      <w:r w:rsidRPr="003722A3">
        <w:rPr>
          <w:rFonts w:ascii="Times New Roman" w:eastAsia="Times New Roman" w:hAnsi="Times New Roman" w:cs="Times New Roman"/>
          <w:sz w:val="18"/>
          <w:szCs w:val="18"/>
          <w:lang w:val="kk-KZ"/>
        </w:rPr>
        <w:t xml:space="preserve"> І</w:t>
      </w:r>
      <w:r w:rsidR="00A063FA" w:rsidRPr="003722A3">
        <w:rPr>
          <w:rFonts w:ascii="Times New Roman" w:eastAsia="Times New Roman" w:hAnsi="Times New Roman" w:cs="Times New Roman"/>
          <w:sz w:val="18"/>
          <w:szCs w:val="18"/>
          <w:lang w:val="kk-KZ"/>
        </w:rPr>
        <w:t xml:space="preserve"> </w:t>
      </w:r>
      <w:r w:rsidRPr="003722A3">
        <w:rPr>
          <w:rFonts w:ascii="Times New Roman" w:eastAsia="Times New Roman" w:hAnsi="Times New Roman" w:cs="Times New Roman"/>
          <w:sz w:val="18"/>
          <w:szCs w:val="18"/>
          <w:lang w:val="kk-KZ"/>
        </w:rPr>
        <w:t xml:space="preserve">том. </w:t>
      </w:r>
      <w:r w:rsidR="00A063FA" w:rsidRPr="003722A3">
        <w:rPr>
          <w:rFonts w:ascii="Times New Roman" w:eastAsia="Times New Roman" w:hAnsi="Times New Roman" w:cs="Times New Roman"/>
          <w:sz w:val="18"/>
          <w:szCs w:val="18"/>
          <w:lang w:val="kk-KZ"/>
        </w:rPr>
        <w:t xml:space="preserve">– </w:t>
      </w:r>
      <w:r w:rsidRPr="003722A3">
        <w:rPr>
          <w:rFonts w:ascii="Times New Roman" w:eastAsia="Times New Roman" w:hAnsi="Times New Roman" w:cs="Times New Roman"/>
          <w:sz w:val="18"/>
          <w:szCs w:val="18"/>
          <w:lang w:val="kk-KZ"/>
        </w:rPr>
        <w:t>Алматы 2010, 180 б</w:t>
      </w:r>
      <w:r w:rsidR="00A063FA" w:rsidRPr="003722A3">
        <w:rPr>
          <w:rFonts w:ascii="Times New Roman" w:eastAsia="Times New Roman" w:hAnsi="Times New Roman" w:cs="Times New Roman"/>
          <w:sz w:val="18"/>
          <w:szCs w:val="18"/>
          <w:lang w:val="kk-KZ"/>
        </w:rPr>
        <w:t>.</w:t>
      </w:r>
    </w:p>
    <w:p w:rsidR="009231E8" w:rsidRPr="003722A3" w:rsidRDefault="009231E8" w:rsidP="000E6FBD">
      <w:pPr>
        <w:pStyle w:val="a7"/>
        <w:numPr>
          <w:ilvl w:val="0"/>
          <w:numId w:val="23"/>
        </w:numPr>
        <w:tabs>
          <w:tab w:val="left" w:pos="993"/>
        </w:tabs>
        <w:spacing w:line="240" w:lineRule="auto"/>
        <w:ind w:left="0" w:firstLine="709"/>
        <w:rPr>
          <w:rFonts w:ascii="Times New Roman" w:hAnsi="Times New Roman" w:cs="Times New Roman"/>
          <w:sz w:val="18"/>
          <w:szCs w:val="18"/>
          <w:lang w:val="kk-KZ"/>
        </w:rPr>
      </w:pPr>
      <w:r w:rsidRPr="003722A3">
        <w:rPr>
          <w:rFonts w:ascii="Times New Roman" w:eastAsia="Times New Roman" w:hAnsi="Times New Roman" w:cs="Times New Roman"/>
          <w:sz w:val="18"/>
          <w:szCs w:val="18"/>
          <w:lang w:val="kk-KZ"/>
        </w:rPr>
        <w:t>Қойшыбек Мүбарак</w:t>
      </w:r>
      <w:r w:rsidR="00A063FA" w:rsidRPr="003722A3">
        <w:rPr>
          <w:rFonts w:ascii="Times New Roman" w:eastAsia="Times New Roman" w:hAnsi="Times New Roman" w:cs="Times New Roman"/>
          <w:sz w:val="18"/>
          <w:szCs w:val="18"/>
          <w:lang w:val="kk-KZ"/>
        </w:rPr>
        <w:t>. Жат құшақ. –</w:t>
      </w:r>
      <w:r w:rsidRPr="003722A3">
        <w:rPr>
          <w:rFonts w:ascii="Times New Roman" w:eastAsia="Times New Roman" w:hAnsi="Times New Roman" w:cs="Times New Roman"/>
          <w:sz w:val="18"/>
          <w:szCs w:val="18"/>
          <w:lang w:val="kk-KZ"/>
        </w:rPr>
        <w:t xml:space="preserve"> </w:t>
      </w:r>
      <w:r w:rsidR="00A063FA" w:rsidRPr="003722A3">
        <w:rPr>
          <w:rFonts w:ascii="Times New Roman" w:eastAsia="Times New Roman" w:hAnsi="Times New Roman" w:cs="Times New Roman"/>
          <w:sz w:val="18"/>
          <w:szCs w:val="18"/>
          <w:lang w:val="kk-KZ"/>
        </w:rPr>
        <w:t xml:space="preserve">Алматы: </w:t>
      </w:r>
      <w:r w:rsidRPr="003722A3">
        <w:rPr>
          <w:rFonts w:ascii="Times New Roman" w:eastAsia="Times New Roman" w:hAnsi="Times New Roman" w:cs="Times New Roman"/>
          <w:sz w:val="18"/>
          <w:szCs w:val="18"/>
          <w:lang w:val="kk-KZ"/>
        </w:rPr>
        <w:t>Атажұрт</w:t>
      </w:r>
      <w:r w:rsidR="00A063FA" w:rsidRPr="003722A3">
        <w:rPr>
          <w:rFonts w:ascii="Times New Roman" w:eastAsia="Times New Roman" w:hAnsi="Times New Roman" w:cs="Times New Roman"/>
          <w:sz w:val="18"/>
          <w:szCs w:val="18"/>
          <w:lang w:val="kk-KZ"/>
        </w:rPr>
        <w:t xml:space="preserve">, </w:t>
      </w:r>
      <w:r w:rsidRPr="003722A3">
        <w:rPr>
          <w:rFonts w:ascii="Times New Roman" w:eastAsia="Times New Roman" w:hAnsi="Times New Roman" w:cs="Times New Roman"/>
          <w:sz w:val="18"/>
          <w:szCs w:val="18"/>
          <w:lang w:val="kk-KZ"/>
        </w:rPr>
        <w:t>2012</w:t>
      </w:r>
      <w:r w:rsidR="00A063FA" w:rsidRPr="003722A3">
        <w:rPr>
          <w:rFonts w:ascii="Times New Roman" w:eastAsia="Times New Roman" w:hAnsi="Times New Roman" w:cs="Times New Roman"/>
          <w:sz w:val="18"/>
          <w:szCs w:val="18"/>
          <w:lang w:val="kk-KZ"/>
        </w:rPr>
        <w:t xml:space="preserve">. </w:t>
      </w:r>
    </w:p>
    <w:p w:rsidR="00F50C71" w:rsidRPr="003722A3" w:rsidRDefault="00F50C71" w:rsidP="000E6FBD">
      <w:pPr>
        <w:spacing w:after="0" w:line="240" w:lineRule="auto"/>
        <w:contextualSpacing/>
        <w:jc w:val="right"/>
        <w:rPr>
          <w:rFonts w:ascii="Times New Roman" w:hAnsi="Times New Roman" w:cs="Times New Roman"/>
          <w:b/>
          <w:i/>
          <w:lang w:val="kk-KZ"/>
        </w:rPr>
      </w:pPr>
    </w:p>
    <w:p w:rsidR="00A063FA" w:rsidRPr="003722A3" w:rsidRDefault="00A063FA" w:rsidP="000E6FBD">
      <w:pPr>
        <w:spacing w:after="0" w:line="240" w:lineRule="auto"/>
        <w:contextualSpacing/>
        <w:jc w:val="right"/>
        <w:rPr>
          <w:rFonts w:ascii="Times New Roman" w:hAnsi="Times New Roman" w:cs="Times New Roman"/>
          <w:b/>
          <w:i/>
          <w:lang w:val="kk-KZ"/>
        </w:rPr>
      </w:pPr>
    </w:p>
    <w:p w:rsidR="00F50C71" w:rsidRPr="003722A3" w:rsidRDefault="00F50C71"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ҚАЗАҚ</w:t>
      </w:r>
      <w:r w:rsidR="00A063FA" w:rsidRPr="003722A3">
        <w:rPr>
          <w:rFonts w:ascii="Times New Roman" w:hAnsi="Times New Roman" w:cs="Times New Roman"/>
          <w:b/>
          <w:lang w:val="kk-KZ"/>
        </w:rPr>
        <w:t xml:space="preserve"> ПОЭЗИЯСЫНДА </w:t>
      </w:r>
      <w:r w:rsidRPr="003722A3">
        <w:rPr>
          <w:rFonts w:ascii="Times New Roman" w:hAnsi="Times New Roman" w:cs="Times New Roman"/>
          <w:b/>
          <w:lang w:val="kk-KZ"/>
        </w:rPr>
        <w:t>ҚАЙТАЛАУЛАРДЫҢ</w:t>
      </w:r>
      <w:r w:rsidR="00A063FA" w:rsidRPr="003722A3">
        <w:rPr>
          <w:rFonts w:ascii="Times New Roman" w:hAnsi="Times New Roman" w:cs="Times New Roman"/>
          <w:b/>
          <w:lang w:val="kk-KZ"/>
        </w:rPr>
        <w:t xml:space="preserve"> </w:t>
      </w:r>
      <w:r w:rsidRPr="003722A3">
        <w:rPr>
          <w:rFonts w:ascii="Times New Roman" w:hAnsi="Times New Roman" w:cs="Times New Roman"/>
          <w:b/>
          <w:lang w:val="kk-KZ"/>
        </w:rPr>
        <w:t>ҚОЛДАНЫЛУ ЕРЕКШЕЛІКТЕРІ</w:t>
      </w:r>
    </w:p>
    <w:p w:rsidR="00F50C71" w:rsidRPr="003722A3" w:rsidRDefault="00F50C71"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(Күләш Ахметова өлеңдері негізінде)</w:t>
      </w:r>
    </w:p>
    <w:p w:rsidR="00A063FA" w:rsidRPr="003722A3" w:rsidRDefault="00A063FA" w:rsidP="000E6FBD">
      <w:pPr>
        <w:spacing w:after="0" w:line="240" w:lineRule="auto"/>
        <w:contextualSpacing/>
        <w:jc w:val="center"/>
        <w:rPr>
          <w:rFonts w:ascii="Times New Roman" w:hAnsi="Times New Roman" w:cs="Times New Roman"/>
          <w:b/>
          <w:i/>
          <w:lang w:val="kk-KZ"/>
        </w:rPr>
      </w:pPr>
    </w:p>
    <w:p w:rsidR="00A063FA" w:rsidRPr="003722A3" w:rsidRDefault="00A063F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Шотаева Назерке Қалилуллақызы (Қазақстан)</w:t>
      </w:r>
    </w:p>
    <w:p w:rsidR="00A063FA" w:rsidRPr="003722A3" w:rsidRDefault="00A063F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Қазақ мемлекеттік қыздар педаггикалық университеті</w:t>
      </w:r>
    </w:p>
    <w:p w:rsidR="00A063FA" w:rsidRPr="003722A3" w:rsidRDefault="00A063F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Сұлтанова Б.М., ф.ғ.к.</w:t>
      </w:r>
    </w:p>
    <w:p w:rsidR="00F50C71" w:rsidRPr="003722A3" w:rsidRDefault="00F50C71" w:rsidP="000E6FBD">
      <w:pPr>
        <w:spacing w:after="0" w:line="240" w:lineRule="auto"/>
        <w:contextualSpacing/>
        <w:jc w:val="right"/>
        <w:rPr>
          <w:rFonts w:ascii="Times New Roman" w:hAnsi="Times New Roman" w:cs="Times New Roman"/>
          <w:b/>
          <w:i/>
          <w:lang w:val="kk-KZ"/>
        </w:rPr>
      </w:pPr>
      <w:r w:rsidRPr="003722A3">
        <w:rPr>
          <w:rFonts w:ascii="Times New Roman" w:hAnsi="Times New Roman" w:cs="Times New Roman"/>
          <w:b/>
          <w:i/>
          <w:lang w:val="kk-KZ"/>
        </w:rPr>
        <w:t xml:space="preserve">  </w:t>
      </w:r>
    </w:p>
    <w:p w:rsidR="00F50C71" w:rsidRPr="003722A3" w:rsidRDefault="00F50C71"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К.Ахметованың өлең-жырлары бірнеше түркі халықтарының тілдеріне (өзбек, башқұрт, қырғыз және т.б.), сондай-ақ орыс, украин, белорус тілдеріне аударылған, мектеп оқулықтарына енген. </w:t>
      </w:r>
    </w:p>
    <w:p w:rsidR="00F50C71" w:rsidRPr="003722A3" w:rsidRDefault="00F50C71"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w:t>
      </w:r>
      <w:r w:rsidRPr="003722A3">
        <w:rPr>
          <w:rFonts w:ascii="Times New Roman" w:hAnsi="Times New Roman" w:cs="Times New Roman"/>
          <w:lang w:val="kk-KZ"/>
        </w:rPr>
        <w:tab/>
        <w:t xml:space="preserve">К.Ахметова – А.Ахматова, А.Межиров, Н.Ислам, Э.Межелайтис өлеңдерін қазақ тіліне тәржімалаған аудармашы-ақын. Азаматтық үнінің айқындығымен, нәзік сыршылдығымен ерекшеленетін Ахметова шығармалары туған елді сүю, адалдық, достық, махаббат сезімдерін арқау етеді. Замандастың көңіл-күйі, жан әлеміндегі құбылыстар, әйел тағдыры – ақынның лирикалық толғаныстарының арқауын құрайды. </w:t>
      </w:r>
    </w:p>
    <w:p w:rsidR="00F50C71" w:rsidRPr="003722A3" w:rsidRDefault="00F50C71"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w:t>
      </w:r>
      <w:r w:rsidRPr="003722A3">
        <w:rPr>
          <w:rFonts w:ascii="Times New Roman" w:hAnsi="Times New Roman" w:cs="Times New Roman"/>
          <w:lang w:val="kk-KZ"/>
        </w:rPr>
        <w:tab/>
        <w:t xml:space="preserve">«Еңбекте үздік шыққаны үшін» медалімен марапатталған.  </w:t>
      </w:r>
    </w:p>
    <w:p w:rsidR="00F50C71" w:rsidRPr="003722A3" w:rsidRDefault="00F50C71"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Күләш Ахметованың қолымызға түскен  «Махаббат өлеңдері» атты жыр жинағы – ХХІ ғасыр поэзиясына қосылған зор үлес деп есептейміз. Жинаққа енген жырларды оқып отырып, ақын өмір сүрген қоғам туралы бірсыпыра мағлұмат алуға болады.  Қазақ қыздарына өсиет айта білген ақын өмір гүлін сындырғандарға: «Қарғыс айтам жігітке ар таптаған, Қызға да айып аяулы жар таппаған. О, Көктемгі мәңгілік қызғалдақтар, Қайғыларың сендердің ортақ маған», – деп лағнет айтады. </w:t>
      </w:r>
    </w:p>
    <w:p w:rsidR="00F50C71" w:rsidRPr="003722A3" w:rsidRDefault="00F50C71"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«Қайталау» сөз әсерін күшейту үшін өлеңнің айрықша назар аударатын сәтін қайталап айту болып табылады. Қазақ сөз өнерімізде  «қайталаудың» бірнеше түрі бар: жай қайталау, еспе қайталау, әдепкі қайталау, кезекті қайталау.</w:t>
      </w:r>
    </w:p>
    <w:p w:rsidR="0033477A"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Поэзияда өлеңді өлең ететін ырғақ, бунақпен қатар қайталаулардың да айрықша қызметі бар. Қайталау өлең табиғатына сай өзге қызметтерімен қатар (ырғақты күшейтетін немесе тармақ жіктерін ажырататын) оның көріктеу – бейнелеу құралы ретінде де мәні бар, демек өлеңдегі негізгі айтылмақ ойды білдіруге көмектеседі. Қайталған сөздерге ой екпіні түседі де, оған оқырманның көңілі аударылады.Қайталау  өлең мазмұнына, идеясына, стиліне тікелей қатысты, соған орай қайталанатын сөздердің сипаты мен тұлғасының қандай екендігінің үлкен мәні бар. Сөйтіп, Қайталау дегеніміз – сөз әсерін күшейте отырып, оқырман назарын айрықша аударғысы келген нәрсені, не құбылысты бірнеше мәрте қайталап, айтар ойды, ұқтырар сырды ұғымға мұқият сіңіре түсу.  Ақындық өнерге тән қайталау – Күләш Ахметова поэзиясында елеулі орын алады. Кейде Күләш Ахметова  өлеңдерінде бүтіндей сөз, сөз тіркестері, тармақ пен өлең жолдары бірнеше рет қайталанып  келуін анық аңғаруға болады.</w:t>
      </w:r>
    </w:p>
    <w:p w:rsidR="00F50C71" w:rsidRPr="003722A3" w:rsidRDefault="00F50C71" w:rsidP="000E6FBD">
      <w:pPr>
        <w:tabs>
          <w:tab w:val="left" w:pos="1418"/>
        </w:tabs>
        <w:spacing w:after="0" w:line="240" w:lineRule="auto"/>
        <w:ind w:left="708" w:firstLine="710"/>
        <w:contextualSpacing/>
        <w:jc w:val="both"/>
        <w:rPr>
          <w:rFonts w:ascii="Times New Roman" w:hAnsi="Times New Roman" w:cs="Times New Roman"/>
          <w:lang w:val="kk-KZ"/>
        </w:rPr>
      </w:pPr>
      <w:r w:rsidRPr="003722A3">
        <w:rPr>
          <w:rFonts w:ascii="Times New Roman" w:hAnsi="Times New Roman" w:cs="Times New Roman"/>
          <w:lang w:val="kk-KZ"/>
        </w:rPr>
        <w:t>Өзіңдікі ауасы,таң нұры 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Өзіңдікі жазы да, жаңбыры 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Өзіңдікі даласы,тау,қыры 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Өзіңдікі мереке,ән-жыры 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Өзіңдікі барлығы болғаннан соң,</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Өзіңдікі болғаны тағдыры 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Өзіңдікі суы да,орманы 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Өзіңдікі орманы,қорғаны 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Өзіңдікі үйлері бақтары 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Өзіңдікі көшесі жолдары 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Бар бақыты сенікі болғаннан соң</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Қайғысы да сенікі болға</w:t>
      </w:r>
      <w:r w:rsidR="00115781" w:rsidRPr="003722A3">
        <w:rPr>
          <w:rFonts w:ascii="Times New Roman" w:hAnsi="Times New Roman" w:cs="Times New Roman"/>
          <w:lang w:val="kk-KZ"/>
        </w:rPr>
        <w:t xml:space="preserve">ны да </w:t>
      </w:r>
      <w:r w:rsidRPr="003722A3">
        <w:rPr>
          <w:rFonts w:ascii="Times New Roman" w:hAnsi="Times New Roman" w:cs="Times New Roman"/>
          <w:lang w:val="kk-KZ"/>
        </w:rPr>
        <w:t>(«Махаббат өлеңдері»,</w:t>
      </w:r>
      <w:r w:rsidR="00A063FA" w:rsidRPr="003722A3">
        <w:rPr>
          <w:rFonts w:ascii="Times New Roman" w:hAnsi="Times New Roman" w:cs="Times New Roman"/>
          <w:lang w:val="kk-KZ"/>
        </w:rPr>
        <w:t xml:space="preserve"> </w:t>
      </w:r>
      <w:r w:rsidRPr="003722A3">
        <w:rPr>
          <w:rFonts w:ascii="Times New Roman" w:hAnsi="Times New Roman" w:cs="Times New Roman"/>
          <w:lang w:val="kk-KZ"/>
        </w:rPr>
        <w:t>10</w:t>
      </w:r>
      <w:r w:rsidR="00A063FA" w:rsidRPr="003722A3">
        <w:rPr>
          <w:rFonts w:ascii="Times New Roman" w:hAnsi="Times New Roman" w:cs="Times New Roman"/>
          <w:lang w:val="kk-KZ"/>
        </w:rPr>
        <w:t>-</w:t>
      </w:r>
      <w:r w:rsidRPr="003722A3">
        <w:rPr>
          <w:rFonts w:ascii="Times New Roman" w:hAnsi="Times New Roman" w:cs="Times New Roman"/>
          <w:lang w:val="kk-KZ"/>
        </w:rPr>
        <w:t>б)</w:t>
      </w:r>
    </w:p>
    <w:p w:rsidR="00F50C71" w:rsidRPr="003722A3" w:rsidRDefault="00F50C71" w:rsidP="00C354CB">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Мұндағы «Өзіңдікі» сөзінің қайталануы анафора жасап тұр. Сонымен қатар, қайталаулар өлеңнің ортасында да кездеседі. </w:t>
      </w:r>
      <w:r w:rsidRPr="003722A3">
        <w:rPr>
          <w:rFonts w:ascii="Times New Roman" w:hAnsi="Times New Roman" w:cs="Times New Roman"/>
          <w:lang w:val="kk-KZ"/>
        </w:rPr>
        <w:cr/>
        <w:t xml:space="preserve">         Хабарласпай кеткенің дұрыс болды,</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Көңілі таңғы судай салқындасын деген шығарсың.</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Оңашада қамығып ән тыңдасын деген шығарсың...</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Менен басқа өмірді де есіңе алсын деген шығарсың,</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«Егіліп жыларсың да,басыларсың»  деген шығарсың,</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Май айында басынан күзді өткерсін деген шығарсың.</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lastRenderedPageBreak/>
        <w:t>Сүйетіні шын болса,іздеп келсін деген шығарсың... («Махаббат өлеңдері»,79</w:t>
      </w:r>
      <w:r w:rsidR="0033477A" w:rsidRPr="003722A3">
        <w:rPr>
          <w:rFonts w:ascii="Times New Roman" w:hAnsi="Times New Roman" w:cs="Times New Roman"/>
          <w:lang w:val="kk-KZ"/>
        </w:rPr>
        <w:t>-</w:t>
      </w:r>
      <w:r w:rsidRPr="003722A3">
        <w:rPr>
          <w:rFonts w:ascii="Times New Roman" w:hAnsi="Times New Roman" w:cs="Times New Roman"/>
          <w:lang w:val="kk-KZ"/>
        </w:rPr>
        <w:t>б</w:t>
      </w:r>
      <w:r w:rsidR="0033477A" w:rsidRPr="003722A3">
        <w:rPr>
          <w:rFonts w:ascii="Times New Roman" w:hAnsi="Times New Roman" w:cs="Times New Roman"/>
          <w:lang w:val="kk-KZ"/>
        </w:rPr>
        <w:t>.</w:t>
      </w:r>
      <w:r w:rsidRPr="003722A3">
        <w:rPr>
          <w:rFonts w:ascii="Times New Roman" w:hAnsi="Times New Roman" w:cs="Times New Roman"/>
          <w:lang w:val="kk-KZ"/>
        </w:rPr>
        <w:t>)</w:t>
      </w:r>
    </w:p>
    <w:p w:rsidR="00F50C71" w:rsidRPr="003722A3" w:rsidRDefault="00F50C71" w:rsidP="000E6FBD">
      <w:pPr>
        <w:spacing w:after="0" w:line="240" w:lineRule="auto"/>
        <w:ind w:firstLine="709"/>
        <w:contextualSpacing/>
        <w:rPr>
          <w:rFonts w:ascii="Times New Roman" w:hAnsi="Times New Roman" w:cs="Times New Roman"/>
          <w:lang w:val="kk-KZ"/>
        </w:rPr>
      </w:pPr>
      <w:r w:rsidRPr="003722A3">
        <w:rPr>
          <w:rFonts w:ascii="Times New Roman" w:hAnsi="Times New Roman" w:cs="Times New Roman"/>
          <w:lang w:val="kk-KZ"/>
        </w:rPr>
        <w:t xml:space="preserve">Бұл өлең жолдарында «деген шығарсың» сөздерінің қайталанып келуі адамның жүрек қылын шертетін жыр әсері мен жыр құдіреті күшейе түскен. </w:t>
      </w:r>
    </w:p>
    <w:p w:rsidR="0033477A" w:rsidRPr="003722A3" w:rsidRDefault="00F50C71" w:rsidP="000E6FBD">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 xml:space="preserve">Әрі бұл сөз эпифораны құрап тұр.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Кешірдім менсіз тойға барғаныңды,</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Кешірдім менсіз билет алғаныңды.</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Кешірдім саусағымнан ұстап тұрып</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Қадалып</w:t>
      </w:r>
      <w:r w:rsidR="0033477A" w:rsidRPr="003722A3">
        <w:rPr>
          <w:rFonts w:ascii="Times New Roman" w:hAnsi="Times New Roman" w:cs="Times New Roman"/>
          <w:lang w:val="kk-KZ"/>
        </w:rPr>
        <w:t xml:space="preserve"> басқа қызға қалғаныңды</w:t>
      </w:r>
      <w:r w:rsidRPr="003722A3">
        <w:rPr>
          <w:rFonts w:ascii="Times New Roman" w:hAnsi="Times New Roman" w:cs="Times New Roman"/>
          <w:lang w:val="kk-KZ"/>
        </w:rPr>
        <w:t xml:space="preserve"> («Махаббат өлеңдері»,115</w:t>
      </w:r>
      <w:r w:rsidR="0033477A" w:rsidRPr="003722A3">
        <w:rPr>
          <w:rFonts w:ascii="Times New Roman" w:hAnsi="Times New Roman" w:cs="Times New Roman"/>
          <w:lang w:val="kk-KZ"/>
        </w:rPr>
        <w:t>-</w:t>
      </w:r>
      <w:r w:rsidRPr="003722A3">
        <w:rPr>
          <w:rFonts w:ascii="Times New Roman" w:hAnsi="Times New Roman" w:cs="Times New Roman"/>
          <w:lang w:val="kk-KZ"/>
        </w:rPr>
        <w:t>б</w:t>
      </w:r>
      <w:r w:rsidR="0033477A" w:rsidRPr="003722A3">
        <w:rPr>
          <w:rFonts w:ascii="Times New Roman" w:hAnsi="Times New Roman" w:cs="Times New Roman"/>
          <w:lang w:val="kk-KZ"/>
        </w:rPr>
        <w:t>.</w:t>
      </w:r>
      <w:r w:rsidRPr="003722A3">
        <w:rPr>
          <w:rFonts w:ascii="Times New Roman" w:hAnsi="Times New Roman" w:cs="Times New Roman"/>
          <w:lang w:val="kk-KZ"/>
        </w:rPr>
        <w:t>)</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Өзіме-өзім сүйенем,о,расында,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Өзіме-өзім жол салдым борасында.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Өзіме-өзім  жете алмай отырамын,</w:t>
      </w:r>
    </w:p>
    <w:p w:rsidR="00F50C71" w:rsidRPr="003722A3" w:rsidRDefault="0033477A"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Ыдыстар мен дыбыстар арасында</w:t>
      </w:r>
      <w:r w:rsidR="00F50C71" w:rsidRPr="003722A3">
        <w:rPr>
          <w:rFonts w:ascii="Times New Roman" w:hAnsi="Times New Roman" w:cs="Times New Roman"/>
          <w:lang w:val="kk-KZ"/>
        </w:rPr>
        <w:t xml:space="preserve"> («Махаббат өлеңдері»,113</w:t>
      </w:r>
      <w:r w:rsidRPr="003722A3">
        <w:rPr>
          <w:rFonts w:ascii="Times New Roman" w:hAnsi="Times New Roman" w:cs="Times New Roman"/>
          <w:lang w:val="kk-KZ"/>
        </w:rPr>
        <w:t>-</w:t>
      </w:r>
      <w:r w:rsidR="00F50C71" w:rsidRPr="003722A3">
        <w:rPr>
          <w:rFonts w:ascii="Times New Roman" w:hAnsi="Times New Roman" w:cs="Times New Roman"/>
          <w:lang w:val="kk-KZ"/>
        </w:rPr>
        <w:t>б</w:t>
      </w:r>
      <w:r w:rsidRPr="003722A3">
        <w:rPr>
          <w:rFonts w:ascii="Times New Roman" w:hAnsi="Times New Roman" w:cs="Times New Roman"/>
          <w:lang w:val="kk-KZ"/>
        </w:rPr>
        <w:t>.</w:t>
      </w:r>
      <w:r w:rsidR="00F50C71" w:rsidRPr="003722A3">
        <w:rPr>
          <w:rFonts w:ascii="Times New Roman" w:hAnsi="Times New Roman" w:cs="Times New Roman"/>
          <w:lang w:val="kk-KZ"/>
        </w:rPr>
        <w:t>)</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Бұл Жерді әкем басқан,анам басқан.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Бұл Жерде мен Әлеммен амандасқам.</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Бұл Жерде ата – бабаң атпен жүріп,</w:t>
      </w:r>
    </w:p>
    <w:p w:rsidR="00F50C71" w:rsidRPr="003722A3" w:rsidRDefault="00F50C71" w:rsidP="000E6FBD">
      <w:pPr>
        <w:spacing w:after="0" w:line="240" w:lineRule="auto"/>
        <w:ind w:left="708" w:firstLine="710"/>
        <w:contextualSpacing/>
        <w:jc w:val="both"/>
        <w:rPr>
          <w:rFonts w:ascii="Times New Roman" w:hAnsi="Times New Roman" w:cs="Times New Roman"/>
          <w:lang w:val="kk-KZ"/>
        </w:rPr>
      </w:pPr>
      <w:r w:rsidRPr="003722A3">
        <w:rPr>
          <w:rFonts w:ascii="Times New Roman" w:hAnsi="Times New Roman" w:cs="Times New Roman"/>
          <w:lang w:val="kk-KZ"/>
        </w:rPr>
        <w:t>Бұл Жерде нұрын төккен саған да Аспан.</w:t>
      </w:r>
      <w:r w:rsidRPr="003722A3">
        <w:rPr>
          <w:rFonts w:ascii="Times New Roman" w:hAnsi="Times New Roman" w:cs="Times New Roman"/>
        </w:rPr>
        <w:t xml:space="preserve"> </w:t>
      </w:r>
      <w:r w:rsidRPr="003722A3">
        <w:rPr>
          <w:rFonts w:ascii="Times New Roman" w:hAnsi="Times New Roman" w:cs="Times New Roman"/>
          <w:lang w:val="kk-KZ"/>
        </w:rPr>
        <w:t xml:space="preserve"> («Махаббат өлеңдері»,  69</w:t>
      </w:r>
      <w:r w:rsidR="0033477A" w:rsidRPr="003722A3">
        <w:rPr>
          <w:rFonts w:ascii="Times New Roman" w:hAnsi="Times New Roman" w:cs="Times New Roman"/>
          <w:lang w:val="kk-KZ"/>
        </w:rPr>
        <w:t>-</w:t>
      </w:r>
      <w:r w:rsidRPr="003722A3">
        <w:rPr>
          <w:rFonts w:ascii="Times New Roman" w:hAnsi="Times New Roman" w:cs="Times New Roman"/>
          <w:lang w:val="kk-KZ"/>
        </w:rPr>
        <w:t>б</w:t>
      </w:r>
      <w:r w:rsidR="0033477A" w:rsidRPr="003722A3">
        <w:rPr>
          <w:rFonts w:ascii="Times New Roman" w:hAnsi="Times New Roman" w:cs="Times New Roman"/>
          <w:lang w:val="kk-KZ"/>
        </w:rPr>
        <w:t>.</w:t>
      </w:r>
      <w:r w:rsidRPr="003722A3">
        <w:rPr>
          <w:rFonts w:ascii="Times New Roman" w:hAnsi="Times New Roman" w:cs="Times New Roman"/>
          <w:lang w:val="kk-KZ"/>
        </w:rPr>
        <w:t>)</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Ақын «Кешірдім», «Өзіме-өзім», «Бұл жер» сөздерін өлеңдерінің басында қайта-қайта қолдану арқылы айтайын деген ойына ерекше қуат береді. Бұл өлең жолдарындағы ақынның пайдаланған тәсілі – қайталау өз-өзінен анафора құрап тұр. </w:t>
      </w:r>
      <w:r w:rsidRPr="003722A3">
        <w:rPr>
          <w:rFonts w:ascii="Times New Roman" w:hAnsi="Times New Roman" w:cs="Times New Roman"/>
          <w:lang w:val="kk-KZ"/>
        </w:rPr>
        <w:cr/>
        <w:t xml:space="preserve">          </w:t>
      </w:r>
      <w:r w:rsidR="0033477A" w:rsidRPr="003722A3">
        <w:rPr>
          <w:rFonts w:ascii="Times New Roman" w:hAnsi="Times New Roman" w:cs="Times New Roman"/>
          <w:lang w:val="kk-KZ"/>
        </w:rPr>
        <w:t xml:space="preserve">             </w:t>
      </w:r>
      <w:r w:rsidRPr="003722A3">
        <w:rPr>
          <w:rFonts w:ascii="Times New Roman" w:hAnsi="Times New Roman" w:cs="Times New Roman"/>
          <w:lang w:val="kk-KZ"/>
        </w:rPr>
        <w:t>...Аударамын жұлдыздар әңгімесін,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Аударамын жүрек пен жан күресін.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Табиғаттың, өнердің, музыканың</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Баламасын табуда мәңгі үлесім!... («Махаббат өлеңдері» 49</w:t>
      </w:r>
      <w:r w:rsidR="0033477A" w:rsidRPr="003722A3">
        <w:rPr>
          <w:rFonts w:ascii="Times New Roman" w:hAnsi="Times New Roman" w:cs="Times New Roman"/>
          <w:lang w:val="kk-KZ"/>
        </w:rPr>
        <w:t>-</w:t>
      </w:r>
      <w:r w:rsidRPr="003722A3">
        <w:rPr>
          <w:rFonts w:ascii="Times New Roman" w:hAnsi="Times New Roman" w:cs="Times New Roman"/>
          <w:lang w:val="kk-KZ"/>
        </w:rPr>
        <w:t>б</w:t>
      </w:r>
      <w:r w:rsidR="0033477A" w:rsidRPr="003722A3">
        <w:rPr>
          <w:rFonts w:ascii="Times New Roman" w:hAnsi="Times New Roman" w:cs="Times New Roman"/>
          <w:lang w:val="kk-KZ"/>
        </w:rPr>
        <w:t>.</w:t>
      </w:r>
      <w:r w:rsidRPr="003722A3">
        <w:rPr>
          <w:rFonts w:ascii="Times New Roman" w:hAnsi="Times New Roman" w:cs="Times New Roman"/>
          <w:lang w:val="kk-KZ"/>
        </w:rPr>
        <w:t>)</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Өлең сөздің ажарын келтіріп, әуезділігін арттыратын дыбыстық қайталаулар Күләш поэзиясында ерекше орын алады. Мысалы</w:t>
      </w:r>
      <w:r w:rsidR="0033477A" w:rsidRPr="003722A3">
        <w:rPr>
          <w:rFonts w:ascii="Times New Roman" w:hAnsi="Times New Roman" w:cs="Times New Roman"/>
          <w:lang w:val="kk-KZ"/>
        </w:rPr>
        <w:t>,</w:t>
      </w:r>
      <w:r w:rsidRPr="003722A3">
        <w:rPr>
          <w:rFonts w:ascii="Times New Roman" w:hAnsi="Times New Roman" w:cs="Times New Roman"/>
          <w:lang w:val="kk-KZ"/>
        </w:rPr>
        <w:t xml:space="preserve"> жоғарыда келтірілген өлең жолдарының барлығы аллитерацияға құрылған. Бұл өлеңіндегі «Аударамын» сөзі қайталанып, анафора жасап тұр. Сонымен қоса, өлеңнің ұйқастарына көңіл аударсақ, «әңгімесін», «күресін», «үлесім» йқастарындағы кейбір әріптердің өзгешелігі болмаса, олар да қайталанған. Осы арқылы шумақтың эстетикалық әсері күшейе түскен. Бұл өлең жолдарынан байқайтынымыз, Күләш Ахметова өлеңдерінде қайталауларды  шебер қолдана білген деген тұжырымға келуге болады.</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Қайталау-фольклор жанрларының көбінде кездесетін көркемдік тәсілдің бірі және әр жанр табиғатына лайық қызмет атқарады. Бұл тәсіл Ілиястың алдында өмір сүрген ақындар поэзиясына да тән. Мәселен, «Алаң да алаң, алаң жұрт» (Қазтуған), «Ей, Абылай, Абылай» (Үмбетей), «Мен,мен едем, мен едім» (Махамбет) т.б. Мұндай қайталаулар арқылы жыраулар тыңдаушының назарын аударады, айтар ойды күшейтіп, өлеңнің әсерлілігін арттырады. Фольклордың табиғатынан туындайтын жеке жыраулар поэзиясындағы мұндай қайталаулар Ілиясв Жансүгіров шығармаларында да ұшырасады. «Сеп, сеп, сеп» , «Ұмытсын, көңілім, ұмытсын» т.б өлеңдерінде кездеседі.</w:t>
      </w:r>
      <w:r w:rsidRPr="003722A3">
        <w:rPr>
          <w:rFonts w:ascii="Times New Roman" w:hAnsi="Times New Roman" w:cs="Times New Roman"/>
          <w:lang w:val="kk-KZ"/>
        </w:rPr>
        <w:tab/>
      </w:r>
    </w:p>
    <w:p w:rsidR="00F50C71" w:rsidRPr="003722A3" w:rsidRDefault="00F50C71"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Қайталау әдісі Шәкәрім шығармаларында да кеңінен көрініс тапқан. Оның көзқарасы бойынша: «қайталау-әсері мол көркемдегіш-бейнелегіш тәсіл.Қайталаулар-дүние жүзі тілдерінде кең түрде дамыған тілдегі көркемдегіш».</w:t>
      </w:r>
      <w:r w:rsidR="0033477A" w:rsidRPr="003722A3">
        <w:rPr>
          <w:rFonts w:ascii="Times New Roman" w:hAnsi="Times New Roman" w:cs="Times New Roman"/>
          <w:lang w:val="kk-KZ"/>
        </w:rPr>
        <w:t xml:space="preserve"> </w:t>
      </w:r>
      <w:r w:rsidRPr="003722A3">
        <w:rPr>
          <w:rFonts w:ascii="Times New Roman" w:hAnsi="Times New Roman" w:cs="Times New Roman"/>
          <w:lang w:val="kk-KZ"/>
        </w:rPr>
        <w:t>Мысалы</w:t>
      </w:r>
      <w:r w:rsidR="0033477A" w:rsidRPr="003722A3">
        <w:rPr>
          <w:rFonts w:ascii="Times New Roman" w:hAnsi="Times New Roman" w:cs="Times New Roman"/>
          <w:lang w:val="kk-KZ"/>
        </w:rPr>
        <w:t>,</w:t>
      </w:r>
    </w:p>
    <w:p w:rsidR="00F50C71" w:rsidRPr="003722A3" w:rsidRDefault="00F50C71" w:rsidP="000E6FBD">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ab/>
        <w:t xml:space="preserve">1. Кебек мұны естіп көп ойлады,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 xml:space="preserve">Асықпай, бір-ақ ғана еп ойлады.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 xml:space="preserve">Түні бойы қыз мені сынапты ғой,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 xml:space="preserve">Мен де мұны сынайын деп ойлады.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 xml:space="preserve">2.Сен мені бүгін алып кет демеймін,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 xml:space="preserve">Осы екі елдің түбіне жет демеймін.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 xml:space="preserve">Шын ішің сүймей, сыртың сүйген болса,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Әуре боп саған уағда ет демеймін.</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Сондай-ақ М.Мақатаевтың көркемдегіш құралдардың ішінде жиі қолданғаны  - қайталау болды. Бұл жайында академик Р.Сыздық: "Шығарма тілін көріктеуде қайталама құбылысы өте ұтымды, әсерлі тәсіл қатарынан табылады. Ол стильдік категорияға жатады. Қайталама дегеніміз - бір сөздің (не текстің, сөйлемнің) бір сәйлемде, не абзац, шумақ сияқты микромәтінде қайталанып келтіру тәсілі", - деген еді. [2,87] </w:t>
      </w:r>
    </w:p>
    <w:p w:rsidR="00F50C71" w:rsidRPr="003722A3" w:rsidRDefault="00F50C71" w:rsidP="000E6FBD">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Мысалы:</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 xml:space="preserve">Бақыт деген — сенің бала қүндерің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 xml:space="preserve">Бақытсыз-ақ бақытты боп жүргенің,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lastRenderedPageBreak/>
        <w:t xml:space="preserve">Бақытым да, басқасын да білмеуің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Бақытсыз-ақ ойнағаның, күлгенің.</w:t>
      </w:r>
    </w:p>
    <w:p w:rsidR="00F50C71" w:rsidRPr="003722A3" w:rsidRDefault="00F50C71" w:rsidP="000E6FBD">
      <w:pPr>
        <w:spacing w:after="0" w:line="240" w:lineRule="auto"/>
        <w:ind w:left="1416"/>
        <w:contextualSpacing/>
        <w:jc w:val="both"/>
        <w:rPr>
          <w:rFonts w:ascii="Times New Roman" w:hAnsi="Times New Roman" w:cs="Times New Roman"/>
          <w:lang w:val="kk-KZ"/>
        </w:rPr>
      </w:pP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 xml:space="preserve">Бақыт жайлы менің мынау білгенім: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Бақыт деген - бірде шаттық, бірде мұң.</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Бақытты сол — тәрік етіп түндерін,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Бақыт іздеп азаптанса кімде-кім.</w:t>
      </w:r>
    </w:p>
    <w:p w:rsidR="00F50C71" w:rsidRPr="003722A3" w:rsidRDefault="00F50C71"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Өлеңде "бақыт" сөзі 21 рет қайталанады, осы сөздің екі шумақтың басында қайталануы анафора жасап тұр.</w:t>
      </w:r>
    </w:p>
    <w:p w:rsidR="00F50C71" w:rsidRPr="003722A3" w:rsidRDefault="00F50C71"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Ғалым Қ.Жұмалиев анафора мен эпифора жайында: "Анафора - сөйлем басында бір сөздің немесе сөз тіркесінің қайталанып келуі. Өлеңді шығармаларда сөйлемнің әсерлілігін күшейту үшін белгілі бір сөз, сөз тіркесі, жол, тармақ аяғында қайталанады да, эпифора деген атау алады", - деп жазған.[4,135]</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Анафоралық және эпифоралық " қайталамаларды сөз колданудың оңтайлы тәсілі ретінде қарастырған академик М.Серғалиев болды. Ол жазушы Ғ.Мүсіреповтің шағын прозасы -әңгімелеріндегі қолданылған қайталамаларды "өзіндік дәстүрі бар тәсіл" деп бағалайды. "Сөйлем басында бір сөздің немесе сөз тіркесінің қайталанып келуі кездейсоқ құбылыс емес. Олар неше рет қайталанып келсе де, тиісті стилистикалық қызмет атқарады. Осындай анафоралық қайталамадагы сөздердің әрқайсысының стилистикалық "жүгінің" салмағы біркелкі болып келе бермейді; әрқайсысының өзіндік қолданылу ерекшеліктері танылып отырады." [5,137] М.Серғалиев анафора мен эпифора поэтикалық шығармаларда ғана емес, прозалық көркем шығармаларда да кездесіп отырады деген пікір берген. Ол осы жайында: "Тегінде, қандай сөйлем болса да — мейлі, өленді сөйлем болсын, мейлі, қара сөзбен келген сөйлем болсын — анафора болуының басты шарты — сол сөйлемнің бірнешеуінің бірдей жеке сөздерден немесе сөз тіркестерінен басталуы болуы керек", - деп жазған.[5,138]</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М.Серғалиевтің пікірінше, көркем шығармалардағы анафоралық құбылыстар сөйлем мүшелерінің барлық түрі ретінде келсе, эпифоралық құбылыстарда сөйлем соңындағы сөздердің басым көпшілігі баяндауыш болып келеді. Сондықтан эпифора деп сөйлемнің баяндауышының колданылуын ұғамыз. Өлеңді шығармаларда анафоралық және эпифоралық қайталамаларды сөйлем мүшелері де, сөйлем мүшесі болмайтын жеке сөздер мен сөз тіркестері де тұрғысынан қарастыру жеткілікті болып табылады. [5,141]</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Қайталама мәселесі Б.Шалабайдың да еңбектерінде қамтылады.</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М.Балақаев пен Е. Жанпейісов "Қазақ тілінің стилистикасы" атты еңбегінде анафоралық және эпифоралық қайталамалар, әсіресе,  шешендік өнердің,  көркем  әдебиеттің  өте  ұтымды,   әрі әсерлі тәсілінің бірі болады, қайталамалар екі түрлі орайда эмоционалдық-экспрессивтік қызмет атқарады деп санайды.Және сонымен қатар белгілі мақсатпен лайық қайталау бар да, мақсатсыз қайталау бар деп белгілейді. "Мақсатсыз айтылған басы артық сөз көзге шыққан сүйелдей жазу стилін ауырлатып тұрады. Ондайдан безу үшін сөз бен сөзді, жалғау мен сөзді, жалғау мен жалғауды топтастырып, ықшамдау керек, сонда сөзге орын тар болсын, айтқан ойың кең болсын деген мақсат қойылады."[7,179]</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«Махаббаттың аты көп қой,азап екен бір аты,</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Аямай-ақ азаптады ол,</w:t>
      </w:r>
      <w:r w:rsidR="0033477A" w:rsidRPr="003722A3">
        <w:rPr>
          <w:rFonts w:ascii="Times New Roman" w:hAnsi="Times New Roman" w:cs="Times New Roman"/>
          <w:lang w:val="kk-KZ"/>
        </w:rPr>
        <w:t xml:space="preserve"> </w:t>
      </w:r>
      <w:r w:rsidRPr="003722A3">
        <w:rPr>
          <w:rFonts w:ascii="Times New Roman" w:hAnsi="Times New Roman" w:cs="Times New Roman"/>
          <w:lang w:val="kk-KZ"/>
        </w:rPr>
        <w:t>қатал екен,</w:t>
      </w:r>
      <w:r w:rsidR="0033477A" w:rsidRPr="003722A3">
        <w:rPr>
          <w:rFonts w:ascii="Times New Roman" w:hAnsi="Times New Roman" w:cs="Times New Roman"/>
          <w:lang w:val="kk-KZ"/>
        </w:rPr>
        <w:t xml:space="preserve"> </w:t>
      </w:r>
      <w:r w:rsidRPr="003722A3">
        <w:rPr>
          <w:rFonts w:ascii="Times New Roman" w:hAnsi="Times New Roman" w:cs="Times New Roman"/>
          <w:lang w:val="kk-KZ"/>
        </w:rPr>
        <w:t>сірә,</w:t>
      </w:r>
      <w:r w:rsidR="0033477A" w:rsidRPr="003722A3">
        <w:rPr>
          <w:rFonts w:ascii="Times New Roman" w:hAnsi="Times New Roman" w:cs="Times New Roman"/>
          <w:lang w:val="kk-KZ"/>
        </w:rPr>
        <w:t xml:space="preserve"> </w:t>
      </w:r>
      <w:r w:rsidRPr="003722A3">
        <w:rPr>
          <w:rFonts w:ascii="Times New Roman" w:hAnsi="Times New Roman" w:cs="Times New Roman"/>
          <w:lang w:val="kk-KZ"/>
        </w:rPr>
        <w:t>тым» дейтін Күләш Ахметова махаббаттың нәзік сырын шертуде сыршылдығын танытты:</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Махаббатымыз үшін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Сырларымды айтушы ем сыйғыза алмай</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 xml:space="preserve">Желге мен, </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Гүлдер алып келуші ең келген сайын сен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Деген.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Көздеріңе қараушы ем Қарақұмдай</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Шөлдеген...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Жаңбыр жауып,жаз өтіп,қатты дауыл</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Соқса 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Сонда жаққан шамдары әлі күнге сөнбеген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Махаббатымыз үшін.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Түн шәліге оранып,жарық алып жұлдыздан,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Отырғанда сезімдер арылатын мұң мұздан,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lastRenderedPageBreak/>
        <w:t>Көріспесек жүректі ыстық жаспен жуғызған.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Екеуімізге ортақ сол ертегі өмір сәтінен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Ең мейірімді,ең нұрлы ынтық жырлар туғызған.</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Махаббатымыз үшін («Махаббат өлеңдері», 71</w:t>
      </w:r>
      <w:r w:rsidR="0033477A" w:rsidRPr="003722A3">
        <w:rPr>
          <w:rFonts w:ascii="Times New Roman" w:hAnsi="Times New Roman" w:cs="Times New Roman"/>
          <w:lang w:val="kk-KZ"/>
        </w:rPr>
        <w:t>-</w:t>
      </w:r>
      <w:r w:rsidRPr="003722A3">
        <w:rPr>
          <w:rFonts w:ascii="Times New Roman" w:hAnsi="Times New Roman" w:cs="Times New Roman"/>
          <w:lang w:val="kk-KZ"/>
        </w:rPr>
        <w:t>б</w:t>
      </w:r>
      <w:r w:rsidR="0033477A" w:rsidRPr="003722A3">
        <w:rPr>
          <w:rFonts w:ascii="Times New Roman" w:hAnsi="Times New Roman" w:cs="Times New Roman"/>
          <w:lang w:val="kk-KZ"/>
        </w:rPr>
        <w:t>.</w:t>
      </w:r>
      <w:r w:rsidRPr="003722A3">
        <w:rPr>
          <w:rFonts w:ascii="Times New Roman" w:hAnsi="Times New Roman" w:cs="Times New Roman"/>
          <w:lang w:val="kk-KZ"/>
        </w:rPr>
        <w:t>)</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Махаббаттың тылсым күшін ғана емес, оның қуанышы мен қайғысы тең екенін «Түн шәліге оранып,</w:t>
      </w:r>
      <w:r w:rsidR="0033477A" w:rsidRPr="003722A3">
        <w:rPr>
          <w:rFonts w:ascii="Times New Roman" w:hAnsi="Times New Roman" w:cs="Times New Roman"/>
          <w:lang w:val="kk-KZ"/>
        </w:rPr>
        <w:t xml:space="preserve"> </w:t>
      </w:r>
      <w:r w:rsidRPr="003722A3">
        <w:rPr>
          <w:rFonts w:ascii="Times New Roman" w:hAnsi="Times New Roman" w:cs="Times New Roman"/>
          <w:lang w:val="kk-KZ"/>
        </w:rPr>
        <w:t>жарық алып жұлдыздан,</w:t>
      </w:r>
      <w:r w:rsidR="0033477A" w:rsidRPr="003722A3">
        <w:rPr>
          <w:rFonts w:ascii="Times New Roman" w:hAnsi="Times New Roman" w:cs="Times New Roman"/>
          <w:lang w:val="kk-KZ"/>
        </w:rPr>
        <w:t xml:space="preserve"> </w:t>
      </w:r>
      <w:r w:rsidRPr="003722A3">
        <w:rPr>
          <w:rFonts w:ascii="Times New Roman" w:hAnsi="Times New Roman" w:cs="Times New Roman"/>
          <w:lang w:val="kk-KZ"/>
        </w:rPr>
        <w:t xml:space="preserve">Отырғанда сезімдер арылатын мұң мұздан» деп бейнеледі. </w:t>
      </w:r>
    </w:p>
    <w:p w:rsidR="00F50C71" w:rsidRPr="003722A3" w:rsidRDefault="00F50C71"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rPr>
        <w:t xml:space="preserve">Ақын поэзиясында ана туралы жырлармен бірге анамен сырласу басым. Ол бүгінгі өмір туралы да әрдайым анасымен сырласып </w:t>
      </w:r>
      <w:r w:rsidRPr="003722A3">
        <w:rPr>
          <w:rFonts w:ascii="Times New Roman" w:hAnsi="Times New Roman" w:cs="Times New Roman"/>
          <w:lang w:val="kk-KZ"/>
        </w:rPr>
        <w:t>:</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rPr>
        <w:t>«Қараңғы түнім мен жарық таңымда</w:t>
      </w:r>
      <w:r w:rsidRPr="003722A3">
        <w:rPr>
          <w:rFonts w:ascii="Times New Roman" w:hAnsi="Times New Roman" w:cs="Times New Roman"/>
          <w:lang w:val="kk-KZ"/>
        </w:rPr>
        <w:t>,</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Сен шықпадың есімнен,</w:t>
      </w:r>
      <w:r w:rsidR="0033477A" w:rsidRPr="003722A3">
        <w:rPr>
          <w:rFonts w:ascii="Times New Roman" w:hAnsi="Times New Roman" w:cs="Times New Roman"/>
          <w:lang w:val="kk-KZ"/>
        </w:rPr>
        <w:t xml:space="preserve"> </w:t>
      </w:r>
      <w:r w:rsidRPr="003722A3">
        <w:rPr>
          <w:rFonts w:ascii="Times New Roman" w:hAnsi="Times New Roman" w:cs="Times New Roman"/>
          <w:lang w:val="kk-KZ"/>
        </w:rPr>
        <w:t>Ана!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Гүл алғанымда,</w:t>
      </w:r>
      <w:r w:rsidR="0033477A" w:rsidRPr="003722A3">
        <w:rPr>
          <w:rFonts w:ascii="Times New Roman" w:hAnsi="Times New Roman" w:cs="Times New Roman"/>
          <w:lang w:val="kk-KZ"/>
        </w:rPr>
        <w:t xml:space="preserve"> </w:t>
      </w:r>
      <w:r w:rsidRPr="003722A3">
        <w:rPr>
          <w:rFonts w:ascii="Times New Roman" w:hAnsi="Times New Roman" w:cs="Times New Roman"/>
          <w:lang w:val="kk-KZ"/>
        </w:rPr>
        <w:t>қуанғанымда,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Өзенге барып су алғанымда</w:t>
      </w:r>
    </w:p>
    <w:p w:rsidR="00F50C71" w:rsidRPr="003722A3" w:rsidRDefault="00F50C71" w:rsidP="000E6FBD">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Жылағанымда жұбанғанымда</w:t>
      </w:r>
    </w:p>
    <w:p w:rsidR="00F50C71" w:rsidRPr="003722A3" w:rsidRDefault="00F50C71" w:rsidP="000E6FBD">
      <w:pPr>
        <w:spacing w:after="0" w:line="240" w:lineRule="auto"/>
        <w:ind w:left="1416"/>
        <w:contextualSpacing/>
        <w:jc w:val="both"/>
        <w:rPr>
          <w:rFonts w:ascii="Times New Roman" w:hAnsi="Times New Roman" w:cs="Times New Roman"/>
        </w:rPr>
      </w:pPr>
      <w:r w:rsidRPr="003722A3">
        <w:rPr>
          <w:rFonts w:ascii="Times New Roman" w:hAnsi="Times New Roman" w:cs="Times New Roman"/>
        </w:rPr>
        <w:t>Сен шықпадың есімнен,</w:t>
      </w:r>
      <w:r w:rsidR="0033477A" w:rsidRPr="003722A3">
        <w:rPr>
          <w:rFonts w:ascii="Times New Roman" w:hAnsi="Times New Roman" w:cs="Times New Roman"/>
          <w:lang w:val="kk-KZ"/>
        </w:rPr>
        <w:t xml:space="preserve"> </w:t>
      </w:r>
      <w:r w:rsidRPr="003722A3">
        <w:rPr>
          <w:rFonts w:ascii="Times New Roman" w:hAnsi="Times New Roman" w:cs="Times New Roman"/>
        </w:rPr>
        <w:t xml:space="preserve">Ана!» дейді. </w:t>
      </w:r>
    </w:p>
    <w:p w:rsidR="00F50C71" w:rsidRPr="003722A3" w:rsidRDefault="00F50C71"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Күләш Ахметованың  өз поэзиясында өлеңнің әуезділігін, дыбыстық үндестігін әрлендіріп, құбылтатын әдепкі қайталау </w:t>
      </w:r>
      <w:r w:rsidR="005C231D" w:rsidRPr="003722A3">
        <w:rPr>
          <w:rFonts w:ascii="Times New Roman" w:hAnsi="Times New Roman" w:cs="Times New Roman"/>
          <w:lang w:val="kk-KZ"/>
        </w:rPr>
        <w:t>–</w:t>
      </w:r>
      <w:r w:rsidRPr="003722A3">
        <w:rPr>
          <w:rFonts w:ascii="Times New Roman" w:hAnsi="Times New Roman" w:cs="Times New Roman"/>
          <w:lang w:val="kk-KZ"/>
        </w:rPr>
        <w:t xml:space="preserve"> анафора, кезекті қайталау – эпифора жиі кездеседі. Кейде Күләш  не дауысты, не дауыссыз дыбыстарды қайталау арқылы өз өлеңінің көркемдік жағын күшейтеді. Күләш Ахметова  өз поэзиясында көркемдегіш құралдарды қалай шебер қолдана білсе, қайталау  тәсілдерін де жетік пайдаланып, өзінің дарынды ақын екенін тағы бір мәрте көрсетті. </w:t>
      </w:r>
      <w:r w:rsidRPr="003722A3">
        <w:rPr>
          <w:rFonts w:ascii="Times New Roman" w:hAnsi="Times New Roman" w:cs="Times New Roman"/>
          <w:lang w:val="kk-KZ"/>
        </w:rPr>
        <w:cr/>
      </w:r>
    </w:p>
    <w:p w:rsidR="00F50C71" w:rsidRPr="003722A3" w:rsidRDefault="005C231D" w:rsidP="000E6FBD">
      <w:pPr>
        <w:pStyle w:val="a7"/>
        <w:tabs>
          <w:tab w:val="left" w:pos="990"/>
        </w:tabs>
        <w:spacing w:after="0" w:line="240" w:lineRule="auto"/>
        <w:ind w:left="0" w:firstLine="709"/>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00F50C71" w:rsidRPr="003722A3">
        <w:rPr>
          <w:rFonts w:ascii="Times New Roman" w:hAnsi="Times New Roman" w:cs="Times New Roman"/>
          <w:b/>
          <w:sz w:val="18"/>
          <w:szCs w:val="18"/>
          <w:lang w:val="kk-KZ"/>
        </w:rPr>
        <w:t>дебиеттер</w:t>
      </w:r>
    </w:p>
    <w:p w:rsidR="00566516" w:rsidRPr="003722A3" w:rsidRDefault="00566516" w:rsidP="000E6FBD">
      <w:pPr>
        <w:pStyle w:val="a7"/>
        <w:tabs>
          <w:tab w:val="left" w:pos="990"/>
        </w:tabs>
        <w:spacing w:after="0" w:line="240" w:lineRule="auto"/>
        <w:ind w:left="0" w:firstLine="709"/>
        <w:jc w:val="center"/>
        <w:rPr>
          <w:rFonts w:ascii="Times New Roman" w:hAnsi="Times New Roman" w:cs="Times New Roman"/>
          <w:b/>
          <w:sz w:val="18"/>
          <w:szCs w:val="18"/>
          <w:lang w:val="kk-KZ"/>
        </w:rPr>
      </w:pPr>
    </w:p>
    <w:p w:rsidR="00F50C71" w:rsidRPr="003722A3" w:rsidRDefault="00F50C71" w:rsidP="000E6FBD">
      <w:pPr>
        <w:pStyle w:val="a7"/>
        <w:numPr>
          <w:ilvl w:val="0"/>
          <w:numId w:val="35"/>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Құдайбердиев Ш. Шығармалары: Өлеңдер, дастандар, қара сөздер. –</w:t>
      </w:r>
      <w:r w:rsidR="005C231D"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Алматы</w:t>
      </w:r>
      <w:r w:rsidR="005C231D"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w:t>
      </w:r>
    </w:p>
    <w:p w:rsidR="00F50C71" w:rsidRPr="003722A3" w:rsidRDefault="00F50C71" w:rsidP="000E6FBD">
      <w:pPr>
        <w:pStyle w:val="a7"/>
        <w:numPr>
          <w:ilvl w:val="0"/>
          <w:numId w:val="35"/>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Аманжолов Қасым. Өлең-жырлар.</w:t>
      </w:r>
      <w:r w:rsidR="005C231D"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  Алматы: Жазушы, 2003.</w:t>
      </w:r>
      <w:r w:rsidR="005C231D"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 527 бет</w:t>
      </w:r>
    </w:p>
    <w:p w:rsidR="00F50C71" w:rsidRPr="003722A3" w:rsidRDefault="00F50C71" w:rsidP="000E6FBD">
      <w:pPr>
        <w:pStyle w:val="a7"/>
        <w:numPr>
          <w:ilvl w:val="0"/>
          <w:numId w:val="35"/>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Сыздық Р. Сөз құдіретті. </w:t>
      </w:r>
      <w:r w:rsidR="005C231D"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Алматы:  Санат, 1997.</w:t>
      </w:r>
      <w:r w:rsidR="005C231D" w:rsidRPr="003722A3">
        <w:rPr>
          <w:rFonts w:ascii="Times New Roman" w:hAnsi="Times New Roman" w:cs="Times New Roman"/>
          <w:sz w:val="18"/>
          <w:szCs w:val="18"/>
          <w:lang w:val="kk-KZ"/>
        </w:rPr>
        <w:t xml:space="preserve"> – </w:t>
      </w:r>
      <w:r w:rsidRPr="003722A3">
        <w:rPr>
          <w:rFonts w:ascii="Times New Roman" w:hAnsi="Times New Roman" w:cs="Times New Roman"/>
          <w:sz w:val="18"/>
          <w:szCs w:val="18"/>
          <w:lang w:val="kk-KZ"/>
        </w:rPr>
        <w:t>224 б.</w:t>
      </w:r>
    </w:p>
    <w:p w:rsidR="00F50C71" w:rsidRPr="003722A3" w:rsidRDefault="005C231D" w:rsidP="000E6FBD">
      <w:pPr>
        <w:pStyle w:val="a7"/>
        <w:numPr>
          <w:ilvl w:val="0"/>
          <w:numId w:val="35"/>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Жұ</w:t>
      </w:r>
      <w:r w:rsidR="00F50C71" w:rsidRPr="003722A3">
        <w:rPr>
          <w:rFonts w:ascii="Times New Roman" w:hAnsi="Times New Roman" w:cs="Times New Roman"/>
          <w:sz w:val="18"/>
          <w:szCs w:val="18"/>
          <w:lang w:val="kk-KZ"/>
        </w:rPr>
        <w:t xml:space="preserve">малиев Қ. Әдебиет теориясы. </w:t>
      </w:r>
      <w:r w:rsidRPr="003722A3">
        <w:rPr>
          <w:rFonts w:ascii="Times New Roman" w:hAnsi="Times New Roman" w:cs="Times New Roman"/>
          <w:sz w:val="18"/>
          <w:szCs w:val="18"/>
          <w:lang w:val="kk-KZ"/>
        </w:rPr>
        <w:t xml:space="preserve">– </w:t>
      </w:r>
      <w:r w:rsidR="00F50C71" w:rsidRPr="003722A3">
        <w:rPr>
          <w:rFonts w:ascii="Times New Roman" w:hAnsi="Times New Roman" w:cs="Times New Roman"/>
          <w:sz w:val="18"/>
          <w:szCs w:val="18"/>
          <w:lang w:val="kk-KZ"/>
        </w:rPr>
        <w:t xml:space="preserve">Алматы, 1969. </w:t>
      </w:r>
      <w:r w:rsidRPr="003722A3">
        <w:rPr>
          <w:rFonts w:ascii="Times New Roman" w:hAnsi="Times New Roman" w:cs="Times New Roman"/>
          <w:sz w:val="18"/>
          <w:szCs w:val="18"/>
          <w:lang w:val="kk-KZ"/>
        </w:rPr>
        <w:t xml:space="preserve">– </w:t>
      </w:r>
      <w:r w:rsidR="00F50C71" w:rsidRPr="003722A3">
        <w:rPr>
          <w:rFonts w:ascii="Times New Roman" w:hAnsi="Times New Roman" w:cs="Times New Roman"/>
          <w:sz w:val="18"/>
          <w:szCs w:val="18"/>
          <w:lang w:val="kk-KZ"/>
        </w:rPr>
        <w:t>221 б.</w:t>
      </w:r>
    </w:p>
    <w:p w:rsidR="00F50C71" w:rsidRPr="003722A3" w:rsidRDefault="00F50C71" w:rsidP="000E6FBD">
      <w:pPr>
        <w:pStyle w:val="a7"/>
        <w:numPr>
          <w:ilvl w:val="0"/>
          <w:numId w:val="35"/>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Серғалиев М. Сөз сарасы. </w:t>
      </w:r>
      <w:r w:rsidR="005C231D"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АлматыгЖазушы, 1989. </w:t>
      </w:r>
      <w:r w:rsidR="005C231D" w:rsidRPr="003722A3">
        <w:rPr>
          <w:rFonts w:ascii="Times New Roman" w:hAnsi="Times New Roman" w:cs="Times New Roman"/>
          <w:sz w:val="18"/>
          <w:szCs w:val="18"/>
          <w:lang w:val="kk-KZ"/>
        </w:rPr>
        <w:t>–</w:t>
      </w:r>
      <w:r w:rsidRPr="003722A3">
        <w:rPr>
          <w:rFonts w:ascii="Times New Roman" w:hAnsi="Times New Roman" w:cs="Times New Roman"/>
          <w:sz w:val="18"/>
          <w:szCs w:val="18"/>
          <w:lang w:val="kk-KZ"/>
        </w:rPr>
        <w:t xml:space="preserve"> 138.</w:t>
      </w:r>
    </w:p>
    <w:p w:rsidR="00F50C71" w:rsidRPr="003722A3" w:rsidRDefault="00F50C71" w:rsidP="000E6FBD">
      <w:pPr>
        <w:pStyle w:val="a7"/>
        <w:numPr>
          <w:ilvl w:val="0"/>
          <w:numId w:val="35"/>
        </w:numPr>
        <w:tabs>
          <w:tab w:val="left" w:pos="993"/>
        </w:tabs>
        <w:spacing w:after="0" w:line="240" w:lineRule="auto"/>
        <w:ind w:left="0"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Мақатаев М. Шығармаларының толық жинағы: Төрт  томдық.</w:t>
      </w:r>
      <w:r w:rsidR="005C231D"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 Алматы: Жалын, 2001.</w:t>
      </w:r>
      <w:r w:rsidR="005C231D"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 xml:space="preserve"> 448 б.</w:t>
      </w:r>
    </w:p>
    <w:p w:rsidR="00262CF9" w:rsidRPr="003722A3" w:rsidRDefault="009612C7" w:rsidP="000E6FBD">
      <w:pPr>
        <w:pStyle w:val="a7"/>
        <w:shd w:val="clear" w:color="auto" w:fill="FFFFFF"/>
        <w:tabs>
          <w:tab w:val="left" w:pos="709"/>
          <w:tab w:val="left" w:pos="993"/>
        </w:tabs>
        <w:spacing w:after="0" w:line="240" w:lineRule="auto"/>
        <w:ind w:left="709"/>
        <w:rPr>
          <w:rFonts w:ascii="Times New Roman" w:hAnsi="Times New Roman" w:cs="Times New Roman"/>
          <w:b/>
          <w:sz w:val="18"/>
          <w:szCs w:val="18"/>
          <w:lang w:val="kk-KZ"/>
        </w:rPr>
      </w:pPr>
      <w:r w:rsidRPr="003722A3">
        <w:rPr>
          <w:rFonts w:ascii="Times New Roman" w:hAnsi="Times New Roman" w:cs="Times New Roman"/>
          <w:sz w:val="18"/>
          <w:szCs w:val="18"/>
          <w:lang w:val="kk-KZ"/>
        </w:rPr>
        <w:t xml:space="preserve">7. </w:t>
      </w:r>
      <w:r w:rsidR="00F50C71" w:rsidRPr="003722A3">
        <w:rPr>
          <w:rFonts w:ascii="Times New Roman" w:hAnsi="Times New Roman" w:cs="Times New Roman"/>
          <w:sz w:val="18"/>
          <w:szCs w:val="18"/>
          <w:lang w:val="kk-KZ"/>
        </w:rPr>
        <w:t>Балақаев М., Жанпейісов Е., Томанов М. Қазақ тілінің</w:t>
      </w:r>
      <w:r w:rsidR="005C231D" w:rsidRPr="003722A3">
        <w:rPr>
          <w:rFonts w:ascii="Times New Roman" w:hAnsi="Times New Roman" w:cs="Times New Roman"/>
          <w:sz w:val="18"/>
          <w:szCs w:val="18"/>
          <w:lang w:val="kk-KZ"/>
        </w:rPr>
        <w:t xml:space="preserve"> </w:t>
      </w:r>
      <w:r w:rsidR="00F50C71" w:rsidRPr="003722A3">
        <w:rPr>
          <w:rFonts w:ascii="Times New Roman" w:hAnsi="Times New Roman" w:cs="Times New Roman"/>
          <w:sz w:val="18"/>
          <w:szCs w:val="18"/>
          <w:lang w:val="kk-KZ"/>
        </w:rPr>
        <w:t xml:space="preserve">стилистикасы. </w:t>
      </w:r>
      <w:r w:rsidR="005C231D" w:rsidRPr="003722A3">
        <w:rPr>
          <w:rFonts w:ascii="Times New Roman" w:hAnsi="Times New Roman" w:cs="Times New Roman"/>
          <w:sz w:val="18"/>
          <w:szCs w:val="18"/>
          <w:lang w:val="kk-KZ"/>
        </w:rPr>
        <w:t xml:space="preserve">– </w:t>
      </w:r>
      <w:r w:rsidR="00F50C71" w:rsidRPr="003722A3">
        <w:rPr>
          <w:rFonts w:ascii="Times New Roman" w:hAnsi="Times New Roman" w:cs="Times New Roman"/>
          <w:sz w:val="18"/>
          <w:szCs w:val="18"/>
          <w:lang w:val="kk-KZ"/>
        </w:rPr>
        <w:t xml:space="preserve">Алматы, 1974. </w:t>
      </w:r>
      <w:r w:rsidR="005C231D" w:rsidRPr="003722A3">
        <w:rPr>
          <w:rFonts w:ascii="Times New Roman" w:hAnsi="Times New Roman" w:cs="Times New Roman"/>
          <w:sz w:val="18"/>
          <w:szCs w:val="18"/>
          <w:lang w:val="kk-KZ"/>
        </w:rPr>
        <w:t>–</w:t>
      </w:r>
      <w:r w:rsidR="00F50C71" w:rsidRPr="003722A3">
        <w:rPr>
          <w:rFonts w:ascii="Times New Roman" w:hAnsi="Times New Roman" w:cs="Times New Roman"/>
          <w:sz w:val="18"/>
          <w:szCs w:val="18"/>
          <w:lang w:val="kk-KZ"/>
        </w:rPr>
        <w:t xml:space="preserve"> 199 б.</w:t>
      </w:r>
    </w:p>
    <w:p w:rsidR="009231E8" w:rsidRPr="003722A3" w:rsidRDefault="009231E8" w:rsidP="000E6FBD">
      <w:pPr>
        <w:spacing w:line="240" w:lineRule="auto"/>
        <w:ind w:firstLine="709"/>
        <w:contextualSpacing/>
        <w:rPr>
          <w:rFonts w:ascii="Times New Roman" w:hAnsi="Times New Roman" w:cs="Times New Roman"/>
          <w:lang w:val="kk-KZ"/>
        </w:rPr>
      </w:pPr>
    </w:p>
    <w:p w:rsidR="009231E8" w:rsidRPr="003722A3" w:rsidRDefault="009231E8" w:rsidP="000E6FBD">
      <w:pPr>
        <w:spacing w:line="240" w:lineRule="auto"/>
        <w:ind w:firstLine="709"/>
        <w:contextualSpacing/>
        <w:rPr>
          <w:rFonts w:ascii="Times New Roman" w:hAnsi="Times New Roman" w:cs="Times New Roman"/>
          <w:lang w:val="kk-KZ"/>
        </w:rPr>
      </w:pPr>
    </w:p>
    <w:p w:rsidR="00713E3E" w:rsidRPr="003722A3" w:rsidRDefault="00713E3E" w:rsidP="000E6FBD">
      <w:pPr>
        <w:spacing w:line="240" w:lineRule="auto"/>
        <w:ind w:firstLine="709"/>
        <w:contextualSpacing/>
        <w:rPr>
          <w:rFonts w:ascii="Times New Roman" w:hAnsi="Times New Roman" w:cs="Times New Roman"/>
          <w:lang w:val="kk-KZ"/>
        </w:rPr>
      </w:pPr>
    </w:p>
    <w:p w:rsidR="00713E3E" w:rsidRPr="003722A3" w:rsidRDefault="00713E3E" w:rsidP="000E6FBD">
      <w:pPr>
        <w:spacing w:line="240" w:lineRule="auto"/>
        <w:ind w:firstLine="709"/>
        <w:contextualSpacing/>
        <w:rPr>
          <w:rFonts w:ascii="Times New Roman" w:hAnsi="Times New Roman" w:cs="Times New Roman"/>
          <w:lang w:val="kk-KZ"/>
        </w:rPr>
      </w:pPr>
    </w:p>
    <w:p w:rsidR="00713E3E" w:rsidRPr="003722A3" w:rsidRDefault="00713E3E" w:rsidP="000E6FBD">
      <w:pPr>
        <w:spacing w:line="240" w:lineRule="auto"/>
        <w:ind w:firstLine="709"/>
        <w:contextualSpacing/>
        <w:rPr>
          <w:rFonts w:ascii="Times New Roman" w:hAnsi="Times New Roman" w:cs="Times New Roman"/>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8421F" w:rsidRDefault="00C8421F" w:rsidP="00713E3E">
      <w:pPr>
        <w:spacing w:line="240" w:lineRule="auto"/>
        <w:ind w:firstLine="709"/>
        <w:contextualSpacing/>
        <w:jc w:val="center"/>
        <w:rPr>
          <w:rFonts w:ascii="Times New Roman" w:hAnsi="Times New Roman" w:cs="Times New Roman"/>
          <w:b/>
          <w:lang w:val="kk-KZ"/>
        </w:rPr>
      </w:pPr>
    </w:p>
    <w:p w:rsidR="00C354CB" w:rsidRDefault="00C354CB" w:rsidP="00713E3E">
      <w:pPr>
        <w:spacing w:line="240" w:lineRule="auto"/>
        <w:ind w:firstLine="709"/>
        <w:contextualSpacing/>
        <w:jc w:val="center"/>
        <w:rPr>
          <w:rFonts w:ascii="Times New Roman" w:hAnsi="Times New Roman" w:cs="Times New Roman"/>
          <w:b/>
          <w:lang w:val="kk-KZ"/>
        </w:rPr>
      </w:pPr>
    </w:p>
    <w:p w:rsidR="00C354CB" w:rsidRDefault="00C354CB" w:rsidP="00713E3E">
      <w:pPr>
        <w:spacing w:line="240" w:lineRule="auto"/>
        <w:ind w:firstLine="709"/>
        <w:contextualSpacing/>
        <w:jc w:val="center"/>
        <w:rPr>
          <w:rFonts w:ascii="Times New Roman" w:hAnsi="Times New Roman" w:cs="Times New Roman"/>
          <w:b/>
          <w:lang w:val="kk-KZ"/>
        </w:rPr>
      </w:pPr>
    </w:p>
    <w:p w:rsidR="00C354CB" w:rsidRDefault="00C354CB" w:rsidP="00713E3E">
      <w:pPr>
        <w:spacing w:line="240" w:lineRule="auto"/>
        <w:ind w:firstLine="709"/>
        <w:contextualSpacing/>
        <w:jc w:val="center"/>
        <w:rPr>
          <w:rFonts w:ascii="Times New Roman" w:hAnsi="Times New Roman" w:cs="Times New Roman"/>
          <w:b/>
          <w:lang w:val="kk-KZ"/>
        </w:rPr>
      </w:pPr>
    </w:p>
    <w:p w:rsidR="00713E3E" w:rsidRPr="003722A3" w:rsidRDefault="00713E3E" w:rsidP="00713E3E">
      <w:pPr>
        <w:spacing w:line="240" w:lineRule="auto"/>
        <w:ind w:firstLine="709"/>
        <w:contextualSpacing/>
        <w:jc w:val="center"/>
        <w:rPr>
          <w:rFonts w:ascii="Times New Roman" w:hAnsi="Times New Roman" w:cs="Times New Roman"/>
          <w:b/>
          <w:lang w:val="kk-KZ"/>
        </w:rPr>
      </w:pPr>
      <w:r w:rsidRPr="003722A3">
        <w:rPr>
          <w:rFonts w:ascii="Times New Roman" w:hAnsi="Times New Roman" w:cs="Times New Roman"/>
          <w:b/>
          <w:lang w:val="kk-KZ"/>
        </w:rPr>
        <w:lastRenderedPageBreak/>
        <w:t xml:space="preserve">ІІ ТАРИХ ТАҒЫЛЫМЫ </w:t>
      </w:r>
    </w:p>
    <w:p w:rsidR="00713E3E" w:rsidRPr="003722A3" w:rsidRDefault="00713E3E" w:rsidP="00713E3E">
      <w:pPr>
        <w:spacing w:line="240" w:lineRule="auto"/>
        <w:ind w:firstLine="709"/>
        <w:contextualSpacing/>
        <w:jc w:val="center"/>
        <w:rPr>
          <w:rFonts w:ascii="Times New Roman" w:hAnsi="Times New Roman" w:cs="Times New Roman"/>
          <w:b/>
          <w:lang w:val="kk-KZ"/>
        </w:rPr>
      </w:pPr>
    </w:p>
    <w:p w:rsidR="00713E3E" w:rsidRPr="003722A3" w:rsidRDefault="00713E3E" w:rsidP="00713E3E">
      <w:pPr>
        <w:spacing w:line="240" w:lineRule="auto"/>
        <w:ind w:firstLine="709"/>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eastAsia="Calibri" w:hAnsi="Times New Roman" w:cs="Times New Roman"/>
          <w:b/>
        </w:rPr>
      </w:pPr>
      <w:r w:rsidRPr="003722A3">
        <w:rPr>
          <w:rFonts w:ascii="Times New Roman" w:eastAsia="Calibri" w:hAnsi="Times New Roman" w:cs="Times New Roman"/>
          <w:b/>
          <w:lang w:val="kk-KZ"/>
        </w:rPr>
        <w:t>Т</w:t>
      </w:r>
      <w:r w:rsidRPr="003722A3">
        <w:rPr>
          <w:rFonts w:ascii="Times New Roman" w:eastAsia="Calibri" w:hAnsi="Times New Roman" w:cs="Times New Roman"/>
          <w:b/>
        </w:rPr>
        <w:t>ӘУЕКЕЛ ХАН</w:t>
      </w:r>
    </w:p>
    <w:p w:rsidR="00A0420A" w:rsidRPr="003722A3" w:rsidRDefault="00A0420A" w:rsidP="000E6FBD">
      <w:pPr>
        <w:spacing w:after="0" w:line="240" w:lineRule="auto"/>
        <w:contextualSpacing/>
        <w:jc w:val="center"/>
        <w:rPr>
          <w:rFonts w:ascii="Times New Roman" w:eastAsia="Calibri" w:hAnsi="Times New Roman" w:cs="Times New Roman"/>
          <w:b/>
        </w:rPr>
      </w:pPr>
    </w:p>
    <w:p w:rsidR="00A0420A" w:rsidRPr="003722A3" w:rsidRDefault="00A0420A" w:rsidP="000E6FBD">
      <w:pPr>
        <w:spacing w:after="0" w:line="240" w:lineRule="auto"/>
        <w:contextualSpacing/>
        <w:jc w:val="center"/>
        <w:rPr>
          <w:rFonts w:ascii="Times New Roman" w:eastAsia="Calibri" w:hAnsi="Times New Roman" w:cs="Times New Roman"/>
          <w:b/>
          <w:i/>
          <w:lang w:val="kk-KZ"/>
        </w:rPr>
      </w:pPr>
      <w:r w:rsidRPr="003722A3">
        <w:rPr>
          <w:rFonts w:ascii="Times New Roman" w:eastAsia="Calibri" w:hAnsi="Times New Roman" w:cs="Times New Roman"/>
          <w:b/>
          <w:i/>
        </w:rPr>
        <w:t xml:space="preserve">Адал Разия </w:t>
      </w:r>
      <w:r w:rsidRPr="003722A3">
        <w:rPr>
          <w:rFonts w:ascii="Times New Roman" w:eastAsia="Calibri" w:hAnsi="Times New Roman" w:cs="Times New Roman"/>
          <w:b/>
          <w:i/>
          <w:lang w:val="kk-KZ"/>
        </w:rPr>
        <w:t>(Қ</w:t>
      </w:r>
      <w:r w:rsidR="00713E3E" w:rsidRPr="003722A3">
        <w:rPr>
          <w:rFonts w:ascii="Times New Roman" w:eastAsia="Calibri" w:hAnsi="Times New Roman" w:cs="Times New Roman"/>
          <w:b/>
          <w:i/>
          <w:lang w:val="kk-KZ"/>
        </w:rPr>
        <w:t>ытай</w:t>
      </w:r>
      <w:r w:rsidRPr="003722A3">
        <w:rPr>
          <w:rFonts w:ascii="Times New Roman" w:eastAsia="Calibri" w:hAnsi="Times New Roman" w:cs="Times New Roman"/>
          <w:b/>
          <w:i/>
          <w:lang w:val="kk-KZ"/>
        </w:rPr>
        <w:t>)</w:t>
      </w:r>
    </w:p>
    <w:p w:rsidR="00A0420A" w:rsidRPr="003722A3" w:rsidRDefault="00A0420A" w:rsidP="000E6FBD">
      <w:pPr>
        <w:spacing w:after="0" w:line="240" w:lineRule="auto"/>
        <w:contextualSpacing/>
        <w:jc w:val="center"/>
        <w:rPr>
          <w:rFonts w:ascii="Times New Roman" w:eastAsia="Calibri" w:hAnsi="Times New Roman" w:cs="Times New Roman"/>
          <w:i/>
          <w:lang w:val="kk-KZ"/>
        </w:rPr>
      </w:pPr>
      <w:r w:rsidRPr="003722A3">
        <w:rPr>
          <w:rFonts w:ascii="Times New Roman" w:eastAsia="Calibri" w:hAnsi="Times New Roman" w:cs="Times New Roman"/>
          <w:i/>
          <w:lang w:val="kk-KZ"/>
        </w:rPr>
        <w:t>Әл-Фараби атындағы ҚазҰУ</w:t>
      </w:r>
    </w:p>
    <w:p w:rsidR="00A0420A" w:rsidRPr="003722A3" w:rsidRDefault="00A0420A" w:rsidP="000E6FBD">
      <w:pPr>
        <w:spacing w:after="0" w:line="240" w:lineRule="auto"/>
        <w:contextualSpacing/>
        <w:jc w:val="center"/>
        <w:rPr>
          <w:rFonts w:ascii="Times New Roman" w:eastAsia="Calibri" w:hAnsi="Times New Roman" w:cs="Times New Roman"/>
          <w:i/>
          <w:lang w:val="kk-KZ"/>
        </w:rPr>
      </w:pPr>
      <w:r w:rsidRPr="003722A3">
        <w:rPr>
          <w:rFonts w:ascii="Times New Roman" w:eastAsia="Calibri" w:hAnsi="Times New Roman" w:cs="Times New Roman"/>
          <w:i/>
          <w:lang w:val="kk-KZ"/>
        </w:rPr>
        <w:t>Ғылыми же</w:t>
      </w:r>
      <w:r w:rsidR="00713E3E" w:rsidRPr="003722A3">
        <w:rPr>
          <w:rFonts w:ascii="Times New Roman" w:eastAsia="Calibri" w:hAnsi="Times New Roman" w:cs="Times New Roman"/>
          <w:i/>
          <w:lang w:val="kk-KZ"/>
        </w:rPr>
        <w:t>текшісі: Арыстанбекова Қ.Д.</w:t>
      </w:r>
      <w:r w:rsidRPr="003722A3">
        <w:rPr>
          <w:rFonts w:ascii="Times New Roman" w:eastAsia="Calibri" w:hAnsi="Times New Roman" w:cs="Times New Roman"/>
          <w:i/>
          <w:lang w:val="kk-KZ"/>
        </w:rPr>
        <w:t xml:space="preserve"> </w:t>
      </w:r>
    </w:p>
    <w:p w:rsidR="00713E3E" w:rsidRPr="003722A3" w:rsidRDefault="00713E3E" w:rsidP="000E6FBD">
      <w:pPr>
        <w:spacing w:after="0" w:line="240" w:lineRule="auto"/>
        <w:contextualSpacing/>
        <w:jc w:val="center"/>
        <w:rPr>
          <w:rFonts w:ascii="Times New Roman" w:eastAsia="Calibri" w:hAnsi="Times New Roman" w:cs="Times New Roman"/>
          <w:b/>
          <w:lang w:val="kk-KZ"/>
        </w:rPr>
      </w:pP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Хақназар хан қайтыс болғаннан кейін билік басына оның немере інісі Шығай келеді (1580</w:t>
      </w:r>
      <w:r w:rsidRPr="003722A3">
        <w:rPr>
          <w:rFonts w:ascii="Times New Roman" w:eastAsia="Calibri" w:hAnsi="Times New Roman" w:cs="Times New Roman"/>
          <w:b/>
          <w:lang w:val="kk-KZ"/>
        </w:rPr>
        <w:t>–</w:t>
      </w:r>
      <w:r w:rsidRPr="003722A3">
        <w:rPr>
          <w:rFonts w:ascii="Times New Roman" w:eastAsia="Calibri" w:hAnsi="Times New Roman" w:cs="Times New Roman"/>
          <w:lang w:val="kk-KZ"/>
        </w:rPr>
        <w:t xml:space="preserve">1582). Оның әкесі Жәдік, анасы қалмақ қызы Абайқан-бегім еді. Шығай 80 жылдай өмір сүргенімен ол туралы тарихи деректер мүлдем мардымсыз. Десек те, Қазақ хандығын Хақназардан кейін қолға алған Шығай ханға қысқаша тоқталып өткенді жөн көрдік.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Шығай хан Қазақ хандығының сыртқы істерінде негізінен Хақназардың ұстанған бағытына сүйенеді. Ал онымен бірге жас та болса бас болып баласы Тәуекел де ел ісіне араласа бастайды. Ол 1581 жылдан бастап Шығаймен бірге Мауереннахр билеушісі Абдолла (Абдаллах) ханмен одақтасады да, іс-әрекеттері Абдолланың қарсыласы болып табылатын жауы Баба сұлтанға қарсы бағытталады. Тарихи деректерде Шығайдың Абдоллаға кетуі жайлы бірнеше түсіндірмелер бар, соның бірі сол уақытта Абдолланың күшейіп, ал өзінің дәрменсіздігін сезінуі оны Мауераннахрға алып барды дейді; ал екіншісі Талас өзені бойында болған шайқаста жеңіліс тауып, сыртқы саяси аренада әлсіз жағынан көрінуін алға тартады. Және оған себеп болған жағдай Шағатай ұрпақтары мен Баба сұлтанның қауіп төндіруі деп есептейді. Дегенмен де Қазақстан тарихы 2-томындағы «ХVІ</w:t>
      </w:r>
      <w:r w:rsidRPr="003722A3">
        <w:rPr>
          <w:rFonts w:ascii="Times New Roman" w:eastAsia="Calibri" w:hAnsi="Times New Roman" w:cs="Times New Roman"/>
          <w:b/>
          <w:lang w:val="kk-KZ"/>
        </w:rPr>
        <w:t>–</w:t>
      </w:r>
      <w:r w:rsidRPr="003722A3">
        <w:rPr>
          <w:rFonts w:ascii="Times New Roman" w:eastAsia="Calibri" w:hAnsi="Times New Roman" w:cs="Times New Roman"/>
          <w:lang w:val="kk-KZ"/>
        </w:rPr>
        <w:t>ХVІІ ғасырлардағы Орта Азия Шайбанилерімен және Аштарханилерімен қарым-қатынастары. Тәуекел хан. Ресеймен жақындасудың жолдарын қарастыру» атты тақырыпта бұл жайында былай дейді: «Шынына келгенде, Шығайдың Абдаллах ханға кетуіне бірнеше себептер болған және қазақ ханының бұл саяси қадамын сол себептерді кешенді түрде алғанда ғана түсіндіріп бере алады. Бұл себептер мейлінше елеулі болуға тиіс. Біз ХV ғасырдың аяғы – ХVІ ғасырда Шайбани ұрпақтары мен қазақ хандарының Дешті Қыпшақ даласында әскери үстемдік үшін және сайып келгенде, Дешті Қыпшақтың көшпелілеріне жоғарғы билік жүргізу үшін өліспей беріспейтін күрес жүргізгенін естен шығармауға тиіспіз. Сондықтан Шығайдың Шайбани ұрпағына саяси жағынан бағынбақшы болған шешімі, сырттай қарағанда, ақылға сыймастай болып көрінеді. Бұдан бұрын біз ХVІ ғасырда далада қазақтар үшін мейлінше қолайсыз жағдай қалыптасқаны туралы жазғанбыз: орыстардың Сібірге және Еділ бойымен Астраханьға дейін өңмеңдеуі, көшпелі ноғайлар (маңғыттар) қоныстарының Ертіске дейінгі бүкіл дерлік қазақ даласына таралуы, башқұрттардың оңтүстікке ойысуы, ойраттардың шығыстан батысқа қарай қарсы қозғалуы, оңтүстіктен Шағатай ұрпақтарынан тарайтын моғол хандарының қысым жасауы, Шайбани ұрпақтарының Түркістанды билеп-төстеуі және қырғыздардың тәуелсіздікке ұмтылуы – осының бәрі жинақтала келіп, қазақтарды Жетісуға ығыстырды. Орын алған жағдай өзара қырқыс туғызды, оларға сыртқы саяси қиыншылықтар қосылды. Қазақ әміршілері орын алған жағдайдан шығар жол іздеуге мәжбүр болды да, олар Орта Азия жағына көз тікті». Шығайды Абдолла өзінің оң қанаттағы қосынына алады, одан кейін Тәуекелді де осы оң қанаттағы алдыңғы қосынға тағайындаған. Және 1582 жылғы Ташкент билеушісі Баба сұлтанға қарсы бағытталған күресте Тәуекел Баба сұлтанның басын алып, оны Абдоллаға табыстайды. Баба сұлтан ризашылығын Ходжент жерін ихта ретінде берумен білдіреді. Бұл жорық Шығай хан үшін соңғы жорық болып, оның өзі осы жорық үстінде қайтыс болады.</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 Шығай хан қайтыс болғаннан кейін орнына мұрагері Тәуекел таққа ие болып қалады.</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Бізге Тәуекел жайында жеткен тарихи деректердің бірі Тәуекел хан заманында жасасқан қазақ-орыс елшілігінің құжаттары болып табылады. Сонымен қатар Қадырғали Жалайырдың «Тарихи шежіре» атты еңбегін айтуға болады. Алайда 1626 жылғы өте үлкен өрт кезінде көптеген маңызды деген құжаттар Хақназар, Қасым хандар тұсында жасасқан дипломатиялық байланыстардың құжаттарымен бірге жанып кеткен. Орыс тарихы осы өртке дейін және өрттен кейін деп бөлінетіні белгілі. Бұл шежіре өртке дейінгі тарихи дерек болып табылады. Бірақ құжаттардың бәрі бірдей жоғалып кетті деуге келмейді, себебі сол кездегі көшірмешілердің арқасында Қадырғали Жалайыр қолжазбасының бір данасы сақталып қалған-ды. Оны 1819 жылы татар ғалымы Ибрагим Хальфин Қазан университеті кітапханасына табыс етеді.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Тәуекел ханның басты еңбегін Орыс елімен қарым-қатынасты жақсартуға бағытталған іс-әрекетімен байланыстырамыз. Оған себеп көрші елдерден сақтанудың алдын алу үшін от қаруын </w:t>
      </w:r>
      <w:r w:rsidRPr="003722A3">
        <w:rPr>
          <w:rFonts w:ascii="Times New Roman" w:eastAsia="Calibri" w:hAnsi="Times New Roman" w:cs="Times New Roman"/>
          <w:lang w:val="kk-KZ"/>
        </w:rPr>
        <w:lastRenderedPageBreak/>
        <w:t>пайдалануға сұрау болатын. Сонымен қатар сол уақытқа дейін орыс елінде  саяси тұтқын болып отырған інісі Ораз-Мұхамедті босатып еліне қайтару еді.</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Тәуекел ханның Абдолла ханмен байланысы өзінің Әндіжан мен Ферғана жеріне жорық жасап, елге ораларда одан сезіктеніп, өзінің ата қонысы Дешті Қыпшаққа кетуді ұйғаруымен байланысты үзіледі.</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Тәуекелдің Абдолла ханнан күдіктенуінің себебі оның бұған дейін берген уәдесінде тұрмауы еді. Ол Түркістаннан қазақтарға төрт қала беруге уәде етіп, оны өз қарсыластарынының көзін жойғаннан кейін де орындамағаны мәлім. Сондай-ақ Абдолла ханның билік басына мұрагерлік жолмен емес, өзінің дипломатиялық қарым-қатынастарды еркін шешумен және өзіне қарсы тұрар бақталастарының басын алып хан болған еді. Енді осы жолда Тәуекелге де кезек келгендей көрінсе керек. Себебі Тәуекелдің де Жошы ұрпағы болғандықтан Орта Азияда билік етуге құқығы бар еді.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Тәуекел хан 1586 жылы Ташкентке қарсы көтеріліс бастайды. Ол қарсы жақ әскерін талқандайды, алайда оған қарсы Абдолланың інісі Убайдуллах қол бастап келе жатқанын естігеннен кейін әскерін кері шегіндіріп алып кетеді.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1596 жылы Тәуекелдің хан атағы болғанымен ол оны заңды негізде алмаған еді.</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Жоғарыда айтқанымыздай Тәуекел Федор патшаға Құл-Мұхаммедті төмендегідей мәселелерді шешуге елшілікке жібереді: </w:t>
      </w:r>
    </w:p>
    <w:p w:rsidR="00A0420A" w:rsidRPr="003722A3" w:rsidRDefault="00A0420A" w:rsidP="00713E3E">
      <w:pPr>
        <w:numPr>
          <w:ilvl w:val="0"/>
          <w:numId w:val="38"/>
        </w:numPr>
        <w:tabs>
          <w:tab w:val="clear" w:pos="1755"/>
          <w:tab w:val="num" w:pos="993"/>
        </w:tabs>
        <w:spacing w:after="0" w:line="240" w:lineRule="auto"/>
        <w:ind w:left="0"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1580 жылы Көшіммен болған соғыста тұтқынға түскен Ораз-Мұхаммедті босату;</w:t>
      </w:r>
    </w:p>
    <w:p w:rsidR="00A0420A" w:rsidRPr="003722A3" w:rsidRDefault="00A0420A" w:rsidP="00713E3E">
      <w:pPr>
        <w:numPr>
          <w:ilvl w:val="0"/>
          <w:numId w:val="38"/>
        </w:numPr>
        <w:tabs>
          <w:tab w:val="clear" w:pos="1755"/>
          <w:tab w:val="num" w:pos="993"/>
        </w:tabs>
        <w:spacing w:after="0" w:line="240" w:lineRule="auto"/>
        <w:ind w:left="0"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Абдоллаға қарсы күресте Ресей елінен көмек алуға қол жеткізу болатын (яғни от қару мәселесі жөнінде).</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Ресей елшілігі Сауран қаласында қабылданды. 1595 жылы наурыз айында патшаның жауап грамотасы тілмаш Вельямин Степанов арқылы тапсырылады. Онда «біздің қоластымызда болғандықтан және біздің патшалық әміріміз бойынша Бұхара патшасымен және бізге опасыздық жасаған Сібір патшасы Көшіммен соғысып, біздің ұлы мәртебелі патшамызға жол салатын боласыздар» деген талап қояды. Және орыс патшасы Тәуекелге оқ ататын қару беруге уәде етеді. Бірақ Ораз-Мұхамедті хан өзінің бір баласын аманатқа жіберген жағдайда ғана босататындығын айтады, себебі от қарудың қыр-сырын білетін Ораз-Мұхамедті жібере салу орыс патшалығы үшін оңай шаруа емес еді.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Дипломатиялық қарым-қатынас нәтижесі керуен саудасының құлаш жайып кеңеюіне айтарлықтай мүмкіндік ашты. Қазақтар сауда базарларына малдарын және одан алынатын түрлі өнімдерін салды.</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1598 жылы Абдолланың мұрагері, баласы Абд әл-Мүминнің әкесімен арадағы тартысы Тәуекелдің оған қарсы шығуына мүмкіндік тудырады. Бірақ Абдолла Тәуекелді өзінің тең қарсыласы ретінде санамай, бұл соғысқа әміршілері мен сұлтандарының әскерлері мен өз әскерінің бір бөлігін ғана аттандырады. Алайда қанша қарсылас санамаса да, Тәуекел ханға қарсы бұл соғыста Абдолла жағы ойсырай жеңіліске ұшырайды. Жеңіліске ұшыраған Абдолланың қайта әскер жинап, оны өзі басқарып шығуына тура келді.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Бұл жөнінде «Тарих-и Кипчакиде» былайша келтірілген: «Когда казахские султаны получили известие о распре между отцом и сыном </w:t>
      </w:r>
      <w:r w:rsidRPr="003722A3">
        <w:rPr>
          <w:rFonts w:ascii="Times New Roman" w:eastAsia="Calibri" w:hAnsi="Times New Roman" w:cs="Times New Roman"/>
        </w:rPr>
        <w:t>[</w:t>
      </w:r>
      <w:r w:rsidRPr="003722A3">
        <w:rPr>
          <w:rFonts w:ascii="Times New Roman" w:eastAsia="Calibri" w:hAnsi="Times New Roman" w:cs="Times New Roman"/>
          <w:lang w:val="kk-KZ"/>
        </w:rPr>
        <w:t>между Абдаллах-ханом и Абд ал-Мумин ханом</w:t>
      </w:r>
      <w:r w:rsidRPr="003722A3">
        <w:rPr>
          <w:rFonts w:ascii="Times New Roman" w:eastAsia="Calibri" w:hAnsi="Times New Roman" w:cs="Times New Roman"/>
        </w:rPr>
        <w:t xml:space="preserve">], то подняли мятеж, и Таваккул-хан с огромным войском решил овладеть Бухарой. Абдаллах-хан вывел на битву группу [своих] полководцев. В том бою были убиты большинство знаменитых узбеков. Войско, обращенное в бегство, пришло в Бухару. Это событие стало дополнительным огорчением [для хана]. Собрав войско, он выступил в поход в сторону Самарканда для подготовки [отражения] казахов. В этот период [его] правления в зеркале его сердце такие непрерывные поражения получили изображение, что он печали и огорчения он занемог и в году тысяча седьмом препоручил остаток своей временной жизни принимающему души [ангелу смерти Азраилу]». </w:t>
      </w:r>
      <w:r w:rsidRPr="003722A3">
        <w:rPr>
          <w:rFonts w:ascii="Times New Roman" w:eastAsia="Calibri" w:hAnsi="Times New Roman" w:cs="Times New Roman"/>
          <w:lang w:val="kk-KZ"/>
        </w:rPr>
        <w:t>Бұл шапқыншылық жайы Ескендір Мұңшының «Тарих-и аламара-ий Аббаси» атты еңбегінде жан-жақты жазылған «Құлбаба келіп, жауынгерлер жиналғаннан кейін Абдаллах хан Тәуекел ханның көзін жойып, одан кек алу үшін Самарқанд бағытына беттеді, алайда оған баласының араздығы мен бағынбауы, сондай-ақ қазақтардың өжеттігі келтірген реніші салдарынан оның денсаулығы нашарлап, ол көп кешікпей қайтыс болды». Абдолла хан қайтыс болғаннан кейін оның орнына баласы Абд әл-Мүмин отырады. Бірақ оның басқару жағдайы тұрақсыз болады, міне осылайша Шайбани әулеті Абд әл-Мүминнің өлімімен тарих сахнасынан кетеді деп есептелінеді, бірақ, жоғарыда аталған «Тарих-и Кипчакиде» Мауреннахр билігі Абд ал-Муминнен кейін билікті қолға алған Пір-Мұхаммедтің тұсында аяқталатыны айтылған. Ол 1601</w:t>
      </w:r>
      <w:r w:rsidRPr="003722A3">
        <w:rPr>
          <w:rFonts w:ascii="Times New Roman" w:eastAsia="Calibri" w:hAnsi="Times New Roman" w:cs="Times New Roman"/>
          <w:b/>
          <w:lang w:val="kk-KZ"/>
        </w:rPr>
        <w:t>–</w:t>
      </w:r>
      <w:r w:rsidRPr="003722A3">
        <w:rPr>
          <w:rFonts w:ascii="Times New Roman" w:eastAsia="Calibri" w:hAnsi="Times New Roman" w:cs="Times New Roman"/>
          <w:lang w:val="kk-KZ"/>
        </w:rPr>
        <w:t xml:space="preserve">1602 жылдарға сәйкес келеді.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lastRenderedPageBreak/>
        <w:t>1598 жылы Тәуекел шайбанилерге қарсы ұрыс қимылына шығып, Ахси, Әндіжан, т.б. жерлерді өзіне қаратып алып, Бұхараны бағындыру мақсатымен одан әрі қарай жорыққа аттанады. Ұрысқа жарамды әскер санының Тәуекел әскерімен сәйкес келмеуіне байланысты Бұхара ханы тікелей қарсылыққа шықпай, іште қорғанын нығайтуға көңіл бөледі. Тәуекел басқарған әскер Бұхараны 11 күн бойы қоршап тұрады, он екінші күн дегенде екі жақ арасында шайқас болып өтеді. Міне, осы шайқаста қазақтар жағы жеңіліске ұшырап, Тәуекелдің кері шегінуіне тура келеді. Артынан келген Пір-Мұхаммед пен Бақи сұлтанның қолымен Ұзынсақал деген жерде кездесіп, сол жерде тағы да соғыс басталады. Осы шайқаста Тәуекел жараланып, Ташкентке кетеді де, сол жерде қайтыс болады.</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1598 жылғы Тәуекел ханның жүргізген жорықтарынан кейін Түркістан, Ташкент пен Ферғана Қазақ хандығының құрамына кіреді.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p>
    <w:p w:rsidR="00A0420A" w:rsidRPr="003722A3" w:rsidRDefault="00A0420A" w:rsidP="000E6FBD">
      <w:pPr>
        <w:spacing w:after="0" w:line="240" w:lineRule="auto"/>
        <w:ind w:firstLine="720"/>
        <w:contextualSpacing/>
        <w:jc w:val="center"/>
        <w:rPr>
          <w:rFonts w:ascii="Times New Roman" w:eastAsia="Calibri" w:hAnsi="Times New Roman" w:cs="Times New Roman"/>
          <w:b/>
          <w:sz w:val="18"/>
          <w:szCs w:val="18"/>
          <w:lang w:val="kk-KZ"/>
        </w:rPr>
      </w:pPr>
      <w:r w:rsidRPr="003722A3">
        <w:rPr>
          <w:rFonts w:ascii="Times New Roman" w:eastAsia="Calibri" w:hAnsi="Times New Roman" w:cs="Times New Roman"/>
          <w:b/>
          <w:sz w:val="18"/>
          <w:szCs w:val="18"/>
          <w:lang w:val="kk-KZ"/>
        </w:rPr>
        <w:t>Әдебиеттер</w:t>
      </w:r>
    </w:p>
    <w:p w:rsidR="00A0420A" w:rsidRPr="003722A3" w:rsidRDefault="00A0420A" w:rsidP="000E6FBD">
      <w:pPr>
        <w:spacing w:after="0" w:line="240" w:lineRule="auto"/>
        <w:contextualSpacing/>
        <w:jc w:val="right"/>
        <w:rPr>
          <w:rFonts w:ascii="Times New Roman" w:eastAsia="Calibri" w:hAnsi="Times New Roman" w:cs="Times New Roman"/>
          <w:sz w:val="18"/>
          <w:szCs w:val="18"/>
        </w:rPr>
      </w:pPr>
      <w:r w:rsidRPr="003722A3">
        <w:rPr>
          <w:rFonts w:ascii="Times New Roman" w:eastAsia="Calibri" w:hAnsi="Times New Roman" w:cs="Times New Roman"/>
          <w:b/>
          <w:sz w:val="18"/>
          <w:szCs w:val="18"/>
          <w:lang w:val="kk-KZ"/>
        </w:rPr>
        <w:tab/>
      </w:r>
      <w:r w:rsidRPr="003722A3">
        <w:rPr>
          <w:rFonts w:ascii="Times New Roman" w:eastAsia="Calibri" w:hAnsi="Times New Roman" w:cs="Times New Roman"/>
          <w:sz w:val="18"/>
          <w:szCs w:val="18"/>
          <w:lang w:val="kk-KZ"/>
        </w:rPr>
        <w:tab/>
      </w:r>
      <w:r w:rsidRPr="003722A3">
        <w:rPr>
          <w:rFonts w:ascii="Times New Roman" w:eastAsia="Calibri" w:hAnsi="Times New Roman" w:cs="Times New Roman"/>
          <w:sz w:val="18"/>
          <w:szCs w:val="18"/>
          <w:lang w:val="kk-KZ"/>
        </w:rPr>
        <w:tab/>
      </w:r>
      <w:r w:rsidRPr="003722A3">
        <w:rPr>
          <w:rFonts w:ascii="Times New Roman" w:eastAsia="Calibri" w:hAnsi="Times New Roman" w:cs="Times New Roman"/>
          <w:sz w:val="18"/>
          <w:szCs w:val="18"/>
          <w:lang w:val="kk-KZ"/>
        </w:rPr>
        <w:tab/>
      </w:r>
    </w:p>
    <w:p w:rsidR="00A0420A" w:rsidRPr="003722A3" w:rsidRDefault="00A0420A" w:rsidP="000E6FBD">
      <w:pPr>
        <w:spacing w:after="0" w:line="240" w:lineRule="auto"/>
        <w:ind w:firstLine="720"/>
        <w:contextualSpacing/>
        <w:jc w:val="both"/>
        <w:rPr>
          <w:rFonts w:ascii="Times New Roman" w:eastAsia="Calibri" w:hAnsi="Times New Roman" w:cs="Times New Roman"/>
          <w:sz w:val="18"/>
          <w:szCs w:val="18"/>
          <w:lang w:val="kk-KZ"/>
        </w:rPr>
      </w:pPr>
      <w:r w:rsidRPr="003722A3">
        <w:rPr>
          <w:rFonts w:ascii="Times New Roman" w:eastAsia="Calibri" w:hAnsi="Times New Roman" w:cs="Times New Roman"/>
          <w:sz w:val="18"/>
          <w:szCs w:val="18"/>
          <w:lang w:val="kk-KZ"/>
        </w:rPr>
        <w:t xml:space="preserve"> 1. Казахско-русские отношения в ХVІ</w:t>
      </w:r>
      <w:r w:rsidRPr="003722A3">
        <w:rPr>
          <w:rFonts w:ascii="Times New Roman" w:eastAsia="Calibri" w:hAnsi="Times New Roman" w:cs="Times New Roman"/>
          <w:b/>
          <w:sz w:val="18"/>
          <w:szCs w:val="18"/>
          <w:lang w:val="kk-KZ"/>
        </w:rPr>
        <w:t>–</w:t>
      </w:r>
      <w:r w:rsidRPr="003722A3">
        <w:rPr>
          <w:rFonts w:ascii="Times New Roman" w:eastAsia="Calibri" w:hAnsi="Times New Roman" w:cs="Times New Roman"/>
          <w:sz w:val="18"/>
          <w:szCs w:val="18"/>
          <w:lang w:val="kk-KZ"/>
        </w:rPr>
        <w:t>ХVІІІ вв, 3-б. // Қазақстан тарихы. А., «Атамұра», 1998.</w:t>
      </w:r>
      <w:r w:rsidRPr="003722A3">
        <w:rPr>
          <w:rFonts w:ascii="Times New Roman" w:eastAsia="Calibri" w:hAnsi="Times New Roman" w:cs="Times New Roman"/>
          <w:b/>
          <w:sz w:val="18"/>
          <w:szCs w:val="18"/>
          <w:lang w:val="kk-KZ"/>
        </w:rPr>
        <w:t xml:space="preserve"> –</w:t>
      </w:r>
      <w:r w:rsidRPr="003722A3">
        <w:rPr>
          <w:rFonts w:ascii="Times New Roman" w:eastAsia="Calibri" w:hAnsi="Times New Roman" w:cs="Times New Roman"/>
          <w:sz w:val="18"/>
          <w:szCs w:val="18"/>
          <w:lang w:val="kk-KZ"/>
        </w:rPr>
        <w:t xml:space="preserve"> 5 томдық.</w:t>
      </w:r>
      <w:r w:rsidRPr="003722A3">
        <w:rPr>
          <w:rFonts w:ascii="Times New Roman" w:eastAsia="Calibri" w:hAnsi="Times New Roman" w:cs="Times New Roman"/>
          <w:b/>
          <w:sz w:val="18"/>
          <w:szCs w:val="18"/>
          <w:lang w:val="kk-KZ"/>
        </w:rPr>
        <w:t xml:space="preserve"> – </w:t>
      </w:r>
      <w:r w:rsidRPr="003722A3">
        <w:rPr>
          <w:rFonts w:ascii="Times New Roman" w:eastAsia="Calibri" w:hAnsi="Times New Roman" w:cs="Times New Roman"/>
          <w:sz w:val="18"/>
          <w:szCs w:val="18"/>
          <w:lang w:val="kk-KZ"/>
        </w:rPr>
        <w:t>2-том.</w:t>
      </w:r>
      <w:r w:rsidRPr="003722A3">
        <w:rPr>
          <w:rFonts w:ascii="Times New Roman" w:eastAsia="Calibri" w:hAnsi="Times New Roman" w:cs="Times New Roman"/>
          <w:b/>
          <w:sz w:val="18"/>
          <w:szCs w:val="18"/>
          <w:lang w:val="kk-KZ"/>
        </w:rPr>
        <w:t xml:space="preserve"> –</w:t>
      </w:r>
      <w:r w:rsidRPr="003722A3">
        <w:rPr>
          <w:rFonts w:ascii="Times New Roman" w:eastAsia="Calibri" w:hAnsi="Times New Roman" w:cs="Times New Roman"/>
          <w:sz w:val="18"/>
          <w:szCs w:val="18"/>
          <w:lang w:val="kk-KZ"/>
        </w:rPr>
        <w:t xml:space="preserve"> 414 б.</w:t>
      </w:r>
    </w:p>
    <w:p w:rsidR="00A0420A" w:rsidRPr="003722A3" w:rsidRDefault="00A0420A" w:rsidP="000E6FBD">
      <w:pPr>
        <w:spacing w:after="0" w:line="240" w:lineRule="auto"/>
        <w:ind w:firstLine="720"/>
        <w:contextualSpacing/>
        <w:jc w:val="both"/>
        <w:rPr>
          <w:rFonts w:ascii="Times New Roman" w:eastAsia="Calibri" w:hAnsi="Times New Roman" w:cs="Times New Roman"/>
          <w:sz w:val="18"/>
          <w:szCs w:val="18"/>
          <w:lang w:val="kk-KZ"/>
        </w:rPr>
      </w:pPr>
      <w:r w:rsidRPr="003722A3">
        <w:rPr>
          <w:rFonts w:ascii="Times New Roman" w:eastAsia="Calibri" w:hAnsi="Times New Roman" w:cs="Times New Roman"/>
          <w:sz w:val="18"/>
          <w:szCs w:val="18"/>
        </w:rPr>
        <w:t>2. Материалы по истории Казахских ханств ХV</w:t>
      </w:r>
      <w:r w:rsidRPr="003722A3">
        <w:rPr>
          <w:rFonts w:ascii="Times New Roman" w:eastAsia="Calibri" w:hAnsi="Times New Roman" w:cs="Times New Roman"/>
          <w:b/>
          <w:sz w:val="18"/>
          <w:szCs w:val="18"/>
          <w:lang w:val="kk-KZ"/>
        </w:rPr>
        <w:t>–</w:t>
      </w:r>
      <w:r w:rsidRPr="003722A3">
        <w:rPr>
          <w:rFonts w:ascii="Times New Roman" w:eastAsia="Calibri" w:hAnsi="Times New Roman" w:cs="Times New Roman"/>
          <w:sz w:val="18"/>
          <w:szCs w:val="18"/>
        </w:rPr>
        <w:t>ХVІІІ веков. А., Наука. 1969.</w:t>
      </w:r>
      <w:r w:rsidRPr="003722A3">
        <w:rPr>
          <w:rFonts w:ascii="Times New Roman" w:eastAsia="Calibri" w:hAnsi="Times New Roman" w:cs="Times New Roman"/>
          <w:b/>
          <w:sz w:val="18"/>
          <w:szCs w:val="18"/>
          <w:lang w:val="kk-KZ"/>
        </w:rPr>
        <w:t xml:space="preserve"> –</w:t>
      </w:r>
      <w:r w:rsidRPr="003722A3">
        <w:rPr>
          <w:rFonts w:ascii="Times New Roman" w:eastAsia="Calibri" w:hAnsi="Times New Roman" w:cs="Times New Roman"/>
          <w:sz w:val="18"/>
          <w:szCs w:val="18"/>
        </w:rPr>
        <w:t xml:space="preserve"> с. 394</w:t>
      </w:r>
      <w:r w:rsidRPr="003722A3">
        <w:rPr>
          <w:rFonts w:ascii="Times New Roman" w:eastAsia="Calibri" w:hAnsi="Times New Roman" w:cs="Times New Roman"/>
          <w:b/>
          <w:sz w:val="18"/>
          <w:szCs w:val="18"/>
          <w:lang w:val="kk-KZ"/>
        </w:rPr>
        <w:t>–</w:t>
      </w:r>
      <w:r w:rsidRPr="003722A3">
        <w:rPr>
          <w:rFonts w:ascii="Times New Roman" w:eastAsia="Calibri" w:hAnsi="Times New Roman" w:cs="Times New Roman"/>
          <w:sz w:val="18"/>
          <w:szCs w:val="18"/>
        </w:rPr>
        <w:t>395</w:t>
      </w:r>
      <w:r w:rsidRPr="003722A3">
        <w:rPr>
          <w:rFonts w:ascii="Times New Roman" w:eastAsia="Calibri" w:hAnsi="Times New Roman" w:cs="Times New Roman"/>
          <w:sz w:val="18"/>
          <w:szCs w:val="18"/>
          <w:lang w:val="kk-KZ"/>
        </w:rPr>
        <w:t>.</w:t>
      </w:r>
    </w:p>
    <w:p w:rsidR="00A0420A" w:rsidRPr="003722A3" w:rsidRDefault="00A0420A" w:rsidP="000E6FBD">
      <w:pPr>
        <w:spacing w:after="0" w:line="240" w:lineRule="auto"/>
        <w:ind w:firstLine="720"/>
        <w:contextualSpacing/>
        <w:jc w:val="both"/>
        <w:rPr>
          <w:rFonts w:ascii="Times New Roman" w:eastAsia="Calibri" w:hAnsi="Times New Roman" w:cs="Times New Roman"/>
          <w:sz w:val="18"/>
          <w:szCs w:val="18"/>
          <w:lang w:val="kk-KZ"/>
        </w:rPr>
      </w:pPr>
      <w:r w:rsidRPr="003722A3">
        <w:rPr>
          <w:rFonts w:ascii="Times New Roman" w:eastAsia="Calibri" w:hAnsi="Times New Roman" w:cs="Times New Roman"/>
          <w:sz w:val="18"/>
          <w:szCs w:val="18"/>
          <w:lang w:val="kk-KZ"/>
        </w:rPr>
        <w:t>3. Искандар Мунши. Тарих-и аламара-ий Аббаси, 379 б. // Қазақстан тарихы. 5 томдық.</w:t>
      </w:r>
      <w:r w:rsidRPr="003722A3">
        <w:rPr>
          <w:rFonts w:ascii="Times New Roman" w:eastAsia="Calibri" w:hAnsi="Times New Roman" w:cs="Times New Roman"/>
          <w:b/>
          <w:sz w:val="18"/>
          <w:szCs w:val="18"/>
          <w:lang w:val="kk-KZ"/>
        </w:rPr>
        <w:t xml:space="preserve"> – </w:t>
      </w:r>
      <w:r w:rsidRPr="003722A3">
        <w:rPr>
          <w:rFonts w:ascii="Times New Roman" w:eastAsia="Calibri" w:hAnsi="Times New Roman" w:cs="Times New Roman"/>
          <w:sz w:val="18"/>
          <w:szCs w:val="18"/>
          <w:lang w:val="kk-KZ"/>
        </w:rPr>
        <w:t>2-том.</w:t>
      </w:r>
      <w:r w:rsidRPr="003722A3">
        <w:rPr>
          <w:rFonts w:ascii="Times New Roman" w:eastAsia="Calibri" w:hAnsi="Times New Roman" w:cs="Times New Roman"/>
          <w:b/>
          <w:sz w:val="18"/>
          <w:szCs w:val="18"/>
          <w:lang w:val="kk-KZ"/>
        </w:rPr>
        <w:t xml:space="preserve"> – </w:t>
      </w:r>
      <w:r w:rsidRPr="003722A3">
        <w:rPr>
          <w:rFonts w:ascii="Times New Roman" w:eastAsia="Calibri" w:hAnsi="Times New Roman" w:cs="Times New Roman"/>
          <w:sz w:val="18"/>
          <w:szCs w:val="18"/>
          <w:lang w:val="kk-KZ"/>
        </w:rPr>
        <w:t xml:space="preserve">Алматы «Атамұра», 1998. </w:t>
      </w:r>
      <w:r w:rsidRPr="003722A3">
        <w:rPr>
          <w:rFonts w:ascii="Times New Roman" w:eastAsia="Calibri" w:hAnsi="Times New Roman" w:cs="Times New Roman"/>
          <w:b/>
          <w:sz w:val="18"/>
          <w:szCs w:val="18"/>
          <w:lang w:val="kk-KZ"/>
        </w:rPr>
        <w:t xml:space="preserve">– </w:t>
      </w:r>
      <w:r w:rsidRPr="003722A3">
        <w:rPr>
          <w:rFonts w:ascii="Times New Roman" w:eastAsia="Calibri" w:hAnsi="Times New Roman" w:cs="Times New Roman"/>
          <w:sz w:val="18"/>
          <w:szCs w:val="18"/>
          <w:lang w:val="kk-KZ"/>
        </w:rPr>
        <w:t>416 б.</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bCs/>
          <w:lang w:val="kk-KZ"/>
        </w:rPr>
      </w:pPr>
      <w:r w:rsidRPr="003722A3">
        <w:rPr>
          <w:rFonts w:ascii="Times New Roman" w:hAnsi="Times New Roman" w:cs="Times New Roman"/>
          <w:b/>
          <w:bCs/>
          <w:lang w:val="kk-KZ"/>
        </w:rPr>
        <w:t>ШОҚАН УӘЛИХАНОВ</w:t>
      </w:r>
    </w:p>
    <w:p w:rsidR="00A0420A" w:rsidRPr="003722A3" w:rsidRDefault="00A0420A" w:rsidP="000E6FBD">
      <w:pPr>
        <w:spacing w:after="0" w:line="240" w:lineRule="auto"/>
        <w:contextualSpacing/>
        <w:jc w:val="center"/>
        <w:rPr>
          <w:rFonts w:ascii="Times New Roman" w:hAnsi="Times New Roman" w:cs="Times New Roman"/>
          <w:b/>
          <w:bCs/>
          <w:lang w:val="kk-KZ"/>
        </w:rPr>
      </w:pPr>
    </w:p>
    <w:p w:rsidR="00A0420A" w:rsidRPr="003722A3" w:rsidRDefault="00A0420A" w:rsidP="000E6FBD">
      <w:pPr>
        <w:spacing w:after="0" w:line="240" w:lineRule="auto"/>
        <w:contextualSpacing/>
        <w:jc w:val="center"/>
        <w:rPr>
          <w:rFonts w:ascii="Times New Roman" w:hAnsi="Times New Roman" w:cs="Times New Roman"/>
          <w:b/>
          <w:bCs/>
          <w:i/>
          <w:lang w:val="kk-KZ"/>
        </w:rPr>
      </w:pPr>
      <w:r w:rsidRPr="003722A3">
        <w:rPr>
          <w:rFonts w:ascii="Times New Roman" w:hAnsi="Times New Roman" w:cs="Times New Roman"/>
          <w:b/>
          <w:bCs/>
          <w:i/>
          <w:lang w:val="kk-KZ"/>
        </w:rPr>
        <w:t>Алибекова Жайнар (Қазақстан)</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Ғылыми жетекшісі: Ибрагимова М.Н.</w:t>
      </w:r>
    </w:p>
    <w:p w:rsidR="00A0420A" w:rsidRPr="003722A3" w:rsidRDefault="00A0420A" w:rsidP="000E6FBD">
      <w:pPr>
        <w:spacing w:after="0" w:line="240" w:lineRule="auto"/>
        <w:contextualSpacing/>
        <w:jc w:val="center"/>
        <w:rPr>
          <w:rFonts w:ascii="Times New Roman" w:hAnsi="Times New Roman" w:cs="Times New Roman"/>
          <w:bCs/>
          <w:i/>
          <w:lang w:val="kk-KZ"/>
        </w:rPr>
      </w:pPr>
    </w:p>
    <w:p w:rsidR="00A0420A" w:rsidRPr="003722A3" w:rsidRDefault="00A0420A" w:rsidP="000E6FBD">
      <w:pPr>
        <w:spacing w:after="0" w:line="240" w:lineRule="auto"/>
        <w:ind w:firstLine="708"/>
        <w:contextualSpacing/>
        <w:jc w:val="both"/>
        <w:rPr>
          <w:rFonts w:ascii="Times New Roman" w:hAnsi="Times New Roman" w:cs="Times New Roman"/>
          <w:iCs/>
          <w:lang w:val="kk-KZ"/>
        </w:rPr>
      </w:pPr>
      <w:r w:rsidRPr="003722A3">
        <w:rPr>
          <w:rFonts w:ascii="Times New Roman" w:hAnsi="Times New Roman" w:cs="Times New Roman"/>
          <w:bCs/>
          <w:lang w:val="kk-KZ"/>
        </w:rPr>
        <w:t>Шоқан Уәлиханов 1835 жылы қараша айында, Көкшетау облысы, Сырымбет тауына жақын Құсмұрын деген жерде туған.</w:t>
      </w:r>
      <w:r w:rsidRPr="003722A3">
        <w:rPr>
          <w:rFonts w:ascii="Times New Roman" w:hAnsi="Times New Roman" w:cs="Times New Roman"/>
          <w:iCs/>
          <w:lang w:val="kk-KZ"/>
        </w:rPr>
        <w:t>Шоқан – Абылайдың шөбересі. Өз әкесі Шыңғыс, қарт әкесі – Уәлихан. Қазақтың ұлы ғалымы, ориенталист, тарихшы, фальклоршы, этнограф, географ, ағартушы, демократ. Шын аты — Мұхаммедханафия, әжесінің бала күнінде «Шоқаным» деп еркелетіп айтуымен, «Шоқан» аталып кеткен.</w:t>
      </w:r>
    </w:p>
    <w:p w:rsidR="00A0420A" w:rsidRPr="003722A3" w:rsidRDefault="00A0420A" w:rsidP="000E6FBD">
      <w:pPr>
        <w:spacing w:after="0" w:line="240" w:lineRule="auto"/>
        <w:ind w:firstLine="708"/>
        <w:contextualSpacing/>
        <w:jc w:val="both"/>
        <w:rPr>
          <w:rFonts w:ascii="Times New Roman" w:hAnsi="Times New Roman" w:cs="Times New Roman"/>
          <w:bCs/>
          <w:lang w:val="kk-KZ"/>
        </w:rPr>
      </w:pPr>
      <w:r w:rsidRPr="003722A3">
        <w:rPr>
          <w:rFonts w:ascii="Times New Roman" w:hAnsi="Times New Roman" w:cs="Times New Roman"/>
          <w:lang w:val="kk-KZ"/>
        </w:rPr>
        <w:t>«Жеті жұрттың тілін білуге тиісті» хан тұқымы болғандықтан, ауыл мектебінде оқып, арабша хат таныған Шоқан араб, шағатай тілдерін меңгереді. Бұдан кейін оны әкесі сол кезде Сібірдегі ең таңдаулы оқу орны деп есептелінетін Омбы кадет корпусына береді. 1847 жылы 12 жасар Шоқанды әкесі Омбыға әкеліп,сол кезде Сібірдегі ең таңдаулы оқу орны болып есептелген Сібір кадет корпусына оқуға орналастырады. Жабық әскери оқу орны болғанмен, онда көптеген пәндер оқытылуы, орыстың озық ойлы интеллигенттерінің өкілдері сабақ беруі, Омбының көзі ашық оқыған адамдарының семьяларымен араласуы, көп оқып білімін тереңдете түсуі Шоқанның рухани өсуіне, келешек тағдырына едәуір ықпалы болған.</w:t>
      </w:r>
      <w:r w:rsidRPr="003722A3">
        <w:rPr>
          <w:rFonts w:ascii="Times New Roman" w:hAnsi="Times New Roman" w:cs="Times New Roman"/>
          <w:bCs/>
          <w:lang w:val="kk-KZ"/>
        </w:rPr>
        <w:t>Кадет корпусын бітіргеннен кейін Шоқан Батыс Сібір генерал-губернаторының кеңсесінде қалдырылады. Ол 1855 жылы Ұлы жүзді Қоқан хандығының ықпалынан шығарып, Ресейге қосу бағытында жұмыс істеу үшін ұйымдастырылған экспедицияға катысып, Семей, Аягөз, Қапал арқылы Іле Алатауына дейін келеді, Жоңғар қақпасына, Алакөл, Тарбағатайға саяхат жасайды.</w:t>
      </w:r>
    </w:p>
    <w:p w:rsidR="00A0420A" w:rsidRPr="003722A3" w:rsidRDefault="009A562A" w:rsidP="000E6FBD">
      <w:pPr>
        <w:spacing w:after="0" w:line="240" w:lineRule="auto"/>
        <w:ind w:firstLine="708"/>
        <w:contextualSpacing/>
        <w:jc w:val="both"/>
        <w:rPr>
          <w:rFonts w:ascii="Times New Roman" w:hAnsi="Times New Roman" w:cs="Times New Roman"/>
          <w:iCs/>
          <w:lang w:val="kk-KZ"/>
        </w:rPr>
      </w:pPr>
      <w:hyperlink r:id="rId35" w:tooltip="1858" w:history="1">
        <w:r w:rsidR="00A0420A" w:rsidRPr="003722A3">
          <w:rPr>
            <w:rStyle w:val="a8"/>
            <w:rFonts w:ascii="Times New Roman" w:hAnsi="Times New Roman" w:cs="Times New Roman"/>
            <w:color w:val="auto"/>
            <w:u w:val="none"/>
            <w:lang w:val="kk-KZ"/>
          </w:rPr>
          <w:t>1858</w:t>
        </w:r>
      </w:hyperlink>
      <w:r w:rsidR="00A0420A" w:rsidRPr="003722A3">
        <w:rPr>
          <w:rFonts w:ascii="Times New Roman" w:hAnsi="Times New Roman" w:cs="Times New Roman"/>
          <w:lang w:val="kk-KZ"/>
        </w:rPr>
        <w:t>-</w:t>
      </w:r>
      <w:hyperlink r:id="rId36" w:tooltip="1859 жыл" w:history="1">
        <w:r w:rsidR="00A0420A" w:rsidRPr="003722A3">
          <w:rPr>
            <w:rStyle w:val="a8"/>
            <w:rFonts w:ascii="Times New Roman" w:hAnsi="Times New Roman" w:cs="Times New Roman"/>
            <w:color w:val="auto"/>
            <w:u w:val="none"/>
            <w:lang w:val="kk-KZ"/>
          </w:rPr>
          <w:t>1859 жылдардағы</w:t>
        </w:r>
      </w:hyperlink>
      <w:r w:rsidR="00A0420A" w:rsidRPr="003722A3">
        <w:rPr>
          <w:rFonts w:ascii="Times New Roman" w:hAnsi="Times New Roman" w:cs="Times New Roman"/>
          <w:lang w:val="kk-KZ"/>
        </w:rPr>
        <w:t xml:space="preserve"> Шоқанның Қашғарияға сапары ғалымдық, ағартушылық саласындағы еңбегінің жаңа белеске көтерілуіне жол ашты. Қашғария ол кезде Ресей тарапынан зерттелмеген өлке болатын. Саудагер ретінде Қашғарияға құпия барған Шоқан, өлкенің экономикалық саяси құрылымын зерттеп, оның тарихы мен этнографиясынан көптеген материалдар жинайды. Қашқарияға сапарынан </w:t>
      </w:r>
      <w:r w:rsidR="00A0420A" w:rsidRPr="003722A3">
        <w:rPr>
          <w:rFonts w:ascii="Times New Roman" w:hAnsi="Times New Roman" w:cs="Times New Roman"/>
          <w:i/>
          <w:iCs/>
          <w:lang w:val="kk-KZ"/>
        </w:rPr>
        <w:t>«Алтышаһардың, яғни Қытайдың Нан лу уәлаятының шығыстағы алты қаласының жайы»</w:t>
      </w:r>
      <w:r w:rsidR="00A0420A" w:rsidRPr="003722A3">
        <w:rPr>
          <w:rFonts w:ascii="Times New Roman" w:hAnsi="Times New Roman" w:cs="Times New Roman"/>
          <w:lang w:val="kk-KZ"/>
        </w:rPr>
        <w:t xml:space="preserve"> атты еңбегі дүниеге келді. Бұл </w:t>
      </w:r>
      <w:hyperlink r:id="rId37" w:tooltip="Шығыс Түркістан" w:history="1">
        <w:r w:rsidR="00A0420A" w:rsidRPr="003722A3">
          <w:rPr>
            <w:rStyle w:val="a8"/>
            <w:rFonts w:ascii="Times New Roman" w:hAnsi="Times New Roman" w:cs="Times New Roman"/>
            <w:color w:val="auto"/>
            <w:u w:val="none"/>
            <w:lang w:val="kk-KZ"/>
          </w:rPr>
          <w:t>Шығыс Түркістан</w:t>
        </w:r>
      </w:hyperlink>
      <w:r w:rsidR="00A0420A" w:rsidRPr="003722A3">
        <w:rPr>
          <w:rFonts w:ascii="Times New Roman" w:hAnsi="Times New Roman" w:cs="Times New Roman"/>
          <w:lang w:val="kk-KZ"/>
        </w:rPr>
        <w:t xml:space="preserve"> халықтарының тарихына, әлеуметтік құрылысына арналып, сол заман ғылымының биік деңгейінде жазылған әлемдегі тұңғыш зерттеу жұмысы еді.</w:t>
      </w:r>
      <w:r w:rsidR="00A0420A" w:rsidRPr="003722A3">
        <w:rPr>
          <w:rFonts w:ascii="Times New Roman" w:hAnsi="Times New Roman" w:cs="Times New Roman"/>
          <w:iCs/>
          <w:lang w:val="kk-KZ"/>
        </w:rPr>
        <w:t xml:space="preserve"> Осы сапарында қазақ, қырғыз ауыз әдебиетінің үлгілерін, тарихы мен этнографиясының материалдарын жинап алады. Бұл еңбегін жоғары бағалаған генерал Г.Х.Гасфорт оны наградаға ұсынады, әскери лауазымы бір сатыға жоғарылап, поручик атағын алады.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Қашғарияға сапарынан кейін Сыртқы істер министрлігі Азия департаментінің арнайы шақыруымен </w:t>
      </w:r>
      <w:hyperlink r:id="rId38" w:tooltip="Санкт-Петербург" w:history="1">
        <w:r w:rsidRPr="003722A3">
          <w:rPr>
            <w:rStyle w:val="a8"/>
            <w:rFonts w:ascii="Times New Roman" w:hAnsi="Times New Roman" w:cs="Times New Roman"/>
            <w:color w:val="auto"/>
            <w:u w:val="none"/>
            <w:lang w:val="kk-KZ"/>
          </w:rPr>
          <w:t>Петербургке</w:t>
        </w:r>
      </w:hyperlink>
      <w:r w:rsidRPr="003722A3">
        <w:rPr>
          <w:rFonts w:ascii="Times New Roman" w:hAnsi="Times New Roman" w:cs="Times New Roman"/>
          <w:lang w:val="kk-KZ"/>
        </w:rPr>
        <w:t xml:space="preserve"> келіп, сонда бір жылдай тұрып ғылыми жұмыстармен айналысады. </w:t>
      </w:r>
      <w:r w:rsidRPr="003722A3">
        <w:rPr>
          <w:rFonts w:ascii="Times New Roman" w:hAnsi="Times New Roman" w:cs="Times New Roman"/>
          <w:iCs/>
          <w:lang w:val="kk-KZ"/>
        </w:rPr>
        <w:t xml:space="preserve">Шоқан өмірімен ғылыми творчестволық қызметінің аса елеулі кезеңі – оның 1859 жылдың аяғында </w:t>
      </w:r>
      <w:r w:rsidRPr="003722A3">
        <w:rPr>
          <w:rFonts w:ascii="Times New Roman" w:hAnsi="Times New Roman" w:cs="Times New Roman"/>
          <w:iCs/>
          <w:lang w:val="kk-KZ"/>
        </w:rPr>
        <w:lastRenderedPageBreak/>
        <w:t xml:space="preserve">Петербургте болуы еді. Петербургте ол идеялық жағынан көп өсіп, әлеуметтік жағынан толысып қайтты. </w:t>
      </w:r>
      <w:r w:rsidRPr="003722A3">
        <w:rPr>
          <w:rFonts w:ascii="Times New Roman" w:hAnsi="Times New Roman" w:cs="Times New Roman"/>
          <w:lang w:val="kk-KZ"/>
        </w:rPr>
        <w:t xml:space="preserve">Алайда өкпе ауруы (туберкулез) меңдегендіктен Петербургтен елге, </w:t>
      </w:r>
      <w:r w:rsidRPr="003722A3">
        <w:rPr>
          <w:rFonts w:ascii="Times New Roman" w:hAnsi="Times New Roman" w:cs="Times New Roman"/>
          <w:bCs/>
          <w:iCs/>
          <w:lang w:val="kk-KZ"/>
        </w:rPr>
        <w:t xml:space="preserve">1861 жылдың көктемінде </w:t>
      </w:r>
      <w:r w:rsidRPr="003722A3">
        <w:rPr>
          <w:rFonts w:ascii="Times New Roman" w:hAnsi="Times New Roman" w:cs="Times New Roman"/>
          <w:lang w:val="kk-KZ"/>
        </w:rPr>
        <w:t xml:space="preserve">Сырымбетке оралады.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Туған халқының екі жақты қанауда езілгенін көріп, </w:t>
      </w:r>
      <w:hyperlink r:id="rId39" w:tooltip="1862" w:history="1">
        <w:r w:rsidRPr="003722A3">
          <w:rPr>
            <w:rStyle w:val="a8"/>
            <w:rFonts w:ascii="Times New Roman" w:hAnsi="Times New Roman" w:cs="Times New Roman"/>
            <w:color w:val="auto"/>
            <w:u w:val="none"/>
            <w:lang w:val="kk-KZ"/>
          </w:rPr>
          <w:t>1862</w:t>
        </w:r>
      </w:hyperlink>
      <w:r w:rsidRPr="003722A3">
        <w:rPr>
          <w:rFonts w:ascii="Times New Roman" w:hAnsi="Times New Roman" w:cs="Times New Roman"/>
          <w:lang w:val="kk-KZ"/>
        </w:rPr>
        <w:t xml:space="preserve"> жылғы сайлауда Атбасар округының аға сұлтаны болуға талпынады. </w:t>
      </w:r>
      <w:r w:rsidRPr="003722A3">
        <w:rPr>
          <w:rFonts w:ascii="Times New Roman" w:hAnsi="Times New Roman" w:cs="Times New Roman"/>
          <w:i/>
          <w:iCs/>
          <w:lang w:val="kk-KZ"/>
        </w:rPr>
        <w:t>«Елдестеріме пайдамды тигізу үшін аға сұлтан болғым келді. Оларды шенеуніктерден, қазақ байларынан қорғамақ болдым. Сондағы ең алдымен көздегенім өз басымның мысалы арқылы жерлестеріме оқыған аға сұлтанның пайдалы екенін көрсету еді»</w:t>
      </w:r>
      <w:r w:rsidRPr="003722A3">
        <w:rPr>
          <w:rFonts w:ascii="Times New Roman" w:hAnsi="Times New Roman" w:cs="Times New Roman"/>
          <w:lang w:val="kk-KZ"/>
        </w:rPr>
        <w:t xml:space="preserve">– деп жазады ол бұл туралы досы </w:t>
      </w:r>
      <w:hyperlink r:id="rId40" w:tooltip="Фёдор Михайлович Достоевский" w:history="1">
        <w:r w:rsidRPr="003722A3">
          <w:rPr>
            <w:rStyle w:val="a8"/>
            <w:rFonts w:ascii="Times New Roman" w:hAnsi="Times New Roman" w:cs="Times New Roman"/>
            <w:color w:val="auto"/>
            <w:u w:val="none"/>
            <w:lang w:val="kk-KZ"/>
          </w:rPr>
          <w:t>Достоевскийге</w:t>
        </w:r>
      </w:hyperlink>
      <w:r w:rsidRPr="003722A3">
        <w:rPr>
          <w:rFonts w:ascii="Times New Roman" w:hAnsi="Times New Roman" w:cs="Times New Roman"/>
          <w:lang w:val="kk-KZ"/>
        </w:rPr>
        <w:t>. Бірақ ол бұл мақсатын орындай алмайды. Шоқан қарсыласынан көп дауыс алып жеңіске жеткенімен, генерал-губернатор оның халық арасында ықпалы мен беделі зор болып кетеді деп сескеніп, «науқасына байланысты қызметтен бас тартты» деген өтірік сылтаумен аға сұлтандыққа бекітпей қояды.</w:t>
      </w:r>
    </w:p>
    <w:p w:rsidR="00A0420A" w:rsidRPr="003722A3" w:rsidRDefault="009A562A" w:rsidP="000E6FBD">
      <w:pPr>
        <w:pStyle w:val="a3"/>
        <w:spacing w:before="0" w:beforeAutospacing="0" w:after="0" w:afterAutospacing="0"/>
        <w:ind w:firstLine="708"/>
        <w:contextualSpacing/>
        <w:jc w:val="both"/>
        <w:rPr>
          <w:sz w:val="22"/>
          <w:szCs w:val="22"/>
          <w:lang w:val="kk-KZ"/>
        </w:rPr>
      </w:pPr>
      <w:hyperlink r:id="rId41" w:tooltip="1864" w:history="1">
        <w:r w:rsidR="00A0420A" w:rsidRPr="003722A3">
          <w:rPr>
            <w:rStyle w:val="a8"/>
            <w:color w:val="auto"/>
            <w:sz w:val="22"/>
            <w:szCs w:val="22"/>
            <w:u w:val="none"/>
            <w:lang w:val="kk-KZ"/>
          </w:rPr>
          <w:t>1864</w:t>
        </w:r>
      </w:hyperlink>
      <w:r w:rsidR="00A0420A" w:rsidRPr="003722A3">
        <w:rPr>
          <w:sz w:val="22"/>
          <w:szCs w:val="22"/>
          <w:lang w:val="kk-KZ"/>
        </w:rPr>
        <w:t xml:space="preserve"> жылы наурыз айында Шоқан полковник </w:t>
      </w:r>
      <w:hyperlink r:id="rId42" w:tooltip="Черняев Михаил Григорьевич" w:history="1">
        <w:r w:rsidR="00A0420A" w:rsidRPr="003722A3">
          <w:rPr>
            <w:rStyle w:val="a8"/>
            <w:color w:val="auto"/>
            <w:sz w:val="22"/>
            <w:szCs w:val="22"/>
            <w:u w:val="none"/>
            <w:lang w:val="kk-KZ"/>
          </w:rPr>
          <w:t>Черняевтің</w:t>
        </w:r>
      </w:hyperlink>
      <w:r w:rsidR="00A0420A" w:rsidRPr="003722A3">
        <w:rPr>
          <w:sz w:val="22"/>
          <w:szCs w:val="22"/>
          <w:lang w:val="kk-KZ"/>
        </w:rPr>
        <w:t xml:space="preserve"> шақыруымен </w:t>
      </w:r>
      <w:hyperlink r:id="rId43" w:tooltip="Әулиеата саржауы" w:history="1">
        <w:r w:rsidR="00A0420A" w:rsidRPr="003722A3">
          <w:rPr>
            <w:rStyle w:val="a8"/>
            <w:color w:val="auto"/>
            <w:sz w:val="22"/>
            <w:szCs w:val="22"/>
            <w:u w:val="none"/>
            <w:lang w:val="kk-KZ"/>
          </w:rPr>
          <w:t>Әулиеата</w:t>
        </w:r>
      </w:hyperlink>
      <w:r w:rsidR="00A0420A" w:rsidRPr="003722A3">
        <w:rPr>
          <w:sz w:val="22"/>
          <w:szCs w:val="22"/>
          <w:lang w:val="kk-KZ"/>
        </w:rPr>
        <w:t xml:space="preserve"> жорығына қосылады. Орыс империясының Оңтүстік Қазақстан мен </w:t>
      </w:r>
      <w:hyperlink r:id="rId44" w:tooltip="Орта Азия" w:history="1">
        <w:r w:rsidR="00A0420A" w:rsidRPr="003722A3">
          <w:rPr>
            <w:rStyle w:val="a8"/>
            <w:color w:val="auto"/>
            <w:sz w:val="22"/>
            <w:szCs w:val="22"/>
            <w:u w:val="none"/>
            <w:lang w:val="kk-KZ"/>
          </w:rPr>
          <w:t>Орта Азияны</w:t>
        </w:r>
      </w:hyperlink>
      <w:r w:rsidR="00A0420A" w:rsidRPr="003722A3">
        <w:rPr>
          <w:sz w:val="22"/>
          <w:szCs w:val="22"/>
          <w:lang w:val="kk-KZ"/>
        </w:rPr>
        <w:t xml:space="preserve"> Ресей қарамағына бағындыру мақсатын көздеген бұл жорыққа аудармашы, жергілікті халықпен бейбіт мәмілегерлік келісімдер жасау үшін қатысқан ол, полковник Черняевтің Әулиеатаны (қазіргі Таразды) алу кезінде шәһар халқына жасаған жауыздығын көргесін, ренжіп, кейін қайтады. Содан Верный (қазіргі </w:t>
      </w:r>
      <w:hyperlink r:id="rId45" w:tooltip="Алматы" w:history="1">
        <w:r w:rsidR="00A0420A" w:rsidRPr="003722A3">
          <w:rPr>
            <w:rStyle w:val="a8"/>
            <w:color w:val="auto"/>
            <w:sz w:val="22"/>
            <w:szCs w:val="22"/>
            <w:u w:val="none"/>
            <w:lang w:val="kk-KZ"/>
          </w:rPr>
          <w:t>Алматы</w:t>
        </w:r>
      </w:hyperlink>
      <w:r w:rsidR="00A0420A" w:rsidRPr="003722A3">
        <w:rPr>
          <w:sz w:val="22"/>
          <w:szCs w:val="22"/>
          <w:lang w:val="kk-KZ"/>
        </w:rPr>
        <w:t xml:space="preserve">) қаласына келіп, одан әрі Тезек төренің ауылында (бұрынғы Талдықорған облысы, жазда Күреңбел жайлауы, қыс кезінде Алтынемел асуының күнгейі) тұрақтап қалады. Сонда Тезектің немере қарындасы Айсарыға үйленеді. Сөйтіп жүргенде ескі өкпе ауруы қайта қозып, Шоқан 1865 жылдың сәуірінде қайтыс болады. Оның сүйегі </w:t>
      </w:r>
      <w:hyperlink r:id="rId46" w:tooltip="Алтынемел тауы (мұндай бет жоқ)" w:history="1">
        <w:r w:rsidR="00A0420A" w:rsidRPr="003722A3">
          <w:rPr>
            <w:rStyle w:val="a8"/>
            <w:color w:val="auto"/>
            <w:sz w:val="22"/>
            <w:szCs w:val="22"/>
            <w:u w:val="none"/>
            <w:lang w:val="kk-KZ"/>
          </w:rPr>
          <w:t>Алтынемел тауының</w:t>
        </w:r>
      </w:hyperlink>
      <w:r w:rsidR="00A0420A" w:rsidRPr="003722A3">
        <w:rPr>
          <w:sz w:val="22"/>
          <w:szCs w:val="22"/>
          <w:lang w:val="kk-KZ"/>
        </w:rPr>
        <w:t xml:space="preserve"> баурайындағы Көшентоған деген жерге қойылады.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bCs/>
          <w:lang w:val="kk-KZ"/>
        </w:rPr>
        <w:t>Шоқаннан қалған мұраның бірі – бейнелеу өнеріндегі зерттеулері. Бұл еңбектер оның өнердің осы саласындағы қазақтың тұңғыш профессионал суретшісі болғанын дәлелдейді. Ол негізінен портрет, пейзаж және халықтың тұрмыс-салтын бейнелеумен айналысқан. Одан 150-дей сурет қалған</w:t>
      </w:r>
      <w:r w:rsidRPr="003722A3">
        <w:rPr>
          <w:rFonts w:ascii="Times New Roman" w:hAnsi="Times New Roman" w:cs="Times New Roman"/>
          <w:lang w:val="kk-KZ"/>
        </w:rPr>
        <w:t>.</w:t>
      </w:r>
    </w:p>
    <w:p w:rsidR="00A0420A" w:rsidRPr="003722A3" w:rsidRDefault="00A0420A" w:rsidP="000E6FBD">
      <w:pPr>
        <w:spacing w:after="0" w:line="240" w:lineRule="auto"/>
        <w:ind w:firstLine="708"/>
        <w:contextualSpacing/>
        <w:jc w:val="both"/>
        <w:rPr>
          <w:rFonts w:ascii="Times New Roman" w:hAnsi="Times New Roman" w:cs="Times New Roman"/>
          <w:bCs/>
          <w:lang w:val="kk-KZ"/>
        </w:rPr>
      </w:pPr>
      <w:r w:rsidRPr="003722A3">
        <w:rPr>
          <w:rFonts w:ascii="Times New Roman" w:hAnsi="Times New Roman" w:cs="Times New Roman"/>
          <w:bCs/>
          <w:lang w:val="kk-KZ"/>
        </w:rPr>
        <w:t>Ш. Ш. Уәлиханов – қазақ және қырғыз халықтарының бай әдебиет қорын тұңғыш зерттеуші екендігі де ерекше. Қазақ көркем сөз өнерінің кейбір үлгілерін ол жас кезінде-ақ білген, оған деген ықылас-қызығуы кадет корпусында оқыған жылдары мен қызметтері кезінде арта түскен де, 1850 жылдардың орта шенінен өмірініңсоңғы сәттеріне дейін зерттеумен шұғылданған.</w:t>
      </w:r>
    </w:p>
    <w:p w:rsidR="00A0420A" w:rsidRPr="003722A3" w:rsidRDefault="00A0420A" w:rsidP="000E6FBD">
      <w:pPr>
        <w:spacing w:after="0" w:line="240" w:lineRule="auto"/>
        <w:contextualSpacing/>
        <w:jc w:val="center"/>
        <w:rPr>
          <w:rFonts w:ascii="Times New Roman" w:hAnsi="Times New Roman" w:cs="Times New Roman"/>
          <w:b/>
          <w:iCs/>
          <w:lang w:val="kk-KZ"/>
        </w:rPr>
      </w:pPr>
    </w:p>
    <w:p w:rsidR="00A0420A" w:rsidRPr="003722A3" w:rsidRDefault="00A0420A" w:rsidP="00683456">
      <w:pPr>
        <w:spacing w:after="0" w:line="240" w:lineRule="auto"/>
        <w:ind w:firstLine="709"/>
        <w:contextualSpacing/>
        <w:jc w:val="center"/>
        <w:rPr>
          <w:rFonts w:ascii="Times New Roman" w:hAnsi="Times New Roman" w:cs="Times New Roman"/>
          <w:b/>
          <w:iCs/>
          <w:sz w:val="18"/>
          <w:szCs w:val="18"/>
          <w:lang w:val="kk-KZ"/>
        </w:rPr>
      </w:pPr>
      <w:r w:rsidRPr="003722A3">
        <w:rPr>
          <w:rFonts w:ascii="Times New Roman" w:hAnsi="Times New Roman" w:cs="Times New Roman"/>
          <w:b/>
          <w:iCs/>
          <w:sz w:val="18"/>
          <w:szCs w:val="18"/>
          <w:lang w:val="kk-KZ"/>
        </w:rPr>
        <w:t>Әдебиеттер</w:t>
      </w:r>
    </w:p>
    <w:p w:rsidR="00A0420A" w:rsidRPr="003722A3" w:rsidRDefault="00A0420A" w:rsidP="00683456">
      <w:pPr>
        <w:spacing w:after="0" w:line="240" w:lineRule="auto"/>
        <w:ind w:firstLine="709"/>
        <w:contextualSpacing/>
        <w:jc w:val="center"/>
        <w:rPr>
          <w:rFonts w:ascii="Times New Roman" w:hAnsi="Times New Roman" w:cs="Times New Roman"/>
          <w:b/>
          <w:iCs/>
          <w:sz w:val="18"/>
          <w:szCs w:val="18"/>
          <w:lang w:val="kk-KZ"/>
        </w:rPr>
      </w:pPr>
    </w:p>
    <w:p w:rsidR="00A0420A" w:rsidRPr="003722A3" w:rsidRDefault="00A0420A" w:rsidP="00683456">
      <w:pPr>
        <w:spacing w:after="0" w:line="240" w:lineRule="auto"/>
        <w:ind w:firstLine="709"/>
        <w:contextualSpacing/>
        <w:jc w:val="both"/>
        <w:rPr>
          <w:rFonts w:ascii="Times New Roman" w:eastAsia="Times New Roman" w:hAnsi="Times New Roman" w:cs="Times New Roman"/>
          <w:sz w:val="18"/>
          <w:szCs w:val="18"/>
          <w:lang w:val="kk-KZ" w:eastAsia="ru-RU"/>
        </w:rPr>
      </w:pPr>
      <w:r w:rsidRPr="003722A3">
        <w:rPr>
          <w:rFonts w:ascii="Times New Roman" w:eastAsia="Times New Roman" w:hAnsi="Times New Roman" w:cs="Times New Roman"/>
          <w:sz w:val="18"/>
          <w:szCs w:val="18"/>
          <w:lang w:val="kk-KZ" w:eastAsia="ru-RU"/>
        </w:rPr>
        <w:t>1. Қазақ мәдениеті. Энциклопедиялық анықтамалық. – Алматы: «Аруна», 2005</w:t>
      </w:r>
    </w:p>
    <w:p w:rsidR="00A0420A" w:rsidRPr="003722A3" w:rsidRDefault="00A0420A" w:rsidP="00683456">
      <w:pPr>
        <w:spacing w:after="0" w:line="240" w:lineRule="auto"/>
        <w:ind w:firstLine="709"/>
        <w:contextualSpacing/>
        <w:jc w:val="both"/>
        <w:rPr>
          <w:rFonts w:ascii="Times New Roman" w:eastAsia="Times New Roman" w:hAnsi="Times New Roman" w:cs="Times New Roman"/>
          <w:sz w:val="18"/>
          <w:szCs w:val="18"/>
          <w:lang w:val="kk-KZ" w:eastAsia="ru-RU"/>
        </w:rPr>
      </w:pPr>
      <w:r w:rsidRPr="003722A3">
        <w:rPr>
          <w:rFonts w:ascii="Times New Roman" w:eastAsia="Times New Roman" w:hAnsi="Times New Roman" w:cs="Times New Roman"/>
          <w:sz w:val="18"/>
          <w:szCs w:val="18"/>
          <w:lang w:val="kk-KZ" w:eastAsia="ru-RU"/>
        </w:rPr>
        <w:t>2. Абай. Энциклопедия. – Алматы: «Қазақ энциклопедиясының» Бас редакциясы, «Атамұра» баспасы</w:t>
      </w:r>
    </w:p>
    <w:p w:rsidR="00A0420A" w:rsidRPr="003722A3" w:rsidRDefault="00A0420A" w:rsidP="00683456">
      <w:pPr>
        <w:spacing w:after="0" w:line="240" w:lineRule="auto"/>
        <w:ind w:firstLine="709"/>
        <w:contextualSpacing/>
        <w:jc w:val="both"/>
        <w:rPr>
          <w:rFonts w:ascii="Times New Roman" w:eastAsia="Times New Roman" w:hAnsi="Times New Roman" w:cs="Times New Roman"/>
          <w:sz w:val="18"/>
          <w:szCs w:val="18"/>
          <w:lang w:val="kk-KZ" w:eastAsia="ru-RU"/>
        </w:rPr>
      </w:pPr>
      <w:r w:rsidRPr="003722A3">
        <w:rPr>
          <w:rFonts w:ascii="Times New Roman" w:eastAsia="Times New Roman" w:hAnsi="Times New Roman" w:cs="Times New Roman"/>
          <w:sz w:val="18"/>
          <w:szCs w:val="18"/>
          <w:lang w:val="kk-KZ" w:eastAsia="ru-RU"/>
        </w:rPr>
        <w:t xml:space="preserve">3. Тарихи тұлғалар. Танымдық-көпшілік басылым. Мектеп жасындағы оқушылар мен көпшілікке арналған. Құрастырушы: Тоғысбаев Б. Сужикова А. – Алматы. «Алматыкітап баспасы», 2009 </w:t>
      </w:r>
    </w:p>
    <w:p w:rsidR="00A0420A" w:rsidRPr="003722A3" w:rsidRDefault="00A0420A" w:rsidP="000E6FBD">
      <w:pPr>
        <w:spacing w:after="0" w:line="240" w:lineRule="auto"/>
        <w:contextualSpacing/>
        <w:jc w:val="both"/>
        <w:rPr>
          <w:rFonts w:ascii="Times New Roman" w:hAnsi="Times New Roman" w:cs="Times New Roman"/>
          <w:lang w:val="kk-KZ"/>
        </w:rPr>
      </w:pPr>
    </w:p>
    <w:p w:rsidR="00A0420A" w:rsidRPr="003722A3" w:rsidRDefault="00A0420A" w:rsidP="000E6FBD">
      <w:pPr>
        <w:spacing w:after="0" w:line="240" w:lineRule="auto"/>
        <w:ind w:right="-1"/>
        <w:contextualSpacing/>
        <w:jc w:val="both"/>
        <w:rPr>
          <w:rFonts w:ascii="Times New Roman" w:hAnsi="Times New Roman" w:cs="Times New Roman"/>
          <w:lang w:val="kk-KZ"/>
        </w:rPr>
      </w:pPr>
    </w:p>
    <w:p w:rsidR="00A0420A" w:rsidRPr="003722A3" w:rsidRDefault="00A0420A" w:rsidP="000E6FBD">
      <w:pPr>
        <w:spacing w:after="0" w:line="240" w:lineRule="auto"/>
        <w:ind w:firstLine="315"/>
        <w:contextualSpacing/>
        <w:jc w:val="center"/>
        <w:rPr>
          <w:rFonts w:ascii="Times New Roman" w:hAnsi="Times New Roman" w:cs="Times New Roman"/>
          <w:b/>
          <w:bCs/>
          <w:lang w:val="kk-KZ"/>
        </w:rPr>
      </w:pPr>
      <w:r w:rsidRPr="003722A3">
        <w:rPr>
          <w:rFonts w:ascii="Times New Roman" w:hAnsi="Times New Roman" w:cs="Times New Roman"/>
          <w:b/>
          <w:bCs/>
          <w:lang w:val="kk-KZ"/>
        </w:rPr>
        <w:t>ҚЫТАЙ ҚАЗАҚТАРЫНЫҢ РУХАНИ ҚҰНДЫЛЫҚ ӨЗГЕРІСТЕРІ</w:t>
      </w:r>
    </w:p>
    <w:p w:rsidR="00A0420A" w:rsidRPr="003722A3" w:rsidRDefault="00A0420A" w:rsidP="000E6FBD">
      <w:pPr>
        <w:tabs>
          <w:tab w:val="left" w:pos="2598"/>
        </w:tabs>
        <w:spacing w:after="0" w:line="240" w:lineRule="auto"/>
        <w:ind w:firstLine="315"/>
        <w:contextualSpacing/>
        <w:jc w:val="center"/>
        <w:rPr>
          <w:rFonts w:ascii="Times New Roman" w:hAnsi="Times New Roman" w:cs="Times New Roman"/>
          <w:b/>
          <w:bCs/>
          <w:lang w:val="kk-KZ"/>
        </w:rPr>
      </w:pPr>
    </w:p>
    <w:p w:rsidR="00A0420A" w:rsidRPr="003722A3" w:rsidRDefault="00A0420A" w:rsidP="000E6FBD">
      <w:pPr>
        <w:spacing w:after="0" w:line="240" w:lineRule="auto"/>
        <w:ind w:firstLine="315"/>
        <w:contextualSpacing/>
        <w:jc w:val="center"/>
        <w:rPr>
          <w:rFonts w:ascii="Times New Roman" w:hAnsi="Times New Roman" w:cs="Times New Roman"/>
          <w:b/>
          <w:bCs/>
          <w:i/>
          <w:lang w:val="kk-KZ"/>
        </w:rPr>
      </w:pPr>
      <w:r w:rsidRPr="003722A3">
        <w:rPr>
          <w:rFonts w:ascii="Times New Roman" w:hAnsi="Times New Roman" w:cs="Times New Roman"/>
          <w:b/>
          <w:bCs/>
          <w:i/>
          <w:lang w:val="kk-KZ"/>
        </w:rPr>
        <w:t xml:space="preserve">Амантай Бауыржан Амантайұлы </w:t>
      </w:r>
      <w:r w:rsidRPr="003722A3">
        <w:rPr>
          <w:rFonts w:ascii="Times New Roman" w:hAnsi="Times New Roman" w:cs="Times New Roman"/>
          <w:b/>
          <w:bCs/>
          <w:i/>
          <w:lang w:val="kk-KZ" w:eastAsia="zh-CN"/>
        </w:rPr>
        <w:t>(Қ</w:t>
      </w:r>
      <w:r w:rsidR="00683456" w:rsidRPr="003722A3">
        <w:rPr>
          <w:rFonts w:ascii="Times New Roman" w:hAnsi="Times New Roman" w:cs="Times New Roman"/>
          <w:b/>
          <w:bCs/>
          <w:i/>
          <w:lang w:val="kk-KZ" w:eastAsia="zh-CN"/>
        </w:rPr>
        <w:t>ытай</w:t>
      </w:r>
      <w:r w:rsidRPr="003722A3">
        <w:rPr>
          <w:rFonts w:ascii="Times New Roman" w:hAnsi="Times New Roman" w:cs="Times New Roman"/>
          <w:b/>
          <w:bCs/>
          <w:i/>
          <w:lang w:val="kk-KZ" w:eastAsia="zh-CN"/>
        </w:rPr>
        <w:t>)</w:t>
      </w:r>
    </w:p>
    <w:p w:rsidR="00A0420A" w:rsidRPr="003722A3" w:rsidRDefault="00A0420A" w:rsidP="000E6FBD">
      <w:pPr>
        <w:spacing w:after="0" w:line="240" w:lineRule="auto"/>
        <w:ind w:firstLine="315"/>
        <w:contextualSpacing/>
        <w:jc w:val="center"/>
        <w:rPr>
          <w:rFonts w:ascii="Times New Roman" w:hAnsi="Times New Roman" w:cs="Times New Roman"/>
          <w:i/>
          <w:lang w:val="kk-KZ" w:eastAsia="zh-CN"/>
        </w:rPr>
      </w:pPr>
      <w:r w:rsidRPr="003722A3">
        <w:rPr>
          <w:rFonts w:ascii="Times New Roman" w:hAnsi="Times New Roman" w:cs="Times New Roman"/>
          <w:i/>
          <w:lang w:val="kk-KZ"/>
        </w:rPr>
        <w:t>Әл</w:t>
      </w:r>
      <w:r w:rsidRPr="003722A3">
        <w:rPr>
          <w:rFonts w:ascii="Times New Roman" w:hAnsi="Times New Roman" w:cs="Times New Roman"/>
          <w:i/>
          <w:lang w:val="kk-KZ" w:eastAsia="zh-CN"/>
        </w:rPr>
        <w:t>-Фараби атындағы ҚазҰУ</w:t>
      </w:r>
    </w:p>
    <w:p w:rsidR="00A0420A" w:rsidRPr="003722A3" w:rsidRDefault="00A0420A" w:rsidP="000E6FBD">
      <w:pPr>
        <w:spacing w:after="0" w:line="240" w:lineRule="auto"/>
        <w:ind w:firstLine="315"/>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Бегалиева А.К., аға оқытушы</w:t>
      </w:r>
    </w:p>
    <w:p w:rsidR="00A0420A" w:rsidRPr="003722A3" w:rsidRDefault="00A0420A" w:rsidP="000E6FBD">
      <w:pPr>
        <w:spacing w:after="0" w:line="240" w:lineRule="auto"/>
        <w:ind w:firstLine="315"/>
        <w:contextualSpacing/>
        <w:jc w:val="center"/>
        <w:rPr>
          <w:rFonts w:ascii="Times New Roman" w:hAnsi="Times New Roman" w:cs="Times New Roman"/>
          <w:lang w:val="kk-KZ" w:eastAsia="zh-CN"/>
        </w:rPr>
      </w:pP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Бүкіл әлемді жайлап отырған құндылықтар дағдарысы ХХІғасырға дейін ұлттық дәстүрлерді, тілмен дінді сақтап келген қытай қазақтарының да рухани өміріне елеулі өзгерістер енгізілді, шетелдегі қазақтар әлемдік өркениеттер кеңістігінде өзіндік келбетін сақтап қалуға тырысуда. Әсіресе, Қытай қазақтарының рухани мәдениеті өркендетудегі орны жайында дүние жүзі қазақтарының 2-құрылтайында президентіміз: «Қытайдағы бір жарым миллионнан астам бауырларымыздың бүгінгі таңда ұлттық өркендеу үрдісі жақсы. Ана тіліміздің бай шұрайлы ортасы сонда қалыптасқан. Қазақтың ежелгі мәдениеті, салт-дәстүрі мен әдет-ғұрпы қаймағы бұзылмай сақталып отырған қазақ халқының баға жетпес асыл мұрасы ауыз әдебиетін де басты бір бөлігі – Қытайдағы бауырларымызда» деп ерекше атап айтқан еді [1].</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Сан ғасырлық тарихы бар Қытайдағы қазақ халқының ұрпақтан-ұрпаққа мұра болып жалғасып келе жатқан халқымыздың өмір тұрмысына тіке байланысты туындаған ән мен күй бай мазмұнды. Алуан формалы халық ауыз әдебиеті, ұлттық салт-дәстүріміздің молдығына сан-салаға мақтанбай тұра алмаймыз. Әрине, мақтанғанымыз дұрыс-ақ.</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Айта кетер болсақ, ШҰАР-дың шеткі аймақтарында, ауылды жерлерде тұратын қазақ жастары үлкен қалаларға барып кәсіптің қандай түрі болса да меңгеріп жатыр. Бүгінгі өмір ағымында қазақтарға тән бұрынғы құрсаулы көз қарасты түбірінен өзгеріп, заманауи тұрғыдан қадам жасалуына, Қытай қазақ жастарының арасынан аспаздық, ұлт тағамдарын даярлаудың шеберлері көптеп саналады. Бұл істі кәсіпке айналдырып істің шебері болып алған Қазақ елінің түпкір-түпірінде асханаларда аспазшылардың Қытайдан келген қазақтар екенін көріп жүрген шығарсыздар.</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Қытай қазақтары әсіресе байырғы төл мәдениетті жаңғыртып жандандырды, Қытайдағы қазақтар әлемді көркем эстетикалық тұрғыдан би өнерінің шыңдалуына үлкен үлес қосып келеді. Қазақтарда би өнері өзіндік нақышын тапқандығы соншалықты адам ерекше шаттану көңіл-күйін сазбен, бимен өрнектейді.</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 халқы – ақын халық, ән күйге жақын халық, сахарамен үндескен ат жалында бірге өскен батыр халық.</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Екі ел арасындағы ұзақ уақытта шекара жабық болсада, алайда «Қара жорға», «Аю би», «Қаз би» сынды билер жат болған емес, қайта барынша дами түсті. Ол біздің ата-бабаларымыздан қалған төл туындымыз. Оны Қытай еліндегі Ясын Құмар ағамыздың зерттеулері дәлелдей түсті, Қытай қара тауының петрология мен қызыл қысаң петрология көп адам қатысқан әсем де ойнақы екпінде, топтық бидің көрінісі айқын байқалады. Алтын адам табылған Есік төңірегіндегі таңбалы тастың осындай топтық бидің фотосы бар, демек осы өңірдің ерте замандағы сақ халықтары түгелдей ән күй биге бай болған. Сюжеттері қосып «Қаражорғаның» ізін жоғалтпай жоғары өредегі сахнаға лайықтап би өнерін бір саты жоғары көтерді. 2010 жылы наурыздың 28-і он мың адамдық Қытайда билеген «Қара жорға» гинестер кітабына енді [2].</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Алайда, алаңдатарлық мәселелердің ең бастысы, бүгінгі таңдағы Шыңжаңдағы қос тілдік орта қалыптасқандығында болып отыр. Оған қазақ мектептерінің азаюы мен аралас некенің көбеюі тікелей жағдай туғызып отыр: «Балаларын қытайша оқытпаса болашақта жұмысқа тұруың қиындайды, сонымен қатар балалы болуда шектеулі ұлт болашағын алаңдатып отыр» Қытайдағы қазақтар өз тіліміздің жоюлуына өзіміз жол ашамыз, ал мемлекет тілінің өз мәртебесіне көтерілуі үшін оны жетелейміз, ал іс жүзінде қазақ ұлт секілді тіліміз бар еді, қазір бәрін бірлестіре келе ортақ тіл қалыптастырып, бір миллард үш жүз миллион қытай бір тілде сөйлеп бір жазу мен дамып барады. Бұл бірлік оларға үлкен күш қуат пен өміршеңдік алып келеді [3].</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Дүние жүзінің түкпір-түкпірінде әліде бірнеше мемлекеттер де өмір сүріп отырған қазақ халқының уәкілдері өздерінің ана тілдерінде ғаламторда сөйлесу үшін бір жазуды қолдана алмай отыр, бұл олардың арасының алшақтауы мен жаттасуына әкелері сөзсіз. Ал, жазу мәселесі жайында Қытайдағы қазақ зиялылары латын әріпіне көшуді жөн көріп отыр. Латынша жазу әлемдегі ең жалпыласып бара жатқан жазу ғана емес. Компьютер, интернет т.б. осы латынша жазу жобасын қазірден бастап жариялап тастаса, болашақта шетелдегі қазақ диаспорлары соған бейімделе береді деген ұсыныстарда бар. Ахмет Байтұрсын ағамыз төте жазуын қолданылады, ал Қазақстандағы туыстармен интернет арқылы болсын, телефон хабарламаларын жазу арқылы қатынас орнатуда ортақ жазу қажеттілігі туындауда, ұлттың жазуы ортақ болмаса жаһандану жағдайы да бір бірімізден алыстап, жат болып кетуіміз ғажап емес [4].</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Қытай мемлекетінің зерттеу орталықтары өз елінде тұратын аз санды этностардың жан-жүйесі, әдет-ғұрпын әбден зерттеген, қазірде солардың озық мәдениеттерін дәріптеуден тынбайды, мәселе ішкі Қытайдан дайындалып шығарылған қазақтың ою-өрнегімен көмкерілген мата, кілемдер, дастарқандар қазіргі біздің базарларда халықтың сұранысын қанағаттандыруда, ал қытайлар болса сол арқылы нарықтың экономикасын дамытып жаңа кеңістіктерді жаулап алуда. Сан ғасырлар бойы біздің аналарымыз бен апаларымыз ақыл парасатымен шабытты жасампаздығына сүйеніп, кесте тоқудың өнерін кемелдендірген еді. Оны тұтыну тек үй жиһаздарында ғана қолданысқа ие болатын, ал кесте тоқу өнерінің өзіне ғана тән хас сұлулығы эстетикалық әсемділігі басқа машинка мен тоқылған тоқымалармен салыстырғанда ерекшелігімен айшықталады.</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2012жылы тамыздың 2-і Шынжаң Нылқы ауданында он мың адамдық кесте тігіп, гинес кітабына тағы бір рет енді, кесте бұйымдар бүгінгі таңда Қазақстан, Ресей, Моңғолия қатарлы елдерге шығарылып сатылып жатыр [5].</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2009жылы Шыңжаң Мори Қазақ Автономиялы ауданында ұлттық кестешілік басшылар тобы құрылып, өндіріс орындарын ашқан бүгінгі таңда біраз жетістіктерге жеткен 45 кәсіпорындар бар. Осы кәсіпорындардың барлығы дерлік қайырымдылық шараларына ат салысады, көмекке зәру мүгедек адамдарға қаржылай көмек көрсетіп отырады. Ұлы ойшыл Абай атамыз көшпелі Қазақ </w:t>
      </w:r>
      <w:r w:rsidRPr="003722A3">
        <w:rPr>
          <w:rFonts w:ascii="Times New Roman" w:hAnsi="Times New Roman" w:cs="Times New Roman"/>
          <w:lang w:val="kk-KZ"/>
        </w:rPr>
        <w:lastRenderedPageBreak/>
        <w:t>қоғамын жетілдіру жолдарын атап көрсеткен де алдымен адамгершілік қасиеттерді алдынғы орынға шығарғаны бекер емес болатын [6].</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Материалдық байлыққа рухани жүдеу адам ашкөз болары анық. Қытайдағы қазақтар жер өңдеу мәдени өзгертуде өзіндік өмір сүріп отырған ортасының мол тәжірибесін жинақтағандықтан, олар лайықты техниканы да жақсы игерген, қазірдің өзінде тарихи отаны Қазақ еліне оралған қытай қазақтары сол техниканы өзімен бірге ала келіп, егін салып көкөністермен мол өнім алып отыр.</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Шыңжанға емделуге көптеген Қазақ елінен науқас жанда дертіне ем іздеп, ағылып барып жатыр, өнері мен кәсіптің сан-саласын меңгерген Қытайлардан қалыспай еңбекқорлығының арқасында аға-әпекелеріміз «Қытай шығыс медицинасынның» тәсілдерін біршама меңгеріп, сол өнерін дәстүрлі Қазақ емшілігімен айналысып, зәру жандарға шипасын тигізуде. Олар халық емшілігі мен шығыс медицинасының, тәсілдерін ұштастыра отырып, тамаша жетістіктерге жеткен. Қытай қазақтар арасында ата-бабасынан үзілмей келе жатқан халық емшілігімен айналысып жүргендер аз емес, инемен емдеуді меңгерген дәрігерлер көптеп саналады. Мысалы, атадан балаға жалғасып келе жатқан оташылдық кәсібін дамытып жалғастырушы қазақ қызы Жаңагүл Әсем әпкеміз қытай елінде ғана емес шетелге де танымал. Ол қазақ оташылдық өнерімен қоса, қытайша және еуропаша емдеу тәсілдерін меңгерген маман. Американың Сан-Франчиско қаласында өткізілген дүние жүзілік ғылыми жиналысында баяндаған: «Қазақи емдеу жөнінде» атты мақаласы «Алтын сауыт» сыйлығын алып, өзі «Халықаралық ұлттық шипагер шолпаны» атағына ие болды [7].</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Дегенмен де керісінше болып жатқан кері жағдайларда баршылық. Қытайдағы нарықтық экономиканың жаңалықтары онда тұратын қазақтардың діні мен ділі, өмір-салты, психологиясына әсер етпей қала алмайды. Бұл құбылыстарды үш түрге жіктеп айтуға болады; бірінші түрі – базар экономикасының толқынына түсіп, тұрмыстық күй-жәйі жақсарып, ауқаттана бастаған қазақтар, ұлттық салт-сана, мәдени-дәстүр, адамдық этиканы ескеруден гөрі экономикалық мүдесін күшейтуге, бой ұратын болған. Екінші түрі – шаруалығы біраз жақсарған қазақтар. Олар бұрыңғы байлардың тұрмысына еліктеп, атақ шығаруға әуестеніп, болымсыз іске бола аста-төк ас беріп, той жасап, ат шаптырып, бәйге беріп, қонаққа қостап, қой сою сияқты ысырапшылдықты әдетке айналдырған. Үшінші түрі – кедейлескендер өмірден торығып күй кешкендер, соған қарамастан олар көп уақытын бос өткізуге арақ ішіп, маскүнемділікке салынып, төбелес шығаруға ұрлық істеуге тіпті қылмыс жасауға үйір болып алғандар [8].</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Осы қатарлы әлеуметтік құбылыстар Қытайдағы қазақтардың дүние түсінігі мен көз қарастарындағы құндылық жағдайлардың құлдырауға бет бұрғандығын көрсетеді. Этникалық-адамгершілік қасиеттері материалдық жағдайларымен өлшенуге айналған, бұндай жағымсыз үрдіс жұқпалы ауру сияқты, әсіресе біздің қазақтар бір-бірінен қалыспай той-тойлағыштық көрініп-ақ қалады, ысырапшылдыққа жол беріп, көрсе қызарлыққа салынушылық басым болып бара жатыр.</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Адамның рухани жетілуінің тетіктерін іске қосу қажеттілігі туындап отыр. Адам болмысының мәні тойып ішіп-жеуімен қызыл жасылды киінуі мен әдемі машина мініп, саяхаттануымен анықталмайтыны белгілі. Қазақ болмысы қашанда кісілікті, әділеттілікті, ізгілікті басты бағдар еткен. Алайда қазіргі экономикалық шексіз байлыққа ұмтылысты арттырып, шетелдегі қазақтардың пиғыл-пейілдеріне де әсерін тигізбей қалмайды, Қытайдағы қазақ қауымының қазіргі кездегі рухани өміріндегі осындай қайшылықтармен қоса еңбек ету, отбасы құру, мансап жетілдіру сияқты құндылықтарды басты бағдар етері сөзсіз. Дегенмен, өздерінің өмір сүріп отырған елдегі нарықтық экономика заңдылығына байланысты еңбек етумен бастамашы болуға мәжбүр болуда, бұл оларды басқа жұрттар қатарынан қалмауға итермелейді.</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Мәдениетті жандандыратын мүмкіндігіміз бола тұра толық пайдалана алмаймыз, көбінде формашылдыққа салынамыз. Соның салдарынан басқа ұлттардың артын бағып, салғырттық істеу дағдыға айналған, біледі-ау деген ағаларымыз өзі: «қазақ жалқау, қазақ арақкеш, қаржы жоқ» деген ұғымнан ары бара алмай жатыр, неге ғана жақсымызды ұлғайтып, басымызды дамытып, өнерімізді марапаттамаймыз? Кері кеткенмен кері бағар болсақ нар биіктен құлармыз.</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Қытайдағы ұлт мәдениеті сол ұлттың белгісі, ол дамиды, жаңаланады, басқалардан өнеге алады, кемін толықтайды, сондықтан ұлт мәдениетімізді сараптау, жинақтау оны заман үрдісіне болашақ беталысқа қарай талғампаздықпен таразылап, екшеп отыруымыз қажет. Дала мәдениетінің дара тұлғасын сомдап, оны әлем мәдениетінің алтын арнасына жалғай білейік.</w:t>
      </w:r>
    </w:p>
    <w:p w:rsidR="00A0420A" w:rsidRPr="003722A3" w:rsidRDefault="00A0420A" w:rsidP="000E6FBD">
      <w:pPr>
        <w:spacing w:after="0" w:line="240" w:lineRule="auto"/>
        <w:ind w:firstLine="426"/>
        <w:contextualSpacing/>
        <w:jc w:val="both"/>
        <w:rPr>
          <w:rFonts w:ascii="Times New Roman" w:hAnsi="Times New Roman" w:cs="Times New Roman"/>
          <w:lang w:val="kk-KZ"/>
        </w:rPr>
      </w:pPr>
    </w:p>
    <w:p w:rsidR="00A0420A" w:rsidRPr="003722A3" w:rsidRDefault="00A0420A" w:rsidP="000E6FBD">
      <w:pPr>
        <w:spacing w:after="0" w:line="240" w:lineRule="auto"/>
        <w:ind w:firstLine="426"/>
        <w:contextualSpacing/>
        <w:jc w:val="center"/>
        <w:rPr>
          <w:rFonts w:ascii="Times New Roman" w:hAnsi="Times New Roman" w:cs="Times New Roman"/>
          <w:b/>
          <w:bCs/>
          <w:sz w:val="18"/>
          <w:szCs w:val="18"/>
          <w:lang w:val="kk-KZ"/>
        </w:rPr>
      </w:pPr>
      <w:r w:rsidRPr="003722A3">
        <w:rPr>
          <w:rFonts w:ascii="Times New Roman" w:hAnsi="Times New Roman" w:cs="Times New Roman"/>
          <w:b/>
          <w:bCs/>
          <w:sz w:val="18"/>
          <w:szCs w:val="18"/>
          <w:lang w:val="kk-KZ"/>
        </w:rPr>
        <w:t>Әдебиеттер</w:t>
      </w:r>
    </w:p>
    <w:p w:rsidR="00A0420A" w:rsidRPr="003722A3" w:rsidRDefault="00A0420A" w:rsidP="000E6FBD">
      <w:pPr>
        <w:spacing w:after="0" w:line="240" w:lineRule="auto"/>
        <w:ind w:firstLine="426"/>
        <w:contextualSpacing/>
        <w:jc w:val="both"/>
        <w:rPr>
          <w:rFonts w:ascii="Times New Roman" w:hAnsi="Times New Roman" w:cs="Times New Roman"/>
          <w:b/>
          <w:bCs/>
          <w:sz w:val="18"/>
          <w:szCs w:val="18"/>
          <w:lang w:val="kk-KZ"/>
        </w:rPr>
      </w:pPr>
    </w:p>
    <w:p w:rsidR="00A0420A" w:rsidRPr="003722A3" w:rsidRDefault="00A0420A"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1. Назарбаев.Н.Ә. Дүниежүзі қазақтарының екінші құрылтайында сөйлеген сөзі.</w:t>
      </w:r>
    </w:p>
    <w:p w:rsidR="00A0420A" w:rsidRPr="003722A3" w:rsidRDefault="00A0420A"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 ҚХР сайт.www.56.com 28.06.2010.</w:t>
      </w:r>
    </w:p>
    <w:p w:rsidR="00A0420A" w:rsidRPr="003722A3" w:rsidRDefault="00A0420A"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lastRenderedPageBreak/>
        <w:t>3. Мұқаметханұлы Н. «Түркістан»газеті 19.08.2010.</w:t>
      </w:r>
    </w:p>
    <w:p w:rsidR="00A0420A" w:rsidRPr="003722A3" w:rsidRDefault="00A0420A"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4. Жанболат.С «Ұлттың тілі мен жазуы ортақ болмай, біртұтас болуы қиын» «Айқын» 06. 04. 2012.</w:t>
      </w:r>
    </w:p>
    <w:p w:rsidR="00A0420A" w:rsidRPr="003722A3" w:rsidRDefault="00A0420A"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5. ҚХР сайт. www. renming.com   02 .08 .2012.</w:t>
      </w:r>
    </w:p>
    <w:p w:rsidR="00A0420A" w:rsidRPr="003722A3" w:rsidRDefault="00A0420A"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6. «Қытайдағы Қазақ кәсіпкерлері» құрастырған М.Шоқан – Алматы 2012.</w:t>
      </w:r>
    </w:p>
    <w:p w:rsidR="00A0420A" w:rsidRPr="003722A3" w:rsidRDefault="00A0420A"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7. ҚХР сайт . </w:t>
      </w:r>
      <w:hyperlink r:id="rId47" w:history="1">
        <w:r w:rsidRPr="003722A3">
          <w:rPr>
            <w:rStyle w:val="a8"/>
            <w:rFonts w:ascii="Times New Roman" w:hAnsi="Times New Roman" w:cs="Times New Roman"/>
            <w:color w:val="auto"/>
            <w:sz w:val="18"/>
            <w:szCs w:val="18"/>
            <w:u w:val="none"/>
            <w:lang w:val="kk-KZ" w:eastAsia="zh-CN"/>
          </w:rPr>
          <w:t>www.baidu.com</w:t>
        </w:r>
      </w:hyperlink>
      <w:r w:rsidRPr="003722A3">
        <w:rPr>
          <w:rFonts w:ascii="Times New Roman" w:hAnsi="Times New Roman" w:cs="Times New Roman"/>
          <w:sz w:val="18"/>
          <w:szCs w:val="18"/>
          <w:lang w:val="kk-KZ" w:eastAsia="zh-CN"/>
        </w:rPr>
        <w:t xml:space="preserve">  11.</w:t>
      </w:r>
      <w:r w:rsidRPr="003722A3">
        <w:rPr>
          <w:rFonts w:ascii="Times New Roman" w:hAnsi="Times New Roman" w:cs="Times New Roman"/>
          <w:sz w:val="18"/>
          <w:szCs w:val="18"/>
          <w:lang w:eastAsia="zh-CN"/>
        </w:rPr>
        <w:t>07.2013</w:t>
      </w:r>
    </w:p>
    <w:p w:rsidR="00A0420A" w:rsidRPr="003722A3" w:rsidRDefault="00A0420A"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8. Меркітбайұлы Б. ұлтымызда сақталып отырған мінездер және оны шешудің жолдары «Шынжаң қоғамдық ғылымы» Үрімжі 2000 ж.</w:t>
      </w:r>
    </w:p>
    <w:p w:rsidR="00C8421F" w:rsidRDefault="00C8421F" w:rsidP="000E6FBD">
      <w:pPr>
        <w:widowControl w:val="0"/>
        <w:autoSpaceDE w:val="0"/>
        <w:autoSpaceDN w:val="0"/>
        <w:adjustRightInd w:val="0"/>
        <w:spacing w:after="0" w:line="240" w:lineRule="auto"/>
        <w:ind w:right="-20"/>
        <w:contextualSpacing/>
        <w:jc w:val="center"/>
        <w:rPr>
          <w:rFonts w:ascii="Times New Roman" w:hAnsi="Times New Roman" w:cs="Times New Roman"/>
          <w:b/>
          <w:lang w:val="kk-KZ"/>
        </w:rPr>
      </w:pPr>
    </w:p>
    <w:p w:rsidR="007C7A04" w:rsidRDefault="007C7A04" w:rsidP="000E6FBD">
      <w:pPr>
        <w:widowControl w:val="0"/>
        <w:autoSpaceDE w:val="0"/>
        <w:autoSpaceDN w:val="0"/>
        <w:adjustRightInd w:val="0"/>
        <w:spacing w:after="0" w:line="240" w:lineRule="auto"/>
        <w:ind w:right="-20"/>
        <w:contextualSpacing/>
        <w:jc w:val="center"/>
        <w:rPr>
          <w:rFonts w:ascii="Times New Roman" w:hAnsi="Times New Roman" w:cs="Times New Roman"/>
          <w:b/>
          <w:lang w:val="kk-KZ"/>
        </w:rPr>
      </w:pPr>
    </w:p>
    <w:p w:rsidR="00A0420A" w:rsidRPr="003722A3" w:rsidRDefault="00A0420A" w:rsidP="000E6FBD">
      <w:pPr>
        <w:widowControl w:val="0"/>
        <w:autoSpaceDE w:val="0"/>
        <w:autoSpaceDN w:val="0"/>
        <w:adjustRightInd w:val="0"/>
        <w:spacing w:after="0" w:line="240" w:lineRule="auto"/>
        <w:ind w:right="-20"/>
        <w:contextualSpacing/>
        <w:jc w:val="center"/>
        <w:rPr>
          <w:rFonts w:ascii="Times New Roman" w:hAnsi="Times New Roman" w:cs="Times New Roman"/>
          <w:b/>
          <w:lang w:val="kk-KZ"/>
        </w:rPr>
      </w:pPr>
      <w:r w:rsidRPr="003722A3">
        <w:rPr>
          <w:rFonts w:ascii="Times New Roman" w:hAnsi="Times New Roman" w:cs="Times New Roman"/>
          <w:b/>
          <w:lang w:val="kk-KZ"/>
        </w:rPr>
        <w:t>ХРИСТИАН ДІНІНДЕГІ ЭТИКАНЫҢ ТӘРБИЕЛІК МӘНІ</w:t>
      </w:r>
    </w:p>
    <w:p w:rsidR="00A0420A" w:rsidRPr="003722A3" w:rsidRDefault="00A0420A" w:rsidP="000E6FBD">
      <w:pPr>
        <w:spacing w:after="0" w:line="240" w:lineRule="auto"/>
        <w:contextualSpacing/>
        <w:jc w:val="center"/>
        <w:rPr>
          <w:rFonts w:ascii="Times New Roman" w:hAnsi="Times New Roman" w:cs="Times New Roman"/>
          <w:b/>
          <w:i/>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Аққожа Елдос Ерболұлы (Қазақстан)</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 xml:space="preserve">Шет тілдер және іскерлік карьера университеті </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 xml:space="preserve">Ғылыми </w:t>
      </w:r>
      <w:r w:rsidR="003722A3" w:rsidRPr="003722A3">
        <w:rPr>
          <w:rFonts w:ascii="Times New Roman" w:hAnsi="Times New Roman" w:cs="Times New Roman"/>
          <w:i/>
          <w:lang w:val="kk-KZ"/>
        </w:rPr>
        <w:t>жетекшісі: Ахмедов Қыдыр, филос</w:t>
      </w:r>
      <w:r w:rsidRPr="003722A3">
        <w:rPr>
          <w:rFonts w:ascii="Times New Roman" w:hAnsi="Times New Roman" w:cs="Times New Roman"/>
          <w:i/>
          <w:lang w:val="kk-KZ"/>
        </w:rPr>
        <w:t>. ғ.к., доцент</w:t>
      </w:r>
    </w:p>
    <w:p w:rsidR="00A0420A" w:rsidRPr="003722A3" w:rsidRDefault="00A0420A" w:rsidP="000E6FBD">
      <w:pPr>
        <w:widowControl w:val="0"/>
        <w:tabs>
          <w:tab w:val="left" w:pos="1809"/>
          <w:tab w:val="left" w:pos="3517"/>
          <w:tab w:val="left" w:pos="5083"/>
          <w:tab w:val="left" w:pos="7261"/>
          <w:tab w:val="left" w:pos="8789"/>
        </w:tabs>
        <w:autoSpaceDE w:val="0"/>
        <w:autoSpaceDN w:val="0"/>
        <w:adjustRightInd w:val="0"/>
        <w:spacing w:after="0" w:line="240" w:lineRule="auto"/>
        <w:ind w:left="1" w:right="-20" w:firstLine="566"/>
        <w:contextualSpacing/>
        <w:rPr>
          <w:rFonts w:ascii="Times New Roman" w:hAnsi="Times New Roman" w:cs="Times New Roman"/>
          <w:lang w:val="kk-KZ"/>
        </w:rPr>
      </w:pPr>
    </w:p>
    <w:p w:rsidR="00A0420A" w:rsidRPr="003722A3" w:rsidRDefault="00A0420A" w:rsidP="000E6FBD">
      <w:pPr>
        <w:widowControl w:val="0"/>
        <w:tabs>
          <w:tab w:val="left" w:pos="1809"/>
          <w:tab w:val="left" w:pos="3517"/>
          <w:tab w:val="left" w:pos="5083"/>
          <w:tab w:val="left" w:pos="7261"/>
          <w:tab w:val="left" w:pos="8789"/>
        </w:tabs>
        <w:autoSpaceDE w:val="0"/>
        <w:autoSpaceDN w:val="0"/>
        <w:adjustRightInd w:val="0"/>
        <w:spacing w:after="0" w:line="240" w:lineRule="auto"/>
        <w:ind w:left="1" w:right="-20" w:firstLine="708"/>
        <w:contextualSpacing/>
        <w:jc w:val="both"/>
        <w:rPr>
          <w:rFonts w:ascii="Times New Roman" w:hAnsi="Times New Roman" w:cs="Times New Roman"/>
          <w:lang w:val="kk-KZ"/>
        </w:rPr>
      </w:pPr>
      <w:r w:rsidRPr="003722A3">
        <w:rPr>
          <w:rFonts w:ascii="Times New Roman" w:hAnsi="Times New Roman" w:cs="Times New Roman"/>
          <w:lang w:val="kk-KZ"/>
        </w:rPr>
        <w:t>Христиан этикасы немесе христиандықты тәрбие тұрғысынан оқу адами іс-әрекеттің моральдық жақтарын анықтайды. Адамның әрекеті христиандықтың табиғат туралы түсінігін, адамның тағдырының және оның Құдаймен қарым-қатынасына негізделеді. Христиандық этиканы христиандық әрекеттің теориясы деп атауға болады. Христиандық этика өзінің жан-жақтылығымен және жекелігіне пән сияқты христиандардың үлкен топтарына да өмірдің анықталған стилінде христиандық этноста бейнеленеді. Бастапқы құндылықтарды өзгеріссіз сақтаған жағдайда, әрбір дәуір және әртүрлі христиан конфессиялары христиандық этикалық талаптарды өмірге кіргізу туралы өз ойларын ұсынады. Әрі қарайғы шығысқа, христиандықтың тәрбиеге оқытуына әлеуметтік шындықтың өзгеруіне, құндылық жүйелерінің, құдайшылықтың дамуына, антикалық философияның мұрасы әсер ете алады.</w:t>
      </w:r>
    </w:p>
    <w:p w:rsidR="00A0420A" w:rsidRPr="003722A3" w:rsidRDefault="00A0420A" w:rsidP="000E6FBD">
      <w:pPr>
        <w:widowControl w:val="0"/>
        <w:tabs>
          <w:tab w:val="left" w:pos="1809"/>
          <w:tab w:val="left" w:pos="3517"/>
          <w:tab w:val="left" w:pos="5083"/>
          <w:tab w:val="left" w:pos="7261"/>
          <w:tab w:val="left" w:pos="8789"/>
        </w:tabs>
        <w:autoSpaceDE w:val="0"/>
        <w:autoSpaceDN w:val="0"/>
        <w:adjustRightInd w:val="0"/>
        <w:spacing w:after="0" w:line="240" w:lineRule="auto"/>
        <w:ind w:left="1" w:right="-20" w:firstLine="708"/>
        <w:contextualSpacing/>
        <w:jc w:val="both"/>
        <w:rPr>
          <w:rFonts w:ascii="Times New Roman" w:hAnsi="Times New Roman" w:cs="Times New Roman"/>
          <w:lang w:val="kk-KZ"/>
        </w:rPr>
      </w:pPr>
      <w:r w:rsidRPr="003722A3">
        <w:rPr>
          <w:rFonts w:ascii="Times New Roman" w:hAnsi="Times New Roman" w:cs="Times New Roman"/>
          <w:lang w:val="kk-KZ"/>
        </w:rPr>
        <w:t>Этика – бұл адамдардың тәрбиелік әрекеттеріне негіз беретін және зерттейтін ғылым. Сонымен қатар этика тәртіп нормаларының жинақтамасы. «Мораль» термині – мазмұны бойынша да, пайда болу тарихы бойынша да «этика» терминінің латынша аналогы. Оның негізінде Цицерон этиканы білдіретін «моральді» сын есімін жасаған [1, 32 б.].</w:t>
      </w:r>
    </w:p>
    <w:p w:rsidR="00C8421F" w:rsidRDefault="00A0420A" w:rsidP="000E6FBD">
      <w:pPr>
        <w:widowControl w:val="0"/>
        <w:tabs>
          <w:tab w:val="left" w:pos="2075"/>
          <w:tab w:val="left" w:pos="4014"/>
        </w:tabs>
        <w:autoSpaceDE w:val="0"/>
        <w:autoSpaceDN w:val="0"/>
        <w:adjustRightInd w:val="0"/>
        <w:spacing w:after="0" w:line="240" w:lineRule="auto"/>
        <w:ind w:left="1" w:right="-18" w:firstLine="566"/>
        <w:contextualSpacing/>
        <w:jc w:val="both"/>
        <w:rPr>
          <w:rFonts w:ascii="Times New Roman" w:hAnsi="Times New Roman" w:cs="Times New Roman"/>
          <w:lang w:val="kk-KZ"/>
        </w:rPr>
      </w:pPr>
      <w:r w:rsidRPr="003722A3">
        <w:rPr>
          <w:rFonts w:ascii="Times New Roman" w:hAnsi="Times New Roman" w:cs="Times New Roman"/>
          <w:lang w:val="kk-KZ"/>
        </w:rPr>
        <w:t xml:space="preserve">Орыс тілінде XVIII ғ. бастап гректің «этика» сөзінің, латынның «мораль» сөзінің эквиваленті болатын өзіндік «тәрбие» термині пайда болады. Аристотель этиканың мәні ретінде білім емес, қатаң түсінікте этика ғылым бола алмайтын, негізінен оны мораль жайлы ғылым емес, моральді тәжірибе ретінде қарастыратын,тұжырым жасай алатын іс-әрекет болады деп айтқан екен. Православты христиандық этика христиан тәрбиелік құдайшылығы немесе ифика деп аталады (христиандық мораль). Бұл жүйелі тәртіптегі Құдайдың бекіткен заңдары бойынша, Евангелияға ашылған және провославтық шіркеудегі оқуда адамның тәрбиелік өмірі жайлы баяндалған оқу. </w:t>
      </w:r>
    </w:p>
    <w:p w:rsidR="00A0420A" w:rsidRPr="003722A3" w:rsidRDefault="00A0420A" w:rsidP="000E6FBD">
      <w:pPr>
        <w:widowControl w:val="0"/>
        <w:tabs>
          <w:tab w:val="left" w:pos="2075"/>
          <w:tab w:val="left" w:pos="4014"/>
        </w:tabs>
        <w:autoSpaceDE w:val="0"/>
        <w:autoSpaceDN w:val="0"/>
        <w:adjustRightInd w:val="0"/>
        <w:spacing w:after="0" w:line="240" w:lineRule="auto"/>
        <w:ind w:left="1" w:right="-18" w:firstLine="566"/>
        <w:contextualSpacing/>
        <w:jc w:val="both"/>
        <w:rPr>
          <w:rFonts w:ascii="Times New Roman" w:hAnsi="Times New Roman" w:cs="Times New Roman"/>
          <w:lang w:val="kk-KZ"/>
        </w:rPr>
      </w:pPr>
      <w:r w:rsidRPr="003722A3">
        <w:rPr>
          <w:rFonts w:ascii="Times New Roman" w:hAnsi="Times New Roman" w:cs="Times New Roman"/>
          <w:lang w:val="kk-KZ"/>
        </w:rPr>
        <w:t>Тәрбилік құдайышлдықжеке адамның ішкі бейнесінде не болып жатқанын және тәрбиелік ойлар мен құндылықтар бойынша дұрыс таңдау жасау үшін адамды бағыттап отыруды зерттеумен айналысады. Бірақ христиандық этика моральдық құдайшылдыққа теңмағыналы емес. Ол таза философиялық зерттеу болып табылады және біздің санамызға қол жетімсіз аргументтерді пайдаланбайды, ол кезде моральдық құдайшылдық сенімдіалға ұстайды және оның аргументі біздің түсінігімізден шығатын бізден берілген шындықтан тұрады. Христиандық этика қатаң философиялық анализден тұрады. Мәліметтерден шыға келе, тәжірибеден шыққан ойларға қолжетімді, этика сана мен сенімнің айрымашылығын тәжірибемен және ашылумен айқын көрсетеді. Бірақ ол ашылумен соншалықты байланысы, тек христиандық ашылудың арқасында сол тәрбиемен айналысатын болғандықтан.</w:t>
      </w:r>
    </w:p>
    <w:p w:rsidR="00A0420A" w:rsidRPr="003722A3" w:rsidRDefault="00A0420A" w:rsidP="000E6FBD">
      <w:pPr>
        <w:widowControl w:val="0"/>
        <w:tabs>
          <w:tab w:val="left" w:pos="2075"/>
          <w:tab w:val="left" w:pos="4014"/>
        </w:tabs>
        <w:autoSpaceDE w:val="0"/>
        <w:autoSpaceDN w:val="0"/>
        <w:adjustRightInd w:val="0"/>
        <w:spacing w:after="0" w:line="240" w:lineRule="auto"/>
        <w:ind w:left="1" w:right="-18" w:firstLine="566"/>
        <w:contextualSpacing/>
        <w:jc w:val="both"/>
        <w:rPr>
          <w:rFonts w:ascii="Times New Roman" w:hAnsi="Times New Roman" w:cs="Times New Roman"/>
          <w:lang w:val="kk-KZ"/>
        </w:rPr>
      </w:pPr>
      <w:r w:rsidRPr="003722A3">
        <w:rPr>
          <w:rFonts w:ascii="Times New Roman" w:hAnsi="Times New Roman" w:cs="Times New Roman"/>
          <w:lang w:val="kk-KZ"/>
        </w:rPr>
        <w:t>Дүниетанымдық жүйе ретінде адам жайлы христиандық оқу басты компонент ретінде этикадан тұрады, ал христиандық өмір түбі мен байлығы бойынша таусылмас, христиандық этиканың ең талапты және жалпылама берілген негізде адами тұлғаның пайда болуы болып табылады.</w:t>
      </w:r>
    </w:p>
    <w:p w:rsidR="00A0420A" w:rsidRPr="003722A3" w:rsidRDefault="00A0420A" w:rsidP="000E6FBD">
      <w:pPr>
        <w:widowControl w:val="0"/>
        <w:tabs>
          <w:tab w:val="left" w:pos="2972"/>
        </w:tabs>
        <w:autoSpaceDE w:val="0"/>
        <w:autoSpaceDN w:val="0"/>
        <w:adjustRightInd w:val="0"/>
        <w:spacing w:after="0" w:line="240" w:lineRule="auto"/>
        <w:ind w:left="1" w:right="-20" w:firstLine="566"/>
        <w:contextualSpacing/>
        <w:jc w:val="both"/>
        <w:rPr>
          <w:rFonts w:ascii="Times New Roman" w:hAnsi="Times New Roman" w:cs="Times New Roman"/>
          <w:lang w:val="kk-KZ"/>
        </w:rPr>
      </w:pPr>
      <w:r w:rsidRPr="003722A3">
        <w:rPr>
          <w:rFonts w:ascii="Times New Roman" w:hAnsi="Times New Roman" w:cs="Times New Roman"/>
          <w:lang w:val="kk-KZ"/>
        </w:rPr>
        <w:t xml:space="preserve">Тәрбиелік құдайшылдықтың негізгі дерек көзі Қасиетті жаңа және ескі өсиеттер жазбасы болып табылады. Христиандық тәрбиенің басты жағдайы қасиетті Апостол Павелдың жолдауларында және Евангелиядан Матфейге дейінгі 5-7 тарауларында жазылған. Христиандық оқуға терең этикалық сипат берген Нагорлық дауғаттар және Исаның басқа да сөздері, сонымен қатар апосталық Жолдаулардың маңызды жерлері еді. Құдай алдындағы адамның ақталуы ақындарына деген махаббатына байланысты болатын қорқынышты есеп беру күні жайлы евангалық әңгімелер маңызды орын алады және қасиетті апостол Павелдың қолдауларындағы күнәлардың адамның тәрбиелікартықшылығымен және христиандық өмір сүруімен түйіспеуі сияқты жерлер маңызды роль </w:t>
      </w:r>
      <w:r w:rsidRPr="003722A3">
        <w:rPr>
          <w:rFonts w:ascii="Times New Roman" w:hAnsi="Times New Roman" w:cs="Times New Roman"/>
          <w:lang w:val="kk-KZ"/>
        </w:rPr>
        <w:lastRenderedPageBreak/>
        <w:t>атқарады. Ең таралған дерек көзі болып шіркеудің аңыздары болыптабылады. Онда: шіркеудің догматикалық оқуы, шіркеу оқытушыларының және әулие әкейлердің тәрбие-экзегетикалық тағылымдары, агиография және агиология, литургиялық мәтіндер, каноникалық анықтаулар және үлкен тәрбие-аскеттік этика кіреді. Әулие әкейлердің және шіркеу оқытушыларының тәрбие-экзегетикалық тағылымдарының маңыздылығы олардың Қасиетті жазуға дген қарым-қатынасынан анықталады. Қасиетті мәтіннің тәрбиелік мәні шіркеу әкейлерінің шығармаларынан күш, шіркеулік даңқ алады. Агиографикалық жазба ескерткіштерінің құндылығы олардағы әулиелердің өмірінен алынған тәрбиелік мысалдар евангелиялық тәрбиелік идеал болған зерттеулерде Исаға енгендігімен анықталады.</w:t>
      </w:r>
    </w:p>
    <w:p w:rsidR="00A0420A" w:rsidRPr="003722A3" w:rsidRDefault="00A0420A" w:rsidP="000E6FBD">
      <w:pPr>
        <w:widowControl w:val="0"/>
        <w:tabs>
          <w:tab w:val="left" w:pos="2972"/>
        </w:tabs>
        <w:autoSpaceDE w:val="0"/>
        <w:autoSpaceDN w:val="0"/>
        <w:adjustRightInd w:val="0"/>
        <w:spacing w:after="0" w:line="240" w:lineRule="auto"/>
        <w:ind w:left="1" w:right="-20" w:firstLine="566"/>
        <w:contextualSpacing/>
        <w:jc w:val="both"/>
        <w:rPr>
          <w:rFonts w:ascii="Times New Roman" w:hAnsi="Times New Roman" w:cs="Times New Roman"/>
          <w:lang w:val="kk-KZ"/>
        </w:rPr>
      </w:pPr>
      <w:r w:rsidRPr="003722A3">
        <w:rPr>
          <w:rFonts w:ascii="Times New Roman" w:hAnsi="Times New Roman" w:cs="Times New Roman"/>
          <w:lang w:val="kk-KZ"/>
        </w:rPr>
        <w:t>Православиялық дінде негізгі тәрбилік заңның қазіргі жағдайы сөзсіз және жалпылама сипаттағы және барлық құқұқтық және этикалық нормалардың негізінде жатқан талап ретінде қабылданады. Моральдық өмір өзінің табиғатында болған барлық адамдарға тән, моральдық сфера адамның рухына жазылған деп те айтуға болады. Адам барлық кезде моральдық жоспармен өмір сүреді, тіпті өзінің санасында барлық моральді теріске шығаратын болса да және моральдың барлық ережелерін қабылдамайтындар болса да, ол өз жанынан моральдық бағаларды кетіре алмайды. Ал Павелдың айтуы бойынша «негізгі заң табынушылардың жүректерінде жазылған, оған олардың ұяттары куәлік етеді» (Римл. 11тарау). Моральдық әрекеттердің жалпылығы барлық адамдарда бірдей екендігін білдірмейді: адамдардың моральдық пікірлері әртүрлі; олар өзгеріссіз және биік;жақсы және жаман; өзімшіл және ақкөңіл болуы мүмкін. Бірақ адам өз табиғатынан моральдық есеппен жүреді [2, 32-51 бб.].</w:t>
      </w:r>
    </w:p>
    <w:p w:rsidR="00C8421F" w:rsidRDefault="00A0420A" w:rsidP="000E6FBD">
      <w:pPr>
        <w:widowControl w:val="0"/>
        <w:tabs>
          <w:tab w:val="left" w:pos="2972"/>
        </w:tabs>
        <w:autoSpaceDE w:val="0"/>
        <w:autoSpaceDN w:val="0"/>
        <w:adjustRightInd w:val="0"/>
        <w:spacing w:after="0" w:line="240" w:lineRule="auto"/>
        <w:ind w:left="1" w:right="-20" w:firstLine="566"/>
        <w:contextualSpacing/>
        <w:jc w:val="both"/>
        <w:rPr>
          <w:rFonts w:ascii="Times New Roman" w:hAnsi="Times New Roman" w:cs="Times New Roman"/>
          <w:lang w:val="kk-KZ"/>
        </w:rPr>
      </w:pPr>
      <w:r w:rsidRPr="003722A3">
        <w:rPr>
          <w:rFonts w:ascii="Times New Roman" w:hAnsi="Times New Roman" w:cs="Times New Roman"/>
          <w:lang w:val="kk-KZ"/>
        </w:rPr>
        <w:t xml:space="preserve">Адамның ең алғашқы моральдық бастамалары біздің сезімдеріміз болып табылады және ең бірінші ұят, аяушылық, парыздық сезім, аса зор құрмет көрсетулер, махаббат. Бұл біздегі туа біткен сезімдер. Олар әлсіреген кезде, адамда жаман сезімдер төрелік ете бастайды (сараңдық, өзімшілдік, жауыздық, және т.б.). және осының өзі адамның ішкі дүниесінің қайғыға түсуіне куәлік етеді. Шынымен де: ұят – біздегі барлық жаман нәрселерді жазалайды, аяушылық – адамның қайғысына ортақтасуды және жәрдемдесуді талап етеді, парыздық сезім – біздің ұятымыз неге шақырған болса, сол нәрсені орындауға шақырады. Парыздық сезім негізінен өте орынды болып келеді, парыз сезімі үшін біз шаршауды, салқынқандылықты, жалқаулықты ұмытамыз; парыз сезімі үшін кей кездері батырлық әрекеттерге де барып жатамыз. </w:t>
      </w:r>
    </w:p>
    <w:p w:rsidR="00A0420A" w:rsidRPr="003722A3" w:rsidRDefault="00A0420A" w:rsidP="000E6FBD">
      <w:pPr>
        <w:widowControl w:val="0"/>
        <w:tabs>
          <w:tab w:val="left" w:pos="2972"/>
        </w:tabs>
        <w:autoSpaceDE w:val="0"/>
        <w:autoSpaceDN w:val="0"/>
        <w:adjustRightInd w:val="0"/>
        <w:spacing w:after="0" w:line="240" w:lineRule="auto"/>
        <w:ind w:left="1" w:right="-20" w:firstLine="566"/>
        <w:contextualSpacing/>
        <w:jc w:val="both"/>
        <w:rPr>
          <w:rFonts w:ascii="Times New Roman" w:hAnsi="Times New Roman" w:cs="Times New Roman"/>
          <w:lang w:val="kk-KZ"/>
        </w:rPr>
      </w:pPr>
      <w:r w:rsidRPr="003722A3">
        <w:rPr>
          <w:rFonts w:ascii="Times New Roman" w:hAnsi="Times New Roman" w:cs="Times New Roman"/>
          <w:lang w:val="kk-KZ"/>
        </w:rPr>
        <w:t>Шарапаттық сезімде барлық кезде бізден жоғары нәрсеге қарағанда кеңпейілділік пайда болады, бұл сезімде жақсылық жалғау табады, өзімшілдік пен әурешіліктен бостандық алады. Және ең соңғы махаббат сезімінде ең жоғарғы риясыз моральдық сезім бар. Басында ол кішірек болады, өйткені біз тек жақын және көркем адамдарды жақсы көреміз, содан кейін аяушылық сезімімен ол бізге ұнамды және ұнамсыз, алыс және жақын адамдарға да таралуы мүмкін. Нақты түсінікпен қасиетті. В.Бощановскийдің – «Тәрбиелік адам рухының саналы – бостандық әрекеттерін және негізгі бейнелеушісі ұят болып табылатын жағдайының адамның рухында туа біткен жақсы идеялар негізінде алға басуы». Тәрбиелік өзінің бастауын рухтар әлемінен алады, ол руханилыққа тәуелді және адамның сау табиғатының «құдайшылдыққа» құрылуына ең қажетті тәсіл болып табылады. Құдай – православтық рухани ұстанымда өзінің ұстанбайтын заңдарын айтатын шеткері куәгер және төреші ретінде емес, «бәрімен барлық жерде адамның рухани табиғатын іштей қалыптастырады, әйтпегенде «құдай патшалығы ішкі дүниелерінде» адамнан тыс ретінде алынбайды.</w:t>
      </w:r>
    </w:p>
    <w:p w:rsidR="00C8421F" w:rsidRDefault="00A0420A" w:rsidP="000E6FBD">
      <w:pPr>
        <w:widowControl w:val="0"/>
        <w:tabs>
          <w:tab w:val="left" w:pos="2972"/>
        </w:tabs>
        <w:autoSpaceDE w:val="0"/>
        <w:autoSpaceDN w:val="0"/>
        <w:adjustRightInd w:val="0"/>
        <w:spacing w:after="0" w:line="240" w:lineRule="auto"/>
        <w:ind w:left="1" w:right="-20" w:firstLine="566"/>
        <w:contextualSpacing/>
        <w:jc w:val="both"/>
        <w:rPr>
          <w:rFonts w:ascii="Times New Roman" w:hAnsi="Times New Roman" w:cs="Times New Roman"/>
          <w:lang w:val="kk-KZ"/>
        </w:rPr>
      </w:pPr>
      <w:r w:rsidRPr="003722A3">
        <w:rPr>
          <w:rFonts w:ascii="Times New Roman" w:hAnsi="Times New Roman" w:cs="Times New Roman"/>
          <w:lang w:val="kk-KZ"/>
        </w:rPr>
        <w:t xml:space="preserve">Жақсылық пен жамандық түсінігі діндегі және дінсіз адамдардың барлығында болады. Олекеуі де басқа адамдағы тәрбиелік жақсылықпен жамандықты ойламастан тәнті болуы мүмкін. Адам жақсы мен жаман нәрсенің айырмашылығын түсіну үшін Құдайдың бар екенін білуі міндетті емес. Адам сенімсіз де жақсы мен жаманды ажырата алады, құндылықтарды сезеді, адал немесе адал емес, аяусыз немесе жанашыр бола алады. Тәрбиелік сенімсіз де бар, ал оның зерттеуімен табиғи этика айналысады. «Христиандық» эпитетсіз этика – бұл тәрбиеліктің философиялық зерттеуі немесе нақтырақ айтатын болсақ сенімге таныс емес адамның өзінде өрбитін барлық тәрбиелік құндылықтарды зерттеу.Керісінше, біздің терминологиядағы христиандық этика – бұл барлық тәрбиеліктің зерттеуі болып табылады. </w:t>
      </w:r>
    </w:p>
    <w:p w:rsidR="00A0420A" w:rsidRPr="003722A3" w:rsidRDefault="00A0420A" w:rsidP="000E6FBD">
      <w:pPr>
        <w:widowControl w:val="0"/>
        <w:tabs>
          <w:tab w:val="left" w:pos="2972"/>
        </w:tabs>
        <w:autoSpaceDE w:val="0"/>
        <w:autoSpaceDN w:val="0"/>
        <w:adjustRightInd w:val="0"/>
        <w:spacing w:after="0" w:line="240" w:lineRule="auto"/>
        <w:ind w:left="1" w:right="-20" w:firstLine="566"/>
        <w:contextualSpacing/>
        <w:jc w:val="both"/>
        <w:rPr>
          <w:rFonts w:ascii="Times New Roman" w:hAnsi="Times New Roman" w:cs="Times New Roman"/>
          <w:lang w:val="kk-KZ"/>
        </w:rPr>
      </w:pPr>
      <w:r w:rsidRPr="003722A3">
        <w:rPr>
          <w:rFonts w:ascii="Times New Roman" w:hAnsi="Times New Roman" w:cs="Times New Roman"/>
          <w:lang w:val="kk-KZ"/>
        </w:rPr>
        <w:t xml:space="preserve">Ол өзіне табынушыға қолжетімді мәнді тәрбиелік құндылықтарды табиғи тәрбиелік, сонымен қатар Исаның әулиелік адамгершілігінде, оған еліктеген әйелдер мен еркектерде болған заңдармен қосып алады. Бұл тәрбиелік өзіне тек ғана Исасыз белгісіз және қолжетімсіз тәрбиелік құндылықтардағы жаңа әлемді ғана іске асырмайды, сонымен қатар өз саласына табиғи тәрбиедегі жаңа сипат береді. Сондықтан, ол салыстырмасыз өте жоғары болып қана қоймай, сонымен қатар мүлдем жаңа және бір мезгілде өзіне бүкіл табиғи тәрбиелікті алып жүреді. Адамның рухани </w:t>
      </w:r>
      <w:r w:rsidRPr="003722A3">
        <w:rPr>
          <w:rFonts w:ascii="Times New Roman" w:hAnsi="Times New Roman" w:cs="Times New Roman"/>
          <w:lang w:val="kk-KZ"/>
        </w:rPr>
        <w:lastRenderedPageBreak/>
        <w:t>көзқарасына христиандық тәрбиелік ашылған кезде, ол кез келген табиғи тәрбиелік тек христиандық адамдықты ұсынатынын түсінеді және оның барлық мазмұны биік деңгейде байқалып, тек христиандық тәрбиедегі нағыз ойдан тұрады. Және негізгі бейнелеушісі ұят болып табылатын жағдайының адамның рухында туа біткен жақсы идеялар негізінде алға басуы». Тәрбилелік өзінің бастауын рухтар әлемінен алады, ол руханилыққа тәуелді және адамның сау табиғатының «құдайшылдыққа» құрылуына ең қажетті тәсіл болып табылады. Құдай – православтық рухани ұстанымдаөзінің ұстанбайтын заңдарын айтатын шеткері куәгер және төреші ретінде емес, «бәрімен барлық жерде адамның рухани табиғатын іштей қалыптастырады, әйтпегенде «құдай патшалығы ішкі дүниелеріңде» адамнан тыс ретінде алынбайды.</w:t>
      </w:r>
    </w:p>
    <w:p w:rsidR="00C8421F" w:rsidRDefault="00A0420A" w:rsidP="000E6FBD">
      <w:pPr>
        <w:widowControl w:val="0"/>
        <w:tabs>
          <w:tab w:val="left" w:pos="2972"/>
        </w:tabs>
        <w:autoSpaceDE w:val="0"/>
        <w:autoSpaceDN w:val="0"/>
        <w:adjustRightInd w:val="0"/>
        <w:spacing w:after="0" w:line="240" w:lineRule="auto"/>
        <w:ind w:left="1" w:right="-20" w:firstLine="566"/>
        <w:contextualSpacing/>
        <w:jc w:val="both"/>
        <w:rPr>
          <w:rFonts w:ascii="Times New Roman" w:hAnsi="Times New Roman" w:cs="Times New Roman"/>
          <w:lang w:val="kk-KZ"/>
        </w:rPr>
      </w:pPr>
      <w:r w:rsidRPr="003722A3">
        <w:rPr>
          <w:rFonts w:ascii="Times New Roman" w:hAnsi="Times New Roman" w:cs="Times New Roman"/>
          <w:lang w:val="kk-KZ"/>
        </w:rPr>
        <w:t xml:space="preserve">Христиандық өмірге дейін біз моральдық өмірдің екі түрін білеміз: табынушыларды және ескі өсиеттегі Израильді. Табынушыларға келетін болсақ, кейде олардың моральдары христиандық биіктерге жетеді (әсіресе индуизмде, мысалы Будданы оқытудағы бағытта және антикалық Грецияда), бірақ табынушылардың моральдары өте жиі қатыгез және дөрекі бастаулармен көзге түседі. Антикалық Грециядағы моральдық идеялардың эволюциясы өте қатты көзге түседі – бұл жерде біз ләззаттың примитивті культтерін (гедонизм) және қуаныштың жоғарғы культін (эвдаймония), абырой және парыз моральдарын, саналы моральды және барлық нәрседе орынды болуды кездестіреміз. </w:t>
      </w:r>
    </w:p>
    <w:p w:rsidR="00A0420A" w:rsidRPr="003722A3" w:rsidRDefault="00A0420A" w:rsidP="000E6FBD">
      <w:pPr>
        <w:widowControl w:val="0"/>
        <w:tabs>
          <w:tab w:val="left" w:pos="2972"/>
        </w:tabs>
        <w:autoSpaceDE w:val="0"/>
        <w:autoSpaceDN w:val="0"/>
        <w:adjustRightInd w:val="0"/>
        <w:spacing w:after="0" w:line="240" w:lineRule="auto"/>
        <w:ind w:left="1" w:right="-20" w:firstLine="566"/>
        <w:contextualSpacing/>
        <w:jc w:val="both"/>
        <w:rPr>
          <w:rFonts w:ascii="Times New Roman" w:hAnsi="Times New Roman" w:cs="Times New Roman"/>
          <w:lang w:val="kk-KZ"/>
        </w:rPr>
      </w:pPr>
      <w:r w:rsidRPr="003722A3">
        <w:rPr>
          <w:rFonts w:ascii="Times New Roman" w:hAnsi="Times New Roman" w:cs="Times New Roman"/>
          <w:lang w:val="kk-KZ"/>
        </w:rPr>
        <w:t>Ең биік болып жақсылық идеясын бірінші орынға қойған Платон мен Сократ дамытқан этика болып табылады.Бірақ өзінің ең биік формасында да антикалық мораль (табынушылық та) негізгі түсініктен айырылған: антикалықдүниеде моральдың негізі«табиғатзаңдарынан» (немесе «тұрмыстық заңдардан») немесе адамдық рухтың талаптарынан ары қарай бара алмайды. Мұнда антикалық өмірде бір моральдық оқулар екіншісімен ауысып тұрады. Мүлдем басқаша моральға қатысты мәселелерді біз Ескі өсиеттен және Мұсаның он өсиетінен таба аламыз. Мұнда моральдық өмір адамдарды Құдайдың алдына қояды; қаншалықты жоғары болса да адамның шындығы емес, адамның өмірінің мақсаты ретінде Құдайдың берген шындығы мойындалады. Сондықтан, ескі өсиеттік мораль заты бойынша діни мораль болып саналады, ол Құдаймен, діни өмірмен қарым-қатынасында айырылмас болып табылады.Бірақ ескі өсиеттік тәрбиеге оны біртіндеп ішкі дүниені емес, тәртіпті басқаратын заңының таза мораліна айналдыратын қырлары тән болды. Сондықтан, ескіөсиеттің тақуаларының биік үлгілерімен біз сыртқы тәртіптің ережелерін алып жүретін Құдайдың өсиеттерінен «заңнамалық»фарисейлерді анықтаймыз.</w:t>
      </w:r>
    </w:p>
    <w:p w:rsidR="00A0420A" w:rsidRPr="003722A3" w:rsidRDefault="00A0420A" w:rsidP="000E6FBD">
      <w:pPr>
        <w:widowControl w:val="0"/>
        <w:autoSpaceDE w:val="0"/>
        <w:autoSpaceDN w:val="0"/>
        <w:adjustRightInd w:val="0"/>
        <w:spacing w:after="0" w:line="240" w:lineRule="auto"/>
        <w:ind w:left="1" w:right="-17" w:firstLine="566"/>
        <w:contextualSpacing/>
        <w:jc w:val="both"/>
        <w:rPr>
          <w:rFonts w:ascii="Times New Roman" w:hAnsi="Times New Roman" w:cs="Times New Roman"/>
          <w:lang w:val="kk-KZ"/>
        </w:rPr>
      </w:pPr>
      <w:r w:rsidRPr="003722A3">
        <w:rPr>
          <w:rFonts w:ascii="Times New Roman" w:hAnsi="Times New Roman" w:cs="Times New Roman"/>
          <w:lang w:val="kk-KZ"/>
        </w:rPr>
        <w:t>Інжіл бізге ненің болып, ненің болмайтыны туралы ғана емес өмір сүру жайлы, жеке-жеке түсініктер береді. Інжіл христиандық өмірді сүру үшін қажетті нәрселердің барлығын қамтиды .Одан басқа, Інжіл біздің өмірімізде кездесетін барлық ситуацияларды қамтымайды. Олай болса барлық этикалық дилеммаларды шешу қалайша жеткілікті? Христиандық этиканың негізі осыда жатыр [3, 45-63бб.].</w:t>
      </w:r>
    </w:p>
    <w:p w:rsidR="00A0420A" w:rsidRPr="003722A3" w:rsidRDefault="00A0420A" w:rsidP="000E6FBD">
      <w:pPr>
        <w:widowControl w:val="0"/>
        <w:autoSpaceDE w:val="0"/>
        <w:autoSpaceDN w:val="0"/>
        <w:adjustRightInd w:val="0"/>
        <w:spacing w:after="0" w:line="240" w:lineRule="auto"/>
        <w:ind w:right="-20"/>
        <w:contextualSpacing/>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Pr="003722A3" w:rsidRDefault="00A0420A" w:rsidP="000E6FBD">
      <w:pPr>
        <w:spacing w:after="0" w:line="240" w:lineRule="auto"/>
        <w:contextualSpacing/>
        <w:rPr>
          <w:rFonts w:ascii="Times New Roman" w:hAnsi="Times New Roman" w:cs="Times New Roman"/>
          <w:sz w:val="18"/>
          <w:szCs w:val="18"/>
          <w:lang w:val="kk-KZ"/>
        </w:rPr>
      </w:pPr>
    </w:p>
    <w:p w:rsidR="00A0420A" w:rsidRPr="003722A3" w:rsidRDefault="00A0420A" w:rsidP="000E6FBD">
      <w:pPr>
        <w:spacing w:after="0" w:line="240" w:lineRule="auto"/>
        <w:ind w:firstLine="709"/>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1.simvol-veri.ru/xp/v-zashitu-xristianskoie-etiki-chast-2.html </w:t>
      </w:r>
    </w:p>
    <w:p w:rsidR="00A0420A" w:rsidRPr="003722A3" w:rsidRDefault="00A0420A" w:rsidP="000E6FBD">
      <w:pPr>
        <w:spacing w:after="0" w:line="240" w:lineRule="auto"/>
        <w:ind w:firstLine="709"/>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2.www.gotquestions.org/Russian/Russian-Christian-ethics.html</w:t>
      </w:r>
    </w:p>
    <w:p w:rsidR="00A0420A" w:rsidRPr="003722A3" w:rsidRDefault="00A0420A" w:rsidP="000E6FBD">
      <w:pPr>
        <w:spacing w:after="0" w:line="240" w:lineRule="auto"/>
        <w:ind w:firstLine="709"/>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3.ru.wikipedia.org/wiki/Хр</w:t>
      </w:r>
      <w:r w:rsidRPr="003722A3">
        <w:rPr>
          <w:rFonts w:ascii="Times New Roman" w:hAnsi="Times New Roman" w:cs="Times New Roman"/>
          <w:spacing w:val="1"/>
          <w:sz w:val="18"/>
          <w:szCs w:val="18"/>
          <w:lang w:val="kk-KZ"/>
        </w:rPr>
        <w:t>и</w:t>
      </w:r>
      <w:r w:rsidRPr="003722A3">
        <w:rPr>
          <w:rFonts w:ascii="Times New Roman" w:hAnsi="Times New Roman" w:cs="Times New Roman"/>
          <w:sz w:val="18"/>
          <w:szCs w:val="18"/>
          <w:lang w:val="kk-KZ"/>
        </w:rPr>
        <w:t>с</w:t>
      </w:r>
      <w:r w:rsidRPr="003722A3">
        <w:rPr>
          <w:rFonts w:ascii="Times New Roman" w:hAnsi="Times New Roman" w:cs="Times New Roman"/>
          <w:spacing w:val="-1"/>
          <w:sz w:val="18"/>
          <w:szCs w:val="18"/>
          <w:lang w:val="kk-KZ"/>
        </w:rPr>
        <w:t>т</w:t>
      </w:r>
      <w:r w:rsidRPr="003722A3">
        <w:rPr>
          <w:rFonts w:ascii="Times New Roman" w:hAnsi="Times New Roman" w:cs="Times New Roman"/>
          <w:sz w:val="18"/>
          <w:szCs w:val="18"/>
          <w:lang w:val="kk-KZ"/>
        </w:rPr>
        <w:t>и</w:t>
      </w:r>
      <w:r w:rsidRPr="003722A3">
        <w:rPr>
          <w:rFonts w:ascii="Times New Roman" w:hAnsi="Times New Roman" w:cs="Times New Roman"/>
          <w:spacing w:val="-1"/>
          <w:sz w:val="18"/>
          <w:szCs w:val="18"/>
          <w:lang w:val="kk-KZ"/>
        </w:rPr>
        <w:t>а</w:t>
      </w:r>
      <w:r w:rsidRPr="003722A3">
        <w:rPr>
          <w:rFonts w:ascii="Times New Roman" w:hAnsi="Times New Roman" w:cs="Times New Roman"/>
          <w:sz w:val="18"/>
          <w:szCs w:val="18"/>
          <w:lang w:val="kk-KZ"/>
        </w:rPr>
        <w:t>н</w:t>
      </w:r>
      <w:r w:rsidRPr="003722A3">
        <w:rPr>
          <w:rFonts w:ascii="Times New Roman" w:hAnsi="Times New Roman" w:cs="Times New Roman"/>
          <w:spacing w:val="1"/>
          <w:sz w:val="18"/>
          <w:szCs w:val="18"/>
          <w:lang w:val="kk-KZ"/>
        </w:rPr>
        <w:t>с</w:t>
      </w:r>
      <w:r w:rsidRPr="003722A3">
        <w:rPr>
          <w:rFonts w:ascii="Times New Roman" w:hAnsi="Times New Roman" w:cs="Times New Roman"/>
          <w:sz w:val="18"/>
          <w:szCs w:val="18"/>
          <w:lang w:val="kk-KZ"/>
        </w:rPr>
        <w:t>кая_эти</w:t>
      </w:r>
      <w:r w:rsidRPr="003722A3">
        <w:rPr>
          <w:rFonts w:ascii="Times New Roman" w:hAnsi="Times New Roman" w:cs="Times New Roman"/>
          <w:spacing w:val="1"/>
          <w:sz w:val="18"/>
          <w:szCs w:val="18"/>
          <w:lang w:val="kk-KZ"/>
        </w:rPr>
        <w:t>к</w:t>
      </w:r>
      <w:r w:rsidRPr="003722A3">
        <w:rPr>
          <w:rFonts w:ascii="Times New Roman" w:hAnsi="Times New Roman" w:cs="Times New Roman"/>
          <w:sz w:val="18"/>
          <w:szCs w:val="18"/>
          <w:lang w:val="kk-KZ"/>
        </w:rPr>
        <w:t>а</w:t>
      </w:r>
    </w:p>
    <w:p w:rsidR="00A0420A" w:rsidRPr="003722A3" w:rsidRDefault="00A0420A" w:rsidP="000E6FBD">
      <w:pPr>
        <w:spacing w:after="0" w:line="240" w:lineRule="auto"/>
        <w:ind w:right="-1"/>
        <w:contextualSpacing/>
        <w:jc w:val="both"/>
        <w:rPr>
          <w:rFonts w:ascii="Times New Roman" w:hAnsi="Times New Roman" w:cs="Times New Roman"/>
          <w:lang w:val="kk-KZ"/>
        </w:rPr>
      </w:pPr>
    </w:p>
    <w:p w:rsidR="00A0420A" w:rsidRPr="003722A3" w:rsidRDefault="00A0420A" w:rsidP="000E6FBD">
      <w:pPr>
        <w:spacing w:after="0" w:line="240" w:lineRule="auto"/>
        <w:ind w:right="-1"/>
        <w:contextualSpacing/>
        <w:jc w:val="both"/>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БҰРЫНДЫҚ ХАН</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Әсләм Қасиет (ҚХР)</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Арыстанбекова Қ.Д.</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ХV-ХVІІ ғасырлардағы Қазақ хандығы тарихы – жеке мемлекет ретінде құрылуымен, хандарының елді билеу ерекшелігімен, өзіндік тарихи бедерінің күрделілігімен ерекшеленеді. Тарихи сахнаға Керей, Жәнібек, Қасым, Хақназар, т.б. сияқты хандар шықты. Солардың бірі өмірінің соңында саяси аренада өзін жақсы қырымен көрсете алмаған, тағдыры аянышпен аяқталып, жат жерде қайтыс болған, қазақ хандығын 40 жылдай билеген – Бұрындық болды. Бұрындық хан өмірінің саналы бөлігі Қазақ хандығының құрылу және нығаю кезеңдерімен тығыз байланысты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Қазақ хандығы құрылғаннан, кейінгі екінші кезеңде Бұрындық  пен Қасым сұлтандардың саяси аренаға шығуын байқаймыз. Бұрындық хан есімі алғаш рет тарихи деректерде екінші кезең оқиғаларына байланысты кездеседі. Алғаш қазақ хандығы жеке мемлекет болып, оны Керей </w:t>
      </w:r>
      <w:r w:rsidRPr="003722A3">
        <w:rPr>
          <w:rFonts w:ascii="Times New Roman" w:hAnsi="Times New Roman" w:cs="Times New Roman"/>
          <w:lang w:val="kk-KZ"/>
        </w:rPr>
        <w:lastRenderedPageBreak/>
        <w:t>басқарады, ол қайтыс болғаннан кейін Кереймен бірге еңбек сіңірген Жәнібек сұлтан хан болып, елді басқарады. Алғашқы екі ханымыз хандықты құруға барын салса, Бұрындық  болса Жәнібек хан тұсында ұлыс басқарып, Жәнібек ханның жарлықтарын орындап жүрді. Осы жылдары Бұрындық есімі алғаш рет «хан» атымен жазба деректерге енеді. Қазақ хандығы құрылғаннан кейінгі алғашқы саяси даму жолы Бұрындық хан есімімен тікелей байланысты.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«Керей хан (қайтыс болғанан) кейін хандық таққа оның ұлы Бұрындық хан отырды. Жоғарыда аталған Қасым хан Жәнібек ханның баласы болатын әрі әкесі сияқты барлық іс жағынан Бұрындық ханды тыңдап, соған бағынатын еді».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Бұрындық Шыңғыс ханның ұрпағы. Шежіресін тарқатып айтар болсақ: Шыңғыс хан – Жошы – Орыс – Тоқтақия – Болат – Керей – Бұрындық. Бұрындық  Керей ханның үш ұлының үлкені. Оның қашан дүниеге келгені, қай жылдан бастап ел басқарып хан болғаны жайлы деректер жоқ. Бұрындық жайлы деректер аздап қана кездеседі. Бірақ олар азырақ болса да Бұрындықтың саяси өмірге араласуы жайлы, өмірінің 40-50 жылдық кезеңі туралы мәлімет алуымызға көмектеседі.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 Оның Қазақ хандығы құрылуының екінші кезеңіндегі атқарған ролі. Бұл шамамен 1469-72 жылдарда болған;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2. 1472-73 жылдардан ХV ғасырдың 90-шы жылдарының ортасына дейін, Қазақ хандығының батыста Ноғай мырзаларымен және оңтүстікте Сыр бойы қалалары мен өңірлері үшін күрестегі атқарған ролі;</w:t>
      </w:r>
    </w:p>
    <w:p w:rsidR="007C7A04"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3. ХҮ ғасырдың 90-шы жылдарының ортасынан ХVІ ғасырдың алғашқы 10 жылында Қасым сұлтанмен арадағы қайшылықтар. Шайбани ханмен одақтасу, қазақ қоғамындағы беделін жоғалтып, елден кетуі. Т.И. Сұлтановтың пікірі бойынша Бұрындық хан 1473-74 жж. билік басына келген. Оның есімі Қазақ хандығының алғашқы дәуірімен тығыз байланысты.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Бұрындық билік құрған алғашқы жылдары Қазақ хандығы едәуір күшейіп Орта Азиядағы мықты елдердің қатарына қосыла бастады. Ортағасырлық автор Рузби хан: «Қазіргі уақытта қазақтың ең басты ханы Бұрындық. Егер ол ұлысына әмір берсе тез арада мыңға жуық қаруланған атты әскер жинай алады... Оларда қару-жарақ пен азық-түлік, жылқы көп», - деп жазды. Ал Камал ад-дин Бинай: «Бұрындықтың әскерінің көп екендігі сонша санап тауыса алмайсың, оларды қыру мен қорғанудан пайда жоқ» деп, және  әрі қарай «Бұрындық құмырсқадай құжынаған көп әскерімен Созаққа аттанды» деп жазды.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Қазақ хандығы мен көрші мемлекеттер арасында Сыр бойы қалалары үшін соғыстар үздіксіз жүріп отырды. Ол қалалар бірде қазақ хандары қолынан шығып қалса, екінші бірде қайтарып алып отырды. Сондай тартыстардың бірінде Мұхаммед Шайбани Түркістанға қайта оралып, Ноғай Ордасының әмірі Мұса мырзаның көмегіне сүйене отырып, Аркөк бекінісі мен Сығанақ қаласын басып алады. Алайда бұл уақытша жеңіс еді. Артынша Бұрындық сұлтан мен Махмұд сұлтан бастаған қазақтың біріккен әскерлері Қаратаудағы Соғынлық асуы түбінде, Созақ пен Сығанақ аралығында, Мұхаммед Шайбанидың әскерлерін талқандады. Бұрындық сұлтан Сығанақ қаласын қайтарып алды. Бұл шайқаста күйрей жеңілген Мұхаммед Шайбани Маңғыстауға қашып кетті. Сыр бойындағы қалалар қайтадан Қазақ хандығының қолына өтті.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Бұл күрес Бұрындық хан болғаннан кейін де жалғасын тапты.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ХV ғасырдың 80-ші жылдарында Жәнібек ханның тоғыз ұлының беделі өседі. Олардың ұлысы кеңейіп, қалалар солардың иелігіне қарайды.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ХV ғ. 80-90 жылдары Мауренахрда қайшылық үдей түседі. Себебі қазақтардың күшеюіне Моғолстан қарсыласып бағады. Бірақ моғол ханы Сұлтан Махмұт оны өз қолымен емес, Шайбани ханды айдап салуға тырысып, Мауренахрдың өзіне қаратқан аймағына Шайбани ханды билеуші етіп қояды. Қазақтар моғол ханының бұл ісіне наразы болып, екі ел арасында екі рет ұрыс болып өтеді. Екі ұрыста да қазақтар жеңіске жетеді. Бұл жеңістердің барлығына да Бұрындық ханның қосар үлесі зор.</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ХV ғасырдың 90 -жылдарынан бастап Бұрындық хан мен Жәнібек хан ұрпақтары арасында түсініспеушіліктер орын алады. Арадағы бұл қайшылықтың шығу төркінін тарих ғылымдарының кандидаты, доктор Б. Кәрібаев былай түсіндіреді: «Біздің ойымызша, қайшылықтың негізіне Сыр өңірінде Жәнібек хан ұлдарының ықпалының өсуі мен нығаюы жатыр. Ішкі саяси өмірдегі осы қайшылық сыртқы саясатқа да өз салқындығын тигізеді. Сол себепті де 1493-96 жылдары Түркістан аймағы үшін болған ұрыстар қиын да, ауыр ұзақ болады. Шайбани хан бірде Моғол ханы жағына, бірде Мауреннахрлық билеушілер жағына шығып, өз бағытын өзгертіп отырады. Тіпті ол негізгі қарсыласы – Бұрындық ханмен де жақындасуға ұмтылады. Жәнібек хан ұлдарымен арадағы қайшылықтың одан әрі шиеленісуі Бұрындықты Шайбани ханмен одақтас еткізеді.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lastRenderedPageBreak/>
        <w:t>...Сонымен бірге Бұрындық хан Шайбани хан екеуі арасындағы одақтастықты тереңдету үшін екі қызын шайбанилық екі сұлтанға ұзатады.» Ал, бұған қарсы  Жәнібек ұлдары Моғолстан ханымен одақтасып, Қасым сұлтанның ағасы Әдік сұлтан Моғол ханының қарындасына үйленеді. Осылайша қазақ хандарының арасында бір-біріне қарама-қарсы екі күш пайда болады.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Бұл жағдайдың барлығы Бұрындық ханға жақсылық болып келмеді. Себебі хан болып ел басқара отырып, ел ішіндегі келіспеушіліктің орын алуына жол берген және осы екі топтың бірінің ішінде өзінің де қатысуы – хан беделінің түсе бастауының белгісі еді.</w:t>
      </w:r>
    </w:p>
    <w:p w:rsidR="007C7A04"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Бұрындық ханның одан кейінгі өміріне өзгерістер әкелген де осы Шайбани хан еді. Ол қол астына Моғол хандары Сұлтан Махмұт пен Сұлтан Ахмет ханды қаратады және қазақ жерін де өзіне қаратып бағындыруды алдына мақсат етіп қояды. Сөйтіп қазақ хандарына қарсы 1505-1510 жыл арасында төрт рет жорық ұйымдастырады.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Алайда, Бұрындық ханның бұл кезде жіберген қателігі алғашқы үш жорыққа да жауап қатпауы, тағы 1509 жылдың қысында орын алған үшінші жорық кезінде, жау әскерінің келе жатқанын ести отырып, ешқандай әрекетке көшпей қаша жөнеледі. Оның мұндай әрекет көрсетуін Б. Кәрібаев өзінің жоғарыда аталған мақаласында былай деп түсіндіреді: «Бұрындық ханның шарасыздық ісін, оның әдейі жасаған жоспарлы ойы деп түсінеміз. Жәнібек хан ұлдары неғұрлым әлсіресе, соғұрлым оның күші өсуі тиіс еді. Бірақ та бәрі керісінше шықты».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Бұрындық ханның билік еткен жылдарының соңында Шайбанидың тағы да жорығы болып өтеді. Ол енді Қасым сұлтан ұлысына бағытталады. Осы жылдардағы күресте Қасым ханның беделі арта түседі. Ол жайында М.Х. Дулати еңбегінде: «... Бұл кезде Бұрындық хан болып саналғанымен, хандықты басқару және толық билік Қасым ханның қолында болды». Халықтың басым бөлігі Қасым ханды қолдап, соның жағына шығады, ол өз бетінше жорықтар ұйымдастырып, елді жеке басқарады.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ХVІ ғасырдың алғашқы он жылының өзінде-ақ, Мұрындық бас хан болып тұрған кезде де, замандастарының айтуына қарағанда жігерлі әскербасы болған Қасым сұлтан Керей хан мен Жәнібек ханның толып жатқан ұлдарының ішінен оза шықты.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Және де Қасым ханның хан атанбай-ақ хандық деңгейге көтерілгенін, саяси аренадағы ықпалын М.Х. Дулати былайша көрсетіп береді: «Қасым хан тағына отырмай жатып-ақ оның үстемдігінің күштілігі соншалықты жоғары болғандықтан, Бұрындық ханды ешкім ауызға да алмайтын. Алайда Қасым хан Бұрындық ханның жанында болуды қаламайтын. Өйткені оның жанында болатын болса, оны құрмет тұтуға тура келеді. Егер де құрмет көрсетпеген жағдайда сынға ілінетін еді. ...Бұрындық хан Сарайшыққа қоныс тепті. Қасым хан одан мүмкіндігінше қашық жүрейін деп Моғолстан шекарасына кетіп қалды»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Одан ара Бұрындық ханның жағдайын Мұхаммед Хайдар Дулати «Тарих-и Рашиди» атты еңбегінде былай баяндайды: «... Сөйтіп Бұрындық ханға хандықтың атынан басқа ештеме қалған жоқ. Ең ақырында Қасым хан Бұрындық ханды қуып жіберді. Сонымен Бұрындық Самарқанға кетіп, жат өлкеде өлді».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ХV-ХVІ ғасырлардағы қазақ хандығының іргесін көтеруде, оның Сыр бойы қалалары үшін жүргізген күрестері (бұл қалаларды экономикалық және әскери тірегіне айналдыру Дешті-Қыпшақ даласын билеудің басты тірегі болып келген еді), хандықтың күшеюіне қосқан үлесі, хандықты 40 жылдай билеуі тарихта өзіндік орнын алады. Алайда биліктің соңғы жылдарындағы жеке басының пайдасы үшін көптеген қателіктерге ұрынып, елін емес, өз басының қамымен көптеген қателіктерге жол береді.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Тарих - өткенді білу, саралау, болашаққа болжам жасап, қателіктерді қайталамау десек, Бұрындық ханның да өмір жолында кездескен ел басқарудағы ағаттықтары кейінгі ұрпаққа сабақ болуға жарарлық.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p>
    <w:p w:rsidR="00A0420A" w:rsidRPr="003722A3" w:rsidRDefault="00A0420A" w:rsidP="000E6FBD">
      <w:pPr>
        <w:spacing w:after="0" w:line="240" w:lineRule="auto"/>
        <w:ind w:firstLine="708"/>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Default="00A0420A" w:rsidP="000E6FBD">
      <w:pPr>
        <w:spacing w:after="0" w:line="240" w:lineRule="auto"/>
        <w:ind w:firstLine="708"/>
        <w:contextualSpacing/>
        <w:jc w:val="center"/>
        <w:rPr>
          <w:rFonts w:ascii="Times New Roman" w:hAnsi="Times New Roman" w:cs="Times New Roman"/>
          <w:b/>
          <w:sz w:val="18"/>
          <w:szCs w:val="18"/>
          <w:lang w:val="kk-KZ"/>
        </w:rPr>
      </w:pPr>
    </w:p>
    <w:p w:rsidR="00A0420A" w:rsidRPr="003722A3" w:rsidRDefault="00A0420A" w:rsidP="000E6FBD">
      <w:pPr>
        <w:spacing w:after="0" w:line="240" w:lineRule="auto"/>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ab/>
        <w:t>1. Мұхаммед Хайдар Дулати «Тарих-и Рашиди». – Алматы, «Тұран» баспасы. – 2003. - 306 б.</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   Кәрібаев Б. Бұрындық хан. – 2002.- №3. -13-14 бб.</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3.  ХҮ-ХҮІІІ ғғ. Қазақ хандығы тарихының материалдары. А., 1969. – 217 б.</w:t>
      </w:r>
    </w:p>
    <w:p w:rsidR="00A0420A" w:rsidRPr="003722A3" w:rsidRDefault="00A0420A" w:rsidP="000E6FBD">
      <w:pPr>
        <w:spacing w:after="0" w:line="240" w:lineRule="auto"/>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rPr>
        <w:t xml:space="preserve">  </w:t>
      </w:r>
      <w:r w:rsidRPr="003722A3">
        <w:rPr>
          <w:rFonts w:ascii="Times New Roman" w:hAnsi="Times New Roman" w:cs="Times New Roman"/>
          <w:sz w:val="18"/>
          <w:szCs w:val="18"/>
          <w:lang w:val="kk-KZ"/>
        </w:rPr>
        <w:t>4. Султанов Т.И. Кочевые племена Приаралье в ХҮ-ХҮІІ вв. М., 1982. –112б.</w:t>
      </w:r>
      <w:r w:rsidRPr="003722A3">
        <w:rPr>
          <w:rFonts w:ascii="Times New Roman" w:hAnsi="Times New Roman" w:cs="Times New Roman"/>
          <w:sz w:val="18"/>
          <w:szCs w:val="18"/>
          <w:lang w:val="kk-KZ"/>
        </w:rPr>
        <w:tab/>
      </w:r>
    </w:p>
    <w:p w:rsidR="00A0420A" w:rsidRPr="003722A3" w:rsidRDefault="00A0420A" w:rsidP="000E6FBD">
      <w:pPr>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5. Кәрібаев Б. Бұрындық хан. Егемен Қазақстан. – 1998. – 16 қазан.</w:t>
      </w:r>
    </w:p>
    <w:p w:rsidR="00A0420A" w:rsidRPr="003722A3" w:rsidRDefault="00A0420A" w:rsidP="000E6FBD">
      <w:pPr>
        <w:spacing w:after="0" w:line="240" w:lineRule="auto"/>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ab/>
        <w:t>6. Дүйсенов С. «Бұрындық хан туралы не білеміз?» Астана ақшамы. – 2003. - 26 шілде.</w:t>
      </w:r>
    </w:p>
    <w:p w:rsidR="00A0420A" w:rsidRDefault="00A0420A" w:rsidP="000E6FBD">
      <w:pPr>
        <w:spacing w:after="0" w:line="240" w:lineRule="auto"/>
        <w:contextualSpacing/>
        <w:jc w:val="both"/>
        <w:rPr>
          <w:rFonts w:ascii="Times New Roman" w:hAnsi="Times New Roman" w:cs="Times New Roman"/>
          <w:lang w:val="kk-KZ"/>
        </w:rPr>
      </w:pPr>
    </w:p>
    <w:p w:rsidR="007C7A04" w:rsidRDefault="007C7A04" w:rsidP="000E6FBD">
      <w:pPr>
        <w:spacing w:after="0" w:line="240" w:lineRule="auto"/>
        <w:contextualSpacing/>
        <w:jc w:val="both"/>
        <w:rPr>
          <w:rFonts w:ascii="Times New Roman" w:hAnsi="Times New Roman" w:cs="Times New Roman"/>
          <w:lang w:val="kk-KZ"/>
        </w:rPr>
      </w:pPr>
    </w:p>
    <w:p w:rsidR="007C7A04" w:rsidRPr="003722A3" w:rsidRDefault="007C7A04" w:rsidP="000E6FBD">
      <w:pPr>
        <w:spacing w:after="0" w:line="240" w:lineRule="auto"/>
        <w:contextualSpacing/>
        <w:jc w:val="both"/>
        <w:rPr>
          <w:rFonts w:ascii="Times New Roman" w:hAnsi="Times New Roman" w:cs="Times New Roman"/>
          <w:lang w:val="kk-KZ"/>
        </w:rPr>
      </w:pPr>
    </w:p>
    <w:p w:rsidR="00A0420A" w:rsidRPr="003722A3" w:rsidRDefault="00A0420A" w:rsidP="000E6FBD">
      <w:pPr>
        <w:spacing w:after="0" w:line="240" w:lineRule="auto"/>
        <w:ind w:right="-1"/>
        <w:contextualSpacing/>
        <w:jc w:val="both"/>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lastRenderedPageBreak/>
        <w:t>АЛАШТЫҢ АРДАҚТЫСЫ – ӘЛИХАН БӨКЕЙХАНОВ</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Әлғаз Сержан (ҚХР)</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w:t>
      </w:r>
      <w:r w:rsidR="00683456" w:rsidRPr="003722A3">
        <w:rPr>
          <w:rFonts w:ascii="Times New Roman" w:hAnsi="Times New Roman" w:cs="Times New Roman"/>
          <w:i/>
          <w:lang w:val="kk-KZ"/>
        </w:rPr>
        <w:t xml:space="preserve"> жетекшісі: Мажиқызы Н.</w:t>
      </w:r>
    </w:p>
    <w:p w:rsidR="00A0420A" w:rsidRPr="003722A3" w:rsidRDefault="00A0420A" w:rsidP="000E6FBD">
      <w:pPr>
        <w:spacing w:after="0" w:line="240" w:lineRule="auto"/>
        <w:contextualSpacing/>
        <w:jc w:val="center"/>
        <w:rPr>
          <w:rFonts w:ascii="Times New Roman" w:hAnsi="Times New Roman" w:cs="Times New Roman"/>
          <w:lang w:val="kk-KZ"/>
        </w:rPr>
      </w:pPr>
    </w:p>
    <w:p w:rsidR="00A0420A" w:rsidRPr="003722A3" w:rsidRDefault="00A0420A" w:rsidP="000E6FBD">
      <w:pPr>
        <w:pStyle w:val="ac"/>
        <w:ind w:firstLine="708"/>
        <w:contextualSpacing/>
        <w:jc w:val="both"/>
        <w:rPr>
          <w:rFonts w:ascii="Times New Roman" w:hAnsi="Times New Roman"/>
          <w:b w:val="0"/>
          <w:bCs w:val="0"/>
          <w:sz w:val="22"/>
          <w:szCs w:val="22"/>
        </w:rPr>
      </w:pPr>
      <w:r w:rsidRPr="003722A3">
        <w:rPr>
          <w:rFonts w:ascii="Times New Roman" w:hAnsi="Times New Roman"/>
          <w:b w:val="0"/>
          <w:bCs w:val="0"/>
          <w:sz w:val="22"/>
          <w:szCs w:val="22"/>
        </w:rPr>
        <w:t>Тарихымызда бүкіл өмірін туған халқына арнаған Алаш азаматтары аз емес. Олардың өмір жолы мен артына қалдырған мұраларын зерттей отырып, болашақ ұрпағымыздың сана-сезімін халқы мен Отанына деген сүйіспеншілігін ұлттық рухта тәрбиелеу мақсатында олардың өнегелі өмір жолы мен шығармашылығын дәріптеу кез келген тарихшының міндеті. Биылғы жылы ЮНЕСКО көлемінде 150 жылдығы тойланғалы отырған Алаштың арақты азаматы Әлихан Бөкейхановтың өмірі мен артына қалдырған мұраларын көпшіліктің назарына ұсыну біз үшін үлкен мәртебе болмақ.</w:t>
      </w:r>
    </w:p>
    <w:p w:rsidR="00A0420A" w:rsidRPr="003722A3" w:rsidRDefault="00A0420A" w:rsidP="000E6FBD">
      <w:pPr>
        <w:pStyle w:val="ac"/>
        <w:ind w:firstLine="708"/>
        <w:contextualSpacing/>
        <w:jc w:val="both"/>
        <w:rPr>
          <w:rFonts w:ascii="Times New Roman" w:hAnsi="Times New Roman"/>
          <w:b w:val="0"/>
          <w:sz w:val="22"/>
          <w:szCs w:val="22"/>
        </w:rPr>
      </w:pPr>
      <w:r w:rsidRPr="003722A3">
        <w:rPr>
          <w:rFonts w:ascii="Times New Roman" w:hAnsi="Times New Roman"/>
          <w:b w:val="0"/>
          <w:sz w:val="22"/>
          <w:szCs w:val="22"/>
        </w:rPr>
        <w:t>Әлихан Нұрмұхамедұлы Бөкейхан1866 жылы 5 наурызда Семей обылысының Қарқаралы уезінде дүниеге келген. 1937 жыл 27 қыркүйекте өмірден өтеді. Ол ХІХ ғасырдың соңы мен ХХ ғасырдың басындағы қазақ зиялыларының, қоғам және мемлекет қайраткерлерінің ішіндегі аса көрнекті тұлға. Халқының азаттығы үшін күрескен және Алаш қозғалысының жетекшісі, Алашорда автономиялы үкіметінің төрағасы, публицист, ғалым және аудармашы болып, бүкіл ғұрымын өзінің халқына арнаған болатын.</w:t>
      </w:r>
    </w:p>
    <w:p w:rsidR="00A0420A" w:rsidRPr="003722A3" w:rsidRDefault="00A0420A" w:rsidP="000E6FBD">
      <w:pPr>
        <w:pStyle w:val="ac"/>
        <w:ind w:firstLine="708"/>
        <w:contextualSpacing/>
        <w:jc w:val="both"/>
        <w:rPr>
          <w:rFonts w:ascii="Times New Roman" w:hAnsi="Times New Roman"/>
          <w:sz w:val="22"/>
          <w:szCs w:val="22"/>
        </w:rPr>
      </w:pPr>
      <w:r w:rsidRPr="003722A3">
        <w:rPr>
          <w:rFonts w:ascii="Times New Roman" w:hAnsi="Times New Roman"/>
          <w:b w:val="0"/>
          <w:sz w:val="22"/>
          <w:szCs w:val="22"/>
        </w:rPr>
        <w:t xml:space="preserve">Арғы тегі Шыңғыс тұқымынан тараған төре Әлихан Бөкейханов қазақтың соңғы хандарының бірі Бөкей, одан Батыр, одан Мырзатай, оданӘлиханның әкесі Нұрмұхамед туылған болатын. </w:t>
      </w:r>
    </w:p>
    <w:p w:rsidR="00A0420A" w:rsidRPr="003722A3" w:rsidRDefault="00A0420A" w:rsidP="000E6FBD">
      <w:pPr>
        <w:pStyle w:val="ac"/>
        <w:ind w:firstLine="708"/>
        <w:contextualSpacing/>
        <w:jc w:val="both"/>
        <w:rPr>
          <w:rFonts w:ascii="Times New Roman" w:hAnsi="Times New Roman"/>
          <w:b w:val="0"/>
          <w:sz w:val="22"/>
          <w:szCs w:val="22"/>
        </w:rPr>
      </w:pPr>
      <w:r w:rsidRPr="003722A3">
        <w:rPr>
          <w:rFonts w:ascii="Times New Roman" w:hAnsi="Times New Roman"/>
          <w:b w:val="0"/>
          <w:sz w:val="22"/>
          <w:szCs w:val="22"/>
        </w:rPr>
        <w:t xml:space="preserve">Әлиханды әкесі тоғыз жасында </w:t>
      </w:r>
      <w:hyperlink r:id="rId48" w:tooltip="Қарқаралы" w:history="1">
        <w:r w:rsidRPr="003722A3">
          <w:rPr>
            <w:rStyle w:val="a8"/>
            <w:rFonts w:ascii="Times New Roman" w:hAnsi="Times New Roman"/>
            <w:b w:val="0"/>
            <w:color w:val="auto"/>
            <w:sz w:val="22"/>
            <w:szCs w:val="22"/>
            <w:u w:val="none"/>
          </w:rPr>
          <w:t>Қарқаралыға</w:t>
        </w:r>
      </w:hyperlink>
      <w:r w:rsidRPr="003722A3">
        <w:rPr>
          <w:rFonts w:ascii="Times New Roman" w:hAnsi="Times New Roman"/>
          <w:b w:val="0"/>
          <w:sz w:val="22"/>
          <w:szCs w:val="22"/>
        </w:rPr>
        <w:t xml:space="preserve"> апарып, жергілікті молданың қолына оқуға береді. Онан соң қаладағы үш кластық бастауыш мектепті бітіреді. Оны бітіргеннен кейін 1879-1886 жылдары Қарқаралы қаласындағы қазақ балаларына арналған мектепте оқиды. 1886-1890 жылдар аралығында Омбыдағы техникалық училищеде оқып, оны «техник» мамандығы бойынша бітіріп шығады. 1890-1894 жылдар аралығында </w:t>
      </w:r>
      <w:hyperlink r:id="rId49" w:tooltip="Санкт-Петербург" w:history="1">
        <w:r w:rsidRPr="003722A3">
          <w:rPr>
            <w:rStyle w:val="a8"/>
            <w:rFonts w:ascii="Times New Roman" w:hAnsi="Times New Roman"/>
            <w:b w:val="0"/>
            <w:color w:val="auto"/>
            <w:sz w:val="22"/>
            <w:szCs w:val="22"/>
            <w:u w:val="none"/>
          </w:rPr>
          <w:t>Санкт-Петербургтегі</w:t>
        </w:r>
      </w:hyperlink>
      <w:r w:rsidRPr="003722A3">
        <w:rPr>
          <w:rFonts w:ascii="Times New Roman" w:hAnsi="Times New Roman"/>
          <w:b w:val="0"/>
          <w:sz w:val="22"/>
          <w:szCs w:val="22"/>
        </w:rPr>
        <w:t xml:space="preserve"> Орман технологиялық институтының экономика факультетінде оқыды. Мұнда ол студенттік қызу пікірталастарға қатысып, XX ғасырдың босағасын аттағалы тұрған Ресейдің қандай жолмен дамуы тиімді болатындығы туралы қайшылықты пікірлер қақтығысына куә болды, өз ойын да шыңдай түсті</w:t>
      </w:r>
    </w:p>
    <w:p w:rsidR="00A0420A" w:rsidRPr="003722A3" w:rsidRDefault="00A0420A" w:rsidP="000E6FBD">
      <w:pPr>
        <w:pStyle w:val="ac"/>
        <w:ind w:firstLine="708"/>
        <w:contextualSpacing/>
        <w:jc w:val="both"/>
        <w:rPr>
          <w:rFonts w:ascii="Times New Roman" w:hAnsi="Times New Roman"/>
          <w:b w:val="0"/>
          <w:sz w:val="22"/>
          <w:szCs w:val="22"/>
        </w:rPr>
      </w:pPr>
      <w:r w:rsidRPr="003722A3">
        <w:rPr>
          <w:rFonts w:ascii="Times New Roman" w:hAnsi="Times New Roman"/>
          <w:b w:val="0"/>
          <w:sz w:val="22"/>
          <w:szCs w:val="22"/>
        </w:rPr>
        <w:t xml:space="preserve">Оқуын бітіріп, </w:t>
      </w:r>
      <w:hyperlink r:id="rId50" w:tooltip="Омбы" w:history="1">
        <w:r w:rsidRPr="003722A3">
          <w:rPr>
            <w:rStyle w:val="a8"/>
            <w:rFonts w:ascii="Times New Roman" w:hAnsi="Times New Roman"/>
            <w:b w:val="0"/>
            <w:color w:val="auto"/>
            <w:sz w:val="22"/>
            <w:szCs w:val="22"/>
            <w:u w:val="none"/>
          </w:rPr>
          <w:t>Омбыға</w:t>
        </w:r>
      </w:hyperlink>
      <w:r w:rsidRPr="003722A3">
        <w:rPr>
          <w:rFonts w:ascii="Times New Roman" w:hAnsi="Times New Roman"/>
          <w:b w:val="0"/>
          <w:sz w:val="22"/>
          <w:szCs w:val="22"/>
        </w:rPr>
        <w:t xml:space="preserve"> оралғанда Ә. Бөкейханов </w:t>
      </w:r>
      <w:hyperlink r:id="rId51" w:tooltip="Ресей империясы" w:history="1">
        <w:r w:rsidRPr="003722A3">
          <w:rPr>
            <w:rStyle w:val="a8"/>
            <w:rFonts w:ascii="Times New Roman" w:hAnsi="Times New Roman"/>
            <w:b w:val="0"/>
            <w:color w:val="auto"/>
            <w:sz w:val="22"/>
            <w:szCs w:val="22"/>
            <w:u w:val="none"/>
          </w:rPr>
          <w:t>Ресей империясының</w:t>
        </w:r>
      </w:hyperlink>
      <w:r w:rsidRPr="003722A3">
        <w:rPr>
          <w:rFonts w:ascii="Times New Roman" w:hAnsi="Times New Roman"/>
          <w:b w:val="0"/>
          <w:sz w:val="22"/>
          <w:szCs w:val="22"/>
        </w:rPr>
        <w:t xml:space="preserve"> қазақ даласына жүргізген отаршылдық саясатына деген өзіндік көзқарасы қалыптасқан, марксизмнің экономикалық қағидаларымен қаруланған, саяси астыртын күрестің түрлері мен әдістерін үйреніп, білген, күрес тартыстан біршама тәжірибесі бар саяси күрескер болатын. Ол Омбыға келісімен қаланың саяси әлеуметтік, қоғамдық жұмысына белсене араласады. </w:t>
      </w:r>
      <w:hyperlink r:id="rId52" w:tooltip="Народная свобода партиясы (мұндай бет жоқ)" w:history="1">
        <w:r w:rsidRPr="003722A3">
          <w:rPr>
            <w:rStyle w:val="a8"/>
            <w:rFonts w:ascii="Times New Roman" w:hAnsi="Times New Roman"/>
            <w:b w:val="0"/>
            <w:color w:val="auto"/>
            <w:sz w:val="22"/>
            <w:szCs w:val="22"/>
            <w:u w:val="none"/>
          </w:rPr>
          <w:t>«Народная свобода» (</w:t>
        </w:r>
        <w:r w:rsidRPr="003722A3">
          <w:rPr>
            <w:rStyle w:val="a8"/>
            <w:rFonts w:ascii="Times New Roman" w:hAnsi="Times New Roman"/>
            <w:b w:val="0"/>
            <w:iCs/>
            <w:color w:val="auto"/>
            <w:sz w:val="22"/>
            <w:szCs w:val="22"/>
            <w:u w:val="none"/>
          </w:rPr>
          <w:t>Халық бостандығы</w:t>
        </w:r>
        <w:r w:rsidRPr="003722A3">
          <w:rPr>
            <w:rStyle w:val="a8"/>
            <w:rFonts w:ascii="Times New Roman" w:hAnsi="Times New Roman"/>
            <w:b w:val="0"/>
            <w:color w:val="auto"/>
            <w:sz w:val="22"/>
            <w:szCs w:val="22"/>
            <w:u w:val="none"/>
          </w:rPr>
          <w:t>) партиясының</w:t>
        </w:r>
      </w:hyperlink>
      <w:r w:rsidRPr="003722A3">
        <w:rPr>
          <w:rFonts w:ascii="Times New Roman" w:hAnsi="Times New Roman"/>
          <w:b w:val="0"/>
          <w:sz w:val="22"/>
          <w:szCs w:val="22"/>
        </w:rPr>
        <w:t xml:space="preserve"> қатарына өтіп, өзі қазақ зиялыларымен саяси белсенділерінің арасында осы партияның шағын тобын ұйымдастырады. Әлиханның саяси көзқарасының пісіп, жетілуіне, кейін белгілі саяси, қоғам, мемлекет қайраткері әрі қазақ ұлт азаттық қозғалысының ұйымдастырушысы және көсемі ретінде танылуына, саяси күрескер ретінде шыңдалуына </w:t>
      </w:r>
      <w:hyperlink r:id="rId53" w:tooltip="Омбы" w:history="1">
        <w:r w:rsidRPr="003722A3">
          <w:rPr>
            <w:rStyle w:val="a8"/>
            <w:rFonts w:ascii="Times New Roman" w:hAnsi="Times New Roman"/>
            <w:b w:val="0"/>
            <w:color w:val="auto"/>
            <w:sz w:val="22"/>
            <w:szCs w:val="22"/>
            <w:u w:val="none"/>
          </w:rPr>
          <w:t>Омбыдағы</w:t>
        </w:r>
      </w:hyperlink>
      <w:r w:rsidRPr="003722A3">
        <w:rPr>
          <w:rFonts w:ascii="Times New Roman" w:hAnsi="Times New Roman"/>
          <w:b w:val="0"/>
          <w:sz w:val="22"/>
          <w:szCs w:val="22"/>
        </w:rPr>
        <w:t xml:space="preserve"> күндері ерекше әсер етеді.</w:t>
      </w:r>
    </w:p>
    <w:p w:rsidR="00A0420A" w:rsidRPr="003722A3" w:rsidRDefault="009A562A" w:rsidP="000E6FBD">
      <w:pPr>
        <w:pStyle w:val="ac"/>
        <w:ind w:firstLine="708"/>
        <w:contextualSpacing/>
        <w:jc w:val="both"/>
        <w:rPr>
          <w:rFonts w:ascii="Times New Roman" w:hAnsi="Times New Roman"/>
          <w:b w:val="0"/>
          <w:sz w:val="22"/>
          <w:szCs w:val="22"/>
        </w:rPr>
      </w:pPr>
      <w:hyperlink r:id="rId54" w:tooltip="1905" w:history="1">
        <w:r w:rsidR="00A0420A" w:rsidRPr="003722A3">
          <w:rPr>
            <w:rStyle w:val="a8"/>
            <w:rFonts w:ascii="Times New Roman" w:hAnsi="Times New Roman"/>
            <w:b w:val="0"/>
            <w:color w:val="auto"/>
            <w:sz w:val="22"/>
            <w:szCs w:val="22"/>
            <w:u w:val="none"/>
          </w:rPr>
          <w:t>1905</w:t>
        </w:r>
      </w:hyperlink>
      <w:r w:rsidR="00A0420A" w:rsidRPr="003722A3">
        <w:rPr>
          <w:rFonts w:ascii="Times New Roman" w:hAnsi="Times New Roman"/>
          <w:b w:val="0"/>
          <w:sz w:val="22"/>
          <w:szCs w:val="22"/>
        </w:rPr>
        <w:t xml:space="preserve"> жылдан бастап </w:t>
      </w:r>
      <w:hyperlink r:id="rId55" w:tooltip="Ресей конституциялық-демократиялық партиясының (мұндай бет жоқ)" w:history="1">
        <w:r w:rsidR="00A0420A" w:rsidRPr="003722A3">
          <w:rPr>
            <w:rStyle w:val="a8"/>
            <w:rFonts w:ascii="Times New Roman" w:hAnsi="Times New Roman"/>
            <w:b w:val="0"/>
            <w:color w:val="auto"/>
            <w:sz w:val="22"/>
            <w:szCs w:val="22"/>
            <w:u w:val="none"/>
          </w:rPr>
          <w:t>Ресей конституциялық-демократиялық партиясының</w:t>
        </w:r>
      </w:hyperlink>
      <w:r w:rsidR="00A0420A" w:rsidRPr="003722A3">
        <w:rPr>
          <w:rFonts w:ascii="Times New Roman" w:hAnsi="Times New Roman"/>
          <w:b w:val="0"/>
          <w:sz w:val="22"/>
          <w:szCs w:val="22"/>
        </w:rPr>
        <w:t xml:space="preserve"> (кадеттер) мүшесі, оның қазақ бөлімшесін құру мақсатында </w:t>
      </w:r>
      <w:hyperlink r:id="rId56" w:tooltip="Орал" w:history="1">
        <w:r w:rsidR="00A0420A" w:rsidRPr="003722A3">
          <w:rPr>
            <w:rStyle w:val="a8"/>
            <w:rFonts w:ascii="Times New Roman" w:hAnsi="Times New Roman"/>
            <w:b w:val="0"/>
            <w:color w:val="auto"/>
            <w:sz w:val="22"/>
            <w:szCs w:val="22"/>
            <w:u w:val="none"/>
          </w:rPr>
          <w:t>Оралда</w:t>
        </w:r>
      </w:hyperlink>
      <w:r w:rsidR="00A0420A" w:rsidRPr="003722A3">
        <w:rPr>
          <w:rFonts w:ascii="Times New Roman" w:hAnsi="Times New Roman"/>
          <w:b w:val="0"/>
          <w:sz w:val="22"/>
          <w:szCs w:val="22"/>
        </w:rPr>
        <w:t xml:space="preserve">, </w:t>
      </w:r>
      <w:hyperlink r:id="rId57" w:tooltip="Семей" w:history="1">
        <w:r w:rsidR="00A0420A" w:rsidRPr="003722A3">
          <w:rPr>
            <w:rStyle w:val="a8"/>
            <w:rFonts w:ascii="Times New Roman" w:hAnsi="Times New Roman"/>
            <w:b w:val="0"/>
            <w:color w:val="auto"/>
            <w:sz w:val="22"/>
            <w:szCs w:val="22"/>
            <w:u w:val="none"/>
          </w:rPr>
          <w:t>Семейде</w:t>
        </w:r>
      </w:hyperlink>
      <w:r w:rsidR="00A0420A" w:rsidRPr="003722A3">
        <w:rPr>
          <w:rFonts w:ascii="Times New Roman" w:hAnsi="Times New Roman"/>
          <w:b w:val="0"/>
          <w:sz w:val="22"/>
          <w:szCs w:val="22"/>
        </w:rPr>
        <w:t xml:space="preserve"> жиналыстар ұйымдастырады. </w:t>
      </w:r>
      <w:hyperlink r:id="rId58" w:tooltip="Қарқаралы" w:history="1">
        <w:r w:rsidR="00A0420A" w:rsidRPr="003722A3">
          <w:rPr>
            <w:rStyle w:val="a8"/>
            <w:rFonts w:ascii="Times New Roman" w:hAnsi="Times New Roman"/>
            <w:b w:val="0"/>
            <w:color w:val="auto"/>
            <w:sz w:val="22"/>
            <w:szCs w:val="22"/>
            <w:u w:val="none"/>
          </w:rPr>
          <w:t>Қарқаралыда</w:t>
        </w:r>
      </w:hyperlink>
      <w:r w:rsidR="00A0420A" w:rsidRPr="003722A3">
        <w:rPr>
          <w:rFonts w:ascii="Times New Roman" w:hAnsi="Times New Roman"/>
          <w:b w:val="0"/>
          <w:sz w:val="22"/>
          <w:szCs w:val="22"/>
        </w:rPr>
        <w:t xml:space="preserve"> патша өкіметінің отаршылдық саясатына қарсы өткен қозғалысқа қатысып, 14500 адам қол қойған </w:t>
      </w:r>
      <w:hyperlink r:id="rId59" w:tooltip="Қарқаралы петициясы" w:history="1">
        <w:r w:rsidR="00A0420A" w:rsidRPr="003722A3">
          <w:rPr>
            <w:rStyle w:val="a8"/>
            <w:rFonts w:ascii="Times New Roman" w:hAnsi="Times New Roman"/>
            <w:b w:val="0"/>
            <w:color w:val="auto"/>
            <w:sz w:val="22"/>
            <w:szCs w:val="22"/>
            <w:u w:val="none"/>
          </w:rPr>
          <w:t>Қарқаралы петициясын</w:t>
        </w:r>
      </w:hyperlink>
      <w:r w:rsidR="00A0420A" w:rsidRPr="003722A3">
        <w:rPr>
          <w:rFonts w:ascii="Times New Roman" w:hAnsi="Times New Roman"/>
          <w:b w:val="0"/>
          <w:sz w:val="22"/>
          <w:szCs w:val="22"/>
        </w:rPr>
        <w:t xml:space="preserve"> ұйымдастырушылардың бірі болған. </w:t>
      </w:r>
      <w:hyperlink r:id="rId60" w:tooltip="1905" w:history="1">
        <w:r w:rsidR="00A0420A" w:rsidRPr="003722A3">
          <w:rPr>
            <w:rStyle w:val="a8"/>
            <w:rFonts w:ascii="Times New Roman" w:hAnsi="Times New Roman"/>
            <w:b w:val="0"/>
            <w:color w:val="auto"/>
            <w:sz w:val="22"/>
            <w:szCs w:val="22"/>
            <w:u w:val="none"/>
          </w:rPr>
          <w:t>1905</w:t>
        </w:r>
      </w:hyperlink>
      <w:r w:rsidR="00A0420A" w:rsidRPr="003722A3">
        <w:rPr>
          <w:rFonts w:ascii="Times New Roman" w:hAnsi="Times New Roman"/>
          <w:b w:val="0"/>
          <w:sz w:val="22"/>
          <w:szCs w:val="22"/>
        </w:rPr>
        <w:t xml:space="preserve"> жылы Әлихан Бөкейхан </w:t>
      </w:r>
      <w:hyperlink r:id="rId61" w:tooltip="Семей облысы" w:history="1">
        <w:r w:rsidR="00A0420A" w:rsidRPr="003722A3">
          <w:rPr>
            <w:rStyle w:val="a8"/>
            <w:rFonts w:ascii="Times New Roman" w:hAnsi="Times New Roman"/>
            <w:b w:val="0"/>
            <w:color w:val="auto"/>
            <w:sz w:val="22"/>
            <w:szCs w:val="22"/>
            <w:u w:val="none"/>
          </w:rPr>
          <w:t>Семей облысы</w:t>
        </w:r>
      </w:hyperlink>
      <w:r w:rsidR="00A0420A" w:rsidRPr="003722A3">
        <w:rPr>
          <w:rFonts w:ascii="Times New Roman" w:hAnsi="Times New Roman"/>
          <w:b w:val="0"/>
          <w:sz w:val="22"/>
          <w:szCs w:val="22"/>
        </w:rPr>
        <w:t xml:space="preserve"> қазақтарының атынан 1-ші </w:t>
      </w:r>
      <w:hyperlink r:id="rId62" w:tooltip="Мемлекеттік Дума" w:history="1">
        <w:r w:rsidR="00A0420A" w:rsidRPr="003722A3">
          <w:rPr>
            <w:rStyle w:val="a8"/>
            <w:rFonts w:ascii="Times New Roman" w:hAnsi="Times New Roman"/>
            <w:b w:val="0"/>
            <w:color w:val="auto"/>
            <w:sz w:val="22"/>
            <w:szCs w:val="22"/>
            <w:u w:val="none"/>
          </w:rPr>
          <w:t>Мемлекеттік думаға</w:t>
        </w:r>
      </w:hyperlink>
      <w:r w:rsidR="00A0420A" w:rsidRPr="003722A3">
        <w:rPr>
          <w:rFonts w:ascii="Times New Roman" w:hAnsi="Times New Roman"/>
          <w:b w:val="0"/>
          <w:sz w:val="22"/>
          <w:szCs w:val="22"/>
        </w:rPr>
        <w:t xml:space="preserve"> депутат болып сайланды. Бірақ ол 1-ші </w:t>
      </w:r>
      <w:hyperlink r:id="rId63" w:tooltip="Мемлекеттік Дума" w:history="1">
        <w:r w:rsidR="00A0420A" w:rsidRPr="003722A3">
          <w:rPr>
            <w:rStyle w:val="a8"/>
            <w:rFonts w:ascii="Times New Roman" w:hAnsi="Times New Roman"/>
            <w:b w:val="0"/>
            <w:color w:val="auto"/>
            <w:sz w:val="22"/>
            <w:szCs w:val="22"/>
            <w:u w:val="none"/>
          </w:rPr>
          <w:t>Мемлекеттік дума</w:t>
        </w:r>
      </w:hyperlink>
      <w:r w:rsidR="00A0420A" w:rsidRPr="003722A3">
        <w:rPr>
          <w:rFonts w:ascii="Times New Roman" w:hAnsi="Times New Roman"/>
          <w:b w:val="0"/>
          <w:sz w:val="22"/>
          <w:szCs w:val="22"/>
        </w:rPr>
        <w:t xml:space="preserve"> жұмысына қатыса алмады. Өйткені Әлихан Бөкейханов өз жұмысын бастаған кезде Дала өлкесі </w:t>
      </w:r>
      <w:hyperlink r:id="rId64" w:tooltip="Генерал-Губернатор (мұндай бет жоқ)" w:history="1">
        <w:r w:rsidR="00A0420A" w:rsidRPr="003722A3">
          <w:rPr>
            <w:rStyle w:val="a8"/>
            <w:rFonts w:ascii="Times New Roman" w:hAnsi="Times New Roman"/>
            <w:b w:val="0"/>
            <w:color w:val="auto"/>
            <w:sz w:val="22"/>
            <w:szCs w:val="22"/>
            <w:u w:val="none"/>
          </w:rPr>
          <w:t>генерал-губернаторының</w:t>
        </w:r>
      </w:hyperlink>
      <w:r w:rsidR="00A0420A" w:rsidRPr="003722A3">
        <w:rPr>
          <w:rFonts w:ascii="Times New Roman" w:hAnsi="Times New Roman"/>
          <w:b w:val="0"/>
          <w:sz w:val="22"/>
          <w:szCs w:val="22"/>
        </w:rPr>
        <w:t xml:space="preserve"> негізсіз жарлығымен, соттың тергеуінсіз, 3 ай </w:t>
      </w:r>
      <w:hyperlink r:id="rId65" w:tooltip="Павлодар" w:history="1">
        <w:r w:rsidR="00A0420A" w:rsidRPr="003722A3">
          <w:rPr>
            <w:rStyle w:val="a8"/>
            <w:rFonts w:ascii="Times New Roman" w:hAnsi="Times New Roman"/>
            <w:b w:val="0"/>
            <w:color w:val="auto"/>
            <w:sz w:val="22"/>
            <w:szCs w:val="22"/>
            <w:u w:val="none"/>
          </w:rPr>
          <w:t>Павлодар</w:t>
        </w:r>
      </w:hyperlink>
      <w:r w:rsidR="00A0420A" w:rsidRPr="003722A3">
        <w:rPr>
          <w:rFonts w:ascii="Times New Roman" w:hAnsi="Times New Roman"/>
          <w:b w:val="0"/>
          <w:sz w:val="22"/>
          <w:szCs w:val="22"/>
        </w:rPr>
        <w:t xml:space="preserve"> абақтысында отырды. Абақтыдан шығып </w:t>
      </w:r>
      <w:hyperlink r:id="rId66" w:tooltip="Санкт-Петербург" w:history="1">
        <w:r w:rsidR="00A0420A" w:rsidRPr="003722A3">
          <w:rPr>
            <w:rStyle w:val="a8"/>
            <w:rFonts w:ascii="Times New Roman" w:hAnsi="Times New Roman"/>
            <w:b w:val="0"/>
            <w:color w:val="auto"/>
            <w:sz w:val="22"/>
            <w:szCs w:val="22"/>
            <w:u w:val="none"/>
          </w:rPr>
          <w:t>Санкт-Петербургға</w:t>
        </w:r>
      </w:hyperlink>
      <w:r w:rsidR="00A0420A" w:rsidRPr="003722A3">
        <w:rPr>
          <w:rFonts w:ascii="Times New Roman" w:hAnsi="Times New Roman"/>
          <w:b w:val="0"/>
          <w:sz w:val="22"/>
          <w:szCs w:val="22"/>
        </w:rPr>
        <w:t xml:space="preserve"> жеткенде, Дума патшаның үкімімен таратылып, оның біраз мүшелері наразылық актісін қабылдау үшін сол кездегі </w:t>
      </w:r>
      <w:hyperlink r:id="rId67" w:tooltip="Финляндия" w:history="1">
        <w:r w:rsidR="00A0420A" w:rsidRPr="003722A3">
          <w:rPr>
            <w:rStyle w:val="a8"/>
            <w:rFonts w:ascii="Times New Roman" w:hAnsi="Times New Roman"/>
            <w:b w:val="0"/>
            <w:color w:val="auto"/>
            <w:sz w:val="22"/>
            <w:szCs w:val="22"/>
            <w:u w:val="none"/>
          </w:rPr>
          <w:t>Финляндияның</w:t>
        </w:r>
      </w:hyperlink>
      <w:r w:rsidR="00A0420A" w:rsidRPr="003722A3">
        <w:rPr>
          <w:rFonts w:ascii="Times New Roman" w:hAnsi="Times New Roman"/>
          <w:b w:val="0"/>
          <w:sz w:val="22"/>
          <w:szCs w:val="22"/>
        </w:rPr>
        <w:t xml:space="preserve"> Выборг қаласына жүріп кеткен еді. Әлихан Бөкейханов  та солардың артынан аттанып </w:t>
      </w:r>
      <w:hyperlink r:id="rId68" w:tooltip="Выборг үндеуі" w:history="1">
        <w:r w:rsidR="00A0420A" w:rsidRPr="003722A3">
          <w:rPr>
            <w:rStyle w:val="a8"/>
            <w:rFonts w:ascii="Times New Roman" w:hAnsi="Times New Roman"/>
            <w:b w:val="0"/>
            <w:color w:val="auto"/>
            <w:sz w:val="22"/>
            <w:szCs w:val="22"/>
            <w:u w:val="none"/>
          </w:rPr>
          <w:t>Выборг үндеуіне</w:t>
        </w:r>
      </w:hyperlink>
      <w:r w:rsidR="00A0420A" w:rsidRPr="003722A3">
        <w:rPr>
          <w:rFonts w:ascii="Times New Roman" w:hAnsi="Times New Roman"/>
          <w:b w:val="0"/>
          <w:sz w:val="22"/>
          <w:szCs w:val="22"/>
        </w:rPr>
        <w:t xml:space="preserve"> қол қойды. Сол үшін жазаға тартылып, </w:t>
      </w:r>
      <w:hyperlink r:id="rId69" w:tooltip="Санкт-Петербург" w:history="1">
        <w:r w:rsidR="00A0420A" w:rsidRPr="003722A3">
          <w:rPr>
            <w:rStyle w:val="a8"/>
            <w:rFonts w:ascii="Times New Roman" w:hAnsi="Times New Roman"/>
            <w:b w:val="0"/>
            <w:color w:val="auto"/>
            <w:sz w:val="22"/>
            <w:szCs w:val="22"/>
            <w:u w:val="none"/>
          </w:rPr>
          <w:t>Санкт-Петербург</w:t>
        </w:r>
      </w:hyperlink>
      <w:r w:rsidR="00A0420A" w:rsidRPr="003722A3">
        <w:rPr>
          <w:rFonts w:ascii="Times New Roman" w:hAnsi="Times New Roman"/>
          <w:b w:val="0"/>
          <w:sz w:val="22"/>
          <w:szCs w:val="22"/>
        </w:rPr>
        <w:t xml:space="preserve"> сот палатасының төтенше мәжілісінің шешімімен 3 айға </w:t>
      </w:r>
      <w:hyperlink r:id="rId70" w:tooltip="Семей" w:history="1">
        <w:r w:rsidR="00A0420A" w:rsidRPr="003722A3">
          <w:rPr>
            <w:rStyle w:val="a8"/>
            <w:rFonts w:ascii="Times New Roman" w:hAnsi="Times New Roman"/>
            <w:b w:val="0"/>
            <w:color w:val="auto"/>
            <w:sz w:val="22"/>
            <w:szCs w:val="22"/>
            <w:u w:val="none"/>
          </w:rPr>
          <w:t>Семей</w:t>
        </w:r>
      </w:hyperlink>
      <w:r w:rsidR="00A0420A" w:rsidRPr="003722A3">
        <w:rPr>
          <w:rFonts w:ascii="Times New Roman" w:hAnsi="Times New Roman"/>
          <w:b w:val="0"/>
          <w:sz w:val="22"/>
          <w:szCs w:val="22"/>
        </w:rPr>
        <w:t xml:space="preserve"> түрмесіне жабылды. </w:t>
      </w:r>
      <w:hyperlink r:id="rId71" w:tooltip="1906" w:history="1">
        <w:r w:rsidR="00A0420A" w:rsidRPr="003722A3">
          <w:rPr>
            <w:rStyle w:val="a8"/>
            <w:rFonts w:ascii="Times New Roman" w:hAnsi="Times New Roman"/>
            <w:b w:val="0"/>
            <w:color w:val="auto"/>
            <w:sz w:val="22"/>
            <w:szCs w:val="22"/>
            <w:u w:val="none"/>
          </w:rPr>
          <w:t>1906</w:t>
        </w:r>
      </w:hyperlink>
      <w:r w:rsidR="00A0420A" w:rsidRPr="003722A3">
        <w:rPr>
          <w:rFonts w:ascii="Times New Roman" w:hAnsi="Times New Roman"/>
          <w:b w:val="0"/>
          <w:sz w:val="22"/>
          <w:szCs w:val="22"/>
        </w:rPr>
        <w:t xml:space="preserve"> жылы Омбыдан шығатын кадеттік «Голос степи», «Омич» және «Иртыш» газеттерінде, </w:t>
      </w:r>
      <w:hyperlink r:id="rId72" w:tooltip="1908" w:history="1">
        <w:r w:rsidR="00A0420A" w:rsidRPr="003722A3">
          <w:rPr>
            <w:rStyle w:val="a8"/>
            <w:rFonts w:ascii="Times New Roman" w:hAnsi="Times New Roman"/>
            <w:b w:val="0"/>
            <w:color w:val="auto"/>
            <w:sz w:val="22"/>
            <w:szCs w:val="22"/>
            <w:u w:val="none"/>
          </w:rPr>
          <w:t>1908</w:t>
        </w:r>
      </w:hyperlink>
      <w:r w:rsidR="00A0420A" w:rsidRPr="003722A3">
        <w:rPr>
          <w:rFonts w:ascii="Times New Roman" w:hAnsi="Times New Roman"/>
          <w:b w:val="0"/>
          <w:sz w:val="22"/>
          <w:szCs w:val="22"/>
        </w:rPr>
        <w:t xml:space="preserve"> жылы </w:t>
      </w:r>
      <w:hyperlink r:id="rId73" w:tooltip="Санкт-Петербург" w:history="1">
        <w:r w:rsidR="00A0420A" w:rsidRPr="003722A3">
          <w:rPr>
            <w:rStyle w:val="a8"/>
            <w:rFonts w:ascii="Times New Roman" w:hAnsi="Times New Roman"/>
            <w:b w:val="0"/>
            <w:color w:val="auto"/>
            <w:sz w:val="22"/>
            <w:szCs w:val="22"/>
            <w:u w:val="none"/>
          </w:rPr>
          <w:t>Санкт-Петербургда</w:t>
        </w:r>
      </w:hyperlink>
      <w:r w:rsidR="00A0420A" w:rsidRPr="003722A3">
        <w:rPr>
          <w:rFonts w:ascii="Times New Roman" w:hAnsi="Times New Roman"/>
          <w:b w:val="0"/>
          <w:sz w:val="22"/>
          <w:szCs w:val="22"/>
        </w:rPr>
        <w:t xml:space="preserve"> жарық көрген меньшевиктік «Товарищ», кадеттік «Речь», «Слово» газеттерінде редакторлық қызмет атқарды. </w:t>
      </w:r>
      <w:hyperlink r:id="rId74" w:tooltip="1909" w:history="1">
        <w:r w:rsidR="00A0420A" w:rsidRPr="003722A3">
          <w:rPr>
            <w:rStyle w:val="a8"/>
            <w:rFonts w:ascii="Times New Roman" w:hAnsi="Times New Roman"/>
            <w:b w:val="0"/>
            <w:color w:val="auto"/>
            <w:sz w:val="22"/>
            <w:szCs w:val="22"/>
            <w:u w:val="none"/>
          </w:rPr>
          <w:t>1909</w:t>
        </w:r>
      </w:hyperlink>
      <w:r w:rsidR="00A0420A" w:rsidRPr="003722A3">
        <w:rPr>
          <w:rFonts w:ascii="Times New Roman" w:hAnsi="Times New Roman"/>
          <w:b w:val="0"/>
          <w:sz w:val="22"/>
          <w:szCs w:val="22"/>
        </w:rPr>
        <w:t>-19</w:t>
      </w:r>
      <w:hyperlink r:id="rId75" w:tooltip="1917" w:history="1">
        <w:r w:rsidR="00A0420A" w:rsidRPr="003722A3">
          <w:rPr>
            <w:rStyle w:val="a8"/>
            <w:rFonts w:ascii="Times New Roman" w:hAnsi="Times New Roman"/>
            <w:b w:val="0"/>
            <w:color w:val="auto"/>
            <w:sz w:val="22"/>
            <w:szCs w:val="22"/>
            <w:u w:val="none"/>
          </w:rPr>
          <w:t>17</w:t>
        </w:r>
      </w:hyperlink>
      <w:r w:rsidR="00A0420A" w:rsidRPr="003722A3">
        <w:rPr>
          <w:rFonts w:ascii="Times New Roman" w:hAnsi="Times New Roman"/>
          <w:b w:val="0"/>
          <w:sz w:val="22"/>
          <w:szCs w:val="22"/>
        </w:rPr>
        <w:t xml:space="preserve"> жылдары «Дон егіншілік банкі» бөлімшесінде жұмыс істеді. </w:t>
      </w:r>
      <w:hyperlink r:id="rId76" w:tooltip="1911" w:history="1">
        <w:r w:rsidR="00A0420A" w:rsidRPr="003722A3">
          <w:rPr>
            <w:rStyle w:val="a8"/>
            <w:rFonts w:ascii="Times New Roman" w:hAnsi="Times New Roman"/>
            <w:b w:val="0"/>
            <w:color w:val="auto"/>
            <w:sz w:val="22"/>
            <w:szCs w:val="22"/>
            <w:u w:val="none"/>
          </w:rPr>
          <w:t>1911</w:t>
        </w:r>
      </w:hyperlink>
      <w:r w:rsidR="00A0420A" w:rsidRPr="003722A3">
        <w:rPr>
          <w:rFonts w:ascii="Times New Roman" w:hAnsi="Times New Roman"/>
          <w:b w:val="0"/>
          <w:sz w:val="22"/>
          <w:szCs w:val="22"/>
        </w:rPr>
        <w:t>-19</w:t>
      </w:r>
      <w:hyperlink r:id="rId77" w:tooltip="1914" w:history="1">
        <w:r w:rsidR="00A0420A" w:rsidRPr="003722A3">
          <w:rPr>
            <w:rStyle w:val="a8"/>
            <w:rFonts w:ascii="Times New Roman" w:hAnsi="Times New Roman"/>
            <w:b w:val="0"/>
            <w:color w:val="auto"/>
            <w:sz w:val="22"/>
            <w:szCs w:val="22"/>
            <w:u w:val="none"/>
          </w:rPr>
          <w:t>14</w:t>
        </w:r>
      </w:hyperlink>
      <w:r w:rsidR="00A0420A" w:rsidRPr="003722A3">
        <w:rPr>
          <w:rFonts w:ascii="Times New Roman" w:hAnsi="Times New Roman"/>
          <w:b w:val="0"/>
          <w:sz w:val="22"/>
          <w:szCs w:val="22"/>
        </w:rPr>
        <w:t xml:space="preserve"> жылдары </w:t>
      </w:r>
      <w:hyperlink r:id="rId78" w:tooltip="Қазақ газеті" w:history="1">
        <w:r w:rsidR="00A0420A" w:rsidRPr="003722A3">
          <w:rPr>
            <w:rStyle w:val="a8"/>
            <w:rFonts w:ascii="Times New Roman" w:hAnsi="Times New Roman"/>
            <w:b w:val="0"/>
            <w:color w:val="auto"/>
            <w:sz w:val="22"/>
            <w:szCs w:val="22"/>
            <w:u w:val="none"/>
          </w:rPr>
          <w:t>«Қазақ» газетін</w:t>
        </w:r>
      </w:hyperlink>
      <w:r w:rsidR="00A0420A" w:rsidRPr="003722A3">
        <w:rPr>
          <w:rFonts w:ascii="Times New Roman" w:hAnsi="Times New Roman"/>
          <w:b w:val="0"/>
          <w:sz w:val="22"/>
          <w:szCs w:val="22"/>
        </w:rPr>
        <w:t xml:space="preserve"> ұйымдастыруда және оның жалпы ұлттық деңгейге көтерілуіне зор еңбек сіңірді.</w:t>
      </w:r>
    </w:p>
    <w:p w:rsidR="00A0420A" w:rsidRPr="003722A3" w:rsidRDefault="00A0420A" w:rsidP="000E6FBD">
      <w:pPr>
        <w:pStyle w:val="ac"/>
        <w:ind w:firstLine="708"/>
        <w:contextualSpacing/>
        <w:jc w:val="both"/>
        <w:rPr>
          <w:rFonts w:ascii="Times New Roman" w:hAnsi="Times New Roman"/>
          <w:b w:val="0"/>
          <w:sz w:val="22"/>
          <w:szCs w:val="22"/>
        </w:rPr>
      </w:pPr>
      <w:r w:rsidRPr="003722A3">
        <w:rPr>
          <w:rFonts w:ascii="Times New Roman" w:hAnsi="Times New Roman"/>
          <w:b w:val="0"/>
          <w:sz w:val="22"/>
          <w:szCs w:val="22"/>
        </w:rPr>
        <w:t xml:space="preserve">ХХ ғасырдың басында қазақ даласында екі ағымның болғаны белгілі. Бірі </w:t>
      </w:r>
      <w:hyperlink r:id="rId79" w:tooltip="Бұқар әміршілігі" w:history="1">
        <w:r w:rsidRPr="003722A3">
          <w:rPr>
            <w:rStyle w:val="a8"/>
            <w:rFonts w:ascii="Times New Roman" w:hAnsi="Times New Roman"/>
            <w:b w:val="0"/>
            <w:color w:val="auto"/>
            <w:sz w:val="22"/>
            <w:szCs w:val="22"/>
            <w:u w:val="none"/>
          </w:rPr>
          <w:t>Бұқар</w:t>
        </w:r>
      </w:hyperlink>
      <w:r w:rsidRPr="003722A3">
        <w:rPr>
          <w:rFonts w:ascii="Times New Roman" w:hAnsi="Times New Roman"/>
          <w:b w:val="0"/>
          <w:sz w:val="22"/>
          <w:szCs w:val="22"/>
        </w:rPr>
        <w:t xml:space="preserve"> мен </w:t>
      </w:r>
      <w:hyperlink r:id="rId80" w:tooltip="Түркістан" w:history="1">
        <w:r w:rsidRPr="003722A3">
          <w:rPr>
            <w:rStyle w:val="a8"/>
            <w:rFonts w:ascii="Times New Roman" w:hAnsi="Times New Roman"/>
            <w:b w:val="0"/>
            <w:color w:val="auto"/>
            <w:sz w:val="22"/>
            <w:szCs w:val="22"/>
            <w:u w:val="none"/>
          </w:rPr>
          <w:t>Түркістан өлкесіне</w:t>
        </w:r>
      </w:hyperlink>
      <w:r w:rsidRPr="003722A3">
        <w:rPr>
          <w:rFonts w:ascii="Times New Roman" w:hAnsi="Times New Roman"/>
          <w:b w:val="0"/>
          <w:sz w:val="22"/>
          <w:szCs w:val="22"/>
        </w:rPr>
        <w:t xml:space="preserve"> бет бұрған дәстүршіл, панисламшыл ағым, екіншісі негізінен Батыс өркениетін үлгі тұтқан жаңашыл, пантүркішіл ағым. Осы екінші ағымның басында Әлихан бастаған орыс </w:t>
      </w:r>
      <w:r w:rsidRPr="003722A3">
        <w:rPr>
          <w:rFonts w:ascii="Times New Roman" w:hAnsi="Times New Roman"/>
          <w:b w:val="0"/>
          <w:sz w:val="22"/>
          <w:szCs w:val="22"/>
        </w:rPr>
        <w:lastRenderedPageBreak/>
        <w:t xml:space="preserve">мектептерінен тәлім тәрбие алған озық ойлы қазақ зиялылары тұрады. Бұл топ саяси ұстамдылық танытып, Ресей империясына қарсы ашық күреске шығудың әлі ерте екенін анық түсінеді. Сондықтан олар, ең алдымен, халықтың сана сезімін оятатын жағдай жасау керек деп білді. Бар күш-қуаттарын осы мақсатқа жұмылдырады. Бірақ олардың ойдағыдай жұмыс істеуіне жандармерия басқармасының жансыздары мүмкіндік бермейді. Солардың көрсетуімен қуғынға түседі, түрмеге қамалады. Бұдан студент кезінде-ақ сенімсіздердің қара тізіміне ілігіп, бақылауда жүрген Әлихан да тыс қалған жоқ, алдымен, Семей түрмесіне қамалып, кейін </w:t>
      </w:r>
      <w:hyperlink r:id="rId81" w:tooltip="Самар" w:history="1">
        <w:r w:rsidRPr="003722A3">
          <w:rPr>
            <w:rStyle w:val="a8"/>
            <w:rFonts w:ascii="Times New Roman" w:hAnsi="Times New Roman"/>
            <w:b w:val="0"/>
            <w:color w:val="auto"/>
            <w:sz w:val="22"/>
            <w:szCs w:val="22"/>
            <w:u w:val="none"/>
          </w:rPr>
          <w:t>Самар</w:t>
        </w:r>
      </w:hyperlink>
      <w:r w:rsidRPr="003722A3">
        <w:rPr>
          <w:rFonts w:ascii="Times New Roman" w:hAnsi="Times New Roman"/>
          <w:b w:val="0"/>
          <w:sz w:val="22"/>
          <w:szCs w:val="22"/>
        </w:rPr>
        <w:t xml:space="preserve"> қаласына жер аударылып, онда тек ғылыми-шығармашылық қызметпен айналысуға ғана мәжбүр болды.</w:t>
      </w:r>
    </w:p>
    <w:p w:rsidR="00A0420A" w:rsidRPr="003722A3" w:rsidRDefault="00A0420A" w:rsidP="000E6FBD">
      <w:pPr>
        <w:pStyle w:val="ac"/>
        <w:ind w:firstLine="708"/>
        <w:contextualSpacing/>
        <w:jc w:val="both"/>
        <w:rPr>
          <w:rFonts w:ascii="Times New Roman" w:hAnsi="Times New Roman"/>
          <w:b w:val="0"/>
          <w:sz w:val="22"/>
          <w:szCs w:val="22"/>
        </w:rPr>
      </w:pPr>
      <w:r w:rsidRPr="003722A3">
        <w:rPr>
          <w:rFonts w:ascii="Times New Roman" w:hAnsi="Times New Roman"/>
          <w:b w:val="0"/>
          <w:sz w:val="22"/>
          <w:szCs w:val="22"/>
        </w:rPr>
        <w:t xml:space="preserve">1916 жылы жер аудару мерзімі аяқталып, Самардан </w:t>
      </w:r>
      <w:hyperlink r:id="rId82" w:tooltip="Орынбор" w:history="1">
        <w:r w:rsidRPr="003722A3">
          <w:rPr>
            <w:rStyle w:val="a8"/>
            <w:rFonts w:ascii="Times New Roman" w:hAnsi="Times New Roman"/>
            <w:b w:val="0"/>
            <w:color w:val="auto"/>
            <w:sz w:val="22"/>
            <w:szCs w:val="22"/>
            <w:u w:val="none"/>
          </w:rPr>
          <w:t>Орынборға</w:t>
        </w:r>
      </w:hyperlink>
      <w:r w:rsidRPr="003722A3">
        <w:rPr>
          <w:rFonts w:ascii="Times New Roman" w:hAnsi="Times New Roman"/>
          <w:b w:val="0"/>
          <w:sz w:val="22"/>
          <w:szCs w:val="22"/>
        </w:rPr>
        <w:t xml:space="preserve"> келген Әлихан бірден қаланың қоғамдық-саяси өміріне араласып кетеді. Қаланың қазақ тұрғындары атынан қалалық думаға сайланады. Бүкіл мағыналы өмірін халқының азаттық алып, еркін ел болуына арнаған аяулы азаматтың соңғы демі біткенше сол мақсат жолында жасаған қызметі сан қилы. Ол Ресей жергілікті және қалалық қоғам қайраткерлері съезінің делегаты, Ресейдің I </w:t>
      </w:r>
      <w:hyperlink r:id="rId83" w:tooltip="Мемлекеттік Дума" w:history="1">
        <w:r w:rsidRPr="003722A3">
          <w:rPr>
            <w:rStyle w:val="a8"/>
            <w:rFonts w:ascii="Times New Roman" w:hAnsi="Times New Roman"/>
            <w:b w:val="0"/>
            <w:color w:val="auto"/>
            <w:sz w:val="22"/>
            <w:szCs w:val="22"/>
            <w:u w:val="none"/>
          </w:rPr>
          <w:t>Мемлекеттік думасының</w:t>
        </w:r>
      </w:hyperlink>
      <w:r w:rsidRPr="003722A3">
        <w:rPr>
          <w:rFonts w:ascii="Times New Roman" w:hAnsi="Times New Roman"/>
          <w:b w:val="0"/>
          <w:sz w:val="22"/>
          <w:szCs w:val="22"/>
        </w:rPr>
        <w:t xml:space="preserve"> және мұсылман халықтары съезінің депутаты, IV </w:t>
      </w:r>
      <w:hyperlink r:id="rId84" w:tooltip="Мемлекеттік Дума" w:history="1">
        <w:r w:rsidRPr="003722A3">
          <w:rPr>
            <w:rStyle w:val="a8"/>
            <w:rFonts w:ascii="Times New Roman" w:hAnsi="Times New Roman"/>
            <w:b w:val="0"/>
            <w:color w:val="auto"/>
            <w:sz w:val="22"/>
            <w:szCs w:val="22"/>
            <w:u w:val="none"/>
          </w:rPr>
          <w:t>Мемлекеттік Думаның</w:t>
        </w:r>
      </w:hyperlink>
      <w:r w:rsidRPr="003722A3">
        <w:rPr>
          <w:rFonts w:ascii="Times New Roman" w:hAnsi="Times New Roman"/>
          <w:b w:val="0"/>
          <w:sz w:val="22"/>
          <w:szCs w:val="22"/>
        </w:rPr>
        <w:t xml:space="preserve"> мұсылмандар фракциясының Бюро мүшесі болды.</w:t>
      </w:r>
    </w:p>
    <w:p w:rsidR="00A0420A" w:rsidRPr="003722A3" w:rsidRDefault="00A0420A" w:rsidP="000E6FBD">
      <w:pPr>
        <w:pStyle w:val="ac"/>
        <w:ind w:firstLine="708"/>
        <w:contextualSpacing/>
        <w:jc w:val="both"/>
        <w:rPr>
          <w:rFonts w:ascii="Times New Roman" w:hAnsi="Times New Roman"/>
          <w:b w:val="0"/>
          <w:sz w:val="22"/>
          <w:szCs w:val="22"/>
        </w:rPr>
      </w:pPr>
      <w:r w:rsidRPr="003722A3">
        <w:rPr>
          <w:rFonts w:ascii="Times New Roman" w:hAnsi="Times New Roman"/>
          <w:b w:val="0"/>
          <w:sz w:val="22"/>
          <w:szCs w:val="22"/>
        </w:rPr>
        <w:t xml:space="preserve">Ол </w:t>
      </w:r>
      <w:hyperlink r:id="rId85" w:tooltip="Ақпан төңкерісі" w:history="1">
        <w:r w:rsidRPr="003722A3">
          <w:rPr>
            <w:rStyle w:val="a8"/>
            <w:rFonts w:ascii="Times New Roman" w:hAnsi="Times New Roman"/>
            <w:b w:val="0"/>
            <w:color w:val="auto"/>
            <w:sz w:val="22"/>
            <w:szCs w:val="22"/>
            <w:u w:val="none"/>
          </w:rPr>
          <w:t>Ақпан төңкерісінен</w:t>
        </w:r>
      </w:hyperlink>
      <w:r w:rsidRPr="003722A3">
        <w:rPr>
          <w:rFonts w:ascii="Times New Roman" w:hAnsi="Times New Roman"/>
          <w:b w:val="0"/>
          <w:sz w:val="22"/>
          <w:szCs w:val="22"/>
        </w:rPr>
        <w:t xml:space="preserve"> үлкен үміт күтеді. Бірақ бұл үміті ақталмайды. </w:t>
      </w:r>
      <w:hyperlink r:id="rId86" w:tooltip="Уақытша үкімет" w:history="1">
        <w:r w:rsidRPr="003722A3">
          <w:rPr>
            <w:rStyle w:val="a8"/>
            <w:rFonts w:ascii="Times New Roman" w:hAnsi="Times New Roman"/>
            <w:b w:val="0"/>
            <w:color w:val="auto"/>
            <w:sz w:val="22"/>
            <w:szCs w:val="22"/>
            <w:u w:val="none"/>
          </w:rPr>
          <w:t>Уақытша үкімет</w:t>
        </w:r>
      </w:hyperlink>
      <w:r w:rsidRPr="003722A3">
        <w:rPr>
          <w:rFonts w:ascii="Times New Roman" w:hAnsi="Times New Roman"/>
          <w:b w:val="0"/>
          <w:sz w:val="22"/>
          <w:szCs w:val="22"/>
        </w:rPr>
        <w:t xml:space="preserve">, оның ішінде өзі мүшесі болып жүрген кадет партиясының көсемдері қазаққа автономия беруге қарсы болады. Оның үстіне олармен жер мәселесі жөнінде де ымыраға келе алмайды да, ол бұл партиядан шығып, қазақтан сайланған тоғыз өкілді бастап барып, Томск қаласында Сібір автономистерінің құрылтайына қатысады. Осында болашақ </w:t>
      </w:r>
      <w:hyperlink r:id="rId87" w:tooltip="Сібір хандығы" w:history="1">
        <w:r w:rsidRPr="003722A3">
          <w:rPr>
            <w:rStyle w:val="a8"/>
            <w:rFonts w:ascii="Times New Roman" w:hAnsi="Times New Roman"/>
            <w:b w:val="0"/>
            <w:color w:val="auto"/>
            <w:sz w:val="22"/>
            <w:szCs w:val="22"/>
            <w:u w:val="none"/>
          </w:rPr>
          <w:t>Сібір республикасының</w:t>
        </w:r>
      </w:hyperlink>
      <w:r w:rsidRPr="003722A3">
        <w:rPr>
          <w:rFonts w:ascii="Times New Roman" w:hAnsi="Times New Roman"/>
          <w:b w:val="0"/>
          <w:sz w:val="22"/>
          <w:szCs w:val="22"/>
        </w:rPr>
        <w:t xml:space="preserve"> құрамында Қазақ автономиясы құрылмақ болады. Құрылтайдан оралысымен Әлихан қазақ тарихындағы тұңғыш саяси ұйым </w:t>
      </w:r>
      <w:hyperlink r:id="rId88" w:tooltip="Алаш партиясы" w:history="1">
        <w:r w:rsidRPr="003722A3">
          <w:rPr>
            <w:rStyle w:val="a8"/>
            <w:rFonts w:ascii="Times New Roman" w:hAnsi="Times New Roman"/>
            <w:b w:val="0"/>
            <w:color w:val="auto"/>
            <w:sz w:val="22"/>
            <w:szCs w:val="22"/>
            <w:u w:val="none"/>
          </w:rPr>
          <w:t>Алаш партиясын</w:t>
        </w:r>
      </w:hyperlink>
      <w:r w:rsidRPr="003722A3">
        <w:rPr>
          <w:rFonts w:ascii="Times New Roman" w:hAnsi="Times New Roman"/>
          <w:b w:val="0"/>
          <w:sz w:val="22"/>
          <w:szCs w:val="22"/>
        </w:rPr>
        <w:t xml:space="preserve"> ұйымдастыруға кіріседі. Артынша, </w:t>
      </w:r>
      <w:hyperlink r:id="rId89" w:tooltip="1917" w:history="1">
        <w:r w:rsidRPr="003722A3">
          <w:rPr>
            <w:rStyle w:val="a8"/>
            <w:rFonts w:ascii="Times New Roman" w:hAnsi="Times New Roman"/>
            <w:b w:val="0"/>
            <w:color w:val="auto"/>
            <w:sz w:val="22"/>
            <w:szCs w:val="22"/>
            <w:u w:val="none"/>
          </w:rPr>
          <w:t>1917</w:t>
        </w:r>
      </w:hyperlink>
      <w:r w:rsidRPr="003722A3">
        <w:rPr>
          <w:rFonts w:ascii="Times New Roman" w:hAnsi="Times New Roman"/>
          <w:b w:val="0"/>
          <w:sz w:val="22"/>
          <w:szCs w:val="22"/>
        </w:rPr>
        <w:t xml:space="preserve"> жылы желтоқсанында </w:t>
      </w:r>
      <w:hyperlink r:id="rId90" w:tooltip="II бүкіл қазақ-қырғыз құрылтайы" w:history="1">
        <w:r w:rsidRPr="003722A3">
          <w:rPr>
            <w:rStyle w:val="a8"/>
            <w:rFonts w:ascii="Times New Roman" w:hAnsi="Times New Roman"/>
            <w:b w:val="0"/>
            <w:color w:val="auto"/>
            <w:sz w:val="22"/>
            <w:szCs w:val="22"/>
            <w:u w:val="none"/>
          </w:rPr>
          <w:t>бүкіл қазақтардың құрылтайында</w:t>
        </w:r>
      </w:hyperlink>
      <w:hyperlink r:id="rId91" w:tooltip="Алаш аутономиясы" w:history="1">
        <w:r w:rsidRPr="003722A3">
          <w:rPr>
            <w:rStyle w:val="a8"/>
            <w:rFonts w:ascii="Times New Roman" w:hAnsi="Times New Roman"/>
            <w:b w:val="0"/>
            <w:color w:val="auto"/>
            <w:sz w:val="22"/>
            <w:szCs w:val="22"/>
            <w:u w:val="none"/>
          </w:rPr>
          <w:t>Алаш автономиясы</w:t>
        </w:r>
      </w:hyperlink>
      <w:r w:rsidRPr="003722A3">
        <w:rPr>
          <w:rFonts w:ascii="Times New Roman" w:hAnsi="Times New Roman"/>
          <w:b w:val="0"/>
          <w:sz w:val="22"/>
          <w:szCs w:val="22"/>
        </w:rPr>
        <w:t xml:space="preserve"> жарияланып, Әлихан Бөкейханов тұңғыш төрағасы (президенті) болып сайланады.</w:t>
      </w:r>
    </w:p>
    <w:p w:rsidR="00A0420A" w:rsidRPr="003722A3" w:rsidRDefault="009A562A" w:rsidP="000E6FBD">
      <w:pPr>
        <w:pStyle w:val="ac"/>
        <w:ind w:firstLine="708"/>
        <w:contextualSpacing/>
        <w:jc w:val="both"/>
        <w:rPr>
          <w:rFonts w:ascii="Times New Roman" w:hAnsi="Times New Roman"/>
          <w:b w:val="0"/>
          <w:sz w:val="22"/>
          <w:szCs w:val="22"/>
        </w:rPr>
      </w:pPr>
      <w:hyperlink r:id="rId92" w:tooltip="1919" w:history="1">
        <w:r w:rsidR="00A0420A" w:rsidRPr="003722A3">
          <w:rPr>
            <w:rStyle w:val="a8"/>
            <w:rFonts w:ascii="Times New Roman" w:hAnsi="Times New Roman"/>
            <w:b w:val="0"/>
            <w:color w:val="auto"/>
            <w:sz w:val="22"/>
            <w:szCs w:val="22"/>
            <w:u w:val="none"/>
          </w:rPr>
          <w:t>1919</w:t>
        </w:r>
      </w:hyperlink>
      <w:r w:rsidR="00A0420A" w:rsidRPr="003722A3">
        <w:rPr>
          <w:rFonts w:ascii="Times New Roman" w:hAnsi="Times New Roman"/>
          <w:b w:val="0"/>
          <w:sz w:val="22"/>
          <w:szCs w:val="22"/>
        </w:rPr>
        <w:t xml:space="preserve"> жылы большевиктер өкіметінің бұрынғы алашордашыларға жасаған кешірімнен кейін Әлихан Бөкейханов қалған өмірін ғылыми зерттеушілікке арнады. Бірақ, ұлттық намыстан жұрдай, жалған </w:t>
      </w:r>
      <w:hyperlink r:id="rId93" w:tooltip="Интернационалист (мұндай бет жоқ)" w:history="1">
        <w:r w:rsidR="00A0420A" w:rsidRPr="003722A3">
          <w:rPr>
            <w:rStyle w:val="a8"/>
            <w:rFonts w:ascii="Times New Roman" w:hAnsi="Times New Roman"/>
            <w:b w:val="0"/>
            <w:color w:val="auto"/>
            <w:sz w:val="22"/>
            <w:szCs w:val="22"/>
            <w:u w:val="none"/>
          </w:rPr>
          <w:t>интернационалист</w:t>
        </w:r>
      </w:hyperlink>
      <w:r w:rsidR="00A0420A" w:rsidRPr="003722A3">
        <w:rPr>
          <w:rFonts w:ascii="Times New Roman" w:hAnsi="Times New Roman"/>
          <w:b w:val="0"/>
          <w:sz w:val="22"/>
          <w:szCs w:val="22"/>
        </w:rPr>
        <w:t xml:space="preserve">, жадағай белсенділердің көрсетуімен </w:t>
      </w:r>
      <w:hyperlink r:id="rId94" w:tooltip="1926" w:history="1">
        <w:r w:rsidR="00A0420A" w:rsidRPr="003722A3">
          <w:rPr>
            <w:rStyle w:val="a8"/>
            <w:rFonts w:ascii="Times New Roman" w:hAnsi="Times New Roman"/>
            <w:b w:val="0"/>
            <w:color w:val="auto"/>
            <w:sz w:val="22"/>
            <w:szCs w:val="22"/>
            <w:u w:val="none"/>
          </w:rPr>
          <w:t>1926</w:t>
        </w:r>
      </w:hyperlink>
      <w:r w:rsidR="00A0420A" w:rsidRPr="003722A3">
        <w:rPr>
          <w:rFonts w:ascii="Times New Roman" w:hAnsi="Times New Roman"/>
          <w:b w:val="0"/>
          <w:sz w:val="22"/>
          <w:szCs w:val="22"/>
        </w:rPr>
        <w:t xml:space="preserve"> жылы екі рет тұтқындалып, түрме азабын тартты. Әлихан Бөкейханов </w:t>
      </w:r>
      <w:hyperlink r:id="rId95" w:tooltip="Мәскеу" w:history="1">
        <w:r w:rsidR="00A0420A" w:rsidRPr="003722A3">
          <w:rPr>
            <w:rStyle w:val="a8"/>
            <w:rFonts w:ascii="Times New Roman" w:hAnsi="Times New Roman"/>
            <w:b w:val="0"/>
            <w:color w:val="auto"/>
            <w:sz w:val="22"/>
            <w:szCs w:val="22"/>
            <w:u w:val="none"/>
          </w:rPr>
          <w:t>Мәскеуге</w:t>
        </w:r>
      </w:hyperlink>
      <w:r w:rsidR="00A0420A" w:rsidRPr="003722A3">
        <w:rPr>
          <w:rFonts w:ascii="Times New Roman" w:hAnsi="Times New Roman"/>
          <w:b w:val="0"/>
          <w:sz w:val="22"/>
          <w:szCs w:val="22"/>
        </w:rPr>
        <w:t xml:space="preserve"> жер аударылады, зор беделінен қорыққан большевиктер өкіметі оны </w:t>
      </w:r>
      <w:hyperlink r:id="rId96" w:tooltip="Қазақстан" w:history="1">
        <w:r w:rsidR="00A0420A" w:rsidRPr="003722A3">
          <w:rPr>
            <w:rStyle w:val="a8"/>
            <w:rFonts w:ascii="Times New Roman" w:hAnsi="Times New Roman"/>
            <w:b w:val="0"/>
            <w:color w:val="auto"/>
            <w:sz w:val="22"/>
            <w:szCs w:val="22"/>
            <w:u w:val="none"/>
          </w:rPr>
          <w:t>Қазақстанға</w:t>
        </w:r>
      </w:hyperlink>
      <w:r w:rsidR="00A0420A" w:rsidRPr="003722A3">
        <w:rPr>
          <w:rFonts w:ascii="Times New Roman" w:hAnsi="Times New Roman"/>
          <w:b w:val="0"/>
          <w:sz w:val="22"/>
          <w:szCs w:val="22"/>
        </w:rPr>
        <w:t xml:space="preserve"> жолатпады. Онда он жыл үй қамауында отырған Әлиханды </w:t>
      </w:r>
      <w:hyperlink r:id="rId97" w:tooltip="1937" w:history="1">
        <w:r w:rsidR="00A0420A" w:rsidRPr="003722A3">
          <w:rPr>
            <w:rStyle w:val="a8"/>
            <w:rFonts w:ascii="Times New Roman" w:hAnsi="Times New Roman"/>
            <w:b w:val="0"/>
            <w:color w:val="auto"/>
            <w:sz w:val="22"/>
            <w:szCs w:val="22"/>
            <w:u w:val="none"/>
          </w:rPr>
          <w:t>1937</w:t>
        </w:r>
      </w:hyperlink>
      <w:r w:rsidR="00A0420A" w:rsidRPr="003722A3">
        <w:rPr>
          <w:rFonts w:ascii="Times New Roman" w:hAnsi="Times New Roman"/>
          <w:b w:val="0"/>
          <w:sz w:val="22"/>
          <w:szCs w:val="22"/>
        </w:rPr>
        <w:t xml:space="preserve"> жылдың тамызында қайта тұтқындап, бір айдан кейін жалған жаламен 67 жасында Мәскеуде ату жазасына кеседі. </w:t>
      </w:r>
      <w:hyperlink r:id="rId98" w:tooltip="1989" w:history="1">
        <w:r w:rsidR="00A0420A" w:rsidRPr="003722A3">
          <w:rPr>
            <w:rStyle w:val="a8"/>
            <w:rFonts w:ascii="Times New Roman" w:hAnsi="Times New Roman"/>
            <w:b w:val="0"/>
            <w:color w:val="auto"/>
            <w:sz w:val="22"/>
            <w:szCs w:val="22"/>
            <w:u w:val="none"/>
          </w:rPr>
          <w:t>1989</w:t>
        </w:r>
      </w:hyperlink>
      <w:r w:rsidR="00A0420A" w:rsidRPr="003722A3">
        <w:rPr>
          <w:rFonts w:ascii="Times New Roman" w:hAnsi="Times New Roman"/>
          <w:b w:val="0"/>
          <w:sz w:val="22"/>
          <w:szCs w:val="22"/>
        </w:rPr>
        <w:t xml:space="preserve"> жылы </w:t>
      </w:r>
      <w:hyperlink r:id="rId99" w:tooltip="Мамырдың 14" w:history="1">
        <w:r w:rsidR="00A0420A" w:rsidRPr="003722A3">
          <w:rPr>
            <w:rStyle w:val="a8"/>
            <w:rFonts w:ascii="Times New Roman" w:hAnsi="Times New Roman"/>
            <w:b w:val="0"/>
            <w:color w:val="auto"/>
            <w:sz w:val="22"/>
            <w:szCs w:val="22"/>
            <w:u w:val="none"/>
          </w:rPr>
          <w:t>мамырдың 14</w:t>
        </w:r>
      </w:hyperlink>
      <w:r w:rsidR="00A0420A" w:rsidRPr="003722A3">
        <w:rPr>
          <w:rFonts w:ascii="Times New Roman" w:hAnsi="Times New Roman"/>
          <w:b w:val="0"/>
          <w:sz w:val="22"/>
          <w:szCs w:val="22"/>
        </w:rPr>
        <w:t xml:space="preserve"> КСРО Жоғарғы сотының қаулысы бойынша әрекетінде қылмыс құрамы жоқ болғандықтан, ақталды.</w:t>
      </w:r>
    </w:p>
    <w:p w:rsidR="00A0420A" w:rsidRPr="003722A3" w:rsidRDefault="00A0420A" w:rsidP="000E6FBD">
      <w:pPr>
        <w:pStyle w:val="ac"/>
        <w:ind w:firstLine="708"/>
        <w:contextualSpacing/>
        <w:jc w:val="both"/>
        <w:rPr>
          <w:rFonts w:ascii="Times New Roman" w:hAnsi="Times New Roman"/>
          <w:b w:val="0"/>
          <w:sz w:val="22"/>
          <w:szCs w:val="22"/>
        </w:rPr>
      </w:pPr>
      <w:r w:rsidRPr="003722A3">
        <w:rPr>
          <w:rFonts w:ascii="Times New Roman" w:hAnsi="Times New Roman"/>
          <w:b w:val="0"/>
          <w:sz w:val="22"/>
          <w:szCs w:val="22"/>
        </w:rPr>
        <w:t>Қорыта айтқанда, санаулы ғұмырын өз халқының бостандығы үшін, азаттығы жолындағы күреске арнаған Алаш зиялыларының ардақты азаматы Әлихан Бөкейхановтың өмір жолы өте күрделі жағдайда өтті. Соған қарамастан ұлт азаттығы үшін болған күресін жалғастыра берді. Оның бұл ғибратты ғұмыры біз жастарға өнеге болмақ.</w:t>
      </w:r>
    </w:p>
    <w:p w:rsidR="00A0420A" w:rsidRPr="003722A3" w:rsidRDefault="00A0420A" w:rsidP="000E6FBD">
      <w:pPr>
        <w:pStyle w:val="ac"/>
        <w:ind w:firstLine="708"/>
        <w:contextualSpacing/>
        <w:jc w:val="both"/>
        <w:rPr>
          <w:rFonts w:ascii="Times New Roman" w:hAnsi="Times New Roman"/>
          <w:b w:val="0"/>
          <w:sz w:val="22"/>
          <w:szCs w:val="22"/>
        </w:rPr>
      </w:pPr>
    </w:p>
    <w:p w:rsidR="00A0420A" w:rsidRPr="003722A3" w:rsidRDefault="00A0420A" w:rsidP="000E6FBD">
      <w:pPr>
        <w:pStyle w:val="ac"/>
        <w:ind w:firstLine="708"/>
        <w:contextualSpacing/>
        <w:rPr>
          <w:rFonts w:ascii="Times New Roman" w:hAnsi="Times New Roman"/>
          <w:sz w:val="18"/>
          <w:szCs w:val="18"/>
        </w:rPr>
      </w:pPr>
      <w:r w:rsidRPr="003722A3">
        <w:rPr>
          <w:rFonts w:ascii="Times New Roman" w:hAnsi="Times New Roman"/>
          <w:sz w:val="18"/>
          <w:szCs w:val="18"/>
        </w:rPr>
        <w:t>Әдебиеттер</w:t>
      </w:r>
    </w:p>
    <w:p w:rsidR="00A0420A" w:rsidRPr="003722A3" w:rsidRDefault="00A0420A" w:rsidP="000E6FBD">
      <w:pPr>
        <w:pStyle w:val="ac"/>
        <w:ind w:firstLine="708"/>
        <w:contextualSpacing/>
        <w:rPr>
          <w:rFonts w:ascii="Times New Roman" w:hAnsi="Times New Roman"/>
          <w:sz w:val="18"/>
          <w:szCs w:val="18"/>
        </w:rPr>
      </w:pPr>
    </w:p>
    <w:p w:rsidR="00A0420A" w:rsidRPr="003722A3" w:rsidRDefault="00A0420A" w:rsidP="000E6FBD">
      <w:pPr>
        <w:tabs>
          <w:tab w:val="num" w:pos="0"/>
        </w:tabs>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1. Қойгелдиев М. Қазақ демократиялық интеллигенциясының 1905-1917 жылдардағы қоғамдық-саяси қызметі. 1994. – 525 б.</w:t>
      </w:r>
    </w:p>
    <w:p w:rsidR="00A0420A" w:rsidRPr="003722A3" w:rsidRDefault="00A0420A" w:rsidP="000E6FBD">
      <w:pPr>
        <w:tabs>
          <w:tab w:val="num" w:pos="0"/>
        </w:tabs>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2. Қойгелдиев М. Алаш қозғалысы. –Алматы: Санат, 1995. – 368 б. </w:t>
      </w:r>
    </w:p>
    <w:p w:rsidR="00A0420A" w:rsidRPr="003722A3" w:rsidRDefault="00A0420A" w:rsidP="000E6FBD">
      <w:pPr>
        <w:tabs>
          <w:tab w:val="num" w:pos="0"/>
        </w:tabs>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3. Нұрпейіс К. Алаш һәм Алашорда. –Алматы: Ататек, 1995. -256 б.</w:t>
      </w:r>
    </w:p>
    <w:p w:rsidR="00A0420A" w:rsidRPr="003722A3" w:rsidRDefault="00A0420A" w:rsidP="000E6FBD">
      <w:pPr>
        <w:tabs>
          <w:tab w:val="num" w:pos="0"/>
        </w:tabs>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4. https://kk.m.wikipedia.org</w:t>
      </w:r>
    </w:p>
    <w:p w:rsidR="00A0420A" w:rsidRPr="003722A3" w:rsidRDefault="00A0420A" w:rsidP="000E6FBD">
      <w:pPr>
        <w:spacing w:after="0" w:line="240" w:lineRule="auto"/>
        <w:ind w:right="-1"/>
        <w:contextualSpacing/>
        <w:jc w:val="both"/>
        <w:rPr>
          <w:rFonts w:ascii="Times New Roman" w:hAnsi="Times New Roman" w:cs="Times New Roman"/>
          <w:lang w:val="kk-KZ"/>
        </w:rPr>
      </w:pPr>
    </w:p>
    <w:p w:rsidR="00A0420A" w:rsidRPr="003722A3" w:rsidRDefault="00A0420A" w:rsidP="000E6FBD">
      <w:pPr>
        <w:spacing w:after="0" w:line="240" w:lineRule="auto"/>
        <w:ind w:right="-1"/>
        <w:contextualSpacing/>
        <w:jc w:val="both"/>
        <w:rPr>
          <w:rFonts w:ascii="Times New Roman" w:hAnsi="Times New Roman" w:cs="Times New Roman"/>
          <w:lang w:val="kk-KZ"/>
        </w:rPr>
      </w:pPr>
    </w:p>
    <w:p w:rsidR="00A0420A" w:rsidRPr="003722A3" w:rsidRDefault="00A0420A" w:rsidP="000E6FBD">
      <w:pPr>
        <w:spacing w:after="0" w:line="240" w:lineRule="auto"/>
        <w:ind w:left="284" w:hanging="284"/>
        <w:contextualSpacing/>
        <w:jc w:val="center"/>
        <w:rPr>
          <w:rFonts w:ascii="Times New Roman" w:hAnsi="Times New Roman" w:cs="Times New Roman"/>
          <w:b/>
          <w:lang w:val="kk-KZ"/>
        </w:rPr>
      </w:pPr>
      <w:r w:rsidRPr="003722A3">
        <w:rPr>
          <w:rFonts w:ascii="Times New Roman" w:hAnsi="Times New Roman" w:cs="Times New Roman"/>
          <w:b/>
          <w:lang w:val="kk-KZ"/>
        </w:rPr>
        <w:t>БҰҚАР ЖЫРАУ ҚАЛҚАМАНҰЛЫ</w:t>
      </w:r>
      <w:r w:rsidR="007C7A04">
        <w:rPr>
          <w:rFonts w:ascii="Times New Roman" w:hAnsi="Times New Roman" w:cs="Times New Roman"/>
          <w:b/>
          <w:lang w:val="kk-KZ"/>
        </w:rPr>
        <w:t>НЫҢ</w:t>
      </w:r>
      <w:r w:rsidRPr="003722A3">
        <w:rPr>
          <w:rFonts w:ascii="Times New Roman" w:hAnsi="Times New Roman" w:cs="Times New Roman"/>
          <w:b/>
          <w:lang w:val="kk-KZ"/>
        </w:rPr>
        <w:t xml:space="preserve"> ӨМІРІ МЕН ҚЫЗМЕТІ</w:t>
      </w:r>
    </w:p>
    <w:p w:rsidR="00A0420A" w:rsidRPr="003722A3" w:rsidRDefault="00A0420A" w:rsidP="000E6FBD">
      <w:pPr>
        <w:spacing w:after="0" w:line="240" w:lineRule="auto"/>
        <w:ind w:left="284" w:hanging="284"/>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Әукен Гүлдана (Қазақстан)</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 - Фараби атындағы ҚазҰУ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Нусупбаева</w:t>
      </w:r>
      <w:r w:rsidR="00683456" w:rsidRPr="003722A3">
        <w:rPr>
          <w:rFonts w:ascii="Times New Roman" w:hAnsi="Times New Roman" w:cs="Times New Roman"/>
          <w:i/>
          <w:lang w:val="kk-KZ"/>
        </w:rPr>
        <w:t xml:space="preserve"> С.А.</w:t>
      </w:r>
    </w:p>
    <w:p w:rsidR="00A0420A" w:rsidRPr="003722A3" w:rsidRDefault="00A0420A" w:rsidP="000E6FBD">
      <w:pPr>
        <w:spacing w:after="0" w:line="240" w:lineRule="auto"/>
        <w:contextualSpacing/>
        <w:jc w:val="center"/>
        <w:rPr>
          <w:rFonts w:ascii="Times New Roman" w:hAnsi="Times New Roman" w:cs="Times New Roman"/>
          <w:i/>
          <w:lang w:val="kk-KZ"/>
        </w:rPr>
      </w:pP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Бұқар жырау – әдебиетімізде аты әйгілі, ірі тұлға. Бұқар жырау (1685-1778) 1685 жылы дүниеге келген. ақын ретінде өз ортасына ерте танылған, Тәуке ханның тұсында оның жанындағы аса ықпалды билердің бірі болды. Ақын өмірінің көп бөлігін жоқшылықта өткізген, жеке меншігінде ешқандай малы болмаған. Ол алпыс жасқа толғанда дала билеушілерінің арасынан жас сұлтан Абылай алға дара шығып, ақынды жанына тартқан. Абылай ханның ақылшы биі, абыз. Жұрт оны </w:t>
      </w:r>
      <w:r w:rsidRPr="003722A3">
        <w:rPr>
          <w:rFonts w:ascii="Times New Roman" w:hAnsi="Times New Roman" w:cs="Times New Roman"/>
          <w:lang w:val="kk-KZ"/>
        </w:rPr>
        <w:lastRenderedPageBreak/>
        <w:t>«Көмекей әулие» деп атаған. Сөйлегенде үнемі қара сөзбен емес, көмекейі бүлкілдеп, түйдек-түйдек жырмен сөйлейтін болған. Әкесі Қалқаман батыр болған. Бұқар жыраудың өзінен  Ақдербіс, Жарылғап, Жанта есімді үш ұл тараған. Бұқар жырау Қазақ халқының Жоңғар шапқыншылығы тұсында, елдің болашағы қыл үстінде тұрған кезде өмір сүріп, сол алмағайып замандағы күрделі мәселелерге өз жырларымен жауап бере білді. Осындай ауыр сәттерде Абылай ханға дұрыс кеңес беріп, ел-жұртты басқыншы жауға қарсы күресте біріктіруге, бір тудың астында топтастыруға күш салды.</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Бұқар жырау шындықты бетке айтататын батылдығымен де дараланады. Кейбір тығырыққа тірелген мәселелерге орай ешкім хан алдында батыл сөйлей алмағанда, жырау ғана қиядан қисын, қиыннан жол тауып беретін болған. Бірде Абылай хан көршілес орыс еліне қарсы жорық ашпақ болғанда, Бұқар жырау мұның немен тынатынын болжап, халық үшін қатерлі жаулық жолынан сақтап қалады. Мұндай жағдай тек ханмен ғана емес, басқыншы жауды жеңу жолындағы әр қилы талас-тартыс кезінде де болып отырған. Сондай сәттерде де жырау қара қылды қақ жарып, тек қана шындықты бетке басып айтатын болған.</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Жыраудың жұртты татулық-бірлікке, адамгершілікке үндеген үгіт-насихатық жырлары да әр алуан. Бұларда ол халқымыздың ертеден келе жатқан жол-жоралғысы мен салт-дәстүрін негізге ала отырып, мұсылман дінінің қағида шарттарын да үлгі ете білді.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Бұқар жыраудың өзіндік өрнек, мәнерін айтқанда, оның аз сөзге көп мағына сыйғызатын шеберлігің бөліп атаған жөн. Мұндай жолдардың мақал-мәтел іспеттес болып құрылатынын көреміз. Бұлар осы сипаттарымен үлкен ойды қорытып жинақтау дәрежесәне көтеріледі.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Өмір көріністерін кеңінен қамтып бейнелеуі жағынан ол жазба әдебиетке бір табан жақын тұрды, өзінен кейінгі ұлы Абайға да әсер етті. Қазақ өлеңдерінің мазмұны жағынан байып-көркеюіне елеулі үлес қосқан жырау туған халқының болашақ тағдырының қалыптасуына да өз жырларымен  еңбек етті.</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Бұқар жырау жылдары әр алуан басылым, жинақтарда кейде толық, кейде қысқартылып жарық көріп келеді. Бұлардан 1925 жылы «Таң» журналында, одан соң С.Сейфулиннің «Қазақтың ескі әдебиет нұсқалары», «Алдаспан», «Бес ғасыр жырлайды» тәрізді жинақтарда басылып келгенін айтуға тиіспіз. Бұдан тыс бір топ өлеңдері Ш.Уалихановтың, Г.Н.Потаниннің жинақтарында, «Шайыр» жинағында жарық көрді.</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Бұқар жыраудың шығармалары бізге қолжазба түрінде жетіп оотыр. Бұлардан белгілі ақын, ауыз әдебиетінің мұқият жинаушысы М.Ж.Көпеев қолжазбалары елеулі орын алады.</w:t>
      </w:r>
    </w:p>
    <w:p w:rsidR="00A0420A"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Бұхар – XVIII ғасырдың екінші жартысында хандық құрған Абылайдың тұстасы, Абылайдан жасы үлкен. Ол Абылайға:«Абылайшам», «Абылайша» деп сөйлейді екен. Бұқар өзінің «Ей, Абылай, Абылай!» деген өлеңінде.</w:t>
      </w:r>
    </w:p>
    <w:p w:rsidR="00C8421F" w:rsidRPr="003722A3" w:rsidRDefault="00C8421F" w:rsidP="000E6FBD">
      <w:pPr>
        <w:tabs>
          <w:tab w:val="left" w:pos="-142"/>
        </w:tabs>
        <w:spacing w:after="0" w:line="240" w:lineRule="auto"/>
        <w:contextualSpacing/>
        <w:jc w:val="both"/>
        <w:rPr>
          <w:rFonts w:ascii="Times New Roman" w:hAnsi="Times New Roman" w:cs="Times New Roman"/>
          <w:lang w:val="kk-KZ"/>
        </w:rPr>
      </w:pP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Ей, Абылай, Абылай!</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Сені мен көргенде-</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Тұрымтайдай ұл едің,</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Түркістанда жүр едің.</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Әбілмәмбет төренің</w:t>
      </w:r>
    </w:p>
    <w:p w:rsidR="00A0420A"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Қызметінде тұр едің,</w:t>
      </w:r>
    </w:p>
    <w:p w:rsidR="00C8421F" w:rsidRPr="003722A3" w:rsidRDefault="00C8421F" w:rsidP="000E6FBD">
      <w:pPr>
        <w:tabs>
          <w:tab w:val="left" w:pos="-142"/>
        </w:tabs>
        <w:spacing w:after="0" w:line="240" w:lineRule="auto"/>
        <w:contextualSpacing/>
        <w:jc w:val="both"/>
        <w:rPr>
          <w:rFonts w:ascii="Times New Roman" w:hAnsi="Times New Roman" w:cs="Times New Roman"/>
          <w:lang w:val="kk-KZ"/>
        </w:rPr>
      </w:pP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-дейді. Осы өлеңінд</w:t>
      </w:r>
      <w:r w:rsidR="00596482" w:rsidRPr="003722A3">
        <w:rPr>
          <w:rFonts w:ascii="Times New Roman" w:hAnsi="Times New Roman" w:cs="Times New Roman"/>
          <w:lang w:val="kk-KZ"/>
        </w:rPr>
        <w:t>е ол Абылайды 11 жасынан бастап</w:t>
      </w:r>
      <w:r w:rsidRPr="003722A3">
        <w:rPr>
          <w:rFonts w:ascii="Times New Roman" w:hAnsi="Times New Roman" w:cs="Times New Roman"/>
          <w:lang w:val="kk-KZ"/>
        </w:rPr>
        <w:t xml:space="preserve">, өмірінің соңына дейін білетін адам болып сөйлейді.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Бұқар – халқының, елінің тағдырына қабырғасы қайысып, парасатты ой түйген жырау. Хан Абылайдың кеңесшісі, ақылгөйі, поэзияның ірі өкілі.Бұқар аласапыран заманның тіршілік болмысын, ел басына төнген қауіп-қатерді, екіталай кезеңді жыр өрнегіне түсіріп, халқының тағдырына ортақтасқан жырау.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Еліміз өз алдына жеке шаңырақ көтеріп, тәуелсіздік алғаннан кейін философ ақын Бұқардың есімі де халық сүйіспеншілігіне, ықыласына бөленді. Қарағанды қаласының ең бір үлкен көшесіне, бір ауданына Бұқар жырау есімі берілді. Жыраудың дүние салған жеріне оның ұрпақтары зәулім күмбез тұрғызды.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XVIII ғасырдағы бізге мәлім ақындардың ішінде әлеуметтік мәселелерді басымырақ жырлаған ақын – Бұқар. Ол өз кезіндегі әр алуан қоғамдық мәні зор мәселелерге үн қосып, өзінің көзқарасын білдіріп отырған.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lastRenderedPageBreak/>
        <w:tab/>
        <w:t xml:space="preserve">Бұқар жыраудың өз сөздеріне және ел аузындағы әңгімелерге қарағанда, ол хат білген адам болса керек. Бірақ оның «Керей, қайда барасың?», «Айналасын жар тұтқан», «Бірінші тілек тілеңіз», «Асқар таудың өлгені», «Ей, Абылай, Абылай!», «Қалданменен ұрсысып», «Кәрілік», т.б. өлеңдерінің бәрі де бізге жазба түрде емес, ауызша жеткен.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Жырау өлеңдерін жинап, қағаз бетіне түсірген- белгілі ғұлама, фольклорист әрі ділмар ақын – Мәшһүр Жүсіп Көпеев. Ол Бұқардың шығармашылық өнерін аса жоғары бағалаған. </w:t>
      </w:r>
    </w:p>
    <w:p w:rsidR="00A0420A"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Бұқар шығармаларының бір алуанының тақырыбы Абылай есімімен байланысты. Абылайды жырлауда да сыртқы жауға қарсы күрес, ел ынтымағы, ел бірлігі Бұқар өлеңдерінің негізгі өзегі болып отырады. </w:t>
      </w:r>
    </w:p>
    <w:p w:rsidR="00C8421F" w:rsidRPr="003722A3" w:rsidRDefault="00C8421F" w:rsidP="000E6FBD">
      <w:pPr>
        <w:tabs>
          <w:tab w:val="left" w:pos="-142"/>
        </w:tabs>
        <w:spacing w:after="0" w:line="240" w:lineRule="auto"/>
        <w:contextualSpacing/>
        <w:jc w:val="both"/>
        <w:rPr>
          <w:rFonts w:ascii="Times New Roman" w:hAnsi="Times New Roman" w:cs="Times New Roman"/>
          <w:lang w:val="kk-KZ"/>
        </w:rPr>
      </w:pP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Қырық беске келгенде,</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Жақсы мен жаман демедің.</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Елу жасқа келгенде,</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Үш жүздің баласының</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Атының басын бір кезеңге тіредің,</w:t>
      </w:r>
    </w:p>
    <w:p w:rsidR="00C8421F" w:rsidRDefault="00C8421F" w:rsidP="000E6FBD">
      <w:pPr>
        <w:tabs>
          <w:tab w:val="left" w:pos="-142"/>
        </w:tabs>
        <w:spacing w:after="0" w:line="240" w:lineRule="auto"/>
        <w:contextualSpacing/>
        <w:jc w:val="both"/>
        <w:rPr>
          <w:rFonts w:ascii="Times New Roman" w:hAnsi="Times New Roman" w:cs="Times New Roman"/>
          <w:lang w:val="kk-KZ"/>
        </w:rPr>
      </w:pP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-деп, енді бірде: «Үш жүздің басын құрадың», - деп Абылайды Жоңғар қалмақтарына қарсы күресте елге басшылық еттің, оның азаттық жолындағы күресінің ұйымдастырушысы, қолбасшысы болдың деп мадақтайды.</w:t>
      </w:r>
    </w:p>
    <w:p w:rsidR="00A0420A"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Жоңғар қалмақтарының Абылай тұсындағы күшті ханы – Қалдан Серен. Бұл- тарихта аты мәлім, әдебиеттен көп орын алған адам. Бұқар жыраудың айтуынша, Абылай бастаған қазақтар сол Қалданды бірде ойсырата жеңеді. Сол жеңісті дәріптеп шығарған өлеңінде жырау қазақтың басқа батырларының да ерлігіне айрықша тоқталады:</w:t>
      </w:r>
    </w:p>
    <w:p w:rsidR="00C8421F" w:rsidRPr="003722A3" w:rsidRDefault="00C8421F" w:rsidP="000E6FBD">
      <w:pPr>
        <w:tabs>
          <w:tab w:val="left" w:pos="-142"/>
        </w:tabs>
        <w:spacing w:after="0" w:line="240" w:lineRule="auto"/>
        <w:contextualSpacing/>
        <w:jc w:val="both"/>
        <w:rPr>
          <w:rFonts w:ascii="Times New Roman" w:hAnsi="Times New Roman" w:cs="Times New Roman"/>
          <w:lang w:val="kk-KZ"/>
        </w:rPr>
      </w:pPr>
    </w:p>
    <w:p w:rsidR="00A0420A" w:rsidRPr="003722A3" w:rsidRDefault="00A0420A" w:rsidP="00683456">
      <w:pPr>
        <w:tabs>
          <w:tab w:val="left" w:pos="-142"/>
        </w:tabs>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Қалданменен ұрсысып,</w:t>
      </w:r>
    </w:p>
    <w:p w:rsidR="00A0420A" w:rsidRPr="003722A3" w:rsidRDefault="00A0420A" w:rsidP="00683456">
      <w:pPr>
        <w:tabs>
          <w:tab w:val="left" w:pos="-142"/>
        </w:tabs>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Жеті күндей сүрісіп,</w:t>
      </w:r>
    </w:p>
    <w:p w:rsidR="00A0420A" w:rsidRPr="003722A3" w:rsidRDefault="00A0420A" w:rsidP="00683456">
      <w:pPr>
        <w:tabs>
          <w:tab w:val="left" w:pos="0"/>
        </w:tabs>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Сондағы жолдас адамдар-</w:t>
      </w:r>
    </w:p>
    <w:p w:rsidR="00A0420A" w:rsidRPr="003722A3" w:rsidRDefault="00A0420A" w:rsidP="00683456">
      <w:pPr>
        <w:tabs>
          <w:tab w:val="left" w:pos="-142"/>
        </w:tabs>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Қаракерей Қабанбай,</w:t>
      </w:r>
    </w:p>
    <w:p w:rsidR="00A0420A" w:rsidRPr="003722A3" w:rsidRDefault="00A0420A" w:rsidP="00683456">
      <w:pPr>
        <w:tabs>
          <w:tab w:val="left" w:pos="-142"/>
        </w:tabs>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Қанжығалы Бөгенбай,</w:t>
      </w:r>
    </w:p>
    <w:p w:rsidR="00A0420A" w:rsidRPr="003722A3" w:rsidRDefault="00A0420A" w:rsidP="00683456">
      <w:pPr>
        <w:tabs>
          <w:tab w:val="left" w:pos="-142"/>
        </w:tabs>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Шақшақұлы Жәнібек.</w:t>
      </w:r>
    </w:p>
    <w:p w:rsidR="00A0420A" w:rsidRPr="003722A3" w:rsidRDefault="00A0420A" w:rsidP="00683456">
      <w:pPr>
        <w:tabs>
          <w:tab w:val="left" w:pos="-142"/>
        </w:tabs>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 xml:space="preserve"> Абылай салды жарлықты,</w:t>
      </w:r>
    </w:p>
    <w:p w:rsidR="00A0420A" w:rsidRPr="003722A3" w:rsidRDefault="00A0420A" w:rsidP="00683456">
      <w:pPr>
        <w:tabs>
          <w:tab w:val="left" w:pos="-142"/>
        </w:tabs>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Қалдан ханды қашырып,</w:t>
      </w:r>
    </w:p>
    <w:p w:rsidR="00A0420A" w:rsidRPr="003722A3" w:rsidRDefault="00A0420A" w:rsidP="00683456">
      <w:pPr>
        <w:tabs>
          <w:tab w:val="left" w:pos="-142"/>
        </w:tabs>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Шеп салған жерін бұздырып,</w:t>
      </w:r>
    </w:p>
    <w:p w:rsidR="00A0420A" w:rsidRDefault="00A0420A" w:rsidP="00683456">
      <w:pPr>
        <w:tabs>
          <w:tab w:val="left" w:pos="-142"/>
        </w:tabs>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Ұрысты қатты қыздырып.</w:t>
      </w:r>
    </w:p>
    <w:p w:rsidR="00C8421F" w:rsidRPr="003722A3" w:rsidRDefault="00C8421F" w:rsidP="00683456">
      <w:pPr>
        <w:tabs>
          <w:tab w:val="left" w:pos="-142"/>
        </w:tabs>
        <w:spacing w:after="0" w:line="240" w:lineRule="auto"/>
        <w:ind w:left="708"/>
        <w:contextualSpacing/>
        <w:jc w:val="both"/>
        <w:rPr>
          <w:rFonts w:ascii="Times New Roman" w:hAnsi="Times New Roman" w:cs="Times New Roman"/>
          <w:lang w:val="kk-KZ"/>
        </w:rPr>
      </w:pP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Ғасырлар бойы қазақ еліне шабуыл жасап келген қалмақтың сол кездегі ең күшті ханын қазақтың жеңгендігіне қатты қуанады. Ел үшін ерлік көрсеткен батырларды ұрпаққа үлгі ете тереңнен толғап, шабыттана жырлайды.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Абылайды Абылай еткен, оған абырой әперген, «бір жағынан қарашаның елдігі болса», екіншіден, «ел қамын ойлаған қаһарлы батырлары» еді деген әділ пікір айтқан.</w:t>
      </w:r>
    </w:p>
    <w:p w:rsidR="00C8421F"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Абылай туралы өлеңдерінде Бұқар жырау оның жақсылық жақтарын ғана көріп қоймайды кемшіліктерін де айтады. Ол «Ей, Абылай, Абылай!» деп, азуы алты қарыс ханға өктем сөйлейді. Айтарын бүкпейді, батыл айтады. Өйткені жырауға ел бірлігі, ел тағдыры қымбат. </w:t>
      </w:r>
    </w:p>
    <w:p w:rsidR="00A0420A" w:rsidRPr="003722A3" w:rsidRDefault="00A0420A" w:rsidP="00C8421F">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Бұқар жыраудың Абылай хан саясаты жөніндегі байламды пікірлері де орнықты, әділ. Бұқар жыраудың толғаулары, шын мәнінде Абылай дәуірінің айнасы. Ұлтының тамаша рухани адамгершілік қасиеттерін бойына дарытқан көкірегі даңғыл, алмас тілді, дуалы ауыз кемеңгерді Абылай хан да қасынан бір елі қалдырмаған. Ақыл-ойға кемел «Көмекей әулие» Абылай ханның дұрыс шешім, парасатты пайым қабылдауына, қос бүйірдегі алып мемлекеттің арасында оңтайлы саясат ұстануына, әскери -мәмілегерлік қарым-қатынастарды реттеуге барынша ықпал жасайды. Бұқар жырау толғауларында Ресей империясының  отаршылдық, басқыншылық саясаты, зұлымдық әрекеттері әшкереленді.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Сөйтіп, Бұқар Абылайдың ұнамды жағын да, саясатындағы кемшіл тұсын да көрсете келіп, оны өзінше образ етіп шығаруға тырысады. Екіншіден Абылай образын жасау барысында халық батырларының ел үшін істеген істерін дәріптеп, басқаға үлгі етеді. Ел басқарушылардың халықпен қатынасы, байланысы қандай болу керектігі туралы құнды пікірлер айтады.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lastRenderedPageBreak/>
        <w:t xml:space="preserve">Ол ханға «жаулық жолын сүймеңіз» деп тыныштық, бейбітшілік жолын ұсынады. Соғыспауға үндейді, «соғыссаң кетер сәніңіз» деп ұрыстың, жанжалдың, егестің неге апарып ұрындырарын айтады. </w:t>
      </w:r>
    </w:p>
    <w:p w:rsidR="00A0420A" w:rsidRPr="003722A3" w:rsidRDefault="00A0420A" w:rsidP="000E6FBD">
      <w:pPr>
        <w:tabs>
          <w:tab w:val="left" w:pos="-142"/>
        </w:tabs>
        <w:spacing w:after="0" w:line="240" w:lineRule="auto"/>
        <w:contextualSpacing/>
        <w:rPr>
          <w:rFonts w:ascii="Times New Roman" w:hAnsi="Times New Roman" w:cs="Times New Roman"/>
          <w:lang w:val="kk-KZ"/>
        </w:rPr>
      </w:pPr>
      <w:r w:rsidRPr="003722A3">
        <w:rPr>
          <w:rFonts w:ascii="Times New Roman" w:hAnsi="Times New Roman" w:cs="Times New Roman"/>
          <w:lang w:val="kk-KZ"/>
        </w:rPr>
        <w:tab/>
        <w:t xml:space="preserve">Бұқар жыраудың көп өлеңдерінің Абылайға арналуының негізгі себебі – қазақ елін сол замандағы беделді Абылай ханның айналасына топтастыру еді. </w:t>
      </w:r>
    </w:p>
    <w:p w:rsidR="00A0420A" w:rsidRPr="003722A3" w:rsidRDefault="00A0420A" w:rsidP="000E6FBD">
      <w:pPr>
        <w:tabs>
          <w:tab w:val="left" w:pos="-142"/>
        </w:tabs>
        <w:spacing w:after="0" w:line="240" w:lineRule="auto"/>
        <w:contextualSpacing/>
        <w:jc w:val="both"/>
        <w:rPr>
          <w:rFonts w:ascii="Times New Roman" w:hAnsi="Times New Roman" w:cs="Times New Roman"/>
          <w:b/>
          <w:lang w:val="kk-KZ"/>
        </w:rPr>
      </w:pPr>
      <w:r w:rsidRPr="003722A3">
        <w:rPr>
          <w:rFonts w:ascii="Times New Roman" w:hAnsi="Times New Roman" w:cs="Times New Roman"/>
          <w:b/>
          <w:lang w:val="kk-KZ"/>
        </w:rPr>
        <w:tab/>
      </w:r>
      <w:r w:rsidRPr="003722A3">
        <w:rPr>
          <w:rFonts w:ascii="Times New Roman" w:hAnsi="Times New Roman" w:cs="Times New Roman"/>
          <w:i/>
          <w:lang w:val="kk-KZ"/>
        </w:rPr>
        <w:t>Бұқар жыраудың асыл тегі.</w:t>
      </w:r>
      <w:r w:rsidRPr="003722A3">
        <w:rPr>
          <w:rFonts w:ascii="Times New Roman" w:hAnsi="Times New Roman" w:cs="Times New Roman"/>
          <w:noProof/>
          <w:lang w:eastAsia="ru-RU"/>
        </w:rPr>
        <mc:AlternateContent>
          <mc:Choice Requires="wps">
            <w:drawing>
              <wp:anchor distT="4294967295" distB="4294967295" distL="114300" distR="114300" simplePos="0" relativeHeight="251658240" behindDoc="0" locked="0" layoutInCell="1" allowOverlap="1" wp14:anchorId="24C390AD" wp14:editId="7D91F411">
                <wp:simplePos x="0" y="0"/>
                <wp:positionH relativeFrom="column">
                  <wp:posOffset>-356870</wp:posOffset>
                </wp:positionH>
                <wp:positionV relativeFrom="paragraph">
                  <wp:posOffset>-5582286</wp:posOffset>
                </wp:positionV>
                <wp:extent cx="208915" cy="0"/>
                <wp:effectExtent l="0" t="76200" r="19685" b="9525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28.1pt;margin-top:-439.55pt;width:16.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">
                <v:stroke endarrow="block"/>
              </v:shape>
            </w:pict>
          </mc:Fallback>
        </mc:AlternateContent>
      </w:r>
      <w:r w:rsidRPr="003722A3">
        <w:rPr>
          <w:rFonts w:ascii="Times New Roman" w:hAnsi="Times New Roman" w:cs="Times New Roman"/>
          <w:i/>
          <w:lang w:val="kk-KZ"/>
        </w:rPr>
        <w:t xml:space="preserve"> </w:t>
      </w:r>
      <w:r w:rsidRPr="003722A3">
        <w:rPr>
          <w:rFonts w:ascii="Times New Roman" w:hAnsi="Times New Roman" w:cs="Times New Roman"/>
          <w:lang w:val="kk-KZ"/>
        </w:rPr>
        <w:t>Арғын ~ Қодан ~ Дайыр қожа ~ Қара- Мейрамсопы Сүйіндік ~ Қаржас ~ Алтынторы ~ Жолымбет ~ Қалқаман ~ Бұқар.</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Бұқар поэзиясы – нақылдық поэзия. Ол нақылға толы. Сондықтан да жырау толғаулары ел арасына кең тараған. </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Мәңгілікке кеткен, өсиеті біздің заманымызға жеткен Көмекей әулие аруағы иемен болған елін, қасиетті жерін жебесін деп еске алып отырған қасиетті елі бар. Ғарышта самғап еліміздің болашағын қорғаған алып қырандай, қазақ халқының, бостандығының, дербес мемлекеттігінің дауылпасы Бұқар жыраудай-ақ болар!</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p>
    <w:p w:rsidR="00A0420A" w:rsidRPr="003722A3" w:rsidRDefault="00A0420A" w:rsidP="000E6FBD">
      <w:pPr>
        <w:tabs>
          <w:tab w:val="left" w:pos="-142"/>
        </w:tabs>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Pr="003722A3" w:rsidRDefault="00A0420A" w:rsidP="000E6FBD">
      <w:pPr>
        <w:tabs>
          <w:tab w:val="left" w:pos="-142"/>
        </w:tabs>
        <w:spacing w:after="0" w:line="240" w:lineRule="auto"/>
        <w:contextualSpacing/>
        <w:jc w:val="both"/>
        <w:rPr>
          <w:rFonts w:ascii="Times New Roman" w:hAnsi="Times New Roman" w:cs="Times New Roman"/>
          <w:b/>
          <w:sz w:val="18"/>
          <w:szCs w:val="18"/>
          <w:lang w:val="kk-KZ"/>
        </w:rPr>
      </w:pPr>
    </w:p>
    <w:p w:rsidR="00A0420A" w:rsidRPr="003722A3" w:rsidRDefault="00A0420A" w:rsidP="000E6FBD">
      <w:pPr>
        <w:tabs>
          <w:tab w:val="left" w:pos="-142"/>
        </w:tabs>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1. Бұқар жырау Қалқаманұлы шығармалары</w:t>
      </w:r>
    </w:p>
    <w:p w:rsidR="00A0420A" w:rsidRPr="003722A3" w:rsidRDefault="00A0420A" w:rsidP="000E6FBD">
      <w:pPr>
        <w:tabs>
          <w:tab w:val="left" w:pos="-142"/>
        </w:tabs>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 Манаш Қозыбаев «Жауды шаптым ту байлап»</w:t>
      </w:r>
    </w:p>
    <w:p w:rsidR="00A0420A" w:rsidRPr="003722A3" w:rsidRDefault="00A0420A" w:rsidP="000E6FBD">
      <w:pPr>
        <w:tabs>
          <w:tab w:val="left" w:pos="-142"/>
        </w:tabs>
        <w:spacing w:after="0" w:line="240" w:lineRule="auto"/>
        <w:ind w:firstLine="709"/>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3.Аяған Б.,Әбжанов Х., Исин А. «Қазақ хандығы тарихы: құрылуы, өрлеуі, құлдырауы. Мектап баспасы «Қазақ әдебиеті» Мектеп оқушыларына арналған оқулық</w:t>
      </w:r>
    </w:p>
    <w:p w:rsidR="00A0420A" w:rsidRPr="003722A3" w:rsidRDefault="00A0420A" w:rsidP="000E6FBD">
      <w:pPr>
        <w:tabs>
          <w:tab w:val="left" w:pos="-142"/>
        </w:tabs>
        <w:spacing w:after="0" w:line="240" w:lineRule="auto"/>
        <w:contextualSpacing/>
        <w:jc w:val="both"/>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eastAsia="Calibri" w:hAnsi="Times New Roman" w:cs="Times New Roman"/>
          <w:b/>
          <w:lang w:val="kk-KZ"/>
        </w:rPr>
      </w:pPr>
      <w:r w:rsidRPr="003722A3">
        <w:rPr>
          <w:rFonts w:ascii="Times New Roman" w:eastAsia="Calibri" w:hAnsi="Times New Roman" w:cs="Times New Roman"/>
          <w:b/>
          <w:lang w:val="kk-KZ"/>
        </w:rPr>
        <w:t>ТӘУКЕ ХАН</w:t>
      </w:r>
    </w:p>
    <w:p w:rsidR="00A0420A" w:rsidRPr="003722A3" w:rsidRDefault="00A0420A" w:rsidP="000E6FBD">
      <w:pPr>
        <w:spacing w:after="0" w:line="240" w:lineRule="auto"/>
        <w:contextualSpacing/>
        <w:jc w:val="center"/>
        <w:rPr>
          <w:rFonts w:ascii="Times New Roman" w:eastAsia="Calibri" w:hAnsi="Times New Roman" w:cs="Times New Roman"/>
          <w:b/>
          <w:lang w:val="kk-KZ"/>
        </w:rPr>
      </w:pPr>
    </w:p>
    <w:p w:rsidR="00A0420A" w:rsidRPr="003722A3" w:rsidRDefault="00A0420A" w:rsidP="000E6FBD">
      <w:pPr>
        <w:spacing w:after="0" w:line="240" w:lineRule="auto"/>
        <w:contextualSpacing/>
        <w:jc w:val="center"/>
        <w:rPr>
          <w:rFonts w:ascii="Times New Roman" w:eastAsia="Calibri" w:hAnsi="Times New Roman" w:cs="Times New Roman"/>
          <w:b/>
          <w:i/>
          <w:lang w:val="kk-KZ"/>
        </w:rPr>
      </w:pPr>
      <w:r w:rsidRPr="003722A3">
        <w:rPr>
          <w:rFonts w:ascii="Times New Roman" w:eastAsia="Calibri" w:hAnsi="Times New Roman" w:cs="Times New Roman"/>
          <w:b/>
          <w:i/>
          <w:lang w:val="kk-KZ"/>
        </w:rPr>
        <w:t>Бақытбек Айжұлдыз (Қ</w:t>
      </w:r>
      <w:r w:rsidR="00596482" w:rsidRPr="003722A3">
        <w:rPr>
          <w:rFonts w:ascii="Times New Roman" w:eastAsia="Calibri" w:hAnsi="Times New Roman" w:cs="Times New Roman"/>
          <w:b/>
          <w:i/>
          <w:lang w:val="kk-KZ"/>
        </w:rPr>
        <w:t>ытай</w:t>
      </w:r>
      <w:r w:rsidRPr="003722A3">
        <w:rPr>
          <w:rFonts w:ascii="Times New Roman" w:eastAsia="Calibri" w:hAnsi="Times New Roman" w:cs="Times New Roman"/>
          <w:b/>
          <w:i/>
          <w:lang w:val="kk-KZ"/>
        </w:rPr>
        <w:t>)</w:t>
      </w:r>
    </w:p>
    <w:p w:rsidR="00A0420A" w:rsidRPr="003722A3" w:rsidRDefault="00A0420A" w:rsidP="000E6FBD">
      <w:pPr>
        <w:spacing w:after="0" w:line="240" w:lineRule="auto"/>
        <w:contextualSpacing/>
        <w:jc w:val="center"/>
        <w:rPr>
          <w:rFonts w:ascii="Times New Roman" w:eastAsia="Calibri" w:hAnsi="Times New Roman" w:cs="Times New Roman"/>
          <w:i/>
          <w:lang w:val="kk-KZ"/>
        </w:rPr>
      </w:pPr>
      <w:r w:rsidRPr="003722A3">
        <w:rPr>
          <w:rFonts w:ascii="Times New Roman" w:eastAsia="Calibri" w:hAnsi="Times New Roman" w:cs="Times New Roman"/>
          <w:i/>
          <w:lang w:val="kk-KZ"/>
        </w:rPr>
        <w:t>Әл-Фараби атындағы ҚазҰУ</w:t>
      </w:r>
    </w:p>
    <w:p w:rsidR="00A0420A" w:rsidRPr="003722A3" w:rsidRDefault="00A0420A" w:rsidP="000E6FBD">
      <w:pPr>
        <w:spacing w:after="0" w:line="240" w:lineRule="auto"/>
        <w:contextualSpacing/>
        <w:jc w:val="center"/>
        <w:rPr>
          <w:rFonts w:ascii="Times New Roman" w:eastAsia="Calibri" w:hAnsi="Times New Roman" w:cs="Times New Roman"/>
          <w:i/>
          <w:lang w:val="kk-KZ"/>
        </w:rPr>
      </w:pPr>
      <w:r w:rsidRPr="003722A3">
        <w:rPr>
          <w:rFonts w:ascii="Times New Roman" w:eastAsia="Calibri" w:hAnsi="Times New Roman" w:cs="Times New Roman"/>
          <w:i/>
          <w:lang w:val="kk-KZ"/>
        </w:rPr>
        <w:t>Ғылыми жетекшісі: Арыстанбекова Қ.Д.</w:t>
      </w:r>
    </w:p>
    <w:p w:rsidR="00A0420A" w:rsidRPr="003722A3" w:rsidRDefault="00A0420A" w:rsidP="000E6FBD">
      <w:pPr>
        <w:spacing w:after="0" w:line="240" w:lineRule="auto"/>
        <w:contextualSpacing/>
        <w:jc w:val="center"/>
        <w:rPr>
          <w:rFonts w:ascii="Times New Roman" w:eastAsia="Calibri" w:hAnsi="Times New Roman" w:cs="Times New Roman"/>
          <w:b/>
          <w:lang w:val="kk-KZ"/>
        </w:rPr>
      </w:pP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ХVІІ-ХVІІІ ғасырдағы Қазақ хандығының тарихы өте күрделі кезеңге толы. Қазақтардың бір осал жерін табуға тырысып, қалай жаулап алудың жолын қарастырған, жаулық ойлаған Орыс, Жоңғар, Қытай сынды ірі көрші мемлекеттер... Міне, осындай қиындықтардан да шыға алған хандарымыздың өмір жолының қай қырынан болмасын үлгі аларлық тұстары мол. Сондай хандарымыздың бірі де бірегейі Тәуке хан еді.</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Тарихи деректерде Есім ханның қайтыс болуына байланысты бір шешімнің жоқтығы сияқты, Тәукенің де билік басына қай жылы келгені жайында бірнеше пікірлер бар. Есім ханды 1628 жылы қайтыс болды деп есептесек, орнына Жәңгірдің хан болуы арасында айтарлықтай алшақтыққа тап боламыз. Себебі, Жәңгір хан ретінде 1644-1652 жылдары аталады. Бұл әрине, Есім ханның қай жылы қайтыс болғандығын анықтағаннан кейін айқындала түсетін нәрсе.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Бірақ Тәуке ханның есімі елдің тыныштығымен қатар айтылады. Яғни, ол кезде ел іші біршама тынышталып, көрші елдермен қарым-қатынас тұрақтылығы болған.</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Тәукенің билік еткен жылдары халық аузында «қой үстінде бозторғай жұмыртқалаған заман», «алтын ғасыр» аталады. Тәуке өзінің ақылдығымен, даналығымен, елді басқарудағы ерен ерлігімен, қолбасшылық қабілетімен осындай заманды орната алды.</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Тәуке хан билігі тұсында Қазақ хандығы бір орталықтанған, күш-қуаты артып, бірлігі, ынтымағы жарасқан кез болды. Тәуке Жәңгірдің ұлы, анасы – қалмақтың хоршоуыт тайпасының билеушісі Күнделен-тайшының қызы.</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Тәуке елінде жүргізген дана басқарушылығы негізінде «әз-Тәуке» деген атқа ие болады, ал орыс тарихшысы А.И. Левшин Спартаның дана заңгері Спартаға теңейді.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Қазақ хандығы тарихын зерттеп жүрген ғалым апайымыз Э. Телеуова Қазақ хандығында Тәукенің билік еткен тұсын «...Тәуке ханның билік құрған хронологиялық межесін 1652/53-1717/18 жылдар деп көрсеткен дұрыс болар» деп өз ойын ортаға салады. Бүгінде оқулықтарда 1680 жылы билік басына келген жыл болып есептеліп жүр.</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Тәуке елін билер институты арқылы басқарған. Өзі қырғыз-қазақ, сондай-ақ қарақалпақтардың да басқарушысы есептелді. Ұлы жүз, Кіші жүзді, Орта жүзді, Қырғыздарды, Қарақалпақтарды билер арқылы басқарды. Атап айтар болсақ Ұлы жүзді Төле биге, Орта жүзді Қазыбек биге, Кіші жүзді Әйтеке биге, Қырғыз халқын Қоқым биге, қарақалпақтарды Сасық биге басқартты.</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lastRenderedPageBreak/>
        <w:t>Билер кеңесі құрылды дедік. Ал бұл кеңес ел үшін, халық үшін маңызды деп саналатын мәселелерді шешу мақсатында жылына бір рет жиналатын болған. Және кеңестің шығарған шешіміне келесі отырысқа дейін хан да қарсылық білдіре де, өзгеріс енгізе де алмаған.Тәуке хан кеңестің өтетін жері мен уақытын белгіледі. Тағы да бір айта кететін жәйт қарусыз келгендер жиналысқа қатыса алмаған, сондай-ақ жасы кіші отырса да ол тәрбиелік жағынан есептелетін «үлкенге орын беру» деген ұғым қарусыз адамға бұл жерде жүрмеді.</w:t>
      </w:r>
      <w:r w:rsidRPr="003722A3">
        <w:rPr>
          <w:rFonts w:ascii="Times New Roman" w:eastAsia="Calibri" w:hAnsi="Times New Roman" w:cs="Times New Roman"/>
          <w:b/>
          <w:lang w:val="kk-KZ"/>
        </w:rPr>
        <w:t xml:space="preserve"> </w:t>
      </w:r>
      <w:r w:rsidRPr="003722A3">
        <w:rPr>
          <w:rFonts w:ascii="Times New Roman" w:eastAsia="Calibri" w:hAnsi="Times New Roman" w:cs="Times New Roman"/>
          <w:lang w:val="kk-KZ"/>
        </w:rPr>
        <w:t xml:space="preserve">Түркістан қаласы жанындағы Битөбеде, Сайрам қаласының маңындағы Мартөбеде және Сырдария облысының Ангрен қаласына жақын жердегі Күлтөбеде өткізіліп отырған.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Ел басқаруға төрелер мен сұлтандарды емес, ел арасында ерлігімен, батырлығымен көзге түскендерді қатыстырды, соларға арқа сүйеді және бұл елді орталықтандыруда, нығайтуда айтарлықтай нәтижелі болды. Бұл Тәуке ханның ел басқаруға енгізген өзгерістерінің бірі болды десек те болады.</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 Тәуке ханның жасаған заңдар жинағы «Жеті жарғы» деп аталды. Ол – қоғамдық қатынасты реттейтін заңдар топтамасы. Онда қарастырылған мәселелер: жер дауы, жесір дауы, құн дауы, бала тәрбиесі және неке, қылмыстық жауапкершілік, рулар арасындағы дау, ұлт қауіпсіздігін қамтамасыз ету. «Жеті жарғыны» кейбір зерттеушілер бастауын Шыңғыс ханның «Яссысынан» алады деп түйіндейді. Қалай десек те ол Қазақ хандарының жасаған алғашқы болып есептелетін «Қасым ханның қасқа жолы», «Есім ханның ескі жолы», «Хақназардың хақ жолы» аталатын заңдардың қоғамның даму ерекшеліктеріне сәйкестендіріле, толықтырыла жасалған жиынтық болып есептеледі. Бұл «Жарғы» ХІХ ғасырдың ортасына дейін қолданыста болып келді.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Тәуке ханның «Жеті жарғысы» көрші елдермен дипломатиялық қарым-қатынасар жүргізгенде «хан өзін қалай ұстау керек» деген мәселеге де жауап береді. Мысалы, орыс елінен 1683-1699 жылдары келген Федор Скибин, Матвей Трошин, Василий Кобяков сияқты дипломаттардың жазбаларында ол жайлы мәліметтер кездеседі. Атап айтар болсақ: елшіні қалай қарсы алу, қандай да мәселе көтерілгенде оған қалай жауап қату т.б. сияқты. Соның бірін келтіре кетейік: Орыс елшісі келіп, патшамыздан келіп тұрған елшіге бас киімін шешіп, өзі орнынан тұрып сәлемдеспедіңіз деген айып таққандағы Тәуке ханның жауабы былай болған-ды: «Отырған орнымнан тұра алмаймын. Ал қалпағымды басымнан алатын жайым жоқ. Құдайға құлшылық қылғанда да басымнан қалпағымды алған емеспін». Ал одан ары қарай: «Біздің мәртебелі патшамыздың, ұлы әміршілерімізден елшілік келгенде, түрік сұлтаны, қызылбастардың ханы және осы сияқты мәртебелі патшамыз бен әміршілеріміздің саулығы туралы елші сөзін орындарынан тұрып, қалпақтарын бастарынан алып тыңдайды» дегенде айтқан жауабы: «Түрік сұлтаны мен қызылбас ханы менен бір жері артық болған соң сөйте ме екен. Солар әуелі мендей ме екен?» деген екен.</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Қазақ-орыс сауда және дипломатиялық қарым-қатынасын жақсарту мақсатында Тәуке хан тұсында орыс еліне 1686-1693 жылдар аралығында бес мәрте елшілік жіберіледі.</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i/>
          <w:lang w:val="kk-KZ"/>
        </w:rPr>
        <w:t xml:space="preserve">1694 ж. Қазан. Қазақ ханы Тәукенің Ресеймен достық қатынастарды жаңғырту туралы және Тобольскіде ұсталған Келдей мырзаны Қазақстанға жіберу туралы өтініп І Петрге жазған хатынан: </w:t>
      </w:r>
      <w:r w:rsidRPr="003722A3">
        <w:rPr>
          <w:rFonts w:ascii="Times New Roman" w:eastAsia="Calibri" w:hAnsi="Times New Roman" w:cs="Times New Roman"/>
          <w:lang w:val="kk-KZ"/>
        </w:rPr>
        <w:t xml:space="preserve">«...Асқан мәртебелі тақ иесі және аса жоғары мәртебелі әрі ұлы өкіл және ие әрі құдіреті күшті ұлы ақ патшаға: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 Барынша басымды иіп тағзым етемін, ал Сіздің аса қасиетті ұлы мәртебеңіздің қайырымдылығына тағзым еткеннен кейін мынаны хабарлағым келеді. Тобыл уезіне ізгі мақсатпен елші қылып екі адам жібергенмін, оның біреуі қайтыс болды, ал менің қызметшім Келдей мырзаны онда ұстап алды. Ал Адам атадан осы кезге дейін елшіні ұры адам сияқты ұстаған мұндай істі естіген емеспіз. Ал енді сенің аса қасиетті ұлы мәртебеңізге Күлтебай Аталықовтың ұлы, өзімнің сенімді малайым Тайкөмір батырды жіберіп, сізден біздің өтінішімізге көңіл бөлуіңізді, осындай ұрлықшы жаман адамдардың істегені үшін ауызға да алмай, Келдей мырзаны босатуды сұраймын; ... Ал құдіретті тақсырдың уақыты болса, сіздің де, біздің де рақымымызбен елшілер мен сауда адамдары бұрынғысынша жүріп-тұратын болады, алдағы уақытта да сіз бен біздің жақсы атағымыз жайылып, сіздің де, біздің де рақымымызбен патшалықтарымыз арасында әрбір адамға барынша ізгілік жаусын...».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Қанша дегенмен орыс елі Қазақ хандығын осал жау санамай, олардан сақтану мақсатында жоңғарлармен қарым-қатынасын жақсартып, ХVІІ ғасыр соңы мен ХVІІІ ғасыр басында қазақ-орыс қатынастарында қиындықтар туындай бастайды. Бұл жөнінде біз мына бір құжаттан байқай аламыз. 1716 жылы 12 қыркүйекте Сібір губернаторы М. Гагарин Тобольскіге Қазақ ханы мен халқының атынан елшілері келгенінен хабардар етіп І Петрге жіберген хатынан көреміз. Міне, осы хатында қазақтардан қорқу керектігін де ескертіп өтеді. Назар аударайық: «...оларды Тобольскіге өздерінің </w:t>
      </w:r>
      <w:r w:rsidRPr="003722A3">
        <w:rPr>
          <w:rFonts w:ascii="Times New Roman" w:eastAsia="Calibri" w:hAnsi="Times New Roman" w:cs="Times New Roman"/>
          <w:lang w:val="kk-KZ"/>
        </w:rPr>
        <w:lastRenderedPageBreak/>
        <w:t>ханы және бүкіл Қазақ ордасы әдейі жібергенін айтты, Сібір губернаторы ұлы мәртебелі патшаға жеткізсін, бізбен мәңгі-бақи тату тұрғымыз келеді деді, ал олардың ханы мен бүкіл Қазақ ордасы ұлы мәртебелі патша ағзамның адамдарымен барлық жерде татулықты қалайды екен. Осындай мақсатпен Қазанға да, Уфаға да елші жіберіліпті. Ал егер ұлы мәртебелі патшаның адамдарымен бірге... Үркіт қаласындағы қалмақ әміршісі қоңтайшыға қарсы соғысуға әмір берсе, ...бүкіл Қазақ ордасы... жиырма немесе отыз мыңымен әрқашан әзір тұрады дейді, және осының айғағы ретінде олардың адамдары қалмақтардан тартып алған ұлы мәртебелі патшаның офицерлерін көріпті және олардан қоңтайшының ұлы мәртебелі патшаға қарсы екенін естіпті. Және сол үшін бүкіл Қазақ ордасы сол офицерді әлгі өз адамдарынан сатып алып, өз хандарының айтуымен оларды өздерімен бірге ұлы мәртебелінің адамдарымен мәңгілік татулық, ал қоңтайшыға қарсы бірге соғысуды сұрау үшін әкеліпті...</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Және ұлы мәртебелі Сіздің құзырыңызға мынаны хабарлаймын: олардың әлгі қалмақ әміршісіне көрші болуы және олардың оны әрқашан тонап келе жатуы себепті, тақты, оларға бұған, әрине, рұқсат етпеуге болмайды және, тақсыр, қазақ ордасынан төнетін қауіп қалмақтардың Аюке ханынан кем емес, ал қалмақ әміршісі әрқашан қауіп төндіріп келді».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Қазақ хандығы тарихында үш жүзге бірдей билік жүргізген соңғы хан осы Тәуке еді. Тәуке көрші орыс мемлекетімен, Бұхар хандығымен, қарақалпақтар мен қырғыздармен тату көршілік қатынасты сақтауға барын салды. Бұхар мен Қазақ хандығы арасында тек сауда байланысы дамыды, олар қазақтарға жоңғарлармен соғыстарында көмекке келмеді, ал қарақалпақтар салық төлеп, жаушылыққа аттанғанда әскер құрамында болды. Қырғыздар да жоңғарлармен болған әскери қимылдарға қатысып отырды.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Қырғыздардың қазақтарға бағынышты болғандығын Ш. Уәлиханов өзінің «Қырғыздар туралы жазбалар» атты еңбегінде былайша көрсетеді: «Ал енді Есімнің немересі, Жәңгірдің баласы Тәуке қырғыздардың биі ретінде басқарып отырған (қырғыздардың Тиес деген биі соған бағынған). Бүкіл рудың билеушілері есебінде Тәуке мен Тиестің аты Тәуке-Тиес деп бірге аталыпты» </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Тәуке хан тұсында қазақтар саны 2-3 миллион адамға жетті.</w:t>
      </w:r>
    </w:p>
    <w:p w:rsidR="00A0420A" w:rsidRPr="003722A3" w:rsidRDefault="00A0420A" w:rsidP="000E6FBD">
      <w:pPr>
        <w:spacing w:after="0" w:line="240" w:lineRule="auto"/>
        <w:ind w:firstLine="720"/>
        <w:contextualSpacing/>
        <w:jc w:val="center"/>
        <w:rPr>
          <w:rFonts w:ascii="Times New Roman" w:eastAsia="Calibri" w:hAnsi="Times New Roman" w:cs="Times New Roman"/>
          <w:b/>
          <w:lang w:val="kk-KZ"/>
        </w:rPr>
      </w:pPr>
    </w:p>
    <w:p w:rsidR="00A0420A" w:rsidRPr="003722A3" w:rsidRDefault="00A0420A" w:rsidP="000E6FBD">
      <w:pPr>
        <w:spacing w:after="0" w:line="240" w:lineRule="auto"/>
        <w:ind w:firstLine="720"/>
        <w:contextualSpacing/>
        <w:jc w:val="center"/>
        <w:rPr>
          <w:rFonts w:ascii="Times New Roman" w:eastAsia="Calibri" w:hAnsi="Times New Roman" w:cs="Times New Roman"/>
          <w:b/>
          <w:sz w:val="18"/>
          <w:szCs w:val="18"/>
          <w:lang w:val="kk-KZ"/>
        </w:rPr>
      </w:pPr>
      <w:r w:rsidRPr="003722A3">
        <w:rPr>
          <w:rFonts w:ascii="Times New Roman" w:eastAsia="Calibri" w:hAnsi="Times New Roman" w:cs="Times New Roman"/>
          <w:b/>
          <w:sz w:val="18"/>
          <w:szCs w:val="18"/>
          <w:lang w:val="kk-KZ"/>
        </w:rPr>
        <w:t>Әдебиеттер</w:t>
      </w:r>
    </w:p>
    <w:p w:rsidR="00A0420A" w:rsidRPr="003722A3" w:rsidRDefault="00A0420A" w:rsidP="000E6FBD">
      <w:pPr>
        <w:spacing w:after="0" w:line="240" w:lineRule="auto"/>
        <w:ind w:firstLine="720"/>
        <w:contextualSpacing/>
        <w:jc w:val="center"/>
        <w:rPr>
          <w:rFonts w:ascii="Times New Roman" w:eastAsia="Calibri" w:hAnsi="Times New Roman" w:cs="Times New Roman"/>
          <w:b/>
          <w:sz w:val="18"/>
          <w:szCs w:val="18"/>
          <w:lang w:val="kk-KZ"/>
        </w:rPr>
      </w:pPr>
    </w:p>
    <w:p w:rsidR="00A0420A" w:rsidRPr="003722A3" w:rsidRDefault="00A0420A" w:rsidP="000E6FBD">
      <w:pPr>
        <w:spacing w:after="0" w:line="240" w:lineRule="auto"/>
        <w:ind w:firstLine="720"/>
        <w:contextualSpacing/>
        <w:jc w:val="both"/>
        <w:rPr>
          <w:rFonts w:ascii="Times New Roman" w:eastAsia="Calibri" w:hAnsi="Times New Roman" w:cs="Times New Roman"/>
          <w:sz w:val="18"/>
          <w:szCs w:val="18"/>
          <w:lang w:val="kk-KZ"/>
        </w:rPr>
      </w:pPr>
      <w:r w:rsidRPr="003722A3">
        <w:rPr>
          <w:rFonts w:ascii="Times New Roman" w:eastAsia="Calibri" w:hAnsi="Times New Roman" w:cs="Times New Roman"/>
          <w:sz w:val="18"/>
          <w:szCs w:val="18"/>
          <w:lang w:val="kk-KZ"/>
        </w:rPr>
        <w:t xml:space="preserve">1. Дополнения к Актам историческим, собранные и изданные Археографической комиссией. Том десятый. СПб., 1867. – с. 359-394. </w:t>
      </w:r>
      <w:r w:rsidRPr="003722A3">
        <w:rPr>
          <w:rFonts w:ascii="Times New Roman" w:eastAsia="Calibri" w:hAnsi="Times New Roman" w:cs="Times New Roman"/>
          <w:sz w:val="18"/>
          <w:szCs w:val="18"/>
        </w:rPr>
        <w:t>/</w:t>
      </w:r>
      <w:r w:rsidRPr="003722A3">
        <w:rPr>
          <w:rFonts w:ascii="Times New Roman" w:eastAsia="Calibri" w:hAnsi="Times New Roman" w:cs="Times New Roman"/>
          <w:sz w:val="18"/>
          <w:szCs w:val="18"/>
          <w:lang w:val="kk-KZ"/>
        </w:rPr>
        <w:t>/ Ж. Дәдебаев. Таңдамалы шығармалар. Екі томдық. 1-том. А.: «Өнер» баспасы, 2008.-284 беттер.</w:t>
      </w:r>
    </w:p>
    <w:p w:rsidR="00A0420A" w:rsidRPr="003722A3" w:rsidRDefault="00A0420A" w:rsidP="000E6FBD">
      <w:pPr>
        <w:spacing w:after="0" w:line="240" w:lineRule="auto"/>
        <w:ind w:firstLine="720"/>
        <w:contextualSpacing/>
        <w:jc w:val="both"/>
        <w:rPr>
          <w:rFonts w:ascii="Times New Roman" w:eastAsia="Calibri" w:hAnsi="Times New Roman" w:cs="Times New Roman"/>
          <w:sz w:val="18"/>
          <w:szCs w:val="18"/>
          <w:lang w:val="kk-KZ"/>
        </w:rPr>
      </w:pPr>
      <w:r w:rsidRPr="003722A3">
        <w:rPr>
          <w:rFonts w:ascii="Times New Roman" w:eastAsia="Calibri" w:hAnsi="Times New Roman" w:cs="Times New Roman"/>
          <w:sz w:val="18"/>
          <w:szCs w:val="18"/>
          <w:lang w:val="kk-KZ"/>
        </w:rPr>
        <w:t>2. «ХҮІ-ХҮІІ ғасырлардағы қазақ-орыс қатынастары» құжаттар жинағы, 14-15-беттер // Қазақстан тарихының хрестоматиясы. Оқу құралы. Құрастырғандар: М.Е. Бекмаханова, М.А. Зарифова.-Алматы: Рауан, 1992.-120-121беттер.</w:t>
      </w:r>
    </w:p>
    <w:p w:rsidR="00A0420A" w:rsidRPr="003722A3" w:rsidRDefault="00A0420A" w:rsidP="000E6FBD">
      <w:pPr>
        <w:spacing w:after="0" w:line="240" w:lineRule="auto"/>
        <w:ind w:firstLine="720"/>
        <w:contextualSpacing/>
        <w:jc w:val="both"/>
        <w:rPr>
          <w:rFonts w:ascii="Times New Roman" w:eastAsia="Calibri" w:hAnsi="Times New Roman" w:cs="Times New Roman"/>
          <w:sz w:val="18"/>
          <w:szCs w:val="18"/>
          <w:lang w:val="kk-KZ"/>
        </w:rPr>
      </w:pPr>
      <w:r w:rsidRPr="003722A3">
        <w:rPr>
          <w:rFonts w:ascii="Times New Roman" w:eastAsia="Calibri" w:hAnsi="Times New Roman" w:cs="Times New Roman"/>
          <w:sz w:val="18"/>
          <w:szCs w:val="18"/>
          <w:lang w:val="kk-KZ"/>
        </w:rPr>
        <w:t>3. Қазақстан тарихы: Лекциялар курсы. Қ.С. Қаражан. А., Қазақ университеті, 2008.-89 б.</w:t>
      </w:r>
    </w:p>
    <w:p w:rsidR="00A0420A" w:rsidRPr="003722A3" w:rsidRDefault="00A0420A" w:rsidP="000E6FBD">
      <w:pPr>
        <w:spacing w:after="0" w:line="240" w:lineRule="auto"/>
        <w:ind w:firstLine="720"/>
        <w:contextualSpacing/>
        <w:jc w:val="both"/>
        <w:rPr>
          <w:rFonts w:ascii="Times New Roman" w:eastAsia="Calibri" w:hAnsi="Times New Roman" w:cs="Times New Roman"/>
          <w:lang w:val="kk-KZ"/>
        </w:rPr>
      </w:pPr>
    </w:p>
    <w:p w:rsidR="00A0420A" w:rsidRPr="003722A3" w:rsidRDefault="00A0420A" w:rsidP="000E6FBD">
      <w:pPr>
        <w:spacing w:after="0" w:line="240" w:lineRule="auto"/>
        <w:ind w:right="-1"/>
        <w:contextualSpacing/>
        <w:jc w:val="both"/>
        <w:rPr>
          <w:rFonts w:ascii="Times New Roman" w:hAnsi="Times New Roman" w:cs="Times New Roman"/>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К</w:t>
      </w:r>
      <w:r w:rsidRPr="003722A3">
        <w:rPr>
          <w:rFonts w:ascii="Times New Roman" w:hAnsi="Times New Roman" w:cs="Times New Roman"/>
          <w:b/>
        </w:rPr>
        <w:t>ЕРЕЙ ХАН</w:t>
      </w:r>
      <w:r w:rsidRPr="003722A3">
        <w:rPr>
          <w:rFonts w:ascii="Times New Roman" w:hAnsi="Times New Roman" w:cs="Times New Roman"/>
          <w:b/>
          <w:lang w:val="kk-KZ"/>
        </w:rPr>
        <w:t xml:space="preserve"> </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Бауыржан Шұғыла (ҚХР)</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Арыстанбекова Қ.Д., аға оқытушы</w:t>
      </w:r>
    </w:p>
    <w:p w:rsidR="00A0420A" w:rsidRPr="003722A3" w:rsidRDefault="00A0420A" w:rsidP="000E6FBD">
      <w:pPr>
        <w:spacing w:after="0" w:line="240" w:lineRule="auto"/>
        <w:contextualSpacing/>
        <w:jc w:val="center"/>
        <w:rPr>
          <w:rFonts w:ascii="Times New Roman" w:hAnsi="Times New Roman" w:cs="Times New Roman"/>
          <w:lang w:val="kk-KZ"/>
        </w:rPr>
      </w:pPr>
    </w:p>
    <w:p w:rsidR="00A0420A" w:rsidRPr="003722A3" w:rsidRDefault="00A0420A" w:rsidP="000E6FBD">
      <w:pPr>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Сайын сахарада іргелі ел болып, етек-жеңімізді жиып, экономикалық-әлеуметтік жағынан дамуымызға өз қал-қадерінше септігін тигізген қоғам қайраткерлері қаншама десеңші. Оларды сонау Қазақ хандығын құрған Керей мен Жәнібек хандарымыздан бастап, бүгінгі күнде қоғамда ірі-ірі ізгі істерімен көзге түсіп жүрген азаматтарымызға дейін тізіп алып келуімізге болады. Елді біртұтас етіп біріктіру де, қоғамды даңғыл бір жолға салу да, өз өмірін еліне арнаған тұлғалардың арқасында ғана жүзеге асатыны белгілі. Ал олардың қоғамда атқарған іс-әрекеттеріне, бір сөзбен айтқанда өмірбаянына зерттеу жүргізу өте маңызды. Себебі түсінікті: тарихты жеке тұлғалар жасайды. Ендеше мемлекетіміздің іргесін қалаған хандарымыздың тарихтағы алар орны жайында бірер ауыз сөзге кезек берейік. Дегенмен, өкінішпен болса да айта кету керек, Қазақ хандығының негізін қалаушы ұлы хандарымыз жайында деректер жоқтың қасы. Мүлдем жоқ деуге де келмейді, алайда Қазақ хандығының негізін қалаушы хандарымыз – Керей мен Жәнібек хандар хақында жазба деректеріміздің мардымсыздығы олардың өмір сүрген кездері жайында және мемлекетімізді құрудағы атқарған ересен еңбектерін жете білуімізге, толық дәрежеде зерттеп, талдап-тануымызға белгілі бір деңгейде қолбайлау болатыны түсінікті. Дегенмен, кей дерек көздерінен олардың </w:t>
      </w:r>
      <w:r w:rsidRPr="003722A3">
        <w:rPr>
          <w:rFonts w:ascii="Times New Roman" w:hAnsi="Times New Roman" w:cs="Times New Roman"/>
          <w:lang w:val="kk-KZ"/>
        </w:rPr>
        <w:lastRenderedPageBreak/>
        <w:t>хандықты қандай жағдайда құрғандығы, атқарған істері жайында кездестіріп, аз да болса сол деректерге жүгінеміз.</w:t>
      </w:r>
    </w:p>
    <w:p w:rsidR="00A0420A" w:rsidRPr="003722A3" w:rsidRDefault="00A0420A" w:rsidP="000E6FBD">
      <w:pPr>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Керей хан туралы ХV ғасырдың ортасына дейін ешбір жазба деректер кездеспейді. Ол туралы дерек жазба беттерінде артынан ерткен бір топ қазақ хандығының халқын бастап Шу мен Қозыбасы жеріне бастап келуіне байланысты орын алады. Қазақ хандығы туралы бізге жеткен жазба деректердің бірі – Мұхаммед Хайдар Дулатидің «Тарих-и-Рашиди» еңбегі. Бұл еңбек негізінен Моғолстан мемлекеті тарихына арналған. Десек те сол кездегі тарихи, саяси жағдайларға байланысты «Тарих-и-Рашидиден» Қазақ хандығына қатысты деректер кездестіруге болады. Қазақ хандығының құрылуына 1457 жылдан кейінгі Керей мен Жәнібек сұлтандардың Әбілхайыр ханға наразы бір топ халықты бастап батыс Жетісу жеріндегі Шу мен Талас бойына көшіп кетуі осы еңбектен белгілі еді.  </w:t>
      </w:r>
    </w:p>
    <w:p w:rsidR="00A0420A" w:rsidRPr="003722A3" w:rsidRDefault="00A0420A" w:rsidP="000E6FBD">
      <w:pPr>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Ол кезде Жетісуді билеген Моғолстан ханы Есенбұға (1434–1462 жылдары билік еткен) қоныс аударған қазақтарды Әбілхайырға қарсы пайдалану үшін қарсы алып, өз аумағынан қоныс берді. Осы оқиға жөнінде тарихшы Мұхаммед Хайдар Дулати «Тарих-и-Рашиди» атты еңбегінде былай дейді: «Ол кезде Дешті Қыпшақты Әбілхайыр хан биледі. Ол Жошы әулетінен шыққан сұлтандарға күн көрсетпеді. Нәтижесінде Жәнібек хан мен Керей Моғолстанға көшіп барды. Есенбұға хан оларды құшақ жая қарсы алып, Моғолстанның батыс шегіндегі Шу мен Қозыбас аймақтарын берді. Олар барып орналасқан соң, Әбілхайыр хан дүние салды да, өзбек ұлысының шаңырағы шайқалды. Ірі-ірі шиеленістер басталды. Оның үлкен бөлігі Керей хан, Жәнібек сұлтанға көшіп кетті. Сөйтіп, олардың маңына жиналғандардың саны 200 мыңға жетті. Оларды өзбектер – «қазақтар» деп атады. Қазақ сұлтандары 870 жылдары (1465–1466) билей бастады...». Махмуд ибн Уәли  қазақ билеушілерінің ауа көшуінің лажсыздан болғандығын атап көрсетеді: «Когда Абу-л-Хайр-хан одержал верх над сыновьями своих дядей в областях Дашт-и Кипчака, некоторые из потомков Тукай-Тимур-хана, имена отцов которых будут подробно упомянуты в перечне имен хаканов, (происходящих от) Тукай-Тимура, вышли из круга подчинения и повиновения (и) предпочли покинуть родину. Отказавшись от унаследованный (от предков) страны, они ступили на дорогу, (ведущую) на чужбину». Әбілхайырға бағынудан бас тартуының себебін олар мұрагерлік дәстүрлер бұзылды, Ақ Орда хандарының ұрпақтарымыз, біздің билік жүргізуге хақымыз бар деген дәлелмен түсіндіреді. Шындығында сұлтандардың бөлінуінің себебі жеке бастың мәселесінен туындаған өкпе-наразылық емес, өздерін биліктен айырған бүкіл Шайбани әулетіне деген қарсылық еді.  </w:t>
      </w:r>
    </w:p>
    <w:p w:rsidR="00A0420A" w:rsidRPr="003722A3" w:rsidRDefault="00A0420A" w:rsidP="000E6FBD">
      <w:pPr>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Еңбектердің басым көпшілігінде Жетісу жеріне жылжыған қазақтарды тоқтатуға Моғолстан мемлекетінің күші жоқ еді немесе қазақтарды Әбілхайырға (кейбір жерлерде ағасы Жүніс ханға) қарсы күш ретінде пайдалану үшін қарсы алып, жер бөліп берді  деп көрсетіледі. Енді мына бір үзіндіге зер салайық: «Меніңше, Керей мен Жәнібек Әбілқайырдан бөлінбей тұрып, алдын-ала қайда баратынын айқындап, келісіп алған. Қалай болса да екі сұлтан Әбілқайыр ханның қарсыласына кетуді ұйғарғаны «Менің жауымның жауы маған жау емес» деген қағида бойынша, оларға моғол ханы Есен Бұға хан тиімді болады. Екі жақты өзара келісімнің болғандығын төмендегі жағдайлар қуаттайды. Біріншіден, Керей мен Жәнібек қарамағындағы ұлысымен М. Елеуовтың аңызында бір түмен елмен көшкен. Осыншама адаммен, төрт түлік малымен мақсатсыз, бағыт-бағдарсыз көшу ақылға сыймайды. Ұлыспен түгелдей көшуге қарағанда алдын-ала уағдаластық болған. Екіншіден, Моғол ханы Есен Бұға хан сұлтандарды құрмет көрсетіп күтіп алады». Деректерде көрсетілгендей, Қазақ хандығының құрылуы екі ханның қол астындағыларды ертіп Жетісу жеріне келуінен бастау алады деген пікірді барлық зерттеушілеріміз қостайды.</w:t>
      </w:r>
    </w:p>
    <w:p w:rsidR="00A0420A" w:rsidRPr="003722A3" w:rsidRDefault="00A0420A" w:rsidP="000E6FBD">
      <w:pPr>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Қандай да бір тарихи зерттеулер мен әдебиеттерді алсақ та, оларда Қазақ хандығын құрушылар Керей мен Жәнібек хандар деп айтылады.  Енді не себептен алғашқы хан Жәнібек емес, Керей болды деген мәселеге келер болсақ, қыпшақ мемлекеттілігіндегі өзіне тән дәстүр бойынша хандық билік әкеден балаға емес, әкеден немере туысқа немесе ініге берілетін еді. Моңғол жаулауы салдарынан билік әкеден балаға қалдырылатын болды. Десек те, келе-келе бұл дәстүрді жергілікті халық өздерінің ежелгі дәстүрімен ығыстырып шығарды. Бұл жөнінде Кәрібаев Берекет ағамыз өзінің «Алғашқы қазақ ханы – Керей хан» деген мақаласында былай дейді: «Әбілқайыр ханға дейін Дешті Қыпшақтың билеушісі Барақ хан болған еді. Моңғол дәстүрі бойынша келесі хан оның ұлы Жәнібек болуы тиіс. Жергілікті халық дәстүріне сай келесі билік Барақтың немере туысы Керейге тиді. Ал Керейден соң оның ұлына билік тимей, Жәнібек хан болды. Жәнібектен соң хан Бұрындық болды».</w:t>
      </w:r>
    </w:p>
    <w:p w:rsidR="00A0420A" w:rsidRPr="003722A3" w:rsidRDefault="00A0420A" w:rsidP="000E6FBD">
      <w:pPr>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Керей алғашқы қазақ ханы, Ақ Орда ханы Орыстың ұрпағы. Таратып айтар болсақ, Жошының кенжесінің бірі Тоқа Темірден төрт бала: Урук Темір, Өз Темір, Баймұр және Баян. Осының Өз Темірінен төрт бала: Қарақыр, Сарыжа, Абай және Қожа туады. Сарыжадан – Кончак, одан Тұғлу Қожа, одан Тойқожа, одан Тоқтамыс, одан сегіз ұл: Жалаладдин, Жаппарберді, Кепек, Кәрімберді, </w:t>
      </w:r>
      <w:r w:rsidRPr="003722A3">
        <w:rPr>
          <w:rFonts w:ascii="Times New Roman" w:hAnsi="Times New Roman" w:cs="Times New Roman"/>
          <w:lang w:val="kk-KZ"/>
        </w:rPr>
        <w:lastRenderedPageBreak/>
        <w:t xml:space="preserve">Ескендір, Бусаид, Күшік, Қадырберді. Қожадан екі ұл: Садық және Бәдік (Әбілғазыда Бадақұл). Осының Бәдігінен бір ұл – Өріс (Орыс), бір қыз – Сиха. Қазақ хандары осы Өрістің ұрпақтары. Орыс ханнан – Тоқтақия – Болат –Керей тараған. Ол Болаттың жалғыз ұлы.   </w:t>
      </w:r>
    </w:p>
    <w:p w:rsidR="00A0420A" w:rsidRPr="003722A3" w:rsidRDefault="00A0420A" w:rsidP="000E6FBD">
      <w:pPr>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Мұхаммед Шайбанидың «Тауарих-и гузида-йи нусратнаме» дерегінде қазақ хандары ретінде Керей хан мен Жәнібектің есімдері кездеседі., ал Камаладдин (Шир) Әли Бинайдың «Шайбанинаме», Молла Шадидің «Фатхнама» деректерінде тек қана Жәнібек есімі кездеседі. Бүгінгі күнге дейін жеткен тағы бір тарихи жазба деректе Керей ханның есімі соңғы рет 1472–1473 жылдары Сырдария жағасындағы қалалар үшін Моғолстан ханы Жүніс хан ордасына Бұрыш оғлан деген сұлтанның шабуыл жасауына байланысты аталады. Аңыз бойынша Керей хан Қазақ хандығында он жылдай билік жүргізген және Хан тауы етегінде жерленген. Соған қарағанда Керей хан 1470 жылдардың басында қайтыс болған. Десе де Керей ханның қай жылы және қандай жағдайда, қай жерде қайтыс болғандығы жайында нақты еш дерек жоқ. </w:t>
      </w:r>
    </w:p>
    <w:p w:rsidR="00A0420A" w:rsidRPr="003722A3" w:rsidRDefault="00A0420A" w:rsidP="000E6FBD">
      <w:pPr>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Керей ханның үш ұлы болды. Олар: Бұрындық хан, Қожа-Мұхаммед және Сұлтан Әлі. Керейден тараған Қожа Мұхаммед пен Сұлтан Әлі жайында деректер кездеспейді. Ал, Бұрындық хан жайында оның хандық билікте 30 жылдан астам уақыт отырып, билік жүргізгендігі жайында деректер бар. Содан кейінгі Қазақ хандығының билік тізгіні Жәнібек хан ұрпақтарының қолына түпкілікті түрде өтеді.</w:t>
      </w:r>
    </w:p>
    <w:p w:rsidR="00A0420A" w:rsidRPr="003722A3" w:rsidRDefault="00A0420A" w:rsidP="000E6FBD">
      <w:pPr>
        <w:spacing w:after="0" w:line="240" w:lineRule="auto"/>
        <w:ind w:firstLine="720"/>
        <w:contextualSpacing/>
        <w:jc w:val="both"/>
        <w:rPr>
          <w:rFonts w:ascii="Times New Roman" w:hAnsi="Times New Roman" w:cs="Times New Roman"/>
          <w:lang w:val="kk-KZ"/>
        </w:rPr>
      </w:pPr>
    </w:p>
    <w:p w:rsidR="00A0420A" w:rsidRPr="003722A3" w:rsidRDefault="00A0420A" w:rsidP="000E6FBD">
      <w:pPr>
        <w:spacing w:after="0" w:line="240" w:lineRule="auto"/>
        <w:ind w:firstLine="720"/>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Pr="003722A3" w:rsidRDefault="00A0420A" w:rsidP="000E6FBD">
      <w:pPr>
        <w:spacing w:after="0" w:line="240" w:lineRule="auto"/>
        <w:ind w:firstLine="720"/>
        <w:contextualSpacing/>
        <w:jc w:val="center"/>
        <w:rPr>
          <w:rFonts w:ascii="Times New Roman" w:hAnsi="Times New Roman" w:cs="Times New Roman"/>
          <w:b/>
          <w:sz w:val="18"/>
          <w:szCs w:val="18"/>
          <w:lang w:val="kk-KZ"/>
        </w:rPr>
      </w:pPr>
    </w:p>
    <w:p w:rsidR="00596482" w:rsidRPr="003722A3" w:rsidRDefault="00A0420A" w:rsidP="000E6FBD">
      <w:pPr>
        <w:spacing w:after="0" w:line="240" w:lineRule="auto"/>
        <w:ind w:firstLine="720"/>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1. Қаражан Қ.С. Қазақстан тарихы. – Алматы, «Қазақ Университеті», 2008. – 65-б.</w:t>
      </w:r>
      <w:r w:rsidRPr="003722A3">
        <w:rPr>
          <w:rFonts w:ascii="Times New Roman" w:hAnsi="Times New Roman" w:cs="Times New Roman"/>
          <w:sz w:val="18"/>
          <w:szCs w:val="18"/>
          <w:lang w:val="kk-KZ"/>
        </w:rPr>
        <w:tab/>
      </w:r>
      <w:r w:rsidRPr="003722A3">
        <w:rPr>
          <w:rFonts w:ascii="Times New Roman" w:hAnsi="Times New Roman" w:cs="Times New Roman"/>
          <w:sz w:val="18"/>
          <w:szCs w:val="18"/>
          <w:lang w:val="kk-KZ"/>
        </w:rPr>
        <w:tab/>
      </w:r>
    </w:p>
    <w:p w:rsidR="00A0420A" w:rsidRPr="003722A3" w:rsidRDefault="00A0420A" w:rsidP="000E6FBD">
      <w:pPr>
        <w:spacing w:after="0" w:line="240" w:lineRule="auto"/>
        <w:ind w:firstLine="720"/>
        <w:contextualSpacing/>
        <w:rPr>
          <w:rFonts w:ascii="Times New Roman" w:hAnsi="Times New Roman" w:cs="Times New Roman"/>
          <w:sz w:val="18"/>
          <w:szCs w:val="18"/>
          <w:lang w:val="kk-KZ"/>
        </w:rPr>
      </w:pPr>
      <w:r w:rsidRPr="003722A3">
        <w:rPr>
          <w:rFonts w:ascii="Times New Roman" w:hAnsi="Times New Roman" w:cs="Times New Roman"/>
          <w:sz w:val="18"/>
          <w:szCs w:val="18"/>
          <w:lang w:val="kk-KZ"/>
        </w:rPr>
        <w:t>2. Бахр ал-асрар, л. 124а; МИКХ, с. 352.</w:t>
      </w:r>
      <w:r w:rsidRPr="003722A3">
        <w:rPr>
          <w:rFonts w:ascii="Times New Roman" w:hAnsi="Times New Roman" w:cs="Times New Roman"/>
          <w:sz w:val="18"/>
          <w:szCs w:val="18"/>
          <w:lang w:val="kk-KZ"/>
        </w:rPr>
        <w:tab/>
      </w:r>
    </w:p>
    <w:p w:rsidR="00A0420A" w:rsidRPr="003722A3" w:rsidRDefault="00A0420A" w:rsidP="000E6FBD">
      <w:pPr>
        <w:spacing w:after="0" w:line="240" w:lineRule="auto"/>
        <w:ind w:firstLine="720"/>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3. ХV–ХVІІІ ғ.ғ. Қазақ хандығы тарихының материалдары. – А., 1969. –352-б. // Б. Кәрібаев. Алғашқы қазақ ханы – Керей хан. Егемен Қазақстан. – 1997. 22 наурыз. </w:t>
      </w:r>
    </w:p>
    <w:p w:rsidR="00A0420A" w:rsidRPr="003722A3" w:rsidRDefault="00A0420A" w:rsidP="000E6FBD">
      <w:pPr>
        <w:spacing w:after="0" w:line="240" w:lineRule="auto"/>
        <w:ind w:right="-1"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4. Салғараұлы Қойшығара. Қазақтар: Роман-эссе. – Алматы: Өнер, 1995. – 7</w:t>
      </w:r>
    </w:p>
    <w:p w:rsidR="00A0420A" w:rsidRPr="003722A3" w:rsidRDefault="00A0420A" w:rsidP="000E6FBD">
      <w:pPr>
        <w:spacing w:after="0" w:line="240" w:lineRule="auto"/>
        <w:ind w:right="-1"/>
        <w:contextualSpacing/>
        <w:jc w:val="center"/>
        <w:rPr>
          <w:rFonts w:ascii="Times New Roman" w:hAnsi="Times New Roman" w:cs="Times New Roman"/>
          <w:b/>
          <w:caps/>
        </w:rPr>
      </w:pPr>
    </w:p>
    <w:p w:rsidR="00A0420A" w:rsidRPr="003722A3" w:rsidRDefault="00A0420A" w:rsidP="000E6FBD">
      <w:pPr>
        <w:spacing w:after="0" w:line="240" w:lineRule="auto"/>
        <w:ind w:right="-1"/>
        <w:contextualSpacing/>
        <w:jc w:val="center"/>
        <w:rPr>
          <w:rFonts w:ascii="Times New Roman" w:hAnsi="Times New Roman" w:cs="Times New Roman"/>
          <w:b/>
          <w:caps/>
        </w:rPr>
      </w:pPr>
    </w:p>
    <w:p w:rsidR="00A0420A" w:rsidRPr="003722A3" w:rsidRDefault="00A0420A" w:rsidP="000E6FBD">
      <w:pPr>
        <w:spacing w:after="0" w:line="240" w:lineRule="auto"/>
        <w:ind w:right="-1"/>
        <w:contextualSpacing/>
        <w:jc w:val="center"/>
        <w:rPr>
          <w:rFonts w:ascii="Times New Roman" w:hAnsi="Times New Roman" w:cs="Times New Roman"/>
          <w:b/>
          <w:caps/>
          <w:lang w:val="kk-KZ"/>
        </w:rPr>
      </w:pPr>
      <w:r w:rsidRPr="003722A3">
        <w:rPr>
          <w:rFonts w:ascii="Times New Roman" w:hAnsi="Times New Roman" w:cs="Times New Roman"/>
          <w:b/>
          <w:caps/>
          <w:lang w:val="kk-KZ"/>
        </w:rPr>
        <w:t>Ұлы Дала –арийлер өркениетінің бесігі</w:t>
      </w:r>
    </w:p>
    <w:p w:rsidR="00A0420A" w:rsidRPr="003722A3" w:rsidRDefault="00A0420A" w:rsidP="000E6FBD">
      <w:pPr>
        <w:spacing w:after="0" w:line="240" w:lineRule="auto"/>
        <w:ind w:right="-1"/>
        <w:contextualSpacing/>
        <w:jc w:val="both"/>
        <w:rPr>
          <w:rFonts w:ascii="Times New Roman" w:hAnsi="Times New Roman" w:cs="Times New Roman"/>
          <w:lang w:val="kk-KZ"/>
        </w:rPr>
      </w:pPr>
    </w:p>
    <w:p w:rsidR="00A0420A" w:rsidRPr="003722A3" w:rsidRDefault="00A0420A" w:rsidP="000E6FBD">
      <w:pPr>
        <w:spacing w:after="0" w:line="240" w:lineRule="auto"/>
        <w:ind w:right="-1"/>
        <w:contextualSpacing/>
        <w:jc w:val="center"/>
        <w:rPr>
          <w:rFonts w:ascii="Times New Roman" w:hAnsi="Times New Roman" w:cs="Times New Roman"/>
          <w:b/>
          <w:i/>
          <w:lang w:val="kk-KZ"/>
        </w:rPr>
      </w:pPr>
      <w:r w:rsidRPr="003722A3">
        <w:rPr>
          <w:rFonts w:ascii="Times New Roman" w:hAnsi="Times New Roman" w:cs="Times New Roman"/>
          <w:b/>
          <w:i/>
          <w:lang w:val="kk-KZ"/>
        </w:rPr>
        <w:t>Бейсембай С. Е. (Қазақстан)</w:t>
      </w:r>
    </w:p>
    <w:p w:rsidR="00A0420A" w:rsidRPr="003722A3" w:rsidRDefault="00A0420A" w:rsidP="000E6FBD">
      <w:pPr>
        <w:spacing w:after="0" w:line="240" w:lineRule="auto"/>
        <w:ind w:right="-1"/>
        <w:contextualSpacing/>
        <w:jc w:val="center"/>
        <w:rPr>
          <w:rFonts w:ascii="Times New Roman" w:hAnsi="Times New Roman" w:cs="Times New Roman"/>
          <w:i/>
          <w:lang w:val="kk-KZ"/>
        </w:rPr>
      </w:pPr>
      <w:r w:rsidRPr="003722A3">
        <w:rPr>
          <w:rFonts w:ascii="Times New Roman" w:hAnsi="Times New Roman" w:cs="Times New Roman"/>
          <w:i/>
          <w:lang w:val="kk-KZ"/>
        </w:rPr>
        <w:t>А. Бөкетов атындағы ҚарМУ</w:t>
      </w:r>
    </w:p>
    <w:p w:rsidR="00A0420A" w:rsidRPr="003722A3" w:rsidRDefault="00A0420A" w:rsidP="000E6FBD">
      <w:pPr>
        <w:spacing w:after="0" w:line="240" w:lineRule="auto"/>
        <w:ind w:right="-1"/>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Өскембаев Қ.С., т.ғ.к.,доцент</w:t>
      </w:r>
    </w:p>
    <w:p w:rsidR="00A0420A" w:rsidRPr="003722A3" w:rsidRDefault="00A0420A" w:rsidP="000E6FBD">
      <w:pPr>
        <w:spacing w:after="0" w:line="240" w:lineRule="auto"/>
        <w:ind w:right="-1"/>
        <w:contextualSpacing/>
        <w:jc w:val="center"/>
        <w:rPr>
          <w:rFonts w:ascii="Times New Roman" w:hAnsi="Times New Roman" w:cs="Times New Roman"/>
          <w:lang w:val="kk-KZ"/>
        </w:rPr>
      </w:pP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Бүгінгі таңда ресми ғылыми мәліметтерде адамзаттың ең жоғарғы сатыдағы дамыған өркениеттері ретінде – Шумер, Аккад, Египет, Қытайдағы Шан-Инь, Крит-Миной, Хараппа және Мохенджо-Даро айтылады. Бірақ «Ұлы Дала өркениеті» жайлы сөз де қозғалмайды. «Ұлы Далада» орналасқан Ботай мәдениетінде – басқа өркениеттерге қарағанда ең алғашқы болып жылқы қолға үйретілді. Арийлердің Синташты кешенінде – әлемдік деңгейдегі соғыс жүргізу әдістерін түпкілікті өзгерткен соғыс арбасы ойлап табылды. Арийлер үстемдік еткен уақытта Қазақстан территориясы Еуразия континентінің ірі металлургиялық ошағына айналды. Өлкенің халықаралық сахнада рөлінің артуының басты себебі – металлургияның дамуымен тікелей байланысты [1].</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Арийлердің тарихи отаны</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Ғылымда арий халықтарының тарихи отаны, шығу тегі жайлы толық мойындалған тұжырым жоқ. Авестаға сүйенетін болсақ, арийлердің мекендеген территориясы – «Айрианам-Вайджа». Айрианам-Вайджаның орналасқан жері жайлы көптеген болжамдар бар. Мысалы, атақты ирантанушы Майкл Витцель оны Гиндукуштың маңайы десе, үнді зерттеушісі Шрикант Талагери Айрианам-Вайджа Кашмирде орналасқан дейді.</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Авестада суреттелгендей арийлердің тарихи отаны – «Айрианам-Вайджа» енсіз, шексіз далада орналасқан делінеді. Кең даланың дәл ортасынан керемет – «Даитйя» өзені ағып өтеді. Өлкенің климаты қатал, бір жылда – жеті ай жаз, бес ай қыс болады [4].</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Жоғарыда айтып өткен Майкл Витцель мен Шрикант Талагери «Айрианам-Вайджаны» Гималай мен Гиндукушта деп көрсетеді. Олардың болжамын қарастырсақ, Авестада суреттелген өлкемен климаттық және географиялық ұқсастық табылмайды. Біз арийлардың тарихи отанының Қазақстан территориясы және Ресейдің оңтүстік далалық зоналарында болуы мүмкін деген болжам келтіреміз. Болжамға негіз ретінде бірнеше дәйекті дәлелдерді келтіруге болады:</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1. Гималай мен Гиндукуш таулы аймақ, ал Авестаға сүйенетін болсақ, Айрианам-Вайджа енсіз, шексіз далада орналасқан [4].</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2. Авестадағы Айрианам-Вайджаның «бір жылда – жеті ай жаз, бес ай қыс» деген сипаты, қоңыржай ендік зонасының солтүстік бөліктеріне ғана тән, ал Гиндукуш пен Оңтүстік Гималай субтропиктік белдеу мен қоңыржай белдеудің оңтүстік бөлігінің тоғысында орналасқан [4].</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3. «Airyanem Vaejah» ежелгі иран тілінде – арийлердің даласы, жазығы деген мағына береді [4].</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4. Археологияда арийлермен байланыстырылатын ямная, срубная және андрон мәдениеттері – Қазақстанның және Ресейдің оңтүстік далалық зоналарында орналасқан.</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Зерттеушілердің пайымдауынша Авеста мәтіндерінің пайда болуының хронологиялық шеңбері б.з.д. 1200-800 жылдар аралығын қамтиды. Ежелгі кітап көптеген топонимдер және этнонимдерге бай. Сол географиялық атауларды қолдана отырып, біз осы мақалада арийлердің тарихи отаны – Айрианам-Вайджаны локализациялауға тырысамыз [2].</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Жалпы, Авестадағы географиялық атауларды бірнеше топқа бөліп қарастыруға болады:</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1. Этнонимдер: Айрианам, Турианам, Сайриманам, Сайнинам, Дахинам, Канхианам; </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2. Оронимдер: Канха, Хукарья және Хара-Бэрэзаити таулары;</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3. Гидронимдер: Вахви-Датия, Рангха, Ардви өзені, Ворукаша және Чайчаста теңіздері [4].</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Егер сарматтар мен дайлар батысын, ал түркілер солтүстік-шығысын мекендесе, Авестада суреттелген арийлердің тарихи отаны – Айрианам-Вайджаның орналасқан жері – Мұғалжар тауы мен Ертіс өзені аралығын қамтыған кең дала. Сарыарқа осы кең даланың үлкен бөлігін алып жатыр.</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Келесі географиялық атау – арийлер даласының ортасынан ағып өтетін ірі өзен – Вахви-Датья.</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Біздің ойымызша Вахви-Датья, көне заманда бір өзендер жүйесін құраған Торғай-Ырғыз-Сарысу-Шу өзендері. Геологиялық мәліметтерге сүйенетін болсақ, б.з.д. I мыңжылдықтың басында Торғай-Ырғыз-Сарысу өзендері бір ірі өзенді құрап, Сарыарқа арқылы ағып өтіп, Арал теңізінің бассейніне құйған.</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Рангха өзенін көптеген зерттеушілер Сырдария өзені деп көрсетеді. Рангха өзені Чайчаста теңізіне, яғни Арал теңізіне құяды.Ардви өзеніне – Балқаш көліне құятын Іле өзені сәйкес келеді.Ворукаша теңізі – арийлердің мифологиясында ерекше орынға ие. Ол «әлемдік теңіз, орталық теңіз» деп есептелген. Қазіргі таңда зерттеушілер Ворукаша теңізін – Арал немесе Каспий теңізі деп көрсетеді.Біздің болжамымыз бойынша Ворукаша – Балқаш көлі. Біз бұл болжамға негіз болатын бірнеше дәйекті дәлелдерді келтіреміз:</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Ежелгі парсы тілі мен түркі тілдеріндегі әріптің алмасу заңы. Парсының «v» және «r» әрпі түркінің «b» және «l» әрпіне сәйкес келеді. Ежелгі парсы (авеста) бойынша – Vorukasha , орта пехлеви бойынша – Vorkash, ежелгі түркі бойынша – Balkash (Vorukasha–Vorkash–Bolkash–Balkash) [5].</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Мысалға: Сөздерді салыстыру арқылы Олжас Сүлейменов Шумер және Түркі тілінің ұқсастықтарын тапты. (Дингир – Тенгри, Заггин – Жақын, Уд – От, Ама – Ана, Ада – Ата, Тибира – Темір, Гаш – Құс, Уш – Үш, Узук – Ұзын).</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Лексикадағы ұқсастықтарды іздеу арқылы атақты чех лингвисті, шығыстанушы Бедржих Грозный хет тіліне дешивровка жасады. (Хет – Waatar, ағылшынша – Water, немісше – Wasser, орысша – Вода, санскрит тілінде – Vari, латынша – Aqua, парсыша – Ab) [5].</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Біздің болжамымызша «Балқаш» деген сөз түркінің «балық» деген сөзіне қатысы жоқ. Балқаш деген сөз арийлердің Ворукаша деген сөзінен қалған субстрат. </w:t>
      </w:r>
    </w:p>
    <w:p w:rsidR="00A0420A" w:rsidRPr="003722A3" w:rsidRDefault="00A0420A" w:rsidP="000E6FBD">
      <w:pPr>
        <w:spacing w:after="0" w:line="240" w:lineRule="auto"/>
        <w:ind w:right="-1" w:firstLine="709"/>
        <w:contextualSpacing/>
        <w:jc w:val="both"/>
        <w:rPr>
          <w:rFonts w:ascii="Times New Roman" w:hAnsi="Times New Roman" w:cs="Times New Roman"/>
        </w:rPr>
      </w:pPr>
      <w:r w:rsidRPr="003722A3">
        <w:rPr>
          <w:rFonts w:ascii="Times New Roman" w:hAnsi="Times New Roman" w:cs="Times New Roman"/>
          <w:lang w:val="kk-KZ"/>
        </w:rPr>
        <w:t>Авестада Хукарья (Тянь-Шань) – Ардви (Іле) өзені бастау алатын тау. Ардви (Іле) өзені Ворукаша (Балқаш) теңізіне құяды. Дәлел ретінде Авестадан үзінді келтіруге болады: «Молись великой, славной, величиною равной всем водам, взятым вместе, текущим по земле. Молись текущей мощно Ардви от высоты Хукарья до моря Ворукаша</w:t>
      </w:r>
      <w:r w:rsidRPr="003722A3">
        <w:rPr>
          <w:rFonts w:ascii="Times New Roman" w:hAnsi="Times New Roman" w:cs="Times New Roman"/>
        </w:rPr>
        <w:t xml:space="preserve"> [4].</w:t>
      </w:r>
    </w:p>
    <w:p w:rsidR="00A0420A" w:rsidRPr="003722A3" w:rsidRDefault="00A0420A" w:rsidP="000E6FBD">
      <w:pPr>
        <w:spacing w:after="0" w:line="240" w:lineRule="auto"/>
        <w:ind w:right="-1" w:firstLine="709"/>
        <w:contextualSpacing/>
        <w:jc w:val="both"/>
        <w:rPr>
          <w:rFonts w:ascii="Times New Roman" w:hAnsi="Times New Roman" w:cs="Times New Roman"/>
          <w:lang w:val="kk-KZ"/>
        </w:rPr>
      </w:pPr>
      <w:r w:rsidRPr="003722A3">
        <w:rPr>
          <w:rFonts w:ascii="Times New Roman" w:hAnsi="Times New Roman" w:cs="Times New Roman"/>
          <w:lang w:val="kk-KZ"/>
        </w:rPr>
        <w:t>Сонымен, алпауыт «Ұлы дала арийлерінің» ұрпақтары қазіргі таңда бүкіл Еуразия континентіне таралып орналасқан. Әр жерде таралған халықтардың пікірі әр түрлі. Біз қарастырып отырған жобаның басты мәселесі локализация болғандықтан, біздің пікірімізше және дәйекті негізі бар дәлелімізше олардың тарихи отаны – Қазақстан территориясындағы ұлан-ғайыр дала немесе кейінірек Дешті-Қыпшақ даласы.</w:t>
      </w:r>
    </w:p>
    <w:p w:rsidR="00A0420A" w:rsidRPr="003722A3" w:rsidRDefault="00A0420A" w:rsidP="000E6FBD">
      <w:pPr>
        <w:spacing w:after="0" w:line="240" w:lineRule="auto"/>
        <w:ind w:right="-1"/>
        <w:contextualSpacing/>
        <w:jc w:val="center"/>
        <w:rPr>
          <w:rFonts w:ascii="Times New Roman" w:hAnsi="Times New Roman" w:cs="Times New Roman"/>
          <w:lang w:val="kk-KZ"/>
        </w:rPr>
      </w:pPr>
    </w:p>
    <w:p w:rsidR="00A0420A" w:rsidRPr="003722A3" w:rsidRDefault="00A0420A" w:rsidP="00596482">
      <w:pPr>
        <w:tabs>
          <w:tab w:val="left" w:pos="993"/>
        </w:tabs>
        <w:spacing w:after="0" w:line="240" w:lineRule="auto"/>
        <w:ind w:right="-1" w:firstLine="709"/>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Pr="003722A3" w:rsidRDefault="00A0420A" w:rsidP="00596482">
      <w:pPr>
        <w:tabs>
          <w:tab w:val="left" w:pos="993"/>
        </w:tabs>
        <w:spacing w:after="0" w:line="240" w:lineRule="auto"/>
        <w:ind w:right="-1" w:firstLine="709"/>
        <w:contextualSpacing/>
        <w:jc w:val="center"/>
        <w:rPr>
          <w:rFonts w:ascii="Times New Roman" w:hAnsi="Times New Roman" w:cs="Times New Roman"/>
          <w:b/>
          <w:sz w:val="18"/>
          <w:szCs w:val="18"/>
          <w:lang w:val="kk-KZ"/>
        </w:rPr>
      </w:pPr>
    </w:p>
    <w:p w:rsidR="00A0420A" w:rsidRPr="003722A3" w:rsidRDefault="00A0420A" w:rsidP="00596482">
      <w:pPr>
        <w:pStyle w:val="a7"/>
        <w:numPr>
          <w:ilvl w:val="0"/>
          <w:numId w:val="39"/>
        </w:numPr>
        <w:tabs>
          <w:tab w:val="left" w:pos="284"/>
          <w:tab w:val="left" w:pos="993"/>
        </w:tabs>
        <w:spacing w:after="0" w:line="240" w:lineRule="auto"/>
        <w:ind w:left="0" w:right="-1"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Клейн Л.С. Древние миграции и происхождение индоевропейских народов. – Санкт-Петербург, 2007</w:t>
      </w:r>
    </w:p>
    <w:p w:rsidR="00A0420A" w:rsidRPr="003722A3" w:rsidRDefault="00A0420A" w:rsidP="00596482">
      <w:pPr>
        <w:pStyle w:val="a7"/>
        <w:numPr>
          <w:ilvl w:val="0"/>
          <w:numId w:val="39"/>
        </w:numPr>
        <w:tabs>
          <w:tab w:val="left" w:pos="284"/>
          <w:tab w:val="left" w:pos="993"/>
        </w:tabs>
        <w:spacing w:after="0" w:line="240" w:lineRule="auto"/>
        <w:ind w:left="0" w:right="-1"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Гордон Чайлд. Арийцы. Основатели европейской цивилизации / Пер. с англ. И.А. Емеца. / – М.: ЗАО Центрполиграф, 2007. – 270 с. </w:t>
      </w:r>
      <w:r w:rsidRPr="003722A3">
        <w:rPr>
          <w:rFonts w:ascii="Times New Roman" w:hAnsi="Times New Roman" w:cs="Times New Roman"/>
          <w:sz w:val="18"/>
          <w:szCs w:val="18"/>
        </w:rPr>
        <w:t>(</w:t>
      </w:r>
      <w:r w:rsidRPr="003722A3">
        <w:rPr>
          <w:rFonts w:ascii="Times New Roman" w:hAnsi="Times New Roman" w:cs="Times New Roman"/>
          <w:sz w:val="18"/>
          <w:szCs w:val="18"/>
          <w:lang w:val="kk-KZ"/>
        </w:rPr>
        <w:t>серия «Загадки древних цивилизаций»</w:t>
      </w:r>
      <w:r w:rsidRPr="003722A3">
        <w:rPr>
          <w:rFonts w:ascii="Times New Roman" w:hAnsi="Times New Roman" w:cs="Times New Roman"/>
          <w:sz w:val="18"/>
          <w:szCs w:val="18"/>
        </w:rPr>
        <w:t>)</w:t>
      </w:r>
    </w:p>
    <w:p w:rsidR="00A0420A" w:rsidRPr="003722A3" w:rsidRDefault="00A0420A" w:rsidP="00596482">
      <w:pPr>
        <w:pStyle w:val="a7"/>
        <w:numPr>
          <w:ilvl w:val="0"/>
          <w:numId w:val="39"/>
        </w:numPr>
        <w:tabs>
          <w:tab w:val="left" w:pos="284"/>
          <w:tab w:val="left" w:pos="993"/>
        </w:tabs>
        <w:spacing w:after="0" w:line="240" w:lineRule="auto"/>
        <w:ind w:left="0" w:right="-1"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lastRenderedPageBreak/>
        <w:t>Белов А.И. Путь ариев. В поисках прародины. – М.: Амрита-Русь, 2009</w:t>
      </w:r>
    </w:p>
    <w:p w:rsidR="00A0420A" w:rsidRPr="003722A3" w:rsidRDefault="00A0420A" w:rsidP="00596482">
      <w:pPr>
        <w:pStyle w:val="a7"/>
        <w:numPr>
          <w:ilvl w:val="0"/>
          <w:numId w:val="39"/>
        </w:numPr>
        <w:tabs>
          <w:tab w:val="left" w:pos="284"/>
          <w:tab w:val="left" w:pos="993"/>
        </w:tabs>
        <w:spacing w:after="0" w:line="240" w:lineRule="auto"/>
        <w:ind w:left="0" w:right="-1" w:firstLine="709"/>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Э.В. Ртвеладзе, А.Х. Саидова, Е.В. Абдуллаева. Авеста. Видэвдат. – Санкт-Петербург: «Издательство Политехнического университета», 2008</w:t>
      </w:r>
    </w:p>
    <w:p w:rsidR="00A0420A" w:rsidRPr="003722A3" w:rsidRDefault="00A0420A" w:rsidP="00596482">
      <w:pPr>
        <w:pStyle w:val="a7"/>
        <w:numPr>
          <w:ilvl w:val="0"/>
          <w:numId w:val="39"/>
        </w:numPr>
        <w:tabs>
          <w:tab w:val="left" w:pos="0"/>
          <w:tab w:val="left" w:pos="993"/>
        </w:tabs>
        <w:spacing w:after="0" w:line="240" w:lineRule="auto"/>
        <w:ind w:left="0" w:right="-1" w:firstLine="709"/>
        <w:jc w:val="both"/>
        <w:rPr>
          <w:rFonts w:ascii="Times New Roman" w:hAnsi="Times New Roman" w:cs="Times New Roman"/>
          <w:lang w:val="kk-KZ"/>
        </w:rPr>
      </w:pPr>
      <w:r w:rsidRPr="003722A3">
        <w:rPr>
          <w:rFonts w:ascii="Times New Roman" w:hAnsi="Times New Roman" w:cs="Times New Roman"/>
          <w:sz w:val="18"/>
          <w:szCs w:val="18"/>
          <w:lang w:val="kk-KZ"/>
        </w:rPr>
        <w:t>С.А. Бурлак, С.А. Старостин. Сравнительно</w:t>
      </w:r>
      <w:r w:rsidRPr="003722A3">
        <w:rPr>
          <w:rFonts w:ascii="Times New Roman" w:hAnsi="Times New Roman" w:cs="Times New Roman"/>
          <w:lang w:val="kk-KZ"/>
        </w:rPr>
        <w:t>-историческое языкознание: Учебник для студ. высш. учеб. заведений. 2005. – 432 с</w:t>
      </w:r>
    </w:p>
    <w:p w:rsidR="00A0420A" w:rsidRPr="003722A3" w:rsidRDefault="00A0420A" w:rsidP="000E6FBD">
      <w:pPr>
        <w:spacing w:after="0" w:line="240" w:lineRule="auto"/>
        <w:contextualSpacing/>
        <w:jc w:val="center"/>
        <w:rPr>
          <w:rFonts w:ascii="Times New Roman" w:hAnsi="Times New Roman" w:cs="Times New Roman"/>
          <w:b/>
          <w:lang w:val="kk-KZ" w:bidi="ar-EG"/>
        </w:rPr>
      </w:pPr>
    </w:p>
    <w:p w:rsidR="00A0420A" w:rsidRPr="003722A3" w:rsidRDefault="00A0420A" w:rsidP="000E6FBD">
      <w:pPr>
        <w:spacing w:after="0" w:line="240" w:lineRule="auto"/>
        <w:contextualSpacing/>
        <w:jc w:val="center"/>
        <w:rPr>
          <w:rFonts w:ascii="Times New Roman" w:hAnsi="Times New Roman" w:cs="Times New Roman"/>
          <w:b/>
          <w:lang w:val="kk-KZ" w:bidi="ar-EG"/>
        </w:rPr>
      </w:pPr>
    </w:p>
    <w:p w:rsidR="00A0420A" w:rsidRPr="003722A3" w:rsidRDefault="00A0420A" w:rsidP="000E6FBD">
      <w:pPr>
        <w:spacing w:after="0" w:line="240" w:lineRule="auto"/>
        <w:contextualSpacing/>
        <w:jc w:val="center"/>
        <w:rPr>
          <w:rFonts w:ascii="Times New Roman" w:hAnsi="Times New Roman" w:cs="Times New Roman"/>
          <w:b/>
          <w:lang w:val="kk-KZ" w:bidi="ar-EG"/>
        </w:rPr>
      </w:pPr>
      <w:r w:rsidRPr="003722A3">
        <w:rPr>
          <w:rFonts w:ascii="Times New Roman" w:hAnsi="Times New Roman" w:cs="Times New Roman"/>
          <w:b/>
          <w:lang w:val="kk-KZ" w:bidi="ar-EG"/>
        </w:rPr>
        <w:t>ҰЛЫ ЖІБЕК ЖОЛЫ</w:t>
      </w:r>
    </w:p>
    <w:p w:rsidR="00A0420A" w:rsidRPr="003722A3" w:rsidRDefault="00A0420A" w:rsidP="000E6FBD">
      <w:pPr>
        <w:spacing w:after="0" w:line="240" w:lineRule="auto"/>
        <w:contextualSpacing/>
        <w:jc w:val="center"/>
        <w:rPr>
          <w:rFonts w:ascii="Times New Roman" w:hAnsi="Times New Roman" w:cs="Times New Roman"/>
          <w:b/>
          <w:lang w:val="kk-KZ" w:bidi="ar-EG"/>
        </w:rPr>
      </w:pPr>
    </w:p>
    <w:p w:rsidR="00A0420A" w:rsidRPr="003722A3" w:rsidRDefault="00A0420A" w:rsidP="000E6FBD">
      <w:pPr>
        <w:spacing w:after="0" w:line="240" w:lineRule="auto"/>
        <w:contextualSpacing/>
        <w:jc w:val="center"/>
        <w:rPr>
          <w:rFonts w:ascii="Times New Roman" w:hAnsi="Times New Roman" w:cs="Times New Roman"/>
          <w:b/>
          <w:i/>
          <w:lang w:val="kk-KZ" w:bidi="ar-EG"/>
        </w:rPr>
      </w:pPr>
      <w:r w:rsidRPr="003722A3">
        <w:rPr>
          <w:rFonts w:ascii="Times New Roman" w:hAnsi="Times New Roman" w:cs="Times New Roman"/>
          <w:b/>
          <w:i/>
          <w:lang w:val="kk-KZ" w:bidi="ar-EG"/>
        </w:rPr>
        <w:t>Гымың Тұмаргүл (Қазақстан)</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Ғылыми жетекшісі: Ибрагимова М.Н.</w:t>
      </w:r>
    </w:p>
    <w:p w:rsidR="00A0420A" w:rsidRPr="003722A3" w:rsidRDefault="00A0420A" w:rsidP="000E6FBD">
      <w:pPr>
        <w:spacing w:after="0" w:line="240" w:lineRule="auto"/>
        <w:contextualSpacing/>
        <w:jc w:val="center"/>
        <w:rPr>
          <w:rFonts w:ascii="Times New Roman" w:hAnsi="Times New Roman" w:cs="Times New Roman"/>
          <w:lang w:val="kk-KZ" w:bidi="ar-EG"/>
        </w:rPr>
      </w:pPr>
    </w:p>
    <w:p w:rsidR="00A0420A" w:rsidRPr="003722A3" w:rsidRDefault="00A0420A" w:rsidP="000E6FBD">
      <w:pPr>
        <w:spacing w:after="0" w:line="240" w:lineRule="auto"/>
        <w:ind w:firstLine="708"/>
        <w:contextualSpacing/>
        <w:jc w:val="both"/>
        <w:rPr>
          <w:rFonts w:ascii="Times New Roman" w:hAnsi="Times New Roman" w:cs="Times New Roman"/>
          <w:lang w:val="kk-KZ" w:bidi="ar-EG"/>
        </w:rPr>
      </w:pPr>
      <w:r w:rsidRPr="003722A3">
        <w:rPr>
          <w:rFonts w:ascii="Times New Roman" w:hAnsi="Times New Roman" w:cs="Times New Roman"/>
          <w:lang w:val="kk-KZ"/>
        </w:rPr>
        <w:t>Жібек Жолы – Қытайдың Ши-ан деген жерінен басталып, Шинжаң, Орталық Азия арқылы Таяу Шығысқа баратын керуендік жол бағыты.Ұлы Жібек жолы – адамзат өркениеті жасаған тарихи ескерткіштердің бірі. Біздің дәуірімізден бұрынғы II ғасырдан басталған бұл жол Еуропа мен Азияның,Батыс пен Шығыстың арасын жалғастырған көпір болған.</w:t>
      </w:r>
    </w:p>
    <w:p w:rsidR="00C8421F"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Жол бұдан 3-4 мың жыл бұрын болған. Ол Қытайдың Хан патшалығы кезінде ғана өркендей бастаған, себебі Хан патшалығының Хан Уди патшасы Жаң Чянды батыс өңірге екі рет жіберіп, Орталық Азиядағы елдермен достасуға пейілді болған. Жаң Чян қазіргі Ферғана, Самарқан және Балқаш көлі сияқты жерлерге барған. Жаң Чянның сапары бұл жолды шығыс пен батыс үкіметтері арасындағы байланыс жолына айналдырған.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Осыған орай саудагерлер де «Жібек жолында» ат ізін суытпаған. Жаң Чян батыс өңірге және Орта Азияға Қытайдың жібек өнімдерін ала барған,ал елге қайтарында барған жерлерінің тауарлары және батыс өңірінің музыкасы сияқты алуан түрлі мәдениетті алып қайтқан. Жаң Чянның сапары қытайлықтардың батыс өңірі мен Орта Азияны түсінуіне мүмкіндік берді. Ал Жаң Чян барған жерлердегі халықта Қытайдың өнімдері мен мәдениетіне қатысты түсінігін анағұрлым тереңдетті. Осылайша, бұл жол гүлденіп, көркейе бастады. Шығыс пен батыстың аралығындағы дәнекерге айналып, өркениеттерді өзара тоғыстырды. Осы жолды қорғау және дамыту мақсатында, Қытайдың әр дәуірдегі патшалары жол бойына қарауыл қойып, әскер тұрғызды.</w:t>
      </w:r>
    </w:p>
    <w:p w:rsidR="00A0420A" w:rsidRPr="003722A3" w:rsidRDefault="00A0420A" w:rsidP="000E6FBD">
      <w:pPr>
        <w:spacing w:after="0" w:line="240" w:lineRule="auto"/>
        <w:ind w:firstLine="708"/>
        <w:contextualSpacing/>
        <w:jc w:val="both"/>
        <w:rPr>
          <w:rFonts w:ascii="Times New Roman" w:eastAsia="SimSun" w:hAnsi="Times New Roman" w:cs="Times New Roman"/>
          <w:lang w:val="kk-KZ"/>
        </w:rPr>
      </w:pPr>
      <w:r w:rsidRPr="003722A3">
        <w:rPr>
          <w:rFonts w:ascii="Times New Roman" w:eastAsia="SimSun" w:hAnsi="Times New Roman" w:cs="Times New Roman"/>
          <w:lang w:val="kk-KZ"/>
        </w:rPr>
        <w:t>Жібек жолы Еуропадан басталып Мысыр, Сомалия, Арабия түбегі, Иран, Ауғанстан, Орталық Азия, Пәкістан, Үндістан, Бангладеш, Индонезия, және Вьетнам елдері арқылы Қытайға келіп жетеді.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«Жібек жолы» іс жүзінде өзгермейтін тұрақты жол емес, қайта ол уақыт ізімен өзгеріп отырған, бірақ тарихтағы дәстүрлі торабы өзгермегенжол.Шығыста Ши-аннан басталып, Тарым ойпатынан өтіп, Памир үстіртінен асып, Орталық Азияны, Батыс Азияны кесіп өтіп, Жерорта теңізінің шығыс жағалауына дейін барады, жалпы ұзындығы 7000 км асады. Оның Қазақстан жерін кесіп өтетін тұсында VI ғасырдан бастап екі бағыт: Сырдария және Тянь-Шань жолдары бағыттары кең өрістелген. Бірінші жол Қытайдан басталып,Шығыс Түркістан Қашғар арқылы Жетісуға, содан Сырдарияны жағалап, Арал маңынан әрі қарай Батыс елдеріне өткен.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Қытайдың торғын-торқасы осы жолмен Орта Азияға, Батыс Азияға және Еуропаға толассыз тасылды, сонымен тұт ағашын өсіру өнері де батысқа тарала бастады. Сондай-ақ Шинжаңнан шығатын қас тасы, былғары, жүн әдиял сияқты тауарлар мен орта жазықтың темір ыдыстары, фарфор ыдыстары, сырлы ыдыстары, шабдолы, өрік, рауағаш, дәршен сияқты өнімдері батыс базарына қатар кірді. Орта Азияның, Батыс Азияның және Еуропаның әйнек, жақұт, экономикалық дақылдары және хош иісті заттары, дәрі материялдары, сондай-ақ Отқа табыну діні, Бұдда діні, Ислам діні сияқты діндер де Қытайға кірді және таралды. Шығыс пен батыс арасындағы экономикалық, мәдени ауыс-күйіс адамзаттың материалдық мәдениетін байытты. Шығыс пен батыстағы халықтар Жібек жолы арқылы сыртқы мәдениетті қабылдап, бұрынғыдан да салауатты мәдениет жарата алды. Ұлы Жібек жолы көп халықтардың мәдениетін түйістіруімен бірге оның табиғатының ерекшеліктерін анықтауда тарихи қызмет атқарды. Жібек жолы тек сауда жолы болып қана қалмастан, дүние жүзі өркениетін тоғыстырып, адамзат қоғамының дамуына өшпес үлес қосты.</w:t>
      </w:r>
    </w:p>
    <w:p w:rsidR="00C8421F" w:rsidRDefault="00A0420A"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Ұлы Жібек жолымен бірге Еуропаға тек сауда тауарлары жеткен жоқ, сондай-ақ, Азия халықтарының мәдениеті де қоса келді.</w:t>
      </w:r>
      <w:r w:rsidRPr="003722A3">
        <w:rPr>
          <w:rFonts w:ascii="Times New Roman" w:hAnsi="Times New Roman" w:cs="Times New Roman"/>
          <w:lang w:val="kk-KZ"/>
        </w:rPr>
        <w:t xml:space="preserve"> Көшпелі мәдениет пен отырықшы өркениеттердің жиі, тығыз араласуына Ұлы Жібек сауда жолындағы калалар үлкен әсер етті.</w:t>
      </w:r>
      <w:r w:rsidRPr="003722A3">
        <w:rPr>
          <w:rFonts w:ascii="Times New Roman" w:hAnsi="Times New Roman" w:cs="Times New Roman"/>
          <w:shd w:val="clear" w:color="auto" w:fill="FFFFFF"/>
          <w:lang w:val="kk-KZ"/>
        </w:rPr>
        <w:t xml:space="preserve"> Жібек жолының жандануымен қазақ даласындағы халықтың біразы отырықшылыққа өтіп, өңірде жаңа қалалар пайда бола бастады. </w:t>
      </w:r>
      <w:r w:rsidRPr="003722A3">
        <w:rPr>
          <w:rFonts w:ascii="Times New Roman" w:hAnsi="Times New Roman" w:cs="Times New Roman"/>
          <w:lang w:val="kk-KZ"/>
        </w:rPr>
        <w:t>Қалалар көшпелілердің сауда-саттық жасайтын орталықтарына айналды.</w:t>
      </w:r>
      <w:r w:rsidRPr="003722A3">
        <w:rPr>
          <w:rFonts w:ascii="Times New Roman" w:hAnsi="Times New Roman" w:cs="Times New Roman"/>
          <w:shd w:val="clear" w:color="auto" w:fill="FFFFFF"/>
          <w:lang w:val="kk-KZ"/>
        </w:rPr>
        <w:t xml:space="preserve">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shd w:val="clear" w:color="auto" w:fill="FFFFFF"/>
          <w:lang w:val="kk-KZ"/>
        </w:rPr>
        <w:lastRenderedPageBreak/>
        <w:t>Ал, Отырар, Испиджап, Суяб, Сауран, Тараз сынды үлкен шаһарлар гүлденіп, елдегі маңыздылығын арттыра түскен. Сауда жолының бойында орналасқандықтан аталмыш қалалар тез өркендеді, ондағы халықтың саны да күрт артқан болатын.Ұлы Жібек жолының бойындағы қалалар қазақ халқының құрамына кірген түркі тілдес ру-тайпалардың отырықшы ел болуына,тұрақты мекен-жайлар салып қоныстануына зор пайдасын тигізді. Сауда кезіндегі қарым-қатынас,алыс-беріс,экономикалық байланыс бір-бірімен шаруашылықтың ең қажетті,пайдалы түрлерін үйренуіне себеп болды.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Ортағасырлық қалалардың қирауының, қала мәдениетінің құлдырауының басты себебі – әскери саясат тәртібіне байланысты болды.Соғыстардан, шапқыншылықтардан, ең алдымен қалалар мен қоныстар қатты зардап шекті. Өндіріс, мәдениет ошақтары қиратылды, қала халқы жаппай қоныс аударды.</w:t>
      </w:r>
    </w:p>
    <w:p w:rsidR="00A0420A" w:rsidRPr="003722A3" w:rsidRDefault="00A0420A" w:rsidP="000E6FBD">
      <w:pPr>
        <w:spacing w:after="0" w:line="240" w:lineRule="auto"/>
        <w:ind w:firstLine="708"/>
        <w:contextualSpacing/>
        <w:jc w:val="both"/>
        <w:rPr>
          <w:rFonts w:ascii="Times New Roman" w:hAnsi="Times New Roman" w:cs="Times New Roman"/>
          <w:lang w:val="kk-KZ" w:bidi="ar-EG"/>
        </w:rPr>
      </w:pPr>
      <w:r w:rsidRPr="003722A3">
        <w:rPr>
          <w:rFonts w:ascii="Times New Roman" w:hAnsi="Times New Roman" w:cs="Times New Roman"/>
          <w:lang w:val="kk-KZ"/>
        </w:rPr>
        <w:t xml:space="preserve">XIII-XIV </w:t>
      </w:r>
      <w:r w:rsidRPr="003722A3">
        <w:rPr>
          <w:rFonts w:ascii="Times New Roman" w:hAnsi="Times New Roman" w:cs="Times New Roman"/>
          <w:lang w:val="kk-KZ" w:bidi="ar-EG"/>
        </w:rPr>
        <w:t>ғасырларда Моңғол шапқыншылығы Жібек жолы бойындағы сауданың бәсеңдеп, қалалардың әлеуметтік-экономикалық жағынан күйреуіне алып келді.ХVII ғасырдың II жартысынан бастап теңіз жолдарының ашылуына байланысты Ұлы Жібек жолының қатынасы әлсірей бастады.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Қазір Жібек жолының тарихын зерттеу, оны жаңғырту, осы жол бойындағы елдердің саяси, экономикалық, мәдени байланыстарын ұлғайту қайта қолға алынып отыр. 1987 жылы ЮНЕСКО-ның бас конференциясының XXIV сессиясы «Ұлы Жібек жолын зерттеудің халықаралық жобасын» қабылдады. 1991 жылы Қазақстанда «Жібек жолы» атты Ұлттық комитет құрылды. КөнеҰлыЖібекжолының бүгінде қайта жаңғыруы Қазақстан мен Қытай арасындағы ынтымақтастықты арттыра түседі. Ұлы Жібек жолы бүгінде екі ел арасында өзара әрекеттестік және ынтымақтастық жолына айналуда. Ұлы Жібек жолының көне дәуірде де, қазір де Еуразия халқы үшін мәдени байланыс, саяси рухани мәселелерді шешуде маңызы үлкен.</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1. Саяси түсіндірме сөздік. – Алматы, 2007. </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 Қазақстанньң физикалық географиясы, Алматы,Атамұра, 2008.</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 xml:space="preserve">3. </w:t>
      </w:r>
      <w:r w:rsidRPr="003722A3">
        <w:rPr>
          <w:rStyle w:val="reference-text"/>
          <w:rFonts w:ascii="Times New Roman" w:hAnsi="Times New Roman" w:cs="Times New Roman"/>
          <w:sz w:val="18"/>
          <w:szCs w:val="18"/>
        </w:rPr>
        <w:t>Отырар. Энциклопедия. – Алматы. «Арыс» баспасы, 2005</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ШӘКӘРІМ ҚҰДАЙБЕРДІҰЛЫНЫҢ ШЫҒАРМАШЫЛЫҒЫ</w:t>
      </w:r>
    </w:p>
    <w:p w:rsidR="00A0420A" w:rsidRPr="003722A3" w:rsidRDefault="00A0420A" w:rsidP="000E6FBD">
      <w:pPr>
        <w:spacing w:after="0" w:line="240" w:lineRule="auto"/>
        <w:contextualSpacing/>
        <w:jc w:val="center"/>
        <w:rPr>
          <w:rFonts w:ascii="Times New Roman" w:hAnsi="Times New Roman" w:cs="Times New Roman"/>
          <w:b/>
          <w:i/>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Гымыңжан Арай (ҚХР)</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Мажиқызы Н.</w:t>
      </w:r>
    </w:p>
    <w:p w:rsidR="00A0420A" w:rsidRPr="003722A3" w:rsidRDefault="00A0420A" w:rsidP="000E6FBD">
      <w:pPr>
        <w:spacing w:after="0" w:line="240" w:lineRule="auto"/>
        <w:contextualSpacing/>
        <w:jc w:val="center"/>
        <w:rPr>
          <w:rFonts w:ascii="Times New Roman" w:hAnsi="Times New Roman" w:cs="Times New Roman"/>
          <w:lang w:val="kk-KZ"/>
        </w:rPr>
      </w:pP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Қазіргі жаһандану дәуірінде ұлтымыздың тарихына қатысты жан-жақты мәдени, әдеби мұраларды тарихи, тілдік, әдеби және этнографиялық зерттеу өте маңызды. Ата-бабамыздан жалғасып келе жатқан бұл мәдени және әдеби мұралар біздің бүгінгі тарихымыз бен мәдениетіміздің, әдебиетіміздің түп негізі болып табылады.</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Осы салаға өзінің бір кісілік үлесін қосқан Шәкәрім Құдайбердіұлы болды. Шәкәрім Құдайбердіұлы (1858-1931) ХІХ ғасырдың екінші жартысы мен ХХ ғасырдың бас кезінде өмір сүрген ұлы ақын, прозашы, аудармашы, тарихшы және философ. Туған жері – қазіргі Шығыс Қазақстан облысының Абай ауданындағы Шыңғыстау бөктері. Шәкәрімнің әкесі Құдайберді Құнанбайдың үлкен бәйбішесі Күнкеден туған [1].</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Шәкәрім бес жасында оқуға беріліп, екі жылдай оқиды. Құдайберді отыз жеті жасында дүниеден өткенде, атасы Құнанбайдың тәрбиесінде болған Шәкәрім жетімдік тауқыметін тарта қоймаған. Өзінің «Мұтылғанның өмірі» атты ғұмырнамалық өлеңінде бес жасында ауыл молдасынан сабақ ала бастағанын жазады. Атасы оның көңіліне қаяу түсірмей, бетінен қақпай, еркелетіп өсіреді: ол жөнінде ақынның өзі: «қажы марқұм мені – жетім» деп аяп, қысып оқыта алмай, жетімді сылтау етіп, ойыма не келсе, соны істеп ғылымсыз өстім деп өкіне еске алады. Алайда ақылды бала өсе келе тез ес жиып, жеті жасынан бастап өлең сөзге бейімділігін танытады.</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Оның ерекше зеректігін аңғарған Абай Шәкәрімді өз қамқорлығына алады, «молда сабағынан» басқа </w:t>
      </w:r>
      <w:hyperlink r:id="rId100" w:tooltip="Орыс тілі" w:history="1">
        <w:r w:rsidRPr="003722A3">
          <w:rPr>
            <w:rStyle w:val="a8"/>
            <w:rFonts w:ascii="Times New Roman" w:hAnsi="Times New Roman" w:cs="Times New Roman"/>
            <w:color w:val="auto"/>
            <w:u w:val="none"/>
            <w:lang w:val="kk-KZ"/>
          </w:rPr>
          <w:t>орысша</w:t>
        </w:r>
      </w:hyperlink>
      <w:r w:rsidRPr="003722A3">
        <w:rPr>
          <w:rFonts w:ascii="Times New Roman" w:hAnsi="Times New Roman" w:cs="Times New Roman"/>
          <w:lang w:val="kk-KZ"/>
        </w:rPr>
        <w:t xml:space="preserve"> үйренеді. Былайғы өмірін ғылым білім қуумен қатар, </w:t>
      </w:r>
      <w:hyperlink r:id="rId101" w:tooltip="Домбыра" w:history="1">
        <w:r w:rsidRPr="003722A3">
          <w:rPr>
            <w:rStyle w:val="a8"/>
            <w:rFonts w:ascii="Times New Roman" w:hAnsi="Times New Roman" w:cs="Times New Roman"/>
            <w:color w:val="auto"/>
            <w:u w:val="none"/>
            <w:lang w:val="kk-KZ"/>
          </w:rPr>
          <w:t>домбыра</w:t>
        </w:r>
      </w:hyperlink>
      <w:r w:rsidRPr="003722A3">
        <w:rPr>
          <w:rFonts w:ascii="Times New Roman" w:hAnsi="Times New Roman" w:cs="Times New Roman"/>
          <w:lang w:val="kk-KZ"/>
        </w:rPr>
        <w:t xml:space="preserve"> тарту, </w:t>
      </w:r>
      <w:hyperlink r:id="rId102" w:tooltip="Гармонь" w:history="1">
        <w:r w:rsidRPr="003722A3">
          <w:rPr>
            <w:rStyle w:val="a8"/>
            <w:rFonts w:ascii="Times New Roman" w:hAnsi="Times New Roman" w:cs="Times New Roman"/>
            <w:color w:val="auto"/>
            <w:u w:val="none"/>
            <w:lang w:val="kk-KZ"/>
          </w:rPr>
          <w:t>гармоньда</w:t>
        </w:r>
      </w:hyperlink>
      <w:r w:rsidRPr="003722A3">
        <w:rPr>
          <w:rFonts w:ascii="Times New Roman" w:hAnsi="Times New Roman" w:cs="Times New Roman"/>
          <w:lang w:val="kk-KZ"/>
        </w:rPr>
        <w:t xml:space="preserve"> ойнау, ән салу, саятшылық құру, сурет салу, т.б. өнерлерге арнайды. Оның өнеге көрген ортасы Құнанбай ауылының зиялы тобы, ұлы Абайдың тағылымы болды. Ол жас Шәкәрімнің азамат және ақын ретінде қалыптасуына айырықша әсер етеді. Абайдың кеңесімен әр түрлі кітаптар оқуға </w:t>
      </w:r>
      <w:r w:rsidRPr="003722A3">
        <w:rPr>
          <w:rFonts w:ascii="Times New Roman" w:hAnsi="Times New Roman" w:cs="Times New Roman"/>
          <w:lang w:val="kk-KZ"/>
        </w:rPr>
        <w:lastRenderedPageBreak/>
        <w:t>машықтанған Шәкәрім ақылы кемелденіп, ой өрісі тереңдеп өседі. Ақындық өнерін де таныта бастайды.</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Шәкәрім поэзиямен қатар тарихи, философиялық шығармалар жазып, әдебиет пен ғылымға мол үлес қосты. Араб, парсы, түрік, орыс тілдерін жеттік меңгерген ғалым сол халықтардың ғасырлар бойы қалыптасқан қазыналарына еркін бойлап, озық үлгілерін қазақшаға аударып, халқының игілігіне айналдырды. Аудармамен бірге өзі де сүбелі еңбектер жазып, бар өмірін ғылым мен білімге сарп етті.</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Шәкәрім Құдайбердіұлының қаламынан терең ойлы, сыршыл лирик. өлеңдер «</w:t>
      </w:r>
      <w:hyperlink r:id="rId103" w:tooltip="Қалқаман-Мамыр" w:history="1">
        <w:r w:rsidRPr="003722A3">
          <w:rPr>
            <w:rStyle w:val="a8"/>
            <w:rFonts w:ascii="Times New Roman" w:hAnsi="Times New Roman" w:cs="Times New Roman"/>
            <w:color w:val="auto"/>
            <w:u w:val="none"/>
            <w:lang w:val="kk-KZ"/>
          </w:rPr>
          <w:t>Қалқаман-Мамыр»</w:t>
        </w:r>
      </w:hyperlink>
      <w:r w:rsidRPr="003722A3">
        <w:rPr>
          <w:rFonts w:ascii="Times New Roman" w:hAnsi="Times New Roman" w:cs="Times New Roman"/>
          <w:lang w:val="kk-KZ"/>
        </w:rPr>
        <w:t>, «</w:t>
      </w:r>
      <w:hyperlink r:id="rId104" w:tooltip="Еңлік-Кебек" w:history="1">
        <w:r w:rsidRPr="003722A3">
          <w:rPr>
            <w:rStyle w:val="a8"/>
            <w:rFonts w:ascii="Times New Roman" w:hAnsi="Times New Roman" w:cs="Times New Roman"/>
            <w:color w:val="auto"/>
            <w:u w:val="none"/>
            <w:lang w:val="kk-KZ"/>
          </w:rPr>
          <w:t>Еңлік-Кебек»</w:t>
        </w:r>
      </w:hyperlink>
      <w:r w:rsidRPr="003722A3">
        <w:rPr>
          <w:rFonts w:ascii="Times New Roman" w:hAnsi="Times New Roman" w:cs="Times New Roman"/>
          <w:lang w:val="kk-KZ"/>
        </w:rPr>
        <w:t>, «</w:t>
      </w:r>
      <w:hyperlink r:id="rId105" w:tooltip="Нартайлақ-Айсұлу (мұндай бет жоқ)" w:history="1">
        <w:r w:rsidRPr="003722A3">
          <w:rPr>
            <w:rStyle w:val="a8"/>
            <w:rFonts w:ascii="Times New Roman" w:hAnsi="Times New Roman" w:cs="Times New Roman"/>
            <w:color w:val="auto"/>
            <w:u w:val="none"/>
            <w:lang w:val="kk-KZ"/>
          </w:rPr>
          <w:t>Нартайлақ-Айсұлу»</w:t>
        </w:r>
      </w:hyperlink>
      <w:r w:rsidRPr="003722A3">
        <w:rPr>
          <w:rFonts w:ascii="Times New Roman" w:hAnsi="Times New Roman" w:cs="Times New Roman"/>
          <w:lang w:val="kk-KZ"/>
        </w:rPr>
        <w:t xml:space="preserve"> сияқты оқиғалы дастандар, «</w:t>
      </w:r>
      <w:hyperlink r:id="rId106" w:tooltip="Әділ-Мәрия (мұндай бет жоқ)" w:history="1">
        <w:r w:rsidRPr="003722A3">
          <w:rPr>
            <w:rStyle w:val="a8"/>
            <w:rFonts w:ascii="Times New Roman" w:hAnsi="Times New Roman" w:cs="Times New Roman"/>
            <w:color w:val="auto"/>
            <w:u w:val="none"/>
            <w:lang w:val="kk-KZ"/>
          </w:rPr>
          <w:t>Әділ-Мәрия»</w:t>
        </w:r>
      </w:hyperlink>
      <w:r w:rsidRPr="003722A3">
        <w:rPr>
          <w:rFonts w:ascii="Times New Roman" w:hAnsi="Times New Roman" w:cs="Times New Roman"/>
          <w:lang w:val="kk-KZ"/>
        </w:rPr>
        <w:t xml:space="preserve"> романы және басқа да прозалық туындылар, аудармалар, тарихқа, философияға қатысты еңбектер, сазды әндер туды. </w:t>
      </w:r>
      <w:hyperlink r:id="rId107" w:tooltip="1911" w:history="1">
        <w:r w:rsidRPr="003722A3">
          <w:rPr>
            <w:rStyle w:val="a8"/>
            <w:rFonts w:ascii="Times New Roman" w:hAnsi="Times New Roman" w:cs="Times New Roman"/>
            <w:color w:val="auto"/>
            <w:u w:val="none"/>
          </w:rPr>
          <w:t>1911</w:t>
        </w:r>
      </w:hyperlink>
      <w:r w:rsidRPr="003722A3">
        <w:rPr>
          <w:rFonts w:ascii="Times New Roman" w:hAnsi="Times New Roman" w:cs="Times New Roman"/>
        </w:rPr>
        <w:t xml:space="preserve"> ж</w:t>
      </w:r>
      <w:r w:rsidRPr="003722A3">
        <w:rPr>
          <w:rFonts w:ascii="Times New Roman" w:hAnsi="Times New Roman" w:cs="Times New Roman"/>
          <w:lang w:val="kk-KZ"/>
        </w:rPr>
        <w:t>ылы</w:t>
      </w:r>
      <w:r w:rsidRPr="003722A3">
        <w:rPr>
          <w:rFonts w:ascii="Times New Roman" w:hAnsi="Times New Roman" w:cs="Times New Roman"/>
        </w:rPr>
        <w:t xml:space="preserve"> «</w:t>
      </w:r>
      <w:hyperlink r:id="rId108" w:tooltip="Түрік, қырғыз, қазақ Һәм хандар шежіресі (мұндай бет жоқ)" w:history="1">
        <w:r w:rsidRPr="003722A3">
          <w:rPr>
            <w:rStyle w:val="a8"/>
            <w:rFonts w:ascii="Times New Roman" w:hAnsi="Times New Roman" w:cs="Times New Roman"/>
            <w:color w:val="auto"/>
            <w:u w:val="none"/>
          </w:rPr>
          <w:t xml:space="preserve">Түрік, қырғыз, қазақ Һәм </w:t>
        </w:r>
        <w:r w:rsidRPr="003722A3">
          <w:rPr>
            <w:rStyle w:val="a8"/>
            <w:rFonts w:ascii="Times New Roman" w:hAnsi="Times New Roman" w:cs="Times New Roman"/>
            <w:color w:val="auto"/>
            <w:u w:val="none"/>
            <w:lang w:val="kk-KZ"/>
          </w:rPr>
          <w:t>хандар шежіресі</w:t>
        </w:r>
        <w:r w:rsidRPr="003722A3">
          <w:rPr>
            <w:rStyle w:val="a8"/>
            <w:rFonts w:ascii="Times New Roman" w:hAnsi="Times New Roman" w:cs="Times New Roman"/>
            <w:color w:val="auto"/>
            <w:u w:val="none"/>
          </w:rPr>
          <w:t>»</w:t>
        </w:r>
      </w:hyperlink>
      <w:r w:rsidRPr="003722A3">
        <w:rPr>
          <w:rFonts w:ascii="Times New Roman" w:hAnsi="Times New Roman" w:cs="Times New Roman"/>
        </w:rPr>
        <w:t xml:space="preserve">, </w:t>
      </w:r>
      <w:hyperlink r:id="rId109" w:tooltip="1912" w:history="1">
        <w:r w:rsidRPr="003722A3">
          <w:rPr>
            <w:rStyle w:val="a8"/>
            <w:rFonts w:ascii="Times New Roman" w:hAnsi="Times New Roman" w:cs="Times New Roman"/>
            <w:color w:val="auto"/>
            <w:u w:val="none"/>
          </w:rPr>
          <w:t>1912</w:t>
        </w:r>
      </w:hyperlink>
      <w:r w:rsidRPr="003722A3">
        <w:rPr>
          <w:rFonts w:ascii="Times New Roman" w:hAnsi="Times New Roman" w:cs="Times New Roman"/>
        </w:rPr>
        <w:t xml:space="preserve"> ж</w:t>
      </w:r>
      <w:r w:rsidRPr="003722A3">
        <w:rPr>
          <w:rFonts w:ascii="Times New Roman" w:hAnsi="Times New Roman" w:cs="Times New Roman"/>
          <w:lang w:val="kk-KZ"/>
        </w:rPr>
        <w:t>ылы</w:t>
      </w:r>
      <w:hyperlink r:id="rId110" w:tooltip="Семей" w:history="1">
        <w:r w:rsidRPr="003722A3">
          <w:rPr>
            <w:rStyle w:val="a8"/>
            <w:rFonts w:ascii="Times New Roman" w:hAnsi="Times New Roman" w:cs="Times New Roman"/>
            <w:color w:val="auto"/>
            <w:u w:val="none"/>
          </w:rPr>
          <w:t>Семей</w:t>
        </w:r>
      </w:hyperlink>
      <w:r w:rsidRPr="003722A3">
        <w:rPr>
          <w:rFonts w:ascii="Times New Roman" w:hAnsi="Times New Roman" w:cs="Times New Roman"/>
        </w:rPr>
        <w:t xml:space="preserve"> қаласындағы «</w:t>
      </w:r>
      <w:hyperlink r:id="rId111" w:tooltip="Жәрдем" w:history="1">
        <w:r w:rsidRPr="003722A3">
          <w:rPr>
            <w:rStyle w:val="a8"/>
            <w:rFonts w:ascii="Times New Roman" w:hAnsi="Times New Roman" w:cs="Times New Roman"/>
            <w:color w:val="auto"/>
            <w:u w:val="none"/>
          </w:rPr>
          <w:t>Жәрдем»</w:t>
        </w:r>
      </w:hyperlink>
      <w:r w:rsidRPr="003722A3">
        <w:rPr>
          <w:rFonts w:ascii="Times New Roman" w:hAnsi="Times New Roman" w:cs="Times New Roman"/>
          <w:lang w:val="kk-KZ"/>
        </w:rPr>
        <w:t xml:space="preserve">баспасынан </w:t>
      </w:r>
      <w:r w:rsidRPr="003722A3">
        <w:rPr>
          <w:rFonts w:ascii="Times New Roman" w:hAnsi="Times New Roman" w:cs="Times New Roman"/>
        </w:rPr>
        <w:t>«</w:t>
      </w:r>
      <w:hyperlink r:id="rId112" w:tooltip="Қазақ айнасы (мұндай бет жоқ)" w:history="1">
        <w:r w:rsidRPr="003722A3">
          <w:rPr>
            <w:rStyle w:val="a8"/>
            <w:rFonts w:ascii="Times New Roman" w:hAnsi="Times New Roman" w:cs="Times New Roman"/>
            <w:color w:val="auto"/>
            <w:u w:val="none"/>
          </w:rPr>
          <w:t xml:space="preserve">Қазақ </w:t>
        </w:r>
        <w:r w:rsidRPr="003722A3">
          <w:rPr>
            <w:rStyle w:val="a8"/>
            <w:rFonts w:ascii="Times New Roman" w:hAnsi="Times New Roman" w:cs="Times New Roman"/>
            <w:color w:val="auto"/>
            <w:u w:val="none"/>
            <w:lang w:val="kk-KZ"/>
          </w:rPr>
          <w:t>айнасы</w:t>
        </w:r>
        <w:r w:rsidRPr="003722A3">
          <w:rPr>
            <w:rStyle w:val="a8"/>
            <w:rFonts w:ascii="Times New Roman" w:hAnsi="Times New Roman" w:cs="Times New Roman"/>
            <w:color w:val="auto"/>
            <w:u w:val="none"/>
          </w:rPr>
          <w:t>»</w:t>
        </w:r>
      </w:hyperlink>
      <w:r w:rsidRPr="003722A3">
        <w:rPr>
          <w:rFonts w:ascii="Times New Roman" w:hAnsi="Times New Roman" w:cs="Times New Roman"/>
        </w:rPr>
        <w:t>, «</w:t>
      </w:r>
      <w:hyperlink r:id="rId113" w:tooltip="Қалқаман-Мамыр" w:history="1">
        <w:r w:rsidRPr="003722A3">
          <w:rPr>
            <w:rStyle w:val="a8"/>
            <w:rFonts w:ascii="Times New Roman" w:hAnsi="Times New Roman" w:cs="Times New Roman"/>
            <w:color w:val="auto"/>
            <w:u w:val="none"/>
          </w:rPr>
          <w:t>Қалқаман-Мамыр»</w:t>
        </w:r>
      </w:hyperlink>
      <w:r w:rsidRPr="003722A3">
        <w:rPr>
          <w:rFonts w:ascii="Times New Roman" w:hAnsi="Times New Roman" w:cs="Times New Roman"/>
        </w:rPr>
        <w:t>, «</w:t>
      </w:r>
      <w:r w:rsidRPr="003722A3">
        <w:rPr>
          <w:rFonts w:ascii="Times New Roman" w:hAnsi="Times New Roman" w:cs="Times New Roman"/>
          <w:lang w:val="kk-KZ"/>
        </w:rPr>
        <w:t>Жолсыз жаза яки кез болған іс»</w:t>
      </w:r>
      <w:r w:rsidRPr="003722A3">
        <w:rPr>
          <w:rFonts w:ascii="Times New Roman" w:hAnsi="Times New Roman" w:cs="Times New Roman"/>
        </w:rPr>
        <w:t>, «</w:t>
      </w:r>
      <w:r w:rsidRPr="003722A3">
        <w:rPr>
          <w:rFonts w:ascii="Times New Roman" w:hAnsi="Times New Roman" w:cs="Times New Roman"/>
          <w:lang w:val="kk-KZ"/>
        </w:rPr>
        <w:t>Еңлік-Кебек»</w:t>
      </w:r>
      <w:r w:rsidRPr="003722A3">
        <w:rPr>
          <w:rFonts w:ascii="Times New Roman" w:hAnsi="Times New Roman" w:cs="Times New Roman"/>
        </w:rPr>
        <w:t>, «</w:t>
      </w:r>
      <w:hyperlink r:id="rId114" w:tooltip="Үшанық (мұндай бет жоқ)" w:history="1">
        <w:r w:rsidRPr="003722A3">
          <w:rPr>
            <w:rStyle w:val="a8"/>
            <w:rFonts w:ascii="Times New Roman" w:hAnsi="Times New Roman" w:cs="Times New Roman"/>
            <w:color w:val="auto"/>
            <w:u w:val="none"/>
          </w:rPr>
          <w:t>Үшанық»</w:t>
        </w:r>
      </w:hyperlink>
      <w:r w:rsidRPr="003722A3">
        <w:rPr>
          <w:rFonts w:ascii="Times New Roman" w:hAnsi="Times New Roman" w:cs="Times New Roman"/>
        </w:rPr>
        <w:t>, «</w:t>
      </w:r>
      <w:hyperlink r:id="rId115" w:tooltip="Мұсылмандық шарты" w:history="1">
        <w:r w:rsidRPr="003722A3">
          <w:rPr>
            <w:rStyle w:val="a8"/>
            <w:rFonts w:ascii="Times New Roman" w:hAnsi="Times New Roman" w:cs="Times New Roman"/>
            <w:color w:val="auto"/>
            <w:u w:val="none"/>
          </w:rPr>
          <w:t>Мұсылмандық ша</w:t>
        </w:r>
        <w:r w:rsidRPr="003722A3">
          <w:rPr>
            <w:rStyle w:val="a8"/>
            <w:rFonts w:ascii="Times New Roman" w:hAnsi="Times New Roman" w:cs="Times New Roman"/>
            <w:color w:val="auto"/>
            <w:u w:val="none"/>
            <w:lang w:val="kk-KZ"/>
          </w:rPr>
          <w:t>рты</w:t>
        </w:r>
        <w:r w:rsidRPr="003722A3">
          <w:rPr>
            <w:rStyle w:val="a8"/>
            <w:rFonts w:ascii="Times New Roman" w:hAnsi="Times New Roman" w:cs="Times New Roman"/>
            <w:color w:val="auto"/>
            <w:u w:val="none"/>
          </w:rPr>
          <w:t>»</w:t>
        </w:r>
      </w:hyperlink>
      <w:r w:rsidRPr="003722A3">
        <w:rPr>
          <w:rFonts w:ascii="Times New Roman" w:hAnsi="Times New Roman" w:cs="Times New Roman"/>
        </w:rPr>
        <w:t>, «</w:t>
      </w:r>
      <w:hyperlink r:id="rId116" w:tooltip="Ләйлі-Мәжнүн (мұндай бет жоқ)" w:history="1">
        <w:r w:rsidRPr="003722A3">
          <w:rPr>
            <w:rStyle w:val="a8"/>
            <w:rFonts w:ascii="Times New Roman" w:hAnsi="Times New Roman" w:cs="Times New Roman"/>
            <w:color w:val="auto"/>
            <w:u w:val="none"/>
          </w:rPr>
          <w:t>Ләйлі-Мәжнүн»</w:t>
        </w:r>
      </w:hyperlink>
      <w:r w:rsidRPr="003722A3">
        <w:rPr>
          <w:rFonts w:ascii="Times New Roman" w:hAnsi="Times New Roman" w:cs="Times New Roman"/>
        </w:rPr>
        <w:t xml:space="preserve"> т. б. шығармалары жарық көрді. </w:t>
      </w:r>
      <w:hyperlink r:id="rId117" w:tooltip="1978 жыл" w:history="1">
        <w:r w:rsidRPr="003722A3">
          <w:rPr>
            <w:rStyle w:val="a8"/>
            <w:rFonts w:ascii="Times New Roman" w:hAnsi="Times New Roman" w:cs="Times New Roman"/>
            <w:color w:val="auto"/>
            <w:u w:val="none"/>
          </w:rPr>
          <w:t xml:space="preserve">1978 </w:t>
        </w:r>
        <w:r w:rsidRPr="003722A3">
          <w:rPr>
            <w:rStyle w:val="a8"/>
            <w:rFonts w:ascii="Times New Roman" w:hAnsi="Times New Roman" w:cs="Times New Roman"/>
            <w:color w:val="auto"/>
            <w:u w:val="none"/>
            <w:lang w:val="kk-KZ"/>
          </w:rPr>
          <w:t>жылы Ленинградта</w:t>
        </w:r>
      </w:hyperlink>
      <w:r w:rsidRPr="003722A3">
        <w:rPr>
          <w:rFonts w:ascii="Times New Roman" w:hAnsi="Times New Roman" w:cs="Times New Roman"/>
        </w:rPr>
        <w:t xml:space="preserve"> шыққан «</w:t>
      </w:r>
      <w:hyperlink r:id="rId118" w:tooltip="Поэты Казахстана (мұндай бет жоқ)" w:history="1">
        <w:r w:rsidRPr="003722A3">
          <w:rPr>
            <w:rStyle w:val="a8"/>
            <w:rFonts w:ascii="Times New Roman" w:hAnsi="Times New Roman" w:cs="Times New Roman"/>
            <w:color w:val="auto"/>
            <w:u w:val="none"/>
          </w:rPr>
          <w:t>Поэты Казахстана»</w:t>
        </w:r>
      </w:hyperlink>
      <w:r w:rsidRPr="003722A3">
        <w:rPr>
          <w:rFonts w:ascii="Times New Roman" w:hAnsi="Times New Roman" w:cs="Times New Roman"/>
          <w:lang w:val="kk-KZ"/>
        </w:rPr>
        <w:t xml:space="preserve">деген </w:t>
      </w:r>
      <w:r w:rsidRPr="003722A3">
        <w:rPr>
          <w:rFonts w:ascii="Times New Roman" w:hAnsi="Times New Roman" w:cs="Times New Roman"/>
        </w:rPr>
        <w:t xml:space="preserve">жинақта бірқатар өлеңдері </w:t>
      </w:r>
      <w:r w:rsidRPr="003722A3">
        <w:rPr>
          <w:rFonts w:ascii="Times New Roman" w:hAnsi="Times New Roman" w:cs="Times New Roman"/>
          <w:lang w:val="kk-KZ"/>
        </w:rPr>
        <w:t>орыс тілінде басылды.</w:t>
      </w:r>
      <w:r w:rsidRPr="003722A3">
        <w:rPr>
          <w:rFonts w:ascii="Times New Roman" w:hAnsi="Times New Roman" w:cs="Times New Roman"/>
        </w:rPr>
        <w:t xml:space="preserve">Үлкен жинағы </w:t>
      </w:r>
      <w:hyperlink r:id="rId119" w:tooltip="1988" w:history="1">
        <w:r w:rsidRPr="003722A3">
          <w:rPr>
            <w:rStyle w:val="a8"/>
            <w:rFonts w:ascii="Times New Roman" w:hAnsi="Times New Roman" w:cs="Times New Roman"/>
            <w:color w:val="auto"/>
            <w:u w:val="none"/>
          </w:rPr>
          <w:t>1988</w:t>
        </w:r>
      </w:hyperlink>
      <w:r w:rsidRPr="003722A3">
        <w:rPr>
          <w:rFonts w:ascii="Times New Roman" w:hAnsi="Times New Roman" w:cs="Times New Roman"/>
        </w:rPr>
        <w:t xml:space="preserve"> ж</w:t>
      </w:r>
      <w:r w:rsidRPr="003722A3">
        <w:rPr>
          <w:rFonts w:ascii="Times New Roman" w:hAnsi="Times New Roman" w:cs="Times New Roman"/>
          <w:lang w:val="kk-KZ"/>
        </w:rPr>
        <w:t>ылы</w:t>
      </w:r>
      <w:r w:rsidRPr="003722A3">
        <w:rPr>
          <w:rFonts w:ascii="Times New Roman" w:hAnsi="Times New Roman" w:cs="Times New Roman"/>
        </w:rPr>
        <w:t xml:space="preserve"> «</w:t>
      </w:r>
      <w:r w:rsidRPr="003722A3">
        <w:rPr>
          <w:rFonts w:ascii="Times New Roman" w:hAnsi="Times New Roman" w:cs="Times New Roman"/>
          <w:lang w:val="kk-KZ"/>
        </w:rPr>
        <w:t>Жалын» баспасынан</w:t>
      </w:r>
      <w:r w:rsidRPr="003722A3">
        <w:rPr>
          <w:rFonts w:ascii="Times New Roman" w:hAnsi="Times New Roman" w:cs="Times New Roman"/>
        </w:rPr>
        <w:t xml:space="preserve"> жарық көрді.</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Шәкәрім даланың ауызша тарих айту дәстүрінде көптеген мәліметтер жинақтап, нәтижесінде «Түрік, қырғыз-қазақ һәм хандар шежіресі» атты еңбегін жазды. Еңбекте келтірілген мағұлыматтардың құндылығы сонда оларды күні бүгінге дейін тарихшы, шежірешілер пайдаланып, сілтеме беріп, өздерінің зерттеулеріне арқау етеді [1, 258 б.]. </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Шәкәрім шежіресіне арқау болған ой-желісі – халқымыздың ғасырлар бойы ауызша айтылып келе жатқан аңыз-әңгімелері, батыс, шығыс ойшылдарының , тарихшыларының еңбектері. Ш.Құдайбердіұлы бұл еңбегінде түркі елдерінің ата-тегін әңгімелей отырып, қазақ халқының шежіресіне кеңінен тоқталып, тарих түпкірінен ой екшейді. Шәкәрімнің бұл еңбегінің ерекшелігі сол – шығарма өзіне дейін халқымыздың ата-тегі жайлы ауызша айтылып келген шежірелерді бір жүйеге түсіріп, хронологиялық тәртіппен арнайы түрде баяндап берген.</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Осы аталмыш еңбегінде:</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«Адамның тұқымынан Нұқ пайғамбар,</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Үш ұлы: Хам, Сам, Яфас міне осылар.</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Яфастың бір баласы түрік деген,</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Өрбіген сонан өсіп талай жандар» [2], - деген жолдар арқылы қазақтың түп атасы түркілер болғандығын ашып көрсеткен.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Өмірінің соңына қарай ұлғайған шағында заманға жағынған, күндік тірлігінің құлы болған, ойы таяз белсенділер түртпектеп мазасын лағандықтан ақын, философ, тарихшы «елу бес жыл жинаған қазынамды оңашадақорытам, ойға салып» деп, жалғыз өзі Шыңғыс тауына кеткен. Алайда мұның өзі Шәкәрімнің өмірдің қуаныш-рахатынан аулақ болуды уағыздаған тақуа, бәрін жоққа шығаратын адам болмағанын көрсетсе керек. Ақын тек табиғат тыныштығында өмір сүріп, ғұмыр бойы жиған-терген рухани байлығын қорытуға бел буған. Алайда онда да тыныштық болмаған. Ешқандай жазығы жоқ, тауда жалғыз жүрген 73 жастағы қарт ойшылды большевиктердің шаш ал десе бас алатын жендеттері атып өлтіріп, денесін құдыққа тастаған. Өмірінің соң осылай қайғылы аяқталғанымен Шәкәрім Құдайбердіұлының есімі, оның шығармалары, зерттеулері ел есінде қалды. </w:t>
      </w:r>
      <w:r w:rsidRPr="003722A3">
        <w:rPr>
          <w:rFonts w:ascii="Times New Roman" w:hAnsi="Times New Roman" w:cs="Times New Roman"/>
          <w:lang w:val="kk-KZ"/>
        </w:rPr>
        <w:tab/>
        <w:t>1988 жылы Шәкәрім ақталып, оның өлмес, өшпес мұрасы халқына қайта оралды. Осы жылы ақынның «Жазушы» және «Жалын» баспасынан өлеңдер, ал «Өнер» баспасынан әндер жинақтары жарық көрді. Тап осы жылы қажының 130 жылдығы Абай ауданы, 1998 жылы 140 жылдығы Семей қаласы көлемінде тойланды. Осы жылдар аралығында Семейдегі бір жоғары оқу орнына қажы есімі беріліп, ескерткіші орнатылды, қала орталығындағы үлкен бір даңғыл ақын есімімен аталды. Мұның сыртында қаладағы байырғы бір қазақ мектебі ақын есімін иеленді. Бүгінде осындағы екі бірдей жоғары оқу орнында – Семей педагогика институты мен Шәкәрім атындағы Семей университетінде шәкәрімтану ғылыми-зерттеу орталықтары жұмыс істейді. Сол орталықтардың күшімен «Шәкәрім» және «Шәкәрім әлемі» атты екі бірдей журнал жарық көруде.</w:t>
      </w:r>
    </w:p>
    <w:p w:rsidR="00A0420A" w:rsidRPr="003722A3" w:rsidRDefault="00A0420A" w:rsidP="000E6FBD">
      <w:pPr>
        <w:spacing w:after="0" w:line="240" w:lineRule="auto"/>
        <w:ind w:firstLine="708"/>
        <w:contextualSpacing/>
        <w:jc w:val="both"/>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Pr="003722A3" w:rsidRDefault="00A0420A" w:rsidP="000E6FBD">
      <w:pPr>
        <w:spacing w:after="0" w:line="240" w:lineRule="auto"/>
        <w:contextualSpacing/>
        <w:jc w:val="center"/>
        <w:rPr>
          <w:rFonts w:ascii="Times New Roman" w:hAnsi="Times New Roman" w:cs="Times New Roman"/>
          <w:sz w:val="18"/>
          <w:szCs w:val="18"/>
          <w:lang w:val="kk-KZ"/>
        </w:rPr>
      </w:pPr>
    </w:p>
    <w:p w:rsidR="00A0420A" w:rsidRPr="003722A3" w:rsidRDefault="00A0420A" w:rsidP="000E6FBD">
      <w:pPr>
        <w:spacing w:after="0" w:line="240" w:lineRule="auto"/>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ab/>
        <w:t>1.</w:t>
      </w:r>
      <w:r w:rsidR="00596482"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Мұқатова О.Х. Шәкәрім Құдайбердіұлының еңбектеріндегі ауызша тарих айту дәстүрі //«Отан және әлем тарихы: ХХІ ғасырда: ғылыми парадигмалардың ортақтығы мен ерекшеліктері» атты халықаралық Бекмаханов оқуларының ғылыми конференция материалдары, -22-23 қараша Алматы, 2007 – 258-261 бб.</w:t>
      </w:r>
    </w:p>
    <w:p w:rsidR="00A0420A" w:rsidRPr="003722A3" w:rsidRDefault="00A0420A" w:rsidP="000E6FBD">
      <w:pPr>
        <w:spacing w:after="0" w:line="240" w:lineRule="auto"/>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ab/>
        <w:t xml:space="preserve">2. </w:t>
      </w:r>
      <w:r w:rsidR="00596482" w:rsidRPr="003722A3">
        <w:rPr>
          <w:rFonts w:ascii="Times New Roman" w:hAnsi="Times New Roman" w:cs="Times New Roman"/>
          <w:sz w:val="18"/>
          <w:szCs w:val="18"/>
          <w:lang w:val="kk-KZ"/>
        </w:rPr>
        <w:t xml:space="preserve"> </w:t>
      </w:r>
      <w:r w:rsidRPr="003722A3">
        <w:rPr>
          <w:rFonts w:ascii="Times New Roman" w:hAnsi="Times New Roman" w:cs="Times New Roman"/>
          <w:sz w:val="18"/>
          <w:szCs w:val="18"/>
          <w:lang w:val="kk-KZ"/>
        </w:rPr>
        <w:t>Құдайбердіұлы Ш. Түрік, қырғыз-қазақ һәм хандар шежіресі. – Алматы, 1991. – 18 б.</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ind w:firstLine="708"/>
        <w:contextualSpacing/>
        <w:jc w:val="center"/>
        <w:rPr>
          <w:rFonts w:ascii="Times New Roman" w:eastAsia="Calibri" w:hAnsi="Times New Roman" w:cs="Times New Roman"/>
          <w:b/>
          <w:lang w:val="kk-KZ"/>
        </w:rPr>
      </w:pPr>
      <w:r w:rsidRPr="003722A3">
        <w:rPr>
          <w:rFonts w:ascii="Times New Roman" w:eastAsia="Calibri" w:hAnsi="Times New Roman" w:cs="Times New Roman"/>
          <w:b/>
          <w:lang w:val="kk-KZ"/>
        </w:rPr>
        <w:t>ХІХ ҒАСЫРДЫҢ АЯҒЫ МЕН ХХ ҒАСЫРДЫҢ БАСЫНДАҒЫ ТОРҒАЙ ОБЛЫСЫНДАҒЫ РУХАНИ ӨМІРДІҢ ДАМУЫ</w:t>
      </w:r>
    </w:p>
    <w:p w:rsidR="00A0420A" w:rsidRPr="003722A3" w:rsidRDefault="00A0420A" w:rsidP="000E6FBD">
      <w:pPr>
        <w:keepNext/>
        <w:spacing w:after="0" w:line="240" w:lineRule="auto"/>
        <w:contextualSpacing/>
        <w:jc w:val="center"/>
        <w:rPr>
          <w:rFonts w:ascii="Times New Roman" w:eastAsia="Times New Roman" w:hAnsi="Times New Roman" w:cs="Times New Roman"/>
          <w:lang w:val="kk-KZ" w:eastAsia="ru-RU"/>
        </w:rPr>
      </w:pPr>
    </w:p>
    <w:p w:rsidR="00A0420A" w:rsidRPr="003722A3" w:rsidRDefault="00A0420A" w:rsidP="000E6FBD">
      <w:pPr>
        <w:keepNext/>
        <w:spacing w:after="0" w:line="240" w:lineRule="auto"/>
        <w:contextualSpacing/>
        <w:jc w:val="center"/>
        <w:rPr>
          <w:rFonts w:ascii="Times New Roman" w:eastAsia="Times New Roman" w:hAnsi="Times New Roman" w:cs="Times New Roman"/>
          <w:b/>
          <w:i/>
          <w:lang w:val="kk-KZ" w:eastAsia="ru-RU"/>
        </w:rPr>
      </w:pPr>
      <w:r w:rsidRPr="003722A3">
        <w:rPr>
          <w:rFonts w:ascii="Times New Roman" w:eastAsia="Times New Roman" w:hAnsi="Times New Roman" w:cs="Times New Roman"/>
          <w:b/>
          <w:i/>
          <w:lang w:val="kk-KZ" w:eastAsia="ru-RU"/>
        </w:rPr>
        <w:t>Досанова Гүлнұр Каировна (Қазақстан)</w:t>
      </w:r>
    </w:p>
    <w:p w:rsidR="00A0420A" w:rsidRPr="003722A3" w:rsidRDefault="00A0420A" w:rsidP="000E6FBD">
      <w:pPr>
        <w:keepNext/>
        <w:spacing w:after="0" w:line="240" w:lineRule="auto"/>
        <w:contextualSpacing/>
        <w:jc w:val="center"/>
        <w:rPr>
          <w:rFonts w:ascii="Times New Roman" w:eastAsia="Times New Roman" w:hAnsi="Times New Roman" w:cs="Times New Roman"/>
          <w:i/>
          <w:lang w:val="kk-KZ" w:eastAsia="ru-RU"/>
        </w:rPr>
      </w:pPr>
      <w:r w:rsidRPr="003722A3">
        <w:rPr>
          <w:rFonts w:ascii="Times New Roman" w:eastAsia="Times New Roman" w:hAnsi="Times New Roman" w:cs="Times New Roman"/>
          <w:i/>
          <w:lang w:val="kk-KZ" w:eastAsia="ru-RU"/>
        </w:rPr>
        <w:t>Қостанай мемлекеттік педагогикалық институты</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Қазақ халқының рухани дәстүрлері өзінің зерттелуі жағынан жас болғанымен, даму тарихы өте ерте дәуірлерге кететін, өзіндік бастан кешкен кезеңдері бар дәстүр. Қазақ халқы өзі қаншалықты ғұмыр сүрулерін бастан кешсе, оның руханилығы да сонша жасап, талай дәуірлерді артқа тастады. Әрбір халықтың рухани дәстүрлері ғасырлар бойы даму барысында жасалған, ұрпақтан-ұрпаққа ауысып отыратын мұра. Басқа халықтар сияқты қазақ халқының да өзіне тән тарихы бастан кешкен өрлеу сатылары, әрбір лайықты мәдени мұрасы, рухани дәстүрлері бар.</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ХІХ ғасырда Ресей империясының отаршылдық әрекеттері қазақ қоғамының дәстүрлі жағдайын өзгертті. Көшпелі тіршіліктің аясы тарылып, қоғам дағдарысқа тап болды.</w:t>
      </w:r>
    </w:p>
    <w:p w:rsidR="00A0420A" w:rsidRPr="003722A3" w:rsidRDefault="00A0420A" w:rsidP="000E6FBD">
      <w:pPr>
        <w:shd w:val="clear" w:color="auto" w:fill="FFFFFF"/>
        <w:autoSpaceDE w:val="0"/>
        <w:autoSpaceDN w:val="0"/>
        <w:adjustRightInd w:val="0"/>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ХІХ ғасырдың соңы мен ХХ ғасырдың басында патша үкіметі мұсылман халықтарының, әсіресе, қазақ халқының әлеуметтік-экономикалық мәдени дамуын барынша тежеп, пәрменді орыстандыру, шоқындыру саясатын үдете түсті және оған мүмкіндігінше тежеу салып, қатаң қадағалануға алынды. Мешіт, медреселерді рұқсатсыз тұрғызылуына тиым салынды, олардың жабылуын көздеп медреселерде орыс тілін оқу ең басты міндет деп енгізді. Ал мешіт, медреселердегі молдаларды отаршыл үкіметтің өзі тағайындайтын болды. Бұл көрсетілген міндеттер орындалмаған жағдайда жергілікті әкімшілік органдары мешіт медреселерді жабуға құқылы болды.</w:t>
      </w:r>
    </w:p>
    <w:p w:rsidR="00A0420A" w:rsidRPr="003722A3" w:rsidRDefault="00A0420A" w:rsidP="000E6FBD">
      <w:pPr>
        <w:shd w:val="clear" w:color="auto" w:fill="FFFFFF"/>
        <w:autoSpaceDE w:val="0"/>
        <w:autoSpaceDN w:val="0"/>
        <w:adjustRightInd w:val="0"/>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Мұсылмандыққа «қарсы миссия» мәселесі ХІХ ғасырдың 60-шы жылдары көтерілді. Бұл істердің барысы мемлекет тарапынан бақылауға алынып, оған нақты нұсқаулар беріліп тұрды.</w:t>
      </w:r>
    </w:p>
    <w:p w:rsidR="00A0420A" w:rsidRPr="003722A3" w:rsidRDefault="00A0420A" w:rsidP="000E6FBD">
      <w:pPr>
        <w:shd w:val="clear" w:color="auto" w:fill="FFFFFF"/>
        <w:autoSpaceDE w:val="0"/>
        <w:autoSpaceDN w:val="0"/>
        <w:adjustRightInd w:val="0"/>
        <w:spacing w:after="0" w:line="240" w:lineRule="auto"/>
        <w:ind w:firstLine="708"/>
        <w:contextualSpacing/>
        <w:jc w:val="both"/>
        <w:rPr>
          <w:rFonts w:ascii="Times New Roman" w:eastAsia="Calibri" w:hAnsi="Times New Roman" w:cs="Times New Roman"/>
          <w:noProof/>
          <w:lang w:val="kk-KZ"/>
        </w:rPr>
      </w:pPr>
      <w:r w:rsidRPr="003722A3">
        <w:rPr>
          <w:rFonts w:ascii="Times New Roman" w:eastAsia="Calibri" w:hAnsi="Times New Roman" w:cs="Times New Roman"/>
          <w:noProof/>
          <w:lang w:val="kk-KZ"/>
        </w:rPr>
        <w:t>Патшалық Ресей мен оның миссионерлері Қазақ жерінде 1862 жылдан бастап ресми түрде қазақ халқын шоқындыру, сол арқылы біртіндеп орыстандыру саясатын ашық жүргізе бастады. Бұл саясатты патша үкіметінің шенеуніктері Қазақ даласына толық иелік ету сынды, өздерінің түбегейлі мақсаттарына жету үшін жүргізіп отырды. Олар қазақ халқын шоқындыру және орыстандыру үшін сан түрлі айла-тәсілдерді қолданып бақты. Мәселен, Ресей империясы қазақ халқын отарлаудың ең сенімді әдісі «водворение» яғни орыс шаруаларын қазақ халқымен араластыра қоныстандыру саясатын ұстанды.</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Сонымен, қазақтардың христиандық сенімге кіргізу патшаның Қазақстандағы отаршыл саясатының негізгі бағытының бірі болды. Ол ұйымдастырылған миссионерлік қоғамдармен де, қостармен де, жеке тұлғалармен де – христиандықтың идеологтарымен де жүргізілді. Торғай облысында әрекет еткен миссионерлік қоғамдар мен қостар 1875 жылы құрылған православиелік миссионерлік қоғамның Орынбор Епархиялдық ұйымымен байланыста болды. 1913 жылы Орынборлық епархияда 2 миллион 300 мың адам болды, оның 800 мыңы бөгде, негізінен мұсылман халқынан болды [1, 59-б.].</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Торғай облысының қарамағында екі миссионерлік қос – Ақтөбелік және Макарьевтік өз қызметтерін атқарды.</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Ақтөбелік миссионерлік қос 1897 жылы облыстың Ақтөбе және Ырғыз уездеріндегі «қажеттіліктерге» қызмет көрсету үшін ашылды. Қоста 20 адамға арналған (қазақтарға және орыстарға) интернаты бар бірсыныптық орыс-қырғыз миссионерлік мектебі жұмыс істеді. Онда оқыту бір сыныптық шіркеу-приход мектептеріне арнап Қасиетті Синод бекіткен бағдарламаға сәйкес, миссионерліктің белгілі идеологы Н.И.Ильминскийдің жүйесіне қатысты іске асырылды» [1, 69-б.].</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Макарьевтік миссионерлік қос 1894 жылы ұйымдастырылды. Ол Қостанай және Торғай уездеріндегі миссионерлік істің қажеттеріне қызмет көрсетуге тиіс еді, жекелей алғанда, «Макарьев елді мекенінің жаңа шоқынған қырғыздарының материалдық және діни адамгершілік қажеттіліктерін қанағаттандыруы керек еді» [2,70-б.].1914 жылдың 1 қаңтарына бұл елді мекендерде екі жыныстың 249 жаңа шоқындырылған қазақтары тұрды. Қоста жер төлемі болды, оны бөлу кезінде жаңа шоқындырылғандарға 20 десятина жер бөлінді [2,70-б.].</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Облыстың әскери губернаторы 1913 жылғы өз есебінде оларды былай сипаттады: «Жаңа шоқындырылғандардың сыртқы өмір қалпы бойынша орыстардан еш айырмашылығы жоқ. Өз үйлері мен шым үйлерін орыстар сияқты салады. Олардың барлық үйлерінің алдыңғы бұрышында қасиетті иконалары бар божница тұрады, олардың алдында жексенбі және мереке күндері лампада жанып </w:t>
      </w:r>
      <w:r w:rsidRPr="003722A3">
        <w:rPr>
          <w:rFonts w:ascii="Times New Roman" w:eastAsia="Calibri" w:hAnsi="Times New Roman" w:cs="Times New Roman"/>
          <w:lang w:val="kk-KZ"/>
        </w:rPr>
        <w:lastRenderedPageBreak/>
        <w:t>тұрады. Барлық жаңа шоқындырылғандар кресттік белгіні жасайды, крест тағып жүреді...кетуге бейімдері жоқ»– делінген [3,70-б.].</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Миссионерлік қоста ересек шоқындырылған қазақтарға кешкі сыныптар мектебі болды. Онда «Қасиетті тарихты және дұғаларды» оқыды, шіркеулік әндерді үйренді. Мектептегі сабақтар жетісіне үш рет – жексенбі, сейсенбі және бейсенбі күндері өткізілді. Алғашында материалдық пайдаға қызыққан жаңа шоқындырылғандар кейін қатал шындықпен кездесті. Олардың көбі қорқынышты кедейшілікте өмір сүрді. Губернатор жазды: «Олар жартылай құлап жатқан шым үйлерде тұрады, нан да, киім де, аяқ киім де жоқ... Егер бұл бейшаралардың халі жақсармаса, онда қос өзінің кейбір бала-шағаларынан айырылады» [1,76-б.].</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Макарьевтік миссионерлік қоста да, 20 адамға (орыстарға және қырғыздарға) арналған интернаты бар бірсыныптық орыс-қырғыз миссионерлік мектебі болды. 1914 жылдың 1 қаңтарына мектепте 83 оқушы болды, оның 52-сі – орыс, 13-і –жаңа шоқындырылғандар және 18-і – қазақ-мұсылмандар.</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1914 жылғы «Торғай облысының шолуында» көрсетілді: «Жалпы жаңа шоқындырылғандар орыс тілінде жақсы сөйлейді және оларды орыстардан айыру қиын. Соған қарамастан, Макарьевтік елді мекенінің жаңа шоқындырылған қырғыздарын нағыз христиандар және Христос сенімінің әділдігіне қатты сенеді деп айтуға болмайды, өйткені, олар әсіресе, бірінші буынның жаңа шоқындырылғандары бұрынғы дәстүрлері мен әдеттерінен және мұсылмандық танымдарынан босана алмай жүр»[2,66-б.].</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Миссионерлер қазақтарды орыстандырудың, жаңа шоқындырылғандарды христиандық арнасында ұстаудың ең тиімді құралы мектеп, әсіресе, шіркеу-приход мектебі деп есептеді. Священник Д.Кононов Орынборлық православиелік миссионерлік қоғамының епархиялдық комитетінің 35 жылдық қызметі туралы есебінде атап көрсетті: «Шоқындырылған бөгделерді христиандыққа бекітудің ең жақсы құралы жас ұрпақты христиандық сенім рухында тәрбиелеу екенін түсініп, комитет шоқындырылған бөгделер мекендерінде мектептер ашуға бөгелмей шаралар қолданды» [3, 5-б.].</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Торғай облысында миссионерлік қостағы екі мектептен басқа, көптеген шіркеу-приход мектептері салынды. Олар Орынборлық Епархиялық училищелік кеңеске қарады, ол әкімшілік жағынан осы Кеңестің Қостанайлық және Орскілік екі бөлімінің, сондай-ақ, Орскілік (дін қызметшісі В.Пальмовтың) және Қостанайлық (дін қызметшісі В.Русановтың) екі бақылаушының жақын жетекшілігінде және билігінде болды [4,16-б.].</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Қазақ халқын рухани құл қылу исламды және оған байланыстылардың барлығын олардың өмірінен шектеуге, сосын ығыстырып шығаруға бағытталған іс-шаралар кешенінен тұрды. Ислам сенімінің «жалғандығы», мұсылман халықтық-мектебелер мен медреселердегі дәстүрлі мектептік білімнің зияндығы және дінилігі жөніндегі жаппай насихат мешіттердің жабылуымен, молдаларды полицейлік қуғындаумен және т.б. қатар жүрді. Мұсылмандық қасиетті жерлерге тәуап етушілерге қатаң талап қойылды. Патша әкімдері ауданда мұсылман дінін ұстаушыларды жер аударуға дейін барып, оларды қуғын-сүргінге ұшыратты.</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1876 жылдың күзінен мектебе мен медреселерді ашуға, оларда орыс сыныптары ашылған және ол ашушылар қаражатына қамтамасыз етілген жағдайда ғана рұқсат берілді. Шәкірттерге орыс тілі мен орыс тарихын оқыту зорлап міндеттелді. </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Биліктің арнайы рұқсатынсыз мектебе, медреселерді де және мешіттерді де салуға болмады. Әр жаңа салынған мектебе уездік, шаруалар басшыларының, Орынбор оқу округінің, Торғай облысының мектептері инспекторларының қатаң бақылауында болды. Отаршыл әкімшілік облыстағы мұсылман мектептерін жабу және жаңа мектебе мен медреселерді ашуды болдырмауға кез-келген сылтау іздеді. Қуғын-сүргінмен қатар жүрген мұндай шаралар мұсылман мектептерінің «табиғи өліммен өлуіне» әкелуі тиіс еді.</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Мұсылмандардың рухани істері Торғай облыстық басқарманың қарауында болды. Ол жаңа мешіттерді салуға ең қатаң талаптар қойды, сондай-ақ, ескі ғимараттарды жөндеуге рұқсат бермеді. 1891 жылы «Дала ережесінің» 99-бабына сәйкес Торғай облысында мешіттер салуға Ішкі істер министрлігі рұқсат берді. Мешіттер қоғамдар есебінен қамтамасыз етілді, бірақ соңғыларына бұған қаржы жинауға келісім бермегендерді еріксіз көндіруге тиым салынды. Сондықтан билік осы мақсатқа ақша жинау кезіндегі еріктіліктің жоқтығын сылтау етіп, әрқашан мешіттерді салу туралы өтінішті қабылдамай тастауы мүмкін еді.</w:t>
      </w:r>
    </w:p>
    <w:p w:rsidR="00A0420A" w:rsidRPr="003722A3" w:rsidRDefault="00A0420A" w:rsidP="000E6FBD">
      <w:pPr>
        <w:shd w:val="clear" w:color="auto" w:fill="FFFFFF"/>
        <w:autoSpaceDE w:val="0"/>
        <w:autoSpaceDN w:val="0"/>
        <w:adjustRightInd w:val="0"/>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noProof/>
          <w:lang w:val="kk-KZ"/>
        </w:rPr>
        <w:t xml:space="preserve">Қорыта айтсақ, ХІХ ғасырдың аяғы мен ХХ ғасырдың басындағы қазақ қоғамының діни сана-сезімінде кең түрде таратылған мұсылман діні мен христиан діні идеологиясы қамтылған кезең </w:t>
      </w:r>
      <w:r w:rsidRPr="003722A3">
        <w:rPr>
          <w:rFonts w:ascii="Times New Roman" w:eastAsia="Calibri" w:hAnsi="Times New Roman" w:cs="Times New Roman"/>
          <w:noProof/>
          <w:lang w:val="kk-KZ"/>
        </w:rPr>
        <w:lastRenderedPageBreak/>
        <w:t>болатын. Сонымен бірге Ресей патша отаршылдары қазақ халқының жері мен оның табиғи байлығын иеленіп қойған жоқ, олар қазақтарды рухани жағынан да отарлады: орыстандыру, шоқындыру, қазақ тілінен, дінінен айыру шараларды жүзеге асырды. Соның нәтижесінде, қазақ халқы ата-баба дінінен, тілінен, әдет-ғұрпынан, салтынан, дәстүрінен айырылу процесі басталған еді.</w:t>
      </w:r>
    </w:p>
    <w:p w:rsidR="00A0420A" w:rsidRPr="003722A3" w:rsidRDefault="00A0420A" w:rsidP="000E6FBD">
      <w:pPr>
        <w:spacing w:after="0" w:line="240" w:lineRule="auto"/>
        <w:contextualSpacing/>
        <w:jc w:val="center"/>
        <w:rPr>
          <w:rFonts w:ascii="Times New Roman" w:eastAsia="Calibri" w:hAnsi="Times New Roman" w:cs="Times New Roman"/>
          <w:lang w:val="kk-KZ"/>
        </w:rPr>
      </w:pPr>
    </w:p>
    <w:p w:rsidR="00A0420A" w:rsidRPr="003722A3" w:rsidRDefault="00A0420A" w:rsidP="000E6FBD">
      <w:pPr>
        <w:spacing w:after="0" w:line="240" w:lineRule="auto"/>
        <w:contextualSpacing/>
        <w:jc w:val="center"/>
        <w:rPr>
          <w:rFonts w:ascii="Times New Roman" w:eastAsia="Calibri" w:hAnsi="Times New Roman" w:cs="Times New Roman"/>
          <w:b/>
          <w:sz w:val="18"/>
          <w:szCs w:val="18"/>
          <w:lang w:val="kk-KZ"/>
        </w:rPr>
      </w:pPr>
      <w:r w:rsidRPr="003722A3">
        <w:rPr>
          <w:rFonts w:ascii="Times New Roman" w:eastAsia="Calibri" w:hAnsi="Times New Roman" w:cs="Times New Roman"/>
          <w:b/>
          <w:sz w:val="18"/>
          <w:szCs w:val="18"/>
          <w:lang w:val="kk-KZ"/>
        </w:rPr>
        <w:t xml:space="preserve">Әдебиеттер </w:t>
      </w:r>
    </w:p>
    <w:p w:rsidR="00A0420A" w:rsidRPr="003722A3" w:rsidRDefault="00A0420A" w:rsidP="000E6FBD">
      <w:pPr>
        <w:spacing w:after="0" w:line="240" w:lineRule="auto"/>
        <w:ind w:firstLine="708"/>
        <w:contextualSpacing/>
        <w:jc w:val="both"/>
        <w:rPr>
          <w:rFonts w:ascii="Times New Roman" w:eastAsia="Calibri" w:hAnsi="Times New Roman" w:cs="Times New Roman"/>
          <w:sz w:val="18"/>
          <w:szCs w:val="18"/>
          <w:lang w:val="kk-KZ"/>
        </w:rPr>
      </w:pPr>
    </w:p>
    <w:p w:rsidR="00A0420A" w:rsidRPr="003722A3" w:rsidRDefault="00A0420A" w:rsidP="000E6FBD">
      <w:pPr>
        <w:spacing w:after="0" w:line="240" w:lineRule="auto"/>
        <w:ind w:firstLine="708"/>
        <w:contextualSpacing/>
        <w:jc w:val="both"/>
        <w:rPr>
          <w:rFonts w:ascii="Times New Roman" w:eastAsia="Times New Roman" w:hAnsi="Times New Roman" w:cs="Times New Roman"/>
          <w:sz w:val="18"/>
          <w:szCs w:val="18"/>
          <w:lang w:val="kk-KZ" w:eastAsia="ru-RU"/>
        </w:rPr>
      </w:pPr>
      <w:r w:rsidRPr="003722A3">
        <w:rPr>
          <w:rFonts w:ascii="Times New Roman" w:eastAsia="Times New Roman" w:hAnsi="Times New Roman" w:cs="Times New Roman"/>
          <w:sz w:val="18"/>
          <w:szCs w:val="18"/>
          <w:lang w:val="kk-KZ" w:eastAsia="ru-RU"/>
        </w:rPr>
        <w:t>1. Мырзахметов М. Қазақ қалай орыстандырылды. – Алматы: Атамұра, 1993 – 128 б.</w:t>
      </w:r>
    </w:p>
    <w:p w:rsidR="00A0420A" w:rsidRPr="003722A3" w:rsidRDefault="00A0420A" w:rsidP="000E6FBD">
      <w:pPr>
        <w:spacing w:after="0" w:line="240" w:lineRule="auto"/>
        <w:ind w:firstLine="708"/>
        <w:contextualSpacing/>
        <w:jc w:val="both"/>
        <w:rPr>
          <w:rFonts w:ascii="Times New Roman" w:eastAsia="Times New Roman" w:hAnsi="Times New Roman" w:cs="Times New Roman"/>
          <w:sz w:val="18"/>
          <w:szCs w:val="18"/>
          <w:lang w:val="kk-KZ" w:eastAsia="ru-RU"/>
        </w:rPr>
      </w:pPr>
      <w:r w:rsidRPr="003722A3">
        <w:rPr>
          <w:rFonts w:ascii="Times New Roman" w:eastAsia="Times New Roman" w:hAnsi="Times New Roman" w:cs="Times New Roman"/>
          <w:sz w:val="18"/>
          <w:szCs w:val="18"/>
          <w:lang w:val="kk-KZ" w:eastAsia="ru-RU"/>
        </w:rPr>
        <w:t>2. Обзоры Тургайской области за 1914 год.Оренбург. – 1915 – 250 с.</w:t>
      </w:r>
    </w:p>
    <w:p w:rsidR="00A0420A" w:rsidRPr="003722A3" w:rsidRDefault="00A0420A" w:rsidP="000E6FBD">
      <w:pPr>
        <w:spacing w:after="0" w:line="240" w:lineRule="auto"/>
        <w:ind w:firstLine="708"/>
        <w:contextualSpacing/>
        <w:jc w:val="both"/>
        <w:rPr>
          <w:rFonts w:ascii="Times New Roman" w:eastAsia="Times New Roman" w:hAnsi="Times New Roman" w:cs="Times New Roman"/>
          <w:sz w:val="18"/>
          <w:szCs w:val="18"/>
          <w:lang w:val="kk-KZ" w:eastAsia="ru-RU"/>
        </w:rPr>
      </w:pPr>
      <w:r w:rsidRPr="003722A3">
        <w:rPr>
          <w:rFonts w:ascii="Times New Roman" w:eastAsia="Times New Roman" w:hAnsi="Times New Roman" w:cs="Times New Roman"/>
          <w:sz w:val="18"/>
          <w:szCs w:val="18"/>
          <w:lang w:val="kk-KZ" w:eastAsia="ru-RU"/>
        </w:rPr>
        <w:t xml:space="preserve">3. Оренбургские епархиальные ведомости. – 1911. </w:t>
      </w:r>
      <w:r w:rsidRPr="003722A3">
        <w:rPr>
          <w:rFonts w:ascii="Times New Roman" w:eastAsia="Times New Roman" w:hAnsi="Times New Roman" w:cs="Times New Roman"/>
          <w:sz w:val="18"/>
          <w:szCs w:val="18"/>
          <w:lang w:eastAsia="ru-RU"/>
        </w:rPr>
        <w:t>№</w:t>
      </w:r>
      <w:r w:rsidRPr="003722A3">
        <w:rPr>
          <w:rFonts w:ascii="Times New Roman" w:eastAsia="Times New Roman" w:hAnsi="Times New Roman" w:cs="Times New Roman"/>
          <w:sz w:val="18"/>
          <w:szCs w:val="18"/>
          <w:lang w:val="kk-KZ" w:eastAsia="ru-RU"/>
        </w:rPr>
        <w:t>1. – 280 с.</w:t>
      </w:r>
    </w:p>
    <w:p w:rsidR="00A0420A" w:rsidRPr="003722A3" w:rsidRDefault="00A0420A" w:rsidP="000E6FBD">
      <w:pPr>
        <w:spacing w:after="0" w:line="240" w:lineRule="auto"/>
        <w:ind w:firstLine="708"/>
        <w:contextualSpacing/>
        <w:rPr>
          <w:rFonts w:ascii="Times New Roman" w:eastAsia="Calibri" w:hAnsi="Times New Roman" w:cs="Times New Roman"/>
          <w:sz w:val="18"/>
          <w:szCs w:val="18"/>
          <w:lang w:val="kk-KZ"/>
        </w:rPr>
      </w:pPr>
      <w:r w:rsidRPr="003722A3">
        <w:rPr>
          <w:rFonts w:ascii="Times New Roman" w:eastAsia="Calibri" w:hAnsi="Times New Roman" w:cs="Times New Roman"/>
          <w:sz w:val="18"/>
          <w:szCs w:val="18"/>
          <w:lang w:val="kk-KZ"/>
        </w:rPr>
        <w:t>4. Обзоры Тургайской области за 1913 год. Оренбург. – 1914. – 374 с.</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ЖЕЛТОҚСАН ШЕЖІРЕСІ</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Дүйсенғазыев Диас (Қазақстан)</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Қ.И. Сәтбаев атындағы ҚазҰТЗУ,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Илесова Қ.Ә., аға оқытушы</w:t>
      </w:r>
    </w:p>
    <w:p w:rsidR="00A0420A" w:rsidRPr="003722A3" w:rsidRDefault="00A0420A" w:rsidP="000E6FBD">
      <w:pPr>
        <w:spacing w:after="0" w:line="240" w:lineRule="auto"/>
        <w:contextualSpacing/>
        <w:jc w:val="center"/>
        <w:rPr>
          <w:rFonts w:ascii="Times New Roman" w:hAnsi="Times New Roman" w:cs="Times New Roman"/>
          <w:lang w:val="kk-KZ"/>
        </w:rPr>
      </w:pP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Желтоқсан көтерілісі – 1986 жылы 17-18 желтоқсан аралығында Алматыда болған қазақ жастарының КСРО үкіметінің отаршылдық, әміршіл-әкімшіл жүйесіне қарсы наразылық іс-қимылдары. Бостандыққа, тәуелсіздікке ұмтылған қазақ халқы тарихындағы елеулі оқиға болып табылады. Осы аралықта көптеген деректердің көздері ашылып, бұл оқиға түрліше айтылды. КСРО кезінде көтерілісті қаладағы бұзақылардың әрекеті ретінде көрсетуге тырысты, кейінірек көтеріліс «қазақ ұлтшылдығының көрінісі» ретінде танылды. Ресми деректер бойынша желтоқсан толқулары СОКП ОК-нің бас хатшысы С.Горбачевтың ұлт басшысы – Қазақстан компартиясының бірінші хатшысы Дінмұхамед Қонаевтің орына, бұрындары Қазақстанда жұмыс істемеген Ульяновск обком партиясының бірінші хатшысы Геннадий Колбинмен алмастыру шешімінен кейін басталған. Жергілікті халықты Қазақстанға басшылық етіп басқа ұлт өкілін тағайындау наразылық тудырды. Бұны олардың алаңға шыққандағы «Өзін-өзі басқаруды талап етеміз!», «Әр халыққа – өз көшбасшысы!», «37-сі болмайды!», «Ұлыдержавалық алаңғасарлыққа тоқтау салу!» деген жазуы бар плакаттарынан байқауға болады. Оқиға 16 желтоқсан күні бейбіт шеру ретінде Жаңа (Брежнев) алаңында басталған. 17-желтоқсан күні шерушілердің саны 20 мыңға дейін көбейіп, кейінен көтерілісшілер мен тәртіп сақшылары арасындағы қанды қақтығысқа айналды. Ресми деректер бойынша оқиға барысында екі адам қайтыс болған, бейресми деректер бойынша – 174 адам қайтыс болған. Оқиғаға қатысқандарды саяси тұрғыдан қуғындау басталды. 99 адам сотталды, 264 студент оқудан шығарылды. 1987 ж. жазда КОКП ОК қаулысы шығып, желтоқсан оқиғасы қазақ ұлтшылдығының көрінісі ретінде бағаланды. Желтоқсан оқиғасы қоғамның саяси өмірін демократияландыруға серпін берді. 17-желтоқсан күні таңертеңгі сағат 8-де қаладағы Л.И.Брежнев атындағы алаңға (қазіргі Республика алаңы) саяси тәуелсіздікті талап еткен ұрандармен алғашында 300-дей адам жиналып, кешкісін көтерілісшілер саны 20 мыңға жетті. Бірақ көтерілісшілердің қойған талап-тілектері аяқ асты етіліп, «бұзақыларды» күшпен тарату мақсатында алаңға құқық қорғау органдарының қызметкерлері мен арнайы әскери күштер тобы жеткізілді. КСРО ІІМ-нің бұйрығы негізінде дайындалған «Құйын – 86» операциясы бойынша көтеріліс қатыгездікпен басып жаншылды. 18 желтоқсан күні алаңға қайта жиналмақ болған көтерілісшілерге қарсы әскер күші қолданылды. Көтерілісшілердің қалған топтарын ығыстыру үшін жедел отряд, милиция мен жасақшылардан арнайы топтар құрылып, қала көшелеріне аттандырылды. Осы әскери күштер 19 желтоқсан күні қаланың әр тұсында қайтадан шеруге шықпақ болған 6 топты басып, таратты. Алаңдағы көтерілісшілер таратылған соң ішкі істер бөлімдеріне 2401 адам жеткізілген (Алматы түрмесіне сыймағандықтан, қала сыртына апарып тасталғандарды қосып есептегенде барлығы 8,5 мың адам ұсталған). Желтоқсан көтерілісі құрбандарының қатарында Е.Сыпатаев, С.Мұхаметжанова, К.Молданазарова, Қ.Рысқұлбеков, М.Әбдіқұлов, Л.Асанова сынды ержүрек қазақ жастары бар. Желтоқсанның 19-23 аралығында халықтың наразылық шерулері мен митингілері Қазақстанның Жезқазған, Талдықорған, Көкшетау, Қарағанды, Арқалық, Павлодар, Жамбыл, Талғар, Сарқан, т.б. қалалары мен Сарыөзек, Шамалған, Шелек елді мекендерінде жалғасты.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Ұлтаралық шиеленістің негізгі белгісі – шиеленіскен топтар этникалық белгісіне қарай бөлінеді. Желтоқсан оқиғасын елдегі екі негізгі этностардың – қазақтар мен орыстардың қақтығысы </w:t>
      </w:r>
      <w:r w:rsidRPr="003722A3">
        <w:rPr>
          <w:rFonts w:ascii="Times New Roman" w:hAnsi="Times New Roman" w:cs="Times New Roman"/>
          <w:lang w:val="kk-KZ"/>
        </w:rPr>
        <w:lastRenderedPageBreak/>
        <w:t>ретінде қарастырылады. Алайда, кеңестік кезеңде құпия болған деректердің ашылуымен, желтоқсан оқиғасына қазақтардан басқа да ұлт өкілдерінің қатысқандары анықталды. Ішкі істер министрлігінің анықтамасында алаңда ұсталғандардың арасында 26 орыс, 18 ұйғыр, 10 татар, 7 қырғыз, 4 өзбек, 4 кәріс және бірнеше (қарақалпақ, грузин, шешен, грек, украин, башқұрт) ұлтының өкілдері болғандығы анықталды. Алайда Орталық Комитеттің қатаң нұсқауымен олардың басым көпшілігі сол күні-ақ қамаудан шұғыл босатылып жіберілді. Осыдан кейін-ақ көтерілісшілер кілең қазақтар болып шыға келді. Сондықтан бұл оқиғада саяси себептер басым болған деп тұжырымдауға болады.</w:t>
      </w:r>
      <w:r w:rsidR="00C8421F">
        <w:rPr>
          <w:rFonts w:ascii="Times New Roman" w:hAnsi="Times New Roman" w:cs="Times New Roman"/>
          <w:lang w:val="kk-KZ"/>
        </w:rPr>
        <w:t xml:space="preserve"> </w:t>
      </w:r>
      <w:r w:rsidRPr="003722A3">
        <w:rPr>
          <w:rFonts w:ascii="Times New Roman" w:hAnsi="Times New Roman" w:cs="Times New Roman"/>
          <w:lang w:val="kk-KZ"/>
        </w:rPr>
        <w:t>Осы жылы 16-18 желтоқсанда болған қазақ жастарының отаршылдық және әміршілдік жүйеге қарсы көтерілісіне белсене қатысқан Қайрат Рысқұлбеков. Бірақ көтеріліс қатыгездікпен жаншылғаннан кейін 1987 жылдың қаңтарында ішкі істер органының қызметкерлері «Алматыда бір төбелеске қатысты» деген желеумен Рысқұлбековті Мойынқұм ауданының орталығында тұратын нағашысы – М.Асанбаевтың үйінде демалып жатқан жерінен ұстап әкетеді. Кейіннен, көпшілікке мәлім болғанындай, тергеушілер зымиян әрекеттерімен Рысқұлбековке неше түрлі айла-шарғылар қолдана отырып, оны С.Савицкийдің өліміне кінәлі етеді.</w:t>
      </w:r>
      <w:r w:rsidR="00C8421F">
        <w:rPr>
          <w:rFonts w:ascii="Times New Roman" w:hAnsi="Times New Roman" w:cs="Times New Roman"/>
          <w:lang w:val="kk-KZ"/>
        </w:rPr>
        <w:t xml:space="preserve"> </w:t>
      </w:r>
      <w:r w:rsidRPr="003722A3">
        <w:rPr>
          <w:rFonts w:ascii="Times New Roman" w:hAnsi="Times New Roman" w:cs="Times New Roman"/>
          <w:lang w:val="kk-KZ"/>
        </w:rPr>
        <w:t>Қазақ КСР-і Жоғарғы Сотының қылмыстық істер жөніндегі коллегиясының төрағасы Е.Грабарниктің 1987 жылы 16 маусымдағы Үкімімен Рысқұлбеков – ең жоғары жаза – өлім жазасы – атуға бұйырылды. Зиялы қауым өкілдері СОКП Бас хатшысы Горбачев пен КСРО Жоғарғы Кеңесі Президумының төрағасы Громыконың атына Рысқұлбековтің жазасын жеңілдету туралы өтініштерін жолдады. Кейіннен Рысқұлбековтың ату жазасы амалсыздан 20 жылға бас бостандығынан айыру жазасымен ауыстырылды. Бірақ Шу, Қарағанды темір жол бекеттері арқылы Рысқұлбеков белгісіз себептермен Семей түрмесіне жеткізіліп, құпия жағдайда оның өміріне қастандық жасалды. Желтоқсан көтерілісінің бас құрбаны болған Рысқұлбеков еліміз егемендік алғаннан кейін Қазақстан Жоғарғы Соты Пленумының 1992 жылы 21 ақпандағы шешімімен толықтай ақталды. Оған «Халық қаһарманы» атағы берілді. Тараз қаласында Рысқұлбеков есімімен аталатын демалыс паркі бар. Сондай-ақ онда Рысқұлбековке ескерткіш қойылған.</w:t>
      </w:r>
      <w:r w:rsidR="00C8421F">
        <w:rPr>
          <w:rFonts w:ascii="Times New Roman" w:hAnsi="Times New Roman" w:cs="Times New Roman"/>
          <w:lang w:val="kk-KZ"/>
        </w:rPr>
        <w:t xml:space="preserve"> </w:t>
      </w:r>
      <w:r w:rsidRPr="003722A3">
        <w:rPr>
          <w:rFonts w:ascii="Times New Roman" w:hAnsi="Times New Roman" w:cs="Times New Roman"/>
          <w:lang w:val="kk-KZ"/>
        </w:rPr>
        <w:t>Желтоқсан көтерілісі – Қазақ халқының тәуелсіздік жолында алғашқы қадам. Сол адамдар нағыз батылдықты көрсетіп, қазіргі жастарға үлгі. Биыл бұл көтеріліске 30 жыл болады.</w:t>
      </w:r>
    </w:p>
    <w:p w:rsidR="00A0420A" w:rsidRPr="003722A3" w:rsidRDefault="00A0420A" w:rsidP="000E6FBD">
      <w:pPr>
        <w:spacing w:after="0" w:line="240" w:lineRule="auto"/>
        <w:contextualSpacing/>
        <w:jc w:val="both"/>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1. Қазақ энциклопедиясы. 3 том</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 Т.Сәукетаев. «Айқараңғысы» – Желтоқсан оқиғасы туралы роман</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3. М.Шаханов. Желтоқсан эпопеясы. – Алматы, 2011 ж.</w:t>
      </w:r>
    </w:p>
    <w:p w:rsidR="007C7A04" w:rsidRDefault="007C7A04" w:rsidP="000E6FBD">
      <w:pPr>
        <w:shd w:val="clear" w:color="auto" w:fill="FFFFFF" w:themeFill="background1"/>
        <w:spacing w:after="0" w:line="240" w:lineRule="auto"/>
        <w:contextualSpacing/>
        <w:jc w:val="center"/>
        <w:rPr>
          <w:rFonts w:ascii="Times New Roman" w:hAnsi="Times New Roman" w:cs="Times New Roman"/>
          <w:b/>
          <w:shd w:val="clear" w:color="auto" w:fill="FFFFFF" w:themeFill="background1"/>
          <w:lang w:val="kk-KZ"/>
        </w:rPr>
      </w:pPr>
    </w:p>
    <w:p w:rsidR="007C7A04" w:rsidRDefault="007C7A04" w:rsidP="000E6FBD">
      <w:pPr>
        <w:shd w:val="clear" w:color="auto" w:fill="FFFFFF" w:themeFill="background1"/>
        <w:spacing w:after="0" w:line="240" w:lineRule="auto"/>
        <w:contextualSpacing/>
        <w:jc w:val="center"/>
        <w:rPr>
          <w:rFonts w:ascii="Times New Roman" w:hAnsi="Times New Roman" w:cs="Times New Roman"/>
          <w:b/>
          <w:shd w:val="clear" w:color="auto" w:fill="FFFFFF" w:themeFill="background1"/>
          <w:lang w:val="kk-KZ"/>
        </w:rPr>
      </w:pPr>
    </w:p>
    <w:p w:rsidR="00A0420A" w:rsidRPr="003722A3" w:rsidRDefault="00A0420A" w:rsidP="000E6FBD">
      <w:pPr>
        <w:shd w:val="clear" w:color="auto" w:fill="FFFFFF" w:themeFill="background1"/>
        <w:spacing w:after="0" w:line="240" w:lineRule="auto"/>
        <w:contextualSpacing/>
        <w:jc w:val="center"/>
        <w:rPr>
          <w:rFonts w:ascii="Times New Roman" w:hAnsi="Times New Roman" w:cs="Times New Roman"/>
          <w:b/>
          <w:shd w:val="clear" w:color="auto" w:fill="FFFFFF" w:themeFill="background1"/>
          <w:lang w:val="kk-KZ"/>
        </w:rPr>
      </w:pPr>
      <w:r w:rsidRPr="003722A3">
        <w:rPr>
          <w:rFonts w:ascii="Times New Roman" w:hAnsi="Times New Roman" w:cs="Times New Roman"/>
          <w:b/>
          <w:shd w:val="clear" w:color="auto" w:fill="FFFFFF" w:themeFill="background1"/>
          <w:lang w:val="kk-KZ"/>
        </w:rPr>
        <w:t>АБЫЛАЙ ХАН - ҚАЗАҚТЫҢ ҰЛЫ БИЛЕУШІСІ</w:t>
      </w:r>
    </w:p>
    <w:p w:rsidR="00A0420A" w:rsidRPr="003722A3" w:rsidRDefault="00A0420A" w:rsidP="000E6FBD">
      <w:pPr>
        <w:shd w:val="clear" w:color="auto" w:fill="FFFFFF" w:themeFill="background1"/>
        <w:spacing w:after="0" w:line="240" w:lineRule="auto"/>
        <w:contextualSpacing/>
        <w:jc w:val="center"/>
        <w:rPr>
          <w:rFonts w:ascii="Times New Roman" w:hAnsi="Times New Roman" w:cs="Times New Roman"/>
          <w:b/>
          <w:shd w:val="clear" w:color="auto" w:fill="FFFFFF" w:themeFill="background1"/>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shd w:val="clear" w:color="auto" w:fill="FFFFFF" w:themeFill="background1"/>
          <w:lang w:val="kk-KZ"/>
        </w:rPr>
        <w:t>Дүйсенова У</w:t>
      </w:r>
      <w:r w:rsidR="003722A3" w:rsidRPr="003722A3">
        <w:rPr>
          <w:rFonts w:ascii="Times New Roman" w:hAnsi="Times New Roman" w:cs="Times New Roman"/>
          <w:b/>
          <w:i/>
          <w:shd w:val="clear" w:color="auto" w:fill="FFFFFF" w:themeFill="background1"/>
          <w:lang w:val="kk-KZ"/>
        </w:rPr>
        <w:t>.</w:t>
      </w:r>
      <w:r w:rsidRPr="003722A3">
        <w:rPr>
          <w:rFonts w:ascii="Times New Roman" w:hAnsi="Times New Roman" w:cs="Times New Roman"/>
          <w:b/>
          <w:i/>
          <w:shd w:val="clear" w:color="auto" w:fill="FFFFFF" w:themeFill="background1"/>
          <w:lang w:val="kk-KZ"/>
        </w:rPr>
        <w:t>Н</w:t>
      </w:r>
      <w:r w:rsidR="003722A3" w:rsidRPr="003722A3">
        <w:rPr>
          <w:rFonts w:ascii="Times New Roman" w:hAnsi="Times New Roman" w:cs="Times New Roman"/>
          <w:b/>
          <w:i/>
          <w:shd w:val="clear" w:color="auto" w:fill="FFFFFF" w:themeFill="background1"/>
          <w:lang w:val="kk-KZ"/>
        </w:rPr>
        <w:t>., Ахмет М.</w:t>
      </w:r>
      <w:r w:rsidRPr="003722A3">
        <w:rPr>
          <w:rFonts w:ascii="Times New Roman" w:hAnsi="Times New Roman" w:cs="Times New Roman"/>
          <w:b/>
          <w:i/>
          <w:shd w:val="clear" w:color="auto" w:fill="FFFFFF" w:themeFill="background1"/>
          <w:lang w:val="kk-KZ"/>
        </w:rPr>
        <w:t xml:space="preserve"> </w:t>
      </w:r>
      <w:r w:rsidRPr="003722A3">
        <w:rPr>
          <w:rFonts w:ascii="Times New Roman" w:hAnsi="Times New Roman" w:cs="Times New Roman"/>
          <w:b/>
          <w:i/>
          <w:lang w:val="kk-KZ"/>
        </w:rPr>
        <w:t>(Қазақстан)</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w:t>
      </w:r>
      <w:r w:rsidR="003722A3" w:rsidRPr="003722A3">
        <w:rPr>
          <w:rFonts w:ascii="Times New Roman" w:hAnsi="Times New Roman" w:cs="Times New Roman"/>
          <w:i/>
          <w:lang w:val="kk-KZ"/>
        </w:rPr>
        <w:t>-</w:t>
      </w:r>
      <w:r w:rsidRPr="003722A3">
        <w:rPr>
          <w:rFonts w:ascii="Times New Roman" w:hAnsi="Times New Roman" w:cs="Times New Roman"/>
          <w:i/>
          <w:lang w:val="kk-KZ"/>
        </w:rPr>
        <w:t>Фараби атындағы ҚазҰУ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w:t>
      </w:r>
      <w:r w:rsidR="00596482" w:rsidRPr="003722A3">
        <w:rPr>
          <w:rFonts w:ascii="Times New Roman" w:hAnsi="Times New Roman" w:cs="Times New Roman"/>
          <w:i/>
          <w:lang w:val="kk-KZ"/>
        </w:rPr>
        <w:t>ыми жетекшісі: Нусупбаева С.А.</w:t>
      </w:r>
    </w:p>
    <w:p w:rsidR="00A0420A" w:rsidRPr="003722A3" w:rsidRDefault="00A0420A" w:rsidP="000E6FBD">
      <w:pPr>
        <w:shd w:val="clear" w:color="auto" w:fill="FFFFFF" w:themeFill="background1"/>
        <w:spacing w:after="0" w:line="240" w:lineRule="auto"/>
        <w:contextualSpacing/>
        <w:jc w:val="center"/>
        <w:rPr>
          <w:rFonts w:ascii="Times New Roman" w:hAnsi="Times New Roman" w:cs="Times New Roman"/>
          <w:shd w:val="clear" w:color="auto" w:fill="FFFFFF" w:themeFill="background1"/>
          <w:lang w:val="kk-KZ"/>
        </w:rPr>
      </w:pPr>
    </w:p>
    <w:p w:rsidR="00A0420A" w:rsidRPr="003722A3" w:rsidRDefault="00A0420A" w:rsidP="000E6FBD">
      <w:pPr>
        <w:shd w:val="clear" w:color="auto" w:fill="FFFFFF" w:themeFill="background1"/>
        <w:spacing w:after="0" w:line="240" w:lineRule="auto"/>
        <w:contextualSpacing/>
        <w:jc w:val="both"/>
        <w:rPr>
          <w:rFonts w:ascii="Times New Roman" w:hAnsi="Times New Roman" w:cs="Times New Roman"/>
          <w:shd w:val="clear" w:color="auto" w:fill="FFFFFF" w:themeFill="background1"/>
          <w:lang w:val="kk-KZ"/>
        </w:rPr>
      </w:pPr>
      <w:r w:rsidRPr="003722A3">
        <w:rPr>
          <w:rFonts w:ascii="Times New Roman" w:hAnsi="Times New Roman" w:cs="Times New Roman"/>
          <w:shd w:val="clear" w:color="auto" w:fill="FFFFFF" w:themeFill="background1"/>
          <w:lang w:val="kk-KZ"/>
        </w:rPr>
        <w:tab/>
        <w:t xml:space="preserve">Тарихи тұлғаларды оқығанда, олардың сол тұлға деңгейіне жеткенге дейінгі өмірін әркім - ақ білігісі келіп тұратыны заңды. Тегі кім екен, көсемдік биік тұғырға қалай шықты деген екен деп ой толғайды олар. Сондай тұлғалардың бірі - бірі Абылай хан. </w:t>
      </w:r>
    </w:p>
    <w:p w:rsidR="00A0420A" w:rsidRPr="003722A3" w:rsidRDefault="00A0420A" w:rsidP="000E6FBD">
      <w:pPr>
        <w:shd w:val="clear" w:color="auto" w:fill="FFFFFF" w:themeFill="background1"/>
        <w:spacing w:after="0" w:line="240" w:lineRule="auto"/>
        <w:contextualSpacing/>
        <w:jc w:val="both"/>
        <w:rPr>
          <w:rFonts w:ascii="Times New Roman" w:hAnsi="Times New Roman" w:cs="Times New Roman"/>
          <w:shd w:val="clear" w:color="auto" w:fill="302927"/>
          <w:lang w:val="kk-KZ"/>
        </w:rPr>
      </w:pPr>
      <w:r w:rsidRPr="003722A3">
        <w:rPr>
          <w:rFonts w:ascii="Times New Roman" w:hAnsi="Times New Roman" w:cs="Times New Roman"/>
          <w:shd w:val="clear" w:color="auto" w:fill="FFFFFF" w:themeFill="background1"/>
          <w:lang w:val="kk-KZ"/>
        </w:rPr>
        <w:tab/>
        <w:t xml:space="preserve">Абылай хан (1711-1781) Қазақ Ордасының ханы, қазақ мемлекетінің тарихындағы аса көрнекті мемлекет қайраткері, арғы тегі Жошы хан, бергі бабалары қазақ ордасының негізін салған Әз-Жәнібек, одан соң еңсегей бойлы ер Есім хан, Салқам Жәңгір хан. Абылай – Жәңгір ханның бесінші ұрпағы. Жәңгір ханның Уәлибақы, Тәуке деген екі ұлы болады. Жәңгір қайтыс болып, таққа Тәуке отырғанда Уәлибақы хандыққа өкпелеп, Үргенішті билеген нағашы атасы Қайып ханның қолына барады. Уәлибақының баласы Абылай жекпе-жекке шыққанда жауы шақ келмейтін батыр болып, қанішер Абылай атаныпты. Осы Абылайдан көркем Уәли туады. Оның баласы Әбілмансұр (кейін қазаққа хан болып Абылай атанған) «ақтабан шұбырынды» жылдарында жетім қалып, үйсін Төле бидің қолына келеді. Аш-жалаңаштықтан жүдеген өңіне, өсіп кеткен шашына қарап Төле би оған «Сабалақ» деп ат қойып, түйесін бақтырады. Әбілмәмбет төренің жылқысын да бағады. Бұл, Ш.Уәлихановтың айтуына сүйенсек, Абылайдың 13 жасар кезі болса керек. Төле бидің тәлім-тәрбиесінде болуы Абылайға зор ықпал жасады. Қазақ даласының даналығын бойына жинаған баба ақылы мен парасатын, ел билеу қабілетін, анталаған жауға қарсы қазақ халқы басы біріксе ғана тойтарыс бере алатынын жас баланың санасына ұялата білген. Оған қоса бала кезінен көрген жұпыны </w:t>
      </w:r>
      <w:r w:rsidRPr="003722A3">
        <w:rPr>
          <w:rFonts w:ascii="Times New Roman" w:hAnsi="Times New Roman" w:cs="Times New Roman"/>
          <w:shd w:val="clear" w:color="auto" w:fill="FFFFFF" w:themeFill="background1"/>
          <w:lang w:val="kk-KZ"/>
        </w:rPr>
        <w:lastRenderedPageBreak/>
        <w:t xml:space="preserve">тіршілік, өмірлік тәжірибе Абылайдың ел өміріне ерте араласуына себепші болды. Бұқар, Үмбетей жыраулардың, т.б. ауыз әдебиетінің ірі өкілдерінің мәліметтеріне қарағанда, Абылай жиырма жасында қан майданда ерлігімен танылған. Бұқардың Абылайға «Сен жиырма жасқа жеткен соң, Алтын тұғыр үстінде Ақ сұңқар құстай түледің» деуі осының дәлелі. Қай жылы туса да, 1730-33 жылдар аралығында болған бір ұрыста бұрын белгісіз жас жігіт Әбілмансұр жекпе-жекке шығып, қалмақтың бас батыры, қонтайшысы Қалдан Сереннің жақын туысы (кейбір деректерде күйеу баласы) Шарышты өлтіреді. Үлкен әкесінің аруағын шақырып, жауға Абылайлап ат қойған Әбілмансұр жеңісті ұрыстан соң, Орта жүздің сұлтаны деп танылып, қазақ даласындағы ең беделді әміршілердің біріне айналады. Бұдан соңғы жерде Әбілмансұр есімі ұмытылып, Абылай атанады. Абылайдың жиырма жасы қай жылға сәйкес келуіне байланысты, қай шайқасқа қатысқаны туралы болжам айтуға болады. Бұл, әрине, Абылай қатысқан алғашқы соғыс емес. Ел әңгімелері, тарихи жырлар Сабалақ әуелде Бөгенбай жасақтарының құрамында жорық-жортуылдарға қатысқанын айғақтайды. Аңырақай шайқасына қатыспады дегеннің өзінде де, Абылайдың 1730-33ж. Болған бір ірі шайқасқа қатысқаны дау тудырмайды. Тарихи деректерден Орта жүз жасақтары мен жоңғарлардың арасында 1730 жылы да, 1731 жылы да бірнеше үлкен ұрыстар болғаны белгілі. 1732 жылы жоңғарлардың 7 мыңнан астам әскері Орта жүздің шығыс шетіндегі ауылдарына шабуыл жасап, тегеурінді тойтарысқа тап болады. Абылайдың жиырма жасы 1733 жылға сәйкес келсе, дәл сол жылы қазақ пен қалмақ арасында үлкен майдан болғаны қытай деректерінде атап көрсетілген. Абылайдың әскери қайраткерлігі, қолбасылық қабілеті 30-40 жылдардағы шайқастарда ерекше көрінді. Осындай жан алысып жан беріскен соғыстардың бірін Бұқар жырау «Қалданменен ұрысып, Жеті күндей сүрісіп...» деп суреттейді. Ол соғысқа Абылайдың қанды көйлек жолдастары: Қаракерей Қабанбай, Қанжығалы Бөгенбай, Шақшақ Жәнібек, Қарақалпақ Қылышбек, Шапырашты Наурызбай т.б. қазақтың белгілі батырлары тізе қоса қатысады. Бұл да Абылайдың жауға қарсы қазақ халқының басын біріктіре білгендігінің дәлелі болып табылады. Бірте-бірте ұлыстағы бар өкім Әз-Тәуке ханның немересі Әбілмәмбет ханнан өтіп, Абылайдың қолына көшеді. Абылайдың ерлігі мен ақыл-парасатына бас ұрған Әбілмәмбет ақылшы аға болып қалып, кеңесші хан дәрежесімен шектеледі. XVIII ғасырдың 30-жылдарының аяғында Абылай есімі бізге белгілі құжаттарда Әбілмәмбет ханмен қатар аталады. Орыс тарихшысы А.И.Левшин: «1739 ж. Орта жүзде Сәмеке ханның орнына хан сайлаудан бұрын Әбілмәмбет пен Абылай екеуі бірдей хандық билік жүргізген»,- деп жазды. Ш.Уәлиханов та осы пікірді қолдайды. 1738-41 ж. Абылай бастаған қазақ қолы жоңғар басқыншылырына бірнеше мәрте соққы берді. 1742 ж. Абылай тұтқиылдан шабуыл жасаған жоңғарлардың қолына тұтқынға түседі. Сол кездегі ойрат басқыншыларына қарсы күрестің ең белсенді ұйымдастырушыларының біріне айналған Абылайдың жау қолына түсуі қазақ қоғамында абыржушылық туғызып, Абылайды босатып алу үлкен саяси мәселеге айналады. Тарихи жырларда қазақ билеушілерінің атынан Төле би мен Әбілқайыр хан Орынбор әкімшілігінен Абылайды тұтқыннан босатып алуда ара түсуге өтініш жасайды. Бұл деректің шындық екенін осы кезеңде Орынбор губернаторы И.Ш.Неплюев пен Әбілқайырдың өзара жазысқан хаттары да дәлелдей түседі. Қазақтың үш жүзінен Толе би бастап 90 адам елші барып, келіссөз жүргізіп, 1743 ж. 5 қыркүйекте Абылайды тұтқыннан шығарып алады. Бұл жөнінде Неплюевтің сыртқы істер коллегиясына жазған хатында қазақтар мен қалмақтар бітімге келіп, бірігіп кете ме деген қауіп те білдірген. Абылай билігінің күшейге түсуінің жаңа кезеңі 1744ж. Әбілмәмбеттің Түркістанға көшіп кетуі уақытына саяды. Абылай көреген саяси қайраткер бола отырып, қалмақтармен аса ауыр соғыстардан қалжыраған елінің есін жиғызу үшін дипломат жолдарды да тиімді пайдалаңды. 1740 ж. тамызда ол Орта жүз ханы Әбілмәмбетпен, тағы да басқа 120 старшынмен Орынборға келіп, орыс өкіметінің «қамқорына» кіруге келісім білдіреді. Сонымен бір мезгілде қазақ халқының тұтастығын сақтау мақсатында Шың империясымен де қарым қатынасын суытпады. Петербург пен Пекинге елшіліктер аттандырды. Ол Ресей мен Қытай империяларының өзара қайшылықтарын қазақ хандығы мүддесіне пайдаланып отырды. Абылай 1745 ж. Қалдан Серен дүние салғаннан кейін, Жоңғарияның билеуші топтарының тақ таласынан әлсіреп, бұрынғы әскери қуатынан айырыла бастауын және жоңғар-қытай соғысын Шығыс Түркістанмен іргелес өңірдегі ойраттардың уақытша билігінде қалған казақ жерлерін қайтаруға, елдің дербестігін толық қалпына келтіруге пайдалану үшін барынша күш салды. Абылай қазақ елінің тәуелсіздігіне нұқсан келтіретін жағдаяттармен аянбай күресіп, дербес сыртқы саясат ұстанып өтті. 1745ж. Орта жүздегі Әбілмәмбет, Абылай және Барақ сұлтан қатар аталса, 3-4 жылдан кейін мұндағы жағдай мүлдем өзгерді. 1749ж. тамыз айында Неплюевпен кездесуінде Жәнібек тархан: «бұрын Орта жүзде Әбілмәмбет хан болған, бірақ ол біраздан бері Ташкентте тұрып жатыр, ел басқарудан қалған. Бірақ сұлтан зұлымдық ісі үшін қашып жүр. Онда жалғыз Абылай </w:t>
      </w:r>
      <w:r w:rsidRPr="003722A3">
        <w:rPr>
          <w:rFonts w:ascii="Times New Roman" w:hAnsi="Times New Roman" w:cs="Times New Roman"/>
          <w:shd w:val="clear" w:color="auto" w:fill="FFFFFF" w:themeFill="background1"/>
          <w:lang w:val="kk-KZ"/>
        </w:rPr>
        <w:lastRenderedPageBreak/>
        <w:t xml:space="preserve">сұлтан ғана билік жүргізіп отыр»,- деп көрсетті. Жазба деректерде Абылайдың шетел басқыншыларына қарсы табанды соғыс жүргізгендігі айқын көрсетіледі. 1752ж. ол бастаған қазақ әскері шамасы 15-20 мың адамдай ойраттар қолының шабуылына тойтарыс берді. 1753ж. желтоқсанда Абылай 5 мың жауынгерімен жоңғар әскерлерімен шайқасып, бірталай қазақ жерін азат етті. 1754ж. сәуірде Абылай бастаған 1700 қазақ әскері 10 мың қалмақпен соғысуға мәжбүр болса, (Қаратал өз бйынша), сол жылдың шілде-тамыз айында 4 мың әскермен Жоңғарияға жорық жасап, 3000 қалмақты тұтқынға алып келген. 1756ж. Абылайдың бастауымен қазақтар қытайлар мен қалмақтардың біріккен күшімен екі рет шайқасып, оның бірінде жеңіліп, екіншісінде жеңіске жетеді. 1757ж. Абылайдың 6 мың әскері Қытайдың 40 мың әскерімен шайқасынан соң, қытайлар Абылайдан бітім сұрады. 1753-1754 жылдардағы шайқастарға Қабанбай, Бөгенбай, Жанатай, Керей Жәнібек, Өтеген батырлар қысы – жазы үзбестен қатысады. Абылай бірде Қалдан Серенмен бітімге келсе, бірде Дабашыны шауып, бірде оны және Әмірсананы өзіне паналатты. Сөйтіп Ойрат ұлысының бөлшектене беруін көздеді. Тегеурінді әскери қимылмен қатарластырыла жүргізілген дипломатиялық әрекеттері Абылайды өз заманының ұлы қайраткерлері деңгейіне көтерді. Осының нәтижесінде Абылай әскері 1771ж. Мойынты өзенінің бойында болған қалмақтармен ауыр шайқаста жаңа жеңіске жетті. Саяси ахуал тұрақталған шақта Абылай қазақ жерінің бүтіндігіне қол сұққан басқалармен де ымырасыз күрес жүргізді. 1754-55 және 1764 ж. қырғыздар Жетісуда біраз ауылдарды шауып, Жауғаш, Көкжал Барақ пен Шынқожа батырлар бастаған әскерлерді Ақсу, Көксу және Шу бойында талқандайды. Осы себепті Абылай 1755, 1765 жылдары Қырғыз ұлысына қарсы жорық жасап, Іленің сол жағасын, Шу бойын тазартады, қазақ пен қырғыздың Нарынқолдан Қордайға тартылған, күні бүгінге дейін сақталып отырған шекарасын анықтайды. Өмірінің соңғы 15 жылында Орта Азия хандықтарына қарсы тынымсыз күрес жүргізді. 1765-67 ж. Абылай қолының қоқан билеушісі Еркенбекпен соғысының нәтижесінде Түркістан, Сайрам, Шымкент қалалары қайтадан қазақтар иелігіне өтті. Ташкент алым төлеп тұратын болды. Екі жүз жылға созылған қазақ халқының жоңғар шапқыншылығына қарсы азаттық күресінің соңғы жаңғырығы алаш жұртының санасында « шаңды жорық » деген атпен белгілі. Бұл 1771ж. Еділ қалмақтарының жоңғарға қазақ жері арқылы үдере көшуі еді. Кіші жүздің ханы Нұралы асығыс әскер жиып, Жем бойында қалмақтарға алғашқы соққы береді. Балқашқа жақындаған кезде Абылай бастаған қазақтың қалың қолы қалмақтарды қоршауға алды. Осы кезде қалмақ басшылары Ұбашы мен Серен бітімге келуді, бүкіл ел жұртымен бодандыққа қабылдауды сұрап, елші жібереді. Кіріптар ұсынысты талқылау үшін шақырылған әскери кеңесте Абылай тағы да көрегендік танытып, жеңілген жауды қырып–жоюдың қажеті жоқ екендігін дәлелдеуге тырысады. Еділден ауған қалмақпен келіссөзге келіп, тым құрыса олардың Жоңғарға еркін өтіп кетуіне мүмкіндік беру жөніндегі Абылай түйінінің аржағында шығыстағы ұлы көршімен болашақтағы қарым-қатынасты ойлау жатыр. Жоңғардан азат етілген шығыстағы жерлерге қазақ ауылдарын апарып түпкілікті қоныстандыру да Абылай саясатының тереңдігін, кемеңгерлігін айқын көрсетеді. Оның әрбір іс-әрекеті қазақ халқының бүтіндігін, елі мен жерінің тұтастығын сақтауға бағытталды. Билікке таласқан Барақ сұлтан Әбілқайыр ханды өлтіргенде де Абылай ел билігін ойлап қынжылып, Төле бимен тізе қоса қимылдап, бұзық сұлтанды жазаға тарту жағында болады.Абылай соғыс жағдайынасай қол астындағы елде, әсіресе, әскер ішінде қатаң тәртіп орнатты. Сондықтан да хан бастаған жауынгерлердің ел-жұрты мен ата мекенін қорғау рухы жоғары, ұзақ жорықтарға шыдамды, шайқас даласында тегеуріні қатты болған. Абылай сан жағынан әлдеқайда басым жаумен шайқасудан еш тайынбаған және көбіне үстем шығып отырған. Абылай қазақ хандығының күшін біріктіріп, әскери жағынан қуатты мемлекетке айналдырды. 1771 жылы жасы жеткен Әбілмәмбет хан дүние салды. Қалыптасқан дәстүр бойынша Орта жүздің ханы болып не Әбілмәмбеттің інілерінің бірі, не үлкен ұлы Әбілпейіз сайлануға тиіс еді. Алайда басты сұлтандардың, старшындардың, Әбілпейіздің өз қалауымен үш жүздің басшы өкілдері Түркістанда Абылайды хан көтерді. Абылай іс жүзінде жалғыз Орта жүздің ғана емес, бүкіл Қазақ ордасының ұлы ханы болды. Абылай Ресей мен Қытай империяларының арасында орналасқан Қазақ елінің геосаяси жағдайына икемделген саясат жүргізді. Қытай әскерлері жоңғарларды жойып, Орта Азия мен Қазақстанға ене бастаған кезде мұсылман елдерінің басын қосуға ұмтылып, Ауған шаһы Ахмад Дурранимен келіссөз жүргізді. Түркияға елшілік жіберу ниеті де болды. Қытаймен қатынас жақсара бастаған кезде орыс бодандығынан бойын тартып, патша әкімшілігінің шақыруымен хандық белгілерді қабылдау үшін 1779 жылы қазан айында Петропавл бекінісіне барудан бас тартты. Пугачев соғысы кезінде 3 мың әскерімен «Қасірет белдеуі» бойындағы орыс бекіністерін шапты. Абылай қаһарлы хан болуымен қатар, қазақ халқының рухани қасиетінен еркін сусындаған дарынды күйші ретінде де белгілі. Ол «Ақ толқын», «Ала байрақ», «Бұлан жігіт», «Дүние қалды», «Жетім торы», «Қайран елім», «Қара жорға», </w:t>
      </w:r>
      <w:r w:rsidRPr="003722A3">
        <w:rPr>
          <w:rFonts w:ascii="Times New Roman" w:hAnsi="Times New Roman" w:cs="Times New Roman"/>
          <w:shd w:val="clear" w:color="auto" w:fill="FFFFFF" w:themeFill="background1"/>
          <w:lang w:val="kk-KZ"/>
        </w:rPr>
        <w:lastRenderedPageBreak/>
        <w:t xml:space="preserve">«Қоржынқақпай», «Майда жел», «Сары бура», «Шаңды жорық» т.б. күйлердің авторы. Абылай өмір жолын ат үстінде, жорықтарда өткізіп, Арыс өзені жағасында қайтыс болды. Сүйегі Түркістан қаласындағы Қожа Ахмет Иасауи кесенесінің ішінде Қабырхана мен Ақсарай арасындағы дәлізде жерленген. Абылайдың артында 12 әйелінен 30 ұл, 40 қызы қалды. Қазақ халқының жадына Абылай қажырлы мемлекет қайраткері, батыл қолбасшы, дарынды дипломат ретінде сақталып келді. </w:t>
      </w:r>
      <w:r w:rsidRPr="003722A3">
        <w:rPr>
          <w:rFonts w:ascii="Times New Roman" w:hAnsi="Times New Roman" w:cs="Times New Roman"/>
          <w:shd w:val="clear" w:color="auto" w:fill="FFFFFF" w:themeFill="background1"/>
        </w:rPr>
        <w:t>Оның есімі тәуелсіздік символында жауынгерлік ұранға айналды.</w:t>
      </w:r>
    </w:p>
    <w:p w:rsidR="00596482" w:rsidRPr="003722A3" w:rsidRDefault="00596482" w:rsidP="000E6FBD">
      <w:pPr>
        <w:shd w:val="clear" w:color="auto" w:fill="FFFFFF" w:themeFill="background1"/>
        <w:spacing w:after="0" w:line="240" w:lineRule="auto"/>
        <w:contextualSpacing/>
        <w:jc w:val="center"/>
        <w:rPr>
          <w:rFonts w:ascii="Times New Roman" w:hAnsi="Times New Roman" w:cs="Times New Roman"/>
          <w:b/>
          <w:lang w:val="kk-KZ"/>
        </w:rPr>
      </w:pPr>
    </w:p>
    <w:p w:rsidR="00A0420A" w:rsidRPr="003722A3" w:rsidRDefault="00A0420A" w:rsidP="000E6FBD">
      <w:pPr>
        <w:shd w:val="clear" w:color="auto" w:fill="FFFFFF" w:themeFill="background1"/>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w:t>
      </w:r>
      <w:r w:rsidRPr="003722A3">
        <w:rPr>
          <w:rFonts w:ascii="Times New Roman" w:hAnsi="Times New Roman" w:cs="Times New Roman"/>
          <w:b/>
          <w:sz w:val="18"/>
          <w:szCs w:val="18"/>
          <w:lang w:val="en-US"/>
        </w:rPr>
        <w:t>дебиеттер</w:t>
      </w:r>
    </w:p>
    <w:p w:rsidR="00A0420A" w:rsidRPr="003722A3" w:rsidRDefault="00A0420A" w:rsidP="000E6FBD">
      <w:pPr>
        <w:shd w:val="clear" w:color="auto" w:fill="FFFFFF" w:themeFill="background1"/>
        <w:spacing w:after="0" w:line="240" w:lineRule="auto"/>
        <w:contextualSpacing/>
        <w:jc w:val="center"/>
        <w:rPr>
          <w:rFonts w:ascii="Times New Roman" w:hAnsi="Times New Roman" w:cs="Times New Roman"/>
          <w:b/>
          <w:sz w:val="18"/>
          <w:szCs w:val="18"/>
          <w:lang w:val="kk-KZ"/>
        </w:rPr>
      </w:pPr>
    </w:p>
    <w:p w:rsidR="00A0420A" w:rsidRPr="003722A3" w:rsidRDefault="00A0420A" w:rsidP="00596482">
      <w:pPr>
        <w:numPr>
          <w:ilvl w:val="0"/>
          <w:numId w:val="40"/>
        </w:numPr>
        <w:shd w:val="clear" w:color="auto" w:fill="FFFFFF"/>
        <w:tabs>
          <w:tab w:val="clear" w:pos="720"/>
          <w:tab w:val="num" w:pos="0"/>
          <w:tab w:val="left" w:pos="993"/>
        </w:tabs>
        <w:spacing w:after="0" w:line="240" w:lineRule="auto"/>
        <w:ind w:left="0" w:firstLine="709"/>
        <w:contextualSpacing/>
        <w:rPr>
          <w:rFonts w:ascii="Times New Roman" w:hAnsi="Times New Roman" w:cs="Times New Roman"/>
          <w:sz w:val="18"/>
          <w:szCs w:val="18"/>
          <w:lang w:val="kk-KZ"/>
        </w:rPr>
      </w:pPr>
      <w:r w:rsidRPr="003722A3">
        <w:rPr>
          <w:rStyle w:val="reference-text"/>
          <w:rFonts w:ascii="Times New Roman" w:hAnsi="Times New Roman" w:cs="Times New Roman"/>
          <w:sz w:val="18"/>
          <w:szCs w:val="18"/>
          <w:lang w:val="kk-KZ"/>
        </w:rPr>
        <w:t>Айбын. Энциклопедия. / Басред. Б.Ө.Жақып. - Алматы: «</w:t>
      </w:r>
      <w:hyperlink r:id="rId120" w:tooltip="Қазақ энциклопедиясы" w:history="1">
        <w:r w:rsidRPr="003722A3">
          <w:rPr>
            <w:rStyle w:val="a8"/>
            <w:rFonts w:ascii="Times New Roman" w:hAnsi="Times New Roman" w:cs="Times New Roman"/>
            <w:color w:val="auto"/>
            <w:sz w:val="18"/>
            <w:szCs w:val="18"/>
            <w:u w:val="none"/>
            <w:lang w:val="kk-KZ"/>
          </w:rPr>
          <w:t>Қазақ</w:t>
        </w:r>
        <w:r w:rsidR="00596482" w:rsidRPr="003722A3">
          <w:rPr>
            <w:rStyle w:val="a8"/>
            <w:rFonts w:ascii="Times New Roman" w:hAnsi="Times New Roman" w:cs="Times New Roman"/>
            <w:color w:val="auto"/>
            <w:sz w:val="18"/>
            <w:szCs w:val="18"/>
            <w:u w:val="none"/>
            <w:lang w:val="kk-KZ"/>
          </w:rPr>
          <w:t xml:space="preserve"> </w:t>
        </w:r>
        <w:r w:rsidRPr="003722A3">
          <w:rPr>
            <w:rStyle w:val="a8"/>
            <w:rFonts w:ascii="Times New Roman" w:hAnsi="Times New Roman" w:cs="Times New Roman"/>
            <w:color w:val="auto"/>
            <w:sz w:val="18"/>
            <w:szCs w:val="18"/>
            <w:u w:val="none"/>
            <w:lang w:val="kk-KZ"/>
          </w:rPr>
          <w:t>энциклопедиясы»</w:t>
        </w:r>
      </w:hyperlink>
      <w:r w:rsidRPr="003722A3">
        <w:rPr>
          <w:rStyle w:val="reference-text"/>
          <w:rFonts w:ascii="Times New Roman" w:hAnsi="Times New Roman" w:cs="Times New Roman"/>
          <w:sz w:val="18"/>
          <w:szCs w:val="18"/>
          <w:lang w:val="kk-KZ"/>
        </w:rPr>
        <w:t>, 2011. - 880 бет.ISBN 9965-893-73-Х</w:t>
      </w:r>
    </w:p>
    <w:p w:rsidR="00A0420A" w:rsidRPr="003722A3" w:rsidRDefault="00A0420A" w:rsidP="00596482">
      <w:pPr>
        <w:numPr>
          <w:ilvl w:val="0"/>
          <w:numId w:val="40"/>
        </w:numPr>
        <w:shd w:val="clear" w:color="auto" w:fill="FFFFFF"/>
        <w:tabs>
          <w:tab w:val="clear" w:pos="720"/>
          <w:tab w:val="num" w:pos="0"/>
          <w:tab w:val="left" w:pos="993"/>
        </w:tabs>
        <w:spacing w:after="0" w:line="240" w:lineRule="auto"/>
        <w:ind w:left="0" w:firstLine="709"/>
        <w:contextualSpacing/>
        <w:rPr>
          <w:rFonts w:ascii="Times New Roman" w:hAnsi="Times New Roman" w:cs="Times New Roman"/>
          <w:sz w:val="18"/>
          <w:szCs w:val="18"/>
          <w:lang w:val="en-US"/>
        </w:rPr>
      </w:pPr>
      <w:r w:rsidRPr="003722A3">
        <w:rPr>
          <w:rStyle w:val="apple-converted-space"/>
          <w:rFonts w:ascii="Times New Roman" w:hAnsi="Times New Roman" w:cs="Times New Roman"/>
          <w:sz w:val="18"/>
          <w:szCs w:val="18"/>
          <w:lang w:val="kk-KZ"/>
        </w:rPr>
        <w:t> </w:t>
      </w:r>
      <w:r w:rsidRPr="003722A3">
        <w:rPr>
          <w:rStyle w:val="reference-text"/>
          <w:rFonts w:ascii="Times New Roman" w:hAnsi="Times New Roman" w:cs="Times New Roman"/>
          <w:sz w:val="18"/>
          <w:szCs w:val="18"/>
        </w:rPr>
        <w:t>Саяситүсіндірмесөздік</w:t>
      </w:r>
      <w:r w:rsidRPr="003722A3">
        <w:rPr>
          <w:rStyle w:val="reference-text"/>
          <w:rFonts w:ascii="Times New Roman" w:hAnsi="Times New Roman" w:cs="Times New Roman"/>
          <w:sz w:val="18"/>
          <w:szCs w:val="18"/>
          <w:lang w:val="en-US"/>
        </w:rPr>
        <w:t xml:space="preserve">. – </w:t>
      </w:r>
      <w:r w:rsidRPr="003722A3">
        <w:rPr>
          <w:rStyle w:val="reference-text"/>
          <w:rFonts w:ascii="Times New Roman" w:hAnsi="Times New Roman" w:cs="Times New Roman"/>
          <w:sz w:val="18"/>
          <w:szCs w:val="18"/>
        </w:rPr>
        <w:t>Алматы</w:t>
      </w:r>
      <w:r w:rsidRPr="003722A3">
        <w:rPr>
          <w:rStyle w:val="reference-text"/>
          <w:rFonts w:ascii="Times New Roman" w:hAnsi="Times New Roman" w:cs="Times New Roman"/>
          <w:sz w:val="18"/>
          <w:szCs w:val="18"/>
          <w:lang w:val="en-US"/>
        </w:rPr>
        <w:t>, 2007.</w:t>
      </w:r>
      <w:r w:rsidRPr="003722A3">
        <w:rPr>
          <w:rStyle w:val="apple-converted-space"/>
          <w:rFonts w:ascii="Times New Roman" w:hAnsi="Times New Roman" w:cs="Times New Roman"/>
          <w:sz w:val="18"/>
          <w:szCs w:val="18"/>
          <w:lang w:val="en-US"/>
        </w:rPr>
        <w:t> </w:t>
      </w:r>
      <w:hyperlink r:id="rId121" w:history="1">
        <w:r w:rsidRPr="003722A3">
          <w:rPr>
            <w:rStyle w:val="a8"/>
            <w:rFonts w:ascii="Times New Roman" w:hAnsi="Times New Roman" w:cs="Times New Roman"/>
            <w:color w:val="auto"/>
            <w:sz w:val="18"/>
            <w:szCs w:val="18"/>
            <w:u w:val="none"/>
            <w:lang w:val="en-US"/>
          </w:rPr>
          <w:t>ISBN 9965-32-491-3</w:t>
        </w:r>
      </w:hyperlink>
    </w:p>
    <w:p w:rsidR="00A0420A" w:rsidRPr="003722A3" w:rsidRDefault="00A0420A" w:rsidP="00596482">
      <w:pPr>
        <w:numPr>
          <w:ilvl w:val="0"/>
          <w:numId w:val="40"/>
        </w:numPr>
        <w:shd w:val="clear" w:color="auto" w:fill="FFFFFF"/>
        <w:tabs>
          <w:tab w:val="clear" w:pos="720"/>
          <w:tab w:val="num" w:pos="0"/>
          <w:tab w:val="left" w:pos="993"/>
        </w:tabs>
        <w:spacing w:after="0" w:line="240" w:lineRule="auto"/>
        <w:ind w:left="0" w:firstLine="709"/>
        <w:contextualSpacing/>
        <w:rPr>
          <w:rStyle w:val="reference-text"/>
          <w:rFonts w:ascii="Times New Roman" w:hAnsi="Times New Roman" w:cs="Times New Roman"/>
          <w:sz w:val="18"/>
          <w:szCs w:val="18"/>
          <w:lang w:val="en-US"/>
        </w:rPr>
      </w:pPr>
      <w:r w:rsidRPr="003722A3">
        <w:rPr>
          <w:rStyle w:val="apple-converted-space"/>
          <w:rFonts w:ascii="Times New Roman" w:hAnsi="Times New Roman" w:cs="Times New Roman"/>
          <w:sz w:val="18"/>
          <w:szCs w:val="18"/>
          <w:lang w:val="en-US"/>
        </w:rPr>
        <w:t> </w:t>
      </w:r>
      <w:r w:rsidRPr="003722A3">
        <w:rPr>
          <w:rStyle w:val="reference-text"/>
          <w:rFonts w:ascii="Times New Roman" w:hAnsi="Times New Roman" w:cs="Times New Roman"/>
          <w:sz w:val="18"/>
          <w:szCs w:val="18"/>
        </w:rPr>
        <w:t>Қазақмәдениеті</w:t>
      </w:r>
      <w:r w:rsidRPr="003722A3">
        <w:rPr>
          <w:rStyle w:val="reference-text"/>
          <w:rFonts w:ascii="Times New Roman" w:hAnsi="Times New Roman" w:cs="Times New Roman"/>
          <w:sz w:val="18"/>
          <w:szCs w:val="18"/>
          <w:lang w:val="en-US"/>
        </w:rPr>
        <w:t xml:space="preserve">. </w:t>
      </w:r>
      <w:r w:rsidRPr="003722A3">
        <w:rPr>
          <w:rStyle w:val="reference-text"/>
          <w:rFonts w:ascii="Times New Roman" w:hAnsi="Times New Roman" w:cs="Times New Roman"/>
          <w:sz w:val="18"/>
          <w:szCs w:val="18"/>
        </w:rPr>
        <w:t>Энциклопедиялықанықтамалық</w:t>
      </w:r>
      <w:r w:rsidRPr="003722A3">
        <w:rPr>
          <w:rStyle w:val="reference-text"/>
          <w:rFonts w:ascii="Times New Roman" w:hAnsi="Times New Roman" w:cs="Times New Roman"/>
          <w:sz w:val="18"/>
          <w:szCs w:val="18"/>
          <w:lang w:val="en-US"/>
        </w:rPr>
        <w:t xml:space="preserve">. </w:t>
      </w:r>
      <w:r w:rsidRPr="003722A3">
        <w:rPr>
          <w:rStyle w:val="reference-text"/>
          <w:rFonts w:ascii="Times New Roman" w:hAnsi="Times New Roman" w:cs="Times New Roman"/>
          <w:sz w:val="18"/>
          <w:szCs w:val="18"/>
        </w:rPr>
        <w:t>Алматы</w:t>
      </w:r>
      <w:r w:rsidRPr="003722A3">
        <w:rPr>
          <w:rStyle w:val="reference-text"/>
          <w:rFonts w:ascii="Times New Roman" w:hAnsi="Times New Roman" w:cs="Times New Roman"/>
          <w:sz w:val="18"/>
          <w:szCs w:val="18"/>
          <w:lang w:val="en-US"/>
        </w:rPr>
        <w:t>: “</w:t>
      </w:r>
      <w:r w:rsidRPr="003722A3">
        <w:rPr>
          <w:rStyle w:val="reference-text"/>
          <w:rFonts w:ascii="Times New Roman" w:hAnsi="Times New Roman" w:cs="Times New Roman"/>
          <w:sz w:val="18"/>
          <w:szCs w:val="18"/>
        </w:rPr>
        <w:t>Аруна</w:t>
      </w:r>
      <w:r w:rsidRPr="003722A3">
        <w:rPr>
          <w:rStyle w:val="reference-text"/>
          <w:rFonts w:ascii="Times New Roman" w:hAnsi="Times New Roman" w:cs="Times New Roman"/>
          <w:sz w:val="18"/>
          <w:szCs w:val="18"/>
          <w:lang w:val="en-US"/>
        </w:rPr>
        <w:t xml:space="preserve"> Ltd.”</w:t>
      </w:r>
    </w:p>
    <w:p w:rsidR="00A0420A" w:rsidRPr="003722A3" w:rsidRDefault="00A0420A" w:rsidP="00596482">
      <w:pPr>
        <w:numPr>
          <w:ilvl w:val="0"/>
          <w:numId w:val="40"/>
        </w:numPr>
        <w:shd w:val="clear" w:color="auto" w:fill="FFFFFF"/>
        <w:tabs>
          <w:tab w:val="clear" w:pos="720"/>
          <w:tab w:val="num" w:pos="0"/>
          <w:tab w:val="left" w:pos="993"/>
        </w:tabs>
        <w:spacing w:after="0" w:line="240" w:lineRule="auto"/>
        <w:ind w:left="0" w:firstLine="709"/>
        <w:contextualSpacing/>
        <w:rPr>
          <w:rFonts w:ascii="Times New Roman" w:hAnsi="Times New Roman" w:cs="Times New Roman"/>
          <w:sz w:val="18"/>
          <w:szCs w:val="18"/>
          <w:lang w:val="kk-KZ"/>
        </w:rPr>
      </w:pPr>
      <w:r w:rsidRPr="003722A3">
        <w:rPr>
          <w:rStyle w:val="reference-text"/>
          <w:rFonts w:ascii="Times New Roman" w:hAnsi="Times New Roman" w:cs="Times New Roman"/>
          <w:sz w:val="18"/>
          <w:szCs w:val="18"/>
          <w:lang w:val="kk-KZ"/>
        </w:rPr>
        <w:t xml:space="preserve"> Төреғали Қаратаев </w:t>
      </w:r>
      <w:r w:rsidRPr="003722A3">
        <w:rPr>
          <w:rFonts w:ascii="Times New Roman" w:hAnsi="Times New Roman" w:cs="Times New Roman"/>
          <w:sz w:val="18"/>
          <w:szCs w:val="18"/>
          <w:lang w:val="kk-KZ"/>
        </w:rPr>
        <w:t>"Аттас тарихи тқлғалар" Ақтөбе, 2002</w:t>
      </w:r>
    </w:p>
    <w:p w:rsidR="00596482" w:rsidRDefault="00596482" w:rsidP="000E6FBD">
      <w:pPr>
        <w:pStyle w:val="1"/>
        <w:spacing w:before="0"/>
        <w:contextualSpacing/>
        <w:jc w:val="center"/>
        <w:rPr>
          <w:sz w:val="22"/>
          <w:szCs w:val="22"/>
          <w:lang w:val="kk-KZ"/>
        </w:rPr>
      </w:pPr>
    </w:p>
    <w:p w:rsidR="00C8421F" w:rsidRPr="003722A3" w:rsidRDefault="00C8421F" w:rsidP="000E6FBD">
      <w:pPr>
        <w:pStyle w:val="1"/>
        <w:spacing w:before="0"/>
        <w:contextualSpacing/>
        <w:jc w:val="center"/>
        <w:rPr>
          <w:sz w:val="22"/>
          <w:szCs w:val="22"/>
          <w:lang w:val="kk-KZ"/>
        </w:rPr>
      </w:pPr>
    </w:p>
    <w:p w:rsidR="00A0420A" w:rsidRPr="003722A3" w:rsidRDefault="00A0420A" w:rsidP="000E6FBD">
      <w:pPr>
        <w:pStyle w:val="1"/>
        <w:spacing w:before="0"/>
        <w:contextualSpacing/>
        <w:jc w:val="center"/>
        <w:rPr>
          <w:rFonts w:eastAsiaTheme="majorEastAsia"/>
          <w:sz w:val="22"/>
          <w:szCs w:val="22"/>
          <w:lang w:val="kk-KZ"/>
        </w:rPr>
      </w:pPr>
      <w:r w:rsidRPr="003722A3">
        <w:rPr>
          <w:sz w:val="22"/>
          <w:szCs w:val="22"/>
          <w:lang w:val="kk-KZ"/>
        </w:rPr>
        <w:t>ШАПЫРАШТЫ НАУРЫЗБАЙ БАТЫР (1706-1781)</w:t>
      </w:r>
    </w:p>
    <w:p w:rsidR="00A0420A" w:rsidRPr="003722A3" w:rsidRDefault="00596482" w:rsidP="000E6FBD">
      <w:pPr>
        <w:widowControl w:val="0"/>
        <w:autoSpaceDE w:val="0"/>
        <w:autoSpaceDN w:val="0"/>
        <w:adjustRightInd w:val="0"/>
        <w:spacing w:after="0" w:line="240" w:lineRule="auto"/>
        <w:ind w:firstLine="397"/>
        <w:contextualSpacing/>
        <w:jc w:val="center"/>
        <w:rPr>
          <w:rFonts w:ascii="Times New Roman" w:hAnsi="Times New Roman" w:cs="Times New Roman"/>
          <w:b/>
          <w:i/>
          <w:lang w:val="kk-KZ"/>
        </w:rPr>
      </w:pPr>
      <w:r w:rsidRPr="003722A3">
        <w:rPr>
          <w:rFonts w:ascii="Times New Roman" w:hAnsi="Times New Roman" w:cs="Times New Roman"/>
          <w:b/>
          <w:i/>
          <w:lang w:val="kk-KZ"/>
        </w:rPr>
        <w:t>Жолдыбай Мөлдір (Қытай</w:t>
      </w:r>
      <w:r w:rsidR="00A0420A" w:rsidRPr="003722A3">
        <w:rPr>
          <w:rFonts w:ascii="Times New Roman" w:hAnsi="Times New Roman" w:cs="Times New Roman"/>
          <w:b/>
          <w:i/>
          <w:lang w:val="kk-KZ"/>
        </w:rPr>
        <w:t>)</w:t>
      </w:r>
    </w:p>
    <w:p w:rsidR="00A0420A" w:rsidRPr="003722A3" w:rsidRDefault="00A0420A" w:rsidP="000E6FBD">
      <w:pPr>
        <w:widowControl w:val="0"/>
        <w:autoSpaceDE w:val="0"/>
        <w:autoSpaceDN w:val="0"/>
        <w:adjustRightInd w:val="0"/>
        <w:spacing w:after="0" w:line="240" w:lineRule="auto"/>
        <w:ind w:firstLine="397"/>
        <w:contextualSpacing/>
        <w:jc w:val="center"/>
        <w:rPr>
          <w:rFonts w:ascii="Times New Roman" w:hAnsi="Times New Roman" w:cs="Times New Roman"/>
          <w:i/>
          <w:lang w:val="kk-KZ"/>
        </w:rPr>
      </w:pPr>
      <w:r w:rsidRPr="003722A3">
        <w:rPr>
          <w:rFonts w:ascii="Times New Roman" w:eastAsia="Times New Roman" w:hAnsi="Times New Roman" w:cs="Times New Roman"/>
          <w:bCs/>
          <w:i/>
          <w:lang w:val="kk-KZ" w:eastAsia="ru-RU"/>
        </w:rPr>
        <w:t>Әл-Фараби атындағы ҚазҰУ</w:t>
      </w:r>
    </w:p>
    <w:p w:rsidR="00A0420A" w:rsidRPr="003722A3" w:rsidRDefault="00A0420A" w:rsidP="000E6FBD">
      <w:pPr>
        <w:widowControl w:val="0"/>
        <w:autoSpaceDE w:val="0"/>
        <w:autoSpaceDN w:val="0"/>
        <w:adjustRightInd w:val="0"/>
        <w:spacing w:after="0" w:line="240" w:lineRule="auto"/>
        <w:ind w:firstLine="397"/>
        <w:contextualSpacing/>
        <w:jc w:val="center"/>
        <w:rPr>
          <w:rFonts w:ascii="Times New Roman" w:eastAsia="Times New Roman" w:hAnsi="Times New Roman" w:cs="Times New Roman"/>
          <w:bCs/>
          <w:i/>
          <w:lang w:val="kk-KZ" w:eastAsia="ru-RU"/>
        </w:rPr>
      </w:pPr>
      <w:r w:rsidRPr="003722A3">
        <w:rPr>
          <w:rFonts w:ascii="Times New Roman" w:hAnsi="Times New Roman" w:cs="Times New Roman"/>
          <w:i/>
          <w:lang w:val="kk-KZ"/>
        </w:rPr>
        <w:t>Ғылыми жетекшісі: М</w:t>
      </w:r>
      <w:r w:rsidRPr="003722A3">
        <w:rPr>
          <w:rFonts w:ascii="Times New Roman" w:eastAsia="Times New Roman" w:hAnsi="Times New Roman" w:cs="Times New Roman"/>
          <w:bCs/>
          <w:i/>
          <w:lang w:val="kk-KZ" w:eastAsia="ru-RU"/>
        </w:rPr>
        <w:t>ұсағұлова А.Б., т. ғ. к.</w:t>
      </w:r>
    </w:p>
    <w:p w:rsidR="00A0420A" w:rsidRPr="003722A3" w:rsidRDefault="00A0420A" w:rsidP="000E6FBD">
      <w:pPr>
        <w:spacing w:after="0" w:line="240" w:lineRule="auto"/>
        <w:contextualSpacing/>
        <w:jc w:val="both"/>
        <w:rPr>
          <w:rFonts w:ascii="Times New Roman" w:hAnsi="Times New Roman" w:cs="Times New Roman"/>
          <w:lang w:val="kk-KZ"/>
        </w:rPr>
      </w:pP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Наурызбай Құтпамбетұлы 1706 жылы туылып, 1781 жылы қайтыс болған. Бүкіл өмірін жаугершілік заманында ат үстінде бес қаруын тастамай жаумен алысып өткізген.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Наурызбай – жоңғарларға қарсы күрескен батыр. Ұлы жүз Шапырашты тайпасының Тілеміс руынан. Абылай ханның ту ұстаушы үш батырының бірі, он бес мың әскер қолбасшысы. Наурызбайдың өмірі жоңғарларға қарсы соғыста өткен. Жоңғарлармен соғыста оның Құдайберген, Шолпан, Дүйсен деген үш бауыры бірдей қаза болған.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1726 жылы біріккен Қазақ қолы жоңғарларға қарсы құрылып, оны Әбілхайыр хан басқарады. Наурызбай 1729 жылы соғыстағы жекпе-жекте алдымен Қаскелеңді, одан кейін Шамалханды өлтірген. Наурызбайдың 1729 жылы Шамалхан мен Қаскелеңді жекпе-жекте жеңген ерлігі қазақ даласына кең таралған. Жаратылысынан алып денелі, батыр тұлғалы Наурызбай қалмақтың Қаскелең батырымен шайқасқаны жәйлі былай суреттеледі: «Ала атына мініп, майданға Наурызбай беттегенде қалмақ біткен шу ете түсті. Өйткені Наурызбайдың ерекше тұлғасы олардың мысын басып кетіп еді. Қатты абыржып, жүйкесі таусылып кетті ме, Қаскелең күреңге қамшыны үсті-үстіне салып, бауырлатып – бауырлатып жіберді.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-Болды қалмақ құрыды! Бітті енді ол ашуланды, құдай бізге берді деді Қазыбек батыр.</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Наурызбай мен Қаскелең соғысы көпке бармады. Наурызбай салған көк сүңгі дегеннен-ақ Қаскелеңнің жотасынан шықты. Қаскелеңді ат үстінде сүйеп тұрған найзасы екен, найза суырылғанда Қаскелеңге құлап, екі бүктетіліп түсті».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1750-1752 жылдары ол Бәсентиін Малайсары, Қыстық Малай, Шапырашты Қасқары батырлармен бірге жоңғарларды Тұрфаннан асыра қуып, жеңіске жеткен, көп қазақты тұтқыннан босатқан. Наурызбайдың Онтағар, Жақсылық, Шәшке деген балаларынан тараған ұрпақ ХХ ғасырдың 30-жылдары үш жүз түтінге жеткен. Олар Алматы облысының Жамбыл, Қаскелең, Талғар, Іле және Еңбекшіқазақ аудандарын мекендеген.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Наурызбай батырдың елін ежелден «ақындар мен батырлар елі, құт пен береке дараған жұрт» – дейді. Наурызбай батырдың үлгі тұтқан ұстаздарды кімдер еді және кейін оның жолын қуған, елі үшін еңіреп туған ерлер кімдер болды деген сұрақтың төңірегінде ой өрбітсек деп отырмыз.</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Батырлардың бабасы – Жанай батыр. Жанай Шонайұлы (1536-1621ж.ж.) Шапыраштының туын көтерген батыр. Жанай қартайған шағында шапыраштының бөрілі байрағын өз қолымен Қарасай батырға тапсырып, аманаттап, ант алған. Қарасай батыр Алтынайұлы (1598-1671ж.ж.) жайлы дерекнамалар көп. Ол батырлығы, қолбасшылығы арқасында еліне ұран болған, аты аңызға айналған дара батыр.</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Бес шам шапырашты аталатын елде батырлар мен ақындар, көсемдер мен шешендер, әулие – әнбие, секілді атақты да қасиетті адамдар көптеп шыққан. Екей атамыздан атақты да әруақты </w:t>
      </w:r>
      <w:r w:rsidRPr="003722A3">
        <w:rPr>
          <w:rFonts w:ascii="Times New Roman" w:hAnsi="Times New Roman" w:cs="Times New Roman"/>
          <w:lang w:val="kk-KZ"/>
        </w:rPr>
        <w:lastRenderedPageBreak/>
        <w:t>Сүйінбай, Жамбылдай алып ақындар, Сарыбай би Айдосұлы секілді дана би, үш жүзді таңдай қақтырған Түктібай бақсы, Мақыш балуан Райымбекұлы және де басқа тарихи тұлғалар тараған.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Есқожа ежелден үстінен құс ұшырмайтын, найзамен түйреп ет жеген, атын естіп сыртынан жауы сескенген ғажап батыр – ерлер туғызған ел. Қарасай батырдың төрт ұлы: Әуез, Өтеп, Түркпен, Көшек батыр болған. Қазақта әр атаның ен – таңбасы болған. Ежелгі ел бір-бірін сол ентаңбасы арқылы ажыратқан. Ен – таңба көбінесе бас киімде, не омырауда арнайы белгі ретінде көрсетілген. Кейде дулығада, сауыт сыртында, тіпті кейбір бес қаруда да ен – таңба белгісі ойып, әшекейлеп орнатылатын болған.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Шапырашты руының ежелден таңбасы – Ай, Тұмар. Бұл жөнінде Шоқан Уәлихановтың Жетісудағы Ұлы жүз қазақтарының этнографиясы тулалы жазбаларында, және К.Христовтың «Опыт выяснение этнического состава киргиз-казахов» – деген еңбегінде, П.Румянцев жинатып, соның басшылығымен 1913 жылы шыққан «Верненский уезд» деген кітабында және басқада да еңбегінде жазып қалдырған.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Зерттеуші – қайраткер Мұхаметжан Тынышбаевтың 1925 жылы Ташкент қаласында шыққан «Қырғыз-қазақ халқы тарихынан материалдар» деген еңбегінде «Шапырашты ұраны – Қарасай, таңбасы – Ай,Тұмар» – деп көрсетілген [1]. Қазақ Совет энциклопедиясында Шапыраштының таңбасы – Ай, Тұмар деп жазылған және ғылыми тұжырымдама берілген. Сондықтан да Шапырашты руының ежелден таңбасы, мөрі, нышаны – Ай,Тұмар екені ақиқат.</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Ал, енді шапырашты Наурызбай батыр туған, ұлы жүз түменбасыларының бас батыры атанып ,ту тіккен, бас батыр тауы қандай тау, ол несімен ерекшеленеді?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Бас батыр Іле Алатауынның бөктерінде Қордай асуынан бері асқанда Дегерес тауымен іргелес биік тау бар. Шұбартай Сатанұлы ақын былай деп жырлаған.</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Жартасты, Жалпақтасты, Серектасты,</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Бозбармақ, Долаңқара, Құлжабасты.</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Бәрін де он бір таудың өлең етсем</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Қаскелең, үш Алматы, Қозыбасты [2].</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Мұндағы үш Алматы тауы – Майтөбе, Суықтөбе, Қоңыртөбе. Майтөбе қазіргі Жамбыл ауылының төбесінде, Суықтөбе – Шиен, Қастек ауылының іргесінде, ал Қоңыртөбе Ақтерек ауылының басындағы биік тау.</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Бас батыр – Қозыбасы тауының бір сілемі, тарихи қасиетті жер. Қазіргі Үңгіртас ауылынан бастап Беріктас ауылына дейінгі көлбей жатқан көкорайлы – көкмайсалы тауды Қозыбасы деп атайды, бұл жермен кезінде кеуделей ұлы Жібек жолы өткен. Қозыбасының қай жерде екендігін анықтағанда Қазақ хандығы құрылған кездегі елдің, мемлекеттердің саяси-әлеуметтік тарихи жағдайын да ескеру керек. Қазақ хандығының, дүниеге келуінің алғышарты болды деп Моғолстан, Мауреннахр және Дешті қыпшық мемлекеттерінің арасындағы қарым-қатынастардың шиеленісуін айту керек. Осыған байланысты Әбілқайыр ханның қарамағындағы сұлтандардың қысымы арта түсті. Жәнібек пен Керей сұлтандар туындаған жағдайды пайдаланып ханнан арасын аша бастады. Қалмақтар шабуылының жиіленуі өздеріне қараған елді соңдарына ертіп, алыс аймақтарға көш түзей бастаған сұлтандарды тезге салуға Әбілқайыр ханның мүмкіндігі де азая берді.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Ал, осы Қозыбасының ең биік шоқысында Шапырашты Наурызбай батыр 1730 жылы ту тігіп, Ұлы жүзге түменбасы болып сайланады, бұл кезде оның 15000 әскері болған ол Батыр атанды. Осы Қозыбасы тауының етегіндегі Үңгіртас ауылында Қарасай батырдың қара шаңырағының босағасы мен маңдайшасы төрт ғасырдай бойы ұрпақтанұрпаққа аманатталып, сақталып келеді [3].</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Сол Қарасай батырдың ұрпағы Нұрсұлтан Әбішұлы Назарбаев – үш ғасыр бойы күллі жұртымен аңсаған қазақ елінің тәуелсіздігін алып беріп, тұңғыш Елбасы сайланды.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Шапырашты Наурызбай бабамызға Алматы, Қаскелең қалаларында үлкен ескерткіш, бабамыз жатқан Басбатыр тауына ескерткіш, кесенесі, Жәнібек пен Керей хандар Қазақ мемлекетінің туын көтерген Қозыбасы тауында тарихи бір белгі қойылды. Сонымен қатар бабамызға арнап ғылымыи материалдар, кітаптар жарияланып, кино, телефильм түсіру, елді мекен, мектептердің біріне, әскери бөлімге, көшеге Бас батыр атанған бабамыздың атын беру жөнінде ұсыныста жүзеге асты.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Наурызбай батырдың ұрыстағы ерлігі мен алыптығы, жеңіс туын биік көтеруші қайраткерлігі және лек басқарған қолбасшылығымен қоса ел ағасы дәрежесіне дейін биіктеген адам екенін дәлелдейтін жазба деректер де бар. Бұған сол кездегі Ресейдің Пенза гарнизоны жаяу әскер полкының майоры К.Миллердің 1742 жылы 28 қыркүйекте Мемлекеттік құпиякеңесшісі И.И.Неплюевтың бұйрығымен Жоңғарға жасаған сапары жайында жазған күнделікті қолжазбаларындағы деректер куә. Дерекке қарағанда, Наурызбай батыр бұл тұста өз ұлысының биі, </w:t>
      </w:r>
      <w:r w:rsidRPr="003722A3">
        <w:rPr>
          <w:rFonts w:ascii="Times New Roman" w:hAnsi="Times New Roman" w:cs="Times New Roman"/>
          <w:lang w:val="kk-KZ"/>
        </w:rPr>
        <w:lastRenderedPageBreak/>
        <w:t>басшысы ретінде көзге түседі. Ресей елшісіне айтқан бір ауыз сөзінен де ел ағасы батырдың ойлау тереңдігі мен сөйлеу шеберлігі көрініс береді. Екінші жағынан, Ресей генералының қоңтайшыға жолдаған хатын батырдың өзіне оқытуды талап етуін де көңілден таса қалдыруға болмайды. Бұдан оның сауатты, білімді болғаны туралы Қазыбек бектің жазбаларының негізінде ақиқат шындық жатқаны белгілі [4].</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Наурызбай ҚұтпамбетұлыАбылай ханның ту ұстаушысы болғанға дейін-ақ «батыр» деген ат алып, даңққа бөленген. Оның сондай даңқын естіп, ерлігін көзбен көргендіктен, Абылай өз қасында болуға қолқа салған. Нәтижеде Құтпамбетұлы Наурызбай батыр халықтың да, ханның да үмітін ең аяғына дейін ақтап шыққан. Наурызбай батыр алдындағы аға батырлар Қабанбай мен Бөгенбай секілді қара қазан, сары бала қамы, халық тәуелсіздігі үшін қызмет етті, сол үшін жанын шүберекке түйіп, оққа қарсы шапты. Сондықтан да оның есімі ел аузында, алып тұлғасы көптің көкірегінде сақталып қалды және мәңгіге сақтала бермек. Сөзімізді Бұқар жыраудың Наурызбай батырға арнаған мына бір жолдарымен аяқтауды жөн көріп отырмыз:</w:t>
      </w:r>
    </w:p>
    <w:p w:rsidR="00C8421F" w:rsidRDefault="00C8421F" w:rsidP="00596482">
      <w:pPr>
        <w:spacing w:after="0" w:line="240" w:lineRule="auto"/>
        <w:ind w:left="708"/>
        <w:contextualSpacing/>
        <w:jc w:val="both"/>
        <w:rPr>
          <w:rFonts w:ascii="Times New Roman" w:hAnsi="Times New Roman" w:cs="Times New Roman"/>
          <w:lang w:val="kk-KZ"/>
        </w:rPr>
      </w:pP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Ей, Наурызбай, Наурызбай!</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Асылы едің асылдың......</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Жасылы едің жасылдың,</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Жауға тиер беренім</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Миуа ағашта берегім,</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Еңсерістен жау келсе,</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Бетіме ұстар керегім.....</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Арандай ашып ауызын</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Серен келсе сестеніп,</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Атқа шабар керенім</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Өліспей тірі бітіспес,</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Артықша туған өренім.</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Майданның қанды өтінде,</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Жасанған жау бетінде</w:t>
      </w:r>
    </w:p>
    <w:p w:rsidR="00A0420A" w:rsidRPr="003722A3" w:rsidRDefault="00A0420A" w:rsidP="00596482">
      <w:pPr>
        <w:spacing w:after="0" w:line="240" w:lineRule="auto"/>
        <w:ind w:left="708"/>
        <w:contextualSpacing/>
        <w:jc w:val="both"/>
        <w:rPr>
          <w:rFonts w:ascii="Times New Roman" w:hAnsi="Times New Roman" w:cs="Times New Roman"/>
          <w:lang w:val="kk-KZ"/>
        </w:rPr>
      </w:pPr>
      <w:r w:rsidRPr="003722A3">
        <w:rPr>
          <w:rFonts w:ascii="Times New Roman" w:hAnsi="Times New Roman" w:cs="Times New Roman"/>
          <w:lang w:val="kk-KZ"/>
        </w:rPr>
        <w:t>Сені ылғи көремін...[5]</w:t>
      </w:r>
    </w:p>
    <w:p w:rsidR="00A0420A" w:rsidRPr="003722A3" w:rsidRDefault="00A0420A" w:rsidP="000E6FBD">
      <w:pPr>
        <w:spacing w:after="0" w:line="240" w:lineRule="auto"/>
        <w:contextualSpacing/>
        <w:jc w:val="both"/>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1. Тынышбаев М. «Қырғыз - қазақ халқы тарихынан материалдар». Ташкент, 1925. – 19 б.</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 Шапырашты Наурызбай батыр: елі мен жері «Шапырашты Наурызбай батырдың 300 жылдық мерейтойы қарсаңында өткізілген ғылыми-теориялық конференция материалдары. – Алматы: Қазақ университеті, 2003. – 64 б.</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3. Қыдырбекұлы Б. Шапырашты Наурызбай. // Егемен Қазақстан 1991,16 ақпан.</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4. Тауасарұлы Қ. Түп-тұқияннан өзіме шейін. А., 1993. – 279 - б.</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5. Назарбаев Н.Ә. Тарих толқынында. А., 1999, 16-17б.б.</w:t>
      </w:r>
    </w:p>
    <w:p w:rsidR="00C8421F" w:rsidRDefault="00C8421F" w:rsidP="000E6FBD">
      <w:pPr>
        <w:spacing w:after="0" w:line="240" w:lineRule="auto"/>
        <w:contextualSpacing/>
        <w:jc w:val="center"/>
        <w:rPr>
          <w:rFonts w:ascii="Times New Roman" w:hAnsi="Times New Roman" w:cs="Times New Roman"/>
          <w:b/>
          <w:lang w:val="kk-KZ"/>
        </w:rPr>
      </w:pPr>
    </w:p>
    <w:p w:rsidR="007C7A04" w:rsidRDefault="007C7A04"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МАҒЖАН ЖҰМАБАЙ (ӘБІЛМАҒЖАН) БЕКЕНҰЛЫ</w:t>
      </w:r>
    </w:p>
    <w:p w:rsidR="00A0420A" w:rsidRPr="003722A3" w:rsidRDefault="00A0420A" w:rsidP="000E6FBD">
      <w:pPr>
        <w:spacing w:after="0" w:line="240" w:lineRule="auto"/>
        <w:contextualSpacing/>
        <w:jc w:val="center"/>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Жұмахан Әсия (Қазақстан)</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Ғылыми жетекшісі: Ибрагимова М.Н.</w:t>
      </w:r>
    </w:p>
    <w:p w:rsidR="00A0420A" w:rsidRPr="003722A3" w:rsidRDefault="00A0420A" w:rsidP="000E6FBD">
      <w:pPr>
        <w:spacing w:after="0" w:line="240" w:lineRule="auto"/>
        <w:contextualSpacing/>
        <w:jc w:val="center"/>
        <w:rPr>
          <w:rFonts w:ascii="Times New Roman" w:hAnsi="Times New Roman" w:cs="Times New Roman"/>
          <w:lang w:val="kk-KZ"/>
        </w:rPr>
      </w:pP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Мағжан Жұмабай (Әбілмағжан) Бекенұлы (25 маусым 1893, Солтүстік Қазақстан облысы, қазіргі Мағжан Жұмабаев ауданы, Сасықкөл жағасы – 19 наурыз 1938, Алматы) – Алаш қозғалысының қайраткері, ақын, қазақ әдебиетінің жарқын жұлдызы өкілі.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Атасы – Жұмабай қажы. Әкесі Бекен саудамен айналысқан дәулетті адам болған. Анасының есімі – Гүлсім. Мағжан ауыл молдасынан сауатын ашып, 1905-1910 жылдары Қызылжардағы (Петропавл) №1 мешіт жанында белгілі татар зиялысы, мұсылман халықтарының азаттығы жолында күрескен М.Бегишевтің ұйымдастыруымен ашылған медреседе оқыды. Баспадан 1909 жылы шыққан Абай өлеңдерін оқып, «Атақты ақын, сөзі алтын хакім Абайға» деген өлең жазды. 1910-1913 жылдары Уфа қаласындағы «Ғалия» медресесінде білім алды.Ибрагимовтің көмегімен 1912 жылы Қазан қаласындағы Кәрімовтер баспасында «Шолпан» атты тұңғыш өлеңдер жинағы басылып шығады. «Садақ» журналын шығаруға қатысады, оған өзінің өлеңдерін жариялайды. 1913-1916 жылдары Омбы мұғалімдер семинариясында оқыды. «Бірлік» ұйымы жұмысына белсене араласып, </w:t>
      </w:r>
      <w:r w:rsidRPr="003722A3">
        <w:rPr>
          <w:rFonts w:ascii="Times New Roman" w:hAnsi="Times New Roman" w:cs="Times New Roman"/>
          <w:lang w:val="kk-KZ"/>
        </w:rPr>
        <w:lastRenderedPageBreak/>
        <w:t>«Балапан» қолжазба журналын шығаруға қатысады. Ә.Бөкейхан, А.Байтұрсынұлы, М.Дулатұлы секілді алаш қайраткерлерімен байланыс орнатып, Қазақ газетіне өз өлеңдерін жариялайды.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1917 жылы Ақпан төңкерісінен кейін қалыптасқан саяси жағдайға сай қоғамдық өмірге белсене араласып, Ақмола облыстық қазақ съезін өткізуді ұйымдастырушылардың қатарында болды. Осы жылы сәуірде Ақмола облысы қазақ комитеті құрамына сайланды. «Алаш» партиясының Ақмола облысының комитетінің мүшесі болды. 1923-1927 жылдары Мәскеуде Жоғары әдебиет-көркемөнер институтында оқиды. Онда орыс әдебиетін, Батыс Еуропа әдебиетін терең зерттеп, орыс мәдениет қайраткерлерімен жете танысып, көпшілігімен достық қарым-қатынаста болады. Мәскеуде оқып жүргенде оның шығармалары орынсыз сынға ұшырады.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1929 жылы Жұмабайұлы «Алқа» атты жасырын ұйым құрғаны үшін деген айыптаулармен Мәскеудегі Бутырка түрмесіне қамалып, 10 жыл айдауға кесіледі. 1936 жылы М.Горький мен Е.Пешкованың араласуымен бостандық алып, Қазақстанға қайтады. Петропавл қаласында мектепте орыс тілі мен әдебиетінен сабақ беретін мұғалім болып жұмыс істейді. Көп ұзамай қалалық оқу ісінің меңгерушісі оны саяси себептерге байланысты деген айыппен мұғалімдік қызметтен босатады. 1937 жылы наурызда Жұмабайұлы Алматыға келеді. Аударма ісімен айналысады. 1938 жылы қайтадан қамауға алынып, ату жазасына кесілді.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Кеңестік жүйенің қуғын-сүргінінің құрбаны болған Жұмабайұлы есімін ақтау ісі 1958 жылы қолға алынды. Осы жылы ресми комиссия құрылып, ақынның таңдамалы лирикаларын жариялау жөнінде ұйғарым жасалды. Бірақ одан нәтиже шықпай, Жұмабайұлы шығармалары басылмай қала берді.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1960 жылы Түркістан әскери трибуналының алқасы шешімімен Жұмабайұлы толығымен, біржола ақталды. Жұмабайұлы есімі ақталса да ол жөнінде Қазақстан Жазушылар одағы мен ғылыми мекемелерге хабарланбады. Осылайша, Қазақстан халқы ұзақ уақыт бойы Жұмабайұлы шығармаларымен жете таныса алмай келді. Бірақ Жұмабайұлының шығармалары 1989 жылы ғана қайтадан жариялана бастады. 1995 жылдан М.Базарбаев, С.Қирабаев, Х.Абдуллин, Ш.Елеукенов, Б.Дәрімбет, Шөмішбай Сариев бастаған ғалымдар тобы Жұмабайұлының 3 томдық шығармаларын шығаруды қолға алды [1].</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Жұмабайұлы шығармашылығын тереңірек зерттеу еліміздің егемендік алуынан бергі кезеңде ғана нақтылы жолға қойылды. Жұмабайұлы есімін мәңгі есте қалдыру бағытында да біршама жұмыстар атқарылды. Алматы және Петропавл қалаларында бір-бір көшеге Жұмабайұлы есімі берілді. Петропавл қаласында және ақынның туған ауылында ескерткіш қойылған. Солтүстік Қазақстан облысының бұрынғы Булаев ауданы Мағжан Жұмабайұлы ауданы болып аталды.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Мағжан Жұмабайұлының мемориалдық мұражайы Ақынның 100 жылдық мерейтойына арналып 1993 жылы ашылған. Ол Мағжан Жұмабайұлы ауданындағы өзінің туып-өскен Сарытомар ауылында орналасқан. Мұражай бұрынғы Мағжан Жұмабайұлы атындағы кеңшардың мектебінде. Ондағы жиналған қорлар мен материалдар ақынның шығармашылық өміріне арналған. Құжаттардың көшірмесі Алматы, Петропавл, Омбы қалаларында және кейбір аудандарда сақталған. Мұражайдың жалпы аумағы 60м2.</w:t>
      </w:r>
    </w:p>
    <w:p w:rsidR="00A0420A" w:rsidRPr="003722A3" w:rsidRDefault="00A0420A" w:rsidP="000E6FBD">
      <w:pPr>
        <w:spacing w:after="0" w:line="240" w:lineRule="auto"/>
        <w:ind w:firstLine="708"/>
        <w:contextualSpacing/>
        <w:jc w:val="both"/>
        <w:rPr>
          <w:rFonts w:ascii="Times New Roman" w:hAnsi="Times New Roman" w:cs="Times New Roman"/>
          <w:noProof/>
          <w:lang w:val="kk-KZ"/>
        </w:rPr>
      </w:pPr>
      <w:r w:rsidRPr="003722A3">
        <w:rPr>
          <w:rFonts w:ascii="Times New Roman" w:hAnsi="Times New Roman" w:cs="Times New Roman"/>
          <w:lang w:val="kk-KZ"/>
        </w:rPr>
        <w:t>Қазақтың Ұлы ақыны Мағжан Жұмабайұлының ескерткiшi Мағжан Жұмабайұлы және Интернационал көшелерiнiң қиылысында орналасқан алаңда Солтүстiк Қазақстан жерiнде туған көрнектi қазақ ақыны Мағжан Жұмабайұлының ескерткiшi орнатылған. Оның авторы – Қазақстан Республикасының жетекшi мүсiншiсi, халықаралық конкурстардың лауреаты және дипломанты, Суретшiлер одағының мүшесi Марат Әйнеков [3]. Ескерткiш Мағжанның граниттен жасалған отырған бейнедегi үшметрлiк мүсiнiн ұсынады. Ақынның иығында ұшқыр ойдың нышаны – қаршыға. Ақын ой үстiнде отыр, оның ойы болашаққа бағытталған. Мүсiн қоңыр түстi күртi гранитiнен орындалған. Мүсiнмен жұмыс iстегенде авторға Мағжанды көрген және жадында ұстаған ақынның жалғыз туысы – Ғадылша Қаһарманов көмек қылған. Оның кескiн-келбетi Мағжанға өте ұқсас. Ескерткiш 1993 жылы ақынның 100 жылдығына ашылған.</w:t>
      </w:r>
    </w:p>
    <w:p w:rsidR="00A0420A" w:rsidRPr="003722A3" w:rsidRDefault="00A0420A" w:rsidP="000E6FBD">
      <w:pPr>
        <w:spacing w:after="0" w:line="240" w:lineRule="auto"/>
        <w:contextualSpacing/>
        <w:jc w:val="center"/>
        <w:rPr>
          <w:rFonts w:ascii="Times New Roman" w:hAnsi="Times New Roman" w:cs="Times New Roman"/>
          <w:b/>
          <w:lang w:val="kk-KZ" w:bidi="ar-EG"/>
        </w:rPr>
      </w:pPr>
    </w:p>
    <w:p w:rsidR="00A0420A" w:rsidRPr="003722A3" w:rsidRDefault="00A0420A" w:rsidP="000E6FBD">
      <w:pPr>
        <w:spacing w:after="0" w:line="240" w:lineRule="auto"/>
        <w:contextualSpacing/>
        <w:jc w:val="center"/>
        <w:rPr>
          <w:rFonts w:ascii="Times New Roman" w:hAnsi="Times New Roman" w:cs="Times New Roman"/>
          <w:b/>
          <w:sz w:val="18"/>
          <w:szCs w:val="18"/>
          <w:lang w:val="kk-KZ" w:bidi="ar-EG"/>
        </w:rPr>
      </w:pPr>
      <w:r w:rsidRPr="003722A3">
        <w:rPr>
          <w:rFonts w:ascii="Times New Roman" w:hAnsi="Times New Roman" w:cs="Times New Roman"/>
          <w:b/>
          <w:sz w:val="18"/>
          <w:szCs w:val="18"/>
          <w:lang w:val="kk-KZ" w:bidi="ar-EG"/>
        </w:rPr>
        <w:t>Әдебиеттер</w:t>
      </w:r>
    </w:p>
    <w:p w:rsidR="00A0420A" w:rsidRPr="003722A3" w:rsidRDefault="00A0420A" w:rsidP="000E6FBD">
      <w:pPr>
        <w:spacing w:after="0" w:line="240" w:lineRule="auto"/>
        <w:contextualSpacing/>
        <w:jc w:val="center"/>
        <w:rPr>
          <w:rFonts w:ascii="Times New Roman" w:hAnsi="Times New Roman" w:cs="Times New Roman"/>
          <w:b/>
          <w:sz w:val="18"/>
          <w:szCs w:val="18"/>
          <w:lang w:val="kk-KZ" w:bidi="ar-EG"/>
        </w:rPr>
      </w:pPr>
    </w:p>
    <w:p w:rsidR="00A0420A" w:rsidRPr="003722A3" w:rsidRDefault="00A0420A" w:rsidP="000E6FBD">
      <w:pPr>
        <w:spacing w:after="0" w:line="240" w:lineRule="auto"/>
        <w:ind w:firstLine="708"/>
        <w:contextualSpacing/>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1. Қазақ әдебиеті. Энциклопедиялық анықтамалық. – Алматы: «Аруна», 2010 жыл</w:t>
      </w:r>
    </w:p>
    <w:p w:rsidR="00A0420A" w:rsidRPr="003722A3" w:rsidRDefault="00A0420A" w:rsidP="000E6FBD">
      <w:pPr>
        <w:spacing w:after="0" w:line="240" w:lineRule="auto"/>
        <w:ind w:firstLine="708"/>
        <w:contextualSpacing/>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2. Елеукенов Ш. Мағжан – А., 1995</w:t>
      </w:r>
    </w:p>
    <w:p w:rsidR="00A0420A" w:rsidRPr="003722A3" w:rsidRDefault="00A0420A" w:rsidP="000E6FBD">
      <w:pPr>
        <w:spacing w:after="0" w:line="240" w:lineRule="auto"/>
        <w:ind w:firstLine="708"/>
        <w:contextualSpacing/>
        <w:jc w:val="both"/>
        <w:rPr>
          <w:rFonts w:ascii="Times New Roman" w:eastAsia="Times New Roman" w:hAnsi="Times New Roman" w:cs="Times New Roman"/>
          <w:sz w:val="18"/>
          <w:szCs w:val="18"/>
          <w:lang w:val="kk-KZ"/>
        </w:rPr>
      </w:pPr>
      <w:r w:rsidRPr="003722A3">
        <w:rPr>
          <w:rFonts w:ascii="Times New Roman" w:eastAsia="Times New Roman" w:hAnsi="Times New Roman" w:cs="Times New Roman"/>
          <w:sz w:val="18"/>
          <w:szCs w:val="18"/>
          <w:lang w:val="kk-KZ"/>
        </w:rPr>
        <w:t xml:space="preserve">3. Қойгелдиев М. Алаш қозғалысы. – А., 1995 </w:t>
      </w:r>
    </w:p>
    <w:p w:rsidR="00A0420A" w:rsidRPr="003722A3" w:rsidRDefault="00A0420A" w:rsidP="000E6FBD">
      <w:pPr>
        <w:spacing w:after="0" w:line="240" w:lineRule="auto"/>
        <w:ind w:firstLine="708"/>
        <w:contextualSpacing/>
        <w:jc w:val="both"/>
        <w:rPr>
          <w:rFonts w:ascii="Times New Roman" w:hAnsi="Times New Roman" w:cs="Times New Roman"/>
          <w:noProof/>
          <w:lang w:val="kk-KZ"/>
        </w:rPr>
      </w:pPr>
      <w:r w:rsidRPr="003722A3">
        <w:rPr>
          <w:rFonts w:ascii="Times New Roman" w:eastAsia="Times New Roman" w:hAnsi="Times New Roman" w:cs="Times New Roman"/>
          <w:sz w:val="18"/>
          <w:szCs w:val="18"/>
          <w:lang w:val="kk-KZ"/>
        </w:rPr>
        <w:t>4. Нұрпейісов К. Алаш һәм Алашорда.– А., 1995</w:t>
      </w:r>
      <w:r w:rsidRPr="003722A3">
        <w:rPr>
          <w:rFonts w:ascii="Times New Roman" w:eastAsia="Times New Roman" w:hAnsi="Times New Roman" w:cs="Times New Roman"/>
          <w:lang w:val="kk-KZ"/>
        </w:rPr>
        <w:t>.</w:t>
      </w:r>
    </w:p>
    <w:p w:rsidR="00A0420A" w:rsidRPr="003722A3" w:rsidRDefault="00A0420A" w:rsidP="000E6FBD">
      <w:pPr>
        <w:spacing w:after="0" w:line="240" w:lineRule="auto"/>
        <w:contextualSpacing/>
        <w:jc w:val="both"/>
        <w:rPr>
          <w:rFonts w:ascii="Times New Roman" w:hAnsi="Times New Roman" w:cs="Times New Roman"/>
          <w:lang w:val="kk-KZ"/>
        </w:rPr>
      </w:pPr>
    </w:p>
    <w:p w:rsidR="00A0420A" w:rsidRPr="003722A3" w:rsidRDefault="00A0420A" w:rsidP="000E6FBD">
      <w:pPr>
        <w:spacing w:after="0" w:line="240" w:lineRule="auto"/>
        <w:ind w:firstLine="567"/>
        <w:contextualSpacing/>
        <w:jc w:val="center"/>
        <w:rPr>
          <w:rFonts w:ascii="Times New Roman" w:eastAsia="Times New Roman" w:hAnsi="Times New Roman" w:cs="Times New Roman"/>
          <w:b/>
          <w:lang w:val="kk-KZ" w:eastAsia="ru-RU"/>
        </w:rPr>
      </w:pPr>
    </w:p>
    <w:p w:rsidR="00A0420A" w:rsidRPr="003722A3" w:rsidRDefault="00A0420A" w:rsidP="000E6FBD">
      <w:pPr>
        <w:spacing w:after="0" w:line="240" w:lineRule="auto"/>
        <w:contextualSpacing/>
        <w:jc w:val="center"/>
        <w:rPr>
          <w:rFonts w:ascii="Times New Roman" w:eastAsia="Times New Roman" w:hAnsi="Times New Roman" w:cs="Times New Roman"/>
          <w:b/>
          <w:lang w:val="kk-KZ" w:eastAsia="ru-RU"/>
        </w:rPr>
      </w:pPr>
      <w:r w:rsidRPr="003722A3">
        <w:rPr>
          <w:rFonts w:ascii="Times New Roman" w:eastAsia="Times New Roman" w:hAnsi="Times New Roman" w:cs="Times New Roman"/>
          <w:b/>
          <w:lang w:val="kk-KZ" w:eastAsia="ru-RU"/>
        </w:rPr>
        <w:lastRenderedPageBreak/>
        <w:t xml:space="preserve">ҰЛЫТАУ МҰРАЖАЙЫНДАҒЫ ҚОРЛАР ӨЛКЕ ТАРИХЫН </w:t>
      </w:r>
    </w:p>
    <w:p w:rsidR="00A0420A" w:rsidRPr="003722A3" w:rsidRDefault="00A0420A" w:rsidP="000E6FBD">
      <w:pPr>
        <w:spacing w:after="0" w:line="240" w:lineRule="auto"/>
        <w:contextualSpacing/>
        <w:jc w:val="center"/>
        <w:rPr>
          <w:rFonts w:ascii="Times New Roman" w:eastAsia="Times New Roman" w:hAnsi="Times New Roman" w:cs="Times New Roman"/>
          <w:b/>
          <w:lang w:val="kk-KZ" w:eastAsia="ru-RU"/>
        </w:rPr>
      </w:pPr>
      <w:r w:rsidRPr="003722A3">
        <w:rPr>
          <w:rFonts w:ascii="Times New Roman" w:eastAsia="Times New Roman" w:hAnsi="Times New Roman" w:cs="Times New Roman"/>
          <w:b/>
          <w:lang w:val="kk-KZ" w:eastAsia="ru-RU"/>
        </w:rPr>
        <w:t>ЗЕРТТЕУДЕГІ ДЕРЕК КӨЗІ</w:t>
      </w:r>
    </w:p>
    <w:p w:rsidR="00A0420A" w:rsidRPr="003722A3" w:rsidRDefault="00A0420A" w:rsidP="000E6FBD">
      <w:pPr>
        <w:spacing w:after="0" w:line="240" w:lineRule="auto"/>
        <w:contextualSpacing/>
        <w:jc w:val="center"/>
        <w:rPr>
          <w:rFonts w:ascii="Times New Roman" w:eastAsia="Times New Roman" w:hAnsi="Times New Roman" w:cs="Times New Roman"/>
          <w:b/>
          <w:lang w:val="kk-KZ" w:eastAsia="ru-RU"/>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Зияда Жансая (Қазақстан)</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Е.А.Бөкетов</w:t>
      </w:r>
      <w:r w:rsidR="00596482" w:rsidRPr="003722A3">
        <w:rPr>
          <w:rFonts w:ascii="Times New Roman" w:hAnsi="Times New Roman" w:cs="Times New Roman"/>
          <w:i/>
          <w:lang w:val="kk-KZ"/>
        </w:rPr>
        <w:t xml:space="preserve"> </w:t>
      </w:r>
      <w:r w:rsidRPr="003722A3">
        <w:rPr>
          <w:rFonts w:ascii="Times New Roman" w:hAnsi="Times New Roman" w:cs="Times New Roman"/>
          <w:i/>
          <w:lang w:val="kk-KZ"/>
        </w:rPr>
        <w:t xml:space="preserve">атындағы Қарағанды </w:t>
      </w:r>
      <w:r w:rsidR="00596482" w:rsidRPr="003722A3">
        <w:rPr>
          <w:rFonts w:ascii="Times New Roman" w:hAnsi="Times New Roman" w:cs="Times New Roman"/>
          <w:i/>
          <w:lang w:val="kk-KZ"/>
        </w:rPr>
        <w:t>м</w:t>
      </w:r>
      <w:r w:rsidRPr="003722A3">
        <w:rPr>
          <w:rFonts w:ascii="Times New Roman" w:hAnsi="Times New Roman" w:cs="Times New Roman"/>
          <w:i/>
          <w:lang w:val="kk-KZ"/>
        </w:rPr>
        <w:t xml:space="preserve">емлекеттік </w:t>
      </w:r>
      <w:r w:rsidR="00596482" w:rsidRPr="003722A3">
        <w:rPr>
          <w:rFonts w:ascii="Times New Roman" w:hAnsi="Times New Roman" w:cs="Times New Roman"/>
          <w:i/>
          <w:lang w:val="kk-KZ"/>
        </w:rPr>
        <w:t>у</w:t>
      </w:r>
      <w:r w:rsidRPr="003722A3">
        <w:rPr>
          <w:rFonts w:ascii="Times New Roman" w:hAnsi="Times New Roman" w:cs="Times New Roman"/>
          <w:i/>
          <w:lang w:val="kk-KZ"/>
        </w:rPr>
        <w:t>ниверситеті</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Өскембаев Қ.С., т.ғ.к.,доцент</w:t>
      </w:r>
    </w:p>
    <w:p w:rsidR="00A0420A" w:rsidRPr="003722A3" w:rsidRDefault="00A0420A" w:rsidP="000E6FBD">
      <w:pPr>
        <w:spacing w:after="0" w:line="240" w:lineRule="auto"/>
        <w:contextualSpacing/>
        <w:jc w:val="center"/>
        <w:rPr>
          <w:rFonts w:ascii="Times New Roman" w:eastAsia="Times New Roman" w:hAnsi="Times New Roman" w:cs="Times New Roman"/>
          <w:i/>
          <w:lang w:val="kk-KZ" w:eastAsia="ru-RU"/>
        </w:rPr>
      </w:pPr>
    </w:p>
    <w:p w:rsidR="007C7A04" w:rsidRDefault="00A0420A" w:rsidP="000E6FBD">
      <w:pPr>
        <w:shd w:val="clear" w:color="auto" w:fill="FFFFFF"/>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bCs/>
          <w:lang w:val="kk-KZ" w:eastAsia="ru-RU"/>
        </w:rPr>
        <w:t xml:space="preserve">Ұлытау ауданы </w:t>
      </w:r>
      <w:r w:rsidRPr="003722A3">
        <w:rPr>
          <w:rFonts w:ascii="Times New Roman" w:eastAsia="Times New Roman" w:hAnsi="Times New Roman" w:cs="Times New Roman"/>
          <w:lang w:val="kk-KZ" w:eastAsia="ru-RU"/>
        </w:rPr>
        <w:t xml:space="preserve">– Қарағанды облысықұрамындағы аудан. Аудан 1972 жылы құрылған. Аудан аумағы 122,9 мың шаршы километрге тең. Жер жүзіндегі қай халықтың болмасын қадір тұтып, қасиет санайтын киелі мекені болары анық. Сондай қойнауы қазына, тасына тарих тұнған жер қазақ халқында да бар. Ол Кешегі көшпенді қазақтың көшесіз астанасы атанған, жерінің асты алтын, үсті ырысты өңір – Ұлытау екені баршаға аян. Бұл қоныстарда қалалық мәдениет, қол өнері, сауда-саттық дамығанын Басқамыр, Жошы-орда, Аяққамыр, Орда-базар қалашықтарына жүргізілген археологиялық зерттеулер нәтижесі дәлелдеді. </w:t>
      </w:r>
    </w:p>
    <w:p w:rsidR="00A0420A" w:rsidRPr="003722A3" w:rsidRDefault="00A0420A" w:rsidP="000E6FBD">
      <w:pPr>
        <w:shd w:val="clear" w:color="auto" w:fill="FFFFFF"/>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Құдіретті Ақсақ Темір өзінің Ұлытауда болғаны туралы Алтыншоқы тауында тасқа қашап белгі қалдырған. Елбасымыз Н.Ә.Назарбаев: «Ұлытау – өте қасиетті жер! Ұлытау деп аталуының өзінің де тарихи мәні бар, қазақтың ен даласының қайсысына барсаң да, осындай қасиетті жерлер табылады. Дегенмен, Ұлытаудың орны бөлек. Біздің жастарымыз оны біле бермейді. Біз – өз тарихымызды жаңадан игеріп, біліп жатқан елміз. Қазақтың тарихы өте бай. Тарихын білмеген ұлттың болашағы бұлыңғыр. Мысалы, керемет үлкен еменнің тамыры терең болмаса, ол дауылға шыдап тұра алмайды. Сондықтан тарихтың куәгері – Ұлытау. Оны білуіміз керек», – дейді </w:t>
      </w:r>
      <w:r w:rsidR="007C7A04" w:rsidRPr="003722A3">
        <w:rPr>
          <w:rFonts w:ascii="Times New Roman" w:eastAsia="Times New Roman" w:hAnsi="Times New Roman" w:cs="Times New Roman"/>
          <w:lang w:val="kk-KZ" w:eastAsia="ru-RU"/>
        </w:rPr>
        <w:t>Е</w:t>
      </w:r>
      <w:r w:rsidRPr="003722A3">
        <w:rPr>
          <w:rFonts w:ascii="Times New Roman" w:eastAsia="Times New Roman" w:hAnsi="Times New Roman" w:cs="Times New Roman"/>
          <w:lang w:val="kk-KZ" w:eastAsia="ru-RU"/>
        </w:rPr>
        <w:t xml:space="preserve">лбасы. Шынымен, біз өз тарихимызды жақсы біліп, оны дәріптеуге және болашақ ұрпаққа жеткізуге міндеттіміз. Бүгінде осы міндет негізінде Ұлытауда жұмыс істеп тұрған </w:t>
      </w:r>
      <w:r w:rsidRPr="003722A3">
        <w:rPr>
          <w:rFonts w:ascii="Times New Roman" w:hAnsi="Times New Roman" w:cs="Times New Roman"/>
          <w:lang w:val="kk-KZ"/>
        </w:rPr>
        <w:t>«Ұлытау ұлттық тарихи-мәдени және табиғи қорық мұражайы» бар [6, 21 б.].</w:t>
      </w:r>
    </w:p>
    <w:p w:rsidR="00A0420A" w:rsidRPr="003722A3" w:rsidRDefault="00A0420A" w:rsidP="000E6FBD">
      <w:pPr>
        <w:pStyle w:val="a4"/>
        <w:ind w:firstLine="708"/>
        <w:contextualSpacing/>
        <w:jc w:val="both"/>
        <w:rPr>
          <w:rFonts w:ascii="Times New Roman" w:eastAsiaTheme="minorHAnsi" w:hAnsi="Times New Roman"/>
          <w:i/>
          <w:lang w:val="kk-KZ"/>
        </w:rPr>
      </w:pPr>
      <w:r w:rsidRPr="003722A3">
        <w:rPr>
          <w:rFonts w:ascii="Times New Roman" w:hAnsi="Times New Roman"/>
          <w:lang w:val="kk-KZ"/>
        </w:rPr>
        <w:t>«Ұлытау» ұлттық тарихи-мәдени және табиғи қорық-мұражайы» Қазақ ССР Министрлер Кеңесінің 1990 жылғы 29 қарашадағы № 466 қаулысымен құрылды.</w:t>
      </w:r>
    </w:p>
    <w:p w:rsidR="00A0420A" w:rsidRPr="003722A3" w:rsidRDefault="00A0420A" w:rsidP="000E6FBD">
      <w:pPr>
        <w:pStyle w:val="a4"/>
        <w:ind w:firstLine="708"/>
        <w:contextualSpacing/>
        <w:jc w:val="both"/>
        <w:rPr>
          <w:rFonts w:ascii="Times New Roman" w:hAnsi="Times New Roman"/>
          <w:lang w:val="kk-KZ"/>
        </w:rPr>
      </w:pPr>
      <w:r w:rsidRPr="003722A3">
        <w:rPr>
          <w:rFonts w:ascii="Times New Roman" w:hAnsi="Times New Roman"/>
          <w:lang w:val="kk-KZ"/>
        </w:rPr>
        <w:t>Негізгі мақсаты: Тарихи-археологиялық ескерткіштер мен тарихи ландшафтарды қорғап, сақтау және насихаттау.</w:t>
      </w:r>
    </w:p>
    <w:p w:rsidR="00A0420A" w:rsidRPr="003722A3" w:rsidRDefault="00A0420A" w:rsidP="000E6FBD">
      <w:pPr>
        <w:pStyle w:val="a4"/>
        <w:ind w:firstLine="708"/>
        <w:contextualSpacing/>
        <w:jc w:val="both"/>
        <w:rPr>
          <w:rFonts w:ascii="Times New Roman" w:hAnsi="Times New Roman"/>
          <w:lang w:val="kk-KZ"/>
        </w:rPr>
      </w:pPr>
      <w:r w:rsidRPr="003722A3">
        <w:rPr>
          <w:rFonts w:ascii="Times New Roman" w:hAnsi="Times New Roman"/>
          <w:lang w:val="kk-KZ"/>
        </w:rPr>
        <w:t>Негізгі міндеттері:</w:t>
      </w:r>
    </w:p>
    <w:p w:rsidR="00A0420A" w:rsidRPr="003722A3" w:rsidRDefault="00A0420A" w:rsidP="000E6FBD">
      <w:pPr>
        <w:pStyle w:val="a4"/>
        <w:numPr>
          <w:ilvl w:val="0"/>
          <w:numId w:val="41"/>
        </w:numPr>
        <w:ind w:left="0" w:firstLine="0"/>
        <w:contextualSpacing/>
        <w:jc w:val="both"/>
        <w:rPr>
          <w:rFonts w:ascii="Times New Roman" w:hAnsi="Times New Roman"/>
          <w:lang w:val="kk-KZ"/>
        </w:rPr>
      </w:pPr>
      <w:r w:rsidRPr="003722A3">
        <w:rPr>
          <w:rFonts w:ascii="Times New Roman" w:hAnsi="Times New Roman"/>
          <w:lang w:val="kk-KZ"/>
        </w:rPr>
        <w:t>Ұлытау тарихи-архитектуралық, археологиялық кешенінің тұтастығын қамтамасыз ету, оның тарихи орнын сақтау;</w:t>
      </w:r>
    </w:p>
    <w:p w:rsidR="00A0420A" w:rsidRPr="003722A3" w:rsidRDefault="00A0420A" w:rsidP="000E6FBD">
      <w:pPr>
        <w:pStyle w:val="a4"/>
        <w:numPr>
          <w:ilvl w:val="0"/>
          <w:numId w:val="41"/>
        </w:numPr>
        <w:ind w:left="0" w:firstLine="0"/>
        <w:contextualSpacing/>
        <w:jc w:val="both"/>
        <w:rPr>
          <w:rFonts w:ascii="Times New Roman" w:hAnsi="Times New Roman"/>
          <w:lang w:val="kk-KZ"/>
        </w:rPr>
      </w:pPr>
      <w:r w:rsidRPr="003722A3">
        <w:rPr>
          <w:rFonts w:ascii="Times New Roman" w:hAnsi="Times New Roman"/>
          <w:lang w:val="kk-KZ"/>
        </w:rPr>
        <w:t>Ғылыми-зерттеу, қайта қалпына келтіру жұмыстарымен қатар арнайы этнографиялық, археологиялық, кешендік мамандандырылған экспедициялар ұйымдастыру;</w:t>
      </w:r>
    </w:p>
    <w:p w:rsidR="00A0420A" w:rsidRPr="003722A3" w:rsidRDefault="00A0420A" w:rsidP="000E6FBD">
      <w:pPr>
        <w:pStyle w:val="a4"/>
        <w:numPr>
          <w:ilvl w:val="0"/>
          <w:numId w:val="41"/>
        </w:numPr>
        <w:ind w:left="0" w:firstLine="0"/>
        <w:contextualSpacing/>
        <w:jc w:val="both"/>
        <w:rPr>
          <w:rFonts w:ascii="Times New Roman" w:hAnsi="Times New Roman"/>
          <w:lang w:val="kk-KZ"/>
        </w:rPr>
      </w:pPr>
      <w:r w:rsidRPr="003722A3">
        <w:rPr>
          <w:rFonts w:ascii="Times New Roman" w:hAnsi="Times New Roman"/>
          <w:lang w:val="kk-KZ"/>
        </w:rPr>
        <w:t>Мәдени-ағарту, жарнамалық-ақпарат және баспа қызметтерін жүргізу;</w:t>
      </w:r>
    </w:p>
    <w:p w:rsidR="00A0420A" w:rsidRPr="003722A3" w:rsidRDefault="00A0420A" w:rsidP="000E6FBD">
      <w:pPr>
        <w:pStyle w:val="a4"/>
        <w:ind w:firstLine="708"/>
        <w:contextualSpacing/>
        <w:jc w:val="both"/>
        <w:rPr>
          <w:rFonts w:ascii="Times New Roman" w:hAnsi="Times New Roman"/>
          <w:lang w:val="kk-KZ"/>
        </w:rPr>
      </w:pPr>
      <w:r w:rsidRPr="003722A3">
        <w:rPr>
          <w:rFonts w:ascii="Times New Roman" w:eastAsia="Times New Roman" w:hAnsi="Times New Roman"/>
          <w:lang w:val="kk-KZ"/>
        </w:rPr>
        <w:t xml:space="preserve">Жалпы жер көлемі: «Ұлытау» қорық-мұражайының қорғау аймағын жалпы көлемі 147246 гектар құрайтын </w:t>
      </w:r>
      <w:r w:rsidRPr="003722A3">
        <w:rPr>
          <w:rFonts w:ascii="Times New Roman" w:eastAsia="Times New Roman" w:hAnsi="Times New Roman"/>
          <w:bCs/>
          <w:lang w:val="kk-KZ"/>
        </w:rPr>
        <w:t>25 тарихи-мәдени кешендер құрайды.</w:t>
      </w:r>
    </w:p>
    <w:p w:rsidR="00A0420A" w:rsidRPr="003722A3" w:rsidRDefault="00A0420A" w:rsidP="000E6FBD">
      <w:pPr>
        <w:pStyle w:val="a4"/>
        <w:ind w:firstLine="708"/>
        <w:contextualSpacing/>
        <w:jc w:val="both"/>
        <w:rPr>
          <w:rFonts w:ascii="Times New Roman" w:hAnsi="Times New Roman"/>
          <w:lang w:val="kk-KZ" w:eastAsia="ru-RU"/>
        </w:rPr>
      </w:pPr>
      <w:r w:rsidRPr="003722A3">
        <w:rPr>
          <w:rFonts w:ascii="Times New Roman" w:hAnsi="Times New Roman"/>
          <w:lang w:val="kk-KZ"/>
        </w:rPr>
        <w:t>Мекеме ғимараты 2 қабаттан тұрады. Жалпы көлемі 566,2 ш.м</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eastAsia="Times New Roman" w:hAnsi="Times New Roman" w:cs="Times New Roman"/>
          <w:lang w:val="kk-KZ" w:eastAsia="ru-RU"/>
        </w:rPr>
        <w:t>Мұражай қызметкерлері тарихи археологиялық ескерткіштерді қорғау, келешек ұрпаққа сақтап қалу мақсатында жұмыстар атқаруда [ 1;2 , 14-19 б].</w:t>
      </w:r>
    </w:p>
    <w:p w:rsidR="00A0420A" w:rsidRPr="003722A3" w:rsidRDefault="00A0420A" w:rsidP="000E6FBD">
      <w:pPr>
        <w:spacing w:after="0" w:line="240" w:lineRule="auto"/>
        <w:ind w:firstLine="708"/>
        <w:contextualSpacing/>
        <w:jc w:val="both"/>
        <w:rPr>
          <w:rFonts w:ascii="Times New Roman" w:hAnsi="Times New Roman" w:cs="Times New Roman"/>
          <w:lang w:val="kk-KZ" w:eastAsia="ru-RU"/>
        </w:rPr>
      </w:pPr>
      <w:r w:rsidRPr="003722A3">
        <w:rPr>
          <w:rFonts w:ascii="Times New Roman" w:hAnsi="Times New Roman" w:cs="Times New Roman"/>
          <w:lang w:val="kk-KZ" w:eastAsia="ru-RU"/>
        </w:rPr>
        <w:t>Аталған аймақта 200 кешеннен артық ескерткіштер саны орын алады. Ескерткіштер санын анықтау және төлқұжаттандыру жұмыстары жалғасуда. Ұлытау ауданы аймағында 358 тарихи-мәдени ескерткіш төлқұжаттандырылған. Олардың ішінде 11 ескерткіш Республикалық маңызға ие: Айранбай, Мақат, Жошыхан, Алашахан, Болған ана, Басқамыр, Аяққамыр, Дүзен, Домбауыл, Кетебай, Лабақ мазарлары.</w:t>
      </w:r>
    </w:p>
    <w:p w:rsidR="00A0420A" w:rsidRPr="003722A3" w:rsidRDefault="00A0420A" w:rsidP="000E6FBD">
      <w:pPr>
        <w:spacing w:after="0" w:line="240" w:lineRule="auto"/>
        <w:ind w:firstLine="708"/>
        <w:contextualSpacing/>
        <w:jc w:val="both"/>
        <w:rPr>
          <w:rFonts w:ascii="Times New Roman" w:hAnsi="Times New Roman" w:cs="Times New Roman"/>
          <w:i/>
          <w:lang w:val="kk-KZ"/>
        </w:rPr>
      </w:pPr>
      <w:r w:rsidRPr="003722A3">
        <w:rPr>
          <w:rFonts w:ascii="Times New Roman" w:hAnsi="Times New Roman" w:cs="Times New Roman"/>
          <w:i/>
          <w:lang w:val="kk-KZ"/>
        </w:rPr>
        <w:t>Мұражайда</w:t>
      </w:r>
      <w:r w:rsidRPr="003722A3">
        <w:rPr>
          <w:rFonts w:ascii="Times New Roman" w:hAnsi="Times New Roman" w:cs="Times New Roman"/>
          <w:i/>
        </w:rPr>
        <w:t>:</w:t>
      </w:r>
    </w:p>
    <w:p w:rsidR="00A0420A" w:rsidRPr="003722A3" w:rsidRDefault="00A0420A" w:rsidP="00596482">
      <w:pPr>
        <w:pStyle w:val="a7"/>
        <w:numPr>
          <w:ilvl w:val="0"/>
          <w:numId w:val="42"/>
        </w:numPr>
        <w:tabs>
          <w:tab w:val="left" w:pos="993"/>
        </w:tabs>
        <w:spacing w:after="0" w:line="240" w:lineRule="auto"/>
        <w:ind w:left="709" w:firstLine="0"/>
        <w:jc w:val="both"/>
        <w:rPr>
          <w:rFonts w:ascii="Times New Roman" w:hAnsi="Times New Roman" w:cs="Times New Roman"/>
          <w:lang w:val="kk-KZ"/>
        </w:rPr>
      </w:pPr>
      <w:r w:rsidRPr="003722A3">
        <w:rPr>
          <w:rFonts w:ascii="Times New Roman" w:hAnsi="Times New Roman" w:cs="Times New Roman"/>
          <w:lang w:val="kk-KZ"/>
        </w:rPr>
        <w:t xml:space="preserve"> «Тарихи ландшафт» </w:t>
      </w:r>
    </w:p>
    <w:p w:rsidR="00A0420A" w:rsidRPr="003722A3" w:rsidRDefault="00A0420A" w:rsidP="00596482">
      <w:pPr>
        <w:pStyle w:val="a7"/>
        <w:numPr>
          <w:ilvl w:val="0"/>
          <w:numId w:val="42"/>
        </w:numPr>
        <w:tabs>
          <w:tab w:val="left" w:pos="993"/>
        </w:tabs>
        <w:spacing w:after="0" w:line="240" w:lineRule="auto"/>
        <w:ind w:left="709" w:firstLine="0"/>
        <w:jc w:val="both"/>
        <w:rPr>
          <w:rFonts w:ascii="Times New Roman" w:hAnsi="Times New Roman" w:cs="Times New Roman"/>
          <w:lang w:val="kk-KZ"/>
        </w:rPr>
      </w:pPr>
      <w:r w:rsidRPr="003722A3">
        <w:rPr>
          <w:rFonts w:ascii="Times New Roman" w:hAnsi="Times New Roman" w:cs="Times New Roman"/>
          <w:lang w:val="kk-KZ"/>
        </w:rPr>
        <w:t>«Археология», «Архитектура»</w:t>
      </w:r>
    </w:p>
    <w:p w:rsidR="00A0420A" w:rsidRPr="003722A3" w:rsidRDefault="00A0420A" w:rsidP="00596482">
      <w:pPr>
        <w:pStyle w:val="a7"/>
        <w:numPr>
          <w:ilvl w:val="0"/>
          <w:numId w:val="42"/>
        </w:numPr>
        <w:tabs>
          <w:tab w:val="left" w:pos="993"/>
        </w:tabs>
        <w:spacing w:after="0" w:line="240" w:lineRule="auto"/>
        <w:ind w:left="709" w:firstLine="0"/>
        <w:jc w:val="both"/>
        <w:rPr>
          <w:rFonts w:ascii="Times New Roman" w:hAnsi="Times New Roman" w:cs="Times New Roman"/>
          <w:lang w:val="kk-KZ"/>
        </w:rPr>
      </w:pPr>
      <w:r w:rsidRPr="003722A3">
        <w:rPr>
          <w:rFonts w:ascii="Times New Roman" w:hAnsi="Times New Roman" w:cs="Times New Roman"/>
          <w:lang w:val="kk-KZ"/>
        </w:rPr>
        <w:t>«Қазақ хандығы»</w:t>
      </w:r>
    </w:p>
    <w:p w:rsidR="00A0420A" w:rsidRPr="003722A3" w:rsidRDefault="00A0420A" w:rsidP="00596482">
      <w:pPr>
        <w:pStyle w:val="a7"/>
        <w:numPr>
          <w:ilvl w:val="0"/>
          <w:numId w:val="42"/>
        </w:numPr>
        <w:tabs>
          <w:tab w:val="left" w:pos="993"/>
        </w:tabs>
        <w:spacing w:after="0" w:line="240" w:lineRule="auto"/>
        <w:ind w:left="709" w:firstLine="0"/>
        <w:jc w:val="both"/>
        <w:rPr>
          <w:rFonts w:ascii="Times New Roman" w:hAnsi="Times New Roman" w:cs="Times New Roman"/>
          <w:lang w:val="kk-KZ"/>
        </w:rPr>
      </w:pPr>
      <w:r w:rsidRPr="003722A3">
        <w:rPr>
          <w:rFonts w:ascii="Times New Roman" w:hAnsi="Times New Roman" w:cs="Times New Roman"/>
          <w:lang w:val="kk-KZ"/>
        </w:rPr>
        <w:t>«Қазақ этнографиясы»</w:t>
      </w:r>
    </w:p>
    <w:p w:rsidR="00A0420A" w:rsidRPr="003722A3" w:rsidRDefault="00A0420A" w:rsidP="00596482">
      <w:pPr>
        <w:pStyle w:val="a7"/>
        <w:numPr>
          <w:ilvl w:val="0"/>
          <w:numId w:val="42"/>
        </w:numPr>
        <w:tabs>
          <w:tab w:val="left" w:pos="993"/>
        </w:tabs>
        <w:spacing w:after="0" w:line="240" w:lineRule="auto"/>
        <w:ind w:left="709" w:firstLine="0"/>
        <w:jc w:val="both"/>
        <w:rPr>
          <w:rFonts w:ascii="Times New Roman" w:hAnsi="Times New Roman" w:cs="Times New Roman"/>
          <w:lang w:val="kk-KZ"/>
        </w:rPr>
      </w:pPr>
      <w:r w:rsidRPr="003722A3">
        <w:rPr>
          <w:rFonts w:ascii="Times New Roman" w:hAnsi="Times New Roman" w:cs="Times New Roman"/>
          <w:lang w:val="kk-KZ"/>
        </w:rPr>
        <w:t>«Ұлы Еуразия даласы және Ұлытау»</w:t>
      </w:r>
    </w:p>
    <w:p w:rsidR="00A0420A" w:rsidRPr="003722A3" w:rsidRDefault="00A0420A" w:rsidP="00596482">
      <w:pPr>
        <w:pStyle w:val="a7"/>
        <w:numPr>
          <w:ilvl w:val="0"/>
          <w:numId w:val="42"/>
        </w:numPr>
        <w:tabs>
          <w:tab w:val="left" w:pos="993"/>
        </w:tabs>
        <w:spacing w:after="0" w:line="240" w:lineRule="auto"/>
        <w:ind w:left="709" w:firstLine="0"/>
        <w:jc w:val="both"/>
        <w:rPr>
          <w:rFonts w:ascii="Times New Roman" w:hAnsi="Times New Roman" w:cs="Times New Roman"/>
          <w:lang w:val="kk-KZ"/>
        </w:rPr>
      </w:pPr>
      <w:r w:rsidRPr="003722A3">
        <w:rPr>
          <w:rFonts w:ascii="Times New Roman" w:hAnsi="Times New Roman" w:cs="Times New Roman"/>
          <w:lang w:val="kk-KZ"/>
        </w:rPr>
        <w:t xml:space="preserve"> Көрме залы</w:t>
      </w:r>
    </w:p>
    <w:p w:rsidR="00A0420A" w:rsidRPr="003722A3" w:rsidRDefault="00A0420A" w:rsidP="000E6FBD">
      <w:pPr>
        <w:pStyle w:val="a7"/>
        <w:spacing w:after="0" w:line="240" w:lineRule="auto"/>
        <w:ind w:left="0" w:firstLine="708"/>
        <w:jc w:val="both"/>
        <w:rPr>
          <w:rFonts w:ascii="Times New Roman" w:hAnsi="Times New Roman" w:cs="Times New Roman"/>
          <w:lang w:val="kk-KZ"/>
        </w:rPr>
      </w:pPr>
      <w:r w:rsidRPr="003722A3">
        <w:rPr>
          <w:rFonts w:ascii="Times New Roman" w:hAnsi="Times New Roman" w:cs="Times New Roman"/>
          <w:lang w:val="kk-KZ"/>
        </w:rPr>
        <w:t>Тарихи ландшафт залында Ұлытау тарихы Ұлытау тауы төңірегінде мыңжылдықтарда өткен тарихи оқиғаларға байланысты көрсетілген. Табиғи ландшафтқа ұлттық мәдени мұра ретінде мән берілген. Даланың еуразиялық белдеуінің орталығында орналасқан Ұлытаудың географиялық өзгешеліктері, оның табиғи ерекшеліктері және байлығы бұл өңірді Ұлы Дала тарихындағы негізгі орны бар екендігін көрсетеді.</w:t>
      </w:r>
    </w:p>
    <w:p w:rsidR="00A0420A" w:rsidRPr="003722A3" w:rsidRDefault="00A0420A" w:rsidP="000E6FBD">
      <w:pPr>
        <w:spacing w:after="0" w:line="240" w:lineRule="auto"/>
        <w:ind w:firstLine="708"/>
        <w:contextualSpacing/>
        <w:jc w:val="both"/>
        <w:rPr>
          <w:rFonts w:ascii="Times New Roman" w:hAnsi="Times New Roman" w:cs="Times New Roman"/>
          <w:iCs/>
          <w:lang w:val="kk-KZ"/>
        </w:rPr>
      </w:pPr>
      <w:r w:rsidRPr="003722A3">
        <w:rPr>
          <w:rFonts w:ascii="Times New Roman" w:hAnsi="Times New Roman" w:cs="Times New Roman"/>
          <w:lang w:val="kk-KZ"/>
        </w:rPr>
        <w:lastRenderedPageBreak/>
        <w:t>Археология залында ғалам, дүние жаратылысы, Қазақстанның қазба байлықтары мен ежелгі дәуір тарихынан ХV ғасырдың бірінші жартысына дейінгі кезең оқиғаларын сипаттайтын жәдігерлер және Ұлытау өңірі тарихын зерттеуші археологтардың портреттері галереясы орналасқан.Шикі кірпішті кесенелер мен күйдірілген кірпіштен қаланған кесенелерді дарынды көшпелі сәулетшілер салған. Бұл Ұлытау даласында бірнеше жүз жылдыққа созылған түздік архитектуралық ренессанстың көрінісі. Тағы бір Ұлытаудың ерекше мәдени-тарихи ландшафтысы жартас суреттерінің мекендері болып табылады. Экспозицияда үш бірегей петроглифтер мекені: Байқоңыр, Заңғар тас, Теректінің жартас суреттерімен тастар түпнұсқалары, петроглифтер мекенінің ландшафтысының фотокомпозициясы ұсынылған.</w:t>
      </w:r>
    </w:p>
    <w:p w:rsidR="007C7A04"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«Қазақ этнографиясы» экспозициялық залға жалпы көлемі 15,4 шаршы метр. «Қазақ этнографиясы» залында қойылатын этнографиялық материалдар көп жылдардан бері қалыптасқан қазақ халқының тұрмыстық өмірінен, дүниетанымынан, бай материалдық және рухани мәдениетінен көрініс беретін жәдігерлермен танысады. Ұлытау ескерткіштері қазақ жерін мекендеген тайпалардың рухани мәдениетін, тұрмысын, салт-санасын, өнер тарихын көрсететін бірден-бір дерек болып табылады.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eastAsia="Times New Roman" w:hAnsi="Times New Roman" w:cs="Times New Roman"/>
          <w:lang w:val="kk-KZ"/>
        </w:rPr>
        <w:t>Мұражай қорында, экспозиция залдарында сақталған этнографиялық жәдігерлер құрамында қазақ қолөнер шеберлерінің туындылары бар. Өзінің түп тамырымен көне заманнан нәр алып, жалғасын тауып мұра болып қазіргі кезеңге дейін жеткен халықтық зергерлік бұйымдар ұлттық мәдениет тарихында ерекше орын алады. Қазақ зергерлері жеке жұмыс істеп, өз шеберліктерін ұрпақтарына мұра етіп қалдырып отырды. Қорық-мұражай қорында экспозицияда нақты орындар алатын, дәстүрлік белгіні жоғалтпаған XV-XX ғғ. кезеңдерінің тамаша, баға жетпес бұйымдары бар.</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«Ұлы Еуразия даласы және Ұлытау». Жалпы көлемі 14,78 шаршы метр. Ұлытау – Ұлы Еуразия Даласының орталығы. Қазір де Ұлытаудың Еуразия Даласының «қорығы» болуы өз жалғасын табуда. Ұлы Дала дәстүрін жалғастыра отырып, Ұлытаудың мәртебесін түркі жұртының ғана емес, еуразия халықтары үшін де, Адам мен табиғат бірлігінің мекені ретінде сақтауды қажет ететін мекен. Бұл тұжырым қазақ халқының тарихындағы маңызды оқиғалар өткен ерекше табиғи-мәдени ландшафттың іс жүзінде сақталуына жәрдемін тигізеді. Еуразия Даласының картасында Алтай-Дунай экспедициясының толық бағдары көрсетіледі. Көшпенді ұлттардың мәдениеті мен табиғи көріністері беретін фотосуреттер ілінеді.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«Көрме» залы. Жалпы көлемі 68,2 шаршы метр. Қорық-мұражай ғимаратының көрме залында мемлекетіміздің, Ұлытау – Жезқазған өңірінің тарихи оқиғаларына, айтулы мерекелері мен тарихына арналған және серіктес мекемелердің тақырыптық көшпелі көрмелері қойылады. Сонымен қатар дәстүрлі экскурсиялар мен дәрістер, мәдени іс-шаралар мен шығармашылық кештер өткізіледі. Көрме залының қабырғаларына жылжымалы көрмелер өткізуге арналған арнайы стендтер ілінетін ілгектер жасалынады, төбеден жарық түсіріледі [3 , 15 б. ].</w:t>
      </w:r>
    </w:p>
    <w:p w:rsidR="00A82FB8" w:rsidRDefault="00A0420A" w:rsidP="000E6FBD">
      <w:pPr>
        <w:pStyle w:val="a4"/>
        <w:ind w:firstLine="708"/>
        <w:contextualSpacing/>
        <w:jc w:val="both"/>
        <w:rPr>
          <w:rFonts w:ascii="Times New Roman" w:hAnsi="Times New Roman"/>
          <w:lang w:val="kk-KZ"/>
        </w:rPr>
      </w:pPr>
      <w:r w:rsidRPr="003722A3">
        <w:rPr>
          <w:rFonts w:ascii="Times New Roman" w:hAnsi="Times New Roman"/>
          <w:i/>
          <w:lang w:val="kk-KZ"/>
        </w:rPr>
        <w:t xml:space="preserve">Қорытынды. </w:t>
      </w:r>
      <w:r w:rsidRPr="003722A3">
        <w:rPr>
          <w:rFonts w:ascii="Times New Roman" w:hAnsi="Times New Roman"/>
          <w:shd w:val="clear" w:color="auto" w:fill="FFFFFF"/>
          <w:lang w:val="kk-KZ"/>
        </w:rPr>
        <w:t>Ұлытау – Қазақстан Республикасының тарихи және географиялық орталығы, қазақ халқының алтын бесігі. Көшпелі мәдениет пен далалық өркениеттің эпицентрі, түрік халықтарының меккесі. Ұлы Еуразия даласының орталығы. Бұл жерде қазақ хандығының құрылуы мен мемлекеттігіне қатысты ұлт тарихындағы ұлы оқиғалар өткен.</w:t>
      </w:r>
      <w:r w:rsidRPr="003722A3">
        <w:rPr>
          <w:rFonts w:ascii="Times New Roman" w:hAnsi="Times New Roman"/>
          <w:lang w:val="kk-KZ"/>
        </w:rPr>
        <w:t xml:space="preserve">Өзінің тарихи құндылығын жоймаған, бүгінгі күнге дейін сақталған мұраларды мұражайда сақтап, сол мұраларды өлке тарихын зерттеуге тиімді пайдалана білсек, біз өлкеміздің тарихын одан әрі жандандырар едік. </w:t>
      </w:r>
    </w:p>
    <w:p w:rsidR="00A0420A" w:rsidRPr="003722A3" w:rsidRDefault="00A0420A" w:rsidP="000E6FBD">
      <w:pPr>
        <w:pStyle w:val="a4"/>
        <w:ind w:firstLine="708"/>
        <w:contextualSpacing/>
        <w:jc w:val="both"/>
        <w:rPr>
          <w:rFonts w:ascii="Times New Roman" w:eastAsiaTheme="minorHAnsi" w:hAnsi="Times New Roman"/>
          <w:lang w:val="kk-KZ"/>
        </w:rPr>
      </w:pPr>
      <w:r w:rsidRPr="003722A3">
        <w:rPr>
          <w:rFonts w:ascii="Times New Roman" w:hAnsi="Times New Roman"/>
          <w:lang w:val="kk-KZ"/>
        </w:rPr>
        <w:t>Ұлытау – осынау қойнауы тарихқа толы мекеннің тарихын дәріптеу, оны болашақ ұрпаққа жеткізу бүгінде біздің міндетіміз болып табылады. Ал, осы мұраларды өлке тарихын зерттеудегі дерек көзіне айналдырсақ нұр үстіне нұр болар еді.</w:t>
      </w:r>
    </w:p>
    <w:p w:rsidR="00A0420A" w:rsidRPr="003722A3" w:rsidRDefault="00A0420A" w:rsidP="000E6FBD">
      <w:pPr>
        <w:pStyle w:val="a4"/>
        <w:contextualSpacing/>
        <w:jc w:val="both"/>
        <w:rPr>
          <w:rFonts w:ascii="Times New Roman" w:hAnsi="Times New Roman"/>
          <w:i/>
          <w:lang w:val="kk-KZ"/>
        </w:rPr>
      </w:pPr>
    </w:p>
    <w:p w:rsidR="00A0420A" w:rsidRPr="003722A3" w:rsidRDefault="00A0420A" w:rsidP="00596482">
      <w:pPr>
        <w:pStyle w:val="a4"/>
        <w:tabs>
          <w:tab w:val="left" w:pos="993"/>
        </w:tabs>
        <w:contextualSpacing/>
        <w:jc w:val="center"/>
        <w:rPr>
          <w:rFonts w:ascii="Times New Roman" w:hAnsi="Times New Roman"/>
          <w:b/>
          <w:sz w:val="18"/>
          <w:szCs w:val="18"/>
          <w:lang w:val="kk-KZ"/>
        </w:rPr>
      </w:pPr>
      <w:r w:rsidRPr="003722A3">
        <w:rPr>
          <w:rFonts w:ascii="Times New Roman" w:hAnsi="Times New Roman"/>
          <w:b/>
          <w:sz w:val="18"/>
          <w:szCs w:val="18"/>
          <w:lang w:val="kk-KZ"/>
        </w:rPr>
        <w:t>Әдебиеттер</w:t>
      </w:r>
    </w:p>
    <w:p w:rsidR="00A0420A" w:rsidRPr="003722A3" w:rsidRDefault="00A0420A" w:rsidP="00596482">
      <w:pPr>
        <w:pStyle w:val="a4"/>
        <w:tabs>
          <w:tab w:val="left" w:pos="993"/>
        </w:tabs>
        <w:contextualSpacing/>
        <w:jc w:val="center"/>
        <w:rPr>
          <w:rFonts w:ascii="Times New Roman" w:hAnsi="Times New Roman"/>
          <w:b/>
          <w:sz w:val="18"/>
          <w:szCs w:val="18"/>
          <w:lang w:val="kk-KZ"/>
        </w:rPr>
      </w:pPr>
    </w:p>
    <w:p w:rsidR="00A0420A" w:rsidRPr="003722A3" w:rsidRDefault="00A0420A" w:rsidP="00596482">
      <w:pPr>
        <w:pStyle w:val="a4"/>
        <w:numPr>
          <w:ilvl w:val="0"/>
          <w:numId w:val="43"/>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«Ұлытау» альбом, Авторы</w:t>
      </w:r>
      <w:r w:rsidRPr="003722A3">
        <w:rPr>
          <w:rFonts w:ascii="Times New Roman" w:hAnsi="Times New Roman"/>
          <w:sz w:val="18"/>
          <w:szCs w:val="18"/>
        </w:rPr>
        <w:t xml:space="preserve">: </w:t>
      </w:r>
      <w:r w:rsidRPr="003722A3">
        <w:rPr>
          <w:rFonts w:ascii="Times New Roman" w:hAnsi="Times New Roman"/>
          <w:sz w:val="18"/>
          <w:szCs w:val="18"/>
          <w:lang w:val="kk-KZ"/>
        </w:rPr>
        <w:t>Б.С.Кожахметов, 2012 жыл</w:t>
      </w:r>
    </w:p>
    <w:p w:rsidR="00A0420A" w:rsidRPr="003722A3" w:rsidRDefault="00A0420A" w:rsidP="00596482">
      <w:pPr>
        <w:pStyle w:val="a4"/>
        <w:numPr>
          <w:ilvl w:val="0"/>
          <w:numId w:val="43"/>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«По дорогом Булантинской битвы», «Казахский научно-исследовательский институт по проблемам культурного наследия номадов», Автор: Усманова Э.Р.</w:t>
      </w:r>
    </w:p>
    <w:p w:rsidR="00A0420A" w:rsidRPr="003722A3" w:rsidRDefault="00A0420A" w:rsidP="00596482">
      <w:pPr>
        <w:pStyle w:val="a4"/>
        <w:numPr>
          <w:ilvl w:val="0"/>
          <w:numId w:val="43"/>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«Ұлылыққа тағзым», Автор: Раймова Нұрсұлу</w:t>
      </w:r>
    </w:p>
    <w:p w:rsidR="00A0420A" w:rsidRPr="003722A3" w:rsidRDefault="00A0420A" w:rsidP="00596482">
      <w:pPr>
        <w:pStyle w:val="a4"/>
        <w:numPr>
          <w:ilvl w:val="0"/>
          <w:numId w:val="43"/>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Өлкетану 2010, (экпедиция негізінде басылған), Баспаға дайындаған: Л.А.Сембина, Е.А.Бейдель.</w:t>
      </w:r>
    </w:p>
    <w:p w:rsidR="00A0420A" w:rsidRPr="003722A3" w:rsidRDefault="00A0420A" w:rsidP="00596482">
      <w:pPr>
        <w:pStyle w:val="a4"/>
        <w:numPr>
          <w:ilvl w:val="0"/>
          <w:numId w:val="43"/>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«Петроглифы Теректы Аулие», З.Самашев, Д.Байтілеу, Ж.Құрманқұлов.</w:t>
      </w:r>
    </w:p>
    <w:p w:rsidR="00A0420A" w:rsidRPr="003722A3" w:rsidRDefault="00A0420A" w:rsidP="00596482">
      <w:pPr>
        <w:pStyle w:val="a4"/>
        <w:numPr>
          <w:ilvl w:val="0"/>
          <w:numId w:val="43"/>
        </w:numPr>
        <w:tabs>
          <w:tab w:val="left" w:pos="993"/>
        </w:tabs>
        <w:ind w:left="0" w:firstLine="709"/>
        <w:contextualSpacing/>
        <w:jc w:val="both"/>
        <w:rPr>
          <w:rFonts w:ascii="Times New Roman" w:hAnsi="Times New Roman"/>
          <w:sz w:val="18"/>
          <w:szCs w:val="18"/>
          <w:lang w:val="kk-KZ"/>
        </w:rPr>
      </w:pPr>
      <w:r w:rsidRPr="003722A3">
        <w:rPr>
          <w:rFonts w:ascii="Times New Roman" w:hAnsi="Times New Roman"/>
          <w:sz w:val="18"/>
          <w:szCs w:val="18"/>
          <w:lang w:val="kk-KZ"/>
        </w:rPr>
        <w:t>«Ұлытау», Қ.Ахметов, «Фолиант» баспасы, Астана 2006 жыл</w:t>
      </w:r>
    </w:p>
    <w:p w:rsidR="00A0420A" w:rsidRPr="003722A3" w:rsidRDefault="00A0420A" w:rsidP="000E6FBD">
      <w:pPr>
        <w:spacing w:after="0" w:line="240" w:lineRule="auto"/>
        <w:contextualSpacing/>
        <w:rPr>
          <w:rFonts w:ascii="Times New Roman" w:hAnsi="Times New Roman" w:cs="Times New Roman"/>
          <w:lang w:val="kk-KZ"/>
        </w:rPr>
      </w:pPr>
    </w:p>
    <w:p w:rsidR="00A0420A" w:rsidRDefault="00A0420A" w:rsidP="000E6FBD">
      <w:pPr>
        <w:spacing w:after="0" w:line="240" w:lineRule="auto"/>
        <w:contextualSpacing/>
        <w:rPr>
          <w:rFonts w:ascii="Times New Roman" w:hAnsi="Times New Roman" w:cs="Times New Roman"/>
          <w:lang w:val="kk-KZ"/>
        </w:rPr>
      </w:pPr>
    </w:p>
    <w:p w:rsidR="00A82FB8" w:rsidRDefault="00A82FB8" w:rsidP="000E6FBD">
      <w:pPr>
        <w:spacing w:after="0" w:line="240" w:lineRule="auto"/>
        <w:contextualSpacing/>
        <w:rPr>
          <w:rFonts w:ascii="Times New Roman" w:hAnsi="Times New Roman" w:cs="Times New Roman"/>
          <w:lang w:val="kk-KZ"/>
        </w:rPr>
      </w:pPr>
    </w:p>
    <w:p w:rsidR="00A82FB8" w:rsidRPr="003722A3" w:rsidRDefault="00A82FB8" w:rsidP="000E6FBD">
      <w:pPr>
        <w:spacing w:after="0" w:line="240" w:lineRule="auto"/>
        <w:contextualSpacing/>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shd w:val="clear" w:color="auto" w:fill="FFFFFF"/>
          <w:lang w:val="kk-KZ"/>
        </w:rPr>
      </w:pPr>
      <w:r w:rsidRPr="003722A3">
        <w:rPr>
          <w:rFonts w:ascii="Times New Roman" w:hAnsi="Times New Roman" w:cs="Times New Roman"/>
          <w:b/>
          <w:lang w:val="kk-KZ"/>
        </w:rPr>
        <w:lastRenderedPageBreak/>
        <w:t xml:space="preserve">ҚОЖА АХМЕТ ЯСАУИ КЕСЕНЕСІ – </w:t>
      </w:r>
      <w:r w:rsidRPr="003722A3">
        <w:rPr>
          <w:rFonts w:ascii="Times New Roman" w:hAnsi="Times New Roman" w:cs="Times New Roman"/>
          <w:b/>
          <w:shd w:val="clear" w:color="auto" w:fill="FFFFFF"/>
          <w:lang w:val="kk-KZ"/>
        </w:rPr>
        <w:t xml:space="preserve">ТҮРКІ ӘЛЕМІНІҢ </w:t>
      </w: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shd w:val="clear" w:color="auto" w:fill="FFFFFF"/>
          <w:lang w:val="kk-KZ"/>
        </w:rPr>
        <w:t>РУХАНИ ОРТАЛЫҒЫ</w:t>
      </w:r>
    </w:p>
    <w:p w:rsidR="00A0420A" w:rsidRPr="003722A3" w:rsidRDefault="00A0420A" w:rsidP="000E6FBD">
      <w:pPr>
        <w:spacing w:after="0" w:line="240" w:lineRule="auto"/>
        <w:contextualSpacing/>
        <w:jc w:val="right"/>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Ергентай Данияр (Қазақстан)</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Қ.И. Сәтбаев атындағы ҚазҰТЗУ,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Илесова Қ.Ә., аға оқытушы</w:t>
      </w:r>
    </w:p>
    <w:p w:rsidR="00A0420A" w:rsidRPr="003722A3" w:rsidRDefault="00A0420A" w:rsidP="000E6FBD">
      <w:pPr>
        <w:spacing w:after="0" w:line="240" w:lineRule="auto"/>
        <w:contextualSpacing/>
        <w:rPr>
          <w:rFonts w:ascii="Times New Roman" w:hAnsi="Times New Roman" w:cs="Times New Roman"/>
          <w:shd w:val="clear" w:color="auto" w:fill="FFFFFF"/>
          <w:lang w:val="kk-KZ"/>
        </w:rPr>
      </w:pPr>
    </w:p>
    <w:p w:rsidR="00A0420A" w:rsidRPr="003722A3" w:rsidRDefault="00A0420A"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Киелі Түркістан қаласындағы Әулие бабамыз Қожа Ахмет Яссауи кесенесі – түркі халықтарының, оның ішінде қазақ халқының айрықша құрмет етіп, тәбәрік тұтар мекені.Халық аңыздарында Түркістандағы әулиенің аруағын атақты қолбасшы Әмір Темірдің айрықша сыйлап өткені айтылады. Оның әмірімен Ахмет Яссауи дүниеден өткен соң екі жүз жыл кейін кішкене мазардың орнына дүниежүзілік сәулет өнерінің белгілі ескерткіші салынды.Еске</w:t>
      </w:r>
      <w:r w:rsidR="00596482" w:rsidRPr="003722A3">
        <w:rPr>
          <w:rFonts w:ascii="Times New Roman" w:hAnsi="Times New Roman" w:cs="Times New Roman"/>
          <w:shd w:val="clear" w:color="auto" w:fill="FFFFFF"/>
          <w:lang w:val="kk-KZ"/>
        </w:rPr>
        <w:t>рткіштің салынуын оның Ахмет Яс</w:t>
      </w:r>
      <w:r w:rsidRPr="003722A3">
        <w:rPr>
          <w:rFonts w:ascii="Times New Roman" w:hAnsi="Times New Roman" w:cs="Times New Roman"/>
          <w:shd w:val="clear" w:color="auto" w:fill="FFFFFF"/>
          <w:lang w:val="kk-KZ"/>
        </w:rPr>
        <w:t>ауидің қабырына зиярат етіп қайтқан 1397 жылдың аяғындағы оқиғалармен байланыстырады.</w:t>
      </w:r>
    </w:p>
    <w:p w:rsidR="00A0420A" w:rsidRPr="003722A3" w:rsidRDefault="00A0420A"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«Жеңістер кітабында» Темір, сол жылы Яссыда болған кезінде, мұнда өзіне қарайтын елдердің тегінде Ахмет Ясауидің атына лайық зәулім ғимарат салу жайлы жарлық берген еді делінеді.ХІV ғасырдың аяғында бұл күмбез біткен соң Әмір Темір көреген Әзірет Сұлтан қорын ұйымдастырып, өзі арнайы қол қойып бекіткен. Дегенмен, Қазандықтың ішкі есіктерінің біріндегі халькаға жазылған «1394-1395 жылдар» Темірдің өзі белгілеп берген.</w:t>
      </w:r>
    </w:p>
    <w:p w:rsidR="00A0420A" w:rsidRPr="003722A3" w:rsidRDefault="00A0420A"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Қожа Ахмет Ясауи кесенесі талай ғасырдан бері мұсылманшылықтың алтын бесігі болып келеді. Оны бүкіл қазақ жұрты, түркі әлемі ерекше қасиет тұтады. Қожа Ахмет Ясауи кесенесі – түркі әлемінің рухани орталығы. Қорық – мұражай алып жатқан жердің жалпы көлемі 90 га</w:t>
      </w:r>
      <w:r w:rsidR="00596482" w:rsidRPr="003722A3">
        <w:rPr>
          <w:rFonts w:ascii="Times New Roman" w:hAnsi="Times New Roman" w:cs="Times New Roman"/>
          <w:shd w:val="clear" w:color="auto" w:fill="FFFFFF"/>
          <w:lang w:val="kk-KZ"/>
        </w:rPr>
        <w:t>. Қорық – мұражай Қожа Ахмет Яс</w:t>
      </w:r>
      <w:r w:rsidRPr="003722A3">
        <w:rPr>
          <w:rFonts w:ascii="Times New Roman" w:hAnsi="Times New Roman" w:cs="Times New Roman"/>
          <w:shd w:val="clear" w:color="auto" w:fill="FFFFFF"/>
          <w:lang w:val="kk-KZ"/>
        </w:rPr>
        <w:t>ауи кесенесімен бірге Үлкен қылует (жер асты мешіті, XII ғ.), Сегіз қырлы кесене (XIV-XVI ғғ.), Ұлықбектің қызы, Әбілхайыр ханның зайыбы Рабиға Сұлтан Бегім кесенесі (XV ғ.), Шығыс моншасы (XVI-XVII ғ.), Есімхан кесенесі, Жұма мешіті т.б. археологиялық, тарихи, сәулет және бейнелеу өнерінің үздік ескерткіштерін қамтиды.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shd w:val="clear" w:color="auto" w:fill="FFFFFF"/>
          <w:lang w:val="kk-KZ"/>
        </w:rPr>
        <w:t>Ахмет Яссауи ескерткіші – Орта Азия мен Қазақстандағы біздің заманымызға дейін сақталған ең зәулім күмбезді, қыштан соғылған ғимарат. Көлденең – 46,5 м, ұзындығы – 62,5 м. Сыртқы көрінісі симметриялы жинақы келген бұл құрылысқа үлкенді-кішілі 35 зал мен бөлмелер сыйып тұр. Олардың барлығы бір-бірімен қос қабатты 8 дәлізбен және әр түрлі өтпелі баспалдақтармен жалғасып жатады.</w:t>
      </w:r>
    </w:p>
    <w:p w:rsidR="00A0420A" w:rsidRPr="003722A3" w:rsidRDefault="00A0420A" w:rsidP="000E6FBD">
      <w:pPr>
        <w:spacing w:after="0" w:line="240" w:lineRule="auto"/>
        <w:contextualSpacing/>
        <w:jc w:val="both"/>
        <w:rPr>
          <w:rFonts w:ascii="Times New Roman" w:hAnsi="Times New Roman" w:cs="Times New Roman"/>
          <w:lang w:val="kk-KZ"/>
        </w:rPr>
      </w:pPr>
    </w:p>
    <w:p w:rsidR="00A0420A" w:rsidRPr="003722A3" w:rsidRDefault="00A0420A" w:rsidP="000E6FBD">
      <w:pPr>
        <w:spacing w:after="0" w:line="240" w:lineRule="auto"/>
        <w:ind w:firstLine="567"/>
        <w:contextualSpacing/>
        <w:jc w:val="center"/>
        <w:rPr>
          <w:rFonts w:ascii="Times New Roman" w:hAnsi="Times New Roman" w:cs="Times New Roman"/>
          <w:b/>
          <w:lang w:val="kk-KZ"/>
        </w:rPr>
      </w:pPr>
    </w:p>
    <w:p w:rsidR="00A0420A" w:rsidRPr="003722A3" w:rsidRDefault="00A0420A" w:rsidP="000E6FBD">
      <w:pPr>
        <w:spacing w:after="0" w:line="240" w:lineRule="auto"/>
        <w:ind w:firstLine="567"/>
        <w:contextualSpacing/>
        <w:jc w:val="center"/>
        <w:rPr>
          <w:rFonts w:ascii="Times New Roman" w:hAnsi="Times New Roman" w:cs="Times New Roman"/>
          <w:b/>
          <w:lang w:val="kk-KZ"/>
        </w:rPr>
      </w:pPr>
      <w:r w:rsidRPr="003722A3">
        <w:rPr>
          <w:rFonts w:ascii="Times New Roman" w:hAnsi="Times New Roman" w:cs="Times New Roman"/>
          <w:b/>
          <w:lang w:val="kk-KZ"/>
        </w:rPr>
        <w:t>ИМПЕРИОЛОГИЯНЫҢ МАҢЫЗЫ МЕН ҚАЗІРГІ ТАҢДАҒЫ ДАМУЫНЫҢ НЕГІЗГІ МӘСЕЛЕЛЕРІ</w:t>
      </w:r>
    </w:p>
    <w:p w:rsidR="00A0420A" w:rsidRPr="003722A3" w:rsidRDefault="00A0420A" w:rsidP="000E6FBD">
      <w:pPr>
        <w:spacing w:after="0" w:line="240" w:lineRule="auto"/>
        <w:ind w:firstLine="567"/>
        <w:contextualSpacing/>
        <w:jc w:val="center"/>
        <w:rPr>
          <w:rFonts w:ascii="Times New Roman" w:hAnsi="Times New Roman" w:cs="Times New Roman"/>
          <w:i/>
          <w:lang w:val="kk-KZ"/>
        </w:rPr>
      </w:pPr>
    </w:p>
    <w:p w:rsidR="00A0420A" w:rsidRPr="003722A3" w:rsidRDefault="00A0420A" w:rsidP="000E6FBD">
      <w:pPr>
        <w:spacing w:after="0" w:line="240" w:lineRule="auto"/>
        <w:ind w:firstLine="567"/>
        <w:contextualSpacing/>
        <w:jc w:val="center"/>
        <w:rPr>
          <w:rFonts w:ascii="Times New Roman" w:hAnsi="Times New Roman" w:cs="Times New Roman"/>
          <w:b/>
          <w:i/>
          <w:lang w:val="kk-KZ"/>
        </w:rPr>
      </w:pPr>
      <w:r w:rsidRPr="003722A3">
        <w:rPr>
          <w:rFonts w:ascii="Times New Roman" w:hAnsi="Times New Roman" w:cs="Times New Roman"/>
          <w:b/>
          <w:i/>
          <w:lang w:val="kk-KZ"/>
        </w:rPr>
        <w:t>Еркенбек Бибігүл (Қазақстан)</w:t>
      </w:r>
    </w:p>
    <w:p w:rsidR="00A0420A" w:rsidRPr="003722A3" w:rsidRDefault="00A0420A" w:rsidP="000E6FBD">
      <w:pPr>
        <w:spacing w:after="0" w:line="240" w:lineRule="auto"/>
        <w:ind w:firstLine="567"/>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A0420A" w:rsidRPr="003722A3" w:rsidRDefault="00A0420A" w:rsidP="000E6FBD">
      <w:pPr>
        <w:spacing w:after="0" w:line="240" w:lineRule="auto"/>
        <w:ind w:firstLine="567"/>
        <w:contextualSpacing/>
        <w:jc w:val="center"/>
        <w:rPr>
          <w:rFonts w:ascii="Times New Roman" w:hAnsi="Times New Roman" w:cs="Times New Roman"/>
          <w:i/>
          <w:lang w:val="kk-KZ"/>
        </w:rPr>
      </w:pPr>
      <w:r w:rsidRPr="003722A3">
        <w:rPr>
          <w:rFonts w:ascii="Times New Roman" w:hAnsi="Times New Roman" w:cs="Times New Roman"/>
          <w:i/>
          <w:lang w:val="kk-KZ"/>
        </w:rPr>
        <w:t xml:space="preserve">Ғылыми жетекшісі: Тасилова Н.А., т.ғ.к., доцент </w:t>
      </w:r>
    </w:p>
    <w:p w:rsidR="00A0420A" w:rsidRPr="003722A3" w:rsidRDefault="00A0420A" w:rsidP="000E6FBD">
      <w:pPr>
        <w:spacing w:after="0" w:line="240" w:lineRule="auto"/>
        <w:ind w:firstLine="567"/>
        <w:contextualSpacing/>
        <w:jc w:val="center"/>
        <w:rPr>
          <w:rFonts w:ascii="Times New Roman" w:hAnsi="Times New Roman" w:cs="Times New Roman"/>
          <w:lang w:val="kk-KZ"/>
        </w:rPr>
      </w:pP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Жалпы империялогия ғылымының басты мақсаты мен міндеттерін, маңызы мен ерекшеліктерін айқындай отырып, бұл ғылым саласының шет елдердегі даму тенденциялары мен біздің елдегі даму үрдісін салыстыра отырып, ғылымның дамуына үлес қосу мақаламыздың негізгі мақсаты болып табылады.</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Қазіргі кезеңде отандық және шетелдік ғылыми әдебиеттерде империя тарихы, империология мәселесі өзекті әрі үлкен сұранысқа ие болып отырған күрделі проблемалардың қатарында. Империя терминінің өзін зерттеп, анықтама бергендері қаншама. «Империя» сөзі естіген адамға түрпідей тиетін қуатты күшке ие алпауыт мемлекеттердің баламасын білдіреді. Ал «Империялогия» тарих ғылымының империялардың тарихын, олардың түрлері мен типтерін айшықтайтын, сонымен қатар империялардың өзара қарым-қатынастарын саралайтын ғылым саласы болып табылады.</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Империялогия ғылым ретінде алғаш АҚШ-та 1990 жылдары дами бастады. Империялогия ғылымының дамуы, негізінен мемлекеттердің ішкі әрі сыртқы саясаттарымен де байланысты болып келеді.</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ғылым саласы-әмбебап сала болып келеді. Себебі тек тарихи процестерді зерттеу мен қатар, әдетте зерттеу обьектісінен тыс қалатын психологиялық, мәдени, демографиялық факторларды саралайды.</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Мәселен, зерттеуші С. Тянь-Шанский мемлекеттерді былайша типке бөлген:</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1. Жұмылдырылған империя. Бұл империяның бейнесі – Ұлыбритания империясы.</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2. Сақина тәріздес, яғни Рим империясы.</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3. «Теңізден теңізге дейін» империялар, бұл империяларға Тянь-Шанский Ресей империясын жатқызады.</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 Тянь-Шанскийдің бұл топтастыруы тікелей географиялық орналасуына байланысты болған.</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Империялық төңкеріс, өзгерісті зерттеулер Роджерс Брубейкердің ұлтшылдықты зерттеуінен туындаған. Бұл мақалада Рональд Суни енгізген «динструализация» термині негізге алынады. Яғни, отарға басым үстемділік, немесе ең қатал үстемділік озбырлық ұлттық қазыналарына байланысты тұжырымдаған еді. Ұлт – империяның бірлігі, ал ол халықтың жиынтығы іспетті болып саналады. Империя өз саясатын ұстана отырып, бірдей идеология, бірдей ұлттық сананы қалыптастырады.</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Әрі бодан болған елдердің ұлттық құндылықтарынан айырады. Мәңгүрт – ол да бұл қияңқы саясаттың құрбаны, отандық тарихи үрдістерден мысал келтірсек болады. Әрине, империядағы саясат «ең аз зұлымдық» («наименьшее») немесе «ең көп зұлымдық» («наибольшое зло») ішкі саясаттағы қандай мәселені қарастырсақ та тікелей метрополияға периферияның бағыныштылығын көрсетеді.</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Американдықтардың империялық саясатына келсек, Америка материгінің автохтонды халқына – үндістерге қолданған саясаты, «ең көп зұлымдық» деп тұжырымдасақ болады. Ал патшалық Ресей саясатының және де КСРО саясатының біздің халыққа ұстанған саясатын – «наименьшее зло» деп көрсетсек болады, алайда сәл ақ болмағанда, бүкіл ұлттық болмысымызды құртып, жоғалтып ала жаздадық. Дегенмен, ұлттық құндылықтардың империялық державалардың шырмауында қалуының басты себебі, өз тарихын, өз тілін, өз мәдениетін қадірлеуге шек қою, рухани байлықтарын дәріптеуден айыру, перифериялық мемлекеттердің еш тарихы болмағандай етіп, қолдан тарих жазу, бұрмалау сынды оғаш саясат жүргізді. Соның арқасында 70 жылдан астам уақыт бойы бағыныштылық функциясына бейім болып, төселіп қалған қазақ халқы өз құқықтары мен бостандықтарын қорғау үшін бас көтерулер, көтерілістер бастап тұрғанмен, олардың ешқайсысы жеңіске жете алмай, орыс-казак мұжықтарының әскерлерінің тарапынан жанышталып, басылған еді.</w:t>
      </w:r>
    </w:p>
    <w:p w:rsidR="00A0420A" w:rsidRPr="003722A3" w:rsidRDefault="00A0420A" w:rsidP="00596482">
      <w:pPr>
        <w:widowControl w:val="0"/>
        <w:autoSpaceDE w:val="0"/>
        <w:autoSpaceDN w:val="0"/>
        <w:adjustRightInd w:val="0"/>
        <w:spacing w:after="0" w:line="240" w:lineRule="auto"/>
        <w:ind w:firstLine="709"/>
        <w:contextualSpacing/>
        <w:jc w:val="both"/>
        <w:rPr>
          <w:rFonts w:ascii="Times New Roman" w:hAnsi="Times New Roman" w:cs="Times New Roman"/>
          <w:spacing w:val="-2"/>
          <w:lang w:val="kk-KZ"/>
        </w:rPr>
      </w:pPr>
      <w:r w:rsidRPr="003722A3">
        <w:rPr>
          <w:rFonts w:ascii="Times New Roman" w:hAnsi="Times New Roman" w:cs="Times New Roman"/>
          <w:spacing w:val="-2"/>
          <w:lang w:val="kk-KZ"/>
        </w:rPr>
        <w:t>Қазақстанды отарлау мәселесіне қатысты шетелдік тарихнаманың қазіргі даму кезеңінде К.Л. Есмағамбетов, Қ.Р. Несіпбаева, М.Т. Лаумулин, Т.К.Бейсембаев секілді ғалымдардың жұмыстары ерекше орын алады. Мысалы, К.Л. Есмағамбетов өзінің зерттеу еңбегінде американдық және ағылшындық зерттеушілердің орыс басқыншылығы мен отарлау саясатын әр түрлі тарихнамалық кезеңде сипатталғанын қарастырады. Қазақстан зерттеушілері АҚШ, Канада, Франция және т.б. елдердің кітап қоймаларында шоғырланған шетелдік тарихнаманың бірнеше аспектілерден тұратын деректік негізіне жан-жақты тоқталады. К.Л. Есмағамбетовтың ғылыми зерттеулерінің басты қорытындысы бірқатар маңызды жұмыстарда көрініс тапты. Мысалы, «Біз туралы Батыста не жазды?», «Қазақтар шетел әдебиетінде», «Д. Кэстльдің 1736 жылы Кіші жүз ханы Әбілқайырға барып қайтқан сапары туралы» және т.б.</w:t>
      </w:r>
    </w:p>
    <w:p w:rsidR="00A0420A" w:rsidRPr="003722A3" w:rsidRDefault="00A0420A" w:rsidP="00596482">
      <w:pPr>
        <w:widowControl w:val="0"/>
        <w:autoSpaceDE w:val="0"/>
        <w:autoSpaceDN w:val="0"/>
        <w:adjustRightInd w:val="0"/>
        <w:spacing w:after="0" w:line="240" w:lineRule="auto"/>
        <w:ind w:firstLine="709"/>
        <w:contextualSpacing/>
        <w:jc w:val="both"/>
        <w:rPr>
          <w:rFonts w:ascii="Times New Roman" w:hAnsi="Times New Roman" w:cs="Times New Roman"/>
          <w:spacing w:val="-6"/>
          <w:lang w:val="kk-KZ"/>
        </w:rPr>
      </w:pPr>
      <w:r w:rsidRPr="003722A3">
        <w:rPr>
          <w:rFonts w:ascii="Times New Roman" w:hAnsi="Times New Roman" w:cs="Times New Roman"/>
          <w:spacing w:val="-6"/>
          <w:lang w:val="kk-KZ"/>
        </w:rPr>
        <w:t xml:space="preserve">Қазақстандық зерттеушінің айтуынша, XVIII ғасыр мен XX ғасырдың басындағы Қазақстан тарихын қарастырған шетелдік зерттеушілердің мүддесі халықаралық қатынастардың Орталық Азия аймағындағы саяси мәселелерімен тығыз байланысты болды. Оларға Ресейдің қазақ жүздерін жаулап алуы, патша үкіметінің Қазақстанда жүргізген отарлық саясаты, қазақ халқының ұлт-азаттық қозғалыстарын бағалау, т.б. жағдайлар кіреді. К.Л. Есмағамбетовтің көрсетуінше, «Қазақ хандығының сыртқы саяси жағдайының шиеленісе бастауы XVI ғасырдың ортасы мен XVII ғасырдың соңында орыстардың Сібірді отарлау кезеңімен сәйкес келеді». Американдық тарихшылар Дэвид Коллинз бен А.Вудтың ойынша «Ноғай ордасы мен Сібірдің, Қазан және Астрахан хандықтарын жаулап алуына байланысты түрік тілдес мемлекеттер арасындағы қатынастар бұзылып, нәтижесінде Қазақ хандығына үлкен қауіп төнді» деп есептейді. Қазақстандық зерттеуші Э. Кинам, Д. Сокол және Р. Пирстің еңбектерін егжей-тегжейлі талдап, ондағы Ресейдің XVI ғасырдан 1905 жылға дейінгі хронологиялық жағынан жалғасқан ұлы Моңғол империясының «мұрагер-мемлекеттеріне» қазан хандықтарын жаулап алуға қатысты жүргізген агрессивті саясатын сипаттаған [1]. Ресейдің Қазақстанды жаулап алуына байланысты шетелдік тарихнамада келтірілген негізгі себептерді К.Л.Есмағамбетов былайша бөліп көрсетеді: «Орыс патшаларының шығыс саясатындағы басты мақсаттарының бірі «Азияға бағытталған кілт пен қақпа» атанған қазақ жерін басып алу болды» деген пікірдің отандық және шетелдік тарихнамада кең таралғанын автор ерекше атап өтті [2]. </w:t>
      </w:r>
    </w:p>
    <w:p w:rsidR="00A0420A" w:rsidRPr="003722A3" w:rsidRDefault="00A0420A" w:rsidP="00596482">
      <w:pPr>
        <w:widowControl w:val="0"/>
        <w:autoSpaceDE w:val="0"/>
        <w:autoSpaceDN w:val="0"/>
        <w:adjustRightInd w:val="0"/>
        <w:spacing w:after="0" w:line="240" w:lineRule="auto"/>
        <w:ind w:firstLine="709"/>
        <w:contextualSpacing/>
        <w:jc w:val="both"/>
        <w:rPr>
          <w:rFonts w:ascii="Times New Roman" w:hAnsi="Times New Roman" w:cs="Times New Roman"/>
          <w:spacing w:val="-6"/>
          <w:lang w:val="kk-KZ"/>
        </w:rPr>
      </w:pPr>
      <w:r w:rsidRPr="003722A3">
        <w:rPr>
          <w:rFonts w:ascii="Times New Roman" w:hAnsi="Times New Roman" w:cs="Times New Roman"/>
          <w:spacing w:val="-6"/>
          <w:lang w:val="kk-KZ"/>
        </w:rPr>
        <w:t xml:space="preserve">Қазақстан туралы жазылған шетелдік басылымдардың библиографиялық көрсеткішінен құралған М.Т. Лаумулин мен Т.К. Бейсембиевтің еңбектері Қазақстанға қатысты шетелдік тарихнамада өзіндік ерекшеліктерге ие [ 3]. Орыс-қазақ қатынастары мәселесіне байланысты ағылшындық және американдық </w:t>
      </w:r>
      <w:r w:rsidRPr="003722A3">
        <w:rPr>
          <w:rFonts w:ascii="Times New Roman" w:hAnsi="Times New Roman" w:cs="Times New Roman"/>
          <w:spacing w:val="-6"/>
          <w:lang w:val="kk-KZ"/>
        </w:rPr>
        <w:lastRenderedPageBreak/>
        <w:t>тарихнама негізінде талдау әдісі К.Р. Несіпбаеваның зерттеу жұмысында кеңінен қолданылған. Оның көрсетуіне сәйкес, шетелдік еңбектердің жоғары әдістемелік деңгейіне қарамастан екі негізгі теория басымдық етеді. Олар: Ресейдің отарлау саясатын мадақтау немесе патша империясының іс-әрекетін әшкерелеу. Біздің көзқарасымыз бойынша, еуропалық өркениетті асыра мақтау ұстанымы батыстық авторларға тән қасиет [4].</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Демек, империя тарихын зерттеуде – ұлт мәселесі өзекті мәселелердің бірі болып табылады. </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Сонымен қатар, империяларды жалпыға бірдей топтау үлгісі бар: Экономикалық империя, колониялық империя, неоколониялды империя, федеративті империя, унитарлы империя, әскери басқарудағы империя немесе тирания болып табылады.</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Қазіргі кезде отандық және шетелдік ғылыми әдебиеттерде империя соның ішінде империя типологиясы мәселесі бойынша көптеген зерттеу еңбектері ұсынылуда. Ал енді империя типологиясына келетін болсақ, лар: континентальды (құрлықтық), колониальды, (отарлық), және неформальды (бейресми) империя деп бөліп қарастырылады. </w:t>
      </w:r>
    </w:p>
    <w:p w:rsidR="00A0420A" w:rsidRPr="003722A3" w:rsidRDefault="00A0420A" w:rsidP="00596482">
      <w:pPr>
        <w:spacing w:after="0" w:line="240" w:lineRule="auto"/>
        <w:ind w:firstLine="709"/>
        <w:contextualSpacing/>
        <w:jc w:val="both"/>
        <w:rPr>
          <w:rFonts w:ascii="Times New Roman" w:hAnsi="Times New Roman" w:cs="Times New Roman"/>
        </w:rPr>
      </w:pPr>
      <w:r w:rsidRPr="003722A3">
        <w:rPr>
          <w:rFonts w:ascii="Times New Roman" w:hAnsi="Times New Roman" w:cs="Times New Roman"/>
          <w:lang w:val="kk-KZ"/>
        </w:rPr>
        <w:t>Континентальды (құрлықтық) империяға келетін болсақ, ол өзіне территориялық үлкен аумақты алады. Мұндай империялар тек жаңа иеліктеріне басқа елдерді қосып алып, сосын сол жерде жаңа провинциялардың пайда болуына жағда жасайды, және де онда тиісті саяси құқықтық көрініс табады. Колониальды (отарлық) аумағы орасан зор кең жерде болады, алайда «мұхит», «теңіздерден» шетте болады, мүмкін бұлар жеткіліксіз болуы мүмкін. Қазіргі жағдайда «Континентальды» және «колониальды» империяларды бөлумен қатар «неформальды империя» деп бөлу осы екі типологияны толықтырғандай болады. Негізінен алғанда «неформальды империя» (бейресми) концепциясы 1970 жылы КСРО мен Шығыс Еуропа елдерінің арасындағы АҚШ, Азия елдері мен Латын Америкасы елдері одақтастары арасындағы қарым-қатынастарын сипаттау үшін қолданылған болатын. Периферия неформальды (бейресми) империя және де ол ресми тәуелсіз мемлекет.</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Ғылыми әдебиеттерде колониальды империя мәселесі туралы жеткілікті түрде мағлұматтар сақталынған, оны әр түрге бөліп тастаған болатын. Мысалы: «көшіп-қону», «жергілікті», «отарлық-бекініс». Ал «колониальды» және «неформальды» түрлерін классификациялау әлі толық қарастырылмаған. Яғни, империя мәселесін қарастыруда көптеген проблемалардың басы ашық екені анық. Болашақта осы мәселелер терең зерттелініп, нақты нәтижелерге қол жеткізуіміз қажет. Империя мәселесі өте күрделі, себебі оның сипатын тек бір жақты, яғни, экономикасын яки саясатымен ғана шектелуге болмайды, тыңғылықты зерттеуді қажет етеді.</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Қорыта келгенде, қазақ халқы тарихта көп азап шеккен халықтардың бірі, мәдени, саяси, экономикалық барлық отарлау түрлерінен өтсе де, өзіндік болмысын сақтап қалды. </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«Халық – өзінің тарихымен сусындамаса, ол халықтың болашағы да бұлыңғыр», – емес пе. Империялогия ғылымы толықтай саясаттағы бағыттарды айқындап көрсететін маңызды бағыттардың бірі екені даусыз. Өйткені, осы бағытты терең зерттеу, бізге отарлау үрдісін толық ашып беру үшін қажет.</w:t>
      </w:r>
    </w:p>
    <w:p w:rsidR="00A0420A" w:rsidRPr="003722A3" w:rsidRDefault="00A0420A" w:rsidP="000E6FBD">
      <w:pPr>
        <w:widowControl w:val="0"/>
        <w:autoSpaceDE w:val="0"/>
        <w:autoSpaceDN w:val="0"/>
        <w:adjustRightInd w:val="0"/>
        <w:spacing w:after="0" w:line="240" w:lineRule="auto"/>
        <w:ind w:firstLine="540"/>
        <w:contextualSpacing/>
        <w:jc w:val="both"/>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Pr="003722A3" w:rsidRDefault="00A0420A" w:rsidP="000E6FBD">
      <w:pPr>
        <w:spacing w:after="0" w:line="240" w:lineRule="auto"/>
        <w:contextualSpacing/>
        <w:jc w:val="center"/>
        <w:rPr>
          <w:rFonts w:ascii="Times New Roman" w:hAnsi="Times New Roman" w:cs="Times New Roman"/>
          <w:sz w:val="18"/>
          <w:szCs w:val="18"/>
          <w:lang w:val="kk-KZ"/>
        </w:rPr>
      </w:pPr>
    </w:p>
    <w:p w:rsidR="00A0420A" w:rsidRPr="003722A3" w:rsidRDefault="00A0420A" w:rsidP="000E6FBD">
      <w:pPr>
        <w:pStyle w:val="af7"/>
        <w:numPr>
          <w:ilvl w:val="0"/>
          <w:numId w:val="44"/>
        </w:numPr>
        <w:tabs>
          <w:tab w:val="left" w:pos="180"/>
          <w:tab w:val="left" w:pos="360"/>
          <w:tab w:val="left" w:pos="900"/>
          <w:tab w:val="left" w:pos="1080"/>
        </w:tabs>
        <w:ind w:left="0" w:firstLine="709"/>
        <w:contextualSpacing/>
        <w:jc w:val="both"/>
        <w:rPr>
          <w:sz w:val="18"/>
          <w:szCs w:val="18"/>
          <w:lang w:val="kk-KZ"/>
        </w:rPr>
      </w:pPr>
      <w:r w:rsidRPr="003722A3">
        <w:rPr>
          <w:sz w:val="18"/>
          <w:szCs w:val="18"/>
          <w:lang w:val="kk-KZ"/>
        </w:rPr>
        <w:t xml:space="preserve">Есмагамбетов К.Л. Действительность и фальсификация. – Алма-Ата: Казахстан, 1976. – С. 200. </w:t>
      </w:r>
    </w:p>
    <w:p w:rsidR="00A0420A" w:rsidRPr="003722A3" w:rsidRDefault="00A0420A" w:rsidP="000E6FBD">
      <w:pPr>
        <w:pStyle w:val="af7"/>
        <w:numPr>
          <w:ilvl w:val="0"/>
          <w:numId w:val="44"/>
        </w:numPr>
        <w:tabs>
          <w:tab w:val="left" w:pos="180"/>
          <w:tab w:val="left" w:pos="360"/>
          <w:tab w:val="left" w:pos="900"/>
          <w:tab w:val="left" w:pos="1080"/>
        </w:tabs>
        <w:ind w:left="0" w:firstLine="709"/>
        <w:contextualSpacing/>
        <w:jc w:val="both"/>
        <w:rPr>
          <w:sz w:val="18"/>
          <w:szCs w:val="18"/>
          <w:lang w:val="kk-KZ"/>
        </w:rPr>
      </w:pPr>
      <w:r w:rsidRPr="003722A3">
        <w:rPr>
          <w:sz w:val="18"/>
          <w:szCs w:val="18"/>
          <w:lang w:val="kk-KZ"/>
        </w:rPr>
        <w:t>Есмағамбетов К.Л. Қазақтар шетел әдебиетінде. – Алматы: Атамұра-Қазақстан, 1994. – 240 б.</w:t>
      </w:r>
      <w:r w:rsidRPr="003722A3">
        <w:rPr>
          <w:spacing w:val="11"/>
          <w:sz w:val="18"/>
          <w:szCs w:val="18"/>
          <w:lang w:val="kk-KZ"/>
        </w:rPr>
        <w:t xml:space="preserve">; Кэстль Д. 1736 жылы </w:t>
      </w:r>
      <w:r w:rsidRPr="003722A3">
        <w:rPr>
          <w:spacing w:val="10"/>
          <w:sz w:val="18"/>
          <w:szCs w:val="18"/>
          <w:lang w:val="kk-KZ"/>
        </w:rPr>
        <w:t>Кiшi жүз ханы Әбiлқайырға барып қайтқан сапар туралы. –</w:t>
      </w:r>
      <w:r w:rsidRPr="003722A3">
        <w:rPr>
          <w:spacing w:val="11"/>
          <w:sz w:val="18"/>
          <w:szCs w:val="18"/>
          <w:lang w:val="kk-KZ"/>
        </w:rPr>
        <w:t>Алматы: Атам</w:t>
      </w:r>
      <w:r w:rsidRPr="003722A3">
        <w:rPr>
          <w:spacing w:val="10"/>
          <w:sz w:val="18"/>
          <w:szCs w:val="18"/>
          <w:lang w:val="kk-KZ"/>
        </w:rPr>
        <w:t>ұ</w:t>
      </w:r>
      <w:r w:rsidRPr="003722A3">
        <w:rPr>
          <w:spacing w:val="11"/>
          <w:sz w:val="18"/>
          <w:szCs w:val="18"/>
          <w:lang w:val="kk-KZ"/>
        </w:rPr>
        <w:t>ра, 1996. – 128 б.</w:t>
      </w:r>
    </w:p>
    <w:p w:rsidR="00A0420A" w:rsidRPr="003722A3" w:rsidRDefault="00A0420A" w:rsidP="000E6FBD">
      <w:pPr>
        <w:pStyle w:val="af7"/>
        <w:numPr>
          <w:ilvl w:val="0"/>
          <w:numId w:val="44"/>
        </w:numPr>
        <w:tabs>
          <w:tab w:val="left" w:pos="180"/>
          <w:tab w:val="left" w:pos="360"/>
          <w:tab w:val="left" w:pos="900"/>
          <w:tab w:val="left" w:pos="1080"/>
        </w:tabs>
        <w:ind w:left="0" w:firstLine="709"/>
        <w:contextualSpacing/>
        <w:jc w:val="both"/>
        <w:rPr>
          <w:sz w:val="18"/>
          <w:szCs w:val="18"/>
          <w:lang w:val="kk-KZ"/>
        </w:rPr>
      </w:pPr>
      <w:r w:rsidRPr="003722A3">
        <w:rPr>
          <w:sz w:val="18"/>
          <w:szCs w:val="18"/>
          <w:lang w:val="kk-KZ"/>
        </w:rPr>
        <w:t>Л</w:t>
      </w:r>
      <w:r w:rsidRPr="003722A3">
        <w:rPr>
          <w:sz w:val="18"/>
          <w:szCs w:val="18"/>
        </w:rPr>
        <w:t xml:space="preserve">аумуллин М.Т., Бейсембиев Т.К. Зарубежные исследователи Средней Азии и Казахстана. </w:t>
      </w:r>
      <w:r w:rsidRPr="003722A3">
        <w:rPr>
          <w:sz w:val="18"/>
          <w:szCs w:val="18"/>
          <w:lang w:val="kk-KZ"/>
        </w:rPr>
        <w:t>–</w:t>
      </w:r>
      <w:r w:rsidRPr="003722A3">
        <w:rPr>
          <w:sz w:val="18"/>
          <w:szCs w:val="18"/>
        </w:rPr>
        <w:t>А</w:t>
      </w:r>
      <w:r w:rsidRPr="003722A3">
        <w:rPr>
          <w:sz w:val="18"/>
          <w:szCs w:val="18"/>
          <w:lang w:val="kk-KZ"/>
        </w:rPr>
        <w:t>лма</w:t>
      </w:r>
      <w:r w:rsidRPr="003722A3">
        <w:rPr>
          <w:sz w:val="18"/>
          <w:szCs w:val="18"/>
        </w:rPr>
        <w:t>-Ата, 1994</w:t>
      </w:r>
      <w:r w:rsidRPr="003722A3">
        <w:rPr>
          <w:sz w:val="18"/>
          <w:szCs w:val="18"/>
          <w:lang w:val="kk-KZ"/>
        </w:rPr>
        <w:t>. – С.</w:t>
      </w:r>
      <w:r w:rsidRPr="003722A3">
        <w:rPr>
          <w:sz w:val="18"/>
          <w:szCs w:val="18"/>
        </w:rPr>
        <w:t xml:space="preserve"> 10</w:t>
      </w:r>
      <w:r w:rsidRPr="003722A3">
        <w:rPr>
          <w:sz w:val="18"/>
          <w:szCs w:val="18"/>
          <w:lang w:val="kk-KZ"/>
        </w:rPr>
        <w:t>3</w:t>
      </w:r>
      <w:r w:rsidRPr="003722A3">
        <w:rPr>
          <w:sz w:val="18"/>
          <w:szCs w:val="18"/>
        </w:rPr>
        <w:t>.</w:t>
      </w:r>
    </w:p>
    <w:p w:rsidR="00A0420A" w:rsidRPr="003722A3" w:rsidRDefault="00A0420A" w:rsidP="000E6FBD">
      <w:pPr>
        <w:pStyle w:val="af7"/>
        <w:numPr>
          <w:ilvl w:val="0"/>
          <w:numId w:val="44"/>
        </w:numPr>
        <w:tabs>
          <w:tab w:val="left" w:pos="180"/>
          <w:tab w:val="left" w:pos="360"/>
          <w:tab w:val="left" w:pos="900"/>
          <w:tab w:val="left" w:pos="1080"/>
        </w:tabs>
        <w:ind w:left="0" w:firstLine="709"/>
        <w:contextualSpacing/>
        <w:jc w:val="both"/>
        <w:rPr>
          <w:sz w:val="18"/>
          <w:szCs w:val="18"/>
          <w:lang w:val="kk-KZ"/>
        </w:rPr>
      </w:pPr>
      <w:r w:rsidRPr="003722A3">
        <w:rPr>
          <w:sz w:val="18"/>
          <w:szCs w:val="18"/>
        </w:rPr>
        <w:t>Н</w:t>
      </w:r>
      <w:r w:rsidRPr="003722A3">
        <w:rPr>
          <w:sz w:val="18"/>
          <w:szCs w:val="18"/>
          <w:lang w:val="kk-KZ"/>
        </w:rPr>
        <w:t>есипбаева К.Р. Современная англо-американская историография русской экспансии и колонизации Средней Азии. – Алматы: Қазақ университеті, 1997. – С. 191.</w:t>
      </w:r>
    </w:p>
    <w:p w:rsidR="00A82FB8" w:rsidRDefault="00A82FB8" w:rsidP="000E6FBD">
      <w:pPr>
        <w:spacing w:after="0" w:line="240" w:lineRule="auto"/>
        <w:contextualSpacing/>
        <w:jc w:val="center"/>
        <w:rPr>
          <w:rFonts w:ascii="Times New Roman" w:hAnsi="Times New Roman" w:cs="Times New Roman"/>
          <w:b/>
          <w:lang w:val="kk-KZ"/>
        </w:rPr>
      </w:pPr>
    </w:p>
    <w:p w:rsidR="00A82FB8" w:rsidRDefault="00A82FB8"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ҚАЗАҚТЫҢ БАТЫРЫ ЕР ЖӘНІБЕК</w:t>
      </w:r>
    </w:p>
    <w:p w:rsidR="00A0420A" w:rsidRPr="003722A3" w:rsidRDefault="00A0420A" w:rsidP="000E6FBD">
      <w:pPr>
        <w:widowControl w:val="0"/>
        <w:autoSpaceDE w:val="0"/>
        <w:autoSpaceDN w:val="0"/>
        <w:adjustRightInd w:val="0"/>
        <w:spacing w:after="0" w:line="240" w:lineRule="auto"/>
        <w:ind w:firstLine="397"/>
        <w:contextualSpacing/>
        <w:jc w:val="center"/>
        <w:rPr>
          <w:rFonts w:ascii="Times New Roman" w:hAnsi="Times New Roman" w:cs="Times New Roman"/>
          <w:lang w:val="kk-KZ"/>
        </w:rPr>
      </w:pPr>
    </w:p>
    <w:p w:rsidR="00A0420A" w:rsidRPr="003722A3" w:rsidRDefault="00A0420A" w:rsidP="000E6FBD">
      <w:pPr>
        <w:widowControl w:val="0"/>
        <w:autoSpaceDE w:val="0"/>
        <w:autoSpaceDN w:val="0"/>
        <w:adjustRightInd w:val="0"/>
        <w:spacing w:after="0" w:line="240" w:lineRule="auto"/>
        <w:ind w:firstLine="397"/>
        <w:contextualSpacing/>
        <w:jc w:val="center"/>
        <w:rPr>
          <w:rFonts w:ascii="Times New Roman" w:hAnsi="Times New Roman" w:cs="Times New Roman"/>
          <w:b/>
          <w:i/>
          <w:lang w:val="kk-KZ"/>
        </w:rPr>
      </w:pPr>
      <w:r w:rsidRPr="003722A3">
        <w:rPr>
          <w:rFonts w:ascii="Times New Roman" w:hAnsi="Times New Roman" w:cs="Times New Roman"/>
          <w:b/>
          <w:i/>
          <w:lang w:val="kk-KZ"/>
        </w:rPr>
        <w:t>Еркінжан Қайсар (КХР)</w:t>
      </w:r>
    </w:p>
    <w:p w:rsidR="00A0420A" w:rsidRPr="003722A3" w:rsidRDefault="00A0420A" w:rsidP="000E6FBD">
      <w:pPr>
        <w:widowControl w:val="0"/>
        <w:autoSpaceDE w:val="0"/>
        <w:autoSpaceDN w:val="0"/>
        <w:adjustRightInd w:val="0"/>
        <w:spacing w:after="0" w:line="240" w:lineRule="auto"/>
        <w:ind w:firstLine="397"/>
        <w:contextualSpacing/>
        <w:jc w:val="center"/>
        <w:rPr>
          <w:rFonts w:ascii="Times New Roman" w:hAnsi="Times New Roman" w:cs="Times New Roman"/>
          <w:i/>
          <w:lang w:val="kk-KZ"/>
        </w:rPr>
      </w:pPr>
      <w:r w:rsidRPr="003722A3">
        <w:rPr>
          <w:rFonts w:ascii="Times New Roman" w:eastAsia="Times New Roman" w:hAnsi="Times New Roman" w:cs="Times New Roman"/>
          <w:bCs/>
          <w:i/>
          <w:lang w:val="kk-KZ" w:eastAsia="ru-RU"/>
        </w:rPr>
        <w:t>Әл-Фараби атындағы ҚазҰУ</w:t>
      </w:r>
    </w:p>
    <w:p w:rsidR="00A0420A" w:rsidRPr="003722A3" w:rsidRDefault="00A0420A" w:rsidP="000E6FBD">
      <w:pPr>
        <w:widowControl w:val="0"/>
        <w:autoSpaceDE w:val="0"/>
        <w:autoSpaceDN w:val="0"/>
        <w:adjustRightInd w:val="0"/>
        <w:spacing w:after="0" w:line="240" w:lineRule="auto"/>
        <w:ind w:firstLine="397"/>
        <w:contextualSpacing/>
        <w:jc w:val="center"/>
        <w:rPr>
          <w:rFonts w:ascii="Times New Roman" w:eastAsia="Times New Roman" w:hAnsi="Times New Roman" w:cs="Times New Roman"/>
          <w:bCs/>
          <w:i/>
          <w:lang w:val="kk-KZ" w:eastAsia="ru-RU"/>
        </w:rPr>
      </w:pPr>
      <w:r w:rsidRPr="003722A3">
        <w:rPr>
          <w:rFonts w:ascii="Times New Roman" w:hAnsi="Times New Roman" w:cs="Times New Roman"/>
          <w:i/>
          <w:lang w:val="kk-KZ"/>
        </w:rPr>
        <w:t>Ғылыми жетекшісі: М</w:t>
      </w:r>
      <w:r w:rsidRPr="003722A3">
        <w:rPr>
          <w:rFonts w:ascii="Times New Roman" w:eastAsia="Times New Roman" w:hAnsi="Times New Roman" w:cs="Times New Roman"/>
          <w:bCs/>
          <w:i/>
          <w:lang w:val="kk-KZ" w:eastAsia="ru-RU"/>
        </w:rPr>
        <w:t>ұсағұлова А.Б., т. ғ. к.</w:t>
      </w:r>
    </w:p>
    <w:p w:rsidR="00A0420A" w:rsidRPr="003722A3" w:rsidRDefault="00A0420A" w:rsidP="000E6FBD">
      <w:pPr>
        <w:spacing w:after="0" w:line="240" w:lineRule="auto"/>
        <w:contextualSpacing/>
        <w:jc w:val="both"/>
        <w:rPr>
          <w:rFonts w:ascii="Times New Roman" w:hAnsi="Times New Roman" w:cs="Times New Roman"/>
          <w:lang w:val="kk-KZ"/>
        </w:rPr>
      </w:pP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Қазақ хандығының батырлар тізімінен ойып тұрып орын алған Жәнібек батыр десе,барлығымыз да бір ой пайда болады. Рас қазақ халқында Жәнібек атты батырлар өте көп болған, айтар болсақ қазақ хандарының алғашқыларының бірі болған Алтын Орда ханы Әз Жәнібек, батырлықтың туын биік ұстап, елінің, жерінің тыныш болуы үшін қазақ мемлекетінің шаңырағын </w:t>
      </w:r>
      <w:r w:rsidRPr="003722A3">
        <w:rPr>
          <w:rFonts w:ascii="Times New Roman" w:hAnsi="Times New Roman" w:cs="Times New Roman"/>
          <w:lang w:val="kk-KZ"/>
        </w:rPr>
        <w:lastRenderedPageBreak/>
        <w:t>Керей сұлтанмен бірге көтерген Жәнібек хан, содан айтсақ батырлығы мен көзге түсіп жерін қорғаған ақ патшадан тархан дәрежесін алған Шақшақ Жәнібек, Абылайға атын берген, Абылайдың оң тізесінен орын алған, батырлығымен Абылайдың көзіне түскен, жоңғар шапқыншыларына ерлікпен қарсы тұрған Ер Жәнібек, онан кейін әнші Жәнібек пен басқада көптеген Жәнібектер болған.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Қазақта Жәнібектің көптігінен, сол жылдары халқымыздың елеусіздігінен осындай Жәнібек атты батырларымызды бөліп қарауға мұрса тимей, кейбір батырларды ұмытып та барамыз, солардың біреуі халық ауызына өте аз ілінетін Ер Жәнібек, құдай берген тәуелсіздіктің арқасында бұндай тарихи тұлғаларды тарихты зерттеушілер арқылы халыққа қайтадан таныла бастайды, басында тек тарихшыларымыздың аузынан еститін ұлы тұлғалар қазір кітап болып басылып, мектептерде сабақ ретінде таныстыратын болды, бұл да жақсылық.</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ХVIII ғасырда қазақтың керей руынан шыққан, Абылай хан тұсында дүниеге келген батырымыз ер Жәнібектің ата тегі: Керей, Жәнтейке, Сүйіндік, Сары-Құрманбет, Бердәулет болады екен, қазақ ел сұрасып жер сұрасқан, Ер Жәнібектің батырымыздың алдымен әулетін атаған жөн сияқты. Бердәулеттің өзі қаз дауысты Қазыбектің жиені болса, Жәнібек жиеншар болары бесенеден белгілі. Жәнібектің тікелей нағашысы – сарыүйсін Досымбек батыр болып келеді, құда құдалық жағынан келгенде данышпан Абайдың арғы атасы Ырғызбай Жәнібекке күйеу бала болады. Бұл қарға тамырлы қазақ үшін жоғалмайтын арқау. Өзекті тамыр әкесі Бердәулет те, одан өрбіген ұрпақтар да елеулі болған. Ер Жәнібек 1714 жылы Сыр бойында (кейбір деректерде Ор өзені) туған. Тарихи деректерде де, Абақ керейлердің бір мезгіл Сыр және Ор өзендерінің бойын мекендегені туралы айтылады. Алайда, бұл өңірде қанша уақыт мекендегені туралы нақты дерек жоқ. Бұл туралы А.Апашбайұлы былай деп жырлайды:</w:t>
      </w:r>
    </w:p>
    <w:p w:rsidR="00A0420A" w:rsidRPr="003722A3" w:rsidRDefault="00A0420A" w:rsidP="003722A3">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Сол күнде бұл орта жүз Сыр бойында,</w:t>
      </w:r>
    </w:p>
    <w:p w:rsidR="00A0420A" w:rsidRPr="003722A3" w:rsidRDefault="00A0420A" w:rsidP="003722A3">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Жүреді өткен істер кім ойында.</w:t>
      </w:r>
    </w:p>
    <w:p w:rsidR="00A0420A" w:rsidRPr="003722A3" w:rsidRDefault="00A0420A" w:rsidP="003722A3">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Оғы тасқа тиген соң көңілі қайтып,</w:t>
      </w:r>
    </w:p>
    <w:p w:rsidR="00A0420A" w:rsidRPr="003722A3" w:rsidRDefault="00A0420A" w:rsidP="003722A3">
      <w:pPr>
        <w:spacing w:after="0" w:line="240" w:lineRule="auto"/>
        <w:ind w:left="1416"/>
        <w:contextualSpacing/>
        <w:jc w:val="both"/>
        <w:rPr>
          <w:rFonts w:ascii="Times New Roman" w:hAnsi="Times New Roman" w:cs="Times New Roman"/>
          <w:lang w:val="kk-KZ"/>
        </w:rPr>
      </w:pPr>
      <w:r w:rsidRPr="003722A3">
        <w:rPr>
          <w:rFonts w:ascii="Times New Roman" w:hAnsi="Times New Roman" w:cs="Times New Roman"/>
          <w:lang w:val="kk-KZ"/>
        </w:rPr>
        <w:t>Тұрақтап тұра алмаған бұл орнында деген [1].</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Ер Жәнібек батырдың батылдығы бала кезде-ақ көріне бастаған «болар бала боғынан» деп қазақ бекер айтпаған болар. Ол он екі жасында атқа мініп талай шайқастарға қатысып батырлығына дақ түсірмеген ер. Ең алғашқы ерлігі, Абылайдың ілтипатына іліккенін – қан майдан үстінде астындағы көк дөненін ханға түсіп берген, аман сақтап қалуы ғана емес, ата жауын жеңген жол тапқаны. Оған риза болған хан оң жағынан орын беруі жай ғана қиыстра салған әңгіме емес. Ханның оң жағынан орын алуы бақытына талай атақтының үміті болғанымен, атақ-абыройы жете бермейтінін ескерер болсақ, Ер Жәнібектің атағының бірден көтеріліп, талайдың ішін күйдіргенін, қызғанышын оятқанын шамалауға болады. Абылайдың оны шын батырым деп табынғаны тағы бар.</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Жоңғарлар қазақ жеріне жеті рет басып кіріп, «ақтабан шұбырындыға» ұшыратқан ауыр кезеңде жауынгерлік сапқа тұрған Жәнібек қонтайшы Халдан Серен Ламо-Дорж шабуылдары кезінде талай тамаша ерлік көрсетті. Жәнібек батыр орыстың уысында кеткен жердің орнын, жоңғардан босаған аумақпен қайта толықтыру, өз бабаларының байырғы мекеніне орнығып, қазақ шекарасын кеңейту міндетін алға қойған. 1756-1757 жылдары қазақ-қытай шайқасында да тамаша ерлік көрсетті.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Қыйса Құмар Сіргебайұлы сақтаған нұсқада Жәнібек нағашысынан көк дөненін мініп келген соң шешесі найманның Қаратай еліндегі соқыр Абыздан бата алуын өтінеді, Жәнібек Сарысу бойындағы бір жүз жиырма бес жастағы Абыздың батасын алып, Торғай, Тобыл, Есілді басып, еліне қайтып келе жатқанда кезіккен айдаһар жыланды өлтіріп, жол жөнекей ат шалдырып отырған екі адамға кезігеді, олармен ілесіп бес күн жол жүрген соң бір-біріне таныстық береді, бірі қаракерей Қабанбай, енді бірі қанжығалы Бөгенбай екенін, өздері қалмақтардың ханы Қоралдай елге тыныштық бермегендіктен, хан Абылай жасақ топтап жатқандықтан, өздері де солай бара жатқанын білдірген соң, Жәнібек те батырлармен бірге барады. Міне</w:t>
      </w:r>
      <w:r w:rsidR="003722A3">
        <w:rPr>
          <w:rFonts w:ascii="Times New Roman" w:hAnsi="Times New Roman" w:cs="Times New Roman"/>
          <w:lang w:val="kk-KZ"/>
        </w:rPr>
        <w:t>,</w:t>
      </w:r>
      <w:r w:rsidRPr="003722A3">
        <w:rPr>
          <w:rFonts w:ascii="Times New Roman" w:hAnsi="Times New Roman" w:cs="Times New Roman"/>
          <w:lang w:val="kk-KZ"/>
        </w:rPr>
        <w:t xml:space="preserve"> осы топтағы бағаналы Барлыбай, шұбар тулы Жаулыбай, найман батыр Барақ, Сүйіндіктен Олжабай, уақтан Бармақ батыр, керейден Шақабай мен ер Жабай, қаракерей Қабанбай, қанжығалы Бөгенбай, Шыңғыр батыр, Малайсары, өжет туған Өтеген, шапырашты Наурызбай, Жәнібек болып жорыққа аттанады. Жекпе-жекке шыққан батырлар осы шайқаста қазақтар арт-артынан үш батырдан айырылады, бұған ашуланған он жеті жастағы Жәнібек қалмақ батырымен жекпе-жекке шығып, оны өлтіріп «Ақжол батыр» атағын алады деген [2]. Абылай бастаған қазақ қосыны 1765-1770 жылдары Қырғыз ұлысына бірнеше дүркін шабуыл жасапты, сол кезде Жәнібек қырғыздың Садыр батырын жекпе-жекте өлтіреді. Аталған жылдар ішінде Жәнібек Іле, Балқаш, Қаратал өңірлерін жаудан тазарту соғыстарына, Қарақол, Нарын, Үржар, Қатынсу, Алакөл, Барлық, Баспан-Базар, Шорға, маңырақ шайқасында атойлап алға шығып ат салысты.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lastRenderedPageBreak/>
        <w:t>Уақыт жағынан қарағанда 1730-1770 жылдар ішіндегі Жәнібектің жасы 16-56 аралығында болып, осы дәуірдегі қазақ батырларында қанжығалы Бөгенбай, қаракерей Қабанбай, шапырашты Наурызбай, Қаз дауысты Қазыбек, Абылай хан сияқты батырлармен жоңғар шапқыншылығына қарсы соғыста сапта да, сапарда да қанды көйлекті бірге киіп, елге жоқшы болып отырған.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Қазақтың азаматтық тарихын өзінің ойлы өлеңі, мәнді жырымен жазып, адуынды ханын айтқанына көндірген Бұқар жыраудың:</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Қара керей Қабанбай </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Қанжығалы Бөгенбай </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Керейде батыр Жәнібек </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 дауысты Қазыбек</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Ормандай көп орта жүз</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Одан шыққан төрт терек –</w:t>
      </w:r>
      <w:r w:rsidR="003722A3">
        <w:rPr>
          <w:rFonts w:ascii="Times New Roman" w:hAnsi="Times New Roman" w:cs="Times New Roman"/>
          <w:lang w:val="kk-KZ"/>
        </w:rPr>
        <w:t xml:space="preserve"> </w:t>
      </w:r>
      <w:r w:rsidRPr="003722A3">
        <w:rPr>
          <w:rFonts w:ascii="Times New Roman" w:hAnsi="Times New Roman" w:cs="Times New Roman"/>
          <w:lang w:val="kk-KZ"/>
        </w:rPr>
        <w:t>деген [3]</w:t>
      </w:r>
      <w:r w:rsidR="003722A3">
        <w:rPr>
          <w:rFonts w:ascii="Times New Roman" w:hAnsi="Times New Roman" w:cs="Times New Roman"/>
          <w:lang w:val="kk-KZ"/>
        </w:rPr>
        <w:t xml:space="preserve"> </w:t>
      </w:r>
      <w:r w:rsidRPr="003722A3">
        <w:rPr>
          <w:rFonts w:ascii="Times New Roman" w:hAnsi="Times New Roman" w:cs="Times New Roman"/>
          <w:lang w:val="kk-KZ"/>
        </w:rPr>
        <w:t>жолдарында да Бөгенбайдың сенімді серігі, қазақ поэзиясына өлмес жырлар тастап кеткен Үмбетай жырауында:</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Қашпаған қандай ұрыстан </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Керейде Жәнібек, </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 дауысты Қазыбек, </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Қу дауысты Қутыбай,</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Қанжығалы Бөгенбай,</w:t>
      </w:r>
    </w:p>
    <w:p w:rsidR="00A0420A" w:rsidRPr="003722A3" w:rsidRDefault="00A0420A" w:rsidP="00596482">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Абылай сенің тұсыңда </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Сол бесеуі болыпты-ай, деген жерлерінен батырлардың үлестерінің көп болып, қазаққа қорған болғанын, Ер Жәнібектің, Уақ Өтеген, Баян және Наурызбай, Орақбай, Малайсары, Есенкелді, Боранбай, Райымбек, Сырымбет, Жанұзақ Кешу, Шынғожа, Сауырық, Көшек, Жауғаш, Өтеген, Қарасай т.б. батырлармен тең тұлғада қаратылатынын айтпасақта бәріміз білеміз.</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Сондай ерліктерімен көзге түскен Ер Жәнібек тек білектің күші ғана емес, жүректің басында да үлкен ойы болған. Кейінгі өмірін өзінің туған ата-ана мекеніне қайтам деген ұлы арманы болғанын айта кету керек. Сол заманда керейлердің хандық құрған кезінде моңғолдың атақты биі Есукей өзара қырқыста жараланып, әлі кете бастағанда келешегі бар ұлы Теміршыңды баяғыдан бергі досы Керей ханы Тоғрұлға қамқоршы болып ұлын аман-есен есейтуге өтініш сұрайды. Ол тілекті Тоғрұл орындайды. Теміршың атқа қонған соң өз ағайындарын аузына қаратып, қатыгездікпен өзі моңғол қағандығын құрады да қасындағы найман, керей, татарларға тыныштық бермейді. Наймандар Жетісуға, ал Керейлер Қара Ертісті бойлап, Ом мен Том өңірлеріне жетеді. Жазық далаға үйренгендер орман тоғайды жерсінбей Қызылжар, Қатанай, одан әрі Торғай даласынан Сыр бойына өткен. Ақмырзаның жолы ежелден үдере көшуге үйреніп қалғандары Арал мен Мұғаджар арқылы Ор өзеніне жетеді. Ол жерден де тыныштық таппай 1735-1745 жылдары қалың керей Ор өңірінен Ұлытаудың солтүстігі Арқалық, Едірей тауларын баса Нұра өзеніне, одан Балхаш бойына келген. Содан Ер Жәнібек бастаған Керей көші бастапқы жеріне қарай жол тартты.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Аса шебер дипломат Абылай жоңғардан босаған ежелгі мекенге елді қоныстандыру үшін саудамен басталған «өріс-қоныс алу» саясатын өзінің Қабанбай, Жәнібек сынды сенімді батырлары арқылы іске асыра бастады. Бұл жайында Қытай жазбаларында мынадай деректер кезігеді: «1759 жылы 16 қазанда Әбілпайыз бен Қабанбайдың Жәнібек батыр және Едіге бастаған сауда тоғанағы Үрімжіде 144 атқа сауда жасап қайтты. 1763 жылы 14 қарашадан 2 желтоқсанға дейін Абылайдың Жәнібек бастаған 100 адамдық 7 сауда тоғанағы 234 жылқы, 20 сиыр, 720 қойға сауда жасап қайтты». Бұл да Үрімжі қаласында болған [4].</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Ер Жәнібек 78 жасында Қалба тауының сілеміндегі Орта бұлақта дүние салды. Ал бастап келе жатқан ел жұрты атамекенге бүгінгі Шыңжан, Баян Өлгей өлкесіне жеткен. Бұл көш әшейінгі көше берудің салты емес еді. Тіпті бұл үрдіс Шығыс Түркістанда болған ұлт-азаттық қозғалыс. Оспан батырдың күресі тұсында қалың елге ұран болған Ер Жәнібектің ақ туын көтеріп: «Жәнібек! Жәнібек!» деп ұрандатқандары тегін болмаса керек. Бүгінгі күні Ер Жәнібек батыр бастап көшкен Абақ Керейлердің негізі Моңғол жерінде 150 мың, Қытай жерінде 850 мың, Түркияда 20 мың және Франция 2 мың, Германия 1500, Швеция 500, Австрия 200, Ұлыбритания 600, Голландия 250 ел Еуропа елдерінде тіршілік құрайды. Ер Жәнібектің ұрпақтарының көпшілігі ҚХР-дағы Шинжаң да тұрып жатуы –қазақ өлкесінің бір сілемі екенін мықтап дәлелдейді [5].</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Абылайдың 1781 жылы, Жәнібектің 1792 жылы қайтыс болғанын еске алсақ, Жәнібек батыр өле-өлгенше қазақ мүддесі үшін қан кешіп, Абылайдың аманатын орындауменболды. Жеңісті шеруінің нәтижесінде бүгіндері екі миллионға жуық қазақ ұрпағының ежелгі мекеніне бауыр басуына негіз қалады.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lastRenderedPageBreak/>
        <w:t>Ер Жәнібек тек батырлығымен емес, Қабанбай, Райымбек, Наурызбай, Бөгенбай, т.б. батырлармен қатар қазақ елінің жер бетінде сақталып қалуына зор үлес қосқан, сол кезеңдегі ішкі-сыртқы саясатта халық есесін жібермеуге үлес қосқан қайраткерлігімен де қадірлі болған тұлға.</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Қорта айтқанда Жәнібек қана емес, қазақ тарихында аты аталатын ерлеріміздің есімімен халқына қосқан үлесін батырлық рухын ұлықтау бүгінгі «мәңгілік ел» мұратындағы біздің борышымыз екенін және оларды ұрпақтан ұрпаққа жалғап мәңгі қазақ халқының жүрек түбінде сақтау керектігін ұғынуымыз керек.</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r w:rsidRPr="003722A3">
        <w:rPr>
          <w:rFonts w:ascii="Times New Roman" w:hAnsi="Times New Roman" w:cs="Times New Roman"/>
          <w:b/>
          <w:sz w:val="18"/>
          <w:szCs w:val="18"/>
          <w:lang w:val="kk-KZ"/>
        </w:rPr>
        <w:t>Әдебиеттер</w:t>
      </w:r>
    </w:p>
    <w:p w:rsidR="00A0420A" w:rsidRPr="003722A3" w:rsidRDefault="00A0420A" w:rsidP="000E6FBD">
      <w:pPr>
        <w:spacing w:after="0" w:line="240" w:lineRule="auto"/>
        <w:contextualSpacing/>
        <w:jc w:val="center"/>
        <w:rPr>
          <w:rFonts w:ascii="Times New Roman" w:hAnsi="Times New Roman" w:cs="Times New Roman"/>
          <w:b/>
          <w:sz w:val="18"/>
          <w:szCs w:val="18"/>
          <w:lang w:val="kk-KZ"/>
        </w:rPr>
      </w:pP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1. Апашбайұлы А. Жыр- ғұмыр. – Алматы: Атажұрт, 2013. – 131 б.</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2. Ер Жәнібек Бердаулетұлы. Тарихи жырлар мен аңыздар / құрастырған: Ж. Ошан, Н. Нәбиолла. – Алматы, 2014. – 52 б.</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3. Қазақ ауыз әдебиетінің қазынасы: Жиырма бес томдық. 3 – том. Дастандар. Урімші, 2011. – 470 б.</w:t>
      </w:r>
    </w:p>
    <w:p w:rsidR="00A0420A" w:rsidRPr="003722A3" w:rsidRDefault="00A0420A" w:rsidP="000E6FBD">
      <w:pPr>
        <w:spacing w:after="0" w:line="240" w:lineRule="auto"/>
        <w:ind w:firstLine="708"/>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4. Ел ұраны – ер Жәнібек: зерттеу мақалалары./ құрастырған: Ж. Шәкенұлы, Н. Түсіпханұлы . – Алматы: «Ер Жәнібек халықаралық қоғамдық қоры».– 2014. – 83 б.</w:t>
      </w:r>
    </w:p>
    <w:p w:rsidR="00A0420A" w:rsidRPr="003722A3" w:rsidRDefault="00A0420A" w:rsidP="000E6FBD">
      <w:pPr>
        <w:spacing w:after="0" w:line="240" w:lineRule="auto"/>
        <w:ind w:firstLine="425"/>
        <w:contextualSpacing/>
        <w:jc w:val="both"/>
        <w:rPr>
          <w:rFonts w:ascii="Times New Roman" w:hAnsi="Times New Roman" w:cs="Times New Roman"/>
          <w:sz w:val="18"/>
          <w:szCs w:val="18"/>
          <w:lang w:val="kk-KZ"/>
        </w:rPr>
      </w:pPr>
      <w:r w:rsidRPr="003722A3">
        <w:rPr>
          <w:rFonts w:ascii="Times New Roman" w:hAnsi="Times New Roman" w:cs="Times New Roman"/>
          <w:sz w:val="18"/>
          <w:szCs w:val="18"/>
          <w:lang w:val="kk-KZ"/>
        </w:rPr>
        <w:t>5. Баймолда Д. «Қазақ көші».– Алматы қ., 2003 ж. – 13 б.</w:t>
      </w:r>
    </w:p>
    <w:p w:rsidR="00A0420A" w:rsidRPr="003722A3" w:rsidRDefault="00A0420A" w:rsidP="000E6FBD">
      <w:pPr>
        <w:spacing w:after="0" w:line="240" w:lineRule="auto"/>
        <w:contextualSpacing/>
        <w:rPr>
          <w:rFonts w:ascii="Times New Roman" w:hAnsi="Times New Roman" w:cs="Times New Roman"/>
          <w:lang w:val="kk-KZ"/>
        </w:rPr>
      </w:pPr>
    </w:p>
    <w:p w:rsidR="00A0420A" w:rsidRPr="003722A3" w:rsidRDefault="00A0420A" w:rsidP="000E6FBD">
      <w:pPr>
        <w:spacing w:after="0" w:line="240" w:lineRule="auto"/>
        <w:ind w:firstLine="425"/>
        <w:contextualSpacing/>
        <w:jc w:val="center"/>
        <w:rPr>
          <w:rFonts w:ascii="Times New Roman" w:eastAsia="Times New Roman" w:hAnsi="Times New Roman" w:cs="Times New Roman"/>
          <w:b/>
          <w:lang w:val="kk-KZ" w:eastAsia="ru-RU"/>
        </w:rPr>
      </w:pPr>
    </w:p>
    <w:p w:rsidR="00A0420A" w:rsidRPr="003722A3" w:rsidRDefault="00A0420A" w:rsidP="000E6FBD">
      <w:pPr>
        <w:spacing w:after="0" w:line="240" w:lineRule="auto"/>
        <w:ind w:firstLine="425"/>
        <w:contextualSpacing/>
        <w:jc w:val="center"/>
        <w:rPr>
          <w:rFonts w:ascii="Times New Roman" w:eastAsia="Times New Roman" w:hAnsi="Times New Roman" w:cs="Times New Roman"/>
          <w:b/>
          <w:lang w:val="kk-KZ" w:eastAsia="ru-RU"/>
        </w:rPr>
      </w:pPr>
      <w:r w:rsidRPr="003722A3">
        <w:rPr>
          <w:rFonts w:ascii="Times New Roman" w:eastAsia="Times New Roman" w:hAnsi="Times New Roman" w:cs="Times New Roman"/>
          <w:b/>
          <w:lang w:val="kk-KZ" w:eastAsia="ru-RU"/>
        </w:rPr>
        <w:t>ҚОСТАНАЙ МҰРАҒАТЫНЫҢ ПАЙДА БОЛУЫ ЖӘНЕ ДАМУЫ</w:t>
      </w:r>
    </w:p>
    <w:p w:rsidR="00A0420A" w:rsidRPr="003722A3" w:rsidRDefault="00A0420A" w:rsidP="000E6FBD">
      <w:pPr>
        <w:spacing w:after="0" w:line="240" w:lineRule="auto"/>
        <w:contextualSpacing/>
        <w:rPr>
          <w:rFonts w:ascii="Times New Roman" w:hAnsi="Times New Roman" w:cs="Times New Roman"/>
          <w:lang w:val="kk-KZ"/>
        </w:rPr>
      </w:pPr>
    </w:p>
    <w:p w:rsidR="00A0420A" w:rsidRPr="003722A3" w:rsidRDefault="00A0420A" w:rsidP="000E6FBD">
      <w:pPr>
        <w:spacing w:after="0" w:line="240" w:lineRule="auto"/>
        <w:ind w:firstLine="425"/>
        <w:contextualSpacing/>
        <w:jc w:val="center"/>
        <w:rPr>
          <w:rFonts w:ascii="Times New Roman" w:eastAsia="Times New Roman" w:hAnsi="Times New Roman" w:cs="Times New Roman"/>
          <w:b/>
          <w:i/>
          <w:lang w:val="kk-KZ" w:eastAsia="ru-RU"/>
        </w:rPr>
      </w:pPr>
      <w:r w:rsidRPr="003722A3">
        <w:rPr>
          <w:rFonts w:ascii="Times New Roman" w:eastAsia="Times New Roman" w:hAnsi="Times New Roman" w:cs="Times New Roman"/>
          <w:b/>
          <w:i/>
          <w:lang w:val="kk-KZ" w:eastAsia="ru-RU"/>
        </w:rPr>
        <w:t>Кабдибекова М.Н. (Қазақстан)</w:t>
      </w:r>
    </w:p>
    <w:p w:rsidR="00A0420A" w:rsidRPr="003722A3" w:rsidRDefault="00A0420A" w:rsidP="000E6FBD">
      <w:pPr>
        <w:spacing w:after="0" w:line="240" w:lineRule="auto"/>
        <w:contextualSpacing/>
        <w:jc w:val="center"/>
        <w:rPr>
          <w:rFonts w:ascii="Times New Roman" w:eastAsia="Times New Roman" w:hAnsi="Times New Roman" w:cs="Times New Roman"/>
          <w:i/>
          <w:lang w:val="kk-KZ" w:eastAsia="ru-RU"/>
        </w:rPr>
      </w:pPr>
      <w:r w:rsidRPr="003722A3">
        <w:rPr>
          <w:rFonts w:ascii="Times New Roman" w:eastAsia="Times New Roman" w:hAnsi="Times New Roman" w:cs="Times New Roman"/>
          <w:i/>
          <w:lang w:val="kk-KZ" w:eastAsia="ru-RU"/>
        </w:rPr>
        <w:t>Қостанай мемлекеттік педагогикалық институты</w:t>
      </w:r>
    </w:p>
    <w:p w:rsidR="00A0420A" w:rsidRPr="003722A3" w:rsidRDefault="00A0420A" w:rsidP="000E6FBD">
      <w:pPr>
        <w:spacing w:after="0" w:line="240" w:lineRule="auto"/>
        <w:contextualSpacing/>
        <w:jc w:val="center"/>
        <w:rPr>
          <w:rFonts w:ascii="Times New Roman" w:eastAsia="Times New Roman" w:hAnsi="Times New Roman" w:cs="Times New Roman"/>
          <w:i/>
          <w:lang w:val="kk-KZ" w:eastAsia="ru-RU"/>
        </w:rPr>
      </w:pPr>
      <w:r w:rsidRPr="003722A3">
        <w:rPr>
          <w:rFonts w:ascii="Times New Roman" w:eastAsia="Times New Roman" w:hAnsi="Times New Roman" w:cs="Times New Roman"/>
          <w:i/>
          <w:lang w:val="kk-KZ" w:eastAsia="ru-RU"/>
        </w:rPr>
        <w:t>Ғылыми жетекшісі: Анасова А.Б.</w:t>
      </w:r>
    </w:p>
    <w:p w:rsidR="00A0420A" w:rsidRPr="003722A3" w:rsidRDefault="00A0420A" w:rsidP="000E6FBD">
      <w:pPr>
        <w:tabs>
          <w:tab w:val="left" w:pos="10065"/>
        </w:tabs>
        <w:spacing w:after="0" w:line="240" w:lineRule="auto"/>
        <w:ind w:firstLine="543"/>
        <w:contextualSpacing/>
        <w:jc w:val="both"/>
        <w:rPr>
          <w:rFonts w:ascii="Times New Roman" w:eastAsia="Times New Roman" w:hAnsi="Times New Roman" w:cs="Times New Roman"/>
          <w:noProof/>
          <w:lang w:val="kk-KZ" w:eastAsia="ru-RU"/>
        </w:rPr>
      </w:pP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Мұрағат – тарих үшін жинақталған құжаттар қоймасы. Сондықтан ол жеке тұлға мен қоғамның, мемлекеттің тыныс-тіршілігімен бірге тыныстап, өмір сүріп, халқына, мемлекетке, қоғамға қызмет етеді. Мұрағат қоры, оның құндылықтарынегізінен қандай ғылымның болмасын деректік көзі. Әсіресе, тарих ғылымы және оның салалары мұрағат құжаттарынсыз тақырыптың теориялық-тәжірибелік байланысын айқындай алмайды.</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Мұрағатпен жеткілікті дәрежеде таныспау оның қызмет аясын білмеуі және мұрағаттанулық білімді меңгермеу көп жағдайда болашақ тарихшының маман ретінде қалыптасуына кедергі келтіреді де, оның тарихи дамуға деген ой-өрісін, гуманистік көзқарастарын, таным-түсінігін едәуір тежейді.</w:t>
      </w:r>
    </w:p>
    <w:p w:rsidR="00A0420A" w:rsidRPr="003722A3" w:rsidRDefault="00A0420A"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«Мұрағат» сөзі әртүрлі адамдардың танымында түрлі түсініктерді тудырады. Көпшілік қауым бұл ұғымды көнерген, қажетсіз қағаздардың жиынтығы деп түсінеді. Тарихшы-зерттеушілер үшін мұрағат – адамзат қоғамының өткен өмірін жан-жақты бейнелейтін аса құнды құжаттардың жиынтығы, идеялық және материалдық байлық, адамзат естелігі, өткені туралы мәліметтер көзі</w:t>
      </w:r>
      <w:r w:rsidRPr="003722A3">
        <w:rPr>
          <w:rFonts w:ascii="Times New Roman" w:eastAsia="Calibri" w:hAnsi="Times New Roman" w:cs="Times New Roman"/>
          <w:lang w:val="kk-KZ"/>
        </w:rPr>
        <w:t xml:space="preserve"> [1, 102].</w:t>
      </w:r>
    </w:p>
    <w:p w:rsidR="00A0420A" w:rsidRPr="003722A3" w:rsidRDefault="00A0420A"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Мұрағаттардағы құнды тарихи құжаттарды саралап және зерделеп, зерттеу арқылы тарихи процесті түсіну бүгінгі таңдағы өзекті мәселе.</w:t>
      </w:r>
    </w:p>
    <w:p w:rsidR="00A0420A" w:rsidRPr="003722A3" w:rsidRDefault="00A0420A" w:rsidP="000E6FBD">
      <w:pPr>
        <w:tabs>
          <w:tab w:val="left" w:pos="10065"/>
        </w:tabs>
        <w:spacing w:after="0" w:line="240" w:lineRule="auto"/>
        <w:ind w:firstLine="709"/>
        <w:contextualSpacing/>
        <w:jc w:val="both"/>
        <w:rPr>
          <w:rFonts w:ascii="Times New Roman" w:eastAsia="Times New Roman" w:hAnsi="Times New Roman" w:cs="Times New Roman"/>
          <w:noProof/>
          <w:lang w:val="kk-KZ" w:eastAsia="ru-RU"/>
        </w:rPr>
      </w:pPr>
      <w:r w:rsidRPr="003722A3">
        <w:rPr>
          <w:rFonts w:ascii="Times New Roman" w:eastAsia="Times New Roman" w:hAnsi="Times New Roman" w:cs="Times New Roman"/>
          <w:noProof/>
          <w:lang w:val="kk-KZ" w:eastAsia="ru-RU"/>
        </w:rPr>
        <w:t xml:space="preserve">Қостанай облысының мемлекеттік мұрағатының тарихы 1923 жылдың 21 желтоқсанынан бір штаттық бірлік құрамы – меңгерушіден тұратын Қостанай губерниялық мұрағат бюросынан бастау алады. </w:t>
      </w:r>
    </w:p>
    <w:p w:rsidR="00A0420A" w:rsidRPr="003722A3" w:rsidRDefault="00A0420A" w:rsidP="000E6FBD">
      <w:pPr>
        <w:tabs>
          <w:tab w:val="left" w:pos="10065"/>
        </w:tabs>
        <w:spacing w:after="0" w:line="240" w:lineRule="auto"/>
        <w:ind w:firstLine="708"/>
        <w:contextualSpacing/>
        <w:jc w:val="both"/>
        <w:rPr>
          <w:rFonts w:ascii="Times New Roman" w:eastAsia="Times New Roman" w:hAnsi="Times New Roman" w:cs="Times New Roman"/>
          <w:noProof/>
          <w:lang w:val="kk-KZ" w:eastAsia="ru-RU"/>
        </w:rPr>
      </w:pPr>
      <w:r w:rsidRPr="003722A3">
        <w:rPr>
          <w:rFonts w:ascii="Times New Roman" w:eastAsia="Times New Roman" w:hAnsi="Times New Roman" w:cs="Times New Roman"/>
          <w:noProof/>
          <w:lang w:val="kk-KZ" w:eastAsia="ru-RU"/>
        </w:rPr>
        <w:t>Облыстағы әкімшілік-аумақтық бөлініс өзгерісі губерниялық мұрағат бюросына да әсерін тигізді, 1925 жылы округтік мұрағат бюросы, ал 1930 жылы аудандық, қалалық мұрағат бюросы болып қайта құрылды.</w:t>
      </w:r>
    </w:p>
    <w:p w:rsidR="00A0420A" w:rsidRPr="003722A3" w:rsidRDefault="00A0420A" w:rsidP="000E6FBD">
      <w:pPr>
        <w:tabs>
          <w:tab w:val="left" w:pos="10065"/>
        </w:tabs>
        <w:spacing w:after="0" w:line="240" w:lineRule="auto"/>
        <w:ind w:firstLine="708"/>
        <w:contextualSpacing/>
        <w:jc w:val="both"/>
        <w:rPr>
          <w:rFonts w:ascii="Times New Roman" w:eastAsia="Times New Roman" w:hAnsi="Times New Roman" w:cs="Times New Roman"/>
          <w:noProof/>
          <w:lang w:val="kk-KZ" w:eastAsia="ru-RU"/>
        </w:rPr>
      </w:pPr>
      <w:r w:rsidRPr="003722A3">
        <w:rPr>
          <w:rFonts w:ascii="Times New Roman" w:eastAsia="Times New Roman" w:hAnsi="Times New Roman" w:cs="Times New Roman"/>
          <w:noProof/>
          <w:lang w:val="kk-KZ" w:eastAsia="ru-RU"/>
        </w:rPr>
        <w:t>1936 жылы Қостанай облысының құрылуына байланысты, 1937 жылдың желтоқсан айында Қостанай облыстық атқару комитетінің жанында қарауына аудандық, қалалық мұрағат бюроларының орнына құрылған облыстық мемлекеттік мұрағаттың қарауына берілген мұрағат бөлімі құрылды. 1938 жылдың қазан айынан 1960 жылдың шілде айы аралығында мемлекеттік мұрағат, облыстың барлық мұрағат мекемелері тәрізді, Қостанай облысы бойынша ІІХК мұрағат бөлімшесінің қарауында болды, кейін Қостанай облыстық атқару комитетінің жанында қайта құрылған мұрағат бөлімінің қарауына тапсырылды</w:t>
      </w:r>
      <w:r w:rsidRPr="003722A3">
        <w:rPr>
          <w:rFonts w:ascii="Times New Roman" w:eastAsia="Calibri" w:hAnsi="Times New Roman" w:cs="Times New Roman"/>
          <w:lang w:val="kk-KZ"/>
        </w:rPr>
        <w:t xml:space="preserve"> [2, 7].</w:t>
      </w:r>
    </w:p>
    <w:p w:rsidR="00A0420A" w:rsidRPr="003722A3" w:rsidRDefault="00A0420A" w:rsidP="000E6FBD">
      <w:pPr>
        <w:tabs>
          <w:tab w:val="left" w:pos="10065"/>
        </w:tabs>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1963 жылдан бастап жұмыс істеп жатқан аудандық мемлекеттік мұрағаттар негізінде облыстық мұрағат филиалдары құрылды – Арқалық (1966 жылдан 1997 жылдар аралығында бірнеше рет өз мәртебесін өзгертті, 1997 жылдан бастап облыстық мұрағат филиалы болып табылады), Денисов (1966 жылдан бастап – Орджиникидзе, 1977 жылдан – Жетіқара, 1997 жылдан – Жітіқара), </w:t>
      </w:r>
      <w:r w:rsidRPr="003722A3">
        <w:rPr>
          <w:rFonts w:ascii="Times New Roman" w:eastAsia="Times New Roman" w:hAnsi="Times New Roman" w:cs="Times New Roman"/>
          <w:lang w:val="kk-KZ" w:eastAsia="ru-RU"/>
        </w:rPr>
        <w:lastRenderedPageBreak/>
        <w:t>Лисаков, Семиозер (1997 жылдан – Әулиекөл), Урицкий (1997 жылдан – Сарыкөл), 2001 жылы аймақтық мәртебесін алды</w:t>
      </w:r>
      <w:r w:rsidRPr="003722A3">
        <w:rPr>
          <w:rFonts w:ascii="Times New Roman" w:eastAsia="Calibri" w:hAnsi="Times New Roman" w:cs="Times New Roman"/>
          <w:lang w:val="kk-KZ"/>
        </w:rPr>
        <w:t xml:space="preserve"> [2, 7].</w:t>
      </w:r>
    </w:p>
    <w:p w:rsidR="00A0420A" w:rsidRPr="003722A3" w:rsidRDefault="00A0420A" w:rsidP="000E6FBD">
      <w:pPr>
        <w:tabs>
          <w:tab w:val="left" w:pos="10065"/>
        </w:tabs>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1991 жылғы 4 қарашадағы Қостанай облыстық атқару комитетінің шешімімен Қостанай облыстық комитетінің ҚКП мұрағатының құжаттары облыстық мұрағатқа тапсырылды (ол 1939 жылдың 22 желтоқсан айынан жұмыс жасап келеді).</w:t>
      </w:r>
    </w:p>
    <w:p w:rsidR="00A0420A" w:rsidRPr="003722A3" w:rsidRDefault="00A0420A" w:rsidP="000E6FBD">
      <w:pPr>
        <w:tabs>
          <w:tab w:val="left" w:pos="10065"/>
        </w:tabs>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Қазіргі таңда «Қостанай облысының мемлекеттік мұрағаты» ММ құрылымында 20 филиалдар: 5 аймақтық мемлекеттік мұрағат, 15 аудандық және қалалық мемлекеттік мұрағаттар бар. </w:t>
      </w:r>
    </w:p>
    <w:p w:rsidR="00A0420A" w:rsidRPr="003722A3" w:rsidRDefault="00A0420A" w:rsidP="000E6FBD">
      <w:pPr>
        <w:tabs>
          <w:tab w:val="left" w:pos="10065"/>
        </w:tabs>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Қостанай облысы бойынша Қазақстан Республикасы Ұлттық мұрағат қорының толықтыру көздері мыңнан астам әр түрлі меншіктегі мекемелер мен ұйымдар, кәсіпорындар болып табылады.</w:t>
      </w:r>
    </w:p>
    <w:p w:rsidR="00A0420A" w:rsidRPr="003722A3" w:rsidRDefault="00A0420A" w:rsidP="000E6FBD">
      <w:pPr>
        <w:tabs>
          <w:tab w:val="left" w:pos="10065"/>
        </w:tabs>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Облыстың мұрағат қоймаларында ХІХ ғасырдың аяғы және қазіргі кезеңге дейінгі аймағымыздың тарихи өткен шақтары туралы құжаттар жинақталған</w:t>
      </w:r>
      <w:r w:rsidRPr="003722A3">
        <w:rPr>
          <w:rFonts w:ascii="Times New Roman" w:eastAsia="Calibri" w:hAnsi="Times New Roman" w:cs="Times New Roman"/>
          <w:lang w:val="kk-KZ"/>
        </w:rPr>
        <w:t xml:space="preserve"> [2, 9].</w:t>
      </w:r>
    </w:p>
    <w:p w:rsidR="00A0420A" w:rsidRPr="003722A3" w:rsidRDefault="00A0420A" w:rsidP="000E6FBD">
      <w:pPr>
        <w:tabs>
          <w:tab w:val="left" w:pos="10065"/>
        </w:tabs>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2013 жылдың 1 қаңтарына «ҚОММ» ММ және оның филиалдарының ақпараттық әлеуеті бес мыңнан астам қорда қалыптасқан 1,5 милллионға жуық істерді құрайды. Бұлар басқару және ғылыми-техникалық құжаттамалар, жеке тектік және жеке құрам бойынша құжаттар, аудиовизуалдық жәдігерлер. Көбінесе, бұл құжаттар мемлекеттік тілде (қазақ тілі) және орыс тілдерінде, сонымен қатар бірлі жарым ағылшын, корей, неміс, татар, украин тілдеріндегі дереккөздер. Аз мөлшерде араб және латын графикасы негізінде жазылған қазақ тіліндегі құжаттар кездеседі.</w:t>
      </w:r>
    </w:p>
    <w:p w:rsidR="00A0420A" w:rsidRPr="003722A3" w:rsidRDefault="00A0420A" w:rsidP="000E6FBD">
      <w:pPr>
        <w:tabs>
          <w:tab w:val="left" w:pos="0"/>
        </w:tabs>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Ағымдағы тарихи кезеңіндегі мұрағат құжаттарының өзі уақыт өткен сайын орасан ғылыми және әлеуметтік құндылығын сақтайды. </w:t>
      </w:r>
    </w:p>
    <w:p w:rsidR="00A0420A" w:rsidRPr="003722A3" w:rsidRDefault="00A0420A" w:rsidP="000E6FBD">
      <w:pPr>
        <w:tabs>
          <w:tab w:val="left" w:pos="0"/>
        </w:tabs>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Екі жүз-үш жүз жылдан кейін біздің ұрпақтарымыз қазіргі кезеңдегі көріністі қалай құрайды? Әрине, ұқыпты сақталған құжаттар естеліктерінен алыс жылдар оқиғалары туралы біліп жатқан өзіміз сияқты, мұрағаттар және онда сақтаулы жәдігерлер көмегімен. </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Төңкеріске дейінгі мекемелер қорының аз санды құжаттары да қызығушылық тудырады.</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Қостанай уездік земстволық басқармасы құжаттарының арасында 1915-1919 жылдардағы ауылдар және болыстар, қолөнер шеберханалары және май өңдеу зауыттары, тұтынушылар қоғамдары және несие серіктестіктерінің сандары, тұрғындардың жынысы мен жас құрамы және экономикалық жағдайы, егістік жағдайы және астық жинау мөлшері, ауыл шаруашылық құралдарының бар болуы, азық-түлік бағалары туралы мәліметтер бар. Төңкеріске дейінгі кезеңдердегі облыс тарихы жайындағы қызықты бірлі-жарым олжалар кеңес органдары құжаттарының қорларында кездесетінін атап өту қажет, себебі, 20-сыншы – 30-ыншы жылдардың басында қағаздардың жетіспеушілігіне байланысты тым ертеде пайда болған құжаттардың аударма беті жаңа құжаттардың шығуынан қолданылды. </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Осындай қызықты құжаттардың бірі Торғай губернаторы Эверсманға Қостанай – Троицк теміржол қозғалысының ашылуына байланысты ІІ Николай императоры жолдаған құттықтау жеделхаты болып табылады. (Құжат Қостанай уездік халық шаруашылығы кеңесінің қорындағы «1920-1921 жылдардағы Қостанай қаласының өрт сөндіру – құрылыс бөлімі және өрт сөндіру командасы қызметкерлерінің тізімі» ісінде анықталды [2, 9].</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Уездік, губерниялық, округтік, болыстық және аудандық атқару комитеттерінің қорларында азамат соғысының барысы, қылмыспен күрес және шаруашылық бұзушылықпен күресті ұйымдастыру, өткен жүзжылдықтың 20-сыншы–30-ыншы жылдарда аймақтағы егін шығымсыздығы және аштық және ашыққандарға көмек жасау комиссияларының қызметі, тұрғындардың сауатсыздығын жою, кәсіпорындарды мемлекеттік меншікке айналдыру, ауылшаруашылығын индустрияландыру және ұжымдастыру, ауылшаруашылық артельдерін, кеңшарлар мен ұжымшарлар құру, шаруа қожалықтарын және байлардың мүліктерін тәркілеу туралы құжаттармен толықтырылған. </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1941-1945 жылдардағы Ұлы Отан соғысы кезеңіндегі құжаттар – біздің жерлестеріміздің еңбек және жауынгерлік, батырлық ерліктерінің жылнамасы. </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Мұрағат қорларында майдан мен тылдың берік байланысын куәландыратын көптеген мәліметтер сақталған – соғыстағы жерлестерімізді азық-түлікпен, киім-кешекпен көмек көрсету, ұшақтардың және танк колонналарының құрылысына қаржы жинау, әйелдер трактор бригадаларын құру. </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Мұрағат құжаттары облыстың қалалары және аудандарына эвакуацияланған кәсіпорындарды қабылдау және орналастыру (Сталинград әуе мектебі, Симферополь тері комбинаты, «Клинволокно» фабрикасы, № 507 зауыт, Херсоннан тігін фабрикасы және тағыбасқалары) және олардың өндірісін қалыптастыру; әскери – жұмылдыру жұмыстарын өткізу; эвакуацияланған тұрғындарды орналастыру; Қостанай қаласында 151-інші жеке атқыш бригадасының құрылуы, </w:t>
      </w:r>
      <w:r w:rsidRPr="003722A3">
        <w:rPr>
          <w:rFonts w:ascii="Times New Roman" w:eastAsia="Times New Roman" w:hAnsi="Times New Roman" w:cs="Times New Roman"/>
          <w:lang w:val="kk-KZ" w:eastAsia="ru-RU"/>
        </w:rPr>
        <w:lastRenderedPageBreak/>
        <w:t>эвакогоспитальдардың қызмет етуі туралы сыр шертеді. Азат етілген аудандарға қостанайлықтардың көмек көрсетуі, техникаларды, механизаторлар мен басқару мамандарын жөнелту, облыс кеңшарларынан малдарды айдау туралы құжаттары аса қызығушылықты тудырады. Соғыстан кейінгі кезеңіндегі құжаттар халық шаруашылығының қайта құрылуы, өндірістік кәсіпорындарды бейбітшілік өнімдерді шығаруға алмастырылуы, облыс кәсіпорындарында социалистік жарыстарды өрістету жөніндегі мәліметтерді құрайды</w:t>
      </w:r>
      <w:r w:rsidRPr="003722A3">
        <w:rPr>
          <w:rFonts w:ascii="Times New Roman" w:eastAsia="Calibri" w:hAnsi="Times New Roman" w:cs="Times New Roman"/>
          <w:lang w:val="kk-KZ"/>
        </w:rPr>
        <w:t xml:space="preserve"> [2, 11].</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Тыңды көтеруге келген жастардың хаттары мен арыздары, жаңа тұрғындар мен құрылысшылардың, жас жүгері өндірушілері мен ауылшаруашылық озаттарының алғашқы облыстық слеттарының хаттамалары, МТС, жаңа кеңшарларының құрылуы, облыстағы қалалар мен ауылдардың инфрақұрылымының дамуы – осының бәрі мұрағат қорларында кездеседі </w:t>
      </w:r>
      <w:r w:rsidRPr="003722A3">
        <w:rPr>
          <w:rFonts w:ascii="Times New Roman" w:eastAsia="Calibri" w:hAnsi="Times New Roman" w:cs="Times New Roman"/>
          <w:lang w:val="kk-KZ"/>
        </w:rPr>
        <w:t>[3, 145].</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Оқу орындары, мәдениет, денсаулық сақтау тұрғындарды әлеуметтік қорғау мекемелерінің қорларында мектептер және ауруханалар желілерін оңтайландыру, мемлекеттік және мемлекеттік емес білім, емдеу мекемелерінің жаңа түрлерін қалыптастыру, облыс тұрғындарын еңбекпен қамтуды ұйымдастыру туралы мәліметтер кездеседі. </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Қостанай облыстық Қазақстан халықтары Ассамблеясы, Ішкі саясат басқармасы, облыс, қалалар және аудандар әкімдері аппараттарының қорларында облыстық Ассамблеяның, этномәдени бірлестіктер, қоғамдық, діни ұйымдар мен саяси партиялардың құрылуы мен қызметі, мемлекеттік және басқа тілдердің дамуы, жексенбілік мектептердің қызметі, ұлттық, мемлекеттік мейрамдар және патриоттық іс-шаралар өткізу туралы құжаттар жинақталған</w:t>
      </w:r>
      <w:r w:rsidRPr="003722A3">
        <w:rPr>
          <w:rFonts w:ascii="Times New Roman" w:eastAsia="Calibri" w:hAnsi="Times New Roman" w:cs="Times New Roman"/>
          <w:lang w:val="kk-KZ"/>
        </w:rPr>
        <w:t xml:space="preserve"> [2, 12].</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Сонымен, «Мәдени мұра» мемлекеттік бағдарламасы аясында мәдениетіміз бен төл тарихымыз үшін ғылыми құндылығы жоғары жәдігерлермен байытылуда. Қазіргі жаһандану заманында тарихи жәдігерлер мен құжаттардың сақталуын қамтамасыз етумен қатар, оны қалың көпшілікке таныту және халық игілігіне айналдыру маңызды да жауапты іс. Осы жағдайларға байланысты тарихи құжаттар мен деректер, жәдігерлер сақталатын мұрағат мекемелерінің тарихын зерттеп зерделеу қоғамдық сұраныстан туындайтын, теориялық, практикалық тұрғыдан өзекті тақырып екендігі анық.</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Мұрағаттарда сақталатын ақпараттар мемлекеттің қоғамдық-саяси, экономикалық-мәдени дамуында ерекше орын алатын ұлттық стратегиялық байлық болып есептеледі. </w:t>
      </w:r>
    </w:p>
    <w:p w:rsidR="00A0420A" w:rsidRPr="003722A3" w:rsidRDefault="00A0420A" w:rsidP="000E6FBD">
      <w:pPr>
        <w:spacing w:after="0" w:line="240" w:lineRule="auto"/>
        <w:ind w:right="2" w:firstLine="284"/>
        <w:contextualSpacing/>
        <w:jc w:val="center"/>
        <w:rPr>
          <w:rFonts w:ascii="Times New Roman" w:eastAsia="Times New Roman" w:hAnsi="Times New Roman" w:cs="Times New Roman"/>
          <w:lang w:val="kk-KZ" w:eastAsia="ru-RU"/>
        </w:rPr>
      </w:pPr>
    </w:p>
    <w:p w:rsidR="00A0420A" w:rsidRPr="003722A3" w:rsidRDefault="00A0420A" w:rsidP="000E6FBD">
      <w:pPr>
        <w:spacing w:after="0" w:line="240" w:lineRule="auto"/>
        <w:ind w:right="2" w:firstLine="284"/>
        <w:contextualSpacing/>
        <w:jc w:val="center"/>
        <w:rPr>
          <w:rFonts w:ascii="Times New Roman" w:eastAsia="Times New Roman" w:hAnsi="Times New Roman" w:cs="Times New Roman"/>
          <w:b/>
          <w:sz w:val="18"/>
          <w:szCs w:val="18"/>
          <w:lang w:val="kk-KZ" w:eastAsia="ru-RU"/>
        </w:rPr>
      </w:pPr>
      <w:r w:rsidRPr="003722A3">
        <w:rPr>
          <w:rFonts w:ascii="Times New Roman" w:eastAsia="Times New Roman" w:hAnsi="Times New Roman" w:cs="Times New Roman"/>
          <w:b/>
          <w:sz w:val="18"/>
          <w:szCs w:val="18"/>
          <w:lang w:val="kk-KZ" w:eastAsia="ru-RU"/>
        </w:rPr>
        <w:t>Әдебиеттер</w:t>
      </w:r>
    </w:p>
    <w:p w:rsidR="00A0420A" w:rsidRPr="003722A3" w:rsidRDefault="00A0420A" w:rsidP="000E6FBD">
      <w:pPr>
        <w:spacing w:after="0" w:line="240" w:lineRule="auto"/>
        <w:ind w:right="2" w:firstLine="284"/>
        <w:contextualSpacing/>
        <w:jc w:val="center"/>
        <w:rPr>
          <w:rFonts w:ascii="Times New Roman" w:eastAsia="Times New Roman" w:hAnsi="Times New Roman" w:cs="Times New Roman"/>
          <w:b/>
          <w:sz w:val="18"/>
          <w:szCs w:val="18"/>
          <w:lang w:val="kk-KZ" w:eastAsia="ru-RU"/>
        </w:rPr>
      </w:pPr>
    </w:p>
    <w:p w:rsidR="00A0420A" w:rsidRPr="003722A3" w:rsidRDefault="00A0420A" w:rsidP="000E6FBD">
      <w:pPr>
        <w:spacing w:after="0" w:line="240" w:lineRule="auto"/>
        <w:ind w:firstLine="709"/>
        <w:contextualSpacing/>
        <w:jc w:val="both"/>
        <w:rPr>
          <w:rFonts w:ascii="Times New Roman" w:eastAsia="Times New Roman" w:hAnsi="Times New Roman" w:cs="Times New Roman"/>
          <w:sz w:val="18"/>
          <w:szCs w:val="18"/>
          <w:lang w:val="kk-KZ" w:eastAsia="ru-RU"/>
        </w:rPr>
      </w:pPr>
      <w:r w:rsidRPr="003722A3">
        <w:rPr>
          <w:rFonts w:ascii="Times New Roman" w:eastAsia="Times New Roman" w:hAnsi="Times New Roman" w:cs="Times New Roman"/>
          <w:sz w:val="18"/>
          <w:szCs w:val="18"/>
          <w:lang w:val="kk-KZ" w:eastAsia="ru-RU"/>
        </w:rPr>
        <w:t>1.</w:t>
      </w:r>
      <w:r w:rsidR="00596482" w:rsidRPr="003722A3">
        <w:rPr>
          <w:rFonts w:ascii="Times New Roman" w:eastAsia="Times New Roman" w:hAnsi="Times New Roman" w:cs="Times New Roman"/>
          <w:sz w:val="18"/>
          <w:szCs w:val="18"/>
          <w:lang w:val="kk-KZ" w:eastAsia="ru-RU"/>
        </w:rPr>
        <w:t xml:space="preserve"> </w:t>
      </w:r>
      <w:r w:rsidRPr="003722A3">
        <w:rPr>
          <w:rFonts w:ascii="Times New Roman" w:eastAsia="Times New Roman" w:hAnsi="Times New Roman" w:cs="Times New Roman"/>
          <w:sz w:val="18"/>
          <w:szCs w:val="18"/>
          <w:lang w:val="kk-KZ" w:eastAsia="ru-RU"/>
        </w:rPr>
        <w:t>Сариева Р.Х. Мұрағат және тарих: (мақалалар, баяндамалар). – Архив и история (статьи, выступления). – Алматы : Арыс, 2004. – 292 б.</w:t>
      </w:r>
    </w:p>
    <w:p w:rsidR="00A0420A" w:rsidRPr="003722A3" w:rsidRDefault="00A0420A" w:rsidP="000E6FBD">
      <w:pPr>
        <w:spacing w:after="0" w:line="240" w:lineRule="auto"/>
        <w:ind w:firstLine="708"/>
        <w:contextualSpacing/>
        <w:jc w:val="both"/>
        <w:rPr>
          <w:rFonts w:ascii="Times New Roman" w:eastAsia="Times New Roman" w:hAnsi="Times New Roman" w:cs="Times New Roman"/>
          <w:sz w:val="18"/>
          <w:szCs w:val="18"/>
          <w:lang w:val="kk-KZ" w:eastAsia="ru-RU"/>
        </w:rPr>
      </w:pPr>
      <w:r w:rsidRPr="003722A3">
        <w:rPr>
          <w:rFonts w:ascii="Times New Roman" w:eastAsia="Times New Roman" w:hAnsi="Times New Roman" w:cs="Times New Roman"/>
          <w:sz w:val="18"/>
          <w:szCs w:val="18"/>
          <w:lang w:val="kk-KZ" w:eastAsia="ru-RU"/>
        </w:rPr>
        <w:t>2.</w:t>
      </w:r>
      <w:r w:rsidR="00596482" w:rsidRPr="003722A3">
        <w:rPr>
          <w:rFonts w:ascii="Times New Roman" w:eastAsia="Times New Roman" w:hAnsi="Times New Roman" w:cs="Times New Roman"/>
          <w:sz w:val="18"/>
          <w:szCs w:val="18"/>
          <w:lang w:val="kk-KZ" w:eastAsia="ru-RU"/>
        </w:rPr>
        <w:t xml:space="preserve"> </w:t>
      </w:r>
      <w:r w:rsidRPr="003722A3">
        <w:rPr>
          <w:rFonts w:ascii="Times New Roman" w:eastAsia="Times New Roman" w:hAnsi="Times New Roman" w:cs="Times New Roman"/>
          <w:sz w:val="18"/>
          <w:szCs w:val="18"/>
          <w:lang w:val="kk-KZ" w:eastAsia="ru-RU"/>
        </w:rPr>
        <w:t xml:space="preserve">Қостанай облысының мемлекеттік мұрағаты кітапшасы. Қостанай, 2013. </w:t>
      </w:r>
      <w:hyperlink r:id="rId122" w:history="1">
        <w:r w:rsidRPr="003722A3">
          <w:rPr>
            <w:rStyle w:val="a8"/>
            <w:rFonts w:ascii="Times New Roman" w:eastAsia="Times New Roman" w:hAnsi="Times New Roman" w:cs="Times New Roman"/>
            <w:color w:val="auto"/>
            <w:sz w:val="18"/>
            <w:szCs w:val="18"/>
            <w:u w:val="none"/>
            <w:lang w:val="kk-KZ" w:eastAsia="ru-RU"/>
          </w:rPr>
          <w:t>www.kostarchiv.kz</w:t>
        </w:r>
      </w:hyperlink>
      <w:r w:rsidRPr="003722A3">
        <w:rPr>
          <w:rFonts w:ascii="Times New Roman" w:eastAsia="Times New Roman" w:hAnsi="Times New Roman" w:cs="Times New Roman"/>
          <w:sz w:val="18"/>
          <w:szCs w:val="18"/>
          <w:lang w:val="kk-KZ" w:eastAsia="ru-RU"/>
        </w:rPr>
        <w:t>.</w:t>
      </w:r>
    </w:p>
    <w:p w:rsidR="00A0420A" w:rsidRPr="003722A3" w:rsidRDefault="00A0420A" w:rsidP="000E6FBD">
      <w:pPr>
        <w:spacing w:after="0" w:line="240" w:lineRule="auto"/>
        <w:ind w:firstLine="708"/>
        <w:contextualSpacing/>
        <w:jc w:val="both"/>
        <w:rPr>
          <w:rFonts w:ascii="Times New Roman" w:eastAsia="Times New Roman" w:hAnsi="Times New Roman" w:cs="Times New Roman"/>
          <w:sz w:val="18"/>
          <w:szCs w:val="18"/>
          <w:lang w:val="kk-KZ" w:eastAsia="ru-RU"/>
        </w:rPr>
      </w:pPr>
      <w:r w:rsidRPr="003722A3">
        <w:rPr>
          <w:rFonts w:ascii="Times New Roman" w:eastAsia="Times New Roman" w:hAnsi="Times New Roman" w:cs="Times New Roman"/>
          <w:sz w:val="18"/>
          <w:szCs w:val="18"/>
          <w:lang w:val="kk-KZ" w:eastAsia="ru-RU"/>
        </w:rPr>
        <w:t>3.</w:t>
      </w:r>
      <w:r w:rsidR="00596482" w:rsidRPr="003722A3">
        <w:rPr>
          <w:rFonts w:ascii="Times New Roman" w:eastAsia="Times New Roman" w:hAnsi="Times New Roman" w:cs="Times New Roman"/>
          <w:sz w:val="18"/>
          <w:szCs w:val="18"/>
          <w:lang w:val="kk-KZ" w:eastAsia="ru-RU"/>
        </w:rPr>
        <w:t xml:space="preserve"> </w:t>
      </w:r>
      <w:r w:rsidRPr="003722A3">
        <w:rPr>
          <w:rFonts w:ascii="Times New Roman" w:eastAsia="Times New Roman" w:hAnsi="Times New Roman" w:cs="Times New Roman"/>
          <w:sz w:val="18"/>
          <w:szCs w:val="18"/>
          <w:lang w:val="kk-KZ" w:eastAsia="ru-RU"/>
        </w:rPr>
        <w:t>Сексенбаева Г.Центральный государственный архив кинофотодокументов и звукозаписей Республики Казахстан: история и современность. // Қазақстан мұрағаттары. – 2005. № 1(1). – 175 с.</w:t>
      </w:r>
    </w:p>
    <w:p w:rsidR="00A0420A" w:rsidRPr="003722A3" w:rsidRDefault="00A0420A" w:rsidP="000E6FBD">
      <w:pPr>
        <w:spacing w:after="0" w:line="240" w:lineRule="auto"/>
        <w:ind w:firstLine="708"/>
        <w:contextualSpacing/>
        <w:jc w:val="both"/>
        <w:rPr>
          <w:rFonts w:ascii="Times New Roman" w:eastAsia="Times New Roman" w:hAnsi="Times New Roman" w:cs="Times New Roman"/>
          <w:sz w:val="18"/>
          <w:szCs w:val="18"/>
          <w:lang w:val="kk-KZ" w:eastAsia="ru-RU"/>
        </w:rPr>
      </w:pPr>
      <w:r w:rsidRPr="003722A3">
        <w:rPr>
          <w:rFonts w:ascii="Times New Roman" w:eastAsia="Times New Roman" w:hAnsi="Times New Roman" w:cs="Times New Roman"/>
          <w:sz w:val="18"/>
          <w:szCs w:val="18"/>
          <w:lang w:val="kk-KZ" w:eastAsia="ru-RU"/>
        </w:rPr>
        <w:t>4.</w:t>
      </w:r>
      <w:r w:rsidR="00596482" w:rsidRPr="003722A3">
        <w:rPr>
          <w:rFonts w:ascii="Times New Roman" w:eastAsia="Times New Roman" w:hAnsi="Times New Roman" w:cs="Times New Roman"/>
          <w:sz w:val="18"/>
          <w:szCs w:val="18"/>
          <w:lang w:val="kk-KZ" w:eastAsia="ru-RU"/>
        </w:rPr>
        <w:t xml:space="preserve"> </w:t>
      </w:r>
      <w:r w:rsidRPr="003722A3">
        <w:rPr>
          <w:rFonts w:ascii="Times New Roman" w:eastAsia="Times New Roman" w:hAnsi="Times New Roman" w:cs="Times New Roman"/>
          <w:sz w:val="18"/>
          <w:szCs w:val="18"/>
          <w:lang w:val="kk-KZ" w:eastAsia="ru-RU"/>
        </w:rPr>
        <w:t>«Мұрағат мекемелерінің жарияланымдық қызметі: бүгінгісі мен болашағы» атты республикалық ғылыми-практикалық семинар материалдары. – Астана, 2007. – 169 б.</w:t>
      </w:r>
    </w:p>
    <w:p w:rsidR="00A0420A" w:rsidRPr="003722A3" w:rsidRDefault="00A0420A" w:rsidP="000E6FBD">
      <w:pPr>
        <w:spacing w:after="0" w:line="240" w:lineRule="auto"/>
        <w:contextualSpacing/>
        <w:jc w:val="both"/>
        <w:rPr>
          <w:rFonts w:ascii="Times New Roman" w:eastAsia="Times New Roman" w:hAnsi="Times New Roman" w:cs="Times New Roman"/>
          <w:lang w:val="kk-KZ" w:eastAsia="ru-RU"/>
        </w:rPr>
      </w:pP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ЕЖЕЛГІ ЕМІЛ ҚАЛАСЫ</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Қабыл Аян (ҚХР)</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 - Фараби атындағы ҚазҰУ</w:t>
      </w:r>
    </w:p>
    <w:p w:rsidR="00A0420A" w:rsidRPr="003722A3" w:rsidRDefault="00A0420A" w:rsidP="00596482">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w:t>
      </w:r>
      <w:r w:rsidR="00596482" w:rsidRPr="003722A3">
        <w:rPr>
          <w:rFonts w:ascii="Times New Roman" w:hAnsi="Times New Roman" w:cs="Times New Roman"/>
          <w:i/>
          <w:lang w:val="kk-KZ"/>
        </w:rPr>
        <w:t xml:space="preserve"> жетекшісі: Нусупбаева С.А.</w:t>
      </w:r>
    </w:p>
    <w:p w:rsidR="00596482" w:rsidRPr="003722A3" w:rsidRDefault="00596482" w:rsidP="00596482">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Сонау есте жоқ ерте заманда көшіп-қонып жүрген халықтың территориясы тарихта үздіксіз өзгеріске ұшырап,талай таран-таражға түсіп отырған.Сол себептен де халқымыздың біразы бүгінгі күнге дейін мемлекеттің басқа территориясында қоныстанып жатыр.Бұл сөзіме мысал менің туған жерім Қытай мемлекетіндегі Шыңжаң Тарбағатай аймағы. Бұл аймақта қазақ халқы жиі қоныстанған және сол өңірдегі әр ұлт халқымен тығыз байланыста болған кең көсілген байтақ жерімнің көп тарихи кезеңдерінің бірін тілге тиек етпекпін.</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Сондай тарихи, байырғы қалалардың бірі Еміл. Шыңжаң автономиялы районы Дөрбілжің ауданы Желағаш қыстағы қатынас жолының оң жақ беткейінде, Еміл жайылымының солтүстігі, Дөрбілжің ауданына жақын 14 шақырым жерде орналасқан. Теңіз деңгейінен 565,6 м биіктікте.</w:t>
      </w:r>
    </w:p>
    <w:p w:rsidR="00A82FB8"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Еміл байырғы қаласы автономиялы райондық мәдениет қорына жатады. Еміл қаласы ұзындығы 200 м, кеңдігі 1800 м. Жалпы көлемі шамамен 3,6м². Байырғы қала қалдығы жер бетінен 3-4 м биіктікте. Ал Еміл өзені болса осы байырғы қаланың батыс солтүстігінде ағып жатыр. Су </w:t>
      </w:r>
      <w:r w:rsidRPr="003722A3">
        <w:rPr>
          <w:rFonts w:ascii="Times New Roman" w:hAnsi="Times New Roman" w:cs="Times New Roman"/>
          <w:lang w:val="kk-KZ"/>
        </w:rPr>
        <w:lastRenderedPageBreak/>
        <w:t xml:space="preserve">байлығы мол, жері кең байтақ өзеннің оңтүстігінде Орқашар таулары көрінеді. 2009 жылы тарихи қаланы өңдеумен қорғау жұмыстарын жүргізіп, тастан ескерткіш тұрғызылды. </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Үгедей хан ескерткіші және самалдықтары ұлттық ерекшеліктерге ие тарихи мәдениет символы болып тұр. Бүгінгі күнде Батыс Солтүстік жоғары оқу орнымен Тарбағатай Дербілжің аудандық мәдениет басқармасы бірлесіп Еміл байырғы қаланы ашу, зерттеу жұмыстарын қадағалауда. Тарихи деректерден қазірге дейін шамамен 180 жылдан астам тарихы бар.</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Қытайдың «Иуан Шы» жазбасында төрткқл әлемге аты жеткен , әлемнің жартысын жаулаған Шыңғысханның батысты жаулауы және жаулап алған жерлерін төрт баласына бөліп беруді жазған. Сондағы «Еміл өзені маңы» үшінші ұлы Үгедей ұлысына қарайды. Тарихта бұл Үгедей хандығы деп аталады. </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Бас әкімшілік орны Дербілжің немесе Еміл деп аталады. Қарайдын жер аумағы Тарбағатай аймағы және Алтай жерімен Моңғолияның батыс бөлігі қарайды. </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Үгедей хан өз кезегінде жасағымен келіп, Еміл өзенінің оңтүстік жағалауына биік қорған тұрғызып, төрт бағытқа беттеген қала салған, оған Еміл қаласы немесе Дербілжің деген ат қойған. </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Сонымен қатар, Үгедей хандығының нығаюына байланысты Еміл қаласы да күннен-күнге көркейеді. 1227 жылға келгенде Шыңғыс ханның қайтыс болуына байланысты Үгедей мұрагерлік жолмен үлкен хандық тағына отырады. </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Үгедей Шыңғысханның ішкі-сыртқы саясатын жүргізуге кіріседі, жылдарға жалғасқан басқыншылық соғыстың қажеті үшін  бұйрық беріп, әр жерден тосқауыл тұрғызып, байланыс жолдар ашып, қоймаларды жаңалап, астықты қамтамасыз етеді. Сол кездегі саясаттың шоғырлылығынан қатынас жолдардың қолайлылығы жақсарып, өнердің, кәсіптің тез дамуына жеткізеді. Бұл кезең Еміл қаласының ұшқан құстай дамуына тиімді болады.  </w:t>
      </w:r>
    </w:p>
    <w:p w:rsidR="00A82FB8"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Б.з. 1306 жылы Үгедей ханның немересі Хайду мен Хүбленің хандыққа таласуы сәтсіздікке ұшырап, Шағатай ұлысына тән болады. Үгедей ханның бірінші астанасы болған Еміл қаласы осы билік үшін талас-тартыстан кішірейеді. Еміл байырғы қаласы осы тарихтың бір өшпестей айғағы болып қалады. Бұл күнде табиғаты көркем, түрлі ұлттық ерекшелікке тән байырғы қаланың орны. Тарихи саяхат орны болып қазірге дейін 200 мың саяхатшы қабылдаған тарихи мұражай саналады.</w:t>
      </w:r>
      <w:r w:rsidRPr="003722A3">
        <w:rPr>
          <w:rFonts w:ascii="Times New Roman" w:hAnsi="Times New Roman" w:cs="Times New Roman"/>
          <w:lang w:val="kk-KZ"/>
        </w:rPr>
        <w:tab/>
        <w:t xml:space="preserve">Қорыта келгенде осынау жаһанданған дүниеде өзіміздің тарихымыздан тағылым алып қана қоймай, өзге халықтың да тарихын білсек артық болмас. Өзіңнің және өзгенің тарихын білу арқылы болашақ тарихымызды айқындаймыз. </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 тарихи деректерден байырғы Еміл қаласының төрт бағытқа бағытталған көршілес әр халықтың күнделікті тұрмыс тіршілігіне елеулі үлес қосқан қала екенін,сонымен қоса бұл өңірдің әр мемлекет, ұлыстың байланысуына қолайлы орта болғанын білу қиын емес. Шыңжаң көршілермен байланыс орнату үшін 1994 жылы Қазақстанмен келісім шартақа отырды. Осылайша Тарбағатай Қазақстан мен Қытайдың қақпасына айналып,екі ел бірін бірі толықтырып отырды.</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Талай тарихи жылдарды басынан өткерген еліміздің Қой үстіне бозторғай ұялаған таңы атып, екі елдің дамып өркендеуіне тамаша нұрын шашты. Біз жастар осындай бейбіт күннің қадіріне жете отырып,тарих тереңіне бойлап,болашаққа нық қадаммен алға басайық!</w:t>
      </w:r>
    </w:p>
    <w:p w:rsidR="00A0420A" w:rsidRPr="003722A3" w:rsidRDefault="00A0420A" w:rsidP="000E6FBD">
      <w:pPr>
        <w:spacing w:after="0" w:line="240" w:lineRule="auto"/>
        <w:ind w:firstLine="709"/>
        <w:contextualSpacing/>
        <w:jc w:val="both"/>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 xml:space="preserve">ҚОЖА АХМЕТ </w:t>
      </w:r>
      <w:r w:rsidR="003943FF" w:rsidRPr="003722A3">
        <w:rPr>
          <w:rFonts w:ascii="Times New Roman" w:hAnsi="Times New Roman" w:cs="Times New Roman"/>
          <w:b/>
          <w:lang w:val="kk-KZ"/>
        </w:rPr>
        <w:t>Я</w:t>
      </w:r>
      <w:r w:rsidRPr="003722A3">
        <w:rPr>
          <w:rFonts w:ascii="Times New Roman" w:hAnsi="Times New Roman" w:cs="Times New Roman"/>
          <w:b/>
          <w:lang w:val="kk-KZ"/>
        </w:rPr>
        <w:t>САУИ</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Құнапия Гүлнар (Қазақстан)</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Ғылыми жетекшісі: Ибрагимова М.Н.</w:t>
      </w:r>
    </w:p>
    <w:p w:rsidR="00A0420A" w:rsidRPr="003722A3" w:rsidRDefault="00A0420A" w:rsidP="000E6FBD">
      <w:pPr>
        <w:spacing w:after="0" w:line="240" w:lineRule="auto"/>
        <w:contextualSpacing/>
        <w:jc w:val="center"/>
        <w:rPr>
          <w:rFonts w:ascii="Times New Roman" w:hAnsi="Times New Roman" w:cs="Times New Roman"/>
          <w:b/>
          <w:lang w:val="kk-KZ"/>
        </w:rPr>
      </w:pPr>
    </w:p>
    <w:p w:rsidR="00A82FB8"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Қожа Ахмет </w:t>
      </w:r>
      <w:r w:rsidR="003943FF" w:rsidRPr="003722A3">
        <w:rPr>
          <w:rFonts w:ascii="Times New Roman" w:hAnsi="Times New Roman" w:cs="Times New Roman"/>
          <w:lang w:val="kk-KZ"/>
        </w:rPr>
        <w:t>Я</w:t>
      </w:r>
      <w:r w:rsidRPr="003722A3">
        <w:rPr>
          <w:rFonts w:ascii="Times New Roman" w:hAnsi="Times New Roman" w:cs="Times New Roman"/>
          <w:lang w:val="kk-KZ"/>
        </w:rPr>
        <w:t xml:space="preserve">сауи – түркістандық ғұлама, әулие. Қожа Ахмет </w:t>
      </w:r>
      <w:r w:rsidR="003943FF" w:rsidRPr="003722A3">
        <w:rPr>
          <w:rFonts w:ascii="Times New Roman" w:hAnsi="Times New Roman" w:cs="Times New Roman"/>
          <w:lang w:val="kk-KZ"/>
        </w:rPr>
        <w:t>Я</w:t>
      </w:r>
      <w:r w:rsidRPr="003722A3">
        <w:rPr>
          <w:rFonts w:ascii="Times New Roman" w:hAnsi="Times New Roman" w:cs="Times New Roman"/>
          <w:lang w:val="kk-KZ"/>
        </w:rPr>
        <w:t xml:space="preserve">сауидің арғы тегі қожалар әулеті. Әкесі – Исфиджабта даңққа бөленген әулие, Әзірет Әлінің ұрпағы Шейх Ибраһим. Анасы – Мұса шейхтың қызы Айша (Қарашаш ана). Мұса шейх те Исфиджабта әулиелігімен танылған. Кейбір деректерде Қожа Ахмет </w:t>
      </w:r>
      <w:r w:rsidR="00321A46" w:rsidRPr="003722A3">
        <w:rPr>
          <w:rFonts w:ascii="Times New Roman" w:hAnsi="Times New Roman" w:cs="Times New Roman"/>
          <w:lang w:val="kk-KZ"/>
        </w:rPr>
        <w:t>Я</w:t>
      </w:r>
      <w:r w:rsidRPr="003722A3">
        <w:rPr>
          <w:rFonts w:ascii="Times New Roman" w:hAnsi="Times New Roman" w:cs="Times New Roman"/>
          <w:lang w:val="kk-KZ"/>
        </w:rPr>
        <w:t xml:space="preserve">сауидың Ибраһим атты ұлы мен Гауhар Хошназ (Жауhар Шахназ) атты қызының болғандығы айтылады.Қожа Ахмет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сауидың ұрпағы негізінен осы қызынан тарайды. </w:t>
      </w:r>
    </w:p>
    <w:p w:rsidR="00C8421F"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ІХ ғасырда Отырар, Исфиджаб, Баласағұн, Иасы, Сауран, Сығанақ, Шаш, Сүткент, Жент, Кудур, Отлук, Өзкент, тағыда басқа Мауераннахр қалаларында ислам діні уағызшыларының белсенді әрекеттері саяси сипат алған болса, 10 ғасырдан бастап ислам ілімі жолындағы тәлім-тәрбиелік ордалар – медресе-теккелер түбегейлі орнығып, исламдық-руханияттық ахлақи (моральдық) </w:t>
      </w:r>
      <w:r w:rsidRPr="003722A3">
        <w:rPr>
          <w:rFonts w:ascii="Times New Roman" w:hAnsi="Times New Roman" w:cs="Times New Roman"/>
          <w:lang w:val="kk-KZ"/>
        </w:rPr>
        <w:lastRenderedPageBreak/>
        <w:t xml:space="preserve">ұстанымдар қалыптаса бастады. Қожа Ахмет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 дүниеге келмей тұрып, Исфиджабта исламдық фикһ (құқық) мектебі ханафи мазһабының ондаған өкілдері өмір сүрді. </w:t>
      </w:r>
    </w:p>
    <w:p w:rsidR="00A82FB8" w:rsidRDefault="006F3E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Я</w:t>
      </w:r>
      <w:r w:rsidR="00A0420A" w:rsidRPr="003722A3">
        <w:rPr>
          <w:rFonts w:ascii="Times New Roman" w:hAnsi="Times New Roman" w:cs="Times New Roman"/>
          <w:lang w:val="kk-KZ"/>
        </w:rPr>
        <w:t xml:space="preserve">сауи ілімі осы саяси-әлеуметтік, тарихи шарттарға байланысты қалыптасты. Қожа Ахмет </w:t>
      </w:r>
      <w:r w:rsidRPr="003722A3">
        <w:rPr>
          <w:rFonts w:ascii="Times New Roman" w:hAnsi="Times New Roman" w:cs="Times New Roman"/>
          <w:lang w:val="kk-KZ"/>
        </w:rPr>
        <w:t>Я</w:t>
      </w:r>
      <w:r w:rsidR="00A0420A" w:rsidRPr="003722A3">
        <w:rPr>
          <w:rFonts w:ascii="Times New Roman" w:hAnsi="Times New Roman" w:cs="Times New Roman"/>
          <w:lang w:val="kk-KZ"/>
        </w:rPr>
        <w:t xml:space="preserve">сауи ұстаздарының көшбасшысы – Арыстан баб. Кашифи «Рашахат-ул айн-ил хайат» атты еңбегінде Қожа Ахметтің Арыстан бабтың шәкірті болғандығы, одан заһир және батин ілімдерінің сыры мен мәнін үйренгендігі, оған 16 жылы қызмет еткендігі туралы мәлімет береді. </w:t>
      </w:r>
      <w:r w:rsidRPr="003722A3">
        <w:rPr>
          <w:rFonts w:ascii="Times New Roman" w:hAnsi="Times New Roman" w:cs="Times New Roman"/>
          <w:lang w:val="kk-KZ"/>
        </w:rPr>
        <w:t>Я</w:t>
      </w:r>
      <w:r w:rsidR="00A0420A" w:rsidRPr="003722A3">
        <w:rPr>
          <w:rFonts w:ascii="Times New Roman" w:hAnsi="Times New Roman" w:cs="Times New Roman"/>
          <w:lang w:val="kk-KZ"/>
        </w:rPr>
        <w:t xml:space="preserve">сауидың «Диуани хикметінде» де Арыстан баб жиі ауызға алынады. Қожа Ахмет </w:t>
      </w:r>
      <w:r w:rsidRPr="003722A3">
        <w:rPr>
          <w:rFonts w:ascii="Times New Roman" w:hAnsi="Times New Roman" w:cs="Times New Roman"/>
          <w:lang w:val="kk-KZ"/>
        </w:rPr>
        <w:t>Я</w:t>
      </w:r>
      <w:r w:rsidR="00A0420A" w:rsidRPr="003722A3">
        <w:rPr>
          <w:rFonts w:ascii="Times New Roman" w:hAnsi="Times New Roman" w:cs="Times New Roman"/>
          <w:lang w:val="kk-KZ"/>
        </w:rPr>
        <w:t xml:space="preserve">сауидың өмірі мен қызметі туралы Жазба деректерде (Хазини, «Жауаһир-ул Абра Мин Амуаж-ил Биһар») оның Юсуф Хамаданидың шәкірті екендігін көрсететін деректер болғанымен, соңғы зерттеулерде оны теріске шығаратын тұжырымдар айтыла бастады. Қожа Ахмет </w:t>
      </w:r>
      <w:r w:rsidRPr="003722A3">
        <w:rPr>
          <w:rFonts w:ascii="Times New Roman" w:hAnsi="Times New Roman" w:cs="Times New Roman"/>
          <w:lang w:val="kk-KZ"/>
        </w:rPr>
        <w:t>Я</w:t>
      </w:r>
      <w:r w:rsidR="00A0420A" w:rsidRPr="003722A3">
        <w:rPr>
          <w:rFonts w:ascii="Times New Roman" w:hAnsi="Times New Roman" w:cs="Times New Roman"/>
          <w:lang w:val="kk-KZ"/>
        </w:rPr>
        <w:t xml:space="preserve">сауидың алғашқы шәкірті – Арыстан бабтың ұлы Мансұр Ата, екінші шәкірті – Сайид Ата Хорезми, үшінші шәкірті – Сүлеймен Бақырғани. </w:t>
      </w:r>
    </w:p>
    <w:p w:rsidR="00255CDE"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Осылардың ішіндегі ең көрнектісі – Бақырғани (Хакім Ата) (Кашифи, «Рашахат-ул айн-ил хайат»). Тағы бір танымал шәкірттерінің бірі Мұхаммед Данышменди сопы Қожа Ахмет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сауидың «Мират-ул Қулуб» атты мұрасын хатқа түсірді. Сондай-ақ Садр Ата, Бадр Ата, Қажы Бекташ Әулие, Сары Салтұқ, Шейх Лұқпан Перенде сияқты тұлғалар да Қожа Ахмет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сауидың шәкірттері саналады. </w:t>
      </w:r>
    </w:p>
    <w:p w:rsidR="00A82FB8"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А.Беннигсон Қожа Ахмет Йассауидың Шопан Ата және Зеңгі Баба атты да шәкірттерінің болғандығын айтады.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 шәкірттері жөнінде Фуат Көпрулу: «Мутасаууфтардың (сопылардың) өмірбаяны жайлы еңбектерде Ирак, Хорасан және Мауераннахр сопыларынан басқа түркі шейхтары деп жүрген сопылардың барлығы дерлік Қожа Ахмет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 тариқатының шейхтары еді» дейді. Ахметтің әкесі діндар, құдай жолын ұстаған атақты шайкылардың бірі болған секілді. Бұлай дейтін себебіміз, ақынның 149-хикметінде оның шыққан тегі туралы төмендегі сыр шертеді. </w:t>
      </w:r>
    </w:p>
    <w:p w:rsidR="00C8421F"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Қорытынды бөлім Жергілікті халықтың салт-санасы мен сенім-нанымына, әдет-ғұрпына қайшы келмейтін діни-мистикалық мектептің негізін қалаған Қожа Ахмет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 шығармашылығы сопылық ағымның түркілік дәстүріне даңғыл жол салды. «Ислам дінін тек араб тілі арқылы ғана тануға болады» деген түсінікті теріске шығарып, сопылық әдебиет ұстанымдарын көне түркі әдеби тіл – шағатай тілінде сөйлетті. Қасиетті кітаптың арабша мағынасын толықтай түсіндіру, шариаттың қыр-сырын, дін қағидаларын қалың қауымға өз тілдерінде тереңнен таныту мақсатында хикметтерін жергілікті халыққа жақын айшықты поэзия тілімен жазды. </w:t>
      </w:r>
    </w:p>
    <w:p w:rsidR="00A82FB8"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Қожа Ахмет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 түркі тілінде жатық әрі бейнелі жыр жазудың үлгісін жасап, түркі тілдерінің көркем шығармалар тудыру мүмкіндігінің мол екендігін дәлелдеді. Оның жазба әдебиет үлгісіндегі шығармалары түркі топырағында ертеден қалыптасқан суырыпсалмалық дәстүрдегі әдебиетке жаңа серпін, тың мазмұн алып келумен қатар, оны түр жағынан көркейтіп, кемелдендіре түсті. Сөйтіп, бұрыннан дидактикалық сипаты басым түркі әдебиеті насихаттық ой тұжырымдармен толыға түсті.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Ол фольклор мен жазба әдебиеттің өзара жақындасуының, толысып, көркеюінің дәнекері бола отырып, Шығармашылық әдебиетінде ертеден қалыптасқан, Құран Кәрімде баяндалатын тарихи аңыздар мен пайғамбарлар, әулие-әнбиелер жөніндегі әпсаналарды хикметтерінде ұтымды пайдаланды. Қожа Ахмет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 шығармашылығы түркі-мұсылман әлеміне кеңінен танылып,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сауише хикмет жазу дәстүрге айналды. Кіші Азияда Қажы Бекташ, Жүніс Әмре, Сүлеймен Бақырғани хикметтерінен Қожа Ахмет </w:t>
      </w:r>
      <w:r w:rsidR="006F3E0A" w:rsidRPr="003722A3">
        <w:rPr>
          <w:rFonts w:ascii="Times New Roman" w:hAnsi="Times New Roman" w:cs="Times New Roman"/>
          <w:lang w:val="kk-KZ"/>
        </w:rPr>
        <w:t>Я</w:t>
      </w:r>
      <w:r w:rsidRPr="003722A3">
        <w:rPr>
          <w:rFonts w:ascii="Times New Roman" w:hAnsi="Times New Roman" w:cs="Times New Roman"/>
          <w:lang w:val="kk-KZ"/>
        </w:rPr>
        <w:t xml:space="preserve">сауи сарыны байқалды. ХІІ ғасырдан бері түркі халқының дүниетанымына елеулі ықпал еткен Қожа Ахмет </w:t>
      </w:r>
      <w:r w:rsidR="006F3E0A" w:rsidRPr="003722A3">
        <w:rPr>
          <w:rFonts w:ascii="Times New Roman" w:hAnsi="Times New Roman" w:cs="Times New Roman"/>
          <w:lang w:val="kk-KZ"/>
        </w:rPr>
        <w:t>Я</w:t>
      </w:r>
      <w:r w:rsidRPr="003722A3">
        <w:rPr>
          <w:rFonts w:ascii="Times New Roman" w:hAnsi="Times New Roman" w:cs="Times New Roman"/>
          <w:lang w:val="kk-KZ"/>
        </w:rPr>
        <w:t>сауи сарыны Асан Қайғыдан Абайға, сондай-ақ, күні бүгінге дейінгі қазақ ақындары шығармаларында көрініс тапқан.</w:t>
      </w:r>
    </w:p>
    <w:p w:rsidR="00A0420A" w:rsidRPr="003722A3" w:rsidRDefault="00A0420A" w:rsidP="000E6FBD">
      <w:pPr>
        <w:spacing w:after="0" w:line="240" w:lineRule="auto"/>
        <w:ind w:firstLine="708"/>
        <w:contextualSpacing/>
        <w:jc w:val="both"/>
        <w:rPr>
          <w:rFonts w:ascii="Times New Roman" w:hAnsi="Times New Roman" w:cs="Times New Roman"/>
          <w:b/>
          <w:lang w:val="kk-KZ"/>
        </w:rPr>
      </w:pPr>
    </w:p>
    <w:p w:rsidR="00A0420A" w:rsidRPr="006F3E0A" w:rsidRDefault="00A0420A" w:rsidP="000E6FBD">
      <w:pPr>
        <w:spacing w:after="0" w:line="240" w:lineRule="auto"/>
        <w:contextualSpacing/>
        <w:jc w:val="center"/>
        <w:rPr>
          <w:rFonts w:ascii="Times New Roman" w:hAnsi="Times New Roman" w:cs="Times New Roman"/>
          <w:b/>
          <w:sz w:val="18"/>
          <w:szCs w:val="18"/>
          <w:lang w:val="kk-KZ"/>
        </w:rPr>
      </w:pPr>
      <w:r w:rsidRPr="006F3E0A">
        <w:rPr>
          <w:rFonts w:ascii="Times New Roman" w:hAnsi="Times New Roman" w:cs="Times New Roman"/>
          <w:b/>
          <w:sz w:val="18"/>
          <w:szCs w:val="18"/>
          <w:lang w:val="kk-KZ"/>
        </w:rPr>
        <w:t>Әдебиеттер</w:t>
      </w:r>
    </w:p>
    <w:p w:rsidR="00A0420A" w:rsidRPr="006F3E0A" w:rsidRDefault="00A0420A" w:rsidP="000E6FBD">
      <w:pPr>
        <w:spacing w:after="0" w:line="240" w:lineRule="auto"/>
        <w:contextualSpacing/>
        <w:jc w:val="center"/>
        <w:rPr>
          <w:rFonts w:ascii="Times New Roman" w:hAnsi="Times New Roman" w:cs="Times New Roman"/>
          <w:b/>
          <w:sz w:val="18"/>
          <w:szCs w:val="18"/>
          <w:lang w:val="kk-KZ"/>
        </w:rPr>
      </w:pPr>
    </w:p>
    <w:p w:rsidR="00A0420A" w:rsidRPr="006F3E0A" w:rsidRDefault="00A0420A" w:rsidP="000E6FBD">
      <w:pPr>
        <w:spacing w:after="0" w:line="240" w:lineRule="auto"/>
        <w:ind w:firstLine="708"/>
        <w:contextualSpacing/>
        <w:rPr>
          <w:rFonts w:ascii="Times New Roman" w:hAnsi="Times New Roman" w:cs="Times New Roman"/>
          <w:sz w:val="18"/>
          <w:szCs w:val="18"/>
          <w:lang w:val="kk-KZ"/>
        </w:rPr>
      </w:pPr>
      <w:r w:rsidRPr="006F3E0A">
        <w:rPr>
          <w:rFonts w:ascii="Times New Roman" w:hAnsi="Times New Roman" w:cs="Times New Roman"/>
          <w:sz w:val="18"/>
          <w:szCs w:val="18"/>
          <w:lang w:val="kk-KZ"/>
        </w:rPr>
        <w:t xml:space="preserve">1. </w:t>
      </w:r>
      <w:r w:rsidRPr="006F3E0A">
        <w:rPr>
          <w:rStyle w:val="reference-text"/>
          <w:rFonts w:ascii="Times New Roman" w:hAnsi="Times New Roman" w:cs="Times New Roman"/>
          <w:sz w:val="18"/>
          <w:szCs w:val="18"/>
          <w:lang w:val="kk-KZ"/>
        </w:rPr>
        <w:t>Қазақ әдебиеті. Энциклопедиялық анықтамалық. – Алматы: «Аруна Ltd.» ЖШС, 2010 жыл.</w:t>
      </w:r>
    </w:p>
    <w:p w:rsidR="00A0420A" w:rsidRPr="006F3E0A" w:rsidRDefault="00A0420A" w:rsidP="000E6FBD">
      <w:pPr>
        <w:spacing w:after="0" w:line="240" w:lineRule="auto"/>
        <w:ind w:firstLine="708"/>
        <w:contextualSpacing/>
        <w:rPr>
          <w:rStyle w:val="reference-text"/>
          <w:rFonts w:ascii="Times New Roman" w:hAnsi="Times New Roman" w:cs="Times New Roman"/>
          <w:sz w:val="18"/>
          <w:szCs w:val="18"/>
          <w:lang w:val="kk-KZ"/>
        </w:rPr>
      </w:pPr>
      <w:r w:rsidRPr="006F3E0A">
        <w:rPr>
          <w:rFonts w:ascii="Times New Roman" w:hAnsi="Times New Roman" w:cs="Times New Roman"/>
          <w:sz w:val="18"/>
          <w:szCs w:val="18"/>
          <w:lang w:val="kk-KZ"/>
        </w:rPr>
        <w:t xml:space="preserve">2. </w:t>
      </w:r>
      <w:r w:rsidRPr="006F3E0A">
        <w:rPr>
          <w:rStyle w:val="reference-text"/>
          <w:rFonts w:ascii="Times New Roman" w:hAnsi="Times New Roman" w:cs="Times New Roman"/>
          <w:sz w:val="18"/>
          <w:szCs w:val="18"/>
          <w:lang w:val="kk-KZ"/>
        </w:rPr>
        <w:t xml:space="preserve">Ислам. Энциклопедиялық анықтамалық. Алматы: «Аруна Ltd.» ЖШС, 2010 </w:t>
      </w:r>
    </w:p>
    <w:p w:rsidR="00A0420A" w:rsidRPr="006F3E0A" w:rsidRDefault="00A0420A" w:rsidP="000E6FBD">
      <w:pPr>
        <w:spacing w:after="0" w:line="240" w:lineRule="auto"/>
        <w:ind w:firstLine="708"/>
        <w:contextualSpacing/>
        <w:rPr>
          <w:rFonts w:ascii="Times New Roman" w:hAnsi="Times New Roman" w:cs="Times New Roman"/>
          <w:sz w:val="18"/>
          <w:szCs w:val="18"/>
          <w:lang w:val="kk-KZ"/>
        </w:rPr>
      </w:pPr>
      <w:r w:rsidRPr="006F3E0A">
        <w:rPr>
          <w:rStyle w:val="reference-text"/>
          <w:rFonts w:ascii="Times New Roman" w:hAnsi="Times New Roman" w:cs="Times New Roman"/>
          <w:sz w:val="18"/>
          <w:szCs w:val="18"/>
          <w:lang w:val="kk-KZ"/>
        </w:rPr>
        <w:t xml:space="preserve">3. Отырар. Энциклопедия. – Алматы. «Арыс» баспасы, 2005 </w:t>
      </w:r>
    </w:p>
    <w:p w:rsidR="00A0420A" w:rsidRPr="006F3E0A" w:rsidRDefault="00A0420A" w:rsidP="000E6FBD">
      <w:pPr>
        <w:spacing w:after="0" w:line="240" w:lineRule="auto"/>
        <w:ind w:firstLine="708"/>
        <w:contextualSpacing/>
        <w:jc w:val="both"/>
        <w:rPr>
          <w:rStyle w:val="reference-text"/>
          <w:rFonts w:ascii="Times New Roman" w:hAnsi="Times New Roman" w:cs="Times New Roman"/>
          <w:sz w:val="18"/>
          <w:szCs w:val="18"/>
          <w:lang w:val="kk-KZ"/>
        </w:rPr>
      </w:pPr>
      <w:r w:rsidRPr="006F3E0A">
        <w:rPr>
          <w:rFonts w:ascii="Times New Roman" w:hAnsi="Times New Roman" w:cs="Times New Roman"/>
          <w:sz w:val="18"/>
          <w:szCs w:val="18"/>
          <w:lang w:val="kk-KZ"/>
        </w:rPr>
        <w:t xml:space="preserve">4. </w:t>
      </w:r>
      <w:r w:rsidRPr="006F3E0A">
        <w:rPr>
          <w:rStyle w:val="reference-text"/>
          <w:rFonts w:ascii="Times New Roman" w:hAnsi="Times New Roman" w:cs="Times New Roman"/>
          <w:sz w:val="18"/>
          <w:szCs w:val="18"/>
          <w:lang w:val="kk-KZ"/>
        </w:rPr>
        <w:t xml:space="preserve">Мұхтар Әуезов энциклопедиясы. – Алматы, «Атамұра» баспасы, 2011 жыл. </w:t>
      </w:r>
    </w:p>
    <w:p w:rsidR="00A0420A" w:rsidRDefault="00A0420A" w:rsidP="000E6FBD">
      <w:pPr>
        <w:spacing w:after="0" w:line="240" w:lineRule="auto"/>
        <w:contextualSpacing/>
        <w:jc w:val="both"/>
        <w:rPr>
          <w:rFonts w:ascii="Times New Roman" w:hAnsi="Times New Roman" w:cs="Times New Roman"/>
          <w:sz w:val="18"/>
          <w:szCs w:val="18"/>
          <w:lang w:val="kk-KZ"/>
        </w:rPr>
      </w:pPr>
    </w:p>
    <w:p w:rsidR="00A0420A" w:rsidRPr="003722A3" w:rsidRDefault="00A0420A" w:rsidP="000E6FBD">
      <w:pPr>
        <w:spacing w:after="0" w:line="240" w:lineRule="auto"/>
        <w:contextualSpacing/>
        <w:jc w:val="center"/>
        <w:rPr>
          <w:rFonts w:ascii="Times New Roman" w:hAnsi="Times New Roman" w:cs="Times New Roman"/>
          <w:bCs/>
          <w:lang w:val="kk-KZ"/>
        </w:rPr>
      </w:pPr>
    </w:p>
    <w:p w:rsidR="00A82FB8" w:rsidRDefault="00A82FB8" w:rsidP="000E6FBD">
      <w:pPr>
        <w:pStyle w:val="a4"/>
        <w:tabs>
          <w:tab w:val="left" w:pos="9780"/>
        </w:tabs>
        <w:ind w:right="-1"/>
        <w:contextualSpacing/>
        <w:jc w:val="center"/>
        <w:rPr>
          <w:rFonts w:ascii="Times New Roman" w:hAnsi="Times New Roman"/>
          <w:b/>
          <w:lang w:val="kk-KZ"/>
        </w:rPr>
      </w:pPr>
    </w:p>
    <w:p w:rsidR="00A82FB8" w:rsidRDefault="00A82FB8" w:rsidP="000E6FBD">
      <w:pPr>
        <w:pStyle w:val="a4"/>
        <w:tabs>
          <w:tab w:val="left" w:pos="9780"/>
        </w:tabs>
        <w:ind w:right="-1"/>
        <w:contextualSpacing/>
        <w:jc w:val="center"/>
        <w:rPr>
          <w:rFonts w:ascii="Times New Roman" w:hAnsi="Times New Roman"/>
          <w:b/>
          <w:lang w:val="kk-KZ"/>
        </w:rPr>
      </w:pPr>
    </w:p>
    <w:p w:rsidR="00A82FB8" w:rsidRDefault="00A82FB8" w:rsidP="000E6FBD">
      <w:pPr>
        <w:pStyle w:val="a4"/>
        <w:tabs>
          <w:tab w:val="left" w:pos="9780"/>
        </w:tabs>
        <w:ind w:right="-1"/>
        <w:contextualSpacing/>
        <w:jc w:val="center"/>
        <w:rPr>
          <w:rFonts w:ascii="Times New Roman" w:hAnsi="Times New Roman"/>
          <w:b/>
          <w:lang w:val="kk-KZ"/>
        </w:rPr>
      </w:pPr>
    </w:p>
    <w:p w:rsidR="00A82FB8" w:rsidRDefault="00A82FB8" w:rsidP="000E6FBD">
      <w:pPr>
        <w:pStyle w:val="a4"/>
        <w:tabs>
          <w:tab w:val="left" w:pos="9780"/>
        </w:tabs>
        <w:ind w:right="-1"/>
        <w:contextualSpacing/>
        <w:jc w:val="center"/>
        <w:rPr>
          <w:rFonts w:ascii="Times New Roman" w:hAnsi="Times New Roman"/>
          <w:b/>
          <w:lang w:val="kk-KZ"/>
        </w:rPr>
      </w:pPr>
    </w:p>
    <w:p w:rsidR="00A82FB8" w:rsidRDefault="00A82FB8" w:rsidP="000E6FBD">
      <w:pPr>
        <w:pStyle w:val="a4"/>
        <w:tabs>
          <w:tab w:val="left" w:pos="9780"/>
        </w:tabs>
        <w:ind w:right="-1"/>
        <w:contextualSpacing/>
        <w:jc w:val="center"/>
        <w:rPr>
          <w:rFonts w:ascii="Times New Roman" w:hAnsi="Times New Roman"/>
          <w:b/>
          <w:lang w:val="kk-KZ"/>
        </w:rPr>
      </w:pPr>
    </w:p>
    <w:p w:rsidR="00A82FB8" w:rsidRDefault="00A82FB8" w:rsidP="000E6FBD">
      <w:pPr>
        <w:pStyle w:val="a4"/>
        <w:tabs>
          <w:tab w:val="left" w:pos="9780"/>
        </w:tabs>
        <w:ind w:right="-1"/>
        <w:contextualSpacing/>
        <w:jc w:val="center"/>
        <w:rPr>
          <w:rFonts w:ascii="Times New Roman" w:hAnsi="Times New Roman"/>
          <w:b/>
          <w:lang w:val="kk-KZ"/>
        </w:rPr>
      </w:pPr>
    </w:p>
    <w:p w:rsidR="00A0420A" w:rsidRPr="003722A3" w:rsidRDefault="00A0420A" w:rsidP="000E6FBD">
      <w:pPr>
        <w:pStyle w:val="a4"/>
        <w:tabs>
          <w:tab w:val="left" w:pos="9780"/>
        </w:tabs>
        <w:ind w:right="-1"/>
        <w:contextualSpacing/>
        <w:jc w:val="center"/>
        <w:rPr>
          <w:rFonts w:ascii="Times New Roman" w:hAnsi="Times New Roman"/>
          <w:b/>
          <w:lang w:val="kk-KZ"/>
        </w:rPr>
      </w:pPr>
      <w:r w:rsidRPr="003722A3">
        <w:rPr>
          <w:rFonts w:ascii="Times New Roman" w:hAnsi="Times New Roman"/>
          <w:b/>
          <w:lang w:val="kk-KZ"/>
        </w:rPr>
        <w:lastRenderedPageBreak/>
        <w:t>ҚАЗАҚ ЕЛІ ОСЫНДАЙ!</w:t>
      </w:r>
    </w:p>
    <w:p w:rsidR="00A0420A" w:rsidRPr="003722A3" w:rsidRDefault="00A0420A" w:rsidP="000E6FBD">
      <w:pPr>
        <w:pStyle w:val="a4"/>
        <w:tabs>
          <w:tab w:val="left" w:pos="9780"/>
        </w:tabs>
        <w:ind w:right="-1"/>
        <w:contextualSpacing/>
        <w:jc w:val="center"/>
        <w:rPr>
          <w:rFonts w:ascii="Times New Roman" w:hAnsi="Times New Roman"/>
          <w:b/>
          <w:lang w:val="kk-KZ"/>
        </w:rPr>
      </w:pPr>
    </w:p>
    <w:p w:rsidR="00A0420A" w:rsidRPr="003722A3" w:rsidRDefault="00A0420A" w:rsidP="000E6FBD">
      <w:pPr>
        <w:pStyle w:val="a4"/>
        <w:tabs>
          <w:tab w:val="left" w:pos="9780"/>
        </w:tabs>
        <w:ind w:right="-1"/>
        <w:contextualSpacing/>
        <w:jc w:val="center"/>
        <w:rPr>
          <w:rFonts w:ascii="Times New Roman" w:hAnsi="Times New Roman"/>
          <w:b/>
          <w:i/>
          <w:lang w:val="kk-KZ"/>
        </w:rPr>
      </w:pPr>
      <w:r w:rsidRPr="003722A3">
        <w:rPr>
          <w:rFonts w:ascii="Times New Roman" w:hAnsi="Times New Roman"/>
          <w:b/>
          <w:i/>
          <w:lang w:val="kk-KZ"/>
        </w:rPr>
        <w:t>Молдасан Айгерім (Қазақстан)</w:t>
      </w:r>
    </w:p>
    <w:p w:rsidR="00A0420A" w:rsidRPr="003722A3" w:rsidRDefault="00A0420A" w:rsidP="000E6FBD">
      <w:pPr>
        <w:pStyle w:val="a4"/>
        <w:tabs>
          <w:tab w:val="left" w:pos="9780"/>
        </w:tabs>
        <w:ind w:right="-1"/>
        <w:contextualSpacing/>
        <w:jc w:val="center"/>
        <w:rPr>
          <w:rFonts w:ascii="Times New Roman" w:hAnsi="Times New Roman"/>
          <w:i/>
          <w:lang w:val="kk-KZ"/>
        </w:rPr>
      </w:pPr>
      <w:r w:rsidRPr="003722A3">
        <w:rPr>
          <w:rFonts w:ascii="Times New Roman" w:hAnsi="Times New Roman"/>
          <w:i/>
          <w:lang w:val="kk-KZ"/>
        </w:rPr>
        <w:t>Қ.И.Сәтбаев атындағы Қаз ҰТЗУ,</w:t>
      </w:r>
    </w:p>
    <w:p w:rsidR="00A0420A" w:rsidRPr="003722A3" w:rsidRDefault="00A0420A" w:rsidP="000E6FBD">
      <w:pPr>
        <w:pStyle w:val="a4"/>
        <w:tabs>
          <w:tab w:val="left" w:pos="9780"/>
        </w:tabs>
        <w:ind w:right="-1"/>
        <w:contextualSpacing/>
        <w:jc w:val="center"/>
        <w:rPr>
          <w:rFonts w:ascii="Times New Roman" w:hAnsi="Times New Roman"/>
          <w:lang w:val="kk-KZ"/>
        </w:rPr>
      </w:pPr>
      <w:r w:rsidRPr="003722A3">
        <w:rPr>
          <w:rFonts w:ascii="Times New Roman" w:hAnsi="Times New Roman"/>
          <w:i/>
          <w:lang w:val="kk-KZ"/>
        </w:rPr>
        <w:t>Ғылыми жетекші: Илесова Қ.А.</w:t>
      </w:r>
    </w:p>
    <w:p w:rsidR="00A82FB8" w:rsidRDefault="00A82FB8" w:rsidP="00A82FB8">
      <w:pPr>
        <w:spacing w:after="0" w:line="240" w:lineRule="auto"/>
        <w:ind w:right="141"/>
        <w:contextualSpacing/>
        <w:jc w:val="right"/>
        <w:rPr>
          <w:rFonts w:ascii="Times New Roman" w:hAnsi="Times New Roman" w:cs="Times New Roman"/>
          <w:lang w:val="kk-KZ"/>
        </w:rPr>
      </w:pPr>
    </w:p>
    <w:p w:rsidR="00A0420A" w:rsidRPr="003722A3" w:rsidRDefault="00A0420A" w:rsidP="00A82FB8">
      <w:pPr>
        <w:spacing w:after="0" w:line="240" w:lineRule="auto"/>
        <w:ind w:right="141"/>
        <w:contextualSpacing/>
        <w:jc w:val="right"/>
        <w:rPr>
          <w:rFonts w:ascii="Times New Roman" w:hAnsi="Times New Roman" w:cs="Times New Roman"/>
          <w:lang w:val="kk-KZ"/>
        </w:rPr>
      </w:pPr>
      <w:r w:rsidRPr="003722A3">
        <w:rPr>
          <w:rFonts w:ascii="Times New Roman" w:hAnsi="Times New Roman" w:cs="Times New Roman"/>
          <w:lang w:val="kk-KZ"/>
        </w:rPr>
        <w:t>Менің де бар арманым,</w:t>
      </w:r>
    </w:p>
    <w:p w:rsidR="00A0420A" w:rsidRPr="003722A3" w:rsidRDefault="00A0420A" w:rsidP="000E6FBD">
      <w:pPr>
        <w:spacing w:after="0" w:line="240" w:lineRule="auto"/>
        <w:ind w:right="141"/>
        <w:contextualSpacing/>
        <w:jc w:val="right"/>
        <w:rPr>
          <w:rFonts w:ascii="Times New Roman" w:hAnsi="Times New Roman" w:cs="Times New Roman"/>
          <w:lang w:val="kk-KZ"/>
        </w:rPr>
      </w:pPr>
      <w:r w:rsidRPr="003722A3">
        <w:rPr>
          <w:rFonts w:ascii="Times New Roman" w:hAnsi="Times New Roman" w:cs="Times New Roman"/>
          <w:lang w:val="kk-KZ"/>
        </w:rPr>
        <w:t xml:space="preserve">Соған да нық қадам басармын. </w:t>
      </w:r>
    </w:p>
    <w:p w:rsidR="00A0420A" w:rsidRPr="003722A3" w:rsidRDefault="00A0420A" w:rsidP="000E6FBD">
      <w:pPr>
        <w:spacing w:after="0" w:line="240" w:lineRule="auto"/>
        <w:ind w:right="141"/>
        <w:contextualSpacing/>
        <w:jc w:val="right"/>
        <w:rPr>
          <w:rFonts w:ascii="Times New Roman" w:hAnsi="Times New Roman" w:cs="Times New Roman"/>
          <w:lang w:val="kk-KZ"/>
        </w:rPr>
      </w:pPr>
      <w:r w:rsidRPr="003722A3">
        <w:rPr>
          <w:rFonts w:ascii="Times New Roman" w:hAnsi="Times New Roman" w:cs="Times New Roman"/>
          <w:lang w:val="kk-KZ"/>
        </w:rPr>
        <w:t>Елімнің туын желбіретіп,</w:t>
      </w:r>
    </w:p>
    <w:p w:rsidR="00A0420A" w:rsidRPr="003722A3" w:rsidRDefault="00A0420A" w:rsidP="000E6FBD">
      <w:pPr>
        <w:spacing w:after="0" w:line="240" w:lineRule="auto"/>
        <w:ind w:right="141"/>
        <w:contextualSpacing/>
        <w:jc w:val="right"/>
        <w:rPr>
          <w:rFonts w:ascii="Times New Roman" w:hAnsi="Times New Roman" w:cs="Times New Roman"/>
          <w:lang w:val="kk-KZ"/>
        </w:rPr>
      </w:pPr>
      <w:r w:rsidRPr="003722A3">
        <w:rPr>
          <w:rFonts w:ascii="Times New Roman" w:hAnsi="Times New Roman" w:cs="Times New Roman"/>
          <w:lang w:val="kk-KZ"/>
        </w:rPr>
        <w:t>Бар әлемге шарқыратар!</w:t>
      </w:r>
    </w:p>
    <w:p w:rsidR="00A0420A" w:rsidRPr="003722A3" w:rsidRDefault="00A0420A" w:rsidP="000E6FBD">
      <w:pPr>
        <w:spacing w:after="0" w:line="240" w:lineRule="auto"/>
        <w:ind w:right="141" w:firstLine="708"/>
        <w:contextualSpacing/>
        <w:jc w:val="both"/>
        <w:rPr>
          <w:rFonts w:ascii="Times New Roman" w:hAnsi="Times New Roman" w:cs="Times New Roman"/>
          <w:lang w:val="kk-KZ"/>
        </w:rPr>
      </w:pPr>
      <w:r w:rsidRPr="003722A3">
        <w:rPr>
          <w:rFonts w:ascii="Times New Roman" w:hAnsi="Times New Roman" w:cs="Times New Roman"/>
          <w:lang w:val="kk-KZ"/>
        </w:rPr>
        <w:t>Менің арманым болашақта Қазақ халқының дәстүрін, тарихын, мәдениетін бүкіл әлемге таныту. Қазақстан мемлекетінде тұратын әр бір азаматтың ойында жүрген ойлардың бірі болар.</w:t>
      </w:r>
    </w:p>
    <w:p w:rsidR="00A0420A" w:rsidRPr="003722A3" w:rsidRDefault="00A0420A" w:rsidP="000E6FBD">
      <w:pPr>
        <w:spacing w:after="0" w:line="240" w:lineRule="auto"/>
        <w:ind w:right="141" w:firstLine="708"/>
        <w:contextualSpacing/>
        <w:jc w:val="both"/>
        <w:rPr>
          <w:rFonts w:ascii="Times New Roman" w:hAnsi="Times New Roman" w:cs="Times New Roman"/>
          <w:lang w:val="kk-KZ"/>
        </w:rPr>
      </w:pPr>
      <w:r w:rsidRPr="003722A3">
        <w:rPr>
          <w:rFonts w:ascii="Times New Roman" w:hAnsi="Times New Roman" w:cs="Times New Roman"/>
          <w:lang w:val="kk-KZ"/>
        </w:rPr>
        <w:t>Егер маған, өз еліңді таныстыр десе, «Қазақ елі қандай?» деген сұрақ қойса,мен басымды тік көтеріп: «Қазақ елі – Тәуелсіз ел!» – дер едім. Қазақ халқының тарихы терең қойнаудан тамыр алуда. Қазақ елі егемендік алу үшін ғасырлар бойы күресуден жалықпаған халық. Намысымыз бен арымызды алға қоятын. Әділетсіздікке жол бермейтін, әділеттілікті жаны сүйетін ел.</w:t>
      </w:r>
    </w:p>
    <w:p w:rsidR="00A0420A" w:rsidRPr="003722A3" w:rsidRDefault="00A0420A" w:rsidP="000E6FBD">
      <w:pPr>
        <w:spacing w:after="0" w:line="240" w:lineRule="auto"/>
        <w:ind w:right="141" w:firstLine="708"/>
        <w:contextualSpacing/>
        <w:jc w:val="both"/>
        <w:rPr>
          <w:rFonts w:ascii="Times New Roman" w:hAnsi="Times New Roman" w:cs="Times New Roman"/>
          <w:lang w:val="kk-KZ"/>
        </w:rPr>
      </w:pPr>
      <w:r w:rsidRPr="003722A3">
        <w:rPr>
          <w:rFonts w:ascii="Times New Roman" w:hAnsi="Times New Roman" w:cs="Times New Roman"/>
          <w:lang w:val="kk-KZ"/>
        </w:rPr>
        <w:t>Қазақ елінің тарихына үңіліп қарайтын болсақ онда, еліміз тәуелсіздік алу үшін көптеген қиындықтарды басынан кешкен болатын. Егемендік жолында қаншама адамның өмірі қиылып, халық қаза тұтқан болатын.</w:t>
      </w:r>
    </w:p>
    <w:p w:rsidR="00A0420A" w:rsidRPr="003722A3" w:rsidRDefault="00A0420A" w:rsidP="000E6FBD">
      <w:pPr>
        <w:spacing w:after="0" w:line="240" w:lineRule="auto"/>
        <w:ind w:right="141" w:firstLine="708"/>
        <w:contextualSpacing/>
        <w:jc w:val="both"/>
        <w:rPr>
          <w:rFonts w:ascii="Times New Roman" w:hAnsi="Times New Roman" w:cs="Times New Roman"/>
          <w:lang w:val="kk-KZ"/>
        </w:rPr>
      </w:pPr>
      <w:r w:rsidRPr="003722A3">
        <w:rPr>
          <w:rFonts w:ascii="Times New Roman" w:hAnsi="Times New Roman" w:cs="Times New Roman"/>
          <w:lang w:val="kk-KZ"/>
        </w:rPr>
        <w:t>Ежелде қазақ елі жер үшін, ел намысы үшін күрескен болса, бірнеше ғасырлар өте келе еліміз тәуелсіздік үшін күресуін бастады. Сонау орта ғасырдан ХХ ғасырдың аяғына дейін бұл күрес жалғасын тапты. Соның нүктесі әрі шешу күресі болып елімізде мәңгі қалатын 1986 жылғы желтоқсан оқиғалары болып табылады. Осымен иығымыздан ауыр жүк түсті. Осылайша қанды шайқастармен, көптеген адамдардын өмірімен біз тәуелсіздікке қол жеткіздік.</w:t>
      </w:r>
    </w:p>
    <w:p w:rsidR="00A0420A" w:rsidRPr="003722A3" w:rsidRDefault="00A0420A" w:rsidP="000E6FBD">
      <w:pPr>
        <w:spacing w:after="0" w:line="240" w:lineRule="auto"/>
        <w:ind w:right="141" w:firstLine="708"/>
        <w:contextualSpacing/>
        <w:jc w:val="both"/>
        <w:rPr>
          <w:rFonts w:ascii="Times New Roman" w:hAnsi="Times New Roman" w:cs="Times New Roman"/>
          <w:lang w:val="kk-KZ"/>
        </w:rPr>
      </w:pPr>
      <w:r w:rsidRPr="003722A3">
        <w:rPr>
          <w:rFonts w:ascii="Times New Roman" w:hAnsi="Times New Roman" w:cs="Times New Roman"/>
          <w:lang w:val="kk-KZ"/>
        </w:rPr>
        <w:t>Одан кейінгі кезеңдеде ойдағыдай атқардық. Елбасыны сайладық, заңдар қабылдадық. Егемен ел екенімізді әлемге мойындатқыздық.</w:t>
      </w:r>
    </w:p>
    <w:p w:rsidR="00A0420A" w:rsidRPr="003722A3" w:rsidRDefault="00A0420A" w:rsidP="000E6FBD">
      <w:pPr>
        <w:spacing w:after="0" w:line="240" w:lineRule="auto"/>
        <w:ind w:right="141"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Қазіргі таңда Қазақ елі, 25 жыл ішінде қандай жетістіктерге жетті, егемендік алдық, жеке мемлекет құрдық. Еліміздің астанасы бас қала Астананы көркейтіп, еліміздің символдарының біріне айналды. Көптеген олимпиадаларға қатыса отырып спорттың майталмандары атанады. Өнер, мәдениет, ғылым салаларында да көрнекті орын алуда. Қазақстан «50 дамыған мемлекеттердің» қатарына кірді. </w:t>
      </w:r>
    </w:p>
    <w:p w:rsidR="00A0420A" w:rsidRPr="003722A3" w:rsidRDefault="00A0420A" w:rsidP="000E6FBD">
      <w:pPr>
        <w:spacing w:after="0" w:line="240" w:lineRule="auto"/>
        <w:ind w:right="141" w:firstLine="708"/>
        <w:contextualSpacing/>
        <w:jc w:val="both"/>
        <w:rPr>
          <w:rFonts w:ascii="Times New Roman" w:hAnsi="Times New Roman" w:cs="Times New Roman"/>
          <w:lang w:val="kk-KZ"/>
        </w:rPr>
      </w:pPr>
      <w:r w:rsidRPr="003722A3">
        <w:rPr>
          <w:rFonts w:ascii="Times New Roman" w:hAnsi="Times New Roman" w:cs="Times New Roman"/>
          <w:lang w:val="kk-KZ"/>
        </w:rPr>
        <w:t>Қорытындылай келе, мақсатымызды айқындап алға нық қадам басатын болдық. Болашаққа деген көзқарасымыз өзгеріп Отанға деген патриоттық сезім күшейді. Осының бәрі небәрі 25 жыл ішінде ғана атқарылды.</w:t>
      </w:r>
    </w:p>
    <w:p w:rsidR="00A0420A" w:rsidRPr="003722A3" w:rsidRDefault="00A0420A" w:rsidP="000E6FBD">
      <w:pPr>
        <w:spacing w:after="0" w:line="240" w:lineRule="auto"/>
        <w:ind w:right="141" w:firstLine="708"/>
        <w:contextualSpacing/>
        <w:jc w:val="both"/>
        <w:rPr>
          <w:rFonts w:ascii="Times New Roman" w:hAnsi="Times New Roman" w:cs="Times New Roman"/>
          <w:lang w:val="kk-KZ"/>
        </w:rPr>
      </w:pPr>
      <w:r w:rsidRPr="003722A3">
        <w:rPr>
          <w:rFonts w:ascii="Times New Roman" w:hAnsi="Times New Roman" w:cs="Times New Roman"/>
          <w:lang w:val="kk-KZ"/>
        </w:rPr>
        <w:t>Қазақ елінің табиғатына недеген керемет еді, таулары, құшақ жетпес даласы, ормандары, сулары, өсімдік және жануарлар әлемінің сан түрлері. «Қарасаң көз тоймайтын, зәулім сарайлары, ежелден өз құндылығын жоғалтпаған ғимараттары, археологиялық құнды заттар даламыздың төрінде ерекше орын алуда. Қазақ елі әр дайым қонақжайлығымен қарсалатын жеңісін бермейтін таптатпаған ел! Қазақ елі осындай!</w:t>
      </w:r>
    </w:p>
    <w:p w:rsidR="00A0420A" w:rsidRPr="003722A3" w:rsidRDefault="00A0420A" w:rsidP="000E6FBD">
      <w:pPr>
        <w:widowControl w:val="0"/>
        <w:autoSpaceDE w:val="0"/>
        <w:autoSpaceDN w:val="0"/>
        <w:adjustRightInd w:val="0"/>
        <w:spacing w:after="0" w:line="240" w:lineRule="auto"/>
        <w:ind w:firstLine="397"/>
        <w:contextualSpacing/>
        <w:jc w:val="both"/>
        <w:rPr>
          <w:rFonts w:ascii="Times New Roman" w:hAnsi="Times New Roman" w:cs="Times New Roman"/>
          <w:lang w:val="kk-KZ"/>
        </w:rPr>
      </w:pPr>
    </w:p>
    <w:p w:rsidR="00A0420A" w:rsidRPr="003722A3" w:rsidRDefault="00A0420A" w:rsidP="000E6FBD">
      <w:pPr>
        <w:pStyle w:val="a3"/>
        <w:shd w:val="clear" w:color="auto" w:fill="FFFFFF"/>
        <w:spacing w:before="0" w:beforeAutospacing="0" w:after="0" w:afterAutospacing="0"/>
        <w:contextualSpacing/>
        <w:jc w:val="center"/>
        <w:rPr>
          <w:b/>
          <w:sz w:val="22"/>
          <w:szCs w:val="22"/>
          <w:lang w:val="kk-KZ"/>
        </w:rPr>
      </w:pPr>
    </w:p>
    <w:p w:rsidR="00A0420A" w:rsidRPr="003722A3" w:rsidRDefault="00A0420A" w:rsidP="000E6FBD">
      <w:pPr>
        <w:pStyle w:val="a3"/>
        <w:shd w:val="clear" w:color="auto" w:fill="FFFFFF"/>
        <w:spacing w:before="0" w:beforeAutospacing="0" w:after="0" w:afterAutospacing="0"/>
        <w:contextualSpacing/>
        <w:jc w:val="center"/>
        <w:rPr>
          <w:b/>
          <w:sz w:val="22"/>
          <w:szCs w:val="22"/>
          <w:lang w:val="kk-KZ"/>
        </w:rPr>
      </w:pPr>
      <w:r w:rsidRPr="003722A3">
        <w:rPr>
          <w:b/>
          <w:sz w:val="22"/>
          <w:szCs w:val="22"/>
          <w:lang w:val="kk-KZ"/>
        </w:rPr>
        <w:t>ОТЫРАР АПАТЫ</w:t>
      </w:r>
    </w:p>
    <w:p w:rsidR="00A0420A" w:rsidRPr="003722A3" w:rsidRDefault="00A0420A" w:rsidP="000E6FBD">
      <w:pPr>
        <w:pStyle w:val="a3"/>
        <w:shd w:val="clear" w:color="auto" w:fill="FFFFFF"/>
        <w:spacing w:before="0" w:beforeAutospacing="0" w:after="0" w:afterAutospacing="0"/>
        <w:contextualSpacing/>
        <w:jc w:val="center"/>
        <w:rPr>
          <w:b/>
          <w:sz w:val="22"/>
          <w:szCs w:val="22"/>
          <w:lang w:val="kk-KZ"/>
        </w:rPr>
      </w:pPr>
    </w:p>
    <w:p w:rsidR="00A0420A" w:rsidRPr="003722A3" w:rsidRDefault="00A0420A" w:rsidP="000E6FBD">
      <w:pPr>
        <w:pStyle w:val="a3"/>
        <w:shd w:val="clear" w:color="auto" w:fill="FFFFFF"/>
        <w:spacing w:before="0" w:beforeAutospacing="0" w:after="0" w:afterAutospacing="0"/>
        <w:contextualSpacing/>
        <w:jc w:val="center"/>
        <w:rPr>
          <w:b/>
          <w:i/>
          <w:sz w:val="22"/>
          <w:szCs w:val="22"/>
          <w:lang w:val="kk-KZ"/>
        </w:rPr>
      </w:pPr>
      <w:r w:rsidRPr="003722A3">
        <w:rPr>
          <w:b/>
          <w:i/>
          <w:sz w:val="22"/>
          <w:szCs w:val="22"/>
          <w:lang w:val="kk-KZ"/>
        </w:rPr>
        <w:t>Мұқатай Ардақ (Қазақстан)</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Ғылыми жетекшісі: Ибрагимова М.Н.</w:t>
      </w:r>
    </w:p>
    <w:p w:rsidR="00A0420A" w:rsidRPr="003722A3" w:rsidRDefault="00A0420A" w:rsidP="000E6FBD">
      <w:pPr>
        <w:pStyle w:val="a3"/>
        <w:shd w:val="clear" w:color="auto" w:fill="FFFFFF"/>
        <w:spacing w:before="0" w:beforeAutospacing="0" w:after="0" w:afterAutospacing="0"/>
        <w:contextualSpacing/>
        <w:rPr>
          <w:sz w:val="22"/>
          <w:szCs w:val="22"/>
          <w:lang w:val="kk-KZ"/>
        </w:rPr>
      </w:pPr>
    </w:p>
    <w:p w:rsidR="00A0420A" w:rsidRPr="006F3E0A" w:rsidRDefault="00A0420A" w:rsidP="000E6FBD">
      <w:pPr>
        <w:pStyle w:val="a3"/>
        <w:shd w:val="clear" w:color="auto" w:fill="FFFFFF"/>
        <w:spacing w:before="0" w:beforeAutospacing="0" w:after="0" w:afterAutospacing="0"/>
        <w:ind w:firstLine="708"/>
        <w:contextualSpacing/>
        <w:jc w:val="both"/>
        <w:rPr>
          <w:sz w:val="22"/>
          <w:szCs w:val="22"/>
          <w:lang w:val="kk-KZ"/>
        </w:rPr>
      </w:pPr>
      <w:r w:rsidRPr="006F3E0A">
        <w:rPr>
          <w:sz w:val="22"/>
          <w:szCs w:val="22"/>
          <w:lang w:val="kk-KZ"/>
        </w:rPr>
        <w:t>Отырар</w:t>
      </w:r>
      <w:r w:rsidR="006F3E0A" w:rsidRPr="006F3E0A">
        <w:rPr>
          <w:sz w:val="22"/>
          <w:szCs w:val="22"/>
          <w:lang w:val="kk-KZ"/>
        </w:rPr>
        <w:t xml:space="preserve"> </w:t>
      </w:r>
      <w:r w:rsidRPr="006F3E0A">
        <w:rPr>
          <w:sz w:val="22"/>
          <w:szCs w:val="22"/>
          <w:lang w:val="kk-KZ"/>
        </w:rPr>
        <w:t>– ертеден шығыс әлеміне танымал болған қала. Кейбір деректерге қарағанда осыдан екі жарым мың жыл бұрын оның орнында алғашқы қоныстар болған. VІ – VІІІ ғасырларда Отырар</w:t>
      </w:r>
      <w:r w:rsidR="006F3E0A" w:rsidRPr="006F3E0A">
        <w:rPr>
          <w:sz w:val="22"/>
          <w:szCs w:val="22"/>
          <w:lang w:val="kk-KZ"/>
        </w:rPr>
        <w:t xml:space="preserve"> </w:t>
      </w:r>
      <w:hyperlink r:id="rId123" w:tooltip="Сырдария" w:history="1">
        <w:r w:rsidRPr="006F3E0A">
          <w:rPr>
            <w:rStyle w:val="a8"/>
            <w:rFonts w:eastAsiaTheme="majorEastAsia"/>
            <w:color w:val="auto"/>
            <w:sz w:val="22"/>
            <w:szCs w:val="22"/>
            <w:u w:val="none"/>
            <w:lang w:val="kk-KZ"/>
          </w:rPr>
          <w:t>Сырдария</w:t>
        </w:r>
      </w:hyperlink>
      <w:r w:rsidR="006F3E0A" w:rsidRPr="006F3E0A">
        <w:rPr>
          <w:rStyle w:val="a8"/>
          <w:rFonts w:eastAsiaTheme="majorEastAsia"/>
          <w:color w:val="auto"/>
          <w:sz w:val="22"/>
          <w:szCs w:val="22"/>
          <w:u w:val="none"/>
          <w:lang w:val="kk-KZ"/>
        </w:rPr>
        <w:t xml:space="preserve"> </w:t>
      </w:r>
      <w:r w:rsidRPr="006F3E0A">
        <w:rPr>
          <w:sz w:val="22"/>
          <w:szCs w:val="22"/>
          <w:lang w:val="kk-KZ"/>
        </w:rPr>
        <w:t>өзенінің орта ағысындағы саяси орталық болды. Кейін ІХ – ХІІ ғғ. сол аймақтың басты қалаларының біріне айналады. Отырар</w:t>
      </w:r>
      <w:r w:rsidR="006F3E0A" w:rsidRPr="006F3E0A">
        <w:rPr>
          <w:sz w:val="22"/>
          <w:szCs w:val="22"/>
          <w:lang w:val="kk-KZ"/>
        </w:rPr>
        <w:t xml:space="preserve"> </w:t>
      </w:r>
      <w:hyperlink r:id="rId124" w:tooltip="Қазақ хандығы" w:history="1">
        <w:r w:rsidRPr="006F3E0A">
          <w:rPr>
            <w:rStyle w:val="a8"/>
            <w:rFonts w:eastAsiaTheme="majorEastAsia"/>
            <w:color w:val="auto"/>
            <w:sz w:val="22"/>
            <w:szCs w:val="22"/>
            <w:u w:val="none"/>
            <w:lang w:val="kk-KZ"/>
          </w:rPr>
          <w:t>Қазақ хандығы</w:t>
        </w:r>
      </w:hyperlink>
      <w:r w:rsidR="006F3E0A" w:rsidRPr="006F3E0A">
        <w:rPr>
          <w:rStyle w:val="a8"/>
          <w:rFonts w:eastAsiaTheme="majorEastAsia"/>
          <w:color w:val="auto"/>
          <w:sz w:val="22"/>
          <w:szCs w:val="22"/>
          <w:u w:val="none"/>
          <w:lang w:val="kk-KZ"/>
        </w:rPr>
        <w:t xml:space="preserve"> </w:t>
      </w:r>
      <w:r w:rsidRPr="006F3E0A">
        <w:rPr>
          <w:sz w:val="22"/>
          <w:szCs w:val="22"/>
          <w:lang w:val="kk-KZ"/>
        </w:rPr>
        <w:t>заманында мәдениеті мен экономикасы жақсы дамыған орталықтардың бірі болған. Отырар қаласының гүлденіп, орта ғасырдағы ірі қала орталығына айналуына оның орналасқан орны үлкен әсер етті. Бұл қаланың тез өсуіне қолайлы жағдай жасаған</w:t>
      </w:r>
      <w:r w:rsidR="006F3E0A" w:rsidRPr="006F3E0A">
        <w:rPr>
          <w:sz w:val="22"/>
          <w:szCs w:val="22"/>
          <w:lang w:val="kk-KZ"/>
        </w:rPr>
        <w:t xml:space="preserve"> </w:t>
      </w:r>
      <w:hyperlink r:id="rId125" w:tooltip="Ұлы Жібек жолы" w:history="1">
        <w:r w:rsidRPr="006F3E0A">
          <w:rPr>
            <w:rStyle w:val="a8"/>
            <w:rFonts w:eastAsiaTheme="majorEastAsia"/>
            <w:color w:val="auto"/>
            <w:sz w:val="22"/>
            <w:szCs w:val="22"/>
            <w:u w:val="none"/>
            <w:lang w:val="kk-KZ"/>
          </w:rPr>
          <w:t>Ұлы Жібек жолы</w:t>
        </w:r>
      </w:hyperlink>
      <w:r w:rsidR="006F3E0A" w:rsidRPr="006F3E0A">
        <w:rPr>
          <w:rStyle w:val="a8"/>
          <w:rFonts w:eastAsiaTheme="majorEastAsia"/>
          <w:color w:val="auto"/>
          <w:sz w:val="22"/>
          <w:szCs w:val="22"/>
          <w:u w:val="none"/>
          <w:lang w:val="kk-KZ"/>
        </w:rPr>
        <w:t xml:space="preserve"> </w:t>
      </w:r>
      <w:r w:rsidRPr="006F3E0A">
        <w:rPr>
          <w:sz w:val="22"/>
          <w:szCs w:val="22"/>
          <w:lang w:val="kk-KZ"/>
        </w:rPr>
        <w:t>болды. V – ХV ғғ. Отырар қаласы</w:t>
      </w:r>
      <w:r w:rsidR="006F3E0A" w:rsidRPr="006F3E0A">
        <w:rPr>
          <w:sz w:val="22"/>
          <w:szCs w:val="22"/>
          <w:lang w:val="kk-KZ"/>
        </w:rPr>
        <w:t xml:space="preserve"> </w:t>
      </w:r>
      <w:hyperlink r:id="rId126" w:tooltip="Арал" w:history="1">
        <w:r w:rsidRPr="006F3E0A">
          <w:rPr>
            <w:rStyle w:val="a8"/>
            <w:rFonts w:eastAsiaTheme="majorEastAsia"/>
            <w:color w:val="auto"/>
            <w:sz w:val="22"/>
            <w:szCs w:val="22"/>
            <w:u w:val="none"/>
            <w:lang w:val="kk-KZ"/>
          </w:rPr>
          <w:t>Арал</w:t>
        </w:r>
      </w:hyperlink>
      <w:r w:rsidR="006F3E0A" w:rsidRPr="006F3E0A">
        <w:rPr>
          <w:rStyle w:val="a8"/>
          <w:rFonts w:eastAsiaTheme="majorEastAsia"/>
          <w:color w:val="auto"/>
          <w:sz w:val="22"/>
          <w:szCs w:val="22"/>
          <w:u w:val="none"/>
          <w:lang w:val="kk-KZ"/>
        </w:rPr>
        <w:t xml:space="preserve"> </w:t>
      </w:r>
      <w:r w:rsidRPr="006F3E0A">
        <w:rPr>
          <w:sz w:val="22"/>
          <w:szCs w:val="22"/>
          <w:lang w:val="kk-KZ"/>
        </w:rPr>
        <w:t>бойындағы көшпелі тайпалармен сауда жасайтын орталыққа айналды. Иран мен Орта Азиядан Сібірге, Монғолияға және Қытайға қатынайтын сауда жолындағы маңызды қала болды. Отырарға жан-жақтан көпестер келіп-</w:t>
      </w:r>
      <w:r w:rsidRPr="006F3E0A">
        <w:rPr>
          <w:sz w:val="22"/>
          <w:szCs w:val="22"/>
          <w:lang w:val="kk-KZ"/>
        </w:rPr>
        <w:lastRenderedPageBreak/>
        <w:t>кетіп жатты. Мұнда медреселер, базарлар, ұстаханалар, тіпті қонақүйлер мен мешіттер, монша, сауда дүкендері жұмыс істеген.</w:t>
      </w:r>
    </w:p>
    <w:p w:rsidR="00A0420A" w:rsidRPr="006F3E0A" w:rsidRDefault="00A0420A" w:rsidP="000E6FBD">
      <w:pPr>
        <w:pStyle w:val="a3"/>
        <w:shd w:val="clear" w:color="auto" w:fill="FFFFFF"/>
        <w:spacing w:before="0" w:beforeAutospacing="0" w:after="0" w:afterAutospacing="0"/>
        <w:ind w:firstLine="708"/>
        <w:contextualSpacing/>
        <w:jc w:val="both"/>
        <w:rPr>
          <w:sz w:val="22"/>
          <w:szCs w:val="22"/>
          <w:lang w:val="kk-KZ"/>
        </w:rPr>
      </w:pPr>
      <w:r w:rsidRPr="006F3E0A">
        <w:rPr>
          <w:sz w:val="22"/>
          <w:szCs w:val="22"/>
          <w:lang w:val="kk-KZ"/>
        </w:rPr>
        <w:t>1218 жылы</w:t>
      </w:r>
      <w:r w:rsidR="006F3E0A" w:rsidRPr="006F3E0A">
        <w:rPr>
          <w:sz w:val="22"/>
          <w:szCs w:val="22"/>
          <w:lang w:val="kk-KZ"/>
        </w:rPr>
        <w:t xml:space="preserve"> </w:t>
      </w:r>
      <w:hyperlink r:id="rId127" w:tooltip="Шыңғысхан" w:history="1">
        <w:r w:rsidRPr="006F3E0A">
          <w:rPr>
            <w:rStyle w:val="a8"/>
            <w:rFonts w:eastAsiaTheme="majorEastAsia"/>
            <w:color w:val="auto"/>
            <w:sz w:val="22"/>
            <w:szCs w:val="22"/>
            <w:u w:val="none"/>
            <w:lang w:val="kk-KZ"/>
          </w:rPr>
          <w:t>Шыңғысхан</w:t>
        </w:r>
      </w:hyperlink>
      <w:r w:rsidR="006F3E0A" w:rsidRPr="006F3E0A">
        <w:rPr>
          <w:rStyle w:val="a8"/>
          <w:rFonts w:eastAsiaTheme="majorEastAsia"/>
          <w:color w:val="auto"/>
          <w:sz w:val="22"/>
          <w:szCs w:val="22"/>
          <w:u w:val="none"/>
          <w:lang w:val="kk-KZ"/>
        </w:rPr>
        <w:t xml:space="preserve"> </w:t>
      </w:r>
      <w:r w:rsidRPr="006F3E0A">
        <w:rPr>
          <w:sz w:val="22"/>
          <w:szCs w:val="22"/>
          <w:lang w:val="kk-KZ"/>
        </w:rPr>
        <w:t>басқарған Моңғолдың қалың қолы Қазақстанның</w:t>
      </w:r>
      <w:r w:rsidR="006F3E0A" w:rsidRPr="006F3E0A">
        <w:rPr>
          <w:sz w:val="22"/>
          <w:szCs w:val="22"/>
          <w:lang w:val="kk-KZ"/>
        </w:rPr>
        <w:t xml:space="preserve"> </w:t>
      </w:r>
      <w:hyperlink r:id="rId128" w:tooltip="Жетісу" w:history="1">
        <w:r w:rsidRPr="006F3E0A">
          <w:rPr>
            <w:rStyle w:val="a8"/>
            <w:rFonts w:eastAsiaTheme="majorEastAsia"/>
            <w:color w:val="auto"/>
            <w:sz w:val="22"/>
            <w:szCs w:val="22"/>
            <w:u w:val="none"/>
            <w:lang w:val="kk-KZ"/>
          </w:rPr>
          <w:t>Жетісу</w:t>
        </w:r>
      </w:hyperlink>
      <w:r w:rsidR="006F3E0A" w:rsidRPr="006F3E0A">
        <w:rPr>
          <w:rStyle w:val="a8"/>
          <w:rFonts w:eastAsiaTheme="majorEastAsia"/>
          <w:color w:val="auto"/>
          <w:sz w:val="22"/>
          <w:szCs w:val="22"/>
          <w:u w:val="none"/>
          <w:lang w:val="kk-KZ"/>
        </w:rPr>
        <w:t xml:space="preserve"> </w:t>
      </w:r>
      <w:r w:rsidRPr="006F3E0A">
        <w:rPr>
          <w:sz w:val="22"/>
          <w:szCs w:val="22"/>
          <w:lang w:val="kk-KZ"/>
        </w:rPr>
        <w:t>өңіріне аттанды. Бірнеше қала, мыңдаған халық, мал-мүлік Монғолдардың олжасына айналды. Оңтүстік Қазақстан қалалары ішіндегі Отырар сол кездегі ең мықты қалалардың бірі саналды. Оның билеушісі Қайырхан есімді әскербасы еді.</w:t>
      </w:r>
      <w:r w:rsidR="006F3E0A" w:rsidRPr="006F3E0A">
        <w:rPr>
          <w:sz w:val="22"/>
          <w:szCs w:val="22"/>
          <w:lang w:val="kk-KZ"/>
        </w:rPr>
        <w:t xml:space="preserve"> </w:t>
      </w:r>
      <w:hyperlink r:id="rId129" w:tooltip="Отырар" w:history="1">
        <w:r w:rsidRPr="006F3E0A">
          <w:rPr>
            <w:rStyle w:val="a8"/>
            <w:rFonts w:eastAsiaTheme="majorEastAsia"/>
            <w:color w:val="auto"/>
            <w:sz w:val="22"/>
            <w:szCs w:val="22"/>
            <w:u w:val="none"/>
            <w:lang w:val="kk-KZ"/>
          </w:rPr>
          <w:t>Отырар</w:t>
        </w:r>
      </w:hyperlink>
      <w:r w:rsidR="006F3E0A" w:rsidRPr="006F3E0A">
        <w:rPr>
          <w:rStyle w:val="a8"/>
          <w:rFonts w:eastAsiaTheme="majorEastAsia"/>
          <w:color w:val="auto"/>
          <w:sz w:val="22"/>
          <w:szCs w:val="22"/>
          <w:u w:val="none"/>
          <w:lang w:val="kk-KZ"/>
        </w:rPr>
        <w:t xml:space="preserve"> </w:t>
      </w:r>
      <w:r w:rsidRPr="006F3E0A">
        <w:rPr>
          <w:sz w:val="22"/>
          <w:szCs w:val="22"/>
          <w:lang w:val="kk-KZ"/>
        </w:rPr>
        <w:t>қаласын басып алуға</w:t>
      </w:r>
      <w:r w:rsidR="006F3E0A" w:rsidRPr="006F3E0A">
        <w:rPr>
          <w:sz w:val="22"/>
          <w:szCs w:val="22"/>
          <w:lang w:val="kk-KZ"/>
        </w:rPr>
        <w:t xml:space="preserve"> </w:t>
      </w:r>
      <w:hyperlink r:id="rId130" w:tooltip="Моңғолдар" w:history="1">
        <w:r w:rsidRPr="006F3E0A">
          <w:rPr>
            <w:rStyle w:val="a8"/>
            <w:rFonts w:eastAsiaTheme="majorEastAsia"/>
            <w:color w:val="auto"/>
            <w:sz w:val="22"/>
            <w:szCs w:val="22"/>
            <w:u w:val="none"/>
            <w:lang w:val="kk-KZ"/>
          </w:rPr>
          <w:t>Моңғолдар</w:t>
        </w:r>
      </w:hyperlink>
      <w:r w:rsidR="006F3E0A" w:rsidRPr="006F3E0A">
        <w:rPr>
          <w:rStyle w:val="a8"/>
          <w:rFonts w:eastAsiaTheme="majorEastAsia"/>
          <w:color w:val="auto"/>
          <w:sz w:val="22"/>
          <w:szCs w:val="22"/>
          <w:u w:val="none"/>
          <w:lang w:val="kk-KZ"/>
        </w:rPr>
        <w:t xml:space="preserve"> </w:t>
      </w:r>
      <w:r w:rsidRPr="006F3E0A">
        <w:rPr>
          <w:sz w:val="22"/>
          <w:szCs w:val="22"/>
          <w:lang w:val="kk-KZ"/>
        </w:rPr>
        <w:t>1219 жылы 200 мыңға жуық әскерін аттандырады. Отырарлықтар өз қаласын қасық қандары қалғанша қорғап, беріспеді. Қатты қарсылыққа ұшыраймыз деп ойламаған Шыңғысхан ашуланып, қаланың бекініс орнын жермен-жексен етіңдер деген бұйрық береді. Бес ай бойы жауға берілмей шайқасады. Қалада азық-түліктің қоры да таусылады. Аштыққа шыдамай, «соғыс жеңіліспен аяқталады» деген оймен Қаража атты сатқын өзі басқаратын Отырар әскерінің 10 мың адамнан тұратын бір бөлігін бастап моңғолдар жағына өтіп кетеді. Ол қаланың дарбазасын жауға ашып береді. Соның опасыздығынан қаланы 1220 жылы ақпанда монғолдар басып алды. Аңыздарға қарағанда, монғолдар Қайырханның тамағына қорғасын құйып өлтіреді. Қаланы бірнеше күн бойы тонап, қиратады.</w:t>
      </w:r>
    </w:p>
    <w:p w:rsidR="00A0420A" w:rsidRPr="006F3E0A" w:rsidRDefault="00A0420A" w:rsidP="000E6FBD">
      <w:pPr>
        <w:pStyle w:val="a3"/>
        <w:shd w:val="clear" w:color="auto" w:fill="FFFFFF"/>
        <w:spacing w:before="0" w:beforeAutospacing="0" w:after="0" w:afterAutospacing="0"/>
        <w:ind w:firstLine="708"/>
        <w:contextualSpacing/>
        <w:jc w:val="both"/>
        <w:rPr>
          <w:sz w:val="22"/>
          <w:szCs w:val="22"/>
          <w:lang w:val="kk-KZ"/>
        </w:rPr>
      </w:pPr>
      <w:r w:rsidRPr="006F3E0A">
        <w:rPr>
          <w:sz w:val="22"/>
          <w:szCs w:val="22"/>
          <w:lang w:val="kk-KZ"/>
        </w:rPr>
        <w:t>Отырар қаласы жөнінде тарих ғылымдарының кандидаты Әуезхан Шашаев былай баяндайды: «Ол жерді қазғанбыз. Сол кезде көптеген мұралар. Сырттан су әкелінген.</w:t>
      </w:r>
      <w:r w:rsidR="006F3E0A" w:rsidRPr="006F3E0A">
        <w:rPr>
          <w:sz w:val="22"/>
          <w:szCs w:val="22"/>
          <w:lang w:val="kk-KZ"/>
        </w:rPr>
        <w:t xml:space="preserve"> </w:t>
      </w:r>
      <w:hyperlink r:id="rId131" w:tooltip="Құбыр" w:history="1">
        <w:r w:rsidRPr="006F3E0A">
          <w:rPr>
            <w:rStyle w:val="a8"/>
            <w:rFonts w:eastAsiaTheme="majorEastAsia"/>
            <w:color w:val="auto"/>
            <w:sz w:val="22"/>
            <w:szCs w:val="22"/>
            <w:u w:val="none"/>
            <w:lang w:val="kk-KZ"/>
          </w:rPr>
          <w:t>Құбырлар</w:t>
        </w:r>
      </w:hyperlink>
      <w:r w:rsidRPr="006F3E0A">
        <w:rPr>
          <w:sz w:val="22"/>
          <w:szCs w:val="22"/>
          <w:lang w:val="kk-KZ"/>
        </w:rPr>
        <w:t>. Су кірген. Лай суды сыртқа шығарған. Сонан кейін қоқыс төгетін арнайы ұңғымалар болған. Олардың барлығы қаланың тазалығын сақтау үшін. Жұқпалы аурулар таралып кетпеуі үшін жасалынған болатын. Сырдария мен Арыс өзендерінің сағасындағы оазисте орналасқан Отырар жұртына географиялық жағдай өте қолайлы еді. Отырардың маңында жер суаратын мелиорациялық жүйе болған. Айнала шексіз дала. Малшыға да, диқанға да ыңғайлы. Өзен аңғары шалғынды шөптерге, итмұрын өсінділеріне бай». Тарих кітаптарында Қайырхан Шыңғысханның керуендегі көпестерін өлтіртті. Бұл Шыңғысханның Орта Азияға шапқыншылық жасауына сылтау болды деп жазылады. Бұл тақырыпқа тоқталған Әуезхан Шашаев сөзін былай жалғады:</w:t>
      </w:r>
    </w:p>
    <w:p w:rsidR="00A0420A" w:rsidRPr="006F3E0A" w:rsidRDefault="00A0420A" w:rsidP="000E6FBD">
      <w:pPr>
        <w:pStyle w:val="a3"/>
        <w:shd w:val="clear" w:color="auto" w:fill="FFFFFF"/>
        <w:spacing w:before="0" w:beforeAutospacing="0" w:after="0" w:afterAutospacing="0"/>
        <w:ind w:firstLine="708"/>
        <w:contextualSpacing/>
        <w:jc w:val="both"/>
        <w:rPr>
          <w:sz w:val="22"/>
          <w:szCs w:val="22"/>
          <w:lang w:val="kk-KZ"/>
        </w:rPr>
      </w:pPr>
      <w:r w:rsidRPr="006F3E0A">
        <w:rPr>
          <w:sz w:val="22"/>
          <w:szCs w:val="22"/>
          <w:lang w:val="kk-KZ"/>
        </w:rPr>
        <w:t>«Осы Отырарға қатысты дау Шыңғысхан есімінен туындайды. Оны Ибн ал-Асир мен Рашид ад-дин былай суреттейді: «Шыңғысхан өз әскерін киіндіретін мата сатып алу үшін, көп мөлшерде күмістер, құндыздар және тағы басқа заттардан қор жасап беріп, Мауереннахр, Самарқанд, Бұқара қалаларына керуен жөнелткен. Олар түркі қалаларының бірі Отырар қаласына кіреді. Керуен келген кезде Отырар билеушісі Хорезмшахқа алтын мен күміс әкелген түркілер туралы хабар береді. Хорезмшахтың бұйрығымен Қайырхан түркілерді өлтіріп, мүліктің барлығын Хорезмшахқа жіберген...». Деректерге қарап отырсақ таң қаласың. Шыңғысхан неге дәл Отырарға керуен жіберген. Орталық Азия жерінде Отырардан басқа да қалалар бар еді ғой.</w:t>
      </w:r>
    </w:p>
    <w:p w:rsidR="00A0420A" w:rsidRPr="006F3E0A" w:rsidRDefault="00A0420A" w:rsidP="000E6FBD">
      <w:pPr>
        <w:pStyle w:val="a3"/>
        <w:shd w:val="clear" w:color="auto" w:fill="FFFFFF"/>
        <w:spacing w:before="0" w:beforeAutospacing="0" w:after="0" w:afterAutospacing="0"/>
        <w:ind w:firstLine="708"/>
        <w:contextualSpacing/>
        <w:jc w:val="both"/>
        <w:rPr>
          <w:sz w:val="22"/>
          <w:szCs w:val="22"/>
          <w:lang w:val="kk-KZ"/>
        </w:rPr>
      </w:pPr>
      <w:r w:rsidRPr="006F3E0A">
        <w:rPr>
          <w:sz w:val="22"/>
          <w:szCs w:val="22"/>
          <w:lang w:val="kk-KZ"/>
        </w:rPr>
        <w:t>Ал, осы моңғолдар келіп, жаңағы елшілерін жібереген кезде, олар елшілерін жібермес бұрын моңғолдардың тәсілі бар. Олар арнайы барлаушылар ретінде саудагерлер жібереді. Олар бір жыл бұрын арнайы келіп, қай жерінен кіруге болады? Онан кейін олардың басшылары кім? Оны қандай топтар қолдайды? Оларды қалай өз жағымызға шығарып аламыз? Немесе басқа бір уәделер беріп, билік беріп осының бәрін Шыңғысхан алдын ала ойластырып барлаушылар арқылы білуге тырысқан. Саудагерлердің миссиясы шынымен де барлаушылық болса онда Қайырханның амалы түсінікті».</w:t>
      </w:r>
    </w:p>
    <w:p w:rsidR="00A0420A" w:rsidRPr="006F3E0A" w:rsidRDefault="00A0420A" w:rsidP="000E6FBD">
      <w:pPr>
        <w:spacing w:after="0" w:line="240" w:lineRule="auto"/>
        <w:contextualSpacing/>
        <w:jc w:val="both"/>
        <w:rPr>
          <w:rFonts w:ascii="Times New Roman" w:hAnsi="Times New Roman" w:cs="Times New Roman"/>
          <w:lang w:val="kk-KZ"/>
        </w:rPr>
      </w:pPr>
    </w:p>
    <w:p w:rsidR="00A0420A" w:rsidRPr="006F3E0A" w:rsidRDefault="00A0420A" w:rsidP="006F3E0A">
      <w:pPr>
        <w:spacing w:after="0" w:line="240" w:lineRule="auto"/>
        <w:ind w:firstLine="709"/>
        <w:contextualSpacing/>
        <w:jc w:val="center"/>
        <w:rPr>
          <w:rFonts w:ascii="Times New Roman" w:hAnsi="Times New Roman" w:cs="Times New Roman"/>
          <w:b/>
          <w:sz w:val="18"/>
          <w:szCs w:val="18"/>
          <w:lang w:val="kk-KZ"/>
        </w:rPr>
      </w:pPr>
      <w:r w:rsidRPr="006F3E0A">
        <w:rPr>
          <w:rFonts w:ascii="Times New Roman" w:hAnsi="Times New Roman" w:cs="Times New Roman"/>
          <w:b/>
          <w:sz w:val="18"/>
          <w:szCs w:val="18"/>
          <w:lang w:val="kk-KZ"/>
        </w:rPr>
        <w:t>Әдебиеттер</w:t>
      </w:r>
    </w:p>
    <w:p w:rsidR="00A0420A" w:rsidRPr="006F3E0A" w:rsidRDefault="00A0420A" w:rsidP="006F3E0A">
      <w:pPr>
        <w:spacing w:after="0" w:line="240" w:lineRule="auto"/>
        <w:ind w:firstLine="709"/>
        <w:contextualSpacing/>
        <w:jc w:val="center"/>
        <w:rPr>
          <w:rFonts w:ascii="Times New Roman" w:hAnsi="Times New Roman" w:cs="Times New Roman"/>
          <w:b/>
          <w:sz w:val="18"/>
          <w:szCs w:val="18"/>
          <w:lang w:val="kk-KZ"/>
        </w:rPr>
      </w:pPr>
    </w:p>
    <w:p w:rsidR="00A0420A" w:rsidRPr="006F3E0A" w:rsidRDefault="00A0420A" w:rsidP="006F3E0A">
      <w:pPr>
        <w:pStyle w:val="a3"/>
        <w:spacing w:before="0" w:beforeAutospacing="0" w:after="0" w:afterAutospacing="0"/>
        <w:ind w:firstLine="709"/>
        <w:contextualSpacing/>
        <w:jc w:val="both"/>
        <w:rPr>
          <w:sz w:val="18"/>
          <w:szCs w:val="18"/>
          <w:lang w:val="kk-KZ"/>
        </w:rPr>
      </w:pPr>
      <w:r w:rsidRPr="006F3E0A">
        <w:rPr>
          <w:sz w:val="18"/>
          <w:szCs w:val="18"/>
          <w:lang w:val="kk-KZ"/>
        </w:rPr>
        <w:t>1. Қазақстан тарихы көне заманнан бүгінге дейін Қазақстан тарихы, Ч.Мусин, Алматы – 2005</w:t>
      </w:r>
    </w:p>
    <w:p w:rsidR="00A0420A" w:rsidRPr="006F3E0A" w:rsidRDefault="00A0420A" w:rsidP="006F3E0A">
      <w:pPr>
        <w:pStyle w:val="a3"/>
        <w:spacing w:before="0" w:beforeAutospacing="0" w:after="0" w:afterAutospacing="0"/>
        <w:ind w:firstLine="709"/>
        <w:contextualSpacing/>
        <w:jc w:val="both"/>
        <w:rPr>
          <w:sz w:val="18"/>
          <w:szCs w:val="18"/>
          <w:lang w:val="kk-KZ"/>
        </w:rPr>
      </w:pPr>
      <w:r w:rsidRPr="006F3E0A">
        <w:rPr>
          <w:sz w:val="18"/>
          <w:szCs w:val="18"/>
          <w:lang w:val="kk-KZ"/>
        </w:rPr>
        <w:t xml:space="preserve">2. </w:t>
      </w:r>
      <w:r w:rsidRPr="006F3E0A">
        <w:rPr>
          <w:iCs/>
          <w:sz w:val="18"/>
          <w:szCs w:val="18"/>
          <w:lang w:val="kk-KZ"/>
        </w:rPr>
        <w:t xml:space="preserve">БайпақовК. </w:t>
      </w:r>
      <w:r w:rsidRPr="006F3E0A">
        <w:rPr>
          <w:sz w:val="18"/>
          <w:szCs w:val="18"/>
          <w:lang w:val="kk-KZ"/>
        </w:rPr>
        <w:t>Ежелгі Отырар. – А., 1997.</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ТУҒАН АУЫЛЫМ</w:t>
      </w:r>
      <w:r w:rsidR="006F3E0A">
        <w:rPr>
          <w:rFonts w:ascii="Times New Roman" w:hAnsi="Times New Roman" w:cs="Times New Roman"/>
          <w:b/>
          <w:lang w:val="kk-KZ"/>
        </w:rPr>
        <w:t xml:space="preserve"> </w:t>
      </w:r>
      <w:r w:rsidR="006F3E0A" w:rsidRPr="003722A3">
        <w:rPr>
          <w:rFonts w:ascii="Times New Roman" w:hAnsi="Times New Roman" w:cs="Times New Roman"/>
          <w:lang w:val="kk-KZ"/>
        </w:rPr>
        <w:t>–</w:t>
      </w:r>
      <w:r w:rsidR="006F3E0A">
        <w:rPr>
          <w:rFonts w:ascii="Times New Roman" w:hAnsi="Times New Roman" w:cs="Times New Roman"/>
          <w:b/>
          <w:lang w:val="kk-KZ"/>
        </w:rPr>
        <w:t xml:space="preserve"> </w:t>
      </w:r>
      <w:r w:rsidRPr="003722A3">
        <w:rPr>
          <w:rFonts w:ascii="Times New Roman" w:hAnsi="Times New Roman" w:cs="Times New Roman"/>
          <w:b/>
          <w:lang w:val="kk-KZ"/>
        </w:rPr>
        <w:t>ТҰНҒАН ШЕЖІРЕМ</w:t>
      </w:r>
    </w:p>
    <w:p w:rsidR="00A0420A" w:rsidRPr="003722A3" w:rsidRDefault="00A0420A" w:rsidP="000E6FBD">
      <w:pPr>
        <w:spacing w:after="0" w:line="240" w:lineRule="auto"/>
        <w:contextualSpacing/>
        <w:jc w:val="center"/>
        <w:rPr>
          <w:rFonts w:ascii="Times New Roman" w:hAnsi="Times New Roman" w:cs="Times New Roman"/>
          <w:b/>
          <w:i/>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Мұстахимова Фариза Ғаділбекқызы (Қазақстан)</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w:t>
      </w:r>
      <w:r w:rsidR="006F3E0A">
        <w:rPr>
          <w:rFonts w:ascii="Times New Roman" w:hAnsi="Times New Roman" w:cs="Times New Roman"/>
          <w:i/>
          <w:lang w:val="kk-KZ"/>
        </w:rPr>
        <w:t>-</w:t>
      </w:r>
      <w:r w:rsidRPr="003722A3">
        <w:rPr>
          <w:rFonts w:ascii="Times New Roman" w:hAnsi="Times New Roman" w:cs="Times New Roman"/>
          <w:i/>
          <w:lang w:val="kk-KZ"/>
        </w:rPr>
        <w:t xml:space="preserve"> Фараби атындағы ҚазҰУ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Нусупбаева С.А., аға оқытушы</w:t>
      </w:r>
    </w:p>
    <w:p w:rsidR="00A0420A" w:rsidRPr="003722A3" w:rsidRDefault="00A0420A" w:rsidP="000E6FBD">
      <w:pPr>
        <w:spacing w:after="0" w:line="240" w:lineRule="auto"/>
        <w:contextualSpacing/>
        <w:jc w:val="center"/>
        <w:rPr>
          <w:rFonts w:ascii="Times New Roman" w:hAnsi="Times New Roman" w:cs="Times New Roman"/>
          <w:i/>
          <w:lang w:val="kk-KZ"/>
        </w:rPr>
      </w:pP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«Туған жер – алтын бесік» деген халық даналығының тереңіне үңілсем, неше уақыт өтсе де түрі мен түсін жоғалтпайтын алтындай бағалы, қасиеті мен киесі мол бесіктей қадірлі болатын кіндік қаным тамған топырағымның қымбаттығын сезінемін. Сезінемін де оның маған дейнгі ұрпағын тербеткеніне сан жылдар өтіп, талай сырға толы тарихты басынан өткергенін ұғынамын...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lastRenderedPageBreak/>
        <w:t>Иә, ата-баба шежіресін, туған жеріңнің кешегі тарихын, басынан өткізген ақиқатын білу үшін алдымен халық санасына, ғұламалар  зерттеуіне, сонымен қатар сарғайған архив сөрелеріне, көне шежіре беттеріне үңілеміз.</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Әрбір адамға ең жақын, ең қымбат, ең қасиетті мекені – туған жері және оның тарихы. Елбасы Н.Ә.Назарбаевтың «Өз тарихын сыйламаған халық өзін де сыйламайды» деген қағидасы осыны растайды. Қашанда көрегенділігімен дараланған көшбасшымыздың осы пікірін негізге ала отырып, мен де өзім туып-өскен ауылым, Атырау облысының бұрынғы Балықшы ауданына қарасты Дамбы елді мекенінде орналасқан Амангелді ауылының тарихы туралы сыр шертпекпін.</w:t>
      </w:r>
    </w:p>
    <w:p w:rsidR="00A0420A" w:rsidRPr="003722A3" w:rsidRDefault="00A0420A" w:rsidP="000E6FBD">
      <w:pPr>
        <w:spacing w:after="0" w:line="240" w:lineRule="auto"/>
        <w:ind w:firstLine="708"/>
        <w:contextualSpacing/>
        <w:jc w:val="both"/>
        <w:rPr>
          <w:rFonts w:ascii="Times New Roman" w:hAnsi="Times New Roman" w:cs="Times New Roman"/>
          <w:b/>
          <w:lang w:val="kk-KZ"/>
        </w:rPr>
      </w:pPr>
      <w:r w:rsidRPr="003722A3">
        <w:rPr>
          <w:rFonts w:ascii="Times New Roman" w:hAnsi="Times New Roman" w:cs="Times New Roman"/>
          <w:i/>
          <w:lang w:val="kk-KZ"/>
        </w:rPr>
        <w:t xml:space="preserve">Забурындағы «Амангелді». </w:t>
      </w:r>
      <w:r w:rsidRPr="003722A3">
        <w:rPr>
          <w:rFonts w:ascii="Times New Roman" w:hAnsi="Times New Roman" w:cs="Times New Roman"/>
          <w:lang w:val="kk-KZ"/>
        </w:rPr>
        <w:t xml:space="preserve">Забурын селолық Кеңесі қазіргі Исатай ауданының орталығы Аққыстау ауылынан оңтүстік батысқа қарай 70-80 шақырымдай жерде. Аталарымыз отырған аймақта «Көкарна» деген үлкен өзек болған. Қазір тек сұлбасы ғана қалған. Заманында сол өзекке «Пароход кірген, парызды үлкен, кіші кеме, қайықтармен алты құлаш ақ таяудың ұшымен, ақ білектің күшіменен Көкарна бойын шарлағанбыз»,- деп көне көз қариялар еске алып отырған. Көкарна бойында балық қабылдайтын бірнеше батаға болған. Оны «Күйген», «Көзді арал», «Жіңішке арал», «Шәкір арал», «Ұзын арал» дегендей атаулармен атаған екен. Басқа жұмыстың реті келмеген жігіттер мен қыз-келіншектер сол жердегі  батаға қожайындарына жалданып, нанын тауып отырған.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Ал мұрағат жазбаларында Амангелді атындағы колхоздың алғашқы ұйымдасуы мен өркендеуі – қазіргі Атырау облысы, Құрманғазы ауданы территориясында болған. Бұл өңірдегі негізгі шаруашылық балық аулау болғандықтан, алғашқы кезде «Рыболовецкое кредитное товарищество» деген серіктік құрылып, оған ауылдағы бар адамдар біріктіріле бастаған. Сөйтіп, 1929 жылы наурызда Забурын ауылдық советіне қарайтын әр түрлі серіктіктер құрылған [1]. Серіктік алғашқы құрылған жылы 120-130-дай ғана мүшесі болса, көп кешікпей серіктік мүшелерінің саны 1480 адамға жеткен. Колхоз құрылған жылы оған мүше болған адамдардың бірі – Құттығұлов Қайыр деген кісі болған. Ол өзінің Жарылғап және Жарылғасын деген екі ұлын колхозға мүше етіп кіргізу үшін өзінің атын сатып, қайық жасатқан. Сөйтіп өзі ау тоқып, екі баласын колхозға кіргізген.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1930 жылдың 5 шілдесінде бұл серіктіктен «Социалистік жол» атты колхоз құрылған. Оның алғашқы председателі болып Ерен Таспанов деген кісі сайланған. Ол сол кезге дейін ауылдық Советте председатель болған, орысша хат танитын адам болған.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1934 жылы қаңтар айында бұл колхоздан екі колхоз құрылады. Олар: «Социалистік жол» колхозы – Забурын орталығында және «Ораз» колхозы – Көкарна орталығында. 1935 жылы Ораз Исаев «Алашордашы» деп қуғындалып, үкімет басынан аластатылып, соған байланысты колхоздың атын өзгертіп, азамат соғысының батыры Амангелді Имановтың есімімен аталады. «Ораз» колхозы қазіргі таңда тарихы жазылып отырған Амангелді атындағы колхоздың негізі болатын. Бұл – мұрағат дерегі.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Амангелді колхозын әр отбасы алдындағы жалғыз торпағын, колхозға керек деген құрал-саймандарын ортаға салып, ұжымдасқан. Елден жиналған ау құралдары, стойка, бударка қайықтары жөндеудің күшімен 1954 жылдарға дейін пайдаға асқан. Колхоз шаруашылығының негізгі саласы – балық аулау болды. Балық аулау және оны тапсыру түгелдей қол күшімен атқарылған. Жазда реюшка, жаға қайығы (бударка), қыста мұз үстінен ақанмен ақ балық, осетр аулау, тюлен соғумен айналысқан. Колхозға мүше болған балықшылар колхоз меншігіне 40-50 ірілі-уақты қайықтарын берген. Ат-шана, уақ құрал-саймандарын балықшылардың өздері сақтаған. Ақан сеткісін өздері тоқып, осетр мен тюлен аулау үшін балықшылардың әрқайсысы ат шанасымен 8-10 адамнан топтасып, мұз үстінде ай бойы, шанасын толық жүктегенше, жұмыс істеген. 1940-45 жылға дейін балықшылар қысты күні де теңізден балық аулаған. Оған жеке колхозшылардың жарау аты бар, ат шана әбзелдері толық адамдар ғана қатыстырылған. Әр шанада бір адам. Бұл жұмысқа өте тәжірибелі, қайратты, алғыр адамдарды ғана алған.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1934-35 жылдары «Ораз» колхозы болып құралғанда балықшылықтан басқа, төрт түлік өсіруді кәсіп еткен.Түйе, жылқы, сиыр, қой-ешкі сынды мал басы 1941 жылдарға қарай көбейіп, ұжымдық шаруашылыққа пайдасын тигізген. Осыған байланысты Амангелдіден жаңадан «Родина» атты жылқы өсіру колхозы бөлініп шығады. Оған басшы болып Аюпов Арон деген адам сайланады.Арон атаның Отанға деген адалдығы, мемлекет мүддесін жеке бас мүддесінен жоғары қоюы, ұйымдастырушылық қабілеті, халқына жасаған қайырымдылығы, белгіленген жоспарды асыра орындау жолындағы қажырлы еңбегі ескеріліп, СССР Жоғары Кеңесінің шешімімен, сол кездегі ең жоғарғы награда «Ленин» және «Қызыл жұлдыз» ордендерімен марапатталады.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1934-39 жылдары Амангелді колхозының алғашқы басқарма төрағасы болып Төкен Доспаев деген кісі сайланып, одан кейін 1939-43 жылдары Даулетияров Қожабек, Төлегенов Тлепберген деген </w:t>
      </w:r>
      <w:r w:rsidRPr="003722A3">
        <w:rPr>
          <w:rFonts w:ascii="Times New Roman" w:hAnsi="Times New Roman" w:cs="Times New Roman"/>
          <w:lang w:val="kk-KZ"/>
        </w:rPr>
        <w:lastRenderedPageBreak/>
        <w:t>кісілер ұжымшарға басшылық жасаса, 1943-61 жылдары Бермағамбетов Жалмұқан сынды аталарымыз колхозды басқарған.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i/>
          <w:lang w:val="kk-KZ"/>
        </w:rPr>
        <w:t>Дамбыдағы «Амангелді».</w:t>
      </w:r>
      <w:r w:rsidR="006F3E0A">
        <w:rPr>
          <w:rFonts w:ascii="Times New Roman" w:hAnsi="Times New Roman" w:cs="Times New Roman"/>
          <w:i/>
          <w:lang w:val="kk-KZ"/>
        </w:rPr>
        <w:t xml:space="preserve"> </w:t>
      </w:r>
      <w:r w:rsidRPr="003722A3">
        <w:rPr>
          <w:rFonts w:ascii="Times New Roman" w:hAnsi="Times New Roman" w:cs="Times New Roman"/>
          <w:lang w:val="kk-KZ"/>
        </w:rPr>
        <w:t>Колхоз Дамбы елді мекеніне 1956 жылы келіп қоныстанған. Бұл жерге көшіп келудің басты себебі: балық аулау флоты, аулау құралдары осы Жайық бойындағы МДС-та (моторлы балық аулау станциясы) қалады да, адамдар Забурынға кетеді. Екі аралық біршама жер. Флотты, аулау құралдарын дайындау, жөндеу жұмыстары қиындыққа соққан. Бұл жұмыстарды орындау үшін балықшыларға жылына бірнеше ай бойы үйінен бөлек Гурьев қаласында орналасқан МДС-та қызмет етеді. Сондықтан қалаға жақын жерге көшуді ойластырған ел ағалары осындай шешімге келген.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1962 жылы МДС таратылып, флот та, аулау құралдары да колхоздың өз меншігіне аударылған. Теңізден сеткамен балық аулауды тоқтатып, ставной неводпен майшабақ аулауға ғана рұқсат берілген. Содан болса керек балық аз болып, балықшыларға табыс өте төмен болған. Мал да аз, егін өнімі де мардымсыз болып халықтың әл-аухаты нашар күй кешкен. Колхоздың осындай қиын жағдайға тап болғанын Облыстық партия комитеті ескеріп, 1964 жылы Гословта болған Дамбы тартымын  Амангелді колхозына пайдалануға беру туралы шешім шығарған. Осындай жоғарғы дәрежедегі еңбекті ұйымдастыру  жолға қойылғанмен, алғашқы жылдары тартымнан ауланған балық көлемі 1968-1970 жылдар аралығында күрт төмендеп кеткен. Осы жайды байқаған сол кездегі колхоздың партия комитетінің хатшысы Мурсалимов Қабидолла (Шашен)«Су асты жер деңгейінің (рельефінің) өзгергенін, сол себепті тартымда тереңдік азайып, тайызға айналып қатты ағыс қарсы бетпен ағып отырғандығын» колхоз басқармасы мен мүшелеріне өз ойын айтып, мәселені сол кездегі управление бастығына жеткізген. Осы кісінің ойымен 1971 жылы күзде қазу жұмыстары жүргізілген. Қыруар қаржыны (28 мың сом) шығындандырған жұмыстың колхоз үшін мол табысқа кенелтетіні сол кезде көптің күмәнін тудырған. Шашен атаны да қыс бойы «қалай болар екен?» деген үлкен күдік мазалаған. Расымен де, шыққан шығынның есесі келер жылы көктемде бірнеше есеге қайтарылып, бұл тартымнан жылдан-жылға балық мол ауланған.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Балық аулау көлемі шұғыл өсуіне байланысты ауланған балық көлеміне сай колхозшылар табысы да артып, жағдай мүлдем өзгерген.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1971-76 жылдар аралығында колхозға басқарма болып Мүрсәлімұлы Қабидолла сайланады. Ол осы жылдарда колхоз экономикасы мен мәдениетінің қарыштап дамып, колхоз еңбеккерлерінің де тұрмыстық жағдайы оңалған кез болған. Қабиболла аға шаруашылық жұмыстарын ұйымдастыруымен қатар, ауыл мәдениетінің өркендеуіне де ерекше көңіл бөлген. Сол жылдары 80 орындық балабақша салдырып, 180 бала қамтылатын екі қабатты мектеп үйінің құрылысын бастаған. 1974 жылы 160 орындық мәдениет үйі мен колхоз басқармасы үйі салынып, пайдалануға берілген. Ескі, шағын шикі тас үйлердің орнына жаңа үлкен үйлер салынып, көгалдандыру, абаттандыру жұмысы жүргізілген. Ағаш көшеттері әкелініп, ағаш шарбақтар 10 данадан әр үйге тегін таратылған. Әр отбасы кем дегенде 3-4 түп ағаштан отырғызып, өсіру міндеттелінген.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Ауылдың күншығыс жағынан 500-600 метрдей жерде алма бағы бой көтеріп, өз жемісін берген. Кейін соған жалғас жүзім плантациясы отырғызылып, колхозшылардың дастарханынан жүзім мен алма үзілмейтін дәмге айналған. Жайыққа жақын тұсынан 8000 шаршы метрдей жылыжай салынып, қыс мезгілінде де қызанақ пен қияр дақылдарын халқының еркін пайдалануына мүмкіндік жасаған. Егін көлемі ұлғайтылып, 1972 жылы 120 га жерге егін салған. Егіннен жыл сайын 70-80 мың таза пайда алған.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Алма мен жүзім бағында Едіге Ғұмаров, жылыжай, егін шаруашылығында  агроном Енсанов Дүйсенбай ағаларымыз өнімнің шығымдылығына, сапалығына жауапкершілікпен қарайтын маман-басшы екендігін әркез таныта білген. Облыс, аудан көлемінде егін шаруашылығы алғашқылар қатарында болып, жоғары табыс биігінен  көріне білген ұжым болған. Облыстық ауылшаруашылығы жетістіктері көрмесінің ауыспалы Қызыл туын жеңіп алған жылдары көп  екен. Егіншілік жұмыста ерен еңбектің үлгісін көрсете білген  апа-әжелеріміздің есімдерін атайтын болсам: Әбілхайырова Мақташ, Әбілғазиева Әмина, Тілепбергенова Бима, Нысанғалиева Қалі, Жарылғасынова Қоңырша, Шаңбаева Қамида, Есқалиева Рухаш, Шынтаева Зияш, Әділбаева Бапытай, Әбілхайырова Күнсұлу, Сұпиева Раша, Тапенова Ұлпаш, Төлеуова Зүлпат, т.с.с. егіншілер есімі сол кездегі  «Коммунистік еңбек» газетіне жарияланып, үлкен марапатқа ие болған.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Ата-бабамызбен бірге жасасып келе жатқан  төрт түлігін өсіруді Амангелді колхозы қашанда жоспарлаған. Сонау 1934-35 жылдары Забурыннан бастау алған мал шаруашылығы жалғасын тапқан. 1964 жылы 84 бас аналық сиыры болса, 1972-73 жылдары оны 180-190 басқа өсірген. Жүз сиырға </w:t>
      </w:r>
      <w:r w:rsidRPr="003722A3">
        <w:rPr>
          <w:rFonts w:ascii="Times New Roman" w:hAnsi="Times New Roman" w:cs="Times New Roman"/>
          <w:lang w:val="kk-KZ"/>
        </w:rPr>
        <w:lastRenderedPageBreak/>
        <w:t>шаққанда 85-90 бұзау, әр сиырдан 2 мың литрге дейін сүт сауылған. Колхоз мал шаруашылығынан 30-40 мың таза пайда алған.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Ұлы Отан соғысының отты жылдарында амангелділіктер жанқиярлықпен еңбек етіп, майданға 92 мың 568 жылы киім жөнелткен. [1] Сондай-ақ Атырау облыстық мемлекеттік мұрағатының деректеріне қарағанда 1942 жылдың 1-ші мартында балық аулау жоспары 168 процентке артығымен орындалып, балықшы колхоздар Одағынан Ауыспалы Қызыл туды жеңіп алған. Колхозды  ұйымдастыруға өздері жете араласып және де аштық, жоқшылық кезде, әсіресе Ұлы Отан соғысы кезінде бірнеше жыл бойы өмірін теңіз үстінде өткізген, қаншама қиыншылық көрсе де мойымаған, шын мағынасында ардагер ақиық ата- ағаларымның атын атап өтсем: Ізмағамбетов Дияр, Рахым, Сейтеш, Айшабозов Шамархан, Қарамалаев Жұмабай, Шаңбаев Шарапиден, Халханов Сүпиян сынды қариялар тәжірибелі балықшылар болған. Сонау соғыс жылдарында колхоз председателінің орынбасары болған, колхоз өмірінде ерекше орны бар, алғашқы ұйымдастырушылардың бірі – Төлегенов Тілепберген атаның есімін ел адамдары аса құрметпен атайды. [3]</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Амангелділіктер өз еңбектерінің табысымен жеңісті жақындатуға атсалысқан ел. Сол кезде ауылда қалған жерлестеріміз өз көмектерін материалдық жағынан көрсете білген. Мысалы: Қызыл Армияға көмек ретінде танк коллоннасын жасақтау үшін Әжіғали Құрманбаев 150 мың сом, Сәрсенов Ізғали деген кісі 50 мың сом ақшалай көмек берген. Бұл адамдарға осы көмектері үшін «рахмет» айтып, Қорғаныс комитетінің председателі И.В.Сталин телеграмма салған. Бұл телеграммамен колхоз еңбекшілері 1943 жылдың 21 қаңтарында колхозшылардың жалпы жиналысында  хабардар болған екен.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Соғыс аяқталып, көптің күткен ел тыныштығы орнады. Ұзын сапты күрекпен аудың қатты да, берік арқандарын сағынып қалған солдаттар енді салған зардаптарды жою үшін қиын да, жемісті жұмысқа кірісіп кетті. Олар Ұлы Отан соғысында Отан алдындағы азаматтық борышын өтеп, ел патриоты болып оралған Арыстанов Мардан, Әбілғазиев Нәби, Бекмағамбетов Жардем, Есқалиев Нәбиғали, Ескалиев Әбілхайыр, Байзуллин Шора, Баймұқанов Каким, Тапенов Хамит, Орынбасаров Әмір, Мұратов Сәдер, Мұратова Шамшат, Әбілқасымова Узиға сынды соғыс ардагерлері еді. Ерлік әрқашан да өлмек те, өшпек те емес. 70 жыл уақыт өтсе де, ер есімін елі мәңгі сақтап, ауыл ортасынан Жеңісті жақындату үшін құрбан болып, майдан даласынан оралмаған боздақтарға арнап ескерткіш тақта орнатқан. Біз сияқты келер ұрпаққа қан майданда бейбіт өмір сыйлау үшін өлімнен қорықпай, Отан үшін от кешкенін ұмытпауға, ерлікке бас иіп, тағзым етуге арнап орнатылған ескерткіш тақтасының маңызы зор.</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«Сын ерді шыңдайды, қорқақты қинайды» деп Б.Момышұлы атамыз айтқандай осылайша ерлік-жігердің, күш-қайраттың, ақыл-парасаттың, ар-ожданның иесі болған жерлестеріміз, яғни Ұлы Отан соғысына қатысқан колхоз еңбеккерлері, олардың ерлігі, тылдағы еңбекшілердің Отан қорғауға көрсеткен материалдық көмегі қазіргі жас ұрпақтың бойында өз ата-бабасына деген мақтаныш сезімін тудырары сөзсіз.</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i/>
          <w:lang w:val="kk-KZ"/>
        </w:rPr>
        <w:t>Ел іші – өнер кеніші.</w:t>
      </w:r>
      <w:r w:rsidRPr="003722A3">
        <w:rPr>
          <w:rFonts w:ascii="Times New Roman" w:hAnsi="Times New Roman" w:cs="Times New Roman"/>
          <w:lang w:val="kk-KZ"/>
        </w:rPr>
        <w:t xml:space="preserve"> Колхоз шаруашылығының өркендеуіне сай ауылда мәдени жұмыстар да, көркемөнерпаздар коллективі де жақсы ұйымдасып, оның құрамында 70-80 тарта жастар болған. Хор, оркестр, бишілер тобы аудан, облыс көлемінде ауыз толтырып айтарлықтай, мақтан етерліктей дәрежеде өнер көрсеткен. Оның айғағы аудандық көркемөнерпаздар байқауынан бірнеше рет жүлделі бірінші орын иемденіп, үш жыл облыстық байқауда 1-орын алған. Колхоздың мәдени-көпшілік жұмыстарына сол кездегі №7 орта мектебі (кейін Амангелді орта мектебі атанған) оқытушылары мен оқушылары, мектеп директоры Шапауов Ғинаят, оқу ісінің меңгерушісі Бултаков Идеят сынды ұстаздардың бастауымен, солардың ұйымдастыруымен көптеген жетістікке қол жеткізген. </w:t>
      </w:r>
    </w:p>
    <w:p w:rsidR="00A82FB8"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Ақ Жайық бойын жайлаған жайлаған Амангелді ауылындағы мәдени ошақта «Амангелді» халық театры сонау 1972 жылдары өз жұмысын бастап, халықты өнерге баулуға игі қызмет еткен. Уахит Қоңқатаев, Мәдениет Дәриев, Ғалымжан Азбергенов, Бисенбай Байзуллин, Ерболат Қайыров, Қарашаш Кенжеғараева, Жұмағыз Сралиеа, Рабиға, Рахима Ибрагимовалар сынды аға-апаларымыз өнерге құлшыныс танытып, алғаш ескі клубтың сахнасына аудандық «Каспий таңы» газетінің тілшісі Абдолла Қожиевтің «Жайық жағасында» атты шағын ғана пьесасын сахналаған.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Міне, содан бері драма үйірмесі жылдар өте келе ауыл жастарының бас қосар сүйікті ісіне айналып Уахит Қоңқатаев сынды ағамыздың басшылығымен 1979 жылы Ғ.Мүсіреповтың «Қозы Көрпеш – Баян сұлу» спектаклін сахнаға шығарып, халық арасында үлкен аброй-бедел жинаған. Осы кісінің бастамасымен құрылған драма үйірмесі жыл өткен сайын шыңдалып, көптеген спектакльдерді дүниеге әкелген. Атап айтатын болсам, Қ.Мұқанбетжанның «Қуырдақ дайын», К.сатыбалдиннің </w:t>
      </w:r>
      <w:r w:rsidRPr="003722A3">
        <w:rPr>
          <w:rFonts w:ascii="Times New Roman" w:hAnsi="Times New Roman" w:cs="Times New Roman"/>
          <w:lang w:val="kk-KZ"/>
        </w:rPr>
        <w:lastRenderedPageBreak/>
        <w:t>«Аягөз ару», Ғ.Мүсіреповтың «Амангелді», С.Жүнісовтың «Қысылғаннан қыз болдық», С.Шаймерденовтың «Қайдасың  Зарина», Т.Ахтановтың «Боран», С.Адамбековтың «Кремль күзетшілері», Ш.Айтматовтың «Алғашқы мұғалім», Д.Исабековтың «Қараспан процессі», О.Бөкеевтің «Құлыным менің», С.Ғаббасовтың «Айтылмаған сыр», Р.Шотбаеваның «Құйынбайдың қылықтары», О.Бодықовтың «Ойбай, күйеу керек» секілді спектакльдері сахналанып, театр репертуарының тақырыптық диапазонын үнемі өсіріп отырған. Уахит ағайдың өзі басты рольдерді сомдап, халықтық зор ілтипатына бөленген. Оның режисерлігімен қойылған спектакльдердің бірнешеуі облыстық байқаудың жеңімпазы атанған.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1989 жылы Мәдениет Министрлігі комиссиясының шешімімен Амангелді селолық мәдениет үйі жанындағы драма үйірмесіне «Халық театры» атағы берілген.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1991 жылы Алматы қаласында өткен «Халық театрларының» республикалық байқауында С.Ғаббасовтың «Айтылмаған сыр» спектаклімен М.Әуезов атындағы академиялық қазақ драма театры сахнасында өнер көрсетіп, байқаудың «Бас жүлдесн» жеңіп алып, Республиканың бір қиырында жатқан шағын балықшы ауылы Амангелді колхозының мәртебесін аспанға бір көтеріп қайтқан екен.  Өнерден тума таланты болмаса да сол кездегі колхоз председателі болған Алиев Қайыржан Ізтелеуұлы халықты ұйымдастырып, республикалық байқауға өзі бастап барған. [2]</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Біраз үзілістен соң, жаңа режиссер Ақылбек Губашевтің келуімен театр ұжымы қайта жасақталып, ауыл жастарының актерлік шеберліктерінің өсіп, дамуына зор ықпалын тигізген. Сахналық қойылымдарда актерлер ойынына қоса декорация, жарық, музыка, дыбыс секілді бейнелеу құралдарын пайдалану арқылы өзара біртұтас көркем образ жасауға пайдалана білген. Осының арқасында М.Өтемісұлының «Туған ұлдан не пайда?», Б.Қойшиевтің «Қарт қойнында қалаш бар», К.Жұмабековтың «Ата парызы» спектакльдері сахналанып,  ауыл халқының өнерге деген құлшынысын оята білген.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Заман талабының қиыншылықтарына қарамастан, өнер атты бәйгенің қиындығына мойымаған театр мүшелері 2004 жылы Қ.Аманжоловтың «Досымның үйленуі» спектаклін, 2005 жылы С.Жүнісовтың «Жаралы гүлдер», 2006 жылы М.Хасеновтың «Пай-пай жас жұбайлар-ай», 2007 жылы С.Балғабаевтың «Біз де ғашық болғанбыз»</w:t>
      </w:r>
      <w:r w:rsidR="006F3E0A">
        <w:rPr>
          <w:rFonts w:ascii="Times New Roman" w:hAnsi="Times New Roman" w:cs="Times New Roman"/>
          <w:lang w:val="kk-KZ"/>
        </w:rPr>
        <w:t xml:space="preserve"> </w:t>
      </w:r>
      <w:r w:rsidRPr="003722A3">
        <w:rPr>
          <w:rFonts w:ascii="Times New Roman" w:hAnsi="Times New Roman" w:cs="Times New Roman"/>
          <w:lang w:val="kk-KZ"/>
        </w:rPr>
        <w:t xml:space="preserve">Ж.Жұматаевтың «Тірі жан» спектакльдерін мәдениет министрлігінен келген комиссия алдында сахналап, «Халық театры» атағын қорғаған. Осынау абыройлы  атақты сақтап қалуда  алдыңғы буын ағаларының ісін жалғастырып келе жатқан Қ.Мүтиев пен Е.Хамзаев сынды ағаларымыздың ел мәдениетін көтеруге қосқан үлесі еді. </w:t>
      </w:r>
    </w:p>
    <w:p w:rsidR="00A82FB8"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И</w:t>
      </w:r>
      <w:r w:rsidR="006F3E0A">
        <w:rPr>
          <w:rFonts w:ascii="Times New Roman" w:hAnsi="Times New Roman" w:cs="Times New Roman"/>
          <w:lang w:val="kk-KZ"/>
        </w:rPr>
        <w:t>ә</w:t>
      </w:r>
      <w:r w:rsidRPr="003722A3">
        <w:rPr>
          <w:rFonts w:ascii="Times New Roman" w:hAnsi="Times New Roman" w:cs="Times New Roman"/>
          <w:lang w:val="kk-KZ"/>
        </w:rPr>
        <w:t xml:space="preserve">, кәрі Каспий төрінде, буырқанған Ақ Жайықтың айдынында  амангелділіктердің қоныстанғанына міне, 60 жылдай уақыт болыпты. Дүлдүл толқындармен алысып, телегей теңіз бетінде күш сынасып, жастық жалынының отты кезеңінің еншісін сыйға тартқан  балықшылар ауылының тарихы осындай. Осындай өмір белестерінен  өткен Амангелді атындағы колхозды құру үшін бала-шағасының аузынан жырып алдындағы жалғыз торпағын, тірнектеп жиған құрал-сайманын ортаға салған ата-ағаларымыз бен әже-аналарымыздың «Колхоз үшін» ұранымен шыбындай жанын шүберекке түйіп өткен  өнегелі ғұмырын келешек ұрпақ ұмытпауға тиіспіз. Бір өкініштісі, кезінде тырнақтап жиған  колхоз мүлкі жекеменшікке ауысып, ел игілігі үшін емес, жеке кәсіпкерге қызмет атқарып жатқандығы қариялардың жанына батады.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«Елу жылда ел жаңа, қырық жылда қазан жаңа» дегендей, бұл 21 ғасыр талабы деп білемін. Ең ғажабы, мәдениеті мен өнері арқылы әлі күнге дейін халықты біріктіріп, сонау кеңес заманынан бергі ізін жоғалтпай сақтап келе жатқан «Халық театры» менің ауылымның бойтұмары іспетті. Туған ауылымның осындай жарасымды, шуақты, сәулелі, қуанышы мол өмір өткелдерінен ләззат алып отырған шағынан еш ажырамағай деген балалық бал тілек айтамын. Егеменді ел болып, еңсемізді тіктейтін шақта қазақылығы бұзылмаған, салт-дәстүр мен ата жолын жалғастырып келе жатқан ауылдарымыздың ғұмыры мәңгі болғай!</w:t>
      </w:r>
    </w:p>
    <w:p w:rsidR="00A0420A" w:rsidRPr="003722A3" w:rsidRDefault="00A0420A" w:rsidP="000E6FBD">
      <w:pPr>
        <w:spacing w:after="0" w:line="240" w:lineRule="auto"/>
        <w:ind w:firstLine="708"/>
        <w:contextualSpacing/>
        <w:jc w:val="both"/>
        <w:rPr>
          <w:rFonts w:ascii="Times New Roman" w:hAnsi="Times New Roman" w:cs="Times New Roman"/>
          <w:lang w:val="kk-KZ"/>
        </w:rPr>
      </w:pPr>
    </w:p>
    <w:p w:rsidR="00A0420A" w:rsidRPr="006F3E0A" w:rsidRDefault="00A0420A" w:rsidP="000E6FBD">
      <w:pPr>
        <w:spacing w:after="0" w:line="240" w:lineRule="auto"/>
        <w:ind w:firstLine="708"/>
        <w:contextualSpacing/>
        <w:jc w:val="center"/>
        <w:rPr>
          <w:rFonts w:ascii="Times New Roman" w:hAnsi="Times New Roman" w:cs="Times New Roman"/>
          <w:sz w:val="18"/>
          <w:szCs w:val="18"/>
          <w:lang w:val="kk-KZ"/>
        </w:rPr>
      </w:pPr>
      <w:r w:rsidRPr="006F3E0A">
        <w:rPr>
          <w:rFonts w:ascii="Times New Roman" w:hAnsi="Times New Roman" w:cs="Times New Roman"/>
          <w:b/>
          <w:sz w:val="18"/>
          <w:szCs w:val="18"/>
          <w:lang w:val="kk-KZ"/>
        </w:rPr>
        <w:t>Әдебиеттер</w:t>
      </w:r>
    </w:p>
    <w:p w:rsidR="00A0420A" w:rsidRPr="006F3E0A" w:rsidRDefault="00A0420A" w:rsidP="000E6FBD">
      <w:pPr>
        <w:spacing w:after="0" w:line="240" w:lineRule="auto"/>
        <w:ind w:firstLine="708"/>
        <w:contextualSpacing/>
        <w:jc w:val="center"/>
        <w:rPr>
          <w:rFonts w:ascii="Times New Roman" w:hAnsi="Times New Roman" w:cs="Times New Roman"/>
          <w:sz w:val="18"/>
          <w:szCs w:val="18"/>
          <w:lang w:val="kk-KZ"/>
        </w:rPr>
      </w:pPr>
    </w:p>
    <w:p w:rsidR="00A0420A" w:rsidRPr="006F3E0A" w:rsidRDefault="006F3E0A" w:rsidP="006F3E0A">
      <w:pPr>
        <w:pStyle w:val="a7"/>
        <w:numPr>
          <w:ilvl w:val="0"/>
          <w:numId w:val="45"/>
        </w:numPr>
        <w:spacing w:after="0" w:line="240" w:lineRule="auto"/>
        <w:ind w:left="851" w:hanging="143"/>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00A0420A" w:rsidRPr="006F3E0A">
        <w:rPr>
          <w:rFonts w:ascii="Times New Roman" w:hAnsi="Times New Roman" w:cs="Times New Roman"/>
          <w:sz w:val="18"/>
          <w:szCs w:val="18"/>
          <w:lang w:val="kk-KZ"/>
        </w:rPr>
        <w:t>Атырау облыстық мемлекеттік мұрағаты; 1215-қор, 231-іс, 4-байлам.</w:t>
      </w:r>
    </w:p>
    <w:p w:rsidR="00A0420A" w:rsidRPr="006F3E0A" w:rsidRDefault="00A0420A" w:rsidP="006F3E0A">
      <w:pPr>
        <w:pStyle w:val="a7"/>
        <w:numPr>
          <w:ilvl w:val="0"/>
          <w:numId w:val="45"/>
        </w:numPr>
        <w:spacing w:after="0" w:line="240" w:lineRule="auto"/>
        <w:ind w:left="993" w:hanging="285"/>
        <w:jc w:val="both"/>
        <w:rPr>
          <w:rFonts w:ascii="Times New Roman" w:hAnsi="Times New Roman" w:cs="Times New Roman"/>
          <w:sz w:val="18"/>
          <w:szCs w:val="18"/>
          <w:lang w:val="kk-KZ"/>
        </w:rPr>
      </w:pPr>
      <w:r w:rsidRPr="006F3E0A">
        <w:rPr>
          <w:rFonts w:ascii="Times New Roman" w:hAnsi="Times New Roman" w:cs="Times New Roman"/>
          <w:sz w:val="18"/>
          <w:szCs w:val="18"/>
          <w:lang w:val="kk-KZ"/>
        </w:rPr>
        <w:t>Исабаев</w:t>
      </w:r>
      <w:r w:rsidR="006F3E0A" w:rsidRPr="006F3E0A">
        <w:rPr>
          <w:rFonts w:ascii="Times New Roman" w:hAnsi="Times New Roman" w:cs="Times New Roman"/>
          <w:sz w:val="18"/>
          <w:szCs w:val="18"/>
          <w:lang w:val="kk-KZ"/>
        </w:rPr>
        <w:t xml:space="preserve"> О. </w:t>
      </w:r>
      <w:r w:rsidRPr="006F3E0A">
        <w:rPr>
          <w:rFonts w:ascii="Times New Roman" w:hAnsi="Times New Roman" w:cs="Times New Roman"/>
          <w:sz w:val="18"/>
          <w:szCs w:val="18"/>
          <w:lang w:val="kk-KZ"/>
        </w:rPr>
        <w:t>Ғасыр</w:t>
      </w:r>
      <w:r w:rsidR="006F3E0A">
        <w:rPr>
          <w:rFonts w:ascii="Times New Roman" w:hAnsi="Times New Roman" w:cs="Times New Roman"/>
          <w:sz w:val="18"/>
          <w:szCs w:val="18"/>
          <w:lang w:val="kk-KZ"/>
        </w:rPr>
        <w:t xml:space="preserve"> перзенті. </w:t>
      </w:r>
      <w:r w:rsidR="006F3E0A" w:rsidRPr="006F3E0A">
        <w:rPr>
          <w:rFonts w:ascii="Times New Roman" w:hAnsi="Times New Roman" w:cs="Times New Roman"/>
          <w:sz w:val="18"/>
          <w:szCs w:val="18"/>
          <w:lang w:val="kk-KZ"/>
        </w:rPr>
        <w:t>–</w:t>
      </w:r>
      <w:r w:rsidR="006F3E0A">
        <w:rPr>
          <w:rFonts w:ascii="Times New Roman" w:hAnsi="Times New Roman" w:cs="Times New Roman"/>
          <w:sz w:val="18"/>
          <w:szCs w:val="18"/>
          <w:lang w:val="kk-KZ"/>
        </w:rPr>
        <w:t xml:space="preserve"> Атырау, 1993</w:t>
      </w:r>
      <w:r w:rsidRPr="006F3E0A">
        <w:rPr>
          <w:rFonts w:ascii="Times New Roman" w:hAnsi="Times New Roman" w:cs="Times New Roman"/>
          <w:sz w:val="18"/>
          <w:szCs w:val="18"/>
          <w:lang w:val="kk-KZ"/>
        </w:rPr>
        <w:t>.</w:t>
      </w:r>
    </w:p>
    <w:p w:rsidR="00A0420A" w:rsidRPr="006F3E0A" w:rsidRDefault="006F3E0A" w:rsidP="006F3E0A">
      <w:pPr>
        <w:pStyle w:val="a7"/>
        <w:numPr>
          <w:ilvl w:val="0"/>
          <w:numId w:val="45"/>
        </w:numPr>
        <w:spacing w:after="0" w:line="240" w:lineRule="auto"/>
        <w:ind w:left="851" w:hanging="143"/>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00A0420A" w:rsidRPr="006F3E0A">
        <w:rPr>
          <w:rFonts w:ascii="Times New Roman" w:hAnsi="Times New Roman" w:cs="Times New Roman"/>
          <w:sz w:val="18"/>
          <w:szCs w:val="18"/>
          <w:lang w:val="kk-KZ"/>
        </w:rPr>
        <w:t xml:space="preserve">Дәриев </w:t>
      </w:r>
      <w:r>
        <w:rPr>
          <w:rFonts w:ascii="Times New Roman" w:hAnsi="Times New Roman" w:cs="Times New Roman"/>
          <w:sz w:val="18"/>
          <w:szCs w:val="18"/>
          <w:lang w:val="kk-KZ"/>
        </w:rPr>
        <w:t xml:space="preserve">М. </w:t>
      </w:r>
      <w:r w:rsidR="00A0420A" w:rsidRPr="006F3E0A">
        <w:rPr>
          <w:rFonts w:ascii="Times New Roman" w:hAnsi="Times New Roman" w:cs="Times New Roman"/>
          <w:sz w:val="18"/>
          <w:szCs w:val="18"/>
          <w:lang w:val="kk-KZ"/>
        </w:rPr>
        <w:t xml:space="preserve">Есен бері аталық шежіресі. </w:t>
      </w:r>
      <w:r w:rsidRPr="006F3E0A">
        <w:rPr>
          <w:rFonts w:ascii="Times New Roman" w:hAnsi="Times New Roman" w:cs="Times New Roman"/>
          <w:sz w:val="18"/>
          <w:szCs w:val="18"/>
          <w:lang w:val="kk-KZ"/>
        </w:rPr>
        <w:t>–</w:t>
      </w:r>
      <w:r>
        <w:rPr>
          <w:rFonts w:ascii="Times New Roman" w:hAnsi="Times New Roman" w:cs="Times New Roman"/>
          <w:sz w:val="18"/>
          <w:szCs w:val="18"/>
          <w:lang w:val="kk-KZ"/>
        </w:rPr>
        <w:t xml:space="preserve"> </w:t>
      </w:r>
      <w:r w:rsidR="00A0420A" w:rsidRPr="006F3E0A">
        <w:rPr>
          <w:rFonts w:ascii="Times New Roman" w:hAnsi="Times New Roman" w:cs="Times New Roman"/>
          <w:sz w:val="18"/>
          <w:szCs w:val="18"/>
          <w:lang w:val="kk-KZ"/>
        </w:rPr>
        <w:t>Атырау</w:t>
      </w:r>
      <w:r>
        <w:rPr>
          <w:rFonts w:ascii="Times New Roman" w:hAnsi="Times New Roman" w:cs="Times New Roman"/>
          <w:sz w:val="18"/>
          <w:szCs w:val="18"/>
          <w:lang w:val="kk-KZ"/>
        </w:rPr>
        <w:t>,</w:t>
      </w:r>
      <w:r w:rsidR="00A0420A" w:rsidRPr="006F3E0A">
        <w:rPr>
          <w:rFonts w:ascii="Times New Roman" w:hAnsi="Times New Roman" w:cs="Times New Roman"/>
          <w:sz w:val="18"/>
          <w:szCs w:val="18"/>
          <w:lang w:val="kk-KZ"/>
        </w:rPr>
        <w:t xml:space="preserve">  2015.</w:t>
      </w:r>
    </w:p>
    <w:p w:rsidR="00A0420A" w:rsidRPr="006F3E0A" w:rsidRDefault="006F3E0A" w:rsidP="006F3E0A">
      <w:pPr>
        <w:pStyle w:val="a7"/>
        <w:numPr>
          <w:ilvl w:val="0"/>
          <w:numId w:val="45"/>
        </w:numPr>
        <w:spacing w:after="0" w:line="240" w:lineRule="auto"/>
        <w:ind w:left="851" w:hanging="143"/>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00A0420A" w:rsidRPr="006F3E0A">
        <w:rPr>
          <w:rFonts w:ascii="Times New Roman" w:hAnsi="Times New Roman" w:cs="Times New Roman"/>
          <w:sz w:val="18"/>
          <w:szCs w:val="18"/>
          <w:lang w:val="kk-KZ"/>
        </w:rPr>
        <w:t xml:space="preserve">Атырау энциклопедиясы. </w:t>
      </w:r>
      <w:r w:rsidRPr="006F3E0A">
        <w:rPr>
          <w:rFonts w:ascii="Times New Roman" w:hAnsi="Times New Roman" w:cs="Times New Roman"/>
          <w:sz w:val="18"/>
          <w:szCs w:val="18"/>
          <w:lang w:val="kk-KZ"/>
        </w:rPr>
        <w:t>–</w:t>
      </w:r>
      <w:r>
        <w:rPr>
          <w:rFonts w:ascii="Times New Roman" w:hAnsi="Times New Roman" w:cs="Times New Roman"/>
          <w:sz w:val="18"/>
          <w:szCs w:val="18"/>
          <w:lang w:val="kk-KZ"/>
        </w:rPr>
        <w:t xml:space="preserve"> </w:t>
      </w:r>
      <w:r w:rsidR="00A0420A" w:rsidRPr="006F3E0A">
        <w:rPr>
          <w:rFonts w:ascii="Times New Roman" w:hAnsi="Times New Roman" w:cs="Times New Roman"/>
          <w:sz w:val="18"/>
          <w:szCs w:val="18"/>
          <w:lang w:val="kk-KZ"/>
        </w:rPr>
        <w:t>Алматы</w:t>
      </w:r>
      <w:r>
        <w:rPr>
          <w:rFonts w:ascii="Times New Roman" w:hAnsi="Times New Roman" w:cs="Times New Roman"/>
          <w:sz w:val="18"/>
          <w:szCs w:val="18"/>
          <w:lang w:val="kk-KZ"/>
        </w:rPr>
        <w:t xml:space="preserve">: </w:t>
      </w:r>
      <w:r w:rsidR="00A0420A" w:rsidRPr="006F3E0A">
        <w:rPr>
          <w:rFonts w:ascii="Times New Roman" w:hAnsi="Times New Roman" w:cs="Times New Roman"/>
          <w:sz w:val="18"/>
          <w:szCs w:val="18"/>
          <w:lang w:val="kk-KZ"/>
        </w:rPr>
        <w:t>Атамұра, 2000.</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p>
    <w:p w:rsidR="00A82FB8" w:rsidRDefault="00A82FB8" w:rsidP="000E6FBD">
      <w:pPr>
        <w:spacing w:after="0" w:line="240" w:lineRule="auto"/>
        <w:contextualSpacing/>
        <w:jc w:val="center"/>
        <w:rPr>
          <w:rFonts w:ascii="Times New Roman" w:hAnsi="Times New Roman" w:cs="Times New Roman"/>
          <w:b/>
          <w:lang w:val="kk-KZ"/>
        </w:rPr>
      </w:pPr>
    </w:p>
    <w:p w:rsidR="00A82FB8" w:rsidRDefault="00A82FB8"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lastRenderedPageBreak/>
        <w:t>ҰЛЫ ЖІБЕК ЖОЛЫ</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Нұрғазы Жайдар, Толқын Мерей (Қазақстан)</w:t>
      </w: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i/>
          <w:lang w:val="kk-KZ"/>
        </w:rPr>
        <w:t>Әл - Фараби атындағы ҚазҰУ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Нусупбаева С.А., аға оқытушы</w:t>
      </w:r>
    </w:p>
    <w:p w:rsidR="00A0420A" w:rsidRPr="003722A3" w:rsidRDefault="00A0420A" w:rsidP="000E6FBD">
      <w:pPr>
        <w:spacing w:after="0" w:line="240" w:lineRule="auto"/>
        <w:contextualSpacing/>
        <w:jc w:val="center"/>
        <w:rPr>
          <w:rFonts w:ascii="Times New Roman" w:hAnsi="Times New Roman" w:cs="Times New Roman"/>
          <w:i/>
          <w:lang w:val="kk-KZ"/>
        </w:rPr>
      </w:pP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bCs/>
          <w:lang w:val="kk-KZ"/>
        </w:rPr>
        <w:t>Бүгінде әлем халқына мәдениетті біз үйреттік, өркениет бізден тараған деп жүрген еуропалықтардың бұл әңгімесі қаншалықты шындыққа жанасады? Шалбар киюді түркілерден үйренген кәрі құрлық халқына жалпы мәдениет қашан және қайдан келді? Расында да ата-бабаларымыз дұрыс жүріп-тұруды, әдемі киінуді, дәмді тамақтануды осы еуропалықтардан үйренген бе? Әрине, жоқ. Қайта Еуропа халқына қасық ұстауды, ерлеріне шалбар киюді үйреткен біздің арғы аталарымыз болатын</w:t>
      </w:r>
      <w:r w:rsidRPr="003722A3">
        <w:rPr>
          <w:rFonts w:ascii="Times New Roman" w:hAnsi="Times New Roman" w:cs="Times New Roman"/>
          <w:b/>
          <w:bCs/>
          <w:lang w:val="kk-KZ"/>
        </w:rPr>
        <w:t xml:space="preserve">. </w:t>
      </w:r>
      <w:r w:rsidRPr="003722A3">
        <w:rPr>
          <w:rFonts w:ascii="Times New Roman" w:hAnsi="Times New Roman" w:cs="Times New Roman"/>
          <w:bCs/>
          <w:lang w:val="kk-KZ"/>
        </w:rPr>
        <w:t>Ұлы Жібек Жолының келуімен мұндағы мәдениет пен өркениет мүлдем өзгерген.</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Қытайдан бастауын алған сауда жолы Орта Азия арқылы бүкіл Еуропаға тарағаны белгілі. Шамамен осыдан 3-4 мың жыл бұрын Хан патшалығы кезінде өркендей бастаған Жібек Жолы алғашында Қытайдың Орта Азия халықтарымен достық байланысты нығайту үшін салынған жобасы делінеді. Аты айтып тұрғандай, керуен жолымен бүгінгі Қазақстан территориясына негізінен жібек маталары әкелінген. Сауда айналымы артып, керуен қатары өскен сайын жолдың бағыты да өзгере берді, яғни саудагерлер Қара теңіз арқылы батысқа бет алып, тауарын Еуропа халықтарына тасымалдады.Ұлы Жібек жолының пайда болу тарихы осынау тарихи жолдың жібек саудасына байланысты «Жібек жолы» атанғаны түсінікті. Ал «Ұлы» сөзінің оған қосылуы жолдың кең байтақ Шығыс өлкелері мен Батыс өлкелерін байланыстыруы. «Ұлы Жібек жолы» деген атау 1877 жылы пайда болған.Бұл атауды неміс географы Фердинанд фон Рихтгофен енгізді. Ұлы Жібек жолы арқылы түрлі халықтардың сауда, мәдениет, елшілік қатынастары дамыды. Бұл жол түрлі діни ілімдердің таралуына да себепкер болды. Ұлы жібек жолы Орталық Азия арқылы Қытайды Алдыңғы Азиямен жалғастырып жатты. Б.з.д. I-мыңжылдықтың орта кезінде Қара теңіз өңіріне Дон бойына, содан Оңтүстік Орал өңіріндегі савроматтарға,Ертіске, одан әрі созылып Алтайға, жоғарғы Ертіс пен Зайсан көлі алқабын мекендеген аргипейлер еліне кететін Дала жолы жұмыс істей баста-ған еді. Осынау жолмен жібек, ұлпандар мен терілер, Иран кілемдері, асыл металдар-дан жасалған бұйымдар сауда арқылы таратылып жататын. Қымбат бағалы жібек түрлерін таратуға сақтар мен скифтердіңкөшпелі тайпалары да қатысқан, осылардың дәнекерлік демеуі арқасында сол кез үшін таңсық болған бұл тауар орта Азия мен Орта теңіз аймағына дейін жетті. Ұлы Жібек Жолы арқылы тек сауда жүйесі дамып қана қоймай, Шығыс пен Батыс өркениеті тоғысып, мәдениет және дипломатиялық қарым-қатынас орнады. </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X-XII ғғ. Жібек жолының бір тармағы күллі Іле алқабын оңтүстік-батыс жағынан көктей өтіп, солтүстік шығысқа қарай кетеді екен. Бұл тармақ Науакенттен басталып, Бунджикен және Қастек асуы арқылы жүріп, Іле Алатауының теріскей жоталарына әкелген. Әлгі асуға тағы бір жол Баласағұннан келетін болған. Бұл арадағы танымал белгі қасиетті Ұрын-Арж тауы екен. Жол Іле Алатауының баурайындағы, кәзіргі Қастек, Қаскелең мен Алматы орындарындағы шағын қалашықтар арқылы Талғар қаласының теріскей шетіне орналасқан Тәлхиз (Тәлхира) қаласына жеткен. Осы арада Талғар өзенінің оң жағалауындағы тау баурайында орта ғасырдың аса ірі қала жұртының ойран болған орны жатыр. Тәлхиз транзитті сауданың үлкен орталығы болған.Іле алқабына басқа жолмен де келе береді екен: Құлан мен Аспарадан немесе Нұзкенттен шығып, Шудың орта және төменгі ағысындағы қалаларға барған. Сосын Тасөткел қайраңынан өтіп, жол Шу-Іле тауларының теріскей жоталарын жағалап келіп, Іле Алатауының теріскей бетіндегі қалаларды қуалай жүрген. Тәлхизден Жібек жолы екіге айрылады: оңтүстік желісі Есік пен Түрген, Шелек үстімен жүріп, Іленің Борохудзир маңындағы өткелінен өтіп, оның оң жағалауын қуалап, Хорғос арқылы Алмалыққа жетеді де, осындағы Ыстық көл жақтан келген жол тармағымен қосылады. Жолдың осы бөлігінен археологтар Есік, Түрген, Лавар сияқты кішкене қалалардың, үлкен қала Шелектік төбешіктеніп қалған орындарын тапты, Іленің оң жағымен жол қазіргі заман қыстағы Көктал мен Жаркент арқылы өтеді. Көктал маңында Ілебалық қаласының орны бар. Тәлхизден басталатын теріскей жолы Талғар өзенін қуалай жүріп, Іленің Қапшағай шатқалы маңындағы өткеліне дейін жеткен. Одан әрі жол Шеңгелді үстімен Алтын Емел белесінен асып, Көксу алқабына түседі де, Екіоғыз қаласына жетеді. Ол кәзіргі Дунғановка селосының орнында болған. Вильгельм Рубрук бұл қаланы Эквиус деп атаған. Іле алқабының ең үлкен қала жұртының бірі тап осы жерден табылған. Онда 1253 ж. болған В. Рубрук осынау қалада «сарациндер» (иран көпестері) тұрушы еді – </w:t>
      </w:r>
      <w:r w:rsidRPr="003722A3">
        <w:rPr>
          <w:rFonts w:ascii="Times New Roman" w:hAnsi="Times New Roman" w:cs="Times New Roman"/>
          <w:lang w:val="kk-KZ"/>
        </w:rPr>
        <w:lastRenderedPageBreak/>
        <w:t>деп жазады. Жол Екіоғыздан шығып, қарлықтар жабғысының астанасы Қаялыққа (Қойлақ) барады екен. Бұл шаһардың хан базарларымен аты шыққан. Онда мұсылмандармен бірге, өздерінің шіркеуі бар христиандар да тұрған. Ол жөнінде моңғол ханы Мөңкеге бара жатып, осы қалаға соғып кеткен, Людовик IX елшісі, монах-сопы В.Рубрук хабарлайды. Қаялық – қарлықтар орталығы болған, IX ғ. - XIII ғ. бас кезінде Іле алқабының солтүстік-шығыс бөлегі қарлықтар қоластына қараған. Қаялық Қаратал өзені алқабында көзіргі Антонов селосының шет жағында тұрған. Рубруктың жазбаларына қарағанда, Каялыққа жақын-жуық жерде христиандар селосы болған, Жібек жолы сол арқылы өткен. Сырдария бойын қуалай жүретін керуен жолы үстіндегі қалалардың ірісі Отырар-Фараб пен Шавғар екен. Бірінші қаланың аты Арыстың Сырдарияға барып құятын жеріне жақын орналасқан, аса үлкен қала жұртының атында сақталып, осы күнге дейін жеткен.Отырар тоғыз жолдың торабында тұрған. Одан шыққан жолдың бір тармағы Шавгарға, екінші тармағы Сырдария өткелінен өтіп, Васиджа қаласына баратын болған. Одан Сырдариямен жоғары өрлеп, оғыздар қаласы Сүткентті басып, Шашқа, ал төмен қарай – Жентке кеткен. Ал Женттен Қызылқұм арқылы Хорезм мен Ургенішке қаражол тартылып, одан әрі Еділ бойы мен Кавказға асып кететін болған. Жібек жолының осы бөлігі XIII ғ. өзгеше жанданып кетеді және Жент, Сарайшық, Сарай-Бату, Каффу сияқты шулы-дулы шаһарлар үстімен жүретін болады. Шавғар VIII ғ. деректерінен белгілі, оған, әсілі, Түркістан төңірегінде орналасқан Шүйтөбе қала жұрты сәйкес келетін секілді. Казіргі Түркістан тұрған жерде, Шавгармен қатар X – XIII ғғ. Яссы шаһары ірге тебеді, атақты ақын, сопы Ахмет Яссауи сол шаһарда тұрып, уағыз-насихатын жүргізеді. VII ғасырда Тараз «Ұлы Жібек жолындағы» ірі мекенге айналды. Оны шапқыншылықтан қорғау кезінде түрік, қарлұқ, оғыз тайпалары, араб және иран жауынгерлерінің басын алып, талай рет ойранын шығарғаны жөнінде тарихи мағлұматтар бар.</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Қазақстан жеріндегі халықтардың зкономикалық өмірінде сауда орасан зор рөл атқарды. Жазба деректемелер Оңтүстік Қазақстан мен Жетісу қалаларының Визиантия, Иран, Орта Азия, Кавказ, Алтай, Сібір, Шығыс Түркістанмен тығыз сауда қатынасы болғанын дәлелдейді. VI- X ғ. Халықаралық саудада «Ұлы Жібек жолының» зор маңызы болды. Бұл жол Шаштан Газгирдке, одан Испиджабқа жетті, одан әрі керуендер Тараз қаласына беттеген. Исфиджаб пен Тараз арасында бірнеше шағын қалалар мен керуендер аялдайтын сарайлар «Жібек жолы»Тараздан терістікке қимақтарға қарай Адахкет,Дех-Нуджикент қалаларын басып өтті. VI-VII ғасырларда Қытайдан бастау алған керуен Жетісу мен Оңтүстік Қазақстан дала-сын кесіп өтетін. Отырар, Тараз, Сайрам (Испиджаб), Түркістан (Яссы), Суяб, Баласағұн т.с.с көне қалалар тек сауда ғана емес, мәдениет және ғылым орталықтары болды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Ертеде </w:t>
      </w:r>
      <w:r w:rsidRPr="003722A3">
        <w:rPr>
          <w:rFonts w:ascii="Times New Roman" w:hAnsi="Times New Roman" w:cs="Times New Roman"/>
          <w:bCs/>
          <w:i/>
          <w:lang w:val="kk-KZ"/>
        </w:rPr>
        <w:t>Тараз</w:t>
      </w:r>
      <w:r w:rsidRPr="003722A3">
        <w:rPr>
          <w:rFonts w:ascii="Times New Roman" w:hAnsi="Times New Roman" w:cs="Times New Roman"/>
          <w:lang w:val="kk-KZ"/>
        </w:rPr>
        <w:t xml:space="preserve"> қаласындағы сауда базарын көргендер «Тараз базары – әлем айнасы» дейтін. Себебі, бұл жақта кез келген дүниені айырбастауға, сату мен сатып алуға болатын. Мыстан жасалған тұрмыстық бұйымдар мен қару-жарақтар, киім-кешек пен ер-тұрмандар саудаға түсетін.</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Cs/>
          <w:i/>
          <w:lang w:val="kk-KZ"/>
        </w:rPr>
        <w:t>Отырар</w:t>
      </w:r>
      <w:r w:rsidRPr="003722A3">
        <w:rPr>
          <w:rFonts w:ascii="Times New Roman" w:hAnsi="Times New Roman" w:cs="Times New Roman"/>
          <w:i/>
          <w:lang w:val="kk-KZ"/>
        </w:rPr>
        <w:t xml:space="preserve"> а</w:t>
      </w:r>
      <w:r w:rsidRPr="003722A3">
        <w:rPr>
          <w:rFonts w:ascii="Times New Roman" w:hAnsi="Times New Roman" w:cs="Times New Roman"/>
          <w:lang w:val="kk-KZ"/>
        </w:rPr>
        <w:t>лқабына жүз елуден астам кішкентай қалалар кіретін. Бұл елді мекен қорған сарайларға бай болатын. Саудамен қатар, бұл аймақта білім мен ғылым саласы дамыды.</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Cs/>
          <w:i/>
          <w:lang w:val="kk-KZ"/>
        </w:rPr>
        <w:t>Түркістан (Яссы)</w:t>
      </w:r>
      <w:r w:rsidRPr="003722A3">
        <w:rPr>
          <w:rFonts w:ascii="Times New Roman" w:hAnsi="Times New Roman" w:cs="Times New Roman"/>
          <w:lang w:val="kk-KZ"/>
        </w:rPr>
        <w:t xml:space="preserve"> ертеден «екінші Мекке» деп аталып кеткен. Бүгінгі таңда көне қала әлемдік туризм орталығына айналды.</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Cs/>
          <w:i/>
          <w:lang w:val="kk-KZ"/>
        </w:rPr>
        <w:t>Суяб</w:t>
      </w:r>
      <w:r w:rsidRPr="003722A3">
        <w:rPr>
          <w:rFonts w:ascii="Times New Roman" w:hAnsi="Times New Roman" w:cs="Times New Roman"/>
          <w:i/>
          <w:lang w:val="kk-KZ"/>
        </w:rPr>
        <w:t xml:space="preserve"> пен </w:t>
      </w:r>
      <w:r w:rsidRPr="003722A3">
        <w:rPr>
          <w:rFonts w:ascii="Times New Roman" w:hAnsi="Times New Roman" w:cs="Times New Roman"/>
          <w:bCs/>
          <w:i/>
          <w:lang w:val="kk-KZ"/>
        </w:rPr>
        <w:t>Баласағұн</w:t>
      </w:r>
      <w:r w:rsidRPr="003722A3">
        <w:rPr>
          <w:rFonts w:ascii="Times New Roman" w:hAnsi="Times New Roman" w:cs="Times New Roman"/>
          <w:lang w:val="kk-KZ"/>
        </w:rPr>
        <w:t xml:space="preserve"> қалаларында жыл сайын кең көлемде сауда жәрмеңкелері өткізілетін. Әр түрлі елден жиналған саудагерлер бас қосып, сауда қарым-қатынасын орнататын. Шапқыншылық, соғыстар кезінде аталған шаһарлардың барлығы дерлік жер бетінен жоғалды. Ғалымдар осынау қалалар бүгінгі күнге дейін жеткенде Қазақстанның бүгінгі жай-күйі мүлдем басқа болар еді дегенді айтып жүр. Қазіргі таңда бұл тарихи орындардан тек қана кішкентай төбелер қалған.</w:t>
      </w:r>
      <w:r w:rsidRPr="003722A3">
        <w:rPr>
          <w:rFonts w:ascii="Times New Roman" w:hAnsi="Times New Roman" w:cs="Times New Roman"/>
          <w:lang w:val="kk-KZ"/>
        </w:rPr>
        <w:tab/>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Жібек Жолы б.з.д III ғасырда сауда магистралі ретінде пайда болып, XVI ғасырға дейін қызмет етті. Жібек Жолының бойында орналасқан көне қалалар бірталай соғыс, өрт, аштық, апат-ойрандардың куәсі болды. Ұлы Жібек жолының мәдениеттің өркендеуіне тигізгенықпалы зор. Сауда кезінде жол бойындағы елдердің бір-бірімен қарым-қатынас жасауының барысында олар тек тұтыну бұйымдары арқылы ғана емес,өзара мәдени жағынан да байланысқа түседі. Сатылатын бұйымдар өзінің өте тамаша,сәнді жасалуы арқылы үлкен сұранысқа ие болады. Хас шеберлер қалыптасады. Мәселен, археологиялық қазба жұмысы кезінде атақты Византия шеберлерінің қолынан шыққан тамаша күміс құмыралар Тараз қаласынан табылған. Осындай құыраларды жергілікті шеберлер де жасаған болуы керек. Қытайдың әдемі фарфордан жасаған, көздің жауын алатын ыдыстары Қазақстандағы Талғар, Испиджаб, Отырар сияқты ортағасырлық қалалардан көптеп табылған. Яғни жергілікті шеберлер де сондай ыдыстар жасауға маманданған. Бұдан елдер арасында мәдени байланыстың туа бастағандығын көреміз.Жібек жолы бойындағы мәдени байланыс, әсіресе музыка саласында ерекше байқалады. Саз балшықтан жасалған түйеүстінде отырған өнерпаздар мүсіндері </w:t>
      </w:r>
      <w:r w:rsidRPr="003722A3">
        <w:rPr>
          <w:rFonts w:ascii="Times New Roman" w:hAnsi="Times New Roman" w:cs="Times New Roman"/>
          <w:lang w:val="kk-KZ"/>
        </w:rPr>
        <w:lastRenderedPageBreak/>
        <w:t>жол бойындағы елдерді аралап жүріп өнер көрсеткен өнер иелері өмірінің бір сәтін бейнелейді. Археологиялық зерттеулерге қарағанда, Ұлы Жібек жолының бойындағы кейбір Тараз, Баласағұн, Испиджаб сияқты қалалардан әр түрлі діни нанымдарға байланысты мешіт-медреселердің орындары табылған. Қала тұрғындары діни наным-сенімі жағынан түрлі көзқараста болғанымен, ортақ мәдени үлгілері тұтынған. Керек кездерде олар өнер сайыстарына түсіп, ортақ өнердің дамуына өз үлестерін қосып отырған.</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Қазір Жібек жолының тарихын зерттеу, оны жаңғырту, осы жол бойындағы елдердің саяси, экономикалық, мәдени байланыстарын ұлғайту қайта қолға алынып отыр. 1987 жылы ЮНЕСКО-ның бас конференциясының XXIV сессиясы «Ұлы Жібек жолын зерттеудің халықаралық жобасын» қабылдады. 1991 жылы Қазақстанда «Жібек жолы» атты Ұлттық комитет құрылды. Осы бағдарлама шеңберінде Ұлы Жібек жолының тарихын, маңызын зерттеу әр елде қолдау тауып, зерттеу жұмыстары қолға алынды. Ұлы Жібек жолы көне дәуірде де, қазір де Еуразия халқы үшін мәдени байланыс, саяси рухани мәселелерді шешуде маңызы үлкен.</w:t>
      </w:r>
    </w:p>
    <w:p w:rsidR="00A0420A" w:rsidRPr="003722A3" w:rsidRDefault="00A0420A" w:rsidP="000E6FBD">
      <w:pPr>
        <w:spacing w:after="0" w:line="240" w:lineRule="auto"/>
        <w:ind w:firstLine="709"/>
        <w:contextualSpacing/>
        <w:jc w:val="both"/>
        <w:rPr>
          <w:rFonts w:ascii="Times New Roman" w:hAnsi="Times New Roman" w:cs="Times New Roman"/>
          <w:b/>
          <w:lang w:val="kk-KZ"/>
        </w:rPr>
      </w:pPr>
    </w:p>
    <w:p w:rsidR="00A0420A" w:rsidRPr="006F3E0A" w:rsidRDefault="00A0420A" w:rsidP="000E6FBD">
      <w:pPr>
        <w:spacing w:after="0" w:line="240" w:lineRule="auto"/>
        <w:ind w:firstLine="709"/>
        <w:contextualSpacing/>
        <w:jc w:val="center"/>
        <w:rPr>
          <w:rFonts w:ascii="Times New Roman" w:hAnsi="Times New Roman" w:cs="Times New Roman"/>
          <w:b/>
          <w:sz w:val="18"/>
          <w:szCs w:val="18"/>
          <w:lang w:val="kk-KZ"/>
        </w:rPr>
      </w:pPr>
      <w:r w:rsidRPr="006F3E0A">
        <w:rPr>
          <w:rFonts w:ascii="Times New Roman" w:hAnsi="Times New Roman" w:cs="Times New Roman"/>
          <w:b/>
          <w:sz w:val="18"/>
          <w:szCs w:val="18"/>
          <w:lang w:val="kk-KZ"/>
        </w:rPr>
        <w:t>Әдебиеттер</w:t>
      </w:r>
    </w:p>
    <w:p w:rsidR="00A0420A" w:rsidRPr="006F3E0A" w:rsidRDefault="00A0420A" w:rsidP="000E6FBD">
      <w:pPr>
        <w:spacing w:after="0" w:line="240" w:lineRule="auto"/>
        <w:ind w:firstLine="709"/>
        <w:contextualSpacing/>
        <w:jc w:val="center"/>
        <w:rPr>
          <w:rFonts w:ascii="Times New Roman" w:hAnsi="Times New Roman" w:cs="Times New Roman"/>
          <w:b/>
          <w:sz w:val="18"/>
          <w:szCs w:val="18"/>
          <w:lang w:val="kk-KZ"/>
        </w:rPr>
      </w:pPr>
    </w:p>
    <w:p w:rsidR="00A0420A" w:rsidRPr="006F3E0A" w:rsidRDefault="00A0420A" w:rsidP="000E6FBD">
      <w:pPr>
        <w:spacing w:after="0" w:line="240" w:lineRule="auto"/>
        <w:ind w:firstLine="709"/>
        <w:contextualSpacing/>
        <w:jc w:val="both"/>
        <w:rPr>
          <w:rFonts w:ascii="Times New Roman" w:hAnsi="Times New Roman" w:cs="Times New Roman"/>
          <w:sz w:val="18"/>
          <w:szCs w:val="18"/>
          <w:lang w:val="kk-KZ"/>
        </w:rPr>
      </w:pPr>
      <w:r w:rsidRPr="006F3E0A">
        <w:rPr>
          <w:rFonts w:ascii="Times New Roman" w:hAnsi="Times New Roman" w:cs="Times New Roman"/>
          <w:sz w:val="18"/>
          <w:szCs w:val="18"/>
          <w:lang w:val="kk-KZ"/>
        </w:rPr>
        <w:t>1. А. Тұңғыш «Түркілер тарихынан»</w:t>
      </w:r>
    </w:p>
    <w:p w:rsidR="00A0420A" w:rsidRPr="006F3E0A" w:rsidRDefault="00A0420A" w:rsidP="000E6FBD">
      <w:pPr>
        <w:spacing w:after="0" w:line="240" w:lineRule="auto"/>
        <w:ind w:firstLine="709"/>
        <w:contextualSpacing/>
        <w:jc w:val="both"/>
        <w:rPr>
          <w:rFonts w:ascii="Times New Roman" w:hAnsi="Times New Roman" w:cs="Times New Roman"/>
          <w:sz w:val="18"/>
          <w:szCs w:val="18"/>
          <w:lang w:val="kk-KZ"/>
        </w:rPr>
      </w:pPr>
      <w:r w:rsidRPr="006F3E0A">
        <w:rPr>
          <w:rFonts w:ascii="Times New Roman" w:hAnsi="Times New Roman" w:cs="Times New Roman"/>
          <w:sz w:val="18"/>
          <w:szCs w:val="18"/>
          <w:lang w:val="kk-KZ"/>
        </w:rPr>
        <w:t>2. Заман – Қазақстан – 1995ж. №13-8-бет</w:t>
      </w:r>
    </w:p>
    <w:p w:rsidR="00A0420A" w:rsidRPr="006F3E0A" w:rsidRDefault="00A0420A" w:rsidP="000E6FBD">
      <w:pPr>
        <w:spacing w:after="0" w:line="240" w:lineRule="auto"/>
        <w:ind w:firstLine="709"/>
        <w:contextualSpacing/>
        <w:jc w:val="both"/>
        <w:rPr>
          <w:rFonts w:ascii="Times New Roman" w:hAnsi="Times New Roman" w:cs="Times New Roman"/>
          <w:sz w:val="18"/>
          <w:szCs w:val="18"/>
          <w:lang w:val="kk-KZ"/>
        </w:rPr>
      </w:pPr>
      <w:r w:rsidRPr="006F3E0A">
        <w:rPr>
          <w:rFonts w:ascii="Times New Roman" w:hAnsi="Times New Roman" w:cs="Times New Roman"/>
          <w:sz w:val="18"/>
          <w:szCs w:val="18"/>
          <w:lang w:val="kk-KZ"/>
        </w:rPr>
        <w:t>3. Аманжолов К.Р. Қазақстан тарихының дәрістер курсы. 1-кітап</w:t>
      </w:r>
    </w:p>
    <w:p w:rsidR="00A0420A" w:rsidRPr="006F3E0A" w:rsidRDefault="00A0420A" w:rsidP="000E6FBD">
      <w:pPr>
        <w:spacing w:after="0" w:line="240" w:lineRule="auto"/>
        <w:ind w:firstLine="709"/>
        <w:contextualSpacing/>
        <w:jc w:val="both"/>
        <w:rPr>
          <w:rFonts w:ascii="Times New Roman" w:hAnsi="Times New Roman" w:cs="Times New Roman"/>
          <w:sz w:val="18"/>
          <w:szCs w:val="18"/>
          <w:lang w:val="kk-KZ"/>
        </w:rPr>
      </w:pPr>
      <w:r w:rsidRPr="006F3E0A">
        <w:rPr>
          <w:rFonts w:ascii="Times New Roman" w:hAnsi="Times New Roman" w:cs="Times New Roman"/>
          <w:sz w:val="18"/>
          <w:szCs w:val="18"/>
          <w:lang w:val="kk-KZ"/>
        </w:rPr>
        <w:t xml:space="preserve">4. М.Қани. Қазақтың көне тарихы. </w:t>
      </w:r>
      <w:r w:rsidR="006F3E0A" w:rsidRPr="006F3E0A">
        <w:rPr>
          <w:rFonts w:ascii="Times New Roman" w:hAnsi="Times New Roman" w:cs="Times New Roman"/>
          <w:sz w:val="18"/>
          <w:szCs w:val="18"/>
          <w:lang w:val="kk-KZ"/>
        </w:rPr>
        <w:t>–</w:t>
      </w:r>
      <w:r w:rsidR="006F3E0A">
        <w:rPr>
          <w:rFonts w:ascii="Times New Roman" w:hAnsi="Times New Roman" w:cs="Times New Roman"/>
          <w:sz w:val="18"/>
          <w:szCs w:val="18"/>
          <w:lang w:val="kk-KZ"/>
        </w:rPr>
        <w:t xml:space="preserve"> </w:t>
      </w:r>
      <w:r w:rsidRPr="006F3E0A">
        <w:rPr>
          <w:rFonts w:ascii="Times New Roman" w:hAnsi="Times New Roman" w:cs="Times New Roman"/>
          <w:sz w:val="18"/>
          <w:szCs w:val="18"/>
          <w:lang w:val="kk-KZ"/>
        </w:rPr>
        <w:t>А., 1993, 187 б.</w:t>
      </w:r>
    </w:p>
    <w:p w:rsidR="00A0420A" w:rsidRPr="006F3E0A" w:rsidRDefault="00A0420A" w:rsidP="000E6FBD">
      <w:pPr>
        <w:spacing w:after="0" w:line="240" w:lineRule="auto"/>
        <w:ind w:firstLine="709"/>
        <w:contextualSpacing/>
        <w:jc w:val="both"/>
        <w:rPr>
          <w:rFonts w:ascii="Times New Roman" w:hAnsi="Times New Roman" w:cs="Times New Roman"/>
          <w:sz w:val="18"/>
          <w:szCs w:val="18"/>
          <w:lang w:val="kk-KZ"/>
        </w:rPr>
      </w:pPr>
      <w:r w:rsidRPr="006F3E0A">
        <w:rPr>
          <w:rFonts w:ascii="Times New Roman" w:hAnsi="Times New Roman" w:cs="Times New Roman"/>
          <w:sz w:val="18"/>
          <w:szCs w:val="18"/>
          <w:lang w:val="kk-KZ"/>
        </w:rPr>
        <w:t>5. Мусин. Ч. Қазақстан тарихы. А, 2003, 39-56 беттер.</w:t>
      </w:r>
    </w:p>
    <w:p w:rsidR="00255CDE" w:rsidRDefault="00255CDE" w:rsidP="000E6FBD">
      <w:pPr>
        <w:spacing w:after="0" w:line="240" w:lineRule="auto"/>
        <w:contextualSpacing/>
        <w:jc w:val="center"/>
        <w:rPr>
          <w:rFonts w:ascii="Times New Roman" w:hAnsi="Times New Roman" w:cs="Times New Roman"/>
          <w:b/>
          <w:lang w:val="kk-KZ"/>
        </w:rPr>
      </w:pPr>
    </w:p>
    <w:p w:rsidR="00255CDE" w:rsidRDefault="00255CDE"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ҚАЗАҚТЫҢ ҚАРАСАЙ БАТЫРЫ</w:t>
      </w:r>
    </w:p>
    <w:p w:rsidR="00A0420A" w:rsidRPr="003722A3" w:rsidRDefault="00A0420A" w:rsidP="000E6FBD">
      <w:pPr>
        <w:widowControl w:val="0"/>
        <w:autoSpaceDE w:val="0"/>
        <w:autoSpaceDN w:val="0"/>
        <w:adjustRightInd w:val="0"/>
        <w:spacing w:after="0" w:line="240" w:lineRule="auto"/>
        <w:ind w:firstLine="397"/>
        <w:contextualSpacing/>
        <w:jc w:val="center"/>
        <w:rPr>
          <w:rFonts w:ascii="Times New Roman" w:hAnsi="Times New Roman" w:cs="Times New Roman"/>
          <w:i/>
          <w:lang w:val="kk-KZ"/>
        </w:rPr>
      </w:pPr>
    </w:p>
    <w:p w:rsidR="00A0420A" w:rsidRPr="003722A3" w:rsidRDefault="00A0420A" w:rsidP="000E6FBD">
      <w:pPr>
        <w:widowControl w:val="0"/>
        <w:autoSpaceDE w:val="0"/>
        <w:autoSpaceDN w:val="0"/>
        <w:adjustRightInd w:val="0"/>
        <w:spacing w:after="0" w:line="240" w:lineRule="auto"/>
        <w:ind w:firstLine="397"/>
        <w:contextualSpacing/>
        <w:jc w:val="center"/>
        <w:rPr>
          <w:rFonts w:ascii="Times New Roman" w:hAnsi="Times New Roman" w:cs="Times New Roman"/>
          <w:b/>
          <w:i/>
          <w:lang w:val="kk-KZ"/>
        </w:rPr>
      </w:pPr>
      <w:r w:rsidRPr="003722A3">
        <w:rPr>
          <w:rFonts w:ascii="Times New Roman" w:hAnsi="Times New Roman" w:cs="Times New Roman"/>
          <w:b/>
          <w:i/>
          <w:lang w:val="kk-KZ"/>
        </w:rPr>
        <w:t>Нұртай Қайнар (ҚХР)</w:t>
      </w:r>
    </w:p>
    <w:p w:rsidR="00A0420A" w:rsidRPr="003722A3" w:rsidRDefault="00A0420A" w:rsidP="000E6FBD">
      <w:pPr>
        <w:widowControl w:val="0"/>
        <w:autoSpaceDE w:val="0"/>
        <w:autoSpaceDN w:val="0"/>
        <w:adjustRightInd w:val="0"/>
        <w:spacing w:after="0" w:line="240" w:lineRule="auto"/>
        <w:ind w:firstLine="397"/>
        <w:contextualSpacing/>
        <w:jc w:val="center"/>
        <w:rPr>
          <w:rFonts w:ascii="Times New Roman" w:hAnsi="Times New Roman" w:cs="Times New Roman"/>
          <w:i/>
          <w:lang w:val="kk-KZ"/>
        </w:rPr>
      </w:pPr>
      <w:r w:rsidRPr="003722A3">
        <w:rPr>
          <w:rFonts w:ascii="Times New Roman" w:eastAsia="Times New Roman" w:hAnsi="Times New Roman" w:cs="Times New Roman"/>
          <w:bCs/>
          <w:i/>
          <w:lang w:val="kk-KZ" w:eastAsia="ru-RU"/>
        </w:rPr>
        <w:t>Әл-Фараби атындағы ҚазҰУ</w:t>
      </w:r>
    </w:p>
    <w:p w:rsidR="00A0420A" w:rsidRPr="003722A3" w:rsidRDefault="00A0420A" w:rsidP="000E6FBD">
      <w:pPr>
        <w:widowControl w:val="0"/>
        <w:autoSpaceDE w:val="0"/>
        <w:autoSpaceDN w:val="0"/>
        <w:adjustRightInd w:val="0"/>
        <w:spacing w:after="0" w:line="240" w:lineRule="auto"/>
        <w:ind w:firstLine="397"/>
        <w:contextualSpacing/>
        <w:jc w:val="center"/>
        <w:rPr>
          <w:rFonts w:ascii="Times New Roman" w:eastAsia="Times New Roman" w:hAnsi="Times New Roman" w:cs="Times New Roman"/>
          <w:bCs/>
          <w:i/>
          <w:lang w:val="kk-KZ" w:eastAsia="ru-RU"/>
        </w:rPr>
      </w:pPr>
      <w:r w:rsidRPr="003722A3">
        <w:rPr>
          <w:rFonts w:ascii="Times New Roman" w:hAnsi="Times New Roman" w:cs="Times New Roman"/>
          <w:i/>
          <w:lang w:val="kk-KZ"/>
        </w:rPr>
        <w:t>Ғылыми жетекшісі: М</w:t>
      </w:r>
      <w:r w:rsidR="006F3E0A">
        <w:rPr>
          <w:rFonts w:ascii="Times New Roman" w:eastAsia="Times New Roman" w:hAnsi="Times New Roman" w:cs="Times New Roman"/>
          <w:bCs/>
          <w:i/>
          <w:lang w:val="kk-KZ" w:eastAsia="ru-RU"/>
        </w:rPr>
        <w:t>ұсағұлова А.Б., т.</w:t>
      </w:r>
      <w:r w:rsidRPr="003722A3">
        <w:rPr>
          <w:rFonts w:ascii="Times New Roman" w:eastAsia="Times New Roman" w:hAnsi="Times New Roman" w:cs="Times New Roman"/>
          <w:bCs/>
          <w:i/>
          <w:lang w:val="kk-KZ" w:eastAsia="ru-RU"/>
        </w:rPr>
        <w:t xml:space="preserve"> ғ. к.</w:t>
      </w:r>
    </w:p>
    <w:p w:rsidR="00A0420A" w:rsidRPr="003722A3" w:rsidRDefault="00A0420A" w:rsidP="000E6FBD">
      <w:pPr>
        <w:spacing w:after="0" w:line="240" w:lineRule="auto"/>
        <w:contextualSpacing/>
        <w:jc w:val="both"/>
        <w:rPr>
          <w:rFonts w:ascii="Times New Roman" w:hAnsi="Times New Roman" w:cs="Times New Roman"/>
          <w:lang w:val="kk-KZ"/>
        </w:rPr>
      </w:pP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 халқының жоңғар шапқыншылығына қарсы азаттық күресі қазақ халқының тарихындағы аса маңызды оқиға болып табылады. Өзінің бостандығы мен тәуелсіздігі үшін күресте қазақ халқы елін, жерін жоңғар тепкісі мен езгісінен сақтап қалды. Міне осы кезеңдерде Жетісу өңірінде дүниеге келген батыр бабаларымыздың қанды шайқастарға араласуы ел аузында, тарих беттерінде қалды. Есім ханның тұсында 1620 жылы шапырашты туын ұстаған жас жолбарыс Қарасай батыр болды.</w:t>
      </w:r>
    </w:p>
    <w:p w:rsidR="00A0420A" w:rsidRPr="003722A3" w:rsidRDefault="00A0420A"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Қарасай Алтынай ұлы 1598 жылы Алатау бөктеріндегі Суықтөбе тауының баурайында дүниеге келген деген [1].</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Қарасайдың тарихқа келуі Тәуекелден кейін Есімханның таққа отыруымен тұспа тұс келеді. 1620 жылы Есімхан Алтынханмен, Ноғай ордасымен бірігіп, отыз мың қолымен ойратқа шабуыл жасайды. Бұл ұрыста 79 жасар жанай батыр туды жас жолбарыс Қарасайға тапсырады. Қара Ертістің оң қанатындағы осы соғыста Есім «Еңсегей бойлы ер Есім» атанады. Осы жылы Тобыл бойындағы соғыста Қарасай ойраттың екі тайшысын Тойлы мен Қарақолды қолға түсіріп, хан алдына айдап әкеледі. Сонда Есім хан риза болып: «Сен енді бүкіл қазақтың Қарасай батыры болдың» деп айтыпты. Шынында да қазақ жерінде Қарасай батырдың тұлпарының тұяғы тимеген жері жоқ деуге болады.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1627 жылы Тобылдан ығысқан ойраттар ес жиып, Еділ мен Жайықтағы алшындарды шауып, тыныштық бермегені, Еділдің Хазарға құяр жеріндегі қазақтарды қырғаны жөнінде суық хабар жетті.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Осыған байланысты Есімхан Түркістанда жиын өткізді. Хан қазақтың Қарасай батырын, Арғын Ағынтай, Найман Көксерек, Қаңлы Сарбұқа, Әлімұлы Төртқара, Жиенбет батырларды шақырып, әрқайсысына бес мың қол сарбаз беріп, Жайыққа аттандырды. Хазар теңізінің жағасында 83 күн ұрыс болып, бір жарым ай батырлардың жекпе жегімен өтті. Қарасай батыр тоғыз күн майдан алаңында жекпе жекте Манжы, Танжы бастаған жаудың 11 батырын жеңді. Ал, Ағынтай батыр бұл соғыста 7 күн жекпе жекте шайқасқан. Осы ұрыста ойраттар жеңіліп, орыс еліне қарай қашты.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1635 жылы Есімханның ұлы Жәңгірді қалмақтар тұтқындап әкеткен кезде, қазақ қолын Қарасай батыр басқарған еді. Қалмақтар бұл шақта Жетісудың терістік шығысын басып алып тұрған. Қазақ қолы күш жинап тұтқиылдан шабуыл жасап, оларды Жоңғар қақпасына дейін қуып, күйрете соққы беріп, Қарасай мен Ағынтай екеуі бірігіп, Жәңгірді үлкен ерлікпен қалмақ тұтқынынан босатып әкелді.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lastRenderedPageBreak/>
        <w:t>1640 жылы Есімнің орнына Жәңгірхан таққа отырды. 1643 жылы Алтынханның ұлы Омбы бастаған елу мың ойраттар қазаққа лап қойды. Жәңгір мен Қарасай Доңыз тауына кіріп келе жатқан жауды өз қолымен көп қырды. Осы кезде Алшын Жиембет Әлімұлы Төртқара, Жалаң төс Баһадүрлер көмекке жетті.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1646 жылы қалмақтар қырғыздарға шабуыл жасады, оған болысуға Қарасай батыр келді, ол қалмақтың қолбасшысы Батыр қоңтайшының қолын шауып түсіріп, ол содан өлді. Жәңгірхан қайтыс болған соң, 11-12 жасар баласы Тәукені Түркістанға жасырады. Батыр қоңтайшы өлген соң, алты жылдан кейін оның үлкен ұлы Сенге бастаған қалмақтар тағы шабуыл жасады. Оның 23 мың қолы Үш Алматы қаласын басып алды, одан Далатау, Таласқа жетті. Құлан төңірегінде алты күн ұрыс болды. Осы жерде Қарасай мен Ағынтай әрқайсысы 200 мәрте ұрысқа кірген екен. Осы өңірде екі батырдың есімімен жер аталып қалыпты.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1664 ұлу жылы Арқас аңғарынан (Жоңғар қақпасы) екі мың торғауыт наймандар мен жалайырға шабуыл жасап, Қарасай мен Ағынтай ұрысқа бірге кіріп, жауды қуысқан. 1671 доңыз жылы Көкше өңіріндегі соғыста Ағынтай батыр аяғынан жараланып, ақсақ болып қалса, Қарасай батыр тамыз айында қайтыс болды.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Келесі жылы Арқада Қарасайға ат шауып, ас берілді. Досының асын берген соң, сол жылы Ағынтай батыр да қайтыс болып, оның да сүйегі Айыртаудағы Құлшынбай төбесінде, Қарасай батыр бейітінің жанына өз өсиеті бойынша жерленген.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Профессор П. Румянцевтің жинатып, соның басшылығымен 1913 жылы жарыққа шыққан «Верный уезі» деген кітапта былай жазылған: «Бір кездері Қарасай руы қазіргі Ақмола облысының аймағында тұрған... Қарасай мүрдесі Көкшетау уезінің Айыртау сағасында» [2].</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Қарасай батыр есімімен жүздеген жер, су, тау, сай аттары аталған, бүкіл бір тайпа есімі ұран болды.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Қарасай батыр жөнінде Шоқан Уәлиханов өз еңбегінде атап кеткен. Зерттеуші қайраткер Мұхамеджан Тынышбаевтың 1925 жылы Ташкент қаласында шыққан «Қырғыз-қазақ халқы тарихынан материалдар» деген еңбегінде (25 бет) Шапыраштының ұраны Қарасай, таңбасы Ай, Тұмар деп көрсетілген [3].</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Қазыбек бек Тауасарұлының «Түп тұқианнан өзіме шейін» атты кітабында Қарасай батырдың өз өмірі, түп тамыры, ерлік хикаяттары, қолбасшылық дарындылығы жөнінде кеңінен баяндалады. Балғабек Қыдырбекұлы, «Қазақтың Қарасай батыры» атты мақаласында батыр баба жөнінде жан жақты жазды. Сәрсенбі Дәуітұлы, Сұлтанғали Садырбаев, Мұхамеджан Етекбаев, Бейбіт Сапаралы, Артықбай Ағыбаев, Мамытбек Қалдыбаев, Жабал Ерғалиев, Доғдырхан Тұрлыбек және басқалар батыр жайлы зерттеу мақалаларын баспасөз бетіне шығарды. Қарасай батыр жайлы көптеген ежелгі ақындар жырлаған, дастандар, қиссалар шығарған.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Жамбыл ата әрбір өлеңін бастар алдында батыр әруағына сиынып, Қарасай баба жөнінде тебірене жырлаған.</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Ұран болған халқыма</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Алтын діңгек салтыма,</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Қарасайдай батырдың</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Кім түсінбес нарқына</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Ықпайтын ол жасынға</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Мін болар ма асылда</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Бұлтқа туын қадаған</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Суықтөбе басында.</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Ұранымыз Қарасай,</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Қарасай кімнен аласа ай</w:t>
      </w:r>
    </w:p>
    <w:p w:rsidR="00A0420A" w:rsidRPr="003722A3" w:rsidRDefault="00A0420A" w:rsidP="006F3E0A">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Әруағына пір тұтқан</w:t>
      </w:r>
    </w:p>
    <w:p w:rsidR="00A0420A" w:rsidRPr="003722A3" w:rsidRDefault="006F3E0A" w:rsidP="006F3E0A">
      <w:pPr>
        <w:spacing w:after="0" w:line="240" w:lineRule="auto"/>
        <w:ind w:firstLine="709"/>
        <w:contextualSpacing/>
        <w:jc w:val="both"/>
        <w:rPr>
          <w:rFonts w:ascii="Times New Roman" w:hAnsi="Times New Roman" w:cs="Times New Roman"/>
          <w:lang w:val="kk-KZ"/>
        </w:rPr>
      </w:pPr>
      <w:r>
        <w:rPr>
          <w:rFonts w:ascii="Times New Roman" w:hAnsi="Times New Roman" w:cs="Times New Roman"/>
          <w:lang w:val="kk-KZ"/>
        </w:rPr>
        <w:t>Айналайын, Алаш-</w:t>
      </w:r>
      <w:r w:rsidR="00A0420A" w:rsidRPr="003722A3">
        <w:rPr>
          <w:rFonts w:ascii="Times New Roman" w:hAnsi="Times New Roman" w:cs="Times New Roman"/>
          <w:lang w:val="kk-KZ"/>
        </w:rPr>
        <w:t>ай!</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Жалпы, ұлы тұлғалардың ұлылық қасиеті көп болады. Қарасай тек ірі батыр ғана емес, айтқаны дәл келетін әулие көреген, біреуге қатты ренжіп зіл тастаса, теріс бата берсе, қара жер айрылғандай қара жамылатын арқалы жан болған.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Қартайған шағында шыбық мініп,ойнап жүрген бала Төлені өзі іздеп барып,тауып ақ батасын берген екен.Төле кейін күллі қазақ елінің тізгінін ұстаған Төле би болғаны белгілі.Атақты да,әруақты, қасиетті жандардың киесі,пірі болады. Қарасай бабамыздың жолға шығарда,ұрысқа аттанарда соңынан қызыл шұбар жолбарысы бірге еріп жүрген.Ол батырдың өзіне ғана көрініп, аян беретін </w:t>
      </w:r>
      <w:r w:rsidRPr="003722A3">
        <w:rPr>
          <w:rFonts w:ascii="Times New Roman" w:hAnsi="Times New Roman" w:cs="Times New Roman"/>
          <w:lang w:val="kk-KZ"/>
        </w:rPr>
        <w:lastRenderedPageBreak/>
        <w:t>қасиетті,қыдырлықызыры екен.Қарасай бабамыз бұл дүниеден өткен соң қызыл шұбар жолбарысыТөле биге, одан Сарыбай биге, кейін Жамбыл атаға еріпті, – дейді.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Қарасай батыр жарты ғасырдай ат үстінен түспей, талай үлкенді-кішілі ұрыстарға қатысты, талай жекпе-жекке шыққан, майданның сан қырлы тәсілін меңгерген қолбасшысы болды.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Төңірегіне бүкіл қазақтың мықты батырларын топтастырып, олармен бірге тізе қосып, еліміздің төріт құбыласын түгендеп, дұшпанына бермеу үшін жандарын шүберекке түйді.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Қарасай батырдың ұрпақтары арасынан да аты аңызға іліккен батырларкөптеп шыққан. Қараша, Кәшке, Дәулет, Жәпек, Қаумен, Сұраншы, Саурық, Сыпатай, Атамқұл және де басқа ерлігімен ел есінде қалған ерлер қаншама?!</w:t>
      </w:r>
    </w:p>
    <w:p w:rsidR="00A0420A" w:rsidRPr="003722A3" w:rsidRDefault="00A0420A" w:rsidP="000E6FBD">
      <w:pPr>
        <w:spacing w:after="0" w:line="240" w:lineRule="auto"/>
        <w:ind w:firstLine="360"/>
        <w:contextualSpacing/>
        <w:jc w:val="both"/>
        <w:rPr>
          <w:rFonts w:ascii="Times New Roman" w:hAnsi="Times New Roman" w:cs="Times New Roman"/>
          <w:lang w:val="kk-KZ"/>
        </w:rPr>
      </w:pPr>
      <w:r w:rsidRPr="003722A3">
        <w:rPr>
          <w:rFonts w:ascii="Times New Roman" w:hAnsi="Times New Roman" w:cs="Times New Roman"/>
          <w:lang w:val="kk-KZ"/>
        </w:rPr>
        <w:t>Ел арасында Қарасай батыр жайлы аңыз-әңгіме, деректер көп-ақ. Жалпы, Қарасай батырдың ғұмыры мен елі үшін істеген ерлігін зерттеу, екшеу, тұғырлы өмірін қазіргі күн тұрғысынан зерделеу – бүгінгі ұрпақтың асыл парызы деп ұғамыз.</w:t>
      </w:r>
    </w:p>
    <w:p w:rsidR="00A0420A" w:rsidRPr="003722A3" w:rsidRDefault="00A0420A" w:rsidP="000E6FBD">
      <w:pPr>
        <w:spacing w:after="0" w:line="240" w:lineRule="auto"/>
        <w:contextualSpacing/>
        <w:jc w:val="both"/>
        <w:rPr>
          <w:rFonts w:ascii="Times New Roman" w:hAnsi="Times New Roman" w:cs="Times New Roman"/>
          <w:lang w:val="kk-KZ"/>
        </w:rPr>
      </w:pPr>
    </w:p>
    <w:p w:rsidR="00A0420A" w:rsidRPr="006F3E0A" w:rsidRDefault="00A0420A" w:rsidP="00806416">
      <w:pPr>
        <w:tabs>
          <w:tab w:val="left" w:pos="0"/>
          <w:tab w:val="left" w:pos="1701"/>
        </w:tabs>
        <w:spacing w:after="0" w:line="240" w:lineRule="auto"/>
        <w:ind w:firstLine="709"/>
        <w:contextualSpacing/>
        <w:jc w:val="center"/>
        <w:rPr>
          <w:rFonts w:ascii="Times New Roman" w:hAnsi="Times New Roman" w:cs="Times New Roman"/>
          <w:b/>
          <w:sz w:val="18"/>
          <w:szCs w:val="18"/>
          <w:lang w:val="kk-KZ"/>
        </w:rPr>
      </w:pPr>
      <w:r w:rsidRPr="006F3E0A">
        <w:rPr>
          <w:rFonts w:ascii="Times New Roman" w:hAnsi="Times New Roman" w:cs="Times New Roman"/>
          <w:b/>
          <w:sz w:val="18"/>
          <w:szCs w:val="18"/>
          <w:lang w:val="kk-KZ"/>
        </w:rPr>
        <w:t>Әдебиеттер</w:t>
      </w:r>
    </w:p>
    <w:p w:rsidR="00A0420A" w:rsidRPr="006F3E0A" w:rsidRDefault="00A0420A" w:rsidP="00806416">
      <w:pPr>
        <w:tabs>
          <w:tab w:val="left" w:pos="0"/>
          <w:tab w:val="left" w:pos="1701"/>
        </w:tabs>
        <w:spacing w:after="0" w:line="240" w:lineRule="auto"/>
        <w:ind w:firstLine="709"/>
        <w:contextualSpacing/>
        <w:jc w:val="center"/>
        <w:rPr>
          <w:rFonts w:ascii="Times New Roman" w:hAnsi="Times New Roman" w:cs="Times New Roman"/>
          <w:b/>
          <w:sz w:val="18"/>
          <w:szCs w:val="18"/>
          <w:lang w:val="kk-KZ"/>
        </w:rPr>
      </w:pPr>
    </w:p>
    <w:p w:rsidR="00A0420A" w:rsidRPr="006F3E0A" w:rsidRDefault="00A0420A" w:rsidP="00806416">
      <w:pPr>
        <w:pStyle w:val="a7"/>
        <w:numPr>
          <w:ilvl w:val="0"/>
          <w:numId w:val="46"/>
        </w:numPr>
        <w:tabs>
          <w:tab w:val="left" w:pos="0"/>
          <w:tab w:val="left" w:pos="993"/>
        </w:tabs>
        <w:spacing w:line="240" w:lineRule="auto"/>
        <w:ind w:left="0" w:firstLine="709"/>
        <w:jc w:val="both"/>
        <w:rPr>
          <w:rFonts w:ascii="Times New Roman" w:hAnsi="Times New Roman" w:cs="Times New Roman"/>
          <w:sz w:val="18"/>
          <w:szCs w:val="18"/>
          <w:lang w:val="kk-KZ"/>
        </w:rPr>
      </w:pPr>
      <w:r w:rsidRPr="006F3E0A">
        <w:rPr>
          <w:rFonts w:ascii="Times New Roman" w:hAnsi="Times New Roman" w:cs="Times New Roman"/>
          <w:sz w:val="18"/>
          <w:szCs w:val="18"/>
          <w:lang w:val="kk-KZ"/>
        </w:rPr>
        <w:t>Молдахметұлы А. «Қарасай батыр». – Алматы: 1998 ж. – 23 б.</w:t>
      </w:r>
    </w:p>
    <w:p w:rsidR="00A0420A" w:rsidRPr="006F3E0A" w:rsidRDefault="00A0420A" w:rsidP="00806416">
      <w:pPr>
        <w:pStyle w:val="a7"/>
        <w:numPr>
          <w:ilvl w:val="0"/>
          <w:numId w:val="46"/>
        </w:numPr>
        <w:tabs>
          <w:tab w:val="left" w:pos="0"/>
          <w:tab w:val="left" w:pos="993"/>
        </w:tabs>
        <w:spacing w:line="240" w:lineRule="auto"/>
        <w:ind w:left="0" w:firstLine="709"/>
        <w:jc w:val="both"/>
        <w:rPr>
          <w:rFonts w:ascii="Times New Roman" w:hAnsi="Times New Roman" w:cs="Times New Roman"/>
          <w:sz w:val="18"/>
          <w:szCs w:val="18"/>
          <w:lang w:val="kk-KZ"/>
        </w:rPr>
      </w:pPr>
      <w:r w:rsidRPr="006F3E0A">
        <w:rPr>
          <w:rFonts w:ascii="Times New Roman" w:hAnsi="Times New Roman" w:cs="Times New Roman"/>
          <w:sz w:val="18"/>
          <w:szCs w:val="18"/>
          <w:lang w:val="kk-KZ"/>
        </w:rPr>
        <w:t>Қонысы Қарасайдың құтты мекен. Құрастырған авторлар. – Алматы 1999 ж. – 16 б.</w:t>
      </w:r>
    </w:p>
    <w:p w:rsidR="00A0420A" w:rsidRPr="006F3E0A" w:rsidRDefault="00A0420A" w:rsidP="00806416">
      <w:pPr>
        <w:pStyle w:val="a7"/>
        <w:numPr>
          <w:ilvl w:val="0"/>
          <w:numId w:val="46"/>
        </w:numPr>
        <w:tabs>
          <w:tab w:val="left" w:pos="0"/>
          <w:tab w:val="left" w:pos="993"/>
        </w:tabs>
        <w:spacing w:after="0" w:line="240" w:lineRule="auto"/>
        <w:ind w:left="0" w:firstLine="709"/>
        <w:jc w:val="both"/>
        <w:rPr>
          <w:rFonts w:ascii="Times New Roman" w:hAnsi="Times New Roman" w:cs="Times New Roman"/>
          <w:sz w:val="18"/>
          <w:szCs w:val="18"/>
          <w:lang w:val="kk-KZ"/>
        </w:rPr>
      </w:pPr>
      <w:r w:rsidRPr="006F3E0A">
        <w:rPr>
          <w:rFonts w:ascii="Times New Roman" w:hAnsi="Times New Roman" w:cs="Times New Roman"/>
          <w:sz w:val="18"/>
          <w:szCs w:val="18"/>
          <w:lang w:val="kk-KZ"/>
        </w:rPr>
        <w:t>Тынышбаев М. «Қырғыз - қазақ халқы тарихынан материалдар». – Ташкент: 1925 ж. – 25 б.</w:t>
      </w:r>
    </w:p>
    <w:p w:rsidR="00A0420A" w:rsidRPr="003722A3" w:rsidRDefault="00A0420A" w:rsidP="000E6FBD">
      <w:pPr>
        <w:spacing w:after="0" w:line="240" w:lineRule="auto"/>
        <w:ind w:left="360"/>
        <w:contextualSpacing/>
        <w:jc w:val="both"/>
        <w:rPr>
          <w:rFonts w:ascii="Times New Roman" w:hAnsi="Times New Roman" w:cs="Times New Roman"/>
          <w:lang w:val="kk-KZ"/>
        </w:rPr>
      </w:pPr>
    </w:p>
    <w:p w:rsidR="00A0420A" w:rsidRPr="003722A3" w:rsidRDefault="00A0420A" w:rsidP="000E6FBD">
      <w:pPr>
        <w:spacing w:after="0" w:line="240" w:lineRule="auto"/>
        <w:ind w:left="360"/>
        <w:contextualSpacing/>
        <w:jc w:val="both"/>
        <w:rPr>
          <w:rFonts w:ascii="Times New Roman" w:hAnsi="Times New Roman" w:cs="Times New Roman"/>
          <w:lang w:val="kk-KZ"/>
        </w:rPr>
      </w:pPr>
    </w:p>
    <w:p w:rsidR="00A0420A" w:rsidRPr="003722A3" w:rsidRDefault="00A0420A" w:rsidP="000E6FBD">
      <w:pPr>
        <w:pStyle w:val="a4"/>
        <w:contextualSpacing/>
        <w:jc w:val="center"/>
        <w:rPr>
          <w:rFonts w:ascii="Times New Roman" w:hAnsi="Times New Roman"/>
          <w:b/>
          <w:lang w:val="kk-KZ"/>
        </w:rPr>
      </w:pPr>
      <w:r w:rsidRPr="003722A3">
        <w:rPr>
          <w:rFonts w:ascii="Times New Roman" w:hAnsi="Times New Roman"/>
          <w:b/>
          <w:lang w:val="kk-KZ"/>
        </w:rPr>
        <w:t xml:space="preserve">ШЫҒЫС ТҮРКІСТАНДАҒЫ «ҮШ АЙМАҚ» ТӨҢКЕРІСІНІҢ </w:t>
      </w:r>
    </w:p>
    <w:p w:rsidR="00A0420A" w:rsidRPr="003722A3" w:rsidRDefault="00A0420A" w:rsidP="000E6FBD">
      <w:pPr>
        <w:pStyle w:val="a4"/>
        <w:contextualSpacing/>
        <w:jc w:val="center"/>
        <w:rPr>
          <w:rFonts w:ascii="Times New Roman" w:hAnsi="Times New Roman"/>
          <w:b/>
          <w:lang w:val="kk-KZ"/>
        </w:rPr>
      </w:pPr>
      <w:r w:rsidRPr="003722A3">
        <w:rPr>
          <w:rFonts w:ascii="Times New Roman" w:hAnsi="Times New Roman"/>
          <w:b/>
          <w:lang w:val="kk-KZ"/>
        </w:rPr>
        <w:t xml:space="preserve">БІРТҰТАС АЛАШ ИДЕЯСЫМЕН САБАҚТАСТЫҒЫ </w:t>
      </w:r>
    </w:p>
    <w:p w:rsidR="00A0420A" w:rsidRPr="003722A3" w:rsidRDefault="00A0420A" w:rsidP="000E6FBD">
      <w:pPr>
        <w:pStyle w:val="a4"/>
        <w:contextualSpacing/>
        <w:jc w:val="right"/>
        <w:rPr>
          <w:rFonts w:ascii="Times New Roman" w:hAnsi="Times New Roman"/>
          <w:lang w:val="kk-KZ"/>
        </w:rPr>
      </w:pPr>
    </w:p>
    <w:p w:rsidR="00A0420A" w:rsidRPr="003722A3" w:rsidRDefault="00A0420A" w:rsidP="000E6FBD">
      <w:pPr>
        <w:pStyle w:val="a4"/>
        <w:contextualSpacing/>
        <w:jc w:val="center"/>
        <w:rPr>
          <w:rFonts w:ascii="Times New Roman" w:hAnsi="Times New Roman"/>
          <w:b/>
          <w:i/>
          <w:lang w:val="kk-KZ"/>
        </w:rPr>
      </w:pPr>
      <w:r w:rsidRPr="003722A3">
        <w:rPr>
          <w:rFonts w:ascii="Times New Roman" w:hAnsi="Times New Roman"/>
          <w:b/>
          <w:i/>
          <w:lang w:val="kk-KZ"/>
        </w:rPr>
        <w:t>Нағашыбай Назерке Мұхтарқызы (Қазақстан)</w:t>
      </w:r>
    </w:p>
    <w:p w:rsidR="00A0420A" w:rsidRPr="003722A3" w:rsidRDefault="00A0420A" w:rsidP="000E6FBD">
      <w:pPr>
        <w:pStyle w:val="a4"/>
        <w:contextualSpacing/>
        <w:jc w:val="center"/>
        <w:rPr>
          <w:rFonts w:ascii="Times New Roman" w:hAnsi="Times New Roman"/>
          <w:i/>
          <w:lang w:val="kk-KZ"/>
        </w:rPr>
      </w:pPr>
      <w:r w:rsidRPr="003722A3">
        <w:rPr>
          <w:rFonts w:ascii="Times New Roman" w:hAnsi="Times New Roman"/>
          <w:i/>
          <w:lang w:val="kk-KZ"/>
        </w:rPr>
        <w:t>Қаз</w:t>
      </w:r>
      <w:r w:rsidR="00806416" w:rsidRPr="003722A3">
        <w:rPr>
          <w:rFonts w:ascii="Times New Roman" w:hAnsi="Times New Roman"/>
          <w:i/>
          <w:lang w:val="kk-KZ"/>
        </w:rPr>
        <w:t>мемқ</w:t>
      </w:r>
      <w:r w:rsidRPr="003722A3">
        <w:rPr>
          <w:rFonts w:ascii="Times New Roman" w:hAnsi="Times New Roman"/>
          <w:i/>
          <w:lang w:val="kk-KZ"/>
        </w:rPr>
        <w:t>ызПУ</w:t>
      </w:r>
    </w:p>
    <w:p w:rsidR="00A0420A" w:rsidRPr="003722A3" w:rsidRDefault="00A0420A" w:rsidP="000E6FBD">
      <w:pPr>
        <w:pStyle w:val="a4"/>
        <w:contextualSpacing/>
        <w:jc w:val="center"/>
        <w:rPr>
          <w:rFonts w:ascii="Times New Roman" w:hAnsi="Times New Roman"/>
          <w:i/>
          <w:lang w:val="kk-KZ"/>
        </w:rPr>
      </w:pPr>
      <w:r w:rsidRPr="003722A3">
        <w:rPr>
          <w:rFonts w:ascii="Times New Roman" w:hAnsi="Times New Roman"/>
          <w:i/>
          <w:lang w:val="kk-KZ"/>
        </w:rPr>
        <w:t>Ғылыми жетекшісі: Тойшубекова Ж.Қ.</w:t>
      </w:r>
    </w:p>
    <w:p w:rsidR="00A0420A" w:rsidRPr="003722A3" w:rsidRDefault="00A0420A" w:rsidP="000E6FBD">
      <w:pPr>
        <w:pStyle w:val="a4"/>
        <w:contextualSpacing/>
        <w:jc w:val="both"/>
        <w:rPr>
          <w:rFonts w:ascii="Times New Roman" w:hAnsi="Times New Roman"/>
          <w:lang w:val="kk-KZ"/>
        </w:rPr>
      </w:pPr>
    </w:p>
    <w:p w:rsidR="00A0420A" w:rsidRPr="003722A3" w:rsidRDefault="00A0420A" w:rsidP="000E6FBD">
      <w:pPr>
        <w:pStyle w:val="a4"/>
        <w:ind w:firstLine="708"/>
        <w:contextualSpacing/>
        <w:jc w:val="both"/>
        <w:rPr>
          <w:rFonts w:ascii="Times New Roman" w:hAnsi="Times New Roman"/>
          <w:lang w:val="kk-KZ"/>
        </w:rPr>
      </w:pPr>
      <w:r w:rsidRPr="003722A3">
        <w:rPr>
          <w:rFonts w:ascii="Times New Roman" w:hAnsi="Times New Roman"/>
          <w:lang w:val="kk-KZ"/>
        </w:rPr>
        <w:t xml:space="preserve">Қазақ халқының ұлт-азаттық қозғалыс тарихы уақыт, мазмұн және көлем жағынан кең ауқымды, әлі де болса толықтай зерттеп-зерделеуді қажет ететін тақырып. Өйткені бүгінгі Егемендік жағдайында халқымыз басынан кешірген түрлі тарихи кезеңдердегі ұлт-азаттық қозғалысының мән-маңызы онан сайын арта түсуде. Уақыт тұрғысынан ұлт-азаттық қозғалыстың Ресей отаршылдығына байланысты XVIII ғасырдан бастау алатын бертінгі кезеңі тіпті де мол тарихи құндылыққа ие. Бірақ қазақ халқы қатысқан көтеріліс Ресей патшалығымен шектелмейді. Себебі 1940 жылдан бастау алған Қытайдың Шыңжаң өлкесіндегі қазақ, ұйғыр, қырғыз, өзбек ұлттарының ұлт азаттық қозғалысы да отан тарихындағы ұлт-азаттық қозғалыстардың жалғасы болып табылады. </w:t>
      </w:r>
    </w:p>
    <w:p w:rsidR="00A0420A" w:rsidRPr="003722A3" w:rsidRDefault="00A0420A" w:rsidP="000E6FBD">
      <w:pPr>
        <w:pStyle w:val="a4"/>
        <w:ind w:firstLine="708"/>
        <w:contextualSpacing/>
        <w:jc w:val="both"/>
        <w:rPr>
          <w:rStyle w:val="apple-converted-space"/>
          <w:rFonts w:ascii="Times New Roman" w:hAnsi="Times New Roman"/>
          <w:lang w:val="kk-KZ"/>
        </w:rPr>
      </w:pPr>
      <w:r w:rsidRPr="003722A3">
        <w:rPr>
          <w:rFonts w:ascii="Times New Roman" w:hAnsi="Times New Roman"/>
          <w:lang w:val="kk-KZ"/>
        </w:rPr>
        <w:t xml:space="preserve">Шыңжаңдағы «Үш аймақ» төңкерісі ұлттардың бостандық алуына, тәуелсіздікке ұмтылуынан болған оқиға болса, төңкеріс басталуына себепкер болған біртұтас Алаш идеясы. </w:t>
      </w:r>
      <w:r w:rsidRPr="003722A3">
        <w:rPr>
          <w:rStyle w:val="a6"/>
          <w:rFonts w:ascii="Times New Roman" w:hAnsi="Times New Roman"/>
          <w:b w:val="0"/>
          <w:bdr w:val="none" w:sz="0" w:space="0" w:color="auto" w:frame="1"/>
          <w:lang w:val="kk-KZ"/>
        </w:rPr>
        <w:t xml:space="preserve">1917 жылы желтоқсан айының 5-13-і аралығында Орынбор қаласында екінші жалпы қазақ съезі өткізіліп,Ә.Бөкейханов, А.Байтұрсынов, Е.Омаров, С.Досжанов, М.Дулатов бастаған ұйымдастырушы топ 10 мәселе көтереді. Соның бірі – Алаш автономиясын жариялау еді. </w:t>
      </w:r>
      <w:r w:rsidRPr="003722A3">
        <w:rPr>
          <w:rFonts w:ascii="Times New Roman" w:hAnsi="Times New Roman"/>
          <w:lang w:val="kk-KZ"/>
        </w:rPr>
        <w:t>Ә.Бөкейханов бастаған топ автономия жариялау әзір ертерек деген пікір ұстанған. Екінші – Халел және Жанша Досмұхамедовтар бастаған топ дереу автономия жариялау қажет деген пікірде болған. Ақыры Алаш автономиясын жариялау туралы бір шешімге тоқтап, Алашорда үкіметін құрған. Үкімет төрағалығына Әлихан Бөкейханов сайланып, 25 адамның құрамына үкімет мүшелерін тағайындаған</w:t>
      </w:r>
      <w:r w:rsidRPr="003722A3">
        <w:rPr>
          <w:rStyle w:val="apple-converted-space"/>
          <w:rFonts w:ascii="Times New Roman" w:hAnsi="Times New Roman"/>
          <w:lang w:val="kk-KZ"/>
        </w:rPr>
        <w:t>[6,57].</w:t>
      </w:r>
    </w:p>
    <w:p w:rsidR="00A0420A" w:rsidRPr="003722A3" w:rsidRDefault="00A0420A" w:rsidP="000E6FBD">
      <w:pPr>
        <w:pStyle w:val="a4"/>
        <w:ind w:firstLine="708"/>
        <w:contextualSpacing/>
        <w:jc w:val="both"/>
        <w:rPr>
          <w:rFonts w:ascii="Times New Roman" w:hAnsi="Times New Roman"/>
          <w:lang w:val="kk-KZ"/>
        </w:rPr>
      </w:pPr>
      <w:r w:rsidRPr="003722A3">
        <w:rPr>
          <w:rFonts w:ascii="Times New Roman" w:hAnsi="Times New Roman"/>
          <w:lang w:val="kk-KZ"/>
        </w:rPr>
        <w:t>Кешікпей большевиктер билігі күшейіп кетуіне байланысты Алаш автономиясының өрісі тарылды. 1918 жылдың наурыз айында Оралдан Халел және Жанша Досмұхамедовтар Мәскеуге барып, Халық комиссарлары кеңесінің төрағасы Ленин және ұлт істері бойынша халық комиссары Сталинге жолығады. Бірақ келіссөз нәтижесіз аяқталады.Бүкілресейлік құрылтай жиналысы Алаш автономиясын мойындаудан бас тартқан.</w:t>
      </w:r>
      <w:r w:rsidR="00255CDE">
        <w:rPr>
          <w:rFonts w:ascii="Times New Roman" w:hAnsi="Times New Roman"/>
          <w:lang w:val="kk-KZ"/>
        </w:rPr>
        <w:t xml:space="preserve"> </w:t>
      </w:r>
      <w:r w:rsidRPr="003722A3">
        <w:rPr>
          <w:rFonts w:ascii="Times New Roman" w:hAnsi="Times New Roman"/>
          <w:lang w:val="kk-KZ"/>
        </w:rPr>
        <w:t>Осындай қиын-қыстау жағдайдан кейін Алаш қайраткерлері әртүрлі жолдар іздеген. Соның бірі шетелдегі қазақтармен байланыс жасап, оларды Алаш шаңырағының астына біріктіру ісі болатын. 1917 жылдың бейресми дерегі бойынша Ресейге бағынышты өлкелерде 5 млн 400 мың қазақ тұрған. Ал шетелде қазақтар Қытай мен Монғол елдерінде ғана бар еді. Осы тұста Қытай елінде 150 мыңға тарта қазақ болса, Монғол елінде 20 мыңның шамасында екен.</w:t>
      </w:r>
      <w:r w:rsidR="00255CDE">
        <w:rPr>
          <w:rFonts w:ascii="Times New Roman" w:hAnsi="Times New Roman"/>
          <w:lang w:val="kk-KZ"/>
        </w:rPr>
        <w:t xml:space="preserve"> </w:t>
      </w:r>
      <w:r w:rsidRPr="003722A3">
        <w:rPr>
          <w:rFonts w:ascii="Times New Roman" w:hAnsi="Times New Roman"/>
          <w:lang w:val="kk-KZ"/>
        </w:rPr>
        <w:t xml:space="preserve">1918 жылдың жазында Қытай елін бетке алып Алаш көсемі Ахмет Байтұрсынов, Міржақып Дулатов, Садық Аманжолов, Райымжан Мәрсеков жолға шығады. Олар Ақсуат өлкесін басып өтіп, Шәуешек қаласына барады. Кезінде Семей қаласында тұрып, осында </w:t>
      </w:r>
      <w:r w:rsidRPr="003722A3">
        <w:rPr>
          <w:rFonts w:ascii="Times New Roman" w:hAnsi="Times New Roman"/>
          <w:lang w:val="kk-KZ"/>
        </w:rPr>
        <w:lastRenderedPageBreak/>
        <w:t>қоныс аударған көпес Рамазан Шәнішевтің үйіне түседі. Елді жинап келген мақсаттарын айтады.</w:t>
      </w:r>
      <w:r w:rsidR="00255CDE">
        <w:rPr>
          <w:rFonts w:ascii="Times New Roman" w:hAnsi="Times New Roman"/>
          <w:lang w:val="kk-KZ"/>
        </w:rPr>
        <w:t xml:space="preserve"> </w:t>
      </w:r>
      <w:r w:rsidRPr="003722A3">
        <w:rPr>
          <w:rFonts w:ascii="Times New Roman" w:hAnsi="Times New Roman"/>
          <w:lang w:val="kk-KZ"/>
        </w:rPr>
        <w:t xml:space="preserve">Шәуешекке келген Алаш өкілдерін қазақтың ауқатты байы Құсайын өзі ертіп, Үрімжіге апарады. Оларды Шынжаң өлкесінің билеушісі Ян Зын Шин қабылдайды.Сөйтіп, 1918 жылы 24 көкек күні Шәуешек қаласында кіші құрылтай өткізілген болатын. Ондағы басты мақсаты </w:t>
      </w:r>
    </w:p>
    <w:p w:rsidR="00A0420A" w:rsidRPr="003722A3" w:rsidRDefault="00A0420A" w:rsidP="00806416">
      <w:pPr>
        <w:pStyle w:val="a4"/>
        <w:numPr>
          <w:ilvl w:val="0"/>
          <w:numId w:val="47"/>
        </w:numPr>
        <w:tabs>
          <w:tab w:val="left" w:pos="1134"/>
        </w:tabs>
        <w:ind w:left="0" w:firstLine="851"/>
        <w:contextualSpacing/>
        <w:jc w:val="both"/>
        <w:rPr>
          <w:rFonts w:ascii="Times New Roman" w:hAnsi="Times New Roman"/>
          <w:lang w:val="kk-KZ"/>
        </w:rPr>
      </w:pPr>
      <w:r w:rsidRPr="003722A3">
        <w:rPr>
          <w:rFonts w:ascii="Times New Roman" w:hAnsi="Times New Roman"/>
          <w:lang w:val="kk-KZ"/>
        </w:rPr>
        <w:t>«Алашорда» үкіметінің Шығыстағы эмиграциялық бөлімін ашу;</w:t>
      </w:r>
    </w:p>
    <w:p w:rsidR="00A0420A" w:rsidRPr="003722A3" w:rsidRDefault="00A0420A" w:rsidP="00806416">
      <w:pPr>
        <w:pStyle w:val="a4"/>
        <w:numPr>
          <w:ilvl w:val="0"/>
          <w:numId w:val="47"/>
        </w:numPr>
        <w:tabs>
          <w:tab w:val="left" w:pos="1134"/>
        </w:tabs>
        <w:ind w:left="0" w:firstLine="851"/>
        <w:contextualSpacing/>
        <w:jc w:val="both"/>
        <w:rPr>
          <w:rFonts w:ascii="Times New Roman" w:hAnsi="Times New Roman"/>
          <w:lang w:val="kk-KZ"/>
        </w:rPr>
      </w:pPr>
      <w:r w:rsidRPr="003722A3">
        <w:rPr>
          <w:rFonts w:ascii="Times New Roman" w:hAnsi="Times New Roman"/>
          <w:lang w:val="kk-KZ"/>
        </w:rPr>
        <w:t>Босып барған ел мен жергілікті қазақтардың басын қосып, Алашорда мемлекетінің азаматтары ретінде қытай үкіметіне ресми тіркету;</w:t>
      </w:r>
    </w:p>
    <w:p w:rsidR="00A0420A" w:rsidRPr="003722A3" w:rsidRDefault="00A0420A" w:rsidP="00806416">
      <w:pPr>
        <w:pStyle w:val="a4"/>
        <w:numPr>
          <w:ilvl w:val="0"/>
          <w:numId w:val="47"/>
        </w:numPr>
        <w:tabs>
          <w:tab w:val="left" w:pos="1134"/>
        </w:tabs>
        <w:ind w:left="0" w:firstLine="851"/>
        <w:contextualSpacing/>
        <w:jc w:val="both"/>
        <w:rPr>
          <w:rFonts w:ascii="Times New Roman" w:hAnsi="Times New Roman"/>
          <w:noProof/>
          <w:spacing w:val="13"/>
          <w:lang w:val="kk-KZ"/>
        </w:rPr>
      </w:pPr>
      <w:r w:rsidRPr="003722A3">
        <w:rPr>
          <w:rFonts w:ascii="Times New Roman" w:hAnsi="Times New Roman"/>
          <w:lang w:val="kk-KZ"/>
        </w:rPr>
        <w:t>Оларды жерге қолтықтаса орналастырып, дербес автономиялық басқару жүйесін құру болатын</w:t>
      </w:r>
      <w:r w:rsidRPr="003722A3">
        <w:rPr>
          <w:rFonts w:ascii="Times New Roman" w:hAnsi="Times New Roman"/>
          <w:noProof/>
          <w:spacing w:val="13"/>
          <w:lang w:val="kk-KZ"/>
        </w:rPr>
        <w:t xml:space="preserve"> [5].</w:t>
      </w:r>
    </w:p>
    <w:p w:rsidR="00A0420A" w:rsidRPr="00806416" w:rsidRDefault="00A0420A" w:rsidP="00255CDE">
      <w:pPr>
        <w:pStyle w:val="a4"/>
        <w:ind w:firstLine="709"/>
        <w:contextualSpacing/>
        <w:jc w:val="both"/>
        <w:rPr>
          <w:rFonts w:ascii="Times New Roman" w:hAnsi="Times New Roman"/>
          <w:noProof/>
          <w:spacing w:val="7"/>
          <w:lang w:val="kk-KZ"/>
        </w:rPr>
      </w:pPr>
      <w:r w:rsidRPr="003722A3">
        <w:rPr>
          <w:rFonts w:ascii="Times New Roman" w:hAnsi="Times New Roman"/>
          <w:lang w:val="kk-KZ"/>
        </w:rPr>
        <w:t>Бірақ бұл құрылтай нәтижесіз аяқталады</w:t>
      </w:r>
      <w:r w:rsidRPr="003722A3">
        <w:rPr>
          <w:rFonts w:ascii="Times New Roman" w:hAnsi="Times New Roman"/>
          <w:noProof/>
          <w:spacing w:val="13"/>
          <w:lang w:val="kk-KZ"/>
        </w:rPr>
        <w:t xml:space="preserve">. Себебі Қытайда империялық билік құласада, үстемдігін жоймаған болатын және </w:t>
      </w:r>
      <w:r w:rsidRPr="003722A3">
        <w:rPr>
          <w:rFonts w:ascii="Times New Roman" w:hAnsi="Times New Roman"/>
          <w:lang w:val="kk-KZ"/>
        </w:rPr>
        <w:t>Шәуешек қаласында баяғыдан келе жатқан орыс консулы болған. Осы консул Кеңес үкіметінің мүддесіне ойысқан болуы керек. Сондықтан да Алаш арыстарының сапарына шектеу қойылған. Тіпті арыстардың қандай шаруамен келгенін де біліп отырған. Тез қайтуға мәжбүрлеген. Алаш арыстарының осы сапары кезінде бірге жүрген, дидарласқан адамдардың көбі артынан атылған, асылған.</w:t>
      </w:r>
      <w:r w:rsidR="00255CDE">
        <w:rPr>
          <w:rFonts w:ascii="Times New Roman" w:hAnsi="Times New Roman"/>
          <w:lang w:val="kk-KZ"/>
        </w:rPr>
        <w:t xml:space="preserve"> </w:t>
      </w:r>
      <w:r w:rsidRPr="003722A3">
        <w:rPr>
          <w:rFonts w:ascii="Times New Roman" w:hAnsi="Times New Roman"/>
          <w:lang w:val="kk-KZ"/>
        </w:rPr>
        <w:t>Бұдан біз 1937-1938 жылдардағы жаппай жазалау науқаны Қытайдағы қазақтарды да айналып өтпегенін аңғарамыз.Бірақ та Алаш идеясы өзінің дәнін сеуіп, өнімін егіп кетті. Ұлттық газеттер мен мектептердің, мәдени ойын-сауық отауларының ашылуы ұлттық сананы оятып, ақыр соңында ұлт-азаттық қозғалысына алып келді. Ұлт-азаттық күрес қаһармандары мен жауынгерлері осы біртұтас Алаш идеясы үшін қолына қару алды. Жауымен жағаласты, жараланды. қаза тапты [1,12].</w:t>
      </w:r>
      <w:r w:rsidR="00255CDE">
        <w:rPr>
          <w:rFonts w:ascii="Times New Roman" w:hAnsi="Times New Roman"/>
          <w:lang w:val="kk-KZ"/>
        </w:rPr>
        <w:t xml:space="preserve"> </w:t>
      </w:r>
      <w:r w:rsidRPr="003722A3">
        <w:rPr>
          <w:rFonts w:ascii="Times New Roman" w:hAnsi="Times New Roman"/>
          <w:noProof/>
          <w:spacing w:val="3"/>
          <w:lang w:val="kk-KZ"/>
        </w:rPr>
        <w:t xml:space="preserve">Шығыс Түркістан қазақтарының </w:t>
      </w:r>
      <w:r w:rsidRPr="003722A3">
        <w:rPr>
          <w:rFonts w:ascii="Times New Roman" w:hAnsi="Times New Roman"/>
          <w:spacing w:val="3"/>
          <w:lang w:val="kk-KZ"/>
        </w:rPr>
        <w:t xml:space="preserve">XX </w:t>
      </w:r>
      <w:r w:rsidRPr="003722A3">
        <w:rPr>
          <w:rFonts w:ascii="Times New Roman" w:hAnsi="Times New Roman"/>
          <w:noProof/>
          <w:spacing w:val="3"/>
          <w:lang w:val="kk-KZ"/>
        </w:rPr>
        <w:t xml:space="preserve">ғасырдың </w:t>
      </w:r>
      <w:r w:rsidRPr="003722A3">
        <w:rPr>
          <w:rFonts w:ascii="Times New Roman" w:hAnsi="Times New Roman"/>
          <w:noProof/>
          <w:spacing w:val="2"/>
          <w:lang w:val="kk-KZ"/>
        </w:rPr>
        <w:t xml:space="preserve">40-шы жылдарындағы бостандық жолындағы түрлі көтерілістері де жалпы </w:t>
      </w:r>
      <w:r w:rsidRPr="003722A3">
        <w:rPr>
          <w:rFonts w:ascii="Times New Roman" w:hAnsi="Times New Roman"/>
          <w:noProof/>
          <w:spacing w:val="3"/>
          <w:lang w:val="kk-KZ"/>
        </w:rPr>
        <w:t xml:space="preserve">ұлтқа тән ұлт-азаттық қозғалыстың бір бөлігі болып табылады. </w:t>
      </w:r>
      <w:r w:rsidRPr="003722A3">
        <w:rPr>
          <w:rFonts w:ascii="Times New Roman" w:hAnsi="Times New Roman"/>
          <w:spacing w:val="3"/>
          <w:lang w:val="kk-KZ"/>
        </w:rPr>
        <w:t xml:space="preserve">XIX </w:t>
      </w:r>
      <w:r w:rsidRPr="003722A3">
        <w:rPr>
          <w:rFonts w:ascii="Times New Roman" w:hAnsi="Times New Roman"/>
          <w:noProof/>
          <w:spacing w:val="3"/>
          <w:lang w:val="kk-KZ"/>
        </w:rPr>
        <w:t xml:space="preserve">ғасырдың 60-шы жылдарынан бастап Қытай қазақтары өздері қоныстанып </w:t>
      </w:r>
      <w:r w:rsidRPr="003722A3">
        <w:rPr>
          <w:rFonts w:ascii="Times New Roman" w:hAnsi="Times New Roman"/>
          <w:noProof/>
          <w:spacing w:val="6"/>
          <w:lang w:val="kk-KZ"/>
        </w:rPr>
        <w:t xml:space="preserve">отырған қоныстарымен қоса Цин билігіне қараса да, өздерін жалпы </w:t>
      </w:r>
      <w:r w:rsidRPr="003722A3">
        <w:rPr>
          <w:rFonts w:ascii="Times New Roman" w:hAnsi="Times New Roman"/>
          <w:noProof/>
          <w:spacing w:val="7"/>
          <w:lang w:val="kk-KZ"/>
        </w:rPr>
        <w:t xml:space="preserve">қазақ жұртының бір бөлігі ретінде сезініп келді. Бұған дейін олар Ресей </w:t>
      </w:r>
      <w:r w:rsidRPr="003722A3">
        <w:rPr>
          <w:rFonts w:ascii="Times New Roman" w:hAnsi="Times New Roman"/>
          <w:noProof/>
          <w:spacing w:val="1"/>
          <w:lang w:val="kk-KZ"/>
        </w:rPr>
        <w:t xml:space="preserve">мен Қытай арасында шекара бөлісі болғанынан да хабарсыз еді. </w:t>
      </w:r>
      <w:r w:rsidRPr="00806416">
        <w:rPr>
          <w:rFonts w:ascii="Times New Roman" w:hAnsi="Times New Roman"/>
          <w:noProof/>
          <w:spacing w:val="1"/>
          <w:lang w:val="kk-KZ"/>
        </w:rPr>
        <w:t xml:space="preserve">Сөйтіп, </w:t>
      </w:r>
      <w:r w:rsidRPr="00806416">
        <w:rPr>
          <w:rFonts w:ascii="Times New Roman" w:hAnsi="Times New Roman"/>
          <w:noProof/>
          <w:spacing w:val="4"/>
          <w:lang w:val="kk-KZ"/>
        </w:rPr>
        <w:t>отаршылдық, бодандық деген ұғымды біреу ерте, біреу кеш түсінді. Жер мәселесі екіұдай күйге түскенде барып, қарсылық білдіріп отырды.</w:t>
      </w:r>
      <w:r w:rsidRPr="00806416">
        <w:rPr>
          <w:rFonts w:ascii="Times New Roman" w:hAnsi="Times New Roman"/>
          <w:noProof/>
          <w:spacing w:val="3"/>
          <w:lang w:val="kk-KZ"/>
        </w:rPr>
        <w:t xml:space="preserve"> Соның бір мысалы ретінде Шығыс Түркістан қазақтарының </w:t>
      </w:r>
      <w:r w:rsidRPr="00806416">
        <w:rPr>
          <w:rFonts w:ascii="Times New Roman" w:hAnsi="Times New Roman"/>
          <w:spacing w:val="7"/>
          <w:lang w:val="kk-KZ"/>
        </w:rPr>
        <w:t xml:space="preserve">XX </w:t>
      </w:r>
      <w:r w:rsidRPr="00806416">
        <w:rPr>
          <w:rFonts w:ascii="Times New Roman" w:hAnsi="Times New Roman"/>
          <w:noProof/>
          <w:spacing w:val="7"/>
          <w:lang w:val="kk-KZ"/>
        </w:rPr>
        <w:t>ғасырдың 40-шы жылдарындағы ұлт-азаттық күресін айтуға болады.</w:t>
      </w:r>
    </w:p>
    <w:p w:rsidR="00A0420A" w:rsidRPr="003722A3" w:rsidRDefault="009A562A" w:rsidP="000E6FBD">
      <w:pPr>
        <w:pStyle w:val="a4"/>
        <w:ind w:firstLine="708"/>
        <w:contextualSpacing/>
        <w:jc w:val="both"/>
        <w:rPr>
          <w:rFonts w:ascii="Times New Roman" w:hAnsi="Times New Roman"/>
          <w:lang w:val="kk-KZ"/>
        </w:rPr>
      </w:pPr>
      <w:hyperlink r:id="rId132" w:tooltip="Қытай" w:history="1">
        <w:r w:rsidR="00A0420A" w:rsidRPr="00806416">
          <w:rPr>
            <w:rStyle w:val="a8"/>
            <w:rFonts w:ascii="Times New Roman" w:hAnsi="Times New Roman"/>
            <w:color w:val="auto"/>
            <w:u w:val="none"/>
            <w:shd w:val="clear" w:color="auto" w:fill="FFFFFF"/>
            <w:lang w:val="kk-KZ"/>
          </w:rPr>
          <w:t>Қытайдың</w:t>
        </w:r>
      </w:hyperlink>
      <w:r w:rsidR="00A0420A" w:rsidRPr="00806416">
        <w:rPr>
          <w:rFonts w:ascii="Times New Roman" w:hAnsi="Times New Roman"/>
          <w:lang w:val="kk-KZ"/>
        </w:rPr>
        <w:t xml:space="preserve"> </w:t>
      </w:r>
      <w:hyperlink r:id="rId133" w:tooltip="Шинжәң Ұйғыр аутономиялық ауданы" w:history="1">
        <w:r w:rsidR="00A0420A" w:rsidRPr="00806416">
          <w:rPr>
            <w:rStyle w:val="a8"/>
            <w:rFonts w:ascii="Times New Roman" w:hAnsi="Times New Roman"/>
            <w:color w:val="auto"/>
            <w:u w:val="none"/>
            <w:shd w:val="clear" w:color="auto" w:fill="FFFFFF"/>
            <w:lang w:val="kk-KZ"/>
          </w:rPr>
          <w:t>Шыңжаң</w:t>
        </w:r>
      </w:hyperlink>
      <w:r w:rsidR="00A0420A" w:rsidRPr="00806416">
        <w:rPr>
          <w:rFonts w:ascii="Times New Roman" w:hAnsi="Times New Roman"/>
          <w:lang w:val="kk-KZ"/>
        </w:rPr>
        <w:t xml:space="preserve"> </w:t>
      </w:r>
      <w:r w:rsidR="00A0420A" w:rsidRPr="00806416">
        <w:rPr>
          <w:rFonts w:ascii="Times New Roman" w:hAnsi="Times New Roman"/>
          <w:shd w:val="clear" w:color="auto" w:fill="FFFFFF"/>
          <w:lang w:val="kk-KZ"/>
        </w:rPr>
        <w:t xml:space="preserve">өлкесіндегі Іле, </w:t>
      </w:r>
      <w:r w:rsidR="00A0420A" w:rsidRPr="00806416">
        <w:rPr>
          <w:rFonts w:ascii="Times New Roman" w:hAnsi="Times New Roman"/>
          <w:lang w:val="kk-KZ"/>
        </w:rPr>
        <w:t xml:space="preserve">Тарбағатай </w:t>
      </w:r>
      <w:r w:rsidR="00A0420A" w:rsidRPr="00806416">
        <w:rPr>
          <w:rFonts w:ascii="Times New Roman" w:hAnsi="Times New Roman"/>
          <w:shd w:val="clear" w:color="auto" w:fill="FFFFFF"/>
          <w:lang w:val="kk-KZ"/>
        </w:rPr>
        <w:t>және</w:t>
      </w:r>
      <w:r w:rsidR="00A0420A" w:rsidRPr="00806416">
        <w:rPr>
          <w:rStyle w:val="apple-converted-space"/>
          <w:rFonts w:ascii="Times New Roman" w:hAnsi="Times New Roman"/>
          <w:shd w:val="clear" w:color="auto" w:fill="FFFFFF"/>
          <w:lang w:val="kk-KZ"/>
        </w:rPr>
        <w:t xml:space="preserve"> Алтай </w:t>
      </w:r>
      <w:r w:rsidR="00A0420A" w:rsidRPr="00806416">
        <w:rPr>
          <w:rFonts w:ascii="Times New Roman" w:hAnsi="Times New Roman"/>
          <w:shd w:val="clear" w:color="auto" w:fill="FFFFFF"/>
          <w:lang w:val="kk-KZ"/>
        </w:rPr>
        <w:t xml:space="preserve">аймақтарында болған қазақ, ұйғыр және басқа халықтардың ұлт-азаттық көтерілісі. Шыңжаң генерал-губернаторы </w:t>
      </w:r>
      <w:hyperlink r:id="rId134" w:tooltip="Шың Шысай (мұндай бет жоқ)" w:history="1">
        <w:r w:rsidR="00A0420A" w:rsidRPr="00806416">
          <w:rPr>
            <w:rStyle w:val="a8"/>
            <w:rFonts w:ascii="Times New Roman" w:hAnsi="Times New Roman"/>
            <w:color w:val="auto"/>
            <w:u w:val="none"/>
            <w:shd w:val="clear" w:color="auto" w:fill="FFFFFF"/>
            <w:lang w:val="kk-KZ"/>
          </w:rPr>
          <w:t>Шың Шысай</w:t>
        </w:r>
      </w:hyperlink>
      <w:r w:rsidR="00A0420A" w:rsidRPr="00806416">
        <w:rPr>
          <w:rFonts w:ascii="Times New Roman" w:hAnsi="Times New Roman"/>
          <w:shd w:val="clear" w:color="auto" w:fill="FFFFFF"/>
          <w:lang w:val="kk-KZ"/>
        </w:rPr>
        <w:t xml:space="preserve">(Шэн Шицай) 1939 жылдан бастап жергілікті халықтарға, әсіресе, қазақ халқына қарсы қатаң саясат жүргізе бастады. Ол қазақ зиялыларын, ел басқарған беделді азаматтарды жазықсыз тұтқындап, түрмеге жапты. Қазақ шаруалары қолындағы аңшылық мылтықтарды зорлықпен тартып алып, үкіметке он мың бас сәйгүлік жинап беруді бұйырды. Осындай шектен асқан қорлық пен зорлыққа ызаланған халық стихиялы түрде үкіметке қарсы көтерілді. 1940 ж. ақпанда </w:t>
      </w:r>
      <w:r w:rsidR="00A0420A" w:rsidRPr="00806416">
        <w:rPr>
          <w:rFonts w:ascii="Times New Roman" w:hAnsi="Times New Roman"/>
          <w:lang w:val="kk-KZ"/>
        </w:rPr>
        <w:t xml:space="preserve">Алтай </w:t>
      </w:r>
      <w:r w:rsidR="00A0420A" w:rsidRPr="00806416">
        <w:rPr>
          <w:rFonts w:ascii="Times New Roman" w:hAnsi="Times New Roman"/>
          <w:shd w:val="clear" w:color="auto" w:fill="FFFFFF"/>
          <w:lang w:val="kk-KZ"/>
        </w:rPr>
        <w:t xml:space="preserve">аймағының </w:t>
      </w:r>
      <w:hyperlink r:id="rId135" w:tooltip="Көктоғай" w:history="1">
        <w:r w:rsidR="00A0420A" w:rsidRPr="00806416">
          <w:rPr>
            <w:rStyle w:val="a8"/>
            <w:rFonts w:ascii="Times New Roman" w:hAnsi="Times New Roman"/>
            <w:color w:val="auto"/>
            <w:u w:val="none"/>
            <w:shd w:val="clear" w:color="auto" w:fill="FFFFFF"/>
            <w:lang w:val="kk-KZ"/>
          </w:rPr>
          <w:t>Көктоғай</w:t>
        </w:r>
      </w:hyperlink>
      <w:r w:rsidR="00A0420A" w:rsidRPr="00806416">
        <w:rPr>
          <w:rFonts w:ascii="Times New Roman" w:hAnsi="Times New Roman"/>
          <w:lang w:val="kk-KZ"/>
        </w:rPr>
        <w:t xml:space="preserve"> </w:t>
      </w:r>
      <w:r w:rsidR="00A0420A" w:rsidRPr="00806416">
        <w:rPr>
          <w:rFonts w:ascii="Times New Roman" w:hAnsi="Times New Roman"/>
          <w:shd w:val="clear" w:color="auto" w:fill="FFFFFF"/>
          <w:lang w:val="kk-KZ"/>
        </w:rPr>
        <w:t xml:space="preserve">ауданында </w:t>
      </w:r>
      <w:hyperlink r:id="rId136" w:tooltip="Рысхан Ноғайбайұлы (мұндай бет жоқ)" w:history="1">
        <w:r w:rsidR="00A0420A" w:rsidRPr="00806416">
          <w:rPr>
            <w:rStyle w:val="a8"/>
            <w:rFonts w:ascii="Times New Roman" w:hAnsi="Times New Roman"/>
            <w:color w:val="auto"/>
            <w:u w:val="none"/>
            <w:shd w:val="clear" w:color="auto" w:fill="FFFFFF"/>
            <w:lang w:val="kk-KZ"/>
          </w:rPr>
          <w:t>Рысхан Ноғайбайұлы</w:t>
        </w:r>
      </w:hyperlink>
      <w:r w:rsidR="00A0420A" w:rsidRPr="00806416">
        <w:rPr>
          <w:rFonts w:ascii="Times New Roman" w:hAnsi="Times New Roman"/>
          <w:shd w:val="clear" w:color="auto" w:fill="FFFFFF"/>
          <w:lang w:val="kk-KZ"/>
        </w:rPr>
        <w:t xml:space="preserve">, </w:t>
      </w:r>
      <w:hyperlink r:id="rId137" w:tooltip="Есімқан Иманбайұлы" w:history="1">
        <w:r w:rsidR="00A0420A" w:rsidRPr="00806416">
          <w:rPr>
            <w:rStyle w:val="a8"/>
            <w:rFonts w:ascii="Times New Roman" w:hAnsi="Times New Roman"/>
            <w:color w:val="auto"/>
            <w:u w:val="none"/>
            <w:shd w:val="clear" w:color="auto" w:fill="FFFFFF"/>
            <w:lang w:val="kk-KZ"/>
          </w:rPr>
          <w:t>Есімқан Иманбайұлы</w:t>
        </w:r>
      </w:hyperlink>
      <w:r w:rsidR="00A0420A" w:rsidRPr="00806416">
        <w:rPr>
          <w:rFonts w:ascii="Times New Roman" w:hAnsi="Times New Roman"/>
          <w:lang w:val="kk-KZ"/>
        </w:rPr>
        <w:t xml:space="preserve"> </w:t>
      </w:r>
      <w:r w:rsidR="00A0420A" w:rsidRPr="00806416">
        <w:rPr>
          <w:rFonts w:ascii="Times New Roman" w:hAnsi="Times New Roman"/>
          <w:shd w:val="clear" w:color="auto" w:fill="FFFFFF"/>
          <w:lang w:val="kk-KZ"/>
        </w:rPr>
        <w:t xml:space="preserve">бастаған жергілікті қазақтардың көтерілісі басталды. Оған </w:t>
      </w:r>
      <w:hyperlink r:id="rId138" w:tooltip="Оспан Исламұлы" w:history="1">
        <w:r w:rsidR="00A0420A" w:rsidRPr="00806416">
          <w:rPr>
            <w:rStyle w:val="a8"/>
            <w:rFonts w:ascii="Times New Roman" w:hAnsi="Times New Roman"/>
            <w:color w:val="auto"/>
            <w:u w:val="none"/>
            <w:shd w:val="clear" w:color="auto" w:fill="FFFFFF"/>
            <w:lang w:val="kk-KZ"/>
          </w:rPr>
          <w:t>Оспан Исламұлы</w:t>
        </w:r>
      </w:hyperlink>
      <w:r w:rsidR="00A0420A" w:rsidRPr="00806416">
        <w:rPr>
          <w:rFonts w:ascii="Times New Roman" w:hAnsi="Times New Roman"/>
          <w:lang w:val="kk-KZ"/>
        </w:rPr>
        <w:t xml:space="preserve"> </w:t>
      </w:r>
      <w:r w:rsidR="00A0420A" w:rsidRPr="00806416">
        <w:rPr>
          <w:rFonts w:ascii="Times New Roman" w:hAnsi="Times New Roman"/>
          <w:shd w:val="clear" w:color="auto" w:fill="FFFFFF"/>
          <w:lang w:val="kk-KZ"/>
        </w:rPr>
        <w:t>қатарлы азаматтар қатысып, аудан әкімін және мылтық жинауға барған әскерлерді өлтірді [2,77].</w:t>
      </w:r>
      <w:r w:rsidR="00255CDE">
        <w:rPr>
          <w:rFonts w:ascii="Times New Roman" w:hAnsi="Times New Roman"/>
          <w:shd w:val="clear" w:color="auto" w:fill="FFFFFF"/>
          <w:lang w:val="kk-KZ"/>
        </w:rPr>
        <w:t xml:space="preserve"> </w:t>
      </w:r>
      <w:r w:rsidR="00A0420A" w:rsidRPr="003722A3">
        <w:rPr>
          <w:rFonts w:ascii="Times New Roman" w:hAnsi="Times New Roman"/>
          <w:lang w:val="kk-KZ"/>
        </w:rPr>
        <w:t>Үш аймақ төңкерісі – Қытайдың Шыңжаң өлкесіндегі Іле, Алтай және Тарбағатай аймақтарында 1940-1945 жылдары болған қазақ, ұйғыр және басқа да халықтардың ұлт-азаттық көтерілісі өзінің бағдарламалық мақсаттары, қызмет аясы, әлеуметтік-саяси негізі, тіпті ұйымдық құрылымы бойынша әлемде теңдесі жоқ қайталанбас ерекшеліктері мол тарихи құбылыс болатын. Жаппай бас көтеру жеңіспен аяқталып, гоминьдан өкіметі «орталықтың Синьцзяндағы кейбір оқиғаны шешу жөніндегі ұсыныс жобасын» жасайды, әрі оны ШТР өкілдерінің талқылауына береді. 1945 жылы 13 қараша күні Р.Сабырхажиев, Әбілқайыр төре, А.Қасымилар Үрімжіге қайтып келіп, Чжан генералға Құлжадағы орталықтың ұсыныс жобасы жөніндегі пікірін және қойған талабын тапсырады. 1945 жылдың соңында Іле, Алтай, Тарбағатай аймақтары және оған қоса Жың, Шиху өңірлері азат болғаннан кейін, аталмыш өңірлерде тыныштық орнап, халық бейбіт жағдайда өмір сүре бастады [4]. Жергілікті тұрғындар өзіндік заңдар мен нышандарын жариялап, төңкеріс нәтижесінде құрылған Шығыс Түркістан Республикасы 5 жыл ғана өмір сүрді.</w:t>
      </w:r>
    </w:p>
    <w:p w:rsidR="00A0420A" w:rsidRPr="003722A3" w:rsidRDefault="00A0420A" w:rsidP="000E6FBD">
      <w:pPr>
        <w:pStyle w:val="a4"/>
        <w:ind w:firstLine="708"/>
        <w:contextualSpacing/>
        <w:jc w:val="both"/>
        <w:rPr>
          <w:rFonts w:ascii="Times New Roman" w:hAnsi="Times New Roman"/>
          <w:lang w:val="kk-KZ"/>
        </w:rPr>
      </w:pPr>
      <w:r w:rsidRPr="003722A3">
        <w:rPr>
          <w:rFonts w:ascii="Times New Roman" w:hAnsi="Times New Roman"/>
          <w:lang w:val="kk-KZ"/>
        </w:rPr>
        <w:t xml:space="preserve">Қорытындылай келе, біртұтас алаш идеясы негізінде бес ұстанымды мақсат еткен қазақ, қырғыз, ұйғыр, өзбек халықтары бастаған Қытай үстемдігінен өз мүдделерін қорғау үшін болған ұлт-азаттық көтеріліс, жеңіске жете отырып, өзінің шарттарын қоя білді. Осы көтерілістен кейін қазақтар Ауғанстан, Пәкістан, Түркия, Германия жерлеріне өтіп кетті. Алты адам Шығыс Түркістанның «Халық батыры» атағын алды (Оспан, Ғани, Акбар, Фатих, Дәлелхан, Қалибек) [3,333]. Көтеріліс өзінің ауқымдылығымен АҚШ, Еуропа, Ресей, Жапония, Қытай тарихында елеулі орын алады. </w:t>
      </w:r>
      <w:r w:rsidRPr="003722A3">
        <w:rPr>
          <w:rFonts w:ascii="Times New Roman" w:hAnsi="Times New Roman"/>
          <w:lang w:val="kk-KZ"/>
        </w:rPr>
        <w:lastRenderedPageBreak/>
        <w:t>Ғылыми жұмыстың тақырыбы негізінде Шығыс Түркістандағы «Үш аймақ» көтерілісі алаш идеясымен сабақтаса отырып, қазақ тарихы көтерілісінің заңды жалғасы болып табылады. Алаш Орда автономиясын құру өз нәтижесін бере алмағанымен, алаш идеясы өз тарихи маңызын жойған емес.</w:t>
      </w:r>
    </w:p>
    <w:p w:rsidR="00A0420A" w:rsidRPr="003722A3" w:rsidRDefault="00A0420A" w:rsidP="000E6FBD">
      <w:pPr>
        <w:pStyle w:val="a4"/>
        <w:contextualSpacing/>
        <w:rPr>
          <w:rFonts w:ascii="Times New Roman" w:hAnsi="Times New Roman"/>
          <w:lang w:val="kk-KZ"/>
        </w:rPr>
      </w:pPr>
    </w:p>
    <w:p w:rsidR="00A0420A" w:rsidRPr="00806416" w:rsidRDefault="00A0420A" w:rsidP="00806416">
      <w:pPr>
        <w:pStyle w:val="a4"/>
        <w:tabs>
          <w:tab w:val="left" w:pos="0"/>
        </w:tabs>
        <w:ind w:firstLine="709"/>
        <w:contextualSpacing/>
        <w:jc w:val="center"/>
        <w:rPr>
          <w:rFonts w:ascii="Times New Roman" w:hAnsi="Times New Roman"/>
          <w:b/>
          <w:sz w:val="18"/>
          <w:szCs w:val="18"/>
          <w:lang w:val="kk-KZ"/>
        </w:rPr>
      </w:pPr>
      <w:r w:rsidRPr="00806416">
        <w:rPr>
          <w:rFonts w:ascii="Times New Roman" w:hAnsi="Times New Roman"/>
          <w:b/>
          <w:sz w:val="18"/>
          <w:szCs w:val="18"/>
          <w:lang w:val="kk-KZ"/>
        </w:rPr>
        <w:t>Әдебиеттер</w:t>
      </w:r>
    </w:p>
    <w:p w:rsidR="00A0420A" w:rsidRPr="00806416" w:rsidRDefault="00A0420A" w:rsidP="00806416">
      <w:pPr>
        <w:pStyle w:val="a4"/>
        <w:tabs>
          <w:tab w:val="left" w:pos="0"/>
        </w:tabs>
        <w:ind w:firstLine="709"/>
        <w:contextualSpacing/>
        <w:jc w:val="center"/>
        <w:rPr>
          <w:rFonts w:ascii="Times New Roman" w:hAnsi="Times New Roman"/>
          <w:b/>
          <w:sz w:val="18"/>
          <w:szCs w:val="18"/>
          <w:lang w:val="kk-KZ"/>
        </w:rPr>
      </w:pPr>
    </w:p>
    <w:p w:rsidR="00A0420A" w:rsidRPr="00806416" w:rsidRDefault="00A0420A" w:rsidP="00A82FB8">
      <w:pPr>
        <w:pStyle w:val="a4"/>
        <w:numPr>
          <w:ilvl w:val="0"/>
          <w:numId w:val="48"/>
        </w:numPr>
        <w:tabs>
          <w:tab w:val="left" w:pos="0"/>
          <w:tab w:val="left" w:pos="851"/>
        </w:tabs>
        <w:ind w:left="0" w:firstLine="709"/>
        <w:contextualSpacing/>
        <w:rPr>
          <w:rFonts w:ascii="Times New Roman" w:hAnsi="Times New Roman"/>
          <w:sz w:val="18"/>
          <w:szCs w:val="18"/>
          <w:shd w:val="clear" w:color="auto" w:fill="FFFFFF"/>
        </w:rPr>
      </w:pPr>
      <w:r w:rsidRPr="00806416">
        <w:rPr>
          <w:rFonts w:ascii="Times New Roman" w:hAnsi="Times New Roman"/>
          <w:sz w:val="18"/>
          <w:szCs w:val="18"/>
          <w:shd w:val="clear" w:color="auto" w:fill="FFFFFF"/>
          <w:lang w:val="kk-KZ"/>
        </w:rPr>
        <w:t>Қазақ ұлт-азаттық қозғалысы. Т.Қ. Жұртбай жетекшілгімен. – Астана</w:t>
      </w:r>
      <w:r w:rsidR="00806416">
        <w:rPr>
          <w:rFonts w:ascii="Times New Roman" w:hAnsi="Times New Roman"/>
          <w:sz w:val="18"/>
          <w:szCs w:val="18"/>
          <w:shd w:val="clear" w:color="auto" w:fill="FFFFFF"/>
          <w:lang w:val="kk-KZ"/>
        </w:rPr>
        <w:t>:</w:t>
      </w:r>
      <w:r w:rsidRPr="00806416">
        <w:rPr>
          <w:rFonts w:ascii="Times New Roman" w:hAnsi="Times New Roman"/>
          <w:sz w:val="18"/>
          <w:szCs w:val="18"/>
          <w:shd w:val="clear" w:color="auto" w:fill="FFFFFF"/>
          <w:lang w:val="kk-KZ"/>
        </w:rPr>
        <w:t xml:space="preserve"> «Астана Полиграфия» АҚ 12-том. </w:t>
      </w:r>
      <w:r w:rsidRPr="00806416">
        <w:rPr>
          <w:rFonts w:ascii="Times New Roman" w:hAnsi="Times New Roman"/>
          <w:sz w:val="18"/>
          <w:szCs w:val="18"/>
          <w:shd w:val="clear" w:color="auto" w:fill="FFFFFF"/>
        </w:rPr>
        <w:t xml:space="preserve">2009. </w:t>
      </w:r>
      <w:r w:rsidRPr="00806416">
        <w:rPr>
          <w:rFonts w:ascii="Times New Roman" w:hAnsi="Times New Roman"/>
          <w:sz w:val="18"/>
          <w:szCs w:val="18"/>
          <w:shd w:val="clear" w:color="auto" w:fill="FFFFFF"/>
          <w:lang w:val="kk-KZ"/>
        </w:rPr>
        <w:t>– 309 б.</w:t>
      </w:r>
    </w:p>
    <w:p w:rsidR="00A0420A" w:rsidRPr="00806416" w:rsidRDefault="00A0420A" w:rsidP="00A82FB8">
      <w:pPr>
        <w:pStyle w:val="a4"/>
        <w:numPr>
          <w:ilvl w:val="0"/>
          <w:numId w:val="48"/>
        </w:numPr>
        <w:tabs>
          <w:tab w:val="left" w:pos="0"/>
          <w:tab w:val="left" w:pos="851"/>
        </w:tabs>
        <w:ind w:left="0" w:firstLine="709"/>
        <w:contextualSpacing/>
        <w:rPr>
          <w:rFonts w:ascii="Times New Roman" w:hAnsi="Times New Roman"/>
          <w:sz w:val="18"/>
          <w:szCs w:val="18"/>
          <w:shd w:val="clear" w:color="auto" w:fill="FFFFFF"/>
        </w:rPr>
      </w:pPr>
      <w:r w:rsidRPr="00806416">
        <w:rPr>
          <w:rFonts w:ascii="Times New Roman" w:hAnsi="Times New Roman"/>
          <w:sz w:val="18"/>
          <w:szCs w:val="18"/>
          <w:shd w:val="clear" w:color="auto" w:fill="FFFFFF"/>
        </w:rPr>
        <w:t xml:space="preserve">Қазақ ұлт-азаттық қозғалысы. </w:t>
      </w:r>
      <w:r w:rsidRPr="00806416">
        <w:rPr>
          <w:rFonts w:ascii="Times New Roman" w:hAnsi="Times New Roman"/>
          <w:sz w:val="18"/>
          <w:szCs w:val="18"/>
          <w:shd w:val="clear" w:color="auto" w:fill="FFFFFF"/>
          <w:lang w:val="kk-KZ"/>
        </w:rPr>
        <w:t>Т.Қ. Жұртбай жетекшілгімен.</w:t>
      </w:r>
      <w:r w:rsidR="00806416">
        <w:rPr>
          <w:rFonts w:ascii="Times New Roman" w:hAnsi="Times New Roman"/>
          <w:sz w:val="18"/>
          <w:szCs w:val="18"/>
          <w:shd w:val="clear" w:color="auto" w:fill="FFFFFF"/>
          <w:lang w:val="kk-KZ"/>
        </w:rPr>
        <w:t xml:space="preserve"> </w:t>
      </w:r>
      <w:r w:rsidRPr="00806416">
        <w:rPr>
          <w:rFonts w:ascii="Times New Roman" w:hAnsi="Times New Roman"/>
          <w:sz w:val="18"/>
          <w:szCs w:val="18"/>
          <w:shd w:val="clear" w:color="auto" w:fill="FFFFFF"/>
        </w:rPr>
        <w:t>–</w:t>
      </w:r>
      <w:r w:rsidR="00806416">
        <w:rPr>
          <w:rFonts w:ascii="Times New Roman" w:hAnsi="Times New Roman"/>
          <w:sz w:val="18"/>
          <w:szCs w:val="18"/>
          <w:shd w:val="clear" w:color="auto" w:fill="FFFFFF"/>
          <w:lang w:val="kk-KZ"/>
        </w:rPr>
        <w:t xml:space="preserve"> </w:t>
      </w:r>
      <w:r w:rsidRPr="00806416">
        <w:rPr>
          <w:rFonts w:ascii="Times New Roman" w:hAnsi="Times New Roman"/>
          <w:sz w:val="18"/>
          <w:szCs w:val="18"/>
          <w:shd w:val="clear" w:color="auto" w:fill="FFFFFF"/>
        </w:rPr>
        <w:t>Астана</w:t>
      </w:r>
      <w:r w:rsidR="00806416">
        <w:rPr>
          <w:rFonts w:ascii="Times New Roman" w:hAnsi="Times New Roman"/>
          <w:sz w:val="18"/>
          <w:szCs w:val="18"/>
          <w:shd w:val="clear" w:color="auto" w:fill="FFFFFF"/>
          <w:lang w:val="kk-KZ"/>
        </w:rPr>
        <w:t xml:space="preserve">: </w:t>
      </w:r>
      <w:r w:rsidRPr="00806416">
        <w:rPr>
          <w:rFonts w:ascii="Times New Roman" w:hAnsi="Times New Roman"/>
          <w:sz w:val="18"/>
          <w:szCs w:val="18"/>
          <w:shd w:val="clear" w:color="auto" w:fill="FFFFFF"/>
        </w:rPr>
        <w:t>«</w:t>
      </w:r>
      <w:r w:rsidRPr="00806416">
        <w:rPr>
          <w:rFonts w:ascii="Times New Roman" w:hAnsi="Times New Roman"/>
          <w:sz w:val="18"/>
          <w:szCs w:val="18"/>
          <w:shd w:val="clear" w:color="auto" w:fill="FFFFFF"/>
          <w:lang w:val="kk-KZ"/>
        </w:rPr>
        <w:t>Астана Полиграфия» АҚ</w:t>
      </w:r>
      <w:r w:rsidRPr="00806416">
        <w:rPr>
          <w:rFonts w:ascii="Times New Roman" w:hAnsi="Times New Roman"/>
          <w:sz w:val="18"/>
          <w:szCs w:val="18"/>
          <w:shd w:val="clear" w:color="auto" w:fill="FFFFFF"/>
        </w:rPr>
        <w:t>,13-том.2009</w:t>
      </w:r>
      <w:r w:rsidRPr="00806416">
        <w:rPr>
          <w:rFonts w:ascii="Times New Roman" w:hAnsi="Times New Roman"/>
          <w:sz w:val="18"/>
          <w:szCs w:val="18"/>
          <w:shd w:val="clear" w:color="auto" w:fill="FFFFFF"/>
          <w:lang w:val="kk-KZ"/>
        </w:rPr>
        <w:t xml:space="preserve"> – 313 б. </w:t>
      </w:r>
    </w:p>
    <w:p w:rsidR="00A0420A" w:rsidRPr="00806416" w:rsidRDefault="00A0420A" w:rsidP="00A82FB8">
      <w:pPr>
        <w:pStyle w:val="a4"/>
        <w:numPr>
          <w:ilvl w:val="0"/>
          <w:numId w:val="48"/>
        </w:numPr>
        <w:tabs>
          <w:tab w:val="left" w:pos="0"/>
          <w:tab w:val="left" w:pos="851"/>
        </w:tabs>
        <w:ind w:left="0" w:firstLine="709"/>
        <w:contextualSpacing/>
        <w:rPr>
          <w:rFonts w:ascii="Times New Roman" w:hAnsi="Times New Roman"/>
          <w:sz w:val="18"/>
          <w:szCs w:val="18"/>
          <w:shd w:val="clear" w:color="auto" w:fill="FFFFFF"/>
        </w:rPr>
      </w:pPr>
      <w:r w:rsidRPr="00806416">
        <w:rPr>
          <w:rFonts w:ascii="Times New Roman" w:hAnsi="Times New Roman"/>
          <w:sz w:val="18"/>
          <w:szCs w:val="18"/>
          <w:shd w:val="clear" w:color="auto" w:fill="FFFFFF"/>
        </w:rPr>
        <w:t xml:space="preserve">Қазақ ұлт-азаттық қозғалысы. </w:t>
      </w:r>
      <w:r w:rsidRPr="00806416">
        <w:rPr>
          <w:rFonts w:ascii="Times New Roman" w:hAnsi="Times New Roman"/>
          <w:sz w:val="18"/>
          <w:szCs w:val="18"/>
          <w:shd w:val="clear" w:color="auto" w:fill="FFFFFF"/>
          <w:lang w:val="kk-KZ"/>
        </w:rPr>
        <w:t>Т.Қ. Жұртбай жетекшілгімен.</w:t>
      </w:r>
      <w:r w:rsidR="00806416">
        <w:rPr>
          <w:rFonts w:ascii="Times New Roman" w:hAnsi="Times New Roman"/>
          <w:sz w:val="18"/>
          <w:szCs w:val="18"/>
          <w:shd w:val="clear" w:color="auto" w:fill="FFFFFF"/>
          <w:lang w:val="kk-KZ"/>
        </w:rPr>
        <w:t xml:space="preserve"> </w:t>
      </w:r>
      <w:r w:rsidRPr="00806416">
        <w:rPr>
          <w:rFonts w:ascii="Times New Roman" w:hAnsi="Times New Roman"/>
          <w:sz w:val="18"/>
          <w:szCs w:val="18"/>
          <w:shd w:val="clear" w:color="auto" w:fill="FFFFFF"/>
        </w:rPr>
        <w:t>–</w:t>
      </w:r>
      <w:r w:rsidR="00806416">
        <w:rPr>
          <w:rFonts w:ascii="Times New Roman" w:hAnsi="Times New Roman"/>
          <w:sz w:val="18"/>
          <w:szCs w:val="18"/>
          <w:shd w:val="clear" w:color="auto" w:fill="FFFFFF"/>
          <w:lang w:val="kk-KZ"/>
        </w:rPr>
        <w:t xml:space="preserve"> </w:t>
      </w:r>
      <w:r w:rsidRPr="00806416">
        <w:rPr>
          <w:rFonts w:ascii="Times New Roman" w:hAnsi="Times New Roman"/>
          <w:sz w:val="18"/>
          <w:szCs w:val="18"/>
          <w:shd w:val="clear" w:color="auto" w:fill="FFFFFF"/>
        </w:rPr>
        <w:t>Астана</w:t>
      </w:r>
      <w:r w:rsidR="00806416">
        <w:rPr>
          <w:rFonts w:ascii="Times New Roman" w:hAnsi="Times New Roman"/>
          <w:sz w:val="18"/>
          <w:szCs w:val="18"/>
          <w:shd w:val="clear" w:color="auto" w:fill="FFFFFF"/>
          <w:lang w:val="kk-KZ"/>
        </w:rPr>
        <w:t xml:space="preserve">: </w:t>
      </w:r>
      <w:r w:rsidRPr="00806416">
        <w:rPr>
          <w:rFonts w:ascii="Times New Roman" w:hAnsi="Times New Roman"/>
          <w:sz w:val="18"/>
          <w:szCs w:val="18"/>
          <w:shd w:val="clear" w:color="auto" w:fill="FFFFFF"/>
        </w:rPr>
        <w:t>«</w:t>
      </w:r>
      <w:r w:rsidRPr="00806416">
        <w:rPr>
          <w:rFonts w:ascii="Times New Roman" w:hAnsi="Times New Roman"/>
          <w:sz w:val="18"/>
          <w:szCs w:val="18"/>
          <w:shd w:val="clear" w:color="auto" w:fill="FFFFFF"/>
          <w:lang w:val="kk-KZ"/>
        </w:rPr>
        <w:t>Астана Полиграфия» АҚ</w:t>
      </w:r>
      <w:r w:rsidRPr="00806416">
        <w:rPr>
          <w:rFonts w:ascii="Times New Roman" w:hAnsi="Times New Roman"/>
          <w:sz w:val="18"/>
          <w:szCs w:val="18"/>
          <w:shd w:val="clear" w:color="auto" w:fill="FFFFFF"/>
        </w:rPr>
        <w:t>,14-том. 2009</w:t>
      </w:r>
      <w:r w:rsidRPr="00806416">
        <w:rPr>
          <w:rFonts w:ascii="Times New Roman" w:hAnsi="Times New Roman"/>
          <w:sz w:val="18"/>
          <w:szCs w:val="18"/>
          <w:shd w:val="clear" w:color="auto" w:fill="FFFFFF"/>
          <w:lang w:val="kk-KZ"/>
        </w:rPr>
        <w:t xml:space="preserve"> – 357 б.</w:t>
      </w:r>
    </w:p>
    <w:p w:rsidR="00A0420A" w:rsidRPr="00806416" w:rsidRDefault="00A0420A" w:rsidP="00A82FB8">
      <w:pPr>
        <w:pStyle w:val="a4"/>
        <w:numPr>
          <w:ilvl w:val="0"/>
          <w:numId w:val="48"/>
        </w:numPr>
        <w:tabs>
          <w:tab w:val="left" w:pos="0"/>
          <w:tab w:val="left" w:pos="851"/>
        </w:tabs>
        <w:ind w:left="0" w:firstLine="709"/>
        <w:contextualSpacing/>
        <w:rPr>
          <w:rStyle w:val="ab"/>
          <w:rFonts w:ascii="Times New Roman" w:hAnsi="Times New Roman"/>
          <w:bCs/>
          <w:i w:val="0"/>
          <w:iCs w:val="0"/>
          <w:sz w:val="18"/>
          <w:szCs w:val="18"/>
          <w:lang w:val="kk-KZ"/>
        </w:rPr>
      </w:pPr>
      <w:r w:rsidRPr="00806416">
        <w:rPr>
          <w:rFonts w:ascii="Times New Roman" w:hAnsi="Times New Roman"/>
          <w:sz w:val="18"/>
          <w:szCs w:val="18"/>
          <w:shd w:val="clear" w:color="auto" w:fill="FFFFFF"/>
        </w:rPr>
        <w:t>ЖәдиШакенұлы. ШығысТүркістан мәселелері. \\Қазақ үні газеті, 10 тамыз 2010.</w:t>
      </w:r>
    </w:p>
    <w:p w:rsidR="00A0420A" w:rsidRPr="00806416" w:rsidRDefault="00A0420A" w:rsidP="00A82FB8">
      <w:pPr>
        <w:pStyle w:val="a4"/>
        <w:numPr>
          <w:ilvl w:val="0"/>
          <w:numId w:val="48"/>
        </w:numPr>
        <w:tabs>
          <w:tab w:val="left" w:pos="0"/>
          <w:tab w:val="left" w:pos="851"/>
        </w:tabs>
        <w:ind w:left="0" w:firstLine="709"/>
        <w:contextualSpacing/>
        <w:rPr>
          <w:rFonts w:ascii="Times New Roman" w:hAnsi="Times New Roman"/>
          <w:sz w:val="18"/>
          <w:szCs w:val="18"/>
          <w:lang w:val="kk-KZ"/>
        </w:rPr>
      </w:pPr>
      <w:r w:rsidRPr="00806416">
        <w:rPr>
          <w:rFonts w:ascii="Times New Roman" w:hAnsi="Times New Roman"/>
          <w:sz w:val="18"/>
          <w:szCs w:val="18"/>
          <w:shd w:val="clear" w:color="auto" w:fill="FFFFFF"/>
          <w:lang w:val="kk-KZ"/>
        </w:rPr>
        <w:t>Қыдырханұлы, У.</w:t>
      </w:r>
      <w:r w:rsidRPr="00806416">
        <w:rPr>
          <w:rStyle w:val="ab"/>
          <w:rFonts w:ascii="Times New Roman" w:hAnsi="Times New Roman"/>
          <w:bCs/>
          <w:i w:val="0"/>
          <w:iCs w:val="0"/>
          <w:sz w:val="18"/>
          <w:szCs w:val="18"/>
          <w:shd w:val="clear" w:color="auto" w:fill="FFFFFF"/>
          <w:lang w:val="kk-KZ"/>
        </w:rPr>
        <w:t>Алаш арыстарының Шәуешекке сапары</w:t>
      </w:r>
      <w:r w:rsidRPr="00806416">
        <w:rPr>
          <w:rFonts w:ascii="Times New Roman" w:hAnsi="Times New Roman"/>
          <w:sz w:val="18"/>
          <w:szCs w:val="18"/>
          <w:shd w:val="clear" w:color="auto" w:fill="FFFFFF"/>
          <w:lang w:val="kk-KZ"/>
        </w:rPr>
        <w:t xml:space="preserve"> // Егемен Қазақстан. – 2008, 25 маусым</w:t>
      </w:r>
    </w:p>
    <w:p w:rsidR="00A0420A" w:rsidRPr="00806416" w:rsidRDefault="00A0420A" w:rsidP="00A82FB8">
      <w:pPr>
        <w:pStyle w:val="a4"/>
        <w:numPr>
          <w:ilvl w:val="0"/>
          <w:numId w:val="48"/>
        </w:numPr>
        <w:tabs>
          <w:tab w:val="left" w:pos="0"/>
          <w:tab w:val="left" w:pos="851"/>
        </w:tabs>
        <w:ind w:left="0" w:firstLine="709"/>
        <w:contextualSpacing/>
        <w:jc w:val="both"/>
        <w:rPr>
          <w:rFonts w:ascii="Times New Roman" w:hAnsi="Times New Roman"/>
          <w:sz w:val="18"/>
          <w:szCs w:val="18"/>
          <w:shd w:val="clear" w:color="auto" w:fill="FFFFFF"/>
          <w:lang w:val="kk-KZ"/>
        </w:rPr>
      </w:pPr>
      <w:r w:rsidRPr="00806416">
        <w:rPr>
          <w:rFonts w:ascii="Times New Roman" w:hAnsi="Times New Roman"/>
          <w:sz w:val="18"/>
          <w:szCs w:val="18"/>
        </w:rPr>
        <w:t>Алаш қозғалысы. Құжаттар мен материалдар жинағы. 1 том, А, 2004.</w:t>
      </w:r>
    </w:p>
    <w:p w:rsidR="00A0420A" w:rsidRPr="003722A3" w:rsidRDefault="00A0420A" w:rsidP="00A2061E">
      <w:pPr>
        <w:pStyle w:val="a4"/>
        <w:tabs>
          <w:tab w:val="left" w:pos="993"/>
        </w:tabs>
        <w:ind w:left="720"/>
        <w:contextualSpacing/>
        <w:jc w:val="both"/>
        <w:rPr>
          <w:rFonts w:ascii="Times New Roman" w:hAnsi="Times New Roman"/>
          <w:shd w:val="clear" w:color="auto" w:fill="FFFFFF"/>
          <w:lang w:val="kk-KZ"/>
        </w:rPr>
      </w:pPr>
    </w:p>
    <w:p w:rsidR="00A82FB8" w:rsidRDefault="00A82FB8" w:rsidP="000E6FBD">
      <w:pPr>
        <w:spacing w:after="0" w:line="240" w:lineRule="auto"/>
        <w:contextualSpacing/>
        <w:jc w:val="center"/>
        <w:rPr>
          <w:rFonts w:ascii="Times New Roman" w:eastAsia="Times New Roman" w:hAnsi="Times New Roman" w:cs="Times New Roman"/>
          <w:b/>
          <w:lang w:val="kk-KZ"/>
        </w:rPr>
      </w:pPr>
    </w:p>
    <w:p w:rsidR="00A0420A" w:rsidRPr="003722A3" w:rsidRDefault="00A0420A" w:rsidP="000E6FBD">
      <w:pPr>
        <w:spacing w:after="0" w:line="240" w:lineRule="auto"/>
        <w:contextualSpacing/>
        <w:jc w:val="center"/>
        <w:rPr>
          <w:rFonts w:ascii="Times New Roman" w:eastAsia="Times New Roman" w:hAnsi="Times New Roman" w:cs="Times New Roman"/>
          <w:b/>
          <w:lang w:val="kk-KZ"/>
        </w:rPr>
      </w:pPr>
      <w:r w:rsidRPr="003722A3">
        <w:rPr>
          <w:rFonts w:ascii="Times New Roman" w:eastAsia="Times New Roman" w:hAnsi="Times New Roman" w:cs="Times New Roman"/>
          <w:b/>
          <w:lang w:val="kk-KZ"/>
        </w:rPr>
        <w:t>АҚСЕЛЕУ СЕЙДІМБЕК – СӨЗ ЗЕРГЕРІ, ҒАЛЫМ, ҚОҒАМ ҚАЙРАТКЕРІ</w:t>
      </w:r>
    </w:p>
    <w:p w:rsidR="00A0420A" w:rsidRPr="003722A3" w:rsidRDefault="00A0420A" w:rsidP="000E6FBD">
      <w:pPr>
        <w:spacing w:after="0" w:line="240" w:lineRule="auto"/>
        <w:contextualSpacing/>
        <w:jc w:val="center"/>
        <w:rPr>
          <w:rFonts w:ascii="Times New Roman" w:eastAsia="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Өнербекқызы Нұрсұлу (Қазақстан)</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w:t>
      </w:r>
      <w:r w:rsidR="00806416">
        <w:rPr>
          <w:rFonts w:ascii="Times New Roman" w:hAnsi="Times New Roman" w:cs="Times New Roman"/>
          <w:i/>
          <w:lang w:val="kk-KZ"/>
        </w:rPr>
        <w:t>-</w:t>
      </w:r>
      <w:r w:rsidRPr="003722A3">
        <w:rPr>
          <w:rFonts w:ascii="Times New Roman" w:hAnsi="Times New Roman" w:cs="Times New Roman"/>
          <w:i/>
          <w:lang w:val="kk-KZ"/>
        </w:rPr>
        <w:t xml:space="preserve"> Фараби атындағы ҚазҰУ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Нусупбаева С.А.</w:t>
      </w:r>
    </w:p>
    <w:p w:rsidR="00A0420A" w:rsidRPr="003722A3" w:rsidRDefault="00A0420A" w:rsidP="000E6FBD">
      <w:pPr>
        <w:spacing w:after="0" w:line="240" w:lineRule="auto"/>
        <w:contextualSpacing/>
        <w:jc w:val="center"/>
        <w:rPr>
          <w:rFonts w:ascii="Times New Roman" w:hAnsi="Times New Roman" w:cs="Times New Roman"/>
          <w:lang w:val="kk-KZ"/>
        </w:rPr>
      </w:pP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hAnsi="Times New Roman" w:cs="Times New Roman"/>
          <w:lang w:val="kk-KZ"/>
        </w:rPr>
        <w:tab/>
      </w:r>
      <w:r w:rsidRPr="003722A3">
        <w:rPr>
          <w:rFonts w:ascii="Times New Roman" w:eastAsia="Times New Roman" w:hAnsi="Times New Roman" w:cs="Times New Roman"/>
          <w:lang w:val="kk-KZ"/>
        </w:rPr>
        <w:t>Әр ұлттық тілдің сырын жете тану үшін сол тілдің өзіндік заңдылықтарын білу аз,оның түпкілікті тамыры сол тілде сөйлеуші этностың жүріп өткен тарихымен, күнделікті өмірде тұрмысына орнықтырған мәдениетімен, күнкөрісіне арқау болған жан рухымен, ой-санасымен тікелей байланысты. Сондықтан да ұлттық тілді халықтың ой танымымен, тарихымен біріктіре қарау мәселесі тіл ғылымында кең өріс алған когнивтивті лингвистика, психолингвистика, этнолингвистика т.б. ғылымдардың тууына себепкер болды. Қаламгер қаламының қуатын оның сөзінен, ойын қоғамдық ісінен,психологиясын ұлт перзенті ретінде халқын сүюінен көреміз. Ұлттық сезімінен немесе табиғи дарынның қабілетінен туған ішкі жағдайлардың әсер етуінен ол тілдік тұлға сипатына енеді.</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eastAsia="Times New Roman" w:hAnsi="Times New Roman" w:cs="Times New Roman"/>
          <w:lang w:val="kk-KZ"/>
        </w:rPr>
        <w:tab/>
        <w:t>Иісі қазақ атына қанық,бейнелеп айтсақ, еңбектеген баладан, еңкейген кәріге дейін есімін елі жақсы білетін,туған халқы үкілеп «Алаштың Ақселеуі» деп атаған, әдеби туындыларымен кең танылған,көрікті сөз бен көркем ойымыздың аса көрнекті өкілдерінің бірі, Қазақстан Журналистер Одағының лауреаты (1979), Қазақстан Жазушылар Одағы сыйлығының лауреаты(1989), «Құрмет» орденінің иегері (2003), ҚР Мемлекеттік сыйлығының иегері (2004) – Ақселеу Сейдімбек-шығармашылық бақыттың шынайы биігіне көтерілген суреткер болды. Ақселеу Сейдімбек – сан қырлы тұлға. Ол – қоғам қайраткері, жазушы, шежіреші, журналист, күйші, зергер.</w:t>
      </w:r>
    </w:p>
    <w:p w:rsidR="00A0420A" w:rsidRPr="003722A3" w:rsidRDefault="00A0420A"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r>
      <w:r w:rsidRPr="003722A3">
        <w:rPr>
          <w:rFonts w:ascii="Times New Roman" w:eastAsia="Times New Roman" w:hAnsi="Times New Roman" w:cs="Times New Roman"/>
          <w:lang w:val="kk-KZ"/>
        </w:rPr>
        <w:t>Өзіндік үні, айшықты кестелі тілі, ауқымды тақырыбымен қазақтың әдебиетіне де, тарихына да көптеген үлес қосқаның түрлі еңбектерінен аңғаруға болады.</w:t>
      </w:r>
    </w:p>
    <w:p w:rsidR="00A0420A" w:rsidRPr="003722A3" w:rsidRDefault="00A0420A" w:rsidP="000E6FBD">
      <w:pPr>
        <w:tabs>
          <w:tab w:val="left" w:pos="3960"/>
        </w:tabs>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Жұмыс барысында, Ақселеу Сейдімбек жайлы жазылған түрлі зерттеулер мен пікірлерді негізге алдық. Қойшығара Салғараұлының жазушының өмірі мен шығармашылығын жариялаған еңбектеріне көз жүгірттік. Одан соң, Ә.Кекілбаев «Талантты ұрпақтың тағылымды келбеті», Қ.Құрманғалиев «Ұлт қасиетінің қайнары», Ғ.Құлқыбаев «Ақселеу асулары» және де тағы да басқа мерзімді баспасөздерде жарияланған мақалалары Алаш Ақселеуінің өмірі мен шығармашылығы жөнінде деректер жинап,шығармаларына тақырыптық жағынан талдау жасауға өзіндік ықпал бола білді. Қаламгер туындыларының тақырыптық ерекшелігі – өз оқырмандарын ойландырмай қоймайтын тұнық дүние. Халқымыздың көшпелі өмірі табиғат аясында өткені бәрімізге аян. Табиғат-ананың білімімен сусындап, тіршілік көзін де табиғатпен үндестіре жүріп тапқан. Өнері де табиғат, тірлігі де табиғат жазушының өзіндік ерекшелігі осы болар деп біліп, табиғат жайлы әңгімелері мен қазақы болмысты танытар дүниелерге мол повестеріне талдау жасауға тырыстық. </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 xml:space="preserve">Тарақтыдан тараған Байғозы батыр,Тұяқ шешеннің тікелей ұрпағы – Ақселеу Сланұлы Сейдімбек Қарағанды облысының Жаңаарқа ауданына қарасты Атасу Ауылында 1942 жылы 12 желтоқсанда дүниеге келген. Әкесі Слан Екінші дүниежүзілің соғыста қайтыс болып,әкесінің ағасы Аманбектің тәрбиесін көріп өскен. 1959 жылы Жаңаарқа ауданының орталығында </w:t>
      </w:r>
      <w:r w:rsidRPr="003722A3">
        <w:rPr>
          <w:rFonts w:ascii="Times New Roman" w:eastAsia="Segoe UI Symbol" w:hAnsi="Times New Roman" w:cs="Times New Roman"/>
          <w:lang w:val="kk-KZ"/>
        </w:rPr>
        <w:t>№</w:t>
      </w:r>
      <w:r w:rsidRPr="003722A3">
        <w:rPr>
          <w:rFonts w:ascii="Times New Roman" w:eastAsia="Times New Roman" w:hAnsi="Times New Roman" w:cs="Times New Roman"/>
          <w:lang w:val="kk-KZ"/>
        </w:rPr>
        <w:t xml:space="preserve">1 қазақ орта мектебін бітірген соң комсомолдық жолдамамен «Қызылту» және «Ақтау» кеңшарының мал </w:t>
      </w:r>
      <w:r w:rsidRPr="003722A3">
        <w:rPr>
          <w:rFonts w:ascii="Times New Roman" w:eastAsia="Times New Roman" w:hAnsi="Times New Roman" w:cs="Times New Roman"/>
          <w:lang w:val="kk-KZ"/>
        </w:rPr>
        <w:lastRenderedPageBreak/>
        <w:t>шаруашылығында үш жыл еңбек етіді. Ақселеу Сейдімбектің өскен ортасы, әсіресе аудан орталығынан шалғайдағы мал шаруашылығында еңбек дәстүрлі болмысына көз қанықтырған, тіптен болашақ шығармашылық ізденістеріне түбегейлі ықпал еткен тағдыр – талайлы жылдар болған.</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Тарихтың қилы кезеңінде әлеуметтік-саяси ахуалмен тағдырлас ұрпақтың қалыптасып отыруы-табиғи үрдіс. Екінші дүниежүзілік соғыстың аласапыранынан кейінгі әлеуметтік ауыртпалық жылдарында қазақ ауылдары төрт түлік малдың сүмесімен күн көруге мәжбүр болды. Сөйтіп, әлі де болса этностың жадынан көмескіленіп үлгермеген көшпелі өмір-салттың шаруашылық-мәдени жүйесін қазақ ауылдары өздерінің әлеуметтік өмірлеріне негіз етті. Сол өмір – салтпен өзектес дәстүрлі мәдениет те үзілмей сабақтасып, өмірдің алуан арнасында көрініс тауып отырды. Міне,осындай тарихи-әлеуметтік ахуалда, дәлірек айтқанда, ХХ ғасырдың қырқыншы, елуінші, алпысыншы жылдарында дәстүрлі тәлім-тәрбие көрген, болмыс-бітімі ұлттық қасиеттерге мейлінше қанық ұрпақ қалыптасты. Бұл ұрпақиы қазақ даласында үш мың жылдай дәурен сүрген көшпелі өмір-салттың сүт кенжесі деуге болады.</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Қазақ қоғамында түбегейлі жүйелік (системалық) алмасу ХХ ғасырдың алпысыншы жылдарынан бастап жеделдей түсті. Бұрын елдің әлеуметтік өмірінде мал шаруашылығы бел алып жатса,ендігі аграрлы-өндірістік жүйе үстемдік құра бастады. Мұндай тарихи-әлеуметтік өларада қалыптасқан ұрпақ, қос енені тел еміп тез сияқты, өткен мен бүгінді салғастыруға, ел өміріндегі сапалық өзгерістерді парықтауға мейлінше жүйрік, тарихи зердесі сергек болып қалыптасты.Олар бұрынғы дәстүрлі қоғамның барша болмысын тал бойына дарытқан, сонымен бірге жаңа өмірді жасаушы ұрпақ еді.Осы қасиеттер олардың мәдени-рухани ізденістерінде айқын көрініс тауып, ұлттық рухы биік,төлтума бояуы қанық, ой-тұжырымы тың туындылар беруіне себепші болды. Мұндай әсер-ықпалдан Ақселеу Сланұлының да шығармашылық тағдыры шет емес.</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Ақселеу Сейдімбектің мал шаруашылығында еңбек еткен жылдары жазған мақалалары,өлеңдері аудандық, облыстық газеттерде, республикалық «Қазақстан пионері» газетінде жарияланып тұрды. Бұл ретте оған ақыл-кеңес беріп, шығармашылық жолды таңдауына әсер-ықпал еткен адам сол кезде аудандық газетте қызмет атқарған белгілі жазушы Асан Жұмаділдин болды.</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Ақселеу Сейдімбек 1961 жылы әл-Фариби атындағы Қазақ ұлттық университетіне оқуға түсіп, 1968 жылы журналистика факультетін бітіріп шықты. Университетте оқып жүріп, 1963-1964 жылдары, Троицк қаласында әскери міндетін атқарып кайтады. Университетте оқыған жылдары ол үшін білім айдынына құлшына құлаш ұрған, әсіресе тарих, философия, мәдениеттану, этнология, фольклортану салаларына ынта-ықыласпен ден қойған, сөйтіп жүйелі юілім алып шығуды мұрат тұтқан жылдар болды.Сонымен бірге ол университеттің «Журналист» газетін шығарушы алқаның және М.Әуезов атындағы Әдеби бірлестіктің мүшесі, «Қайнар» қолжазба журналының бас редакторы, Москвадағы қазақ жастары құрған «Жас тұлпар» атты мәдени қозғалыстың Қазақстандығы өкілі болып, шығармашылық және қоғамдық жұмыстарға сергек араласа бастайды.</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Университетті бітірген соң, 1968-1987 жылдар аралығында, облыстық және республикалық баспасөз орындарында әдеби қызметкер және меншікті тілші («Лениншіл жас» - « Жас алаш»), бас редактор (« Білім және еңбек» - «Зерде» журналы және «Әлем» альманахы) болып қызмет , атқарады. Бұл жылдары оның ел өміріне белсене араласқан жетістікке де, кемшілікке де шырылдап үн қосқан, әсіресе ел жадындағы рухани қазыналарды жаңаша парықтап, оған кұныға ден койған, сөйтіп ұлттық мәдениетке қатысты эмпирикалық материалдармен қоржынын тоғайтқан кезі еді.</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 xml:space="preserve">Баспасөз беттеріндегі күн құрғатпай жариялап жататын мақалаларына қоса, бұл жылдары Ақселеу Сейдімбектің әңгімелері мен повестері «Ақиық» (1972), «Қыр хикаялары» (1977), «Тауға біткен жалбыз» (1979), «Аққыз» (1981) деген атпен; очерктері «Кеніш» (1979), «Серпер» (1982) деген атпен жеке кітап болып жарқ көреді. Ұлттық-этнографиялық бояуы қанық әңгімелері мен повестері орыс, қырғыз, өзбек, эстон,чех,неміс,ағылшын тілдеріне аударылады. «Кеніш» кітабы үшін Қазақстан Журналистер одағының лауреаты болып, бірінші дәрежелі сыйлықпен марапатталады. </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Оның 1981 жылы жарық көрген «Күңгір-күңгір күмбездер» атты ғылыми-көпшілік кітабы қазақтың дәстүрлі мәдениетін өзінің төлтума қалпында біртұтас құбылыс ретінде қарастыруымен, тарихи-этнографиялық дерегінің молдығымен, әсіресе ұлттың рухани әлемін парықтаудағы тың тұжырымдарымен оқырман назарын аударған еңбек болды. Бұл кітап 1985 жылы «Поющие купола» деген атпен Е.Қажыбековтың аударуында орыс тілінде жарық көрді.</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 xml:space="preserve">Ғылыми зерттеуші ретінде Ақселеу Сейдімбектің ең бір толымды еңбектерінің қатарына «Қазақтың ауызша тарихы» (2008) монографиясын жатқызуға болады. Қазақ халқының этногенезі мен этномәдени байланыстарына қатысты елеулі дереккөздерінің бірі-шежіре мағлұматтары екені белгелі. А.Сейдімбек бұл еңбегінде «Қазақтың ауызша тарихы» (ҚАТ) деп атауға әбден лайық </w:t>
      </w:r>
      <w:r w:rsidRPr="003722A3">
        <w:rPr>
          <w:rFonts w:ascii="Times New Roman" w:eastAsia="Times New Roman" w:hAnsi="Times New Roman" w:cs="Times New Roman"/>
          <w:lang w:val="kk-KZ"/>
        </w:rPr>
        <w:lastRenderedPageBreak/>
        <w:t>шежірелік айғақ-деректерді кең көлемде пайдалана отырып, оны осы заманғы зерттеу әдістерінің талғам-тарапына сай зерделеген. Қазақ этнологиясына қатысты тың да толымды пайымдаулар жасаған. Монографияда дәстүрлі қазақ  қоғамының ру-тайпалық жүйенің қоғамдық-әлеуметтік қатынастарға негіз болған тетіктері жаңаша парықиалған. Әсіресе дәстүрлі көшелілер қоғамына, оның мемлекет жасақтау үлгісіне, құқықтық жүйесіне және ішкі әлеуметтік-этникалық байланыстарына қатысты түбегейлі тың тұжырымдар жасап, оны тегеурінді дәлелдермен орнықтыра алған.</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Ақселеу Сейдімбек – ел ішінде кең тараған «Сарыарқа», «Дәурен-ай», «Толғау»,(Ақтамбердінің толғауы), «Алтын асық», «Арар-ай», «Арман-ай», «Есіңде бар ма жас күнің?», «Гагигай» сияқты көптеген әндердің авторы. Бұл әндер Жәнібек Кәрменов, Қайрат Байбосынов, Бекболат Тілеуханов сияқты әйгілі әншілердің репертуарларынан орын алған. Оның қазақ ән өнері туралы Жәнібек Кәрменовпен бірлесіп жүргізген сегіз телехабары –қазақ теледидарының алтын қорына қосылған рухани қазына. Бұл хабарлау сериясында ол Жәнібек Кәрменовке қазақтың жүзге тарта классикалық әнін айтқызып, тарихи-эстетикалық түсініктер беріп отырады.</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 xml:space="preserve">Ақселеу Сейдімбек «Ықылас күйші» (1983), «Әнші Жәнібек Кәрменов» (1993) «Абайдың «Ескендір» поэмасы» (1994), «Асыл қазына» (1996), «Зергер» (1998) телефильмдеріне және Асанәлі Әшімовтың «Қозы Көрпеш–Баян Сұлу» атты екі сериялы көркем фильміне (1993) түскен. </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Ақселеу Сейдімбек қоғамдық және ғылыми өмірге де сергек араласып отырады. Ол– Қазақстан Республикасы Ұлттық кеңесінің, Қазақстан Республикасы Терминология ономастика комиссиясының, Қазақтың Тарих және мәдениет ескерткіштерін қорғау қоғамы орталық кеңесі президиумының, Ғылыми қызметкерлерді аттестациялау департаментінде эксперттеу комиссиясының, «Мәдени мұра» мемлекеттік бағдарламасы қоғамдық кеңесінің, Қазақстан Жазушылар одағы басқармасының, ПЕН –клубтың мүшесі; «Қазақ әдебиеті тарихы» атты 10 томдық толымды еңбек авторларының бірі; «Жұлдыз», «Парасат», «Зерде», «Ана тілі», «Қазақ әдебиеті», «Таңшолпан», «Мәдениет», «Қазақстан мұрағаттары», «Қазақстан музейлері», «Жаңа Сарыарқа», «Күн мен ай», «Домбыра», «Әдемі-ай», «Алтын тамыр» сияқты газет-журналдардың алқа мүшесі болды. Сондай-ақ Түркістан, Астан, Бішкек, Москва, Тибилиси, Ереван, Киев, Кабул, Бонн, Стамбул, қалалында өткен халықаралық,</w:t>
      </w:r>
      <w:r w:rsidR="00806416">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бүкілодақтық,</w:t>
      </w:r>
      <w:r w:rsidR="00806416">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республикалық, аймақтық ғылыми-теориялық конференцияларға қатысып, ғылыми баяндамалар жасады. Ол</w:t>
      </w:r>
      <w:r w:rsidR="00806416">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w:t>
      </w:r>
      <w:r w:rsidR="00806416">
        <w:rPr>
          <w:rFonts w:ascii="Times New Roman" w:eastAsia="Times New Roman" w:hAnsi="Times New Roman" w:cs="Times New Roman"/>
          <w:lang w:val="kk-KZ"/>
        </w:rPr>
        <w:t xml:space="preserve"> </w:t>
      </w:r>
      <w:r w:rsidRPr="003722A3">
        <w:rPr>
          <w:rFonts w:ascii="Times New Roman" w:eastAsia="Times New Roman" w:hAnsi="Times New Roman" w:cs="Times New Roman"/>
          <w:lang w:val="kk-KZ"/>
        </w:rPr>
        <w:t>Қарағанды облысындағы өзі туып-өскен Жаңаарқа, Шет аудандарының құрметті азаматы.</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Ақаңның азамат ретіндегі болмысын айғақтайтын айқын қасиеттерінің ең бастысы– оның жалтақсыз ұлтжандылығы. Бұл ұлтжандылық – әйтеуір бір ұлтқа тиесілі болғандықтан қиқуға ілесетін пендешіліктен ада, халқының қадір-қасиетін терең танып түсінуден туындаған құрбаншыл ұлтжандылық. Содан да болуы керек, ол өзінің ғылыми-шығармашылық ізденістерінде ұдайы ұлттың рухани дәулетін еселеп, бұрын із түспеген соныға құлаш ұрып, жаңалыққа жаршы болып, әсіресе халық мұрасының еленбей жатқан сырларын түгендеп отыруға айрықша құштар. Ол үшін қазақ ұлтының тарих аясындағы болмыс-бітімі – біртұтас киелі жаралым. Содан да болар, оның ғылыми-зерттеу еңбектері қазақ этносын ұдайы «қазақ» деп басталып отыратыны да көп жайтты аңғартса керек: «Қазақ әлемі», «Қазақтың қара өлеңі», «Қазақтың күй нері», «Қазақтың ауызша тарихы», «Қазақтың эротикалық фольклоры», т.б сөз жоқ, осы аталған еңбектердің қай-қайсысы да тың ой-тұжырымдарымен қазақтануға олжа салған, ешқашан ғылыми-танымдық мәнін жоймайтын өміршең дүниелер.</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«Ақселеудің көсемсөздегі елден ерекшелігі- тарихи-мәдени ескерткіштерді, көшпелілер мәдениетінің көрнекті өкілдерінің өнегелі өмірлерін жаңа қырынан алып, жаңаша жазғандығы. Бұл кітаптар жайдақ, жалаң мақалалар емес, елдік пен ерлік жөнінен сан алуан сыр шертетін шежірелер, аңыз-әңгімелер, тарихи оқиғалар, көркем баяндалғанкәдімгі эсселер. Ақселеудің бұл кітаптары-тарихи-танымдық, ғылыми-ғибраттық сияқты өрімі жарыса өрнектелген қымбат рухани қазына қайнарлары. Атажұрт-ұлан даланың ұлан-ғайыр тарихын есте жоқ ескі замандармен, қазақ халқының негізін қалаған көшпелі тайпалардың тағдырымен байланыстыра,сабақтастыра сыр шерткен осынау шежірелі кітаптардың жұртшылықтың жүрегіне жол тауып, ұлттық мақтаныш сезімінің оянып,қабырғалы ел, ежелгі халық екендігін білдіргенін неліктен ерекше бағаламасқа?!</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 xml:space="preserve">Ақселеу – біздің қай-қайсымыздан да тарихпен көбірек те, ертеректе сырласқан, мұңдасқан қаламгер. Ол Герадот, Н.Аристов, Л.Гумилев А.Левшин, В. Радлов, сияқты тарихшы ғұламалардың еңбегін оқып, көңіліне тоқып, қойын дәптеріне көшіріп, көркемсөздеріне пайдаланып жүрген кездері бәз қатарлы жігіттердің көпшілігі олардың есімдерін шала-шарпы естігендері болмаса, еңбектерінен </w:t>
      </w:r>
      <w:r w:rsidRPr="003722A3">
        <w:rPr>
          <w:rFonts w:ascii="Times New Roman" w:eastAsia="Times New Roman" w:hAnsi="Times New Roman" w:cs="Times New Roman"/>
          <w:lang w:val="kk-KZ"/>
        </w:rPr>
        <w:lastRenderedPageBreak/>
        <w:t xml:space="preserve">бейхабар болатын. Тұтас халқының ғана емес, тұстастарының да тарихқа көзін ашуға Ақселеу аз еңбек сіңірген десек, осы жағдай ойымызға оралады. </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 xml:space="preserve">«Көп кісінің қолына түсе бермейтін көне кітаптарды көп оқып жете зерттеп, зердесіне тоқи білген, жазушылығына сай Ақселеу бар білімін ұлтының ой-санасын оятуға жұмсап бақты»,- деп Қуанышбай Құрманғалиев атап өткендей, Ақселеу Сейдімбек – өз заманына өнегелі із қалдырған тұлға. </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Ақселеу Сланұлының шығармашылығына қатысы бар жоталы-жоталы төрт түрлі ерекшелік сипаттарын атап көрсетуге болады:</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r>
      <w:r w:rsidRPr="003722A3">
        <w:rPr>
          <w:rFonts w:ascii="Times New Roman" w:eastAsia="Times New Roman" w:hAnsi="Times New Roman" w:cs="Times New Roman"/>
          <w:i/>
          <w:lang w:val="kk-KZ"/>
        </w:rPr>
        <w:t>Әуелгі ерекшелік</w:t>
      </w:r>
      <w:r w:rsidRPr="003722A3">
        <w:rPr>
          <w:rFonts w:ascii="Times New Roman" w:eastAsia="Times New Roman" w:hAnsi="Times New Roman" w:cs="Times New Roman"/>
          <w:lang w:val="kk-KZ"/>
        </w:rPr>
        <w:t xml:space="preserve"> – қазақ әлемінің дәстүрлі өмір-салтына ерекше ден қойып, оның мәдениетіне, өнеріне, салт-дәстүріне, әдет-ғұрпына жарқын көзбен қарап, шұрайлы көркем тілмен айтып беруді мақсат етуі.</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r>
      <w:r w:rsidRPr="003722A3">
        <w:rPr>
          <w:rFonts w:ascii="Times New Roman" w:eastAsia="Times New Roman" w:hAnsi="Times New Roman" w:cs="Times New Roman"/>
          <w:i/>
          <w:lang w:val="kk-KZ"/>
        </w:rPr>
        <w:t>Екінші елеулі қыры</w:t>
      </w:r>
      <w:r w:rsidRPr="003722A3">
        <w:rPr>
          <w:rFonts w:ascii="Times New Roman" w:eastAsia="Times New Roman" w:hAnsi="Times New Roman" w:cs="Times New Roman"/>
          <w:lang w:val="kk-KZ"/>
        </w:rPr>
        <w:t xml:space="preserve"> – Ұлы Дала кеңістігіне арқа сүйеген қазақ болмыс-бітімнің жылт еткен қадір-қасиетін барынша ыждағатпен зерттеп, жас ұрпақ кәдесіне жарату.</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r>
      <w:r w:rsidRPr="003722A3">
        <w:rPr>
          <w:rFonts w:ascii="Times New Roman" w:eastAsia="Times New Roman" w:hAnsi="Times New Roman" w:cs="Times New Roman"/>
          <w:i/>
          <w:lang w:val="kk-KZ"/>
        </w:rPr>
        <w:t>Үшінші ерекшелігі</w:t>
      </w:r>
      <w:r w:rsidRPr="003722A3">
        <w:rPr>
          <w:rFonts w:ascii="Times New Roman" w:eastAsia="Times New Roman" w:hAnsi="Times New Roman" w:cs="Times New Roman"/>
          <w:lang w:val="kk-KZ"/>
        </w:rPr>
        <w:t xml:space="preserve"> –өзі зертелеп отырған этнотанымдық қымбат белгіліерді әрдайым ұлы мәдениет үлгісі ретінде қарастыра отырып, келер күнге аманат қылып, аман сақтап қалу жайы.</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r>
      <w:r w:rsidRPr="003722A3">
        <w:rPr>
          <w:rFonts w:ascii="Times New Roman" w:eastAsia="Times New Roman" w:hAnsi="Times New Roman" w:cs="Times New Roman"/>
          <w:i/>
          <w:lang w:val="kk-KZ"/>
        </w:rPr>
        <w:t>Төртінші сипаты</w:t>
      </w:r>
      <w:r w:rsidRPr="003722A3">
        <w:rPr>
          <w:rFonts w:ascii="Times New Roman" w:eastAsia="Times New Roman" w:hAnsi="Times New Roman" w:cs="Times New Roman"/>
          <w:lang w:val="kk-KZ"/>
        </w:rPr>
        <w:t xml:space="preserve"> – іртекті, шалғай өрістерден желі тарқан сол мағлұматтармен қатар, қазақ бітіміндегі танымдық деректердің нақтылығы, дәйектілігі.</w:t>
      </w:r>
    </w:p>
    <w:p w:rsidR="00A0420A" w:rsidRPr="003722A3" w:rsidRDefault="00A0420A" w:rsidP="000E6FBD">
      <w:pPr>
        <w:spacing w:after="0" w:line="240" w:lineRule="auto"/>
        <w:ind w:firstLine="142"/>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ab/>
        <w:t>Ақселеу Сейдімбектің шығармашылық және ғылыми еңбегінің бедерлі тұстарын былайша саралауға болады:бұрын жиналмаған да зерттелмегенде қара өлең мен күй аңыздарын алғаш рет рухани айналымға түсірді; алғаш рет қазақ эпостарының қарасөзбен насихатталуына мұрындық болды; алғаш рет Гомер туындыларын қазақ оқырманына таныстырады; алғаш рет тарихты жеке тұлғалар арқылы зерделеу идеясына ден қойды; Қазақстанда этнографиялық және этнологиялық ізденістердің жандануына ықпал етті; сөйтіп көшпелілердің төлтума мәдениеті деген категориялық ұғымның орнығуына тегеурінді үлес қосты; қазақтың музыкалық мәдениетінде бес мектептің барын алғаш рет танып, олардың даралық сипаты мен типологиялық тұтастығын айғақтап береді;қазақтың ән өнерінің тарихи-эстетикалық қасиетін алғаш рет кешенді қалпында танытуды мақсат еткен телехабарлар сериясын жасады; қазақтың ру-тайпалық жүйесін алғаш рет тарихи-этнологиялық, әлеуметтік-саяси және мәдени-рухани аяда зерделеп, қазақ шежіресінің қазақ тарихына қатысты түпдеректемелік (первоисточник) мән-маңызын ашып береді; әр қилы пікір-бағаға қарамастан, халық мұрасы ретінде алғаш рет қазақтың бейпіл сөздерін жинап, оның ғылыми басылымын жарыққа шығарады; белгілі тұлғалар өмірінің ғибратты сәттерін жинақтауға себепші болған «Деген екен» айдарын бастап берді. Өз жоқ, мұның бәрі де халықтың рухани дәулетін сабаұты жібіне дейін түгендеуді мұрат тұтқан ұлтжанды азаматтың қам-қарекеті екені кім-кімге де күмән келтірмесе керек. Осындай қасиеттерінің арқасында оның есімі халық арасында айрықша құрметке ие болды.</w:t>
      </w:r>
    </w:p>
    <w:p w:rsidR="00A0420A" w:rsidRPr="003722A3" w:rsidRDefault="00A0420A" w:rsidP="000E6FBD">
      <w:pPr>
        <w:spacing w:after="0" w:line="240" w:lineRule="auto"/>
        <w:ind w:firstLine="142"/>
        <w:contextualSpacing/>
        <w:jc w:val="both"/>
        <w:rPr>
          <w:rFonts w:ascii="Times New Roman" w:eastAsia="Times New Roman" w:hAnsi="Times New Roman" w:cs="Times New Roman"/>
          <w:b/>
          <w:lang w:val="kk-KZ"/>
        </w:rPr>
      </w:pPr>
    </w:p>
    <w:p w:rsidR="00A0420A" w:rsidRPr="00806416" w:rsidRDefault="00A0420A" w:rsidP="00806416">
      <w:pPr>
        <w:spacing w:after="0" w:line="240" w:lineRule="auto"/>
        <w:ind w:firstLine="709"/>
        <w:contextualSpacing/>
        <w:jc w:val="center"/>
        <w:rPr>
          <w:rFonts w:ascii="Times New Roman" w:eastAsia="Times New Roman" w:hAnsi="Times New Roman" w:cs="Times New Roman"/>
          <w:b/>
          <w:sz w:val="18"/>
          <w:szCs w:val="18"/>
          <w:lang w:val="kk-KZ"/>
        </w:rPr>
      </w:pPr>
      <w:r w:rsidRPr="00806416">
        <w:rPr>
          <w:rFonts w:ascii="Times New Roman" w:eastAsia="Times New Roman" w:hAnsi="Times New Roman" w:cs="Times New Roman"/>
          <w:b/>
          <w:sz w:val="18"/>
          <w:szCs w:val="18"/>
          <w:lang w:val="kk-KZ"/>
        </w:rPr>
        <w:t>Әдебиеттер</w:t>
      </w:r>
    </w:p>
    <w:p w:rsidR="00A0420A" w:rsidRPr="00806416" w:rsidRDefault="00A0420A" w:rsidP="00806416">
      <w:pPr>
        <w:spacing w:after="0" w:line="240" w:lineRule="auto"/>
        <w:ind w:firstLine="709"/>
        <w:contextualSpacing/>
        <w:jc w:val="center"/>
        <w:rPr>
          <w:rFonts w:ascii="Times New Roman" w:eastAsia="Times New Roman" w:hAnsi="Times New Roman" w:cs="Times New Roman"/>
          <w:sz w:val="18"/>
          <w:szCs w:val="18"/>
          <w:lang w:val="kk-KZ"/>
        </w:rPr>
      </w:pPr>
    </w:p>
    <w:p w:rsidR="00A0420A" w:rsidRPr="00806416" w:rsidRDefault="00A0420A" w:rsidP="00806416">
      <w:pPr>
        <w:spacing w:after="0" w:line="240" w:lineRule="auto"/>
        <w:ind w:firstLine="709"/>
        <w:contextualSpacing/>
        <w:jc w:val="both"/>
        <w:rPr>
          <w:rFonts w:ascii="Times New Roman" w:eastAsia="Times New Roman" w:hAnsi="Times New Roman" w:cs="Times New Roman"/>
          <w:sz w:val="18"/>
          <w:szCs w:val="18"/>
          <w:lang w:val="kk-KZ"/>
        </w:rPr>
      </w:pPr>
      <w:r w:rsidRPr="00806416">
        <w:rPr>
          <w:rFonts w:ascii="Times New Roman" w:eastAsia="Times New Roman" w:hAnsi="Times New Roman" w:cs="Times New Roman"/>
          <w:sz w:val="18"/>
          <w:szCs w:val="18"/>
          <w:lang w:val="kk-KZ"/>
        </w:rPr>
        <w:t>1. Ақселеу Сейдімбек</w:t>
      </w:r>
      <w:r w:rsidR="00806416" w:rsidRPr="00806416">
        <w:rPr>
          <w:rFonts w:ascii="Times New Roman" w:eastAsia="Times New Roman" w:hAnsi="Times New Roman" w:cs="Times New Roman"/>
          <w:sz w:val="18"/>
          <w:szCs w:val="18"/>
          <w:lang w:val="kk-KZ"/>
        </w:rPr>
        <w:t xml:space="preserve">. </w:t>
      </w:r>
      <w:r w:rsidRPr="00806416">
        <w:rPr>
          <w:rFonts w:ascii="Times New Roman" w:eastAsia="Times New Roman" w:hAnsi="Times New Roman" w:cs="Times New Roman"/>
          <w:sz w:val="18"/>
          <w:szCs w:val="18"/>
          <w:lang w:val="kk-KZ"/>
        </w:rPr>
        <w:t xml:space="preserve"> 1 том</w:t>
      </w:r>
      <w:r w:rsidR="00806416" w:rsidRPr="00806416">
        <w:rPr>
          <w:rFonts w:ascii="Times New Roman" w:eastAsia="Times New Roman" w:hAnsi="Times New Roman" w:cs="Times New Roman"/>
          <w:sz w:val="18"/>
          <w:szCs w:val="18"/>
          <w:lang w:val="kk-KZ"/>
        </w:rPr>
        <w:t xml:space="preserve">. </w:t>
      </w:r>
      <w:r w:rsidRPr="00806416">
        <w:rPr>
          <w:rFonts w:ascii="Times New Roman" w:eastAsia="Times New Roman" w:hAnsi="Times New Roman" w:cs="Times New Roman"/>
          <w:sz w:val="18"/>
          <w:szCs w:val="18"/>
          <w:lang w:val="kk-KZ"/>
        </w:rPr>
        <w:t>–</w:t>
      </w:r>
      <w:r w:rsidR="00806416" w:rsidRPr="00806416">
        <w:rPr>
          <w:rFonts w:ascii="Times New Roman" w:eastAsia="Times New Roman" w:hAnsi="Times New Roman" w:cs="Times New Roman"/>
          <w:sz w:val="18"/>
          <w:szCs w:val="18"/>
          <w:lang w:val="kk-KZ"/>
        </w:rPr>
        <w:t xml:space="preserve"> </w:t>
      </w:r>
      <w:r w:rsidRPr="00806416">
        <w:rPr>
          <w:rFonts w:ascii="Times New Roman" w:eastAsia="Times New Roman" w:hAnsi="Times New Roman" w:cs="Times New Roman"/>
          <w:sz w:val="18"/>
          <w:szCs w:val="18"/>
          <w:lang w:val="kk-KZ"/>
        </w:rPr>
        <w:t xml:space="preserve">Астана, 2010. </w:t>
      </w:r>
    </w:p>
    <w:p w:rsidR="00A0420A" w:rsidRPr="003722A3" w:rsidRDefault="00A0420A" w:rsidP="000E6FBD">
      <w:pPr>
        <w:pStyle w:val="a4"/>
        <w:ind w:left="720"/>
        <w:contextualSpacing/>
        <w:jc w:val="center"/>
        <w:rPr>
          <w:rFonts w:ascii="Times New Roman" w:eastAsiaTheme="minorHAnsi" w:hAnsi="Times New Roman"/>
          <w:shd w:val="clear" w:color="auto" w:fill="FFFFFF"/>
          <w:lang w:val="kk-KZ"/>
        </w:rPr>
      </w:pPr>
    </w:p>
    <w:p w:rsidR="00A0420A" w:rsidRPr="003722A3" w:rsidRDefault="00A0420A" w:rsidP="000E6FBD">
      <w:pPr>
        <w:spacing w:after="0" w:line="240" w:lineRule="auto"/>
        <w:contextualSpacing/>
        <w:jc w:val="center"/>
        <w:rPr>
          <w:rFonts w:ascii="Times New Roman" w:eastAsia="Times New Roman" w:hAnsi="Times New Roman" w:cs="Times New Roman"/>
          <w:b/>
          <w:lang w:val="kk-KZ"/>
        </w:rPr>
      </w:pPr>
    </w:p>
    <w:p w:rsidR="00A0420A" w:rsidRPr="003722A3" w:rsidRDefault="00A0420A" w:rsidP="000E6FBD">
      <w:pPr>
        <w:spacing w:after="0" w:line="240" w:lineRule="auto"/>
        <w:contextualSpacing/>
        <w:jc w:val="center"/>
        <w:rPr>
          <w:rFonts w:ascii="Times New Roman" w:eastAsia="Times New Roman" w:hAnsi="Times New Roman" w:cs="Times New Roman"/>
          <w:b/>
          <w:lang w:val="kk-KZ"/>
        </w:rPr>
      </w:pPr>
      <w:r w:rsidRPr="003722A3">
        <w:rPr>
          <w:rFonts w:ascii="Times New Roman" w:eastAsia="Times New Roman" w:hAnsi="Times New Roman" w:cs="Times New Roman"/>
          <w:b/>
          <w:lang w:val="kk-KZ"/>
        </w:rPr>
        <w:t>ҚАЗАҚТЫҢ АУЫЗША ТАРИХЫ</w:t>
      </w:r>
    </w:p>
    <w:p w:rsidR="00A0420A" w:rsidRPr="003722A3" w:rsidRDefault="00A0420A" w:rsidP="000E6FBD">
      <w:pPr>
        <w:spacing w:after="0" w:line="240" w:lineRule="auto"/>
        <w:contextualSpacing/>
        <w:jc w:val="center"/>
        <w:rPr>
          <w:rFonts w:ascii="Times New Roman" w:eastAsia="Times New Roman" w:hAnsi="Times New Roman" w:cs="Times New Roman"/>
          <w:b/>
          <w:i/>
          <w:lang w:val="kk-KZ"/>
        </w:rPr>
      </w:pPr>
    </w:p>
    <w:p w:rsidR="00A0420A" w:rsidRPr="003722A3" w:rsidRDefault="00A0420A" w:rsidP="000E6FBD">
      <w:pPr>
        <w:spacing w:after="0" w:line="240" w:lineRule="auto"/>
        <w:contextualSpacing/>
        <w:jc w:val="center"/>
        <w:rPr>
          <w:rFonts w:ascii="Times New Roman" w:eastAsia="Times New Roman" w:hAnsi="Times New Roman" w:cs="Times New Roman"/>
          <w:b/>
          <w:i/>
          <w:lang w:val="kk-KZ"/>
        </w:rPr>
      </w:pPr>
      <w:r w:rsidRPr="003722A3">
        <w:rPr>
          <w:rFonts w:ascii="Times New Roman" w:eastAsia="Times New Roman" w:hAnsi="Times New Roman" w:cs="Times New Roman"/>
          <w:b/>
          <w:i/>
          <w:lang w:val="kk-KZ"/>
        </w:rPr>
        <w:t>Пазылбек Роза (Қазақстан)</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Ғылыми жетекшісі: Ибрагимова М.Н.</w:t>
      </w:r>
    </w:p>
    <w:p w:rsidR="00A0420A" w:rsidRPr="003722A3" w:rsidRDefault="00A0420A" w:rsidP="000E6FBD">
      <w:pPr>
        <w:spacing w:after="0" w:line="240" w:lineRule="auto"/>
        <w:contextualSpacing/>
        <w:jc w:val="center"/>
        <w:rPr>
          <w:rFonts w:ascii="Times New Roman" w:eastAsia="Times New Roman" w:hAnsi="Times New Roman" w:cs="Times New Roman"/>
          <w:lang w:val="kk-KZ"/>
        </w:rPr>
      </w:pP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Қазақтардың қайдан шыққаны турасынан бұрынғыдан қалған сөз ноғайдың Батый деген ханы Ресейдежүргенде өзінің бір Алаша деген, бір атақты әскер басшысын бас қылып күншығыс жаққа, ноғайларға, белгісіз жаңа жайды барып қарап, біліп келіңдер деп жүз жігіт жіберіпті. Бұл жіберген жігіттер іздеп барған жағын көрсе, бұл жақ кең, бай һам жүріп-тұруға ыңғайлы екен.</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Бұл келген жігіттерді бұл жайында бұрыннан орнығып тұрған халықтар қуанысып күтіп алыпты. Қашан бұлардан олар біздің қоластымызға қарап, алым төлеңдер деп сұрағанда көп қарсыласпастан айтқандарына ықтияр болыпты. Жігіттер бұлардың мұнысы жаққан соң Батыйға қарамастан өз алдына хан болмаққа ойланыпты. Батый өзіне қараған халықты реттеп жөндеймін деп әуре болып жүріп, жіберген жігіттерін ойламастан ұмытып кетіпті. Бір жыл өткеннен кейін жіберген жігіттері есіне түсіп, бұл жақтағы жайдың мәнісін біліп кел деп һәм бұрынғы жіберген жүз жігіттен хабар біліп кел деп тағы да бір жүз жігіт жіберіпті.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lastRenderedPageBreak/>
        <w:t>Бұл соңғы келген жүз жігіт бұл бөтен жайда ұзақ уақытқа дейін іздеп жүріп, бұл жайдағы тұрғын адамдардың көрсетуі бойынша, ақырында бұрынғы келген жүз жігіттің тұрғын орнын тауып алыпты. Әуелгі жүз жігіт бұларды Батыйға қайтып барма, бәріміз бірігіп, бұл жақтағы халықты қараталық деп көндіріпті.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Батый бұлардың қайтқанын күтпестен тағы жүз жігіт жіберіпті. Бұлар да қайтпастан тұрып қалыпты.</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Бұл қосылған үш жүз батыр дем алмастан соғысып, өздерінің халқын көбейтпекке жаһат қылыпты. Батый тұрған ордасы алыс болған соң мұндағы хатық бөлек-бөлек, ала һәм момын болған себепті соғыстан адамдарға қаратып алуға ыңғай болған еді. Бұлар өздерінің күшіне сеніп, бөлек хан болуға ойланып, халықты көбірек соғысып қаратып алып уа бұл қаратқан халықты бір жерге жинап, һәм өздері де бұларға бірігіп бір халық болмаққа ойланған еді.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Біраз уақытта соғысушы адамдар һәм бұларға қараған халықтар бір жерге жиналып, қосылып бір хандық болған еді.Бұл келген жігіттер өздері оларға бас болып, қасындағы елді шауып, керуендерді талап ала беріпті. Ноғайлардың бұл ханының жауынгер адамдардан мал-басынан қатты қорқады екен. Әр елден қылмысты болып қашып келген қашқындар бұларға келіп тығылады екен. Бұл ханға қараған адамдар өздерін өзі қазақ деп атайды, яғни бос жүрген еркін ерлер деген сөз болады. Әуелгі жүз жігітті бастап келген басшының құрметі үшін, қазақтарды алаштың жұрты деп атақ қылыпты. Ақырында алаштың жұрты көбейген соң үшке бөлініпті. Әуелгі жүздің тұқымы оңтүстікке қарай көшіп кетіп, «Ұлы жүз» атаныпты. Екінші жүздің тұқымы тұрған орнында қалып «Орта жүз» атаныпты. Соңғы жүз тұқымы күнбатысқа қарай кетіп «Кіші жүз» атаныпты. «Қазақ» сөзінің шығу тегін б.з.д. VII - IV ғасырларда өмір сүрген сақ тайпаларының атымен, «сақ», «каспи», «қас», «қаз», «хаз», «аз», «қасақ» деген тайпа аттарымен байланыстырады.</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Академик Н.Я. Мар мен чех ғалымы Б.Грозный. Бұл пікірді академик Ә. Х. Марғұлан, тарихшы Ш. Ақынжанов, жазушы С. Мұқанов, т. б. қолдайды – «қазақ» атауының төркіні «қасақ»» «көсек» сөздері дейді.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Академик Ә. Х. Марғұлан – Хазарлар арасында қазар – ұғ, берішлік деген екі ірі тайпаның болғанын айтады.</w:t>
      </w:r>
    </w:p>
    <w:p w:rsidR="00A0420A" w:rsidRPr="003722A3" w:rsidRDefault="00A2061E" w:rsidP="000E6FBD">
      <w:pPr>
        <w:spacing w:after="0" w:line="240" w:lineRule="auto"/>
        <w:ind w:firstLine="708"/>
        <w:contextualSpacing/>
        <w:jc w:val="both"/>
        <w:rPr>
          <w:rFonts w:ascii="Times New Roman" w:eastAsia="Times New Roman" w:hAnsi="Times New Roman" w:cs="Times New Roman"/>
          <w:lang w:val="kk-KZ"/>
        </w:rPr>
      </w:pPr>
      <w:r>
        <w:rPr>
          <w:rFonts w:ascii="Times New Roman" w:eastAsia="Times New Roman" w:hAnsi="Times New Roman" w:cs="Times New Roman"/>
          <w:lang w:val="kk-KZ"/>
        </w:rPr>
        <w:t>А.</w:t>
      </w:r>
      <w:r w:rsidR="00A0420A" w:rsidRPr="003722A3">
        <w:rPr>
          <w:rFonts w:ascii="Times New Roman" w:eastAsia="Times New Roman" w:hAnsi="Times New Roman" w:cs="Times New Roman"/>
          <w:lang w:val="kk-KZ"/>
        </w:rPr>
        <w:t>Н. Бернштам – «қазақ» сөзі кас-пи мен сақ тайпасының бірігуінен пайда болған деп тұжырымдайды.</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Зерттеуші А.Әбдірахманов «қазақ» сөзінің төркіні қаз және оғ (оқ) деген екі сөздің қосылуынан жазылған: оғ – көне түркі тілінде ру, тайпа дегенді білдіреді. Қазоғ (оқ)- қаз тайпалары деген ұғымды білдіреді.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Б.з.д. ІІ ғасырда қытай тарихшысы Бань Гуд«Хан» кітабында ортаазиялық халықтардың ішінде «се» немесе «сай» атты халықтың болғандығын жазған.</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Шығыстанушы ғалым В.В.Григорьев Қытай транскрипциясы бойынша «се» мен «сай» сөздерінің сақтар екендігін дәлелдеген.</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Қытай деректерінде бұл тайпалардың Монғолияның алыс түкпірінен Әмудария мен Сырдария бойында өмір сүргенін көрсетеді.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Б.з. ІІ ғасыры Жуңғоның тарихи дерегіндеКаспий және Арал теңіздерінің аймағында өмір сүрген «хаса», «каса» (қазақ) тайпалары туралы жазылған.</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А.А.Семенов арба немесе үймені қыпшақтар пайдаланған, кейбір ғылыми пікірлерде «хазар» мен «қазақ» сөздерінің төркіні бір дейді. Оған «қаз», «қас» деген сөздердің шығуын дәлел етеді.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XVI ғасырда өмір сүрген ибн Рузбихан«Бұхар қонағы» атты шежіресінде қазақтар арба үстінде адам таңғалатын қазақ үйлерін тіккен, сондықтан қазақ сөзінің шығуы да қасағ атауының шығу төркініне жат емес.</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Академик В.В.Радлов «Қазақ» сөзінің мағынасы тәуелсіз, ерікті адамдар деп жазады.</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А.А.Самойлович, Ш. Құдайбердиев«қазақ» сөзінің мағынасы өз алдына ел болып, еркін жүрген халық деп жазады.</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Ш.Ш.Уалиханов «қазақ» өте қадірлі сөз, күшті, мықты, шабытты дегенді білдіреді дейді.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Т.Жанұзақов «қазақ» сөзінің бірінші бөлігі –«қаз», «қас» – Орал, Алтай, Кавказ, т.б. түркі тілдер тобында «еркін», «ер», «жігіт», «кісі» деген мағынаны білдіретінін дәлелдеген.</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Н.Мыңжанұлы атақты «Алтын тас» кітаптарын «Күлтегін», «Тоныкөк» түркі жазуларында кездесетін «қазғану», «қазғандүк», «қазған тұтқын», «қазғанмасар» деген етістіктер «қажырлы қайрат жұмсау», «күресу», «талпыну» «еркіндікке ұмтылу», «ерлік істеу», «табысқа қол жеткізу» деген мағынада деп түсіндіреді.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lastRenderedPageBreak/>
        <w:t>М.Х.Дулати Жәнібек пен Керей өздерінің еркіндіктері үшін күресіп, жеке ел болуға талпынған кезде қазақ деген ат танылған дейді.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Жоспардағы үшінші мәселені қарастырғанда, жүз деген сөздің мағынасы ғасырлар бойы қалыптасқан тарихи әлеуметтік-экономикалық категория екенін жете түсіндіру. Жүз туралы біршама пікірлер бар. Оларды кесте арқылы көрсету.</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«Жүз» сөзі арабтың бір нәрсенің «басты бөлігі» немесе бір нәрсенің «тармағы» деген ұғымды білдіреді. Сөзінің сандық жүзбен салыстырып зерттеуін ұйғарады.Адамның жүзімен байланыстырып, «бір жағы», «жүзі» деген ұғыммен салыстырады. С.А.Аманжолов: «Жүздер Х-ХІІ ғасырларда пайда болды»,– дейді.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Этнолог ғалым Н.А.Аристов: «Қазақ жүздері жоңғар шапқыншылығы кезінде пайда болды», – дейді.</w:t>
      </w:r>
    </w:p>
    <w:p w:rsidR="00A0420A" w:rsidRPr="003722A3" w:rsidRDefault="00A0420A" w:rsidP="000E6FBD">
      <w:pPr>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Қазақ жүздерінің пайда болуын аңыз негізінде сызба арқылы түсіндіруге болады.Аңыздағы үш аймақ Шыңғыстың үш баласының Жошы, Шағатай және Үгедей ұлыстарының – жері екенін айту. Қорытындылай келе, XV ғасырдың 50-жылдары Керей мен Жәнібектің Қазақ хандығын құруы қазақ халқының қалыптасуында негізгі рөл атқарғанын, Қазақстанда халық болып қалыптасудың өзі екі мың жылға жуық мерзімді алғанын айтуға болады.</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Қотанбайдың үш баласы:</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Үлкені - Үйсін</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Ортаншысы - Болат</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Кішісі - Алшын</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Бұл үшеуі Сырдарияның бойын үшке бөліседі. </w:t>
      </w:r>
    </w:p>
    <w:p w:rsidR="00A0420A" w:rsidRPr="00806416" w:rsidRDefault="00A0420A" w:rsidP="00806416">
      <w:pPr>
        <w:spacing w:after="0" w:line="240" w:lineRule="auto"/>
        <w:ind w:firstLine="709"/>
        <w:contextualSpacing/>
        <w:jc w:val="center"/>
        <w:rPr>
          <w:rFonts w:ascii="Times New Roman" w:eastAsia="Times New Roman" w:hAnsi="Times New Roman" w:cs="Times New Roman"/>
          <w:b/>
          <w:sz w:val="18"/>
          <w:szCs w:val="18"/>
          <w:lang w:val="kk-KZ"/>
        </w:rPr>
      </w:pPr>
      <w:r w:rsidRPr="00806416">
        <w:rPr>
          <w:rFonts w:ascii="Times New Roman" w:eastAsia="Times New Roman" w:hAnsi="Times New Roman" w:cs="Times New Roman"/>
          <w:b/>
          <w:sz w:val="18"/>
          <w:szCs w:val="18"/>
          <w:lang w:val="kk-KZ"/>
        </w:rPr>
        <w:t>Әдебиеттер</w:t>
      </w:r>
    </w:p>
    <w:p w:rsidR="00A0420A" w:rsidRPr="00806416" w:rsidRDefault="00A0420A" w:rsidP="00806416">
      <w:pPr>
        <w:spacing w:after="0" w:line="240" w:lineRule="auto"/>
        <w:ind w:firstLine="709"/>
        <w:contextualSpacing/>
        <w:jc w:val="center"/>
        <w:rPr>
          <w:rFonts w:ascii="Times New Roman" w:eastAsia="Times New Roman" w:hAnsi="Times New Roman" w:cs="Times New Roman"/>
          <w:b/>
          <w:sz w:val="18"/>
          <w:szCs w:val="18"/>
          <w:lang w:val="kk-KZ"/>
        </w:rPr>
      </w:pPr>
    </w:p>
    <w:p w:rsidR="00A0420A" w:rsidRPr="00806416" w:rsidRDefault="00A0420A" w:rsidP="00806416">
      <w:pPr>
        <w:spacing w:after="0" w:line="240" w:lineRule="auto"/>
        <w:ind w:firstLine="709"/>
        <w:contextualSpacing/>
        <w:rPr>
          <w:rFonts w:ascii="Times New Roman" w:eastAsia="Times New Roman" w:hAnsi="Times New Roman" w:cs="Times New Roman"/>
          <w:sz w:val="18"/>
          <w:szCs w:val="18"/>
          <w:lang w:val="kk-KZ"/>
        </w:rPr>
      </w:pPr>
      <w:r w:rsidRPr="00806416">
        <w:rPr>
          <w:rFonts w:ascii="Times New Roman" w:eastAsia="Times New Roman" w:hAnsi="Times New Roman" w:cs="Times New Roman"/>
          <w:sz w:val="18"/>
          <w:szCs w:val="18"/>
          <w:lang w:val="kk-KZ"/>
        </w:rPr>
        <w:t>1. «Қазақстан»: Ұлттық энцклопедия / Бас редактор Ә. Нысанбаев – Алматы «</w:t>
      </w:r>
      <w:hyperlink r:id="rId139" w:tooltip="Қазақ энциклопедиясы" w:history="1">
        <w:r w:rsidRPr="00806416">
          <w:rPr>
            <w:rStyle w:val="a8"/>
            <w:rFonts w:ascii="Times New Roman" w:eastAsia="Times New Roman" w:hAnsi="Times New Roman" w:cs="Times New Roman"/>
            <w:color w:val="auto"/>
            <w:sz w:val="18"/>
            <w:szCs w:val="18"/>
            <w:u w:val="none"/>
            <w:lang w:val="kk-KZ"/>
          </w:rPr>
          <w:t>Қазақ энциклопедиясы»</w:t>
        </w:r>
      </w:hyperlink>
      <w:r w:rsidRPr="00806416">
        <w:rPr>
          <w:rFonts w:ascii="Times New Roman" w:eastAsia="Times New Roman" w:hAnsi="Times New Roman" w:cs="Times New Roman"/>
          <w:sz w:val="18"/>
          <w:szCs w:val="18"/>
          <w:lang w:val="kk-KZ"/>
        </w:rPr>
        <w:t xml:space="preserve"> Бас редакциясы, 1998 </w:t>
      </w:r>
    </w:p>
    <w:p w:rsidR="00A0420A" w:rsidRPr="00806416" w:rsidRDefault="00A0420A" w:rsidP="00806416">
      <w:pPr>
        <w:spacing w:after="0" w:line="240" w:lineRule="auto"/>
        <w:ind w:firstLine="709"/>
        <w:contextualSpacing/>
        <w:jc w:val="both"/>
        <w:rPr>
          <w:rFonts w:ascii="Times New Roman" w:eastAsia="Times New Roman" w:hAnsi="Times New Roman" w:cs="Times New Roman"/>
          <w:sz w:val="18"/>
          <w:szCs w:val="18"/>
        </w:rPr>
      </w:pPr>
      <w:r w:rsidRPr="00806416">
        <w:rPr>
          <w:rFonts w:ascii="Times New Roman" w:eastAsia="Times New Roman" w:hAnsi="Times New Roman" w:cs="Times New Roman"/>
          <w:sz w:val="18"/>
          <w:szCs w:val="18"/>
          <w:lang w:val="kk-KZ"/>
        </w:rPr>
        <w:t xml:space="preserve">2. </w:t>
      </w:r>
      <w:r w:rsidRPr="00806416">
        <w:rPr>
          <w:rFonts w:ascii="Times New Roman" w:eastAsia="Times New Roman" w:hAnsi="Times New Roman" w:cs="Times New Roman"/>
          <w:sz w:val="18"/>
          <w:szCs w:val="18"/>
        </w:rPr>
        <w:t xml:space="preserve">А 31 Айбын. Энциклопедия. / Бас ред. Б.Ө.Жақып. – Алматы: «Қазақ энциклопедиясы», 2011. </w:t>
      </w: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p>
    <w:p w:rsidR="00A0420A" w:rsidRPr="003722A3" w:rsidRDefault="00A0420A" w:rsidP="000E6FBD">
      <w:pPr>
        <w:spacing w:after="0" w:line="240" w:lineRule="auto"/>
        <w:contextualSpacing/>
        <w:jc w:val="both"/>
        <w:rPr>
          <w:rFonts w:ascii="Times New Roman" w:eastAsia="Times New Roman" w:hAnsi="Times New Roman" w:cs="Times New Roman"/>
          <w:lang w:val="kk-KZ"/>
        </w:rPr>
      </w:pPr>
    </w:p>
    <w:p w:rsidR="00A0420A" w:rsidRPr="003722A3" w:rsidRDefault="00A0420A" w:rsidP="000E6FBD">
      <w:pPr>
        <w:spacing w:after="0" w:line="240" w:lineRule="auto"/>
        <w:contextualSpacing/>
        <w:jc w:val="center"/>
        <w:rPr>
          <w:rFonts w:ascii="Times New Roman" w:eastAsia="Calibri" w:hAnsi="Times New Roman" w:cs="Times New Roman"/>
          <w:b/>
          <w:lang w:val="kk-KZ"/>
        </w:rPr>
      </w:pPr>
      <w:r w:rsidRPr="003722A3">
        <w:rPr>
          <w:rFonts w:ascii="Times New Roman" w:eastAsia="Calibri" w:hAnsi="Times New Roman" w:cs="Times New Roman"/>
          <w:b/>
          <w:lang w:val="kk-KZ"/>
        </w:rPr>
        <w:t>ҚАЗАҚСТАН РЕСПУБЛИКАСЫНЫҢ КОНСТИТУТЦИЯСЫ</w:t>
      </w:r>
    </w:p>
    <w:p w:rsidR="00A0420A" w:rsidRPr="003722A3" w:rsidRDefault="00A0420A" w:rsidP="000E6FBD">
      <w:pPr>
        <w:spacing w:after="0" w:line="240" w:lineRule="auto"/>
        <w:contextualSpacing/>
        <w:jc w:val="center"/>
        <w:rPr>
          <w:rFonts w:ascii="Times New Roman" w:eastAsia="Calibri" w:hAnsi="Times New Roman" w:cs="Times New Roman"/>
          <w:b/>
          <w:lang w:val="kk-KZ"/>
        </w:rPr>
      </w:pPr>
    </w:p>
    <w:p w:rsidR="00A0420A" w:rsidRPr="003722A3" w:rsidRDefault="00A0420A" w:rsidP="000E6FBD">
      <w:pPr>
        <w:spacing w:after="0" w:line="240" w:lineRule="auto"/>
        <w:contextualSpacing/>
        <w:jc w:val="center"/>
        <w:rPr>
          <w:rFonts w:ascii="Times New Roman" w:eastAsia="Calibri" w:hAnsi="Times New Roman" w:cs="Times New Roman"/>
          <w:b/>
          <w:i/>
          <w:lang w:val="kk-KZ"/>
        </w:rPr>
      </w:pPr>
      <w:r w:rsidRPr="003722A3">
        <w:rPr>
          <w:rFonts w:ascii="Times New Roman" w:eastAsia="Calibri" w:hAnsi="Times New Roman" w:cs="Times New Roman"/>
          <w:b/>
          <w:i/>
          <w:lang w:val="kk-KZ"/>
        </w:rPr>
        <w:t xml:space="preserve"> Серікқызы Мейіргүл (Қазақстан)</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bCs/>
          <w:i/>
          <w:lang w:val="kk-KZ"/>
        </w:rPr>
      </w:pPr>
      <w:r w:rsidRPr="003722A3">
        <w:rPr>
          <w:rFonts w:ascii="Times New Roman" w:hAnsi="Times New Roman" w:cs="Times New Roman"/>
          <w:bCs/>
          <w:i/>
          <w:lang w:val="kk-KZ"/>
        </w:rPr>
        <w:t>Ғылыми жетекшісі: Ибрагимова М.Н.</w:t>
      </w:r>
    </w:p>
    <w:p w:rsidR="00A0420A" w:rsidRPr="003722A3" w:rsidRDefault="00A0420A" w:rsidP="000E6FBD">
      <w:pPr>
        <w:spacing w:after="0" w:line="240" w:lineRule="auto"/>
        <w:contextualSpacing/>
        <w:jc w:val="center"/>
        <w:rPr>
          <w:rFonts w:ascii="Times New Roman" w:eastAsia="Times New Roman" w:hAnsi="Times New Roman" w:cs="Times New Roman"/>
          <w:lang w:val="kk-KZ"/>
        </w:rPr>
      </w:pPr>
    </w:p>
    <w:p w:rsidR="00A0420A" w:rsidRPr="003722A3" w:rsidRDefault="00A0420A" w:rsidP="000E6FBD">
      <w:pPr>
        <w:spacing w:after="0" w:line="240" w:lineRule="auto"/>
        <w:ind w:firstLine="708"/>
        <w:contextualSpacing/>
        <w:jc w:val="both"/>
        <w:rPr>
          <w:rFonts w:ascii="Times New Roman" w:eastAsia="Calibri" w:hAnsi="Times New Roman" w:cs="Times New Roman"/>
        </w:rPr>
      </w:pPr>
      <w:r w:rsidRPr="003722A3">
        <w:rPr>
          <w:rFonts w:ascii="Times New Roman" w:eastAsia="Calibri" w:hAnsi="Times New Roman" w:cs="Times New Roman"/>
          <w:lang w:val="kk-KZ"/>
        </w:rPr>
        <w:t xml:space="preserve">Бірнеше ғасырлар бұрын адамдар ру-тайпаларға бөлініп қоғамдасып өмір сүргендігі және олардың өз тәртіптері яғни сол кездегі өздерінің жазылмаған заңдары болғандығы тарихтан мәлім. Сол кездегі ру ішіндегі тәртіп өмірдің ағымына сәйкес, арада сан ғасырлар өтіп адам сана-сезімінің өркендеуі салдарынан тәртіпке деген талаптар күшейіп қоғамда жазбаша түрдегі қағидалар пайда бола бастады. Өткен ғасырлардың данышпандары өз заманында өздерінің шешендік, білгірлік қасиеттерімен елеулі орын қалдыра білді. Мысал ретінде айта өтетін болсам, «тіл тас жарады, тас жармаса бас жарады» – деген сияқты тіл байлығы мол,сөзге шебер,қара қылды қақ жаратын «тура биде туған жоқ,туғанды биде иман жоқ» деген қағиданы қатаң ұстанатын,Төле бидей билердің ел арасындағы ереулілерді әділетті шешулерімен тәртіпке деген талап күшейіп келе бастады. Уақыт өте келе,он сегізінші ғасырда буржуазиялық революциялар жеңіске жеткен сәттен бастап конститутциялар халық атынан қабылдана бастады. «Елу жылда – ел жаңа» дегендей,арада қаншама жыл – ғасырлар өтіп, Кеңес одағы таратылғаннан кейін, Тәуелсіз Қазақстан мемлекетінің тұңғыш Конститутциясы 1993 жылдың 28 қаңтарында Қазақстан Республикасы Жоғарғы Кеңесінің он екінші сайланған тоғызыншы сессиясында қабылданды. </w:t>
      </w:r>
      <w:r w:rsidRPr="003722A3">
        <w:rPr>
          <w:rFonts w:ascii="Times New Roman" w:eastAsia="Calibri" w:hAnsi="Times New Roman" w:cs="Times New Roman"/>
        </w:rPr>
        <w:t>Алайда бұған дейін Кеңестік Соци</w:t>
      </w:r>
      <w:r w:rsidRPr="003722A3">
        <w:rPr>
          <w:rFonts w:ascii="Times New Roman" w:eastAsia="Calibri" w:hAnsi="Times New Roman" w:cs="Times New Roman"/>
          <w:lang w:val="kk-KZ"/>
        </w:rPr>
        <w:t>а</w:t>
      </w:r>
      <w:r w:rsidRPr="003722A3">
        <w:rPr>
          <w:rFonts w:ascii="Times New Roman" w:eastAsia="Calibri" w:hAnsi="Times New Roman" w:cs="Times New Roman"/>
        </w:rPr>
        <w:t>листік Республика Конституциясы күшінде болып келді. Заман озған сайын, қолданыстағы заңнамаларға да өзгерістер енгізіліп келуде, бұл мемлекеттің өркендеуі, яғни дамыған мемлекеттердің қатарына қосылуы болып табылады деп ойлаймын.</w:t>
      </w:r>
    </w:p>
    <w:p w:rsidR="00A0420A" w:rsidRPr="003722A3" w:rsidRDefault="00A0420A" w:rsidP="000E6FBD">
      <w:pPr>
        <w:spacing w:after="0" w:line="240" w:lineRule="auto"/>
        <w:ind w:firstLine="708"/>
        <w:contextualSpacing/>
        <w:jc w:val="both"/>
        <w:rPr>
          <w:rFonts w:ascii="Times New Roman" w:eastAsia="Calibri" w:hAnsi="Times New Roman" w:cs="Times New Roman"/>
        </w:rPr>
      </w:pPr>
      <w:r w:rsidRPr="003722A3">
        <w:rPr>
          <w:rFonts w:ascii="Times New Roman" w:eastAsia="Calibri" w:hAnsi="Times New Roman" w:cs="Times New Roman"/>
        </w:rPr>
        <w:t>Біздің Конституциямыздың бастамасы «Біз ортақ тарихи тағдыр біріктірген Қазақстан халқы...» деген сөзбен басталды. Бұл Қазақстанда тұратын барлық ұлт азаматтарының орныққан саяси кесімінің негізі болып табылады. Констиуцияның халық атынан қабылдануы, тек қана біздің мемлекетімізде емес, басқа да көптеген мемлекеттердің Констутциясында сондай сөзбен бастайды. Мысалы АҚШ Конституциясында «Біз, Америка Құрама Штаттарының халқы...» деген сөздермен басталады.</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lastRenderedPageBreak/>
        <w:t>1995 жылдың 30 тамызында біздің Республикамыз үшін Конститутциясының жарыққа шығуы Тәуелсіз Қазақстанның жаңа тарихында елеулі жаңалық әкелді. Конституция кеңес үкіметі кезінде өкілді органдармен қабылданған болса,біздің басты заңымыз азаматтардың қалауымен барлық халықтың жалпы даусы мен референдумда қабылданғанболатын. Сондықтан конституция күні мемлекетіміздің басты мерекесі ретінде аталып өтіледі.</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Конституцияда адамдардың жеке бас бостандығы, жеке өміріндегі құндылығы, сондай-ақ билік тармақтарының қоғамдағы рөлі айқын тұжырымдалған. Дүние жүзілік тәрбиеде көрсетілгендей адамға деген сыйласымдылық, жеке өмірі мен бостандығының қорғалуы, қоғам дамуының айқын көрнісі. Сондықтан да құқықтық мемлекетіміздің азаматтарының мемлекет алдындағы жауапкершілігі алдыңғы орындарда тұруы қажет. Сол себепті, Конституцияға сәйкес мемлекеттік биліктің бірден-бір бастауы халық болып табылады. Мемлекетіміздің қоғамдық жұмысына белсене арласқан ерікті азаматтар, мемлекетке өз үлесімен пайдасына қызмет жасалмаған азаматтардан беделі жоғары тұрады. Өз азаматтарының құқығы мен бас бостандығын жоғары қойған мемлекет, күнделікті өмірде өзін барлық мемлекет арасында жоғары деңгейден көрсете алады.</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Тарихмызда «Қасым ханның қасқа жолы», «Есім ханның ескі жолы», Тәуке ханның «Жеті жарғысы» атты қазақтың әдет-ғұрып заңдарының жинағы болғаны әмбеге аян. Солардың бірі Есім хан, ол қазақтарға 1598-1628 жылдары хан болған. Ол өзінен бұрынғы Орыс хан, Қасым хан жасаған әдет-ғұрып заң нормаларын қайта қарап, өз дәуіріне лайықты етіп түзеген. Өзінің мазмұнына қарай құн дауы,жер дауы, жесір дауы, мал дауы секілді күрделі тараулардан құралады. Қазақ ханы Әз-Тәуке «Қасым ханның қасқа жолы», мен «Есім ханның ескі жолын» жетілдіріп, «Жеті жарғы» заңдар жинағын жарыққа шығарады. XVIIғасырда қазақ хандығына жан-жақтан қауіп төніп, елдің ауыз бірлігі әлсірей бастайды. Осы тұста Тәуке хан хандықты нығайтуға күш салады. Бұл үшін мықты билік пен бірлікті қамтамасыз ете алатын жаңа заңдар жүйесі қажет болды. Тәуке хан қазақ халқының ежелден келе жатқан дәстүрлі әдет-ғұрыптары мен өзінен бұрынғы хандардың тұсында қабылданған заңдарды негізге алып, жаңа заң жүйесін жарыққа шығарды. Күлтөбенің басында Төле би, Қазыбек би, Әйтеке билер бас қосып, «Тәуке ханның жеті жарғысы» деген атауға ие болған заңдар жиынтығын қабылдады». Жеті жарғыны қазақ халқы XIX ғасырдың ортасына дейін пайдаланып келді. Ал кейбір заңдар қазан төңкерісіне дейін қолданылды. Тәуке ханның «Жеті жарғысының әр бір бабы сол заманның талаптарына сай келді. Онда әкімшілік, қылмысты істер, азаматтық құқық өлшемдері, сондай-ақ салықтар, діни көзқарастар, жер дауы, құн дауы, туралы ережелер енгізіліп, ол қазақ қоғамы өмірінің барлық жағын түгел қамтыды. Оның жоңғар шапқыншылығына қарсы күресте қазақ қоғамында заңдылықты, тәртіпті нығайтуға рөлі де зор болды.Сол сияқты, біздің қазіргі Конституциямызда біздің саяси, мәдени рухани және экономикалық дамуымыздың құқықтық қайнар көзі ретінде танылады. Қазақстан Республикасы жалпы барлық халқымыздың үйі болғандықтан Қазақстанның құқықтық саясатына, әлеуметтік жағдайына белсене араласуымыз қажет деп есептеймін.</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p>
    <w:p w:rsidR="00A0420A" w:rsidRPr="00806416" w:rsidRDefault="00A0420A" w:rsidP="000E6FBD">
      <w:pPr>
        <w:spacing w:after="0" w:line="240" w:lineRule="auto"/>
        <w:ind w:firstLine="708"/>
        <w:contextualSpacing/>
        <w:jc w:val="center"/>
        <w:rPr>
          <w:rFonts w:ascii="Times New Roman" w:eastAsia="Calibri" w:hAnsi="Times New Roman" w:cs="Times New Roman"/>
          <w:b/>
          <w:sz w:val="18"/>
          <w:szCs w:val="18"/>
          <w:lang w:val="kk-KZ"/>
        </w:rPr>
      </w:pPr>
      <w:r w:rsidRPr="00806416">
        <w:rPr>
          <w:rFonts w:ascii="Times New Roman" w:eastAsia="Calibri" w:hAnsi="Times New Roman" w:cs="Times New Roman"/>
          <w:b/>
          <w:sz w:val="18"/>
          <w:szCs w:val="18"/>
          <w:lang w:val="kk-KZ"/>
        </w:rPr>
        <w:t>Әдебиеттер</w:t>
      </w:r>
    </w:p>
    <w:p w:rsidR="00A0420A" w:rsidRPr="00806416" w:rsidRDefault="00A0420A" w:rsidP="000E6FBD">
      <w:pPr>
        <w:spacing w:after="0" w:line="240" w:lineRule="auto"/>
        <w:ind w:firstLine="708"/>
        <w:contextualSpacing/>
        <w:jc w:val="center"/>
        <w:rPr>
          <w:rFonts w:ascii="Times New Roman" w:eastAsia="Calibri" w:hAnsi="Times New Roman" w:cs="Times New Roman"/>
          <w:b/>
          <w:sz w:val="18"/>
          <w:szCs w:val="18"/>
          <w:lang w:val="kk-KZ"/>
        </w:rPr>
      </w:pPr>
    </w:p>
    <w:p w:rsidR="00A0420A" w:rsidRPr="00806416" w:rsidRDefault="00A0420A" w:rsidP="000E6FBD">
      <w:pPr>
        <w:spacing w:after="0" w:line="240" w:lineRule="auto"/>
        <w:ind w:firstLine="708"/>
        <w:contextualSpacing/>
        <w:jc w:val="both"/>
        <w:rPr>
          <w:rFonts w:ascii="Times New Roman" w:eastAsia="Calibri" w:hAnsi="Times New Roman" w:cs="Times New Roman"/>
          <w:sz w:val="18"/>
          <w:szCs w:val="18"/>
          <w:lang w:val="kk-KZ"/>
        </w:rPr>
      </w:pPr>
      <w:r w:rsidRPr="00806416">
        <w:rPr>
          <w:rFonts w:ascii="Times New Roman" w:eastAsia="Calibri" w:hAnsi="Times New Roman" w:cs="Times New Roman"/>
          <w:sz w:val="18"/>
          <w:szCs w:val="18"/>
          <w:lang w:val="kk-KZ"/>
        </w:rPr>
        <w:t>1. Қазақтың ата заңдары: құжаттар, деректер және зерттеулер, С.З. Зиманов. – Алматы: Жеті жарғы, 2003 – (Қазақ академиялық университеті). – 464 б.</w:t>
      </w:r>
    </w:p>
    <w:p w:rsidR="00A0420A" w:rsidRPr="003722A3" w:rsidRDefault="00A0420A" w:rsidP="000E6FBD">
      <w:pPr>
        <w:spacing w:after="0" w:line="240" w:lineRule="auto"/>
        <w:ind w:firstLine="708"/>
        <w:contextualSpacing/>
        <w:jc w:val="both"/>
        <w:rPr>
          <w:rFonts w:ascii="Times New Roman" w:eastAsia="Calibri" w:hAnsi="Times New Roman" w:cs="Times New Roman"/>
          <w:lang w:val="kk-KZ"/>
        </w:rPr>
      </w:pPr>
    </w:p>
    <w:p w:rsidR="00A0420A" w:rsidRPr="003722A3" w:rsidRDefault="00A0420A" w:rsidP="000E6FBD">
      <w:pPr>
        <w:pStyle w:val="a4"/>
        <w:ind w:left="720"/>
        <w:contextualSpacing/>
        <w:jc w:val="center"/>
        <w:rPr>
          <w:rFonts w:ascii="Times New Roman" w:eastAsiaTheme="minorHAnsi" w:hAnsi="Times New Roman"/>
          <w:shd w:val="clear" w:color="auto" w:fill="FFFFFF"/>
          <w:lang w:val="kk-KZ"/>
        </w:rPr>
      </w:pPr>
    </w:p>
    <w:p w:rsidR="00A82FB8" w:rsidRDefault="00A0420A" w:rsidP="000E6FBD">
      <w:pPr>
        <w:spacing w:after="0" w:line="240" w:lineRule="auto"/>
        <w:contextualSpacing/>
        <w:jc w:val="center"/>
        <w:rPr>
          <w:rFonts w:ascii="Times New Roman" w:hAnsi="Times New Roman" w:cs="Times New Roman"/>
          <w:b/>
          <w:noProof/>
          <w:lang w:val="kk-KZ"/>
        </w:rPr>
      </w:pPr>
      <w:r w:rsidRPr="003722A3">
        <w:rPr>
          <w:rFonts w:ascii="Times New Roman" w:hAnsi="Times New Roman" w:cs="Times New Roman"/>
          <w:b/>
          <w:noProof/>
          <w:lang w:val="kk-KZ"/>
        </w:rPr>
        <w:t xml:space="preserve">ЖӘҢГІР ХАННЫҢ ТАРИХИ ТҰЛҒАСЫ МЕН ОРБҰЛАҚ </w:t>
      </w:r>
    </w:p>
    <w:p w:rsidR="00A0420A" w:rsidRPr="003722A3" w:rsidRDefault="00A0420A" w:rsidP="000E6FBD">
      <w:pPr>
        <w:spacing w:after="0" w:line="240" w:lineRule="auto"/>
        <w:contextualSpacing/>
        <w:jc w:val="center"/>
        <w:rPr>
          <w:rFonts w:ascii="Times New Roman" w:hAnsi="Times New Roman" w:cs="Times New Roman"/>
          <w:b/>
          <w:noProof/>
          <w:lang w:val="kk-KZ"/>
        </w:rPr>
      </w:pPr>
      <w:r w:rsidRPr="003722A3">
        <w:rPr>
          <w:rFonts w:ascii="Times New Roman" w:hAnsi="Times New Roman" w:cs="Times New Roman"/>
          <w:b/>
          <w:noProof/>
          <w:lang w:val="kk-KZ"/>
        </w:rPr>
        <w:t xml:space="preserve">ШАЙҚАСЫНЫҢ МАҢЫЗЫ </w:t>
      </w:r>
    </w:p>
    <w:p w:rsidR="00A0420A" w:rsidRPr="003722A3" w:rsidRDefault="00A0420A" w:rsidP="000E6FBD">
      <w:pPr>
        <w:pStyle w:val="a4"/>
        <w:ind w:left="720"/>
        <w:contextualSpacing/>
        <w:jc w:val="center"/>
        <w:rPr>
          <w:rFonts w:ascii="Times New Roman" w:hAnsi="Times New Roman"/>
          <w:shd w:val="clear" w:color="auto" w:fill="FFFFFF"/>
          <w:lang w:val="kk-KZ"/>
        </w:rPr>
      </w:pPr>
    </w:p>
    <w:p w:rsidR="00A0420A" w:rsidRPr="003722A3" w:rsidRDefault="00A0420A" w:rsidP="000E6FBD">
      <w:pPr>
        <w:spacing w:after="0" w:line="240" w:lineRule="auto"/>
        <w:ind w:firstLine="567"/>
        <w:contextualSpacing/>
        <w:jc w:val="center"/>
        <w:rPr>
          <w:rFonts w:ascii="Times New Roman" w:hAnsi="Times New Roman" w:cs="Times New Roman"/>
          <w:b/>
          <w:i/>
          <w:lang w:val="kk-KZ"/>
        </w:rPr>
      </w:pPr>
      <w:r w:rsidRPr="003722A3">
        <w:rPr>
          <w:rFonts w:ascii="Times New Roman" w:hAnsi="Times New Roman" w:cs="Times New Roman"/>
          <w:b/>
          <w:i/>
          <w:lang w:val="kk-KZ"/>
        </w:rPr>
        <w:t>Сұлтанахмет Әлішер (Қазақстан)</w:t>
      </w:r>
    </w:p>
    <w:p w:rsidR="00A0420A" w:rsidRPr="003722A3" w:rsidRDefault="00A0420A" w:rsidP="000E6FBD">
      <w:pPr>
        <w:spacing w:after="0" w:line="240" w:lineRule="auto"/>
        <w:ind w:firstLine="567"/>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 xml:space="preserve">Ғылыми жетекшісі: Тасилова Н.А., т.ғ.к., доцент </w:t>
      </w:r>
    </w:p>
    <w:p w:rsidR="00A0420A" w:rsidRPr="003722A3" w:rsidRDefault="00A0420A" w:rsidP="000E6FBD">
      <w:pPr>
        <w:spacing w:after="0" w:line="240" w:lineRule="auto"/>
        <w:contextualSpacing/>
        <w:jc w:val="center"/>
        <w:rPr>
          <w:rFonts w:ascii="Times New Roman" w:hAnsi="Times New Roman" w:cs="Times New Roman"/>
          <w:i/>
          <w:lang w:val="kk-KZ"/>
        </w:rPr>
      </w:pPr>
    </w:p>
    <w:p w:rsidR="00A0420A" w:rsidRPr="003722A3" w:rsidRDefault="00A0420A" w:rsidP="000E6FBD">
      <w:pPr>
        <w:spacing w:after="0" w:line="240" w:lineRule="auto"/>
        <w:ind w:firstLine="709"/>
        <w:contextualSpacing/>
        <w:jc w:val="both"/>
        <w:rPr>
          <w:rFonts w:ascii="Times New Roman" w:hAnsi="Times New Roman" w:cs="Times New Roman"/>
          <w:noProof/>
          <w:lang w:val="kk-KZ"/>
        </w:rPr>
      </w:pP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хал</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ыны</w:t>
      </w:r>
      <w:r w:rsidRPr="003722A3">
        <w:rPr>
          <w:rFonts w:ascii="Times New Roman" w:eastAsia="MS Mincho" w:hAnsi="Times New Roman" w:cs="Times New Roman"/>
          <w:noProof/>
          <w:lang w:val="kk-KZ"/>
        </w:rPr>
        <w:t>ң ө</w:t>
      </w:r>
      <w:r w:rsidRPr="003722A3">
        <w:rPr>
          <w:rFonts w:ascii="Times New Roman" w:hAnsi="Times New Roman" w:cs="Times New Roman"/>
          <w:noProof/>
          <w:lang w:val="kk-KZ"/>
        </w:rPr>
        <w:t>зіні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мемлекеттілігін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алыптастыруда </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асырлар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 созыл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рес н</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тижесінде жеткендігі тарихтан белгілі.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рес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 ұ</w:t>
      </w:r>
      <w:r w:rsidRPr="003722A3">
        <w:rPr>
          <w:rFonts w:ascii="Times New Roman" w:hAnsi="Times New Roman" w:cs="Times New Roman"/>
          <w:noProof/>
          <w:lang w:val="kk-KZ"/>
        </w:rPr>
        <w:t>лтыны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тарихында ерекше орын алады.</w:t>
      </w:r>
      <w:r w:rsidRPr="003722A3">
        <w:rPr>
          <w:rFonts w:ascii="Times New Roman" w:eastAsia="MS Mincho" w:hAnsi="Times New Roman" w:cs="Times New Roman"/>
          <w:noProof/>
          <w:lang w:val="kk-KZ"/>
        </w:rPr>
        <w:t xml:space="preserve"> 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станны</w:t>
      </w:r>
      <w:r w:rsidRPr="003722A3">
        <w:rPr>
          <w:rFonts w:ascii="Times New Roman" w:eastAsia="MS Mincho" w:hAnsi="Times New Roman" w:cs="Times New Roman"/>
          <w:noProof/>
          <w:lang w:val="kk-KZ"/>
        </w:rPr>
        <w:t>ң</w:t>
      </w:r>
      <w:r w:rsidRPr="003722A3">
        <w:rPr>
          <w:rFonts w:ascii="Times New Roman" w:hAnsi="Times New Roman" w:cs="Times New Roman"/>
          <w:lang w:val="kk-KZ"/>
        </w:rPr>
        <w:t xml:space="preserve">XVII </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асырда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халы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аралы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дайы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згеріске </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 xml:space="preserve">шырады.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иелігіні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шығыс ше</w:t>
      </w:r>
      <w:r w:rsidRPr="003722A3">
        <w:rPr>
          <w:rFonts w:ascii="Times New Roman" w:eastAsia="MS Mincho" w:hAnsi="Times New Roman" w:cs="Times New Roman"/>
          <w:noProof/>
          <w:lang w:val="kk-KZ"/>
        </w:rPr>
        <w:t>к</w:t>
      </w:r>
      <w:r w:rsidRPr="003722A3">
        <w:rPr>
          <w:rFonts w:ascii="Times New Roman" w:hAnsi="Times New Roman" w:cs="Times New Roman"/>
          <w:noProof/>
          <w:lang w:val="kk-KZ"/>
        </w:rPr>
        <w:t>арасында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(1635-1758 жж.) ірі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шпелі мемлекет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алыптасты. Жетісу </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шін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билеушілері </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немі тартыс</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 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сіп отырады.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мемлекеттігін дамыту</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скери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не саяси белсенділікті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шеюі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рі оны</w:t>
      </w:r>
      <w:r w:rsidRPr="003722A3">
        <w:rPr>
          <w:rFonts w:ascii="Times New Roman" w:eastAsia="MS Mincho" w:hAnsi="Times New Roman" w:cs="Times New Roman"/>
          <w:noProof/>
          <w:lang w:val="kk-KZ"/>
        </w:rPr>
        <w:t>ң құ</w:t>
      </w:r>
      <w:r w:rsidRPr="003722A3">
        <w:rPr>
          <w:rFonts w:ascii="Times New Roman" w:hAnsi="Times New Roman" w:cs="Times New Roman"/>
          <w:noProof/>
          <w:lang w:val="kk-KZ"/>
        </w:rPr>
        <w:t>лдырауы т</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 xml:space="preserve">н. Егер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хандығыны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тарихы </w:t>
      </w:r>
      <w:r w:rsidRPr="003722A3">
        <w:rPr>
          <w:rFonts w:ascii="Times New Roman" w:hAnsi="Times New Roman" w:cs="Times New Roman"/>
          <w:lang w:val="kk-KZ"/>
        </w:rPr>
        <w:t xml:space="preserve">XVI </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асырды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ортасында с</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 xml:space="preserve">тсіз болып, территориясы Жетісумен шектелсе, </w:t>
      </w:r>
      <w:r w:rsidRPr="003722A3">
        <w:rPr>
          <w:rFonts w:ascii="Times New Roman" w:hAnsi="Times New Roman" w:cs="Times New Roman"/>
          <w:lang w:val="kk-KZ"/>
        </w:rPr>
        <w:t xml:space="preserve">XVI ғасырдың екінші жартысы мен XVII </w:t>
      </w:r>
      <w:r w:rsidRPr="003722A3">
        <w:rPr>
          <w:rFonts w:ascii="Times New Roman" w:eastAsia="MS Mincho" w:hAnsi="Times New Roman" w:cs="Times New Roman"/>
          <w:noProof/>
          <w:lang w:val="kk-KZ"/>
        </w:rPr>
        <w:lastRenderedPageBreak/>
        <w:t>ғ</w:t>
      </w:r>
      <w:r w:rsidRPr="003722A3">
        <w:rPr>
          <w:rFonts w:ascii="Times New Roman" w:hAnsi="Times New Roman" w:cs="Times New Roman"/>
          <w:noProof/>
          <w:lang w:val="kk-KZ"/>
        </w:rPr>
        <w:t>асырды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екінші кезе</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інде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ыны</w:t>
      </w:r>
      <w:r w:rsidRPr="003722A3">
        <w:rPr>
          <w:rFonts w:ascii="Times New Roman" w:eastAsia="MS Mincho" w:hAnsi="Times New Roman" w:cs="Times New Roman"/>
          <w:noProof/>
          <w:lang w:val="kk-KZ"/>
        </w:rPr>
        <w:t>ң құ</w:t>
      </w:r>
      <w:r w:rsidRPr="003722A3">
        <w:rPr>
          <w:rFonts w:ascii="Times New Roman" w:hAnsi="Times New Roman" w:cs="Times New Roman"/>
          <w:noProof/>
          <w:lang w:val="kk-KZ"/>
        </w:rPr>
        <w:t>рамына Сыр бойында отыры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шы жер </w:t>
      </w:r>
      <w:r w:rsidRPr="003722A3">
        <w:rPr>
          <w:rFonts w:ascii="Times New Roman" w:eastAsia="MS Mincho" w:hAnsi="Times New Roman" w:cs="Times New Roman"/>
          <w:noProof/>
          <w:lang w:val="kk-KZ"/>
        </w:rPr>
        <w:t>өң</w:t>
      </w:r>
      <w:r w:rsidRPr="003722A3">
        <w:rPr>
          <w:rFonts w:ascii="Times New Roman" w:hAnsi="Times New Roman" w:cs="Times New Roman"/>
          <w:noProof/>
          <w:lang w:val="kk-KZ"/>
        </w:rPr>
        <w:t xml:space="preserve">дейтін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рі к</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сіби орталы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Ташкент, Фер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ананы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уа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ытша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осылуы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шаруашылы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негізіні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рт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згеруіне, с</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йтіп,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хал</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ыны</w:t>
      </w:r>
      <w:r w:rsidRPr="003722A3">
        <w:rPr>
          <w:rFonts w:ascii="Times New Roman" w:eastAsia="MS Mincho" w:hAnsi="Times New Roman" w:cs="Times New Roman"/>
          <w:noProof/>
          <w:lang w:val="kk-KZ"/>
        </w:rPr>
        <w:t>ң ә</w:t>
      </w:r>
      <w:r w:rsidRPr="003722A3">
        <w:rPr>
          <w:rFonts w:ascii="Times New Roman" w:hAnsi="Times New Roman" w:cs="Times New Roman"/>
          <w:noProof/>
          <w:lang w:val="kk-KZ"/>
        </w:rPr>
        <w:t>леуметтік-экономикалы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тарихында жа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а кезе</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ге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келді.</w:t>
      </w:r>
    </w:p>
    <w:p w:rsidR="00A0420A" w:rsidRPr="003722A3" w:rsidRDefault="00A0420A" w:rsidP="000E6FBD">
      <w:pPr>
        <w:shd w:val="clear" w:color="auto" w:fill="FFFFFF"/>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 xml:space="preserve">XVII </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асырда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хандары Есім, Т</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рсын т</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сында, Есімні</w:t>
      </w:r>
      <w:r w:rsidRPr="003722A3">
        <w:rPr>
          <w:rFonts w:ascii="Times New Roman" w:eastAsia="MS Mincho" w:hAnsi="Times New Roman" w:cs="Times New Roman"/>
          <w:noProof/>
          <w:lang w:val="kk-KZ"/>
        </w:rPr>
        <w:t>ңү</w:t>
      </w:r>
      <w:r w:rsidRPr="003722A3">
        <w:rPr>
          <w:rFonts w:ascii="Times New Roman" w:hAnsi="Times New Roman" w:cs="Times New Roman"/>
          <w:noProof/>
          <w:lang w:val="kk-KZ"/>
        </w:rPr>
        <w:t xml:space="preserve">лкен </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лы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нібекті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есімі деректерде жиі кездеседі. Есімні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билігі ке</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тара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кезе</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де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нібек с</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лтан Мауареннахрды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ірі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алаларыны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бірі Са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арджыны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билеушісі болған.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 xml:space="preserve">л туралы Бахр ал-Асрар дерегінде беріледі. Орыс деректерінде </w:t>
      </w:r>
      <w:r w:rsidRPr="003722A3">
        <w:rPr>
          <w:rFonts w:ascii="Times New Roman" w:hAnsi="Times New Roman" w:cs="Times New Roman"/>
          <w:lang w:val="kk-KZ"/>
        </w:rPr>
        <w:t xml:space="preserve">XVII </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асырдың 30-40 жылдары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ордасыны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ханы титулымен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нібек ал оны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інісі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ханзадасы деп беріледі. Жәнібек ойраттармен со</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ыстар ж</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ргізіп отырды. </w:t>
      </w:r>
      <w:r w:rsidRPr="003722A3">
        <w:rPr>
          <w:rFonts w:ascii="Times New Roman" w:hAnsi="Times New Roman" w:cs="Times New Roman"/>
          <w:lang w:val="kk-KZ"/>
        </w:rPr>
        <w:t xml:space="preserve">XVII </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асырды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30 жылдарында ойраттар мен бол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со</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ыста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 табады.</w:t>
      </w:r>
    </w:p>
    <w:p w:rsidR="00A0420A" w:rsidRPr="003722A3" w:rsidRDefault="00A0420A" w:rsidP="000E6FBD">
      <w:pPr>
        <w:spacing w:after="0" w:line="240" w:lineRule="auto"/>
        <w:ind w:firstLine="709"/>
        <w:contextualSpacing/>
        <w:jc w:val="both"/>
        <w:rPr>
          <w:rFonts w:ascii="Times New Roman" w:hAnsi="Times New Roman" w:cs="Times New Roman"/>
          <w:noProof/>
          <w:lang w:val="kk-KZ"/>
        </w:rPr>
      </w:pPr>
      <w:r w:rsidRPr="003722A3">
        <w:rPr>
          <w:rFonts w:ascii="Times New Roman" w:hAnsi="Times New Roman" w:cs="Times New Roman"/>
          <w:noProof/>
          <w:lang w:val="kk-KZ"/>
        </w:rPr>
        <w:t>Есімні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екінші </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 xml:space="preserve">лы </w:t>
      </w:r>
      <w:r w:rsidRPr="003722A3">
        <w:rPr>
          <w:rFonts w:ascii="Times New Roman" w:hAnsi="Times New Roman" w:cs="Times New Roman"/>
          <w:lang w:val="kk-KZ"/>
        </w:rPr>
        <w:t xml:space="preserve">XVII </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асырды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40-жылдары ханды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билікті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олына алады.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гір(Жахангир, Янгир) Есім ханны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баласы. Ол басы үлкен, кеудесі кең, аласа адам болған екен. Сол себепті қазақтар оны «салқам Жәңгір» деп атаған.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ында саяси билікті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з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олына ал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со</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сырт</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 саясат</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 к</w:t>
      </w:r>
      <w:r w:rsidRPr="003722A3">
        <w:rPr>
          <w:rFonts w:ascii="Times New Roman" w:eastAsia="MS Mincho" w:hAnsi="Times New Roman" w:cs="Times New Roman"/>
          <w:noProof/>
          <w:lang w:val="kk-KZ"/>
        </w:rPr>
        <w:t>өң</w:t>
      </w:r>
      <w:r w:rsidRPr="003722A3">
        <w:rPr>
          <w:rFonts w:ascii="Times New Roman" w:hAnsi="Times New Roman" w:cs="Times New Roman"/>
          <w:noProof/>
          <w:lang w:val="kk-KZ"/>
        </w:rPr>
        <w:t>іл б</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луге м</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дделі болды. Оны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басты себебі осы кезе</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дегі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ршілес мемлекеттерді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шеюі, экономикалы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ынан </w:t>
      </w:r>
      <w:r w:rsidRPr="003722A3">
        <w:rPr>
          <w:rFonts w:ascii="Times New Roman" w:eastAsia="MS Mincho" w:hAnsi="Times New Roman" w:cs="Times New Roman"/>
          <w:noProof/>
          <w:lang w:val="kk-KZ"/>
        </w:rPr>
        <w:t>ұқ</w:t>
      </w:r>
      <w:r w:rsidRPr="003722A3">
        <w:rPr>
          <w:rFonts w:ascii="Times New Roman" w:hAnsi="Times New Roman" w:cs="Times New Roman"/>
          <w:noProof/>
          <w:lang w:val="kk-KZ"/>
        </w:rPr>
        <w:t>сас, талаптары бірдей билеушілер арасында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тартыс басталды.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гірді</w:t>
      </w:r>
      <w:r w:rsidRPr="003722A3">
        <w:rPr>
          <w:rFonts w:ascii="Times New Roman" w:eastAsia="MS Mincho" w:hAnsi="Times New Roman" w:cs="Times New Roman"/>
          <w:noProof/>
          <w:lang w:val="kk-KZ"/>
        </w:rPr>
        <w:t>ң ә</w:t>
      </w:r>
      <w:r w:rsidRPr="003722A3">
        <w:rPr>
          <w:rFonts w:ascii="Times New Roman" w:hAnsi="Times New Roman" w:cs="Times New Roman"/>
          <w:noProof/>
          <w:lang w:val="kk-KZ"/>
        </w:rPr>
        <w:t>кесі Есім хан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 факторына т</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уелді болды. Ол ішкі саяси т</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ра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тылы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пен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ресті, сырт</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 саяси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дай</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 ерекше к</w:t>
      </w:r>
      <w:r w:rsidRPr="003722A3">
        <w:rPr>
          <w:rFonts w:ascii="Times New Roman" w:eastAsia="MS Mincho" w:hAnsi="Times New Roman" w:cs="Times New Roman"/>
          <w:noProof/>
          <w:lang w:val="kk-KZ"/>
        </w:rPr>
        <w:t>өң</w:t>
      </w:r>
      <w:r w:rsidRPr="003722A3">
        <w:rPr>
          <w:rFonts w:ascii="Times New Roman" w:hAnsi="Times New Roman" w:cs="Times New Roman"/>
          <w:noProof/>
          <w:lang w:val="kk-KZ"/>
        </w:rPr>
        <w:t>іл б</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лді.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арларды Алтайдан солт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стікке, батыс</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а жылжуы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р-т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рлі себептерден туындады. Оны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себептерін тарихшы Ш.Б.Чимитдоржиев жан-жа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ты талда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болатын. Оны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рсетуі бойынша с</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тсіз со</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ыстар,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 иеліктеріні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лінуі, жер тапшылы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Сібір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ыдырауы,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арларды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солт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стікке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арай жоры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жасау</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олайлы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дайды ту</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ызды.</w:t>
      </w:r>
    </w:p>
    <w:p w:rsidR="00A0420A" w:rsidRPr="003722A3" w:rsidRDefault="00A0420A" w:rsidP="000E6FBD">
      <w:pPr>
        <w:shd w:val="clear" w:color="auto" w:fill="FFFFFF"/>
        <w:spacing w:after="0" w:line="240" w:lineRule="auto"/>
        <w:ind w:firstLine="709"/>
        <w:contextualSpacing/>
        <w:jc w:val="both"/>
        <w:rPr>
          <w:rFonts w:ascii="Times New Roman" w:hAnsi="Times New Roman" w:cs="Times New Roman"/>
          <w:noProof/>
          <w:lang w:val="kk-KZ"/>
        </w:rPr>
      </w:pPr>
      <w:r w:rsidRPr="003722A3">
        <w:rPr>
          <w:rFonts w:ascii="Times New Roman" w:hAnsi="Times New Roman" w:cs="Times New Roman"/>
          <w:noProof/>
          <w:lang w:val="kk-KZ"/>
        </w:rPr>
        <w:t>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батырлармен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 xml:space="preserve">не билермен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з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атынастарын с</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тті орнатады, Б</w:t>
      </w:r>
      <w:r w:rsidRPr="003722A3">
        <w:rPr>
          <w:rFonts w:ascii="Times New Roman" w:eastAsia="MS Mincho" w:hAnsi="Times New Roman" w:cs="Times New Roman"/>
          <w:noProof/>
          <w:lang w:val="kk-KZ"/>
        </w:rPr>
        <w:t>ұқ</w:t>
      </w:r>
      <w:r w:rsidRPr="003722A3">
        <w:rPr>
          <w:rFonts w:ascii="Times New Roman" w:hAnsi="Times New Roman" w:cs="Times New Roman"/>
          <w:noProof/>
          <w:lang w:val="kk-KZ"/>
        </w:rPr>
        <w:t>ара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 xml:space="preserve">не Хиуа хандарымен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зара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атынастар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 ерекше назар аударады.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гірді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беделі тез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сті. Уа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ытты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п б</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лігін ол 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ркістан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аласында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ткізді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амды</w:t>
      </w:r>
      <w:r w:rsidRPr="003722A3">
        <w:rPr>
          <w:rFonts w:ascii="Times New Roman" w:eastAsia="MS Mincho" w:hAnsi="Times New Roman" w:cs="Times New Roman"/>
          <w:noProof/>
          <w:lang w:val="kk-KZ"/>
        </w:rPr>
        <w:t>қ</w:t>
      </w:r>
      <w:r w:rsidR="003722A3" w:rsidRPr="003722A3">
        <w:rPr>
          <w:rFonts w:ascii="Times New Roman" w:eastAsia="MS Mincho" w:hAnsi="Times New Roman" w:cs="Times New Roman"/>
          <w:noProof/>
          <w:lang w:val="kk-KZ"/>
        </w:rPr>
        <w:t xml:space="preserve">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мірді</w:t>
      </w:r>
      <w:r w:rsidRPr="003722A3">
        <w:rPr>
          <w:rFonts w:ascii="Times New Roman" w:eastAsia="MS Mincho" w:hAnsi="Times New Roman" w:cs="Times New Roman"/>
          <w:noProof/>
          <w:lang w:val="kk-KZ"/>
        </w:rPr>
        <w:t>ң</w:t>
      </w:r>
      <w:r w:rsidR="003722A3" w:rsidRPr="003722A3">
        <w:rPr>
          <w:rFonts w:ascii="Times New Roman" w:eastAsia="MS Mincho" w:hAnsi="Times New Roman" w:cs="Times New Roman"/>
          <w:noProof/>
          <w:lang w:val="kk-KZ"/>
        </w:rPr>
        <w:t xml:space="preserve">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ортасында болып,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з ба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таластарыны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дайын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не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арларды</w:t>
      </w:r>
      <w:r w:rsidRPr="003722A3">
        <w:rPr>
          <w:rFonts w:ascii="Times New Roman" w:eastAsia="MS Mincho" w:hAnsi="Times New Roman" w:cs="Times New Roman"/>
          <w:noProof/>
          <w:lang w:val="kk-KZ"/>
        </w:rPr>
        <w:t>ң</w:t>
      </w:r>
      <w:r w:rsidR="003722A3" w:rsidRPr="003722A3">
        <w:rPr>
          <w:rFonts w:ascii="Times New Roman" w:eastAsia="MS Mincho" w:hAnsi="Times New Roman" w:cs="Times New Roman"/>
          <w:noProof/>
          <w:lang w:val="kk-KZ"/>
        </w:rPr>
        <w:t xml:space="preserve">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оз</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алуын ба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ылап отыру керек еді.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ш-жігерді </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ана емес, 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ыл-ойды да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оса ж</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 xml:space="preserve">мсауды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ажет етті.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 xml:space="preserve">гір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зін белсенді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айраткер ретінде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рсете алды.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хара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ыны</w:t>
      </w:r>
      <w:r w:rsidRPr="003722A3">
        <w:rPr>
          <w:rFonts w:ascii="Times New Roman" w:eastAsia="MS Mincho" w:hAnsi="Times New Roman" w:cs="Times New Roman"/>
          <w:noProof/>
          <w:lang w:val="kk-KZ"/>
        </w:rPr>
        <w:t>ңә</w:t>
      </w:r>
      <w:r w:rsidRPr="003722A3">
        <w:rPr>
          <w:rFonts w:ascii="Times New Roman" w:hAnsi="Times New Roman" w:cs="Times New Roman"/>
          <w:noProof/>
          <w:lang w:val="kk-KZ"/>
        </w:rPr>
        <w:t xml:space="preserve">йгілі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айраткері, Самар</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анд сарайларын сал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ызушы Жала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спен жа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сы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атынастар орнатады.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 кезе</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де, каза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тар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хара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ымен ты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ыз байланыста болатын, оларды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бір б</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лігі онда т</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ра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ты ірге тепкен еді.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хара билеушілері арасында Абдул-Васифиді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дайы елеулі болды. Жала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с Ба</w:t>
      </w:r>
      <w:r w:rsidRPr="003722A3">
        <w:rPr>
          <w:rFonts w:ascii="Times New Roman" w:eastAsia="MS Mincho" w:hAnsi="Times New Roman" w:cs="Times New Roman"/>
          <w:noProof/>
          <w:lang w:val="kk-KZ"/>
        </w:rPr>
        <w:t>һ</w:t>
      </w:r>
      <w:r w:rsidRPr="003722A3">
        <w:rPr>
          <w:rFonts w:ascii="Times New Roman" w:hAnsi="Times New Roman" w:cs="Times New Roman"/>
          <w:noProof/>
          <w:lang w:val="kk-KZ"/>
        </w:rPr>
        <w:t>ад</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р (1576-1656 жж.)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хара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ында ма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ызды рөл ат</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арды. 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ыз бойынша ол Сырдарияны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менгі 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ысында Кіші ж</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зді</w:t>
      </w:r>
      <w:r w:rsidRPr="003722A3">
        <w:rPr>
          <w:rFonts w:ascii="Times New Roman" w:eastAsia="MS Mincho" w:hAnsi="Times New Roman" w:cs="Times New Roman"/>
          <w:noProof/>
          <w:lang w:val="kk-KZ"/>
        </w:rPr>
        <w:t>ңӘ</w:t>
      </w:r>
      <w:r w:rsidRPr="003722A3">
        <w:rPr>
          <w:rFonts w:ascii="Times New Roman" w:hAnsi="Times New Roman" w:cs="Times New Roman"/>
          <w:noProof/>
          <w:lang w:val="kk-KZ"/>
        </w:rPr>
        <w:t>шім тайпасыны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рт</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ара руыны</w:t>
      </w:r>
      <w:r w:rsidRPr="003722A3">
        <w:rPr>
          <w:rFonts w:ascii="Times New Roman" w:eastAsia="MS Mincho" w:hAnsi="Times New Roman" w:cs="Times New Roman"/>
          <w:noProof/>
          <w:lang w:val="kk-KZ"/>
        </w:rPr>
        <w:t>ңқ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тары арасында ту</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Шы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ай ханны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ауылдарымен бірге Жала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сті</w:t>
      </w:r>
      <w:r w:rsidRPr="003722A3">
        <w:rPr>
          <w:rFonts w:ascii="Times New Roman" w:eastAsia="MS Mincho" w:hAnsi="Times New Roman" w:cs="Times New Roman"/>
          <w:noProof/>
          <w:lang w:val="kk-KZ"/>
        </w:rPr>
        <w:t>ңү</w:t>
      </w:r>
      <w:r w:rsidRPr="003722A3">
        <w:rPr>
          <w:rFonts w:ascii="Times New Roman" w:hAnsi="Times New Roman" w:cs="Times New Roman"/>
          <w:noProof/>
          <w:lang w:val="kk-KZ"/>
        </w:rPr>
        <w:t>й-іші Н</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рата тауларына,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хара ма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айына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шіп бар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 xml:space="preserve">хара ханы Имамкули 1612 жылы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ымен досты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пен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зара 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сінікті са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тау ма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сатымен Жала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сті Самарқанд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аласыны</w:t>
      </w:r>
      <w:r w:rsidRPr="003722A3">
        <w:rPr>
          <w:rFonts w:ascii="Times New Roman" w:eastAsia="MS Mincho" w:hAnsi="Times New Roman" w:cs="Times New Roman"/>
          <w:noProof/>
          <w:lang w:val="kk-KZ"/>
        </w:rPr>
        <w:t>ңә</w:t>
      </w:r>
      <w:r w:rsidRPr="003722A3">
        <w:rPr>
          <w:rFonts w:ascii="Times New Roman" w:hAnsi="Times New Roman" w:cs="Times New Roman"/>
          <w:noProof/>
          <w:lang w:val="kk-KZ"/>
        </w:rPr>
        <w:t>мірі етіп та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айында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w:t>
      </w:r>
    </w:p>
    <w:p w:rsidR="00A0420A" w:rsidRPr="003722A3" w:rsidRDefault="00A0420A" w:rsidP="000E6FBD">
      <w:pPr>
        <w:shd w:val="clear" w:color="auto" w:fill="FFFFFF"/>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noProof/>
          <w:lang w:val="kk-KZ"/>
        </w:rPr>
        <w:t>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тіпті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ршілес елдерге елшіліктер </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йымдастырды. 1640 жылды</w:t>
      </w:r>
      <w:r w:rsidRPr="003722A3">
        <w:rPr>
          <w:rFonts w:ascii="Times New Roman" w:eastAsia="MS Mincho" w:hAnsi="Times New Roman" w:cs="Times New Roman"/>
          <w:noProof/>
          <w:lang w:val="kk-KZ"/>
        </w:rPr>
        <w:t>ң қ</w:t>
      </w:r>
      <w:r w:rsidRPr="003722A3">
        <w:rPr>
          <w:rFonts w:ascii="Times New Roman" w:hAnsi="Times New Roman" w:cs="Times New Roman"/>
          <w:noProof/>
          <w:lang w:val="kk-KZ"/>
        </w:rPr>
        <w:t>ырк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йегінде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гірді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елшілері Батыр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оңтайшыны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ордасында болды. Сол кезде онда Ресей елшілері де бол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ан еді. Меньшой-Ремезов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зіні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статьялы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тізімінде былай деп жаз</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ан: «Ал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зі, патша 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замны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с</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лемін тапсыр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ан кезде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оңтайшыда Хоурлы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ты</w:t>
      </w:r>
      <w:r w:rsidRPr="003722A3">
        <w:rPr>
          <w:rFonts w:ascii="Times New Roman" w:eastAsia="MS Mincho" w:hAnsi="Times New Roman" w:cs="Times New Roman"/>
          <w:noProof/>
          <w:lang w:val="kk-KZ"/>
        </w:rPr>
        <w:t>ңұ</w:t>
      </w:r>
      <w:r w:rsidRPr="003722A3">
        <w:rPr>
          <w:rFonts w:ascii="Times New Roman" w:hAnsi="Times New Roman" w:cs="Times New Roman"/>
          <w:noProof/>
          <w:lang w:val="kk-KZ"/>
        </w:rPr>
        <w:t>лы Ильден тайшы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не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хараны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Ордасынан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хандарды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рт елшісі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не Далай-ламалар болды».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 деректер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гірді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саяси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ызметі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зі хан болып жариялан</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 дейін-а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бастал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анын д</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лелдейді. Ол былай т</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рсын, оны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аты мен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ызметі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 xml:space="preserve">ар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оңтайшылары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ара-</w:t>
      </w:r>
      <w:r w:rsidRPr="003722A3">
        <w:rPr>
          <w:rFonts w:ascii="Times New Roman" w:eastAsia="MS Mincho" w:hAnsi="Times New Roman" w:cs="Times New Roman"/>
          <w:noProof/>
          <w:lang w:val="kk-KZ"/>
        </w:rPr>
        <w:t>Құ</w:t>
      </w:r>
      <w:r w:rsidRPr="003722A3">
        <w:rPr>
          <w:rFonts w:ascii="Times New Roman" w:hAnsi="Times New Roman" w:cs="Times New Roman"/>
          <w:noProof/>
          <w:lang w:val="kk-KZ"/>
        </w:rPr>
        <w:t>ла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 Батыр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не бас</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аларына м</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лім бол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ы маньчжурияға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арсы ойда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ыдай шабуыл жасады, 1640 жылы «Дала ережесі»</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абылданды.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 xml:space="preserve">ар тайшылары Сібір воеводаларына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атер 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ндірді, о</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стіктегі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ршілеріне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з 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палын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шейте 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сті. 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рлі айма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тарда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 да жа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атер 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ніп келе жатты.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м</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ны біліп, м</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мкін бол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анынша шаралар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олданды.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жаса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тарын жинап,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рші билеушілерден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мек с</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 xml:space="preserve">рау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ажет болатын.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з кезегінде Батыр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онтайшы да Жетісу</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 шабуыл жасау </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шін ода</w:t>
      </w:r>
      <w:r w:rsidRPr="003722A3">
        <w:rPr>
          <w:rFonts w:ascii="Times New Roman" w:eastAsia="MS Mincho" w:hAnsi="Times New Roman" w:cs="Times New Roman"/>
          <w:noProof/>
          <w:lang w:val="kk-KZ"/>
        </w:rPr>
        <w:t>қ құ</w:t>
      </w:r>
      <w:r w:rsidRPr="003722A3">
        <w:rPr>
          <w:rFonts w:ascii="Times New Roman" w:hAnsi="Times New Roman" w:cs="Times New Roman"/>
          <w:noProof/>
          <w:lang w:val="kk-KZ"/>
        </w:rPr>
        <w:t>рды.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 ода</w:t>
      </w:r>
      <w:r w:rsidRPr="003722A3">
        <w:rPr>
          <w:rFonts w:ascii="Times New Roman" w:eastAsia="MS Mincho" w:hAnsi="Times New Roman" w:cs="Times New Roman"/>
          <w:noProof/>
          <w:lang w:val="kk-KZ"/>
        </w:rPr>
        <w:t>ққ</w:t>
      </w:r>
      <w:r w:rsidRPr="003722A3">
        <w:rPr>
          <w:rFonts w:ascii="Times New Roman" w:hAnsi="Times New Roman" w:cs="Times New Roman"/>
          <w:noProof/>
          <w:lang w:val="kk-KZ"/>
        </w:rPr>
        <w:t>а Алтын ханны</w:t>
      </w:r>
      <w:r w:rsidRPr="003722A3">
        <w:rPr>
          <w:rFonts w:ascii="Times New Roman" w:eastAsia="MS Mincho" w:hAnsi="Times New Roman" w:cs="Times New Roman"/>
          <w:noProof/>
          <w:lang w:val="kk-KZ"/>
        </w:rPr>
        <w:t>ң ұ</w:t>
      </w:r>
      <w:r w:rsidRPr="003722A3">
        <w:rPr>
          <w:rFonts w:ascii="Times New Roman" w:hAnsi="Times New Roman" w:cs="Times New Roman"/>
          <w:noProof/>
          <w:lang w:val="kk-KZ"/>
        </w:rPr>
        <w:t xml:space="preserve">лы Омбо-Эрдни, Батыр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онтайшыны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йеу баласы Огирту-Цэцэн хан, Огиртуды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інісі Абылай хан,Чокур тойшы, Солтан тайшы (холт)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не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птеген </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са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тайшылар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осылды. 1643-1647 жылдарда жа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 со</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ысы басталды. Ол осыны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алдында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о</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и</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аларды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барысымен,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 феодалдарыны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 xml:space="preserve">не Батыр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онтайшыны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мақсатына сай дайындал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еді. Жалпы Батыр 50 мы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адамды</w:t>
      </w:r>
      <w:r w:rsidRPr="003722A3">
        <w:rPr>
          <w:rFonts w:ascii="Times New Roman" w:eastAsia="MS Mincho" w:hAnsi="Times New Roman" w:cs="Times New Roman"/>
          <w:noProof/>
          <w:lang w:val="kk-KZ"/>
        </w:rPr>
        <w:t>қ ә</w:t>
      </w:r>
      <w:r w:rsidRPr="003722A3">
        <w:rPr>
          <w:rFonts w:ascii="Times New Roman" w:hAnsi="Times New Roman" w:cs="Times New Roman"/>
          <w:noProof/>
          <w:lang w:val="kk-KZ"/>
        </w:rPr>
        <w:t>скер жинай алды. Б</w:t>
      </w:r>
      <w:r w:rsidRPr="003722A3">
        <w:rPr>
          <w:rFonts w:ascii="Times New Roman" w:eastAsia="MS Mincho" w:hAnsi="Times New Roman" w:cs="Times New Roman"/>
          <w:noProof/>
          <w:lang w:val="kk-KZ"/>
        </w:rPr>
        <w:t>ұғ</w:t>
      </w:r>
      <w:r w:rsidRPr="003722A3">
        <w:rPr>
          <w:rFonts w:ascii="Times New Roman" w:hAnsi="Times New Roman" w:cs="Times New Roman"/>
          <w:noProof/>
          <w:lang w:val="kk-KZ"/>
        </w:rPr>
        <w:t>ан негізінен 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рлі топтарда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арлар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не оларды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ода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тастары – Орталы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Азияны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мон</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ол халы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тары кірді. 1643 жылы Батыр Тянь-Шаньнны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о</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стік сілемдеріндегі жерлерді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бір б</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лігін басып алды, бірнеше мы</w:t>
      </w:r>
      <w:r w:rsidRPr="003722A3">
        <w:rPr>
          <w:rFonts w:ascii="Times New Roman" w:eastAsia="MS Mincho" w:hAnsi="Times New Roman" w:cs="Times New Roman"/>
          <w:noProof/>
          <w:lang w:val="kk-KZ"/>
        </w:rPr>
        <w:t>ң 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тар мен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ыздарды т</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т</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ын</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 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сірді.</w:t>
      </w:r>
    </w:p>
    <w:p w:rsidR="007A5A9F" w:rsidRDefault="00A0420A" w:rsidP="000E6FBD">
      <w:pPr>
        <w:spacing w:after="0" w:line="240" w:lineRule="auto"/>
        <w:ind w:firstLine="709"/>
        <w:contextualSpacing/>
        <w:jc w:val="both"/>
        <w:rPr>
          <w:rFonts w:ascii="Times New Roman" w:hAnsi="Times New Roman" w:cs="Times New Roman"/>
          <w:noProof/>
          <w:lang w:val="kk-KZ"/>
        </w:rPr>
      </w:pPr>
      <w:r w:rsidRPr="003722A3">
        <w:rPr>
          <w:rFonts w:ascii="Times New Roman" w:hAnsi="Times New Roman" w:cs="Times New Roman"/>
          <w:noProof/>
          <w:lang w:val="kk-KZ"/>
        </w:rPr>
        <w:lastRenderedPageBreak/>
        <w:t>Сонда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хара ханды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палды 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ресі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 xml:space="preserve">йгілі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мір Жала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стен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мек с</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 xml:space="preserve">рады. Тянь-Шань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ыздарыны</w:t>
      </w:r>
      <w:r w:rsidRPr="003722A3">
        <w:rPr>
          <w:rFonts w:ascii="Times New Roman" w:eastAsia="MS Mincho" w:hAnsi="Times New Roman" w:cs="Times New Roman"/>
          <w:noProof/>
          <w:lang w:val="kk-KZ"/>
        </w:rPr>
        <w:t>ң ә</w:t>
      </w:r>
      <w:r w:rsidRPr="003722A3">
        <w:rPr>
          <w:rFonts w:ascii="Times New Roman" w:hAnsi="Times New Roman" w:cs="Times New Roman"/>
          <w:noProof/>
          <w:lang w:val="kk-KZ"/>
        </w:rPr>
        <w:t>міршілерімен де уа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даласты</w:t>
      </w:r>
      <w:r w:rsidRPr="003722A3">
        <w:rPr>
          <w:rFonts w:ascii="Times New Roman" w:eastAsia="MS Mincho" w:hAnsi="Times New Roman" w:cs="Times New Roman"/>
          <w:noProof/>
          <w:lang w:val="kk-KZ"/>
        </w:rPr>
        <w:t>ққ</w:t>
      </w:r>
      <w:r w:rsidRPr="003722A3">
        <w:rPr>
          <w:rFonts w:ascii="Times New Roman" w:hAnsi="Times New Roman" w:cs="Times New Roman"/>
          <w:noProof/>
          <w:lang w:val="kk-KZ"/>
        </w:rPr>
        <w:t xml:space="preserve">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ол жеткізілді. Олар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мек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рсетуге у</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де берді.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дай жедел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имылдауды талап етті. Жинал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жаса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пен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 Алатауына, Орбұла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деген жерге жетті.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ханы сол жерде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арларды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беталысын ба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ылап жатты.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с</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лтанда неб</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 xml:space="preserve">рі 600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арулан</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ан атты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скер бар еді.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лар та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даулы жаса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тар болатын. Оларды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арасында Шапырашты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арасай, Ар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ын 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антай, Алшын Жиембет,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лы Сарпы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Найман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ксерек, Дулат Жа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сы</w:t>
      </w:r>
      <w:r w:rsidRPr="003722A3">
        <w:rPr>
          <w:rFonts w:ascii="Times New Roman" w:eastAsia="MS Mincho" w:hAnsi="Times New Roman" w:cs="Times New Roman"/>
          <w:noProof/>
          <w:lang w:val="kk-KZ"/>
        </w:rPr>
        <w:t>гү</w:t>
      </w:r>
      <w:r w:rsidRPr="003722A3">
        <w:rPr>
          <w:rFonts w:ascii="Times New Roman" w:hAnsi="Times New Roman" w:cs="Times New Roman"/>
          <w:noProof/>
          <w:lang w:val="kk-KZ"/>
        </w:rPr>
        <w:t xml:space="preserve">л, Суан Елтанды батырлар болды. </w:t>
      </w:r>
    </w:p>
    <w:p w:rsidR="007A5A9F" w:rsidRDefault="00A0420A" w:rsidP="000E6FBD">
      <w:pPr>
        <w:spacing w:after="0" w:line="240" w:lineRule="auto"/>
        <w:ind w:firstLine="709"/>
        <w:contextualSpacing/>
        <w:jc w:val="both"/>
        <w:rPr>
          <w:rFonts w:ascii="Times New Roman" w:hAnsi="Times New Roman" w:cs="Times New Roman"/>
          <w:noProof/>
          <w:lang w:val="kk-KZ"/>
        </w:rPr>
      </w:pPr>
      <w:r w:rsidRPr="003722A3">
        <w:rPr>
          <w:rFonts w:ascii="Times New Roman" w:hAnsi="Times New Roman" w:cs="Times New Roman"/>
          <w:noProof/>
          <w:lang w:val="kk-KZ"/>
        </w:rPr>
        <w:t>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арлар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арсы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ресте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тап</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ыр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рі д</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рыс айла-т</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 xml:space="preserve">сіл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олданды. Оны А.И. Левшин былайша суреттейді: «Осы бір ат 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бесіндей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з адамдарымен ашы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шай</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ас</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 шы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 алма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ол адамдарыны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1 жартысын 2 тауды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арасында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табаны төрт сай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не жанжа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биік жартас шат</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 орналастырып,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зі екінші б</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лігімен тауды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ар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ында ты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ылып т</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рды. Жо</w:t>
      </w:r>
      <w:r w:rsidRPr="003722A3">
        <w:rPr>
          <w:rFonts w:ascii="Times New Roman" w:eastAsia="MS Mincho" w:hAnsi="Times New Roman" w:cs="Times New Roman"/>
          <w:noProof/>
          <w:lang w:val="kk-KZ"/>
        </w:rPr>
        <w:t>ңғ</w:t>
      </w:r>
      <w:r w:rsidRPr="003722A3">
        <w:rPr>
          <w:rFonts w:ascii="Times New Roman" w:hAnsi="Times New Roman" w:cs="Times New Roman"/>
          <w:noProof/>
          <w:lang w:val="kk-KZ"/>
        </w:rPr>
        <w:t>арлар бекініске жа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ындап келіп, о</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ан лап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ойды, міне сол уа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ытта, жерді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тар болуы себепті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оршап алу</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те тиімсіз шай</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аста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п адамдарынан айырыл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кезде,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 олар</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 желке т</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сынан тап берді.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 со</w:t>
      </w:r>
      <w:r w:rsidRPr="003722A3">
        <w:rPr>
          <w:rFonts w:ascii="Times New Roman" w:eastAsia="MS Mincho" w:hAnsi="Times New Roman" w:cs="Times New Roman"/>
          <w:noProof/>
          <w:lang w:val="kk-KZ"/>
        </w:rPr>
        <w:t>ққ</w:t>
      </w:r>
      <w:r w:rsidRPr="003722A3">
        <w:rPr>
          <w:rFonts w:ascii="Times New Roman" w:hAnsi="Times New Roman" w:cs="Times New Roman"/>
          <w:noProof/>
          <w:lang w:val="kk-KZ"/>
        </w:rPr>
        <w:t>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к</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тпеген жерден жасалуы осы </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шін та</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дап алын</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жауынгерлерді</w:t>
      </w:r>
      <w:r w:rsidRPr="003722A3">
        <w:rPr>
          <w:rFonts w:ascii="Times New Roman" w:eastAsia="MS Mincho" w:hAnsi="Times New Roman" w:cs="Times New Roman"/>
          <w:noProof/>
          <w:lang w:val="kk-KZ"/>
        </w:rPr>
        <w:t>ң қ</w:t>
      </w:r>
      <w:r w:rsidRPr="003722A3">
        <w:rPr>
          <w:rFonts w:ascii="Times New Roman" w:hAnsi="Times New Roman" w:cs="Times New Roman"/>
          <w:noProof/>
          <w:lang w:val="kk-KZ"/>
        </w:rPr>
        <w:t>а</w:t>
      </w:r>
      <w:r w:rsidRPr="003722A3">
        <w:rPr>
          <w:rFonts w:ascii="Times New Roman" w:eastAsia="MS Mincho" w:hAnsi="Times New Roman" w:cs="Times New Roman"/>
          <w:noProof/>
          <w:lang w:val="kk-KZ"/>
        </w:rPr>
        <w:t>һ</w:t>
      </w:r>
      <w:r w:rsidRPr="003722A3">
        <w:rPr>
          <w:rFonts w:ascii="Times New Roman" w:hAnsi="Times New Roman" w:cs="Times New Roman"/>
          <w:noProof/>
          <w:lang w:val="kk-KZ"/>
        </w:rPr>
        <w:t>арманды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ж</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не оларды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рі тамаша мылты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тармен жара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аттандырылуы болды. Батырды к</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п шы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ын</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 </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шыратты».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 xml:space="preserve">гір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скерлері саныны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осынша аз болуын екі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даймен 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сіндіруге болады. </w:t>
      </w:r>
    </w:p>
    <w:p w:rsidR="007A5A9F" w:rsidRDefault="00A0420A" w:rsidP="000E6FBD">
      <w:pPr>
        <w:spacing w:after="0" w:line="240" w:lineRule="auto"/>
        <w:ind w:firstLine="709"/>
        <w:contextualSpacing/>
        <w:jc w:val="both"/>
        <w:rPr>
          <w:rFonts w:ascii="Times New Roman" w:hAnsi="Times New Roman" w:cs="Times New Roman"/>
          <w:noProof/>
          <w:lang w:val="kk-KZ"/>
        </w:rPr>
      </w:pPr>
      <w:r w:rsidRPr="003722A3">
        <w:rPr>
          <w:rFonts w:ascii="Times New Roman" w:hAnsi="Times New Roman" w:cs="Times New Roman"/>
          <w:noProof/>
          <w:lang w:val="kk-KZ"/>
        </w:rPr>
        <w:t>Бірінші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дайды М.Тынышбаев келтірген. Ол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гірді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билігі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лі ны</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айып</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лгерген жо</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еді» деп жаз</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Оны</w:t>
      </w:r>
      <w:r w:rsidRPr="003722A3">
        <w:rPr>
          <w:rFonts w:ascii="Times New Roman" w:eastAsia="MS Mincho" w:hAnsi="Times New Roman" w:cs="Times New Roman"/>
          <w:noProof/>
          <w:lang w:val="kk-KZ"/>
        </w:rPr>
        <w:t>ң ү</w:t>
      </w:r>
      <w:r w:rsidRPr="003722A3">
        <w:rPr>
          <w:rFonts w:ascii="Times New Roman" w:hAnsi="Times New Roman" w:cs="Times New Roman"/>
          <w:noProof/>
          <w:lang w:val="kk-KZ"/>
        </w:rPr>
        <w:t>стіне сол кезде Есім ханны</w:t>
      </w:r>
      <w:r w:rsidRPr="003722A3">
        <w:rPr>
          <w:rFonts w:ascii="Times New Roman" w:eastAsia="MS Mincho" w:hAnsi="Times New Roman" w:cs="Times New Roman"/>
          <w:noProof/>
          <w:lang w:val="kk-KZ"/>
        </w:rPr>
        <w:t>ң ө</w:t>
      </w:r>
      <w:r w:rsidRPr="003722A3">
        <w:rPr>
          <w:rFonts w:ascii="Times New Roman" w:hAnsi="Times New Roman" w:cs="Times New Roman"/>
          <w:noProof/>
          <w:lang w:val="kk-KZ"/>
        </w:rPr>
        <w:t>лгені д</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л аны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талма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болатын. Сонды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тан М.Тынышбаев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 хан сайлауды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алдында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уа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ыт еді деп сана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 Алайда 1628-1643 жылдарға дейінгі уа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ыт ед</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 xml:space="preserve">уір </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за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 мерзім. Шынына келгенде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 xml:space="preserve">гірде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скер саныны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осындай аз болуы т</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тенше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дайлармен </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ана т</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сіндірілуі м</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 xml:space="preserve">мкін, </w:t>
      </w:r>
      <w:r w:rsidRPr="003722A3">
        <w:rPr>
          <w:rFonts w:ascii="Times New Roman" w:eastAsia="MS Mincho" w:hAnsi="Times New Roman" w:cs="Times New Roman"/>
          <w:noProof/>
          <w:lang w:val="kk-KZ"/>
        </w:rPr>
        <w:t>ө</w:t>
      </w:r>
      <w:r w:rsidRPr="003722A3">
        <w:rPr>
          <w:rFonts w:ascii="Times New Roman" w:hAnsi="Times New Roman" w:cs="Times New Roman"/>
          <w:noProof/>
          <w:lang w:val="kk-KZ"/>
        </w:rPr>
        <w:t xml:space="preserve">кінішке </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арай бізде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гірді</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хан жариялауыны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д</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л мерзімі жо</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Оны</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 xml:space="preserve"> 1635 жылы </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лі тек с</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лтан екені м</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лім.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гірді хан деп жариялау туралы алауызды</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тар мен дау-дамайлар бол</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анын д</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лелдейтін м</w:t>
      </w:r>
      <w:r w:rsidRPr="003722A3">
        <w:rPr>
          <w:rFonts w:ascii="Times New Roman" w:eastAsia="MS Mincho" w:hAnsi="Times New Roman" w:cs="Times New Roman"/>
          <w:noProof/>
          <w:lang w:val="kk-KZ"/>
        </w:rPr>
        <w:t>ә</w:t>
      </w:r>
      <w:r w:rsidRPr="003722A3">
        <w:rPr>
          <w:rFonts w:ascii="Times New Roman" w:hAnsi="Times New Roman" w:cs="Times New Roman"/>
          <w:noProof/>
          <w:lang w:val="kk-KZ"/>
        </w:rPr>
        <w:t>н-жайлар бар. 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 ата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тан бас</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 xml:space="preserve">а адамдар да </w:t>
      </w:r>
      <w:r w:rsidRPr="003722A3">
        <w:rPr>
          <w:rFonts w:ascii="Times New Roman" w:eastAsia="MS Mincho" w:hAnsi="Times New Roman" w:cs="Times New Roman"/>
          <w:noProof/>
          <w:lang w:val="kk-KZ"/>
        </w:rPr>
        <w:t>ү</w:t>
      </w:r>
      <w:r w:rsidRPr="003722A3">
        <w:rPr>
          <w:rFonts w:ascii="Times New Roman" w:hAnsi="Times New Roman" w:cs="Times New Roman"/>
          <w:noProof/>
          <w:lang w:val="kk-KZ"/>
        </w:rPr>
        <w:t>міттенген. М</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ндай жа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дайды Орб</w:t>
      </w:r>
      <w:r w:rsidRPr="003722A3">
        <w:rPr>
          <w:rFonts w:ascii="Times New Roman" w:eastAsia="MS Mincho" w:hAnsi="Times New Roman" w:cs="Times New Roman"/>
          <w:noProof/>
          <w:lang w:val="kk-KZ"/>
        </w:rPr>
        <w:t>ұ</w:t>
      </w:r>
      <w:r w:rsidRPr="003722A3">
        <w:rPr>
          <w:rFonts w:ascii="Times New Roman" w:hAnsi="Times New Roman" w:cs="Times New Roman"/>
          <w:noProof/>
          <w:lang w:val="kk-KZ"/>
        </w:rPr>
        <w:t>ла</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та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ы шай</w:t>
      </w:r>
      <w:r w:rsidRPr="003722A3">
        <w:rPr>
          <w:rFonts w:ascii="Times New Roman" w:eastAsia="MS Mincho" w:hAnsi="Times New Roman" w:cs="Times New Roman"/>
          <w:noProof/>
          <w:lang w:val="kk-KZ"/>
        </w:rPr>
        <w:t>қ</w:t>
      </w:r>
      <w:r w:rsidRPr="003722A3">
        <w:rPr>
          <w:rFonts w:ascii="Times New Roman" w:hAnsi="Times New Roman" w:cs="Times New Roman"/>
          <w:noProof/>
          <w:lang w:val="kk-KZ"/>
        </w:rPr>
        <w:t>ас кезе</w:t>
      </w:r>
      <w:r w:rsidRPr="003722A3">
        <w:rPr>
          <w:rFonts w:ascii="Times New Roman" w:eastAsia="MS Mincho" w:hAnsi="Times New Roman" w:cs="Times New Roman"/>
          <w:noProof/>
          <w:lang w:val="kk-KZ"/>
        </w:rPr>
        <w:t>ң</w:t>
      </w:r>
      <w:r w:rsidRPr="003722A3">
        <w:rPr>
          <w:rFonts w:ascii="Times New Roman" w:hAnsi="Times New Roman" w:cs="Times New Roman"/>
          <w:noProof/>
          <w:lang w:val="kk-KZ"/>
        </w:rPr>
        <w:t>іне дейін де Ж</w:t>
      </w:r>
      <w:r w:rsidRPr="003722A3">
        <w:rPr>
          <w:rFonts w:ascii="Times New Roman" w:eastAsia="MS Mincho" w:hAnsi="Times New Roman" w:cs="Times New Roman"/>
          <w:noProof/>
          <w:lang w:val="kk-KZ"/>
        </w:rPr>
        <w:t>әң</w:t>
      </w:r>
      <w:r w:rsidRPr="003722A3">
        <w:rPr>
          <w:rFonts w:ascii="Times New Roman" w:hAnsi="Times New Roman" w:cs="Times New Roman"/>
          <w:noProof/>
          <w:lang w:val="kk-KZ"/>
        </w:rPr>
        <w:t>гірді</w:t>
      </w:r>
      <w:r w:rsidRPr="003722A3">
        <w:rPr>
          <w:rFonts w:ascii="Times New Roman" w:eastAsia="MS Mincho" w:hAnsi="Times New Roman" w:cs="Times New Roman"/>
          <w:noProof/>
          <w:lang w:val="kk-KZ"/>
        </w:rPr>
        <w:t>ң ә</w:t>
      </w:r>
      <w:r w:rsidRPr="003722A3">
        <w:rPr>
          <w:rFonts w:ascii="Times New Roman" w:hAnsi="Times New Roman" w:cs="Times New Roman"/>
          <w:noProof/>
          <w:lang w:val="kk-KZ"/>
        </w:rPr>
        <w:t>лі хан деп жарияланба</w:t>
      </w:r>
      <w:r w:rsidRPr="003722A3">
        <w:rPr>
          <w:rFonts w:ascii="Times New Roman" w:eastAsia="MS Mincho" w:hAnsi="Times New Roman" w:cs="Times New Roman"/>
          <w:noProof/>
          <w:lang w:val="kk-KZ"/>
        </w:rPr>
        <w:t>ғ</w:t>
      </w:r>
      <w:r w:rsidRPr="003722A3">
        <w:rPr>
          <w:rFonts w:ascii="Times New Roman" w:hAnsi="Times New Roman" w:cs="Times New Roman"/>
          <w:noProof/>
          <w:lang w:val="kk-KZ"/>
        </w:rPr>
        <w:t xml:space="preserve">ан болуы керек. </w:t>
      </w:r>
    </w:p>
    <w:p w:rsidR="00A0420A" w:rsidRPr="003722A3" w:rsidRDefault="00A0420A" w:rsidP="000E6FBD">
      <w:pPr>
        <w:spacing w:after="0" w:line="240" w:lineRule="auto"/>
        <w:ind w:firstLine="709"/>
        <w:contextualSpacing/>
        <w:jc w:val="both"/>
        <w:rPr>
          <w:rFonts w:ascii="Times New Roman" w:hAnsi="Times New Roman" w:cs="Times New Roman"/>
          <w:noProof/>
          <w:lang w:val="kk-KZ"/>
        </w:rPr>
      </w:pPr>
      <w:r w:rsidRPr="003722A3">
        <w:rPr>
          <w:rFonts w:ascii="Times New Roman" w:hAnsi="Times New Roman" w:cs="Times New Roman"/>
          <w:noProof/>
          <w:lang w:val="kk-KZ"/>
        </w:rPr>
        <w:t>Екіншіден, Жәңгір хан әскери тактикасына сай, тар жерге аз жауынгерді апарып,мейліншетиімді қимыл жасау болған деуге болады. Өйткені, Жоңғар әскері тар жерге сыймай, артқа қайта алмай, бір-біріне кедергі келтіргені мәлім. Бұны болжай білген хан, Орбұлақ шайқасына аз ғана сарбаздарын, ең мықтыларын апаруы әбден мүмкін деуге болады.</w:t>
      </w:r>
    </w:p>
    <w:p w:rsidR="00A0420A" w:rsidRPr="003722A3" w:rsidRDefault="00A0420A" w:rsidP="000E6FBD">
      <w:pPr>
        <w:spacing w:after="0" w:line="240" w:lineRule="auto"/>
        <w:ind w:firstLine="709"/>
        <w:contextualSpacing/>
        <w:jc w:val="both"/>
        <w:rPr>
          <w:rFonts w:ascii="Times New Roman" w:hAnsi="Times New Roman" w:cs="Times New Roman"/>
          <w:noProof/>
          <w:lang w:val="kk-KZ"/>
        </w:rPr>
      </w:pPr>
      <w:r w:rsidRPr="003722A3">
        <w:rPr>
          <w:rFonts w:ascii="Times New Roman" w:hAnsi="Times New Roman" w:cs="Times New Roman"/>
          <w:noProof/>
          <w:lang w:val="kk-KZ"/>
        </w:rPr>
        <w:t>Орбұлақ шайқасында аз санды әскермен жоңғарларды талқандаған қазақтар түрлі әдістерді пайдаланып, соғыс техникасын мықты игергендігін көрсетті. Ал көмекке келген Жалаңтөстің әскері жоңғарларға күтпеген жерден тосын сый болды. Шайқаста қазақтар жеңіске жетіп, өзінің тәуелсіздік жолындағы асқан ерлігін паш етті. Бұл қазақтардың ең алғашқы үлкен жеңістерінің бірі болғандықтан, тарихтағы маңызы зор.</w:t>
      </w:r>
    </w:p>
    <w:p w:rsidR="00A0420A" w:rsidRPr="003722A3" w:rsidRDefault="00A0420A" w:rsidP="000E6FBD">
      <w:pPr>
        <w:spacing w:after="0" w:line="240" w:lineRule="auto"/>
        <w:ind w:firstLine="709"/>
        <w:contextualSpacing/>
        <w:jc w:val="both"/>
        <w:rPr>
          <w:rFonts w:ascii="Times New Roman" w:hAnsi="Times New Roman" w:cs="Times New Roman"/>
          <w:noProof/>
          <w:lang w:val="kk-KZ"/>
        </w:rPr>
      </w:pPr>
      <w:r w:rsidRPr="003722A3">
        <w:rPr>
          <w:rFonts w:ascii="Times New Roman" w:hAnsi="Times New Roman" w:cs="Times New Roman"/>
          <w:noProof/>
          <w:lang w:val="kk-KZ"/>
        </w:rPr>
        <w:t xml:space="preserve">Қорыта келсек, бұл кезеңдегі деректерге қарағанда Жәңгір хан дәуірінде қазақтар мен ойраттар арасында үш ірі шайқас болған, біріншісі,1635-жылы, екіншісі,1643-жылы, ал үшіншісі,1652-жылы болды. Бұл соғыстарда бірде қазақтар бірде жоңғарлар жеңіп отырды. </w:t>
      </w:r>
    </w:p>
    <w:p w:rsidR="00A0420A" w:rsidRPr="003722A3" w:rsidRDefault="00A0420A" w:rsidP="000E6FBD">
      <w:pPr>
        <w:spacing w:after="0" w:line="240" w:lineRule="auto"/>
        <w:ind w:firstLine="709"/>
        <w:contextualSpacing/>
        <w:jc w:val="both"/>
        <w:rPr>
          <w:rFonts w:ascii="Times New Roman" w:hAnsi="Times New Roman" w:cs="Times New Roman"/>
          <w:noProof/>
          <w:lang w:val="kk-KZ"/>
        </w:rPr>
      </w:pPr>
      <w:r w:rsidRPr="003722A3">
        <w:rPr>
          <w:rFonts w:ascii="Times New Roman" w:hAnsi="Times New Roman" w:cs="Times New Roman"/>
          <w:noProof/>
          <w:lang w:val="kk-KZ"/>
        </w:rPr>
        <w:t>Салқам Жәңгір қаза болған 1652 жылғы зор майдан болды, қазақ халқы үшін абыроймен аяқталған. Қаһарман ханның сүйегі жау қолына түспейді. Қазақ Ордасының астанасы Түркістанға әкелініп, арулап, әспеттеп, Әзірет Сұлтанның саясына қойылады. Басына тұрғызылған күмбез уақыт оза келе жермен жексен болған. Бар ғұмырын туған ұлтының мерейін көтеруге арнаған, сол жолда жанын қиған сайыпқыран Салқам Жәңгірдің асыл сүйегі нақты қай шаршыда жатқанын қазір ешкімде білмейді. Бірақ, артынан қалған ұрпағы оны мәңгі есте сақтап, ерлігін паш етіп, еліне жасаған қызметін ұмытпайды.</w:t>
      </w:r>
    </w:p>
    <w:p w:rsidR="00A0420A" w:rsidRPr="003722A3" w:rsidRDefault="00A0420A" w:rsidP="000E6FBD">
      <w:pPr>
        <w:spacing w:after="0" w:line="240" w:lineRule="auto"/>
        <w:ind w:firstLine="567"/>
        <w:contextualSpacing/>
        <w:jc w:val="both"/>
        <w:rPr>
          <w:rFonts w:ascii="Times New Roman" w:hAnsi="Times New Roman" w:cs="Times New Roman"/>
          <w:noProof/>
          <w:lang w:val="kk-KZ"/>
        </w:rPr>
      </w:pPr>
    </w:p>
    <w:p w:rsidR="00A0420A" w:rsidRPr="00806416" w:rsidRDefault="00A0420A" w:rsidP="00B02C23">
      <w:pPr>
        <w:tabs>
          <w:tab w:val="left" w:pos="709"/>
        </w:tabs>
        <w:spacing w:after="0" w:line="240" w:lineRule="auto"/>
        <w:ind w:firstLine="709"/>
        <w:contextualSpacing/>
        <w:jc w:val="center"/>
        <w:rPr>
          <w:rFonts w:ascii="Times New Roman" w:hAnsi="Times New Roman" w:cs="Times New Roman"/>
          <w:b/>
          <w:noProof/>
          <w:sz w:val="18"/>
          <w:szCs w:val="18"/>
          <w:lang w:val="kk-KZ"/>
        </w:rPr>
      </w:pPr>
      <w:r w:rsidRPr="00806416">
        <w:rPr>
          <w:rFonts w:ascii="Times New Roman" w:hAnsi="Times New Roman" w:cs="Times New Roman"/>
          <w:b/>
          <w:noProof/>
          <w:sz w:val="18"/>
          <w:szCs w:val="18"/>
          <w:lang w:val="kk-KZ"/>
        </w:rPr>
        <w:t>Әдебиеттер</w:t>
      </w:r>
    </w:p>
    <w:p w:rsidR="00A0420A" w:rsidRPr="00806416" w:rsidRDefault="00A0420A" w:rsidP="00B02C23">
      <w:pPr>
        <w:tabs>
          <w:tab w:val="left" w:pos="709"/>
        </w:tabs>
        <w:spacing w:after="0" w:line="240" w:lineRule="auto"/>
        <w:ind w:firstLine="709"/>
        <w:contextualSpacing/>
        <w:jc w:val="center"/>
        <w:rPr>
          <w:rFonts w:ascii="Times New Roman" w:hAnsi="Times New Roman" w:cs="Times New Roman"/>
          <w:noProof/>
          <w:sz w:val="18"/>
          <w:szCs w:val="18"/>
          <w:lang w:val="kk-KZ"/>
        </w:rPr>
      </w:pPr>
    </w:p>
    <w:p w:rsidR="00A0420A" w:rsidRPr="00806416" w:rsidRDefault="00A0420A" w:rsidP="00B02C23">
      <w:pPr>
        <w:pStyle w:val="af9"/>
        <w:numPr>
          <w:ilvl w:val="0"/>
          <w:numId w:val="49"/>
        </w:numPr>
        <w:tabs>
          <w:tab w:val="left" w:pos="709"/>
          <w:tab w:val="left" w:pos="851"/>
          <w:tab w:val="left" w:pos="1276"/>
        </w:tabs>
        <w:ind w:firstLine="709"/>
        <w:contextualSpacing/>
        <w:rPr>
          <w:rFonts w:ascii="Times New Roman" w:hAnsi="Times New Roman"/>
          <w:sz w:val="18"/>
          <w:szCs w:val="18"/>
          <w:lang w:eastAsia="ko-KR"/>
        </w:rPr>
      </w:pPr>
      <w:r w:rsidRPr="00806416">
        <w:rPr>
          <w:rFonts w:ascii="Times New Roman" w:hAnsi="Times New Roman"/>
          <w:sz w:val="18"/>
          <w:szCs w:val="18"/>
          <w:lang w:val="kk-KZ"/>
        </w:rPr>
        <w:t>Моисеев В.А. Джунгарское ханство и казахи: XVII-XVIII вв. – Алма-Ата: Наука, 1991. – С. 237.</w:t>
      </w:r>
    </w:p>
    <w:p w:rsidR="00A0420A" w:rsidRPr="00806416" w:rsidRDefault="00A0420A" w:rsidP="00B02C23">
      <w:pPr>
        <w:pStyle w:val="af9"/>
        <w:numPr>
          <w:ilvl w:val="0"/>
          <w:numId w:val="49"/>
        </w:numPr>
        <w:tabs>
          <w:tab w:val="left" w:pos="709"/>
          <w:tab w:val="left" w:pos="851"/>
          <w:tab w:val="left" w:pos="1276"/>
        </w:tabs>
        <w:ind w:firstLine="709"/>
        <w:contextualSpacing/>
        <w:rPr>
          <w:rFonts w:ascii="Times New Roman" w:hAnsi="Times New Roman"/>
          <w:sz w:val="18"/>
          <w:szCs w:val="18"/>
          <w:lang w:eastAsia="ko-KR"/>
        </w:rPr>
      </w:pPr>
      <w:r w:rsidRPr="00806416">
        <w:rPr>
          <w:rFonts w:ascii="Times New Roman" w:hAnsi="Times New Roman"/>
          <w:noProof/>
          <w:sz w:val="18"/>
          <w:szCs w:val="18"/>
        </w:rPr>
        <w:t>Акимушкин О.Ф. К вопросу о внешнеполитических связях Могольского государства с узбеками и казахами в 30 годы Х</w:t>
      </w:r>
      <w:r w:rsidRPr="00806416">
        <w:rPr>
          <w:rFonts w:ascii="Times New Roman" w:eastAsia="MS Mincho" w:hAnsi="Times New Roman"/>
          <w:noProof/>
          <w:sz w:val="18"/>
          <w:szCs w:val="18"/>
        </w:rPr>
        <w:t>Ү</w:t>
      </w:r>
      <w:r w:rsidRPr="00806416">
        <w:rPr>
          <w:rFonts w:ascii="Times New Roman" w:hAnsi="Times New Roman"/>
          <w:noProof/>
          <w:sz w:val="18"/>
          <w:szCs w:val="18"/>
        </w:rPr>
        <w:t>І-60 гг</w:t>
      </w:r>
      <w:r w:rsidRPr="00806416">
        <w:rPr>
          <w:rFonts w:ascii="Times New Roman" w:hAnsi="Times New Roman"/>
          <w:noProof/>
          <w:sz w:val="18"/>
          <w:szCs w:val="18"/>
          <w:lang w:val="kk-KZ"/>
        </w:rPr>
        <w:t>.</w:t>
      </w:r>
      <w:r w:rsidRPr="00806416">
        <w:rPr>
          <w:rFonts w:ascii="Times New Roman" w:hAnsi="Times New Roman"/>
          <w:sz w:val="18"/>
          <w:szCs w:val="18"/>
          <w:lang w:val="en-US"/>
        </w:rPr>
        <w:t>XVII</w:t>
      </w:r>
      <w:r w:rsidRPr="00806416">
        <w:rPr>
          <w:rFonts w:ascii="Times New Roman" w:hAnsi="Times New Roman"/>
          <w:noProof/>
          <w:sz w:val="18"/>
          <w:szCs w:val="18"/>
        </w:rPr>
        <w:t>вв. // Палестинский сборник. М-Л.,1970. 233-248-6.</w:t>
      </w:r>
    </w:p>
    <w:p w:rsidR="00A0420A" w:rsidRPr="00806416" w:rsidRDefault="00A0420A" w:rsidP="00B02C23">
      <w:pPr>
        <w:pStyle w:val="af9"/>
        <w:numPr>
          <w:ilvl w:val="0"/>
          <w:numId w:val="49"/>
        </w:numPr>
        <w:tabs>
          <w:tab w:val="left" w:pos="709"/>
          <w:tab w:val="left" w:pos="851"/>
          <w:tab w:val="left" w:pos="1276"/>
        </w:tabs>
        <w:ind w:firstLine="709"/>
        <w:contextualSpacing/>
        <w:rPr>
          <w:rFonts w:ascii="Times New Roman" w:hAnsi="Times New Roman"/>
          <w:sz w:val="18"/>
          <w:szCs w:val="18"/>
          <w:lang w:eastAsia="ko-KR"/>
        </w:rPr>
      </w:pPr>
      <w:r w:rsidRPr="00806416">
        <w:rPr>
          <w:rFonts w:ascii="Times New Roman" w:hAnsi="Times New Roman"/>
          <w:sz w:val="18"/>
          <w:szCs w:val="18"/>
          <w:lang w:val="kk-KZ"/>
        </w:rPr>
        <w:t xml:space="preserve">Златкин И.Я. История джунгарского ханства (1685-1758). – М., 1964. – С. </w:t>
      </w:r>
      <w:r w:rsidRPr="00806416">
        <w:rPr>
          <w:rFonts w:ascii="Times New Roman" w:hAnsi="Times New Roman"/>
          <w:sz w:val="18"/>
          <w:szCs w:val="18"/>
        </w:rPr>
        <w:t>481</w:t>
      </w:r>
      <w:r w:rsidRPr="00806416">
        <w:rPr>
          <w:rFonts w:ascii="Times New Roman" w:hAnsi="Times New Roman"/>
          <w:sz w:val="18"/>
          <w:szCs w:val="18"/>
          <w:lang w:val="kk-KZ"/>
        </w:rPr>
        <w:t>.</w:t>
      </w:r>
    </w:p>
    <w:p w:rsidR="00A0420A" w:rsidRPr="00806416" w:rsidRDefault="00A0420A" w:rsidP="00B02C23">
      <w:pPr>
        <w:pStyle w:val="af9"/>
        <w:numPr>
          <w:ilvl w:val="0"/>
          <w:numId w:val="49"/>
        </w:numPr>
        <w:tabs>
          <w:tab w:val="left" w:pos="709"/>
          <w:tab w:val="left" w:pos="851"/>
          <w:tab w:val="left" w:pos="1276"/>
        </w:tabs>
        <w:ind w:firstLine="709"/>
        <w:contextualSpacing/>
        <w:rPr>
          <w:rFonts w:ascii="Times New Roman" w:hAnsi="Times New Roman"/>
          <w:sz w:val="18"/>
          <w:szCs w:val="18"/>
          <w:lang w:eastAsia="ko-KR"/>
        </w:rPr>
      </w:pPr>
      <w:r w:rsidRPr="00806416">
        <w:rPr>
          <w:rFonts w:ascii="Times New Roman" w:hAnsi="Times New Roman"/>
          <w:noProof/>
          <w:sz w:val="18"/>
          <w:szCs w:val="18"/>
        </w:rPr>
        <w:t>Абусеитова М.Х Казахское ханство во второй половине 16 века.– А, 1985.</w:t>
      </w:r>
    </w:p>
    <w:p w:rsidR="00A0420A" w:rsidRPr="00806416" w:rsidRDefault="00A0420A" w:rsidP="00B02C23">
      <w:pPr>
        <w:pStyle w:val="af9"/>
        <w:numPr>
          <w:ilvl w:val="0"/>
          <w:numId w:val="49"/>
        </w:numPr>
        <w:tabs>
          <w:tab w:val="left" w:pos="709"/>
          <w:tab w:val="left" w:pos="851"/>
          <w:tab w:val="left" w:pos="1276"/>
        </w:tabs>
        <w:ind w:firstLine="709"/>
        <w:contextualSpacing/>
        <w:rPr>
          <w:rFonts w:ascii="Times New Roman" w:hAnsi="Times New Roman"/>
          <w:sz w:val="18"/>
          <w:szCs w:val="18"/>
          <w:lang w:eastAsia="ko-KR"/>
        </w:rPr>
      </w:pPr>
      <w:r w:rsidRPr="00806416">
        <w:rPr>
          <w:rFonts w:ascii="Times New Roman" w:hAnsi="Times New Roman"/>
          <w:sz w:val="18"/>
          <w:szCs w:val="18"/>
          <w:lang w:val="kk-KZ"/>
        </w:rPr>
        <w:t>Абусейтова М.Х.</w:t>
      </w:r>
      <w:r w:rsidRPr="00806416">
        <w:rPr>
          <w:rFonts w:ascii="Times New Roman" w:hAnsi="Times New Roman"/>
          <w:sz w:val="18"/>
          <w:szCs w:val="18"/>
        </w:rPr>
        <w:t xml:space="preserve"> Казахстан и Центральная Азия в XV-XVII вв. (история, политика, дипломатия). – Алматы: Дайк-Пресс, 1998. – С. 268.</w:t>
      </w:r>
    </w:p>
    <w:p w:rsidR="00A0420A" w:rsidRPr="00806416" w:rsidRDefault="00A0420A" w:rsidP="00B02C23">
      <w:pPr>
        <w:pStyle w:val="af9"/>
        <w:numPr>
          <w:ilvl w:val="0"/>
          <w:numId w:val="49"/>
        </w:numPr>
        <w:tabs>
          <w:tab w:val="left" w:pos="709"/>
          <w:tab w:val="left" w:pos="851"/>
          <w:tab w:val="left" w:pos="1276"/>
        </w:tabs>
        <w:ind w:firstLine="709"/>
        <w:contextualSpacing/>
        <w:rPr>
          <w:rFonts w:ascii="Times New Roman" w:hAnsi="Times New Roman"/>
          <w:sz w:val="18"/>
          <w:szCs w:val="18"/>
          <w:lang w:eastAsia="ko-KR"/>
        </w:rPr>
      </w:pPr>
      <w:r w:rsidRPr="00806416">
        <w:rPr>
          <w:rFonts w:ascii="Times New Roman" w:hAnsi="Times New Roman"/>
          <w:sz w:val="18"/>
          <w:szCs w:val="18"/>
          <w:lang w:eastAsia="ko-KR"/>
        </w:rPr>
        <w:t>Абусеитова М.Х., Баранова Ю.Г. Письменные источники по истории и культуре Казахстана и Центральной Азии в XІІІ-XVІІІ вв./биобиблиографические обзоры/. – Алматы: Дайк-Пресс, 2001. – 426 с.</w:t>
      </w:r>
    </w:p>
    <w:p w:rsidR="00A0420A" w:rsidRPr="003722A3" w:rsidRDefault="00A0420A" w:rsidP="00B02C23">
      <w:pPr>
        <w:tabs>
          <w:tab w:val="left" w:pos="1276"/>
        </w:tabs>
        <w:spacing w:after="0" w:line="240" w:lineRule="auto"/>
        <w:contextualSpacing/>
        <w:rPr>
          <w:rFonts w:ascii="Times New Roman" w:hAnsi="Times New Roman" w:cs="Times New Roman"/>
          <w:lang w:val="kk-KZ"/>
        </w:rPr>
      </w:pPr>
    </w:p>
    <w:p w:rsidR="00A0420A" w:rsidRPr="003722A3" w:rsidRDefault="00A0420A" w:rsidP="000E6FBD">
      <w:pPr>
        <w:spacing w:after="0" w:line="240" w:lineRule="auto"/>
        <w:contextualSpacing/>
        <w:rPr>
          <w:rFonts w:ascii="Times New Roman" w:hAnsi="Times New Roman" w:cs="Times New Roman"/>
          <w:lang w:val="kk-KZ"/>
        </w:rPr>
      </w:pPr>
    </w:p>
    <w:p w:rsidR="00A0420A" w:rsidRPr="003722A3" w:rsidRDefault="00A0420A"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lastRenderedPageBreak/>
        <w:t>ЖӘҢГІР ХАННЫҢ АҒАРТУШЫЛЫҚ ҚЫЗМЕТІ</w:t>
      </w:r>
    </w:p>
    <w:p w:rsidR="00A0420A" w:rsidRPr="003722A3" w:rsidRDefault="00A0420A" w:rsidP="000E6FBD">
      <w:pPr>
        <w:spacing w:after="0" w:line="240" w:lineRule="auto"/>
        <w:contextualSpacing/>
        <w:jc w:val="center"/>
        <w:rPr>
          <w:rFonts w:ascii="Times New Roman" w:hAnsi="Times New Roman" w:cs="Times New Roman"/>
          <w:b/>
          <w:lang w:val="kk-KZ"/>
        </w:rPr>
      </w:pPr>
    </w:p>
    <w:p w:rsidR="00A0420A" w:rsidRPr="003722A3" w:rsidRDefault="00A0420A" w:rsidP="000E6FBD">
      <w:pPr>
        <w:tabs>
          <w:tab w:val="left" w:pos="6237"/>
        </w:tabs>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Сұлтанбек Айдана Сұлтанбекқызы (Қазақстан)</w:t>
      </w:r>
    </w:p>
    <w:p w:rsidR="00A0420A" w:rsidRPr="003722A3"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w:t>
      </w:r>
      <w:r w:rsidR="00B02C23">
        <w:rPr>
          <w:rFonts w:ascii="Times New Roman" w:hAnsi="Times New Roman" w:cs="Times New Roman"/>
          <w:i/>
          <w:lang w:val="kk-KZ"/>
        </w:rPr>
        <w:t>-</w:t>
      </w:r>
      <w:r w:rsidRPr="003722A3">
        <w:rPr>
          <w:rFonts w:ascii="Times New Roman" w:hAnsi="Times New Roman" w:cs="Times New Roman"/>
          <w:i/>
          <w:lang w:val="kk-KZ"/>
        </w:rPr>
        <w:t xml:space="preserve"> Фараби атындағы ҚазҰУ</w:t>
      </w:r>
    </w:p>
    <w:p w:rsidR="00A0420A" w:rsidRDefault="00A0420A"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Нусупбаева</w:t>
      </w:r>
      <w:r w:rsidR="00B02C23">
        <w:rPr>
          <w:rFonts w:ascii="Times New Roman" w:hAnsi="Times New Roman" w:cs="Times New Roman"/>
          <w:i/>
          <w:lang w:val="kk-KZ"/>
        </w:rPr>
        <w:t xml:space="preserve"> </w:t>
      </w:r>
      <w:r w:rsidRPr="003722A3">
        <w:rPr>
          <w:rFonts w:ascii="Times New Roman" w:hAnsi="Times New Roman" w:cs="Times New Roman"/>
          <w:i/>
          <w:lang w:val="kk-KZ"/>
        </w:rPr>
        <w:t>С.А.</w:t>
      </w:r>
    </w:p>
    <w:p w:rsidR="00B02C23" w:rsidRPr="003722A3" w:rsidRDefault="00B02C23" w:rsidP="000E6FBD">
      <w:pPr>
        <w:spacing w:after="0" w:line="240" w:lineRule="auto"/>
        <w:contextualSpacing/>
        <w:jc w:val="center"/>
        <w:rPr>
          <w:rFonts w:ascii="Times New Roman" w:hAnsi="Times New Roman" w:cs="Times New Roman"/>
          <w:lang w:val="kk-KZ"/>
        </w:rPr>
      </w:pP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Күні кешеге дейін елімізді, тарихынан кесіп тұрып орын алатын қазақтың біртуар ірі тұлғаларының атын атап олардың есімдерін құрметтеу былай тұрсын оларды ескеруден де қалдық. Оған себеп жетпіс жылдан астам билік құрған кешегі Кеңестік идиологиялық әсері болатын. Шындығында да олар ескеруге лайықсыз ба еді? Осындай тарихи тұлғалардың бірі Жәңгір хан Бөкейұлы еді. Жәңгір хан кім? Қандай саясат ұстанды? Халқына қайыр – шапағаты тиді ме?- деген сауалдарға жауап іздеген болсақ оған тарихи деректер былай деп жауап береді. Тарихи деректер Жәңгір ханның отарлаушылар саясатынан халқын қорғаушы , еліне мәдениет пен білім мұсылман дінінің нұрын себуші хан ретінде көрсетеді .Сонымен Жәңгір хан кім? 1815 жылы Бөкей хан өлгеннен кейін ханының тағын өз баласы Жәңгірге өсиет етіп қалдырды , ал ол кәмелетке толғанға дейін уақытша басқаруда өз туған інісі Шығай сұлтанға тапсырды. 1823 жылғы 22 маусымда патша Жәңгірді ішкі Орданың ханы деп тану туралы грамотаға қол қойды, ол 1824 ж 26 маусымда Оралда ертедегі рәсім сақтала отырып патшалық өкімет орындарының бақылауымен ол хан болып жарияланып , 20 жылдан астам уақыт билік етті.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Әр нәрсенің әділдігі керек , патша үкіметі Жәңгірге , оның балаларына да орысша білім , тәрбие беріп, көп үміт артты. Қазақ даласын отарлауда жан –жақты білімді , ақылды , мәдениетті Жәңгір сияқты тұлғаны қолға ұстаудың қаншалықты пайдалы екендігін патша да генерал – губернаторлар жақсы біледі. Сол үшін де Жәңгір атақ- абыройдан кенде қалған жоқ. Хан тағына отырғызу салтанатында 48дүркін зеңбіректен оқ атып Орал даласы дүр сілкінді. Салтанатқа қатысқан зиялы қазақтарды сый – құрметтен құралақан қалдырмады. Жәңгірге 20 сәйгүлік тарту етті. Бірнеше ордендермен хан өңіріне жарқыратты. Қазақтың тұңғыш генералы дәрежесіне көтерді.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Бұлардың барлығы отарлау саясатының мүддесі ушін істелген айла екендігі белгілі. Осындай айла жұмысқа тәсілдерді саналы түрде өткізе отырып, Ішкі Орданы басқаруды отарлаушылар өз мүддесіне сәйкес хан кесенесінің кеңесшісі етіп Ресей сыртқы істер министрінің өкілі Г.С.Карелинді тағайындады. Ол Ішкі Орданың тыныс тіршілігін күн сайын Орынбор Шекаралық комиссиясына хабарлап отырды. Ақырында отарлау саясатынан асқынғандығы соншалық , бұған дейінгі Ішкі Орда ханының басқан қадамын бақылап отырған Ресей сыртқы істер министрлігінің Азия департаменті , Ресей Мүлік министрлігінен бастап Астрахан, Орынбор генерал-губернаторларымен Орынбор Шекаралық комиссиясы, Орал, Астрахан полк</w:t>
      </w:r>
      <w:r w:rsidR="00B02C23">
        <w:rPr>
          <w:rFonts w:ascii="Times New Roman" w:hAnsi="Times New Roman" w:cs="Times New Roman"/>
          <w:lang w:val="kk-KZ"/>
        </w:rPr>
        <w:t>і</w:t>
      </w:r>
      <w:r w:rsidRPr="003722A3">
        <w:rPr>
          <w:rFonts w:ascii="Times New Roman" w:hAnsi="Times New Roman" w:cs="Times New Roman"/>
          <w:lang w:val="kk-KZ"/>
        </w:rPr>
        <w:t>мен, қалмақ кардондарынан бақылауының үстіне енді хан кеңсесі іс басқарушысынан бастап қойма меңгерушісіне дейін түгел орыстандырып , әр бір әрекетін есепке алып отырды.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Ішкі Орда қазақтары бірте-бірте шұрайлы аймақтардан ығыстырылып құмға қуылды. Жайылымға, қыстауға қолайсыз жерге ығыстырылды. Қолайлы жерлер, өзендері мен көлдері, шабындығы мол аймақтар казактар мен қалмақтарға берілді. 1873 жылы 21 Орынбор шекаралық комиссияның төрағасы Г.Ф.Генстің бұйрығы бойынша үлкен және кіші өзен бойынан  қазақтардың шөп шабуына тыйым салынды.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Бұл жағдайларға наразылық білдіріп Жәңгір Астрахан генерал –губернаторы А.С.Осиповке: «Киргизам остались обнаженные степи, пески, солонцы,.- деп хабарлап воспретить кордонным казаком Уральского войска открытою силою действовать против прибрежных киргизцев» - деп казактардың жөнсіздіктеріне тыйым салуды талап етті.Жәңгір халқының ауыр.тағдырын  император.Николайдың өзіне де жеткізді, көмек сұрады. Амал не отарлау саясатының көрігін басып өз аузымен  тапсырма  беріп  отырған әміршіден тегеурінді шешім болмады.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Тарихи құжаттар отарлаушылардың сенімен Жәңгірдің ақтамағандығын анықтайды. Жәңгір, халқын  сатпады, халқының  мұңын мұңдап, жоғын жоқтады.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1823 жылы Жәңгір ішкі Бөкей ордасына  хан сайлағаннан бастап қазақтың ұлттық мәдениетіне, оның ішінде ұлттық білім жүйесіне ерекше мән берді. Оның басты себептерінің бірі: Жәңгірдің өзі орысша білім алған және осындай білімнің Қазақстанға, оның ішінде Бөкей Ордасында өте қажет екенін түсінді. Ол Ресей империясының Еуропалық білім жүйесі арқылы көптеген салаларды жетістіктерге жеткенін жақсы білді.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Жәңгір хан қазақ халқының сауаттылығын, ұлттық мәдениетін дамытатын әрі толықтырған жаңа білім жүйесі «Еуропалық үлгідегі жаңа мектептер мен орта және жоғарғы оқу орындары» деп </w:t>
      </w:r>
      <w:r w:rsidRPr="003722A3">
        <w:rPr>
          <w:rFonts w:ascii="Times New Roman" w:hAnsi="Times New Roman" w:cs="Times New Roman"/>
          <w:lang w:val="kk-KZ"/>
        </w:rPr>
        <w:lastRenderedPageBreak/>
        <w:t>түсінеді. Оны Жәңгір ханның осы білім жүйесінде қазақ балаларын оқытуды арман етіп, білім саласын дамытуға бағытталған саясатынан көруімізге болады. Жәңгір хан алғашқы болып Қазақстанда оның ішінде «Ішкі Бөкей Ордасында ұлттық білім жүйесін» қалыптастырумен айналысқан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Жәңгір хан қазақ халқының сауаттылығын, ұлттық мәдениетін дамытатын әрі толықтыратын жаңа білім жүйесі «Еуропалық үлгідегі жаңа мектептер мен орта және жоғарғы оқу орындары» деп түсінеді .Оны Жәңгір ханның осы білім жүйесіне қазақ балаларын оқытуды арман етіп, білім саласын дамытуға бағытталған саясатынан көруімізге болады. Жәңгір хан алғашқы болып Қазақстанда оның ішінде «Ішкі Бөкей Ордасында ұлттық білім жүйесін» қалыптастырумен айналысқан.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Жәңгір ханның ағартушылық саясаты Ресей империясының саяси билігінің ықпалы арқылы жасалған жоқ. Дегенмен жаңа Еуропалық білім жүйесі Ресей арқылы келгені, бұл тарихи шындық. Осы білім жүйесін дамытуды Жәңгір хан Ресей империясы көмегімен жүзеге асырды. Бірақ, Ресей империясы отарлау саясатын жүргізгенімен жаңа Еуропалық білім жүйесін жалпы Қазақстанға, оның ішінде Ішкі Бөкей Ордасында қалыптастыруға арналған арнайы ағартушылық саясаты болған жоқ.</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Сондықтан тек Жәңгір ханның өтініштерімен ғана отарлаушы Ресей империясы білім саласына өзінің көмегін жасап отырған. Жәңгір ханның өтініштерінен кейін Ресей қазақ балаларының оқу-тәрбие алуына мән берген. Жәңгір ханның ағартушылық іс-әрекетінің арқасында Қазақстанда,оның ішінде Ішкі Бөкей Ордасында тұңғыш рет ұлттық білім мен тәрбиенің негізі қалыптасып, одан әрі өркендеген. Ресейдің Қазақстандағы ағарту ісіне мән беруіне елін дамыту үшін оқу тәрбие керек екенін түсінген Жәңгір хан мен балаларының болашағы үшін оқу мен білімнің қажет екендігін сезген қазақ ата-аналары түрткі болды. Сондықтан Ресейдің оқу орындарында оқуға деген тілектерін жүзеге асыру үшін Жәңгір хан басшылығымен жасалған Бөкей Ордасы қазақтарының өтініштерін Ресей империясы еріксізден қанағаттандыруға тура келді. Қазақ балаларына орысша және орыстық рухта тәрбие беру, христиандық дінге шоқындыру саясатын Ресейдің басты саясаты болған. Мұндай мәліметтерді мұрағаттық материалдар дәлелдейді.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Мұрағат деректері бойынша христиан дінінің миссионерлері (дін таратушылар) қазақ балаларына шоқындыру саясатын жүргізген. Қазақ балаларын шоқындырудан құтқару үшін Жәңгір хан бастапқы оқу – тәрбиені ислам мәдениеті негізінде беру үшін мұсылман мектептері мен медресселерін ашты. Мұндағы Жәңгірдің ойы қазақ балаларының бойында ұлттық және ислам мәдениеті арқылы ұлттық рухты дамытуды қолға алу болды. Жалпы қазақ халқының бойына көптеген ғасырлар бұрын ислам мәдениеті қалыптасқанын айта кеткен жөн. Жәңгір хан тұсында ислам діні мемлекеттік дін мәртебесін алғаны тарихи деректерден белгілі.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Ең басты айта кеткім келетіні: ұлттық мәдениет пен имандылықтан ұлттық рух, патриоттық сезім, солар арқылы ұлттық идеология жас ұрпақ бойына қалыптасуы, жан тәні мен психологиялық сана- сезімінде ұлттық оқу- тәрбие арнауы бала қаншалықты орыстық рухта білім алса да, бастапқыда қалыптасқан ұлттық тәрбиені жеңе алмайды, қазақ  балаларының  бұзылуына жол бермейді. Осыны Жәңгір хан жақсы түсінген еді.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Сондықтан ұлттық мәдениет пен ислам мәдениеті арқылы ұлттық идеологияны соған негіздеп, Қазақстанда алғаш рет ұлттық білім жүйесін құруды ойластырды. Осы саясатын іске асыру үшін Қазақстанда, оның ішінде Ішінде Ішкі Бөкей Ордасында білім саласына тұңғыш рет « Жәңгір білім реформасын » жасап, оны жүзеге асыруды қолға алды. Бұл ұлттық білім реформасы бойынша Қазақстанда алғаш рет ұлттық педагогиканың негізгі қаланып, дами бастады . Мұндағы басты шараның бірі – Жәңгір ханның Қазақстанда, оның ішінде Ішкі Бөкей Ордасында Еуропалық үлгідегі тұңғыш ұлттық мектепті ашуы. Ол Бөкей Ордасында Еуропалық үлгідегі тұңғыш ұлттық мектеп 1841 жылы 6 желтоқсанда Хандық ордада ашылған болатын. Оның мұсылман мектептері мен медреселерден үлкен айырмашылығы сол, бірінші қазақ- орыс мектебі болды. Бұл алғашқы ұлттық мектептің  тікелей ықпалымен ХІХ ғасырдың алпысыншы жылдары Батыс Қазақстанның басқа да жерлерінде білім ордалары ұйымдастырыла бастады.Олар жаңа Қазан мен Қамыш - Самарда, хан ставкасынан 12 шақырымда Нарынд, Тал мен Тоғында ашылды. Ордаға ұлттық мектептердің ықпалымен 1860 жылы Түркістан  өлкесіндегі № 1орта , Перовскіде №2 орта алғашқы ұлттық мектептер құрылды. Бұл мектептерде 455 қазақ балалары оқып 221  оқушысы  басқа да халықтың өкілдері болды. 40-шы жылдардың ортасында Ордада орыс-қазақ мектебінде 25 оқушы оқыды. Сөйтіп , алғашқы мектепте Жәңгір ханның білім жүйесінің  іргетасы  қаланды. Оқу жылы қазан  айында басталып , мамыр айының аяғында аяқталатын. Жыл сайын 6 желтоқсанда оқушылардың ата-аналары шақырылып, олар ханның басшылығымен жүретін емтихандарда оқушылардың алған білімінің нәтижелерін бағалауға қатыстырылатын. Бұдан біз хан ставкасындағы (Ордаасындағы) </w:t>
      </w:r>
      <w:r w:rsidRPr="003722A3">
        <w:rPr>
          <w:rFonts w:ascii="Times New Roman" w:hAnsi="Times New Roman" w:cs="Times New Roman"/>
          <w:lang w:val="kk-KZ"/>
        </w:rPr>
        <w:lastRenderedPageBreak/>
        <w:t>білім беру ісі тікелей Жәңгір ханның басшылығымен жүргізілгенін көреміз. Оған қоса мектепте өткізілетін әр түрлі шараларға міндетті түрде хан қатысатын еді. Мектептегі сабақтардың жүргізілуін, оқушылардың білімін бақылау істерін, емтихандарды, оқу бағдарламаларын, оқу жоспарларын хан қадағалап отырған.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Бұл білім мен тәрбие жүйесін қазіргі жаңа білім жүйесінің негізгі мен іргетасы деп айтқан жөн. Өйткені, осы қазіргі жаңа білім жүйесіне сол кездегі білім жүйесі өте ұқсас екенін айта кету қажет. Мектепегі педагогикалық үрдісті ұйымдастыруға демократиялық, идеялардың да іске асырылғанын көруге болады. Бұл тәжірибені қазіргі кезде де пайдалануға болатын оң тәжірибе деп айтуға болады. Ефимцев Жәңгір хан мектебінде оқытылған келесі пәндерді ата көрсетеді: татар, араб, орыс тілі, арифметиканың алғашқы ережелері, жазу, сызу, тарих, географияның қысқаша жинағы, алғашқы дәрігерлік көмектің ережелері. Осы пәндерге қоса негізгі пән-мұсылманды имандылық сабағы жүргізілген. Хан кейін ұлттық мектепті училище деп атап, білім саласы арнайы ғибрат үй салған және мұғалімдерді байқау қазіргіше айтсақ конкурс арқылы таңдалатын әдістемелік орталыққа айналдырылған. Мектептерді бітірген оқушылар Орынбордағы Неплюев кадет корпусына одан әрі оқуын жалғастырған. Бұл білім ордасында мектептің арнайы бекітілген оқу жоспарлары оқыту бағдарламалары, жүйелі оқыту әдістемесі болған. Осылардың бәрі Жәңгір хан ашқан ұлттық мектеп қазіргі кездегі Қазақстан білім жүйесінің болғандығын көрсетеді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Жәңгір хан ашқан ұлттық «ұлттық мектеп» кейіннен дами келе «Жәңгір училищесі» деп аталып , әрі қарай өз жалғасын тапты. Еуропалық үлгідегі білім реформасын жасаудағы Жәңгір ханның ағартушылық саясаты осылай жүзеге асырылды.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Жәңгір хан мектебінің ең бірінші мұғалімі дәрігер Ольдекир Константин болды. Алғаш рет сабақт қазақ тілінде жүргізетін мұғалім Шығыс тілдерінен дәріс беруші  Әминов Сәуидин еді. Ішк Бөкей Ордасындағы Жәңгір ашқан алғашқы орыс- қазақ мектебі Орталық мектеп деп аталған.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Орталық мектепте қазақ балаларына орыстық білім мен мәдениеті және Ресейлік үлгідегі білім жүйесімен оқу-тәрбие берген, білімге деген ынтасын көтерген. Бұл орыстық білім қырғыздарды (қазақтарды) орыс пен қырғыздың жақындауында үлкенді- кішілі жетістіктерге жеткізеді.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Бұл орталық мектепті нәтижелерін орыстық білім мен орыстық мәдениет арқылы жетістіктерге жетті деуге болмайды. Орыс білімі мен орыс мәдениеті арқылы Еуропалық үлгідегі білім жүйесі Бөкей Ордасында Жәңгір хан саясатымен енгізіліп қалыптасты және ол бүкіл қазақ жеріне Бөкей Ордасы арқылы тарады деген дұрыс. Білім алуға қазақ  балаларының ынтасы жоғары болды. Тарихтан мәлім Ресей білім жүйесі еуропалық білімге негізделіп жасалып, орыс жерінде тарала, сол білім жүйесі арқылы Ресей Жәңгірдің білім саясатына қолдау жасап, көмектесіп отырды. Жәңгір  ханның білім саласындағы саясаты ғана қазақ халқының оқуға деген сана сезімін оятты, қазақ балаларының білімге деген ынтасын арттырды. Бұл орыстың рухына, мәдениетіне деген ұмтылыс емес екенін түсінген жөн. Қазақ балаларының ойлары жаңа үлгідегі оқу-тәрбие алу болды. Қазақ балаларының сол ұмтылыстарын іске асыруға Жәңгір хан ашқан мектеп сол кездегі мүмкіндіктерді пайдалана білді. Мен өз ғылыми жұмысымның басында Жәңгір хан өзіне дейінгі бірде бір хан істемеген істерді істеген деген едік. Ол қандай істер еді? Олардың әр қайсысы өзекті әңгімеге арқау боларлық күрделі іс болғандықтан қысқаша мыналарды айтамын.</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Ең алдымен Ішкі Орда халқы астық іздеп, малын айдап Ресей қалаларына шұбырмасын деп Антонов постына орыс көпестердің астық қоймаларын ұйымдастырды. «Жасқұста» жәрмеңке ашты. </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Халықтың – мұң мұқтажын талқылап, шешіп отыратын хан ордасын, онда қызмет ететін қазақ, орыс, татарлар үшін тұрғын үй салды. Хан ордасында өз қаржысына халқының мүддесі үшін мектеп, дәріхана,  аурухана ашты. Хан қаржысымен Ресей оқу орындарында қазақ жастарын жіберіп оқытты. Жыл сайын оқуға жіберілетін жастардың санын анықтауға қол жеткізді.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Қазақ тарихында тұңғыш қазақ қару жарақтарының мұражайын ұйымдастырды. Әрбір 170 үйге бір молда есептеп, қазақ жастарынан 139 молда даярлап Ішкі Ордада мұсылман дінінің терең тамыр жаюына ықпал жасады.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Алайда коммунистік партияның ызғарлығы желі есіп тұрғанда Жәңгірдің халқына еткен еңбегі, саяси көзқарасы, отарлаушылыққа қасы күрескені ақыл парасаты халқы үшін еңбек сіңірген қайраткер екендігі жоққа шығарылды. Халықтан бүркемеленді. Біздіңше бұл қазақ тарихына, Жәңгір рухына жасалған қиянат. Себебі, Жәңгір халқына адал еңбек етті. Елдің экономикасының, мәдениетін, білімін, дінін, тілін көтеруге зор еңбек етті. Жәңгір хандық құрған 22 жылдың ішінде қазақ тарихында өшпес игіліктерді мұраларды өмірге келтірді.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lastRenderedPageBreak/>
        <w:t>Жәңгірдің халқына еткен мұндай игілікті істеріне көз жібергенде оның суылдаған Нарын құмына өзі айтқандай, «су сеуіп», гүл бақшаға айналдыруға, халқын мәдениетті, білімді, таза дінді, ұлттық намысы бар ақылы мен мен күшін жұмсаған қайраткер екендігіне ден қоюға болады.</w:t>
      </w:r>
    </w:p>
    <w:p w:rsidR="00A0420A" w:rsidRPr="003722A3" w:rsidRDefault="00A0420A"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Тоқсан ауыз сөздің тобықтай түйінін айтсақ Бөкей, Жәңгір секілді қайраткерлер Ішкі Ордада табан тіреп отарлаушыларға қарсы әрекет істемесе, ол жерлерге орнықпаса онда қазіргі Батыс Қазақстан, Атырау облыстары Астрахан, Сарытау, Құлынды даласы секілді Ресей жерінің бір пұшпағы болып кетуі күмәнсіз еді. Бөкей де, Жәңгір де халқы үшін қабырғасы қайысқан қайраткерлер. Халқымен тағдырлас, халқымен мұңдас.  Тарихи деректердегі ақиқаттар осыны көрсетеді.</w:t>
      </w:r>
    </w:p>
    <w:p w:rsidR="00A0420A" w:rsidRPr="003722A3" w:rsidRDefault="00A0420A" w:rsidP="000E6FBD">
      <w:pPr>
        <w:spacing w:after="0" w:line="240" w:lineRule="auto"/>
        <w:ind w:firstLine="708"/>
        <w:contextualSpacing/>
        <w:jc w:val="both"/>
        <w:rPr>
          <w:rFonts w:ascii="Times New Roman" w:hAnsi="Times New Roman" w:cs="Times New Roman"/>
          <w:lang w:val="kk-KZ"/>
        </w:rPr>
      </w:pPr>
    </w:p>
    <w:p w:rsidR="00A0420A" w:rsidRPr="00B02C23" w:rsidRDefault="00A0420A" w:rsidP="000E6FBD">
      <w:pPr>
        <w:spacing w:after="0" w:line="240" w:lineRule="auto"/>
        <w:ind w:firstLine="708"/>
        <w:contextualSpacing/>
        <w:jc w:val="center"/>
        <w:rPr>
          <w:rFonts w:ascii="Times New Roman" w:hAnsi="Times New Roman" w:cs="Times New Roman"/>
          <w:b/>
          <w:sz w:val="18"/>
          <w:szCs w:val="18"/>
          <w:lang w:val="kk-KZ"/>
        </w:rPr>
      </w:pPr>
      <w:r w:rsidRPr="00B02C23">
        <w:rPr>
          <w:rFonts w:ascii="Times New Roman" w:hAnsi="Times New Roman" w:cs="Times New Roman"/>
          <w:b/>
          <w:sz w:val="18"/>
          <w:szCs w:val="18"/>
          <w:lang w:val="kk-KZ"/>
        </w:rPr>
        <w:t>Әдебиеттер</w:t>
      </w:r>
    </w:p>
    <w:p w:rsidR="00A0420A" w:rsidRPr="00B02C23" w:rsidRDefault="00A0420A" w:rsidP="000E6FBD">
      <w:pPr>
        <w:spacing w:after="0" w:line="240" w:lineRule="auto"/>
        <w:ind w:firstLine="708"/>
        <w:contextualSpacing/>
        <w:jc w:val="center"/>
        <w:rPr>
          <w:rFonts w:ascii="Times New Roman" w:hAnsi="Times New Roman" w:cs="Times New Roman"/>
          <w:b/>
          <w:sz w:val="18"/>
          <w:szCs w:val="18"/>
          <w:lang w:val="kk-KZ"/>
        </w:rPr>
      </w:pPr>
    </w:p>
    <w:p w:rsidR="00A0420A" w:rsidRPr="00B02C23" w:rsidRDefault="00A0420A" w:rsidP="000E6FBD">
      <w:pPr>
        <w:spacing w:after="0" w:line="240" w:lineRule="auto"/>
        <w:ind w:firstLine="709"/>
        <w:contextualSpacing/>
        <w:jc w:val="both"/>
        <w:rPr>
          <w:rFonts w:ascii="Times New Roman" w:hAnsi="Times New Roman" w:cs="Times New Roman"/>
          <w:sz w:val="18"/>
          <w:szCs w:val="18"/>
          <w:lang w:val="kk-KZ"/>
        </w:rPr>
      </w:pPr>
      <w:r w:rsidRPr="00B02C23">
        <w:rPr>
          <w:rFonts w:ascii="Times New Roman" w:hAnsi="Times New Roman" w:cs="Times New Roman"/>
          <w:sz w:val="18"/>
          <w:szCs w:val="18"/>
          <w:lang w:val="kk-KZ"/>
        </w:rPr>
        <w:t>1.</w:t>
      </w:r>
      <w:r w:rsidR="00B02C23" w:rsidRPr="00B02C23">
        <w:rPr>
          <w:rFonts w:ascii="Times New Roman" w:hAnsi="Times New Roman" w:cs="Times New Roman"/>
          <w:sz w:val="18"/>
          <w:szCs w:val="18"/>
          <w:lang w:val="kk-KZ"/>
        </w:rPr>
        <w:t xml:space="preserve"> </w:t>
      </w:r>
      <w:r w:rsidRPr="00B02C23">
        <w:rPr>
          <w:rFonts w:ascii="Times New Roman" w:hAnsi="Times New Roman" w:cs="Times New Roman"/>
          <w:sz w:val="18"/>
          <w:szCs w:val="18"/>
          <w:lang w:val="kk-KZ"/>
        </w:rPr>
        <w:t>Қазақстан Ұлттық энциклопедия, 638-бет</w:t>
      </w:r>
    </w:p>
    <w:p w:rsidR="00A0420A" w:rsidRPr="00B02C23" w:rsidRDefault="00A0420A" w:rsidP="000E6FBD">
      <w:pPr>
        <w:spacing w:after="0" w:line="240" w:lineRule="auto"/>
        <w:ind w:firstLine="709"/>
        <w:contextualSpacing/>
        <w:jc w:val="both"/>
        <w:rPr>
          <w:rFonts w:ascii="Times New Roman" w:hAnsi="Times New Roman" w:cs="Times New Roman"/>
          <w:sz w:val="18"/>
          <w:szCs w:val="18"/>
          <w:lang w:val="kk-KZ"/>
        </w:rPr>
      </w:pPr>
      <w:r w:rsidRPr="00B02C23">
        <w:rPr>
          <w:rFonts w:ascii="Times New Roman" w:hAnsi="Times New Roman" w:cs="Times New Roman"/>
          <w:sz w:val="18"/>
          <w:szCs w:val="18"/>
          <w:lang w:val="kk-KZ"/>
        </w:rPr>
        <w:t>2.</w:t>
      </w:r>
      <w:r w:rsidR="00B02C23" w:rsidRPr="00B02C23">
        <w:rPr>
          <w:rFonts w:ascii="Times New Roman" w:hAnsi="Times New Roman" w:cs="Times New Roman"/>
          <w:sz w:val="18"/>
          <w:szCs w:val="18"/>
          <w:lang w:val="kk-KZ"/>
        </w:rPr>
        <w:t xml:space="preserve"> </w:t>
      </w:r>
      <w:r w:rsidRPr="00B02C23">
        <w:rPr>
          <w:rFonts w:ascii="Times New Roman" w:hAnsi="Times New Roman" w:cs="Times New Roman"/>
          <w:sz w:val="18"/>
          <w:szCs w:val="18"/>
          <w:lang w:val="kk-KZ"/>
        </w:rPr>
        <w:t>Ж.Қасымбаев «Жәңгір хан», 15-бет</w:t>
      </w:r>
    </w:p>
    <w:p w:rsidR="00A0420A" w:rsidRPr="00B02C23" w:rsidRDefault="00A0420A" w:rsidP="000E6FBD">
      <w:pPr>
        <w:spacing w:after="0" w:line="240" w:lineRule="auto"/>
        <w:ind w:firstLine="709"/>
        <w:contextualSpacing/>
        <w:jc w:val="both"/>
        <w:rPr>
          <w:rFonts w:ascii="Times New Roman" w:hAnsi="Times New Roman" w:cs="Times New Roman"/>
          <w:sz w:val="18"/>
          <w:szCs w:val="18"/>
          <w:lang w:val="kk-KZ"/>
        </w:rPr>
      </w:pPr>
      <w:r w:rsidRPr="00B02C23">
        <w:rPr>
          <w:rFonts w:ascii="Times New Roman" w:hAnsi="Times New Roman" w:cs="Times New Roman"/>
          <w:sz w:val="18"/>
          <w:szCs w:val="18"/>
          <w:lang w:val="kk-KZ"/>
        </w:rPr>
        <w:t>3.</w:t>
      </w:r>
      <w:r w:rsidR="00B02C23" w:rsidRPr="00B02C23">
        <w:rPr>
          <w:rFonts w:ascii="Times New Roman" w:hAnsi="Times New Roman" w:cs="Times New Roman"/>
          <w:sz w:val="18"/>
          <w:szCs w:val="18"/>
          <w:lang w:val="kk-KZ"/>
        </w:rPr>
        <w:t xml:space="preserve"> </w:t>
      </w:r>
      <w:r w:rsidRPr="00B02C23">
        <w:rPr>
          <w:rFonts w:ascii="Times New Roman" w:hAnsi="Times New Roman" w:cs="Times New Roman"/>
          <w:sz w:val="18"/>
          <w:szCs w:val="18"/>
          <w:lang w:val="kk-KZ"/>
        </w:rPr>
        <w:t>Ж.Қасымбаев «Жәңгір хан», 18-бет</w:t>
      </w:r>
    </w:p>
    <w:p w:rsidR="00A0420A" w:rsidRPr="00B02C23" w:rsidRDefault="00A0420A" w:rsidP="000E6FBD">
      <w:pPr>
        <w:spacing w:after="0" w:line="240" w:lineRule="auto"/>
        <w:ind w:firstLine="709"/>
        <w:contextualSpacing/>
        <w:jc w:val="both"/>
        <w:rPr>
          <w:rFonts w:ascii="Times New Roman" w:hAnsi="Times New Roman" w:cs="Times New Roman"/>
          <w:sz w:val="18"/>
          <w:szCs w:val="18"/>
          <w:lang w:val="kk-KZ"/>
        </w:rPr>
      </w:pPr>
      <w:r w:rsidRPr="00B02C23">
        <w:rPr>
          <w:rFonts w:ascii="Times New Roman" w:hAnsi="Times New Roman" w:cs="Times New Roman"/>
          <w:sz w:val="18"/>
          <w:szCs w:val="18"/>
          <w:lang w:val="kk-KZ"/>
        </w:rPr>
        <w:t>4.</w:t>
      </w:r>
      <w:r w:rsidR="00B02C23" w:rsidRPr="00B02C23">
        <w:rPr>
          <w:rFonts w:ascii="Times New Roman" w:hAnsi="Times New Roman" w:cs="Times New Roman"/>
          <w:sz w:val="18"/>
          <w:szCs w:val="18"/>
          <w:lang w:val="kk-KZ"/>
        </w:rPr>
        <w:t xml:space="preserve"> </w:t>
      </w:r>
      <w:r w:rsidRPr="00B02C23">
        <w:rPr>
          <w:rFonts w:ascii="Times New Roman" w:hAnsi="Times New Roman" w:cs="Times New Roman"/>
          <w:sz w:val="18"/>
          <w:szCs w:val="18"/>
          <w:lang w:val="kk-KZ"/>
        </w:rPr>
        <w:t>Қазақстан мектебі № 56 2004 мамыр 7</w:t>
      </w:r>
    </w:p>
    <w:p w:rsidR="00A0420A" w:rsidRPr="00B02C23" w:rsidRDefault="00A0420A" w:rsidP="000E6FBD">
      <w:pPr>
        <w:spacing w:after="0" w:line="240" w:lineRule="auto"/>
        <w:ind w:firstLine="709"/>
        <w:contextualSpacing/>
        <w:jc w:val="both"/>
        <w:rPr>
          <w:rFonts w:ascii="Times New Roman" w:hAnsi="Times New Roman" w:cs="Times New Roman"/>
          <w:sz w:val="18"/>
          <w:szCs w:val="18"/>
          <w:lang w:val="kk-KZ"/>
        </w:rPr>
      </w:pPr>
      <w:r w:rsidRPr="00B02C23">
        <w:rPr>
          <w:rFonts w:ascii="Times New Roman" w:hAnsi="Times New Roman" w:cs="Times New Roman"/>
          <w:sz w:val="18"/>
          <w:szCs w:val="18"/>
          <w:lang w:val="kk-KZ"/>
        </w:rPr>
        <w:t>5.</w:t>
      </w:r>
      <w:r w:rsidR="00B02C23" w:rsidRPr="00B02C23">
        <w:rPr>
          <w:rFonts w:ascii="Times New Roman" w:hAnsi="Times New Roman" w:cs="Times New Roman"/>
          <w:sz w:val="18"/>
          <w:szCs w:val="18"/>
          <w:lang w:val="kk-KZ"/>
        </w:rPr>
        <w:t xml:space="preserve"> </w:t>
      </w:r>
      <w:r w:rsidRPr="00B02C23">
        <w:rPr>
          <w:rFonts w:ascii="Times New Roman" w:hAnsi="Times New Roman" w:cs="Times New Roman"/>
          <w:sz w:val="18"/>
          <w:szCs w:val="18"/>
          <w:lang w:val="kk-KZ"/>
        </w:rPr>
        <w:t>Букевское ханство.Алматы, 1981, 143- бет</w:t>
      </w:r>
    </w:p>
    <w:p w:rsidR="00A0420A" w:rsidRPr="00B02C23" w:rsidRDefault="00A0420A" w:rsidP="000E6FBD">
      <w:pPr>
        <w:spacing w:after="0" w:line="240" w:lineRule="auto"/>
        <w:ind w:firstLine="709"/>
        <w:contextualSpacing/>
        <w:jc w:val="both"/>
        <w:rPr>
          <w:rFonts w:ascii="Times New Roman" w:hAnsi="Times New Roman" w:cs="Times New Roman"/>
          <w:sz w:val="18"/>
          <w:szCs w:val="18"/>
          <w:lang w:val="kk-KZ"/>
        </w:rPr>
      </w:pPr>
      <w:r w:rsidRPr="00B02C23">
        <w:rPr>
          <w:rFonts w:ascii="Times New Roman" w:hAnsi="Times New Roman" w:cs="Times New Roman"/>
          <w:sz w:val="18"/>
          <w:szCs w:val="18"/>
          <w:lang w:val="kk-KZ"/>
        </w:rPr>
        <w:t>6. Еврейнов А.Указанное  сочинение.63-бет</w:t>
      </w:r>
    </w:p>
    <w:p w:rsidR="00A0420A" w:rsidRPr="00B02C23" w:rsidRDefault="00A0420A" w:rsidP="000E6FBD">
      <w:pPr>
        <w:spacing w:after="0" w:line="240" w:lineRule="auto"/>
        <w:ind w:firstLine="709"/>
        <w:contextualSpacing/>
        <w:jc w:val="both"/>
        <w:rPr>
          <w:rFonts w:ascii="Times New Roman" w:hAnsi="Times New Roman" w:cs="Times New Roman"/>
          <w:sz w:val="18"/>
          <w:szCs w:val="18"/>
          <w:lang w:val="kk-KZ"/>
        </w:rPr>
      </w:pPr>
      <w:r w:rsidRPr="00B02C23">
        <w:rPr>
          <w:rFonts w:ascii="Times New Roman" w:hAnsi="Times New Roman" w:cs="Times New Roman"/>
          <w:sz w:val="18"/>
          <w:szCs w:val="18"/>
          <w:lang w:val="kk-KZ"/>
        </w:rPr>
        <w:t>7.</w:t>
      </w:r>
      <w:r w:rsidR="00B02C23" w:rsidRPr="00B02C23">
        <w:rPr>
          <w:rFonts w:ascii="Times New Roman" w:hAnsi="Times New Roman" w:cs="Times New Roman"/>
          <w:sz w:val="18"/>
          <w:szCs w:val="18"/>
          <w:lang w:val="kk-KZ"/>
        </w:rPr>
        <w:t xml:space="preserve"> </w:t>
      </w:r>
      <w:r w:rsidRPr="00B02C23">
        <w:rPr>
          <w:rFonts w:ascii="Times New Roman" w:hAnsi="Times New Roman" w:cs="Times New Roman"/>
          <w:sz w:val="18"/>
          <w:szCs w:val="18"/>
          <w:lang w:val="kk-KZ"/>
        </w:rPr>
        <w:t>Букеевской Орде 200</w:t>
      </w:r>
      <w:r w:rsidR="00B02C23" w:rsidRPr="00B02C23">
        <w:rPr>
          <w:rFonts w:ascii="Times New Roman" w:hAnsi="Times New Roman" w:cs="Times New Roman"/>
          <w:sz w:val="18"/>
          <w:szCs w:val="18"/>
          <w:lang w:val="kk-KZ"/>
        </w:rPr>
        <w:t xml:space="preserve"> </w:t>
      </w:r>
      <w:r w:rsidRPr="00B02C23">
        <w:rPr>
          <w:rFonts w:ascii="Times New Roman" w:hAnsi="Times New Roman" w:cs="Times New Roman"/>
          <w:sz w:val="18"/>
          <w:szCs w:val="18"/>
          <w:lang w:val="kk-KZ"/>
        </w:rPr>
        <w:t>лет. «Өлке», Алматы, 2001, 169-170 б</w:t>
      </w:r>
      <w:r w:rsidR="00B02C23" w:rsidRPr="00B02C23">
        <w:rPr>
          <w:rFonts w:ascii="Times New Roman" w:hAnsi="Times New Roman" w:cs="Times New Roman"/>
          <w:sz w:val="18"/>
          <w:szCs w:val="18"/>
          <w:lang w:val="kk-KZ"/>
        </w:rPr>
        <w:t>.</w:t>
      </w: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7A5A9F" w:rsidRDefault="007A5A9F"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r>
        <w:rPr>
          <w:rFonts w:ascii="Times New Roman" w:hAnsi="Times New Roman" w:cs="Times New Roman"/>
          <w:b/>
          <w:lang w:val="kk-KZ"/>
        </w:rPr>
        <w:lastRenderedPageBreak/>
        <w:t>І</w:t>
      </w:r>
      <w:r w:rsidRPr="00AC6139">
        <w:rPr>
          <w:rFonts w:ascii="Times New Roman" w:hAnsi="Times New Roman" w:cs="Times New Roman"/>
          <w:b/>
          <w:lang w:val="kk-KZ"/>
        </w:rPr>
        <w:t xml:space="preserve">V </w:t>
      </w:r>
      <w:r w:rsidR="00B001F4">
        <w:rPr>
          <w:rFonts w:ascii="Times New Roman" w:hAnsi="Times New Roman" w:cs="Times New Roman"/>
          <w:b/>
          <w:lang w:val="kk-KZ"/>
        </w:rPr>
        <w:t>ТАБИҒАТТЫҢ ТЫЛСЫМ СЫРЛАРЫ</w:t>
      </w:r>
    </w:p>
    <w:p w:rsidR="00B001F4" w:rsidRPr="00B001F4" w:rsidRDefault="00B001F4" w:rsidP="000E6FBD">
      <w:pPr>
        <w:spacing w:after="0" w:line="240" w:lineRule="auto"/>
        <w:contextualSpacing/>
        <w:jc w:val="center"/>
        <w:rPr>
          <w:rFonts w:ascii="Times New Roman" w:hAnsi="Times New Roman" w:cs="Times New Roman"/>
          <w:b/>
          <w:lang w:val="kk-KZ"/>
        </w:rPr>
      </w:pPr>
    </w:p>
    <w:p w:rsidR="00B02C23" w:rsidRDefault="00B02C23" w:rsidP="000E6FBD">
      <w:pPr>
        <w:spacing w:after="0" w:line="240" w:lineRule="auto"/>
        <w:contextualSpacing/>
        <w:jc w:val="center"/>
        <w:rPr>
          <w:rFonts w:ascii="Times New Roman" w:hAnsi="Times New Roman" w:cs="Times New Roman"/>
          <w:b/>
          <w:lang w:val="kk-KZ"/>
        </w:rPr>
      </w:pPr>
    </w:p>
    <w:p w:rsidR="00AC1506" w:rsidRPr="003722A3" w:rsidRDefault="00AC1506"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ҚАЗАҚТЫҢ ҚАРА ӨЗГЕН ШИПАГЕРІ</w:t>
      </w:r>
    </w:p>
    <w:p w:rsidR="00AC1506" w:rsidRPr="003722A3" w:rsidRDefault="00AC1506"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ӨТЕЙБОЙДАҚ ТІЛЕУҚАБЫЛҰЛЫ</w:t>
      </w:r>
    </w:p>
    <w:p w:rsidR="00AC1506" w:rsidRPr="003722A3" w:rsidRDefault="00AC1506" w:rsidP="000E6FBD">
      <w:pPr>
        <w:spacing w:after="0" w:line="240" w:lineRule="auto"/>
        <w:contextualSpacing/>
        <w:jc w:val="center"/>
        <w:rPr>
          <w:rFonts w:ascii="Times New Roman" w:hAnsi="Times New Roman" w:cs="Times New Roman"/>
          <w:b/>
          <w:lang w:val="kk-KZ"/>
        </w:rPr>
      </w:pPr>
    </w:p>
    <w:p w:rsidR="00AC1506" w:rsidRPr="003722A3" w:rsidRDefault="00AC1506"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Адал Оралай  (ҚХР)</w:t>
      </w:r>
    </w:p>
    <w:p w:rsidR="00AC1506" w:rsidRPr="003722A3" w:rsidRDefault="00AC1506"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AC1506" w:rsidRPr="003722A3" w:rsidRDefault="00AC1506"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i/>
          <w:lang w:val="kk-KZ"/>
        </w:rPr>
        <w:t>Ғылыми жетекшісі: Сандықбаева Ө.Д., филос.ғ.к.</w:t>
      </w:r>
    </w:p>
    <w:p w:rsidR="00AC1506" w:rsidRPr="003722A3" w:rsidRDefault="00AC1506" w:rsidP="000E6FBD">
      <w:pPr>
        <w:spacing w:after="0" w:line="240" w:lineRule="auto"/>
        <w:contextualSpacing/>
        <w:jc w:val="both"/>
        <w:rPr>
          <w:rFonts w:ascii="Times New Roman" w:hAnsi="Times New Roman" w:cs="Times New Roman"/>
          <w:b/>
          <w:lang w:val="kk-KZ"/>
        </w:rPr>
      </w:pP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«Менен ұрпақ қалмаса да күндердің күнінде мені әлемге әйгілі ететін шипагерлік баяным артымда қалмақ» деп ХV ғасырда ғалым шипагер Өтейбойдақ Тілеуқабылұлы айтып кеткен.  Қазақ елінің Тәуелсіздігінен кейін тарихта аттары белгісіз жаңа ғұлама ғалымдар қатарынан ХV ғасырдың қара өзген ғалым шипагері Өтейбойдақ Тілеуқабылұлының да есімң енді.</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Өтейбойдақ Тілеуқабылұлы 1388 жылы Жетісуда дүниеге келіп, 1485 жылы туған жері Жетісуда қайтыс болады. Өтейбойдақ Тілеуқабылұлы қазақтың әйгілі шипагер ғалымы, елдің әлеуметтік саяси тарихшы, емші Өтейбойдақтың өмірдегі туылған және қайтыс болған жылдары негізінен «Шипагерлік баян» кітабындағы  мағлұматтар бойынша белгілі. Автор «Шипагерлік баян» кітабын әз Жәнібек ханның тапсыруымен жетпіс сегіз  жасында бастап жазғаны туралы айтылған. Жәнібек хан дүние салған 1473 жылы кітапты сексен бес жасында жазып бітіргені жөнінде дерек қалдырған. Сондай-ақ Өтейбойдақ Тілеуқабылұлы тоқсан жеті жасқа келіп дүние салған жөнінде дерек бар. Демек Өтейбойдақ  «Шипагерлік баян» кітабын  жеті жылда жазып шыққан. Өтейбойдақ  «Шипагерлік баян» кітабында өзі туралы былай деді: атым Өтейбойдақ, Тілеуқабылдың ұлымын ата-тегім  Ұлы жүз зарман, оның ішінде албан мекенім  Жетісу, ауылымда құрбы-құрдас, таныс білістерім аз емес жанында Жиренше шешен Жәнібектің қарашасымын, жылым-иіртек, 85-ке келдім, «бойым ұзын, қара торы, қоңқа мұрынды, кең иықты қап сақалды, ұзын қасты кем сөзді жанмын-» деп сипаттаған.</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Емшілік шипагерлік қасиеті Өтейбойдақ Тілеуқабылұлына ата-тегінен дарыған, атабаба әулетінен жинақтаған мол тәжірибесін бойына дарыта білген. Өтейбойдақ бұл салаға бар ғұмырын арнап, халық медицинасын ғылыми жүйеге келтірген, бұл жолда  ол Әл-Фараби сияқты атақ-даңқ, дүние-мүлік, бас құрап үйлі баранды болудай пендеге тән қаситеттердің бәрін тәркетіп, бүкіл өмірін шипагерліктің қыр-сырын игеруге сарып еткен.</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Өтейбойдақ Тілеуқабылұлы шипагерлік ілімін өз халқын аралай жүріп, аурудың сырқатын анықтап емдеп әрі тәжірибе жасай жүріп, көргенін, білгенін, естігенін қағазға түсіріп халқымен ұрпағының денсаулығымен болашағын қәдірлеп сол замандағы қазақ ханы әз Жәнібек ханның тапсыруымен жазылған бұл еңбегін жазып болғанымен ханның кездейсоқ қазасы қол жазбаны ханға оқып беруге, көрсетуге жазбады. Әз Жәнібек хан ғұлама шипагер Өтейбойдақ Тілеуқабылұлымен  алғаш танысқанда шипагерді сынап, байқап, әрі біліміне баға бере келе Өтейбойдақ Тілеуқабылұлына  «Қара өзген шипагер» екенсін деген  мәртебелі атақ берді. Бұл құрмет оның көп салалы ғылымның ішіндегі сауатты және жан-жақтылы  білімі  бар тұлға екенін білдіреді.</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Өтейбойдақ Тілеуқабылұлының «Іске аспады арманым қараң қалды, Шыңбасына шыққанда арандалды» деген  зарлы арманы 5 ғасыр өткенде орындала бастады. Бес жарым ғасырдан кейін халқымен қайта қауышқан осы ұлы еңбек ғасырлардан ғасырларға сақталып келуі оңайға түспеді. Бұл қолжазбаны Райымбек, Шыбыл,Қоңырбөрік,Тама,Бұршақби бір-біріне өсиетпен тапсырып хижраның 1170 жылына келгенде Григориан күн тізбесі бойынша 1827-1828 жылға дейін бесінші рет көшіріліп сақталып, 1957 жылы Түменбай Ыстанбайұлы алтыншы рет көшіріп алған, 1991 жылы Нұртай Түменбайұлы 1957 жылғы нұсқаның 1968 жылғы өртенгеннен кейін қалған бөлігін жетінші рет көшірген,  бес мың беттік шығарманың небәрі бір мың беттен астамы ғана қалған. Бұдан кейін 1994 жылы араб қәрібінде Қытайдың Үрімжі қаласында басылым көрді. Кейін 1996 жылы Қазақ елінде Алматыда «Жалын» баспасында қайтадан қазақ тілінде басылды.</w:t>
      </w:r>
    </w:p>
    <w:p w:rsidR="00AC1506" w:rsidRPr="003722A3" w:rsidRDefault="00AC1506" w:rsidP="000E6FBD">
      <w:pPr>
        <w:tabs>
          <w:tab w:val="left" w:pos="709"/>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Көрші елде тұратын «Шипагерлік баян» кітабының баспадан басылып шығуына тұңғыш көмектескен кітабтың құндылығын жоғары бағалаған Шыңжан Алтай аймағының уәлйі, ғалым Қадыс Жанабілұлы: «Салалардың қосылуына жол салған, санғасыр сақталған бұл бағалы мұраның жарық көруі кейнгі ұрпақтарымзға ұшаң теңіз болатыны даусыз»- деген қуанышты тілегін білдіреді.</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Өтейбойдақ Тілеуқабылұлының «Шипагерлік баян» еңбегі қазақ халқының шипагерлігінің ғылыми әрі тәжірибелі негізін қалап, ұлттың шипагерлік өнерін, ілімін, мәдениетін, әдіс-тәсілін </w:t>
      </w:r>
      <w:r w:rsidRPr="003722A3">
        <w:rPr>
          <w:rFonts w:ascii="Times New Roman" w:hAnsi="Times New Roman" w:cs="Times New Roman"/>
          <w:lang w:val="kk-KZ"/>
        </w:rPr>
        <w:lastRenderedPageBreak/>
        <w:t>әлемдік дәрежеге жақындатқанның белгісі, бұл еңбек көптеген шетел ғалымдарының ғылыми талдамалық назарына айналуыда ғажап емес.</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Бұның дәлелі ғалымның «Шипагерлік баян» кітабының көрші Қытай елінде 1997 жылы маусым айында «Бірінші дәрежелі Мемлекеттік Таңдаулы Ұлттық кітап» силығына ие болуы шипагерлігінің ғылымдағы ғұмырының ұзақтығын көрсетеді. Ғұлама шипагердің «Шипагерлік баян» еңбегіне алғаш өз пікірін берген ШҰАР  партия комитеті үгіт насихат Министрлігінің орынбасары зерттеуші ғалым Төлеухан Ыбырайұлы «Ұлтымыздың тарихында сирек кездесетін Ұлы медициналық еңбек ғылымнама, тек шипагерлік жағынан ғана емес ол халқымыздың тіл, мәдениет, тарих, философия, психология, астрономия, метрология, әскери ғылым, этика, эстетика т.б білімдер жағынан құнды мәлімет береді. Өнер білім тарихы ел тарихынан айырылмайды, ұлтымыз тарихында «Шипагерлік баян» еңбегі өз дәуірінің жемісі-деп әділ бағасын берді.</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Өзінің төл тәжірибесіне сүйеніп осыдан  бес ғасыр бұрын жазған медициналық ғылыми еңбегі «Шипагерлік баян» күні бүгінге дейін өз құндылығын жоғалтқан жоқ.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Қазақ халқының шипагерлік ілімін ғылыми жолмен дамытуда Өтейбойдақ Тілеуқабылұлы дала зертханасы арқылы шипагер сырқатты емдеуде ұлттық тағамдардың 4577 емдік рецебін ұсынады. Және ғұлама 1300 –дей дәрілік қоспаларды барлық шарттарды сақтай отырып, олардың 858 түрлісін өсімдіктерден  300 ден астамын жан-жануарлар мүшелерінен, 70 ке жуығын метал-металойоттар қоспасынан дайындаған, оны жердің 40-тан астам жыныстық қабатынан жинап, қазақ ұғымындағы қасиетті сан болып табылатын 41 мен 7 санының қоспасы бойынша 1050 түрлі дәрі-дәрмек жасайды және сырқаттың түрлеріне қарай емдеп жазудың 3,5,7,13,21,25,41 күндік емін ұсынады және 430-дан астам адамның сырқаты және ішкі денесінің анатомиялық тұлғалық атауын жазып қалдырады.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Емшілікке батыл кіріскен шипагер суға кетіп өлді деп есептеген және есінен танған адамды басын төмен қаратып екі аяғын ағашқа іліп қойып ішіндегі суын ағызып денеден бір тіршілік қимылын сезгенде ғана адамды жерге түсіріп қозғау арыбері  аунатып уқалау және жасанды дем беру әдістерін пайдаланып тірілтіп алу жолдарын меңгере білді. Шипагер ғұлама Өтейбойдақ Тілеуқабылұлы он сегіз мың ғаламның түпкі негізі алғашқы алты несіптік тұғырлықтан оның ішінде үш ыстық  (арқау, су, ұштасым) және үш суықтық (бітім, қимыл, әужал)  өзгенің байланысының әсерінен болатынынна сілтеме жасайды. Мәселен</w:t>
      </w:r>
      <w:r w:rsidR="00322369" w:rsidRPr="003722A3">
        <w:rPr>
          <w:rFonts w:ascii="Times New Roman" w:hAnsi="Times New Roman" w:cs="Times New Roman"/>
          <w:lang w:val="kk-KZ"/>
        </w:rPr>
        <w:t>,</w:t>
      </w:r>
      <w:r w:rsidRPr="003722A3">
        <w:rPr>
          <w:rFonts w:ascii="Times New Roman" w:hAnsi="Times New Roman" w:cs="Times New Roman"/>
          <w:lang w:val="kk-KZ"/>
        </w:rPr>
        <w:t xml:space="preserve"> арқау өзегі ыстық-тұғырлық, су-өзегі суық тұғырлық, ұштасым-өзегі  қараңғы тұғырлық, бітім –</w:t>
      </w:r>
      <w:r w:rsidR="00B001F4">
        <w:rPr>
          <w:rFonts w:ascii="Times New Roman" w:hAnsi="Times New Roman" w:cs="Times New Roman"/>
          <w:lang w:val="kk-KZ"/>
        </w:rPr>
        <w:t xml:space="preserve"> </w:t>
      </w:r>
      <w:r w:rsidRPr="003722A3">
        <w:rPr>
          <w:rFonts w:ascii="Times New Roman" w:hAnsi="Times New Roman" w:cs="Times New Roman"/>
          <w:lang w:val="kk-KZ"/>
        </w:rPr>
        <w:t>өзегі тұрақ тұғырлық, қимыл-өзегі кеңістік тұғырлық, әужәл-өзегі жарық тұғырлық сондай-ақ адамның соңғы алты тұғырлық несібесінде; үш ыстыққа (ләм, мекен, ұлпа) және үш суықта (тыныс, қаружарақ, ұрпақтастық) болып. Ләм- өзегі қараңғы тұғырлық, мекен- өзегі тұрақ тұғырлық, ылпа- өзегі ыстық тұғырлық, тыныстық- өзегі кеңістік тұғырлық, ұрпақтасты- өзегі жарық түғырлық екендігіне тоқтам жасаған қара өзген шипагер  ыстық пен суықтың негіздері  адамның мінез бітімінің тұлғалық өсу дамуына денсаулығының жақсы болуына және сырқаттың пайда болуы себептеріне нақты жоғарыдағыдай алты несптік пен алты несібелік немесе он екі өзектік тұғырлыққа тәуелді болатынына тоқталып шипагерліктің негізгі шартын анықтап берді.</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Шипагер ғұламаның анықтауынша «сырқат-сипаты мәнілді суықтық  шипа ем дарым заруаты спат мәнілі ыстық дарулық дарымдылығы терлетілімдік болмақ» деп сырқаттың туу себебі ыстыққпен, суықтың әсерінен болатын одан сақтанудың жолдарын шипагерлік танымдық тәжірибесімен терлетудің жуық тәсілін ұсынып түсіндіреді. Шипагер өз қызметіне халқымыздың «сынықтан басқаның бәрі</w:t>
      </w:r>
      <w:r w:rsidR="00B001F4">
        <w:rPr>
          <w:rFonts w:ascii="Times New Roman" w:hAnsi="Times New Roman" w:cs="Times New Roman"/>
          <w:lang w:val="kk-KZ"/>
        </w:rPr>
        <w:t xml:space="preserve"> жұғады» деген дана сөзін әр</w:t>
      </w:r>
      <w:r w:rsidRPr="003722A3">
        <w:rPr>
          <w:rFonts w:ascii="Times New Roman" w:hAnsi="Times New Roman" w:cs="Times New Roman"/>
          <w:lang w:val="kk-KZ"/>
        </w:rPr>
        <w:t xml:space="preserve">қашанда өзінің шипагерлік ілімінде бастылыққа алып, сырқат адамның ауруларын жұқпайтын және жұқапалы деп екі топқа бөлу арқылы шипагерліктің тазалық сақтық және ұйымдастыру жолдарының жаңа әдістерін ұсынады. Шипагер ғалымның «Шипагерлік баян» кітәбында сырқатты анықтаудың отыз екі түрін есек жем, ауыз жара, алапез, қызылша, сүйел тағы басқа сыртыа дене жарақаттың алты түрі: шийқан жалғыз жара, жақ ірәк т.б. зерттеп тұратын аурудың бес түрін: күйіп қалудың үш түрін, улы жәндіктердің шағуынан болатын аурудың үш түрін жылан, шаян, бүйе, сіреспе, талма ауруының екі түрін, үсіп кеткеннің үш түрін, есі ауысудың төрт түрін қойаншық, бұқпа, есалаң, жынды  ата-анада кездесетін белсіздік ауруының бес түрін, жүйке ауруының екі түрін, тамақтан ұшынған, жүктіліктен жұқпалы қауіпті аурудың он түрін, құлғана мерез соз, жіңіске, көктинек, көк шешек, түйнек т.б. кездестіреміз, бұдан көп сырқат түрін талдап жазуға келмеді өйткені кітабтың төртен үш бөлігінің өртенуі ұлттық халық шипагерлік емнің орны толмас өкініші болды. Сырқаттың ауруын емдеуде бұлаудың түрін: қапталғы бұлау, борысыма бұлау, бапталғы бұлау, бу бұлау, сақталғы бұлау, су бұлау, қақталғы бұлау, құрғақ бұлау, нақталғы бұлау, түйіндеп бұлау, шапталғы бұлау, құм бұлау. Уқалаудың он бір түрін: </w:t>
      </w:r>
      <w:r w:rsidRPr="003722A3">
        <w:rPr>
          <w:rFonts w:ascii="Times New Roman" w:hAnsi="Times New Roman" w:cs="Times New Roman"/>
          <w:lang w:val="kk-KZ"/>
        </w:rPr>
        <w:lastRenderedPageBreak/>
        <w:t>түйіндем, батырма, дөңгелендіргі, ысқалғы, сыдырғылау, жылдыртқы, қақпаулы, мыйтыңқыл, шымшыл, қос алақан, бүктелме және үзудің оған жуық емдеу түрлері өте қарапайым әрі түсінікті берілген.</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Қазіргі медицинада «шешек» ауруына қарсы егін вакцинасының авторы ағылшын ғалымы  медигі Едуарт Жентер, бұл жаңалық 1796 ж. ашылды деп жүрсе, ал біздің бабамыз бұдан 300 жыл бұрын қазақ еліне шешек  қауіпі төнгенде өзінің дала зертқанасында көп ізденіспен тәжірибе жасап қарапайым халықтық емдік тәсілімен шешекке қарсы егін вакцинаны тауып елінің халқын аман алып қалған.  Ұлы ғұламаның заң ғылмынада өз үлесін қосқандығы өз еңбегінде айтылады. Өтейбойдақ бабаның дәлелдемесі бойынша әз Жәнібек хан ұрпақ тазалығымен дененің саулығын сақтау үшін: жеті атаға толмай қыз алыспау, үйленсе екі жаққада өлім жасасы кесіледі. Сүйіспеу, жат төсектікке жол бермеу, жеке үйлердің тазалағы т.б. мәселелер жөнінде жарлық шығарады. Жарлықты орындамағандарға өлім жазасы, елден қуылу, дүре соғу, айып салу, масқаралау т.б. жазаларды белгіледі.</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Егер Тәуке ханның «Жеті жарғысы» бойынша зерттесек одан 240 жылдай бұрын  қол қойып шығарған Әз Жәнібек ханның жарлығы шықанын аңғартады, осыған қарағанда Өтейбойдақ бабаның заң ғылымына үлес қосқаны айқындалады. Астрономия ғылыми ұғыммен аспан жұлдыздарыда  адамның денсаулығына мінез құлқына әсер ететін тіршіліктің сегіз түрлі: оң иық, сол иық, артқы шүйде жұлдызына бөлінетін және әр адамның жеке жұлдызы болатыны жөнінде анықтама береді, бұл идея қазақ шипагерлігінің сол заманмен осы күндері толық анықталып бітпеген жеке танымын,  идеясын аңғартады.  Адамның көңіл күйіне қарай оның жеке жұлдызының түсінің өзгеруінен адамның денсаулығына, мінез-құлғына әсер ететінін дәлелдейді.Өтейбойдақ Тілеуқабылұлы өсиетнамасында: «Тапқысыз баға гаухардай асылдарғада, бықсыққан бықсықтарғада, жасықтарғада шипа ем дарыта білдім» деуі шипагердің адал жүректі, байлыққа қарамай, кісілік-тұлғалық парасаттылық қасиетпен еңбек еткенін аңғартады.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«Шипагерлік баян» кітабы дүниенің қызығын мүлдем ұмытқан, дәрі шөптерді айыруда талай рет уланған, өлмегеннен басқасның бәрін көрген, ат басындай алтынға да көз қырын салмаған, жар құлағын жастыққа тигізбей жаһан кезген елден көрген білгендерін саралап түйіндеген қайраты қайтпас, жігері мұқалмас, ақылы телегей теңіз, ой толғамы тиянақты Өтейбойдақтың ел жұртының болашақ ұрпағының мәңгілік кемістік, мүсәпірлік, ғарыптылық көрмеуі, азап тартпауы үшін артына қалдырғанының растығына шүбә келтірмес ғылыми өресі кең төл тәжірибелердің туындысы шын ықыласты талғамдық пікір ғұлама еңбегінің қазақтың философиялық шипагерлік ілімінің ұзақ тарихының куәсі әрі айнасы екенін дәлелдейді.</w:t>
      </w:r>
    </w:p>
    <w:p w:rsidR="00AC1506" w:rsidRPr="003722A3" w:rsidRDefault="00AC1506" w:rsidP="000E6FBD">
      <w:pPr>
        <w:spacing w:after="0" w:line="240" w:lineRule="auto"/>
        <w:contextualSpacing/>
        <w:jc w:val="both"/>
        <w:rPr>
          <w:rFonts w:ascii="Times New Roman" w:hAnsi="Times New Roman" w:cs="Times New Roman"/>
          <w:lang w:val="kk-KZ"/>
        </w:rPr>
      </w:pPr>
    </w:p>
    <w:p w:rsidR="00AC1506" w:rsidRPr="00B001F4" w:rsidRDefault="00AC1506" w:rsidP="000E6FBD">
      <w:pPr>
        <w:spacing w:after="0" w:line="240" w:lineRule="auto"/>
        <w:contextualSpacing/>
        <w:jc w:val="center"/>
        <w:rPr>
          <w:rFonts w:ascii="Times New Roman" w:hAnsi="Times New Roman" w:cs="Times New Roman"/>
          <w:b/>
          <w:sz w:val="18"/>
          <w:szCs w:val="18"/>
          <w:lang w:val="kk-KZ"/>
        </w:rPr>
      </w:pPr>
      <w:r w:rsidRPr="00B001F4">
        <w:rPr>
          <w:rFonts w:ascii="Times New Roman" w:hAnsi="Times New Roman" w:cs="Times New Roman"/>
          <w:b/>
          <w:sz w:val="18"/>
          <w:szCs w:val="18"/>
          <w:lang w:val="kk-KZ"/>
        </w:rPr>
        <w:t>Әдебиеттер</w:t>
      </w:r>
    </w:p>
    <w:p w:rsidR="00AC1506" w:rsidRPr="00B001F4" w:rsidRDefault="00AC1506" w:rsidP="000E6FBD">
      <w:pPr>
        <w:spacing w:after="0" w:line="240" w:lineRule="auto"/>
        <w:contextualSpacing/>
        <w:jc w:val="center"/>
        <w:rPr>
          <w:rFonts w:ascii="Times New Roman" w:hAnsi="Times New Roman" w:cs="Times New Roman"/>
          <w:sz w:val="18"/>
          <w:szCs w:val="18"/>
          <w:lang w:val="kk-KZ"/>
        </w:rPr>
      </w:pPr>
    </w:p>
    <w:p w:rsidR="00AC1506" w:rsidRPr="00B001F4" w:rsidRDefault="00AC1506" w:rsidP="0000450D">
      <w:pPr>
        <w:numPr>
          <w:ilvl w:val="0"/>
          <w:numId w:val="50"/>
        </w:numPr>
        <w:tabs>
          <w:tab w:val="left" w:pos="993"/>
        </w:tabs>
        <w:spacing w:after="0" w:line="240" w:lineRule="auto"/>
        <w:ind w:left="0" w:firstLine="709"/>
        <w:contextualSpacing/>
        <w:jc w:val="both"/>
        <w:rPr>
          <w:rFonts w:ascii="Times New Roman" w:hAnsi="Times New Roman" w:cs="Times New Roman"/>
          <w:sz w:val="18"/>
          <w:szCs w:val="18"/>
          <w:lang w:val="kk-KZ"/>
        </w:rPr>
      </w:pPr>
      <w:r w:rsidRPr="00B001F4">
        <w:rPr>
          <w:rFonts w:ascii="Times New Roman" w:hAnsi="Times New Roman" w:cs="Times New Roman"/>
          <w:sz w:val="18"/>
          <w:szCs w:val="18"/>
          <w:lang w:val="kk-KZ"/>
        </w:rPr>
        <w:t>Өтейбойдақ Тілеуқабылұлы</w:t>
      </w:r>
      <w:r w:rsidR="00B001F4">
        <w:rPr>
          <w:rFonts w:ascii="Times New Roman" w:hAnsi="Times New Roman" w:cs="Times New Roman"/>
          <w:sz w:val="18"/>
          <w:szCs w:val="18"/>
          <w:lang w:val="kk-KZ"/>
        </w:rPr>
        <w:t xml:space="preserve">. </w:t>
      </w:r>
      <w:r w:rsidRPr="00B001F4">
        <w:rPr>
          <w:rFonts w:ascii="Times New Roman" w:hAnsi="Times New Roman" w:cs="Times New Roman"/>
          <w:sz w:val="18"/>
          <w:szCs w:val="18"/>
          <w:lang w:val="kk-KZ"/>
        </w:rPr>
        <w:t>Шипагерлік баян</w:t>
      </w:r>
      <w:r w:rsidR="00B001F4">
        <w:rPr>
          <w:rFonts w:ascii="Times New Roman" w:hAnsi="Times New Roman" w:cs="Times New Roman"/>
          <w:sz w:val="18"/>
          <w:szCs w:val="18"/>
          <w:lang w:val="kk-KZ"/>
        </w:rPr>
        <w:t xml:space="preserve"> / </w:t>
      </w:r>
      <w:r w:rsidRPr="00B001F4">
        <w:rPr>
          <w:rFonts w:ascii="Times New Roman" w:hAnsi="Times New Roman" w:cs="Times New Roman"/>
          <w:sz w:val="18"/>
          <w:szCs w:val="18"/>
          <w:lang w:val="kk-KZ"/>
        </w:rPr>
        <w:t xml:space="preserve">Басылымға дайындаған: Нұртай Төменбайұлы. ҚХР. </w:t>
      </w:r>
      <w:r w:rsidRPr="00B001F4">
        <w:rPr>
          <w:rFonts w:ascii="Times New Roman" w:eastAsia="Times New Roman" w:hAnsi="Times New Roman" w:cs="Times New Roman"/>
          <w:bCs/>
          <w:kern w:val="36"/>
          <w:sz w:val="18"/>
          <w:szCs w:val="18"/>
          <w:lang w:val="kk-KZ" w:eastAsia="ru-RU"/>
        </w:rPr>
        <w:t>–</w:t>
      </w:r>
      <w:r w:rsidRPr="00B001F4">
        <w:rPr>
          <w:rFonts w:ascii="Times New Roman" w:hAnsi="Times New Roman" w:cs="Times New Roman"/>
          <w:sz w:val="18"/>
          <w:szCs w:val="18"/>
          <w:lang w:val="kk-KZ"/>
        </w:rPr>
        <w:t>Үрімжі қ.</w:t>
      </w:r>
      <w:r w:rsidR="00B001F4">
        <w:rPr>
          <w:rFonts w:ascii="Times New Roman" w:hAnsi="Times New Roman" w:cs="Times New Roman"/>
          <w:sz w:val="18"/>
          <w:szCs w:val="18"/>
          <w:lang w:val="kk-KZ"/>
        </w:rPr>
        <w:t>,</w:t>
      </w:r>
      <w:r w:rsidRPr="00B001F4">
        <w:rPr>
          <w:rFonts w:ascii="Times New Roman" w:hAnsi="Times New Roman" w:cs="Times New Roman"/>
          <w:sz w:val="18"/>
          <w:szCs w:val="18"/>
          <w:lang w:val="kk-KZ"/>
        </w:rPr>
        <w:t xml:space="preserve"> 1994.</w:t>
      </w:r>
    </w:p>
    <w:p w:rsidR="00AC1506" w:rsidRPr="003722A3" w:rsidRDefault="00AC1506" w:rsidP="000E6FBD">
      <w:pPr>
        <w:tabs>
          <w:tab w:val="left" w:pos="993"/>
        </w:tabs>
        <w:spacing w:after="0" w:line="240" w:lineRule="auto"/>
        <w:ind w:left="709"/>
        <w:contextualSpacing/>
        <w:jc w:val="both"/>
        <w:rPr>
          <w:rFonts w:ascii="Times New Roman" w:hAnsi="Times New Roman" w:cs="Times New Roman"/>
          <w:lang w:val="kk-KZ"/>
        </w:rPr>
      </w:pPr>
    </w:p>
    <w:p w:rsidR="00AC1506" w:rsidRPr="003722A3" w:rsidRDefault="00AC1506" w:rsidP="000E6FBD">
      <w:pPr>
        <w:spacing w:after="0" w:line="240" w:lineRule="auto"/>
        <w:contextualSpacing/>
        <w:jc w:val="both"/>
        <w:rPr>
          <w:rFonts w:ascii="Times New Roman" w:hAnsi="Times New Roman" w:cs="Times New Roman"/>
          <w:lang w:val="kk-KZ"/>
        </w:rPr>
      </w:pPr>
    </w:p>
    <w:p w:rsidR="00AC1506" w:rsidRPr="003722A3" w:rsidRDefault="00AC1506"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КЕЙБІР ТРИГОНОМЕТРИЯЛЫҚ ФОРМУЛАЛАРДЫ ДӘЛЕЛДЕУ ЖОЛДАРЫ</w:t>
      </w:r>
    </w:p>
    <w:p w:rsidR="00AC1506" w:rsidRPr="003722A3" w:rsidRDefault="00AC1506" w:rsidP="000E6FBD">
      <w:pPr>
        <w:spacing w:after="0" w:line="240" w:lineRule="auto"/>
        <w:contextualSpacing/>
        <w:jc w:val="center"/>
        <w:rPr>
          <w:rFonts w:ascii="Times New Roman" w:hAnsi="Times New Roman" w:cs="Times New Roman"/>
          <w:b/>
          <w:lang w:val="kk-KZ"/>
        </w:rPr>
      </w:pPr>
    </w:p>
    <w:p w:rsidR="00AC1506" w:rsidRPr="003722A3" w:rsidRDefault="00AC1506"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Азимбаев Санжар (Өзбекстан)</w:t>
      </w:r>
    </w:p>
    <w:p w:rsidR="00AC1506" w:rsidRPr="003722A3" w:rsidRDefault="00AC1506"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Әл-Фараби атындағы ҚазҰУ</w:t>
      </w:r>
    </w:p>
    <w:p w:rsidR="00AC1506" w:rsidRPr="003722A3" w:rsidRDefault="00AC1506"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Дауытова Ж.Қ.</w:t>
      </w:r>
    </w:p>
    <w:p w:rsidR="00AC1506" w:rsidRPr="003722A3" w:rsidRDefault="00AC1506" w:rsidP="000E6FBD">
      <w:pPr>
        <w:spacing w:after="0" w:line="240" w:lineRule="auto"/>
        <w:contextualSpacing/>
        <w:jc w:val="center"/>
        <w:rPr>
          <w:rFonts w:ascii="Times New Roman" w:hAnsi="Times New Roman" w:cs="Times New Roman"/>
          <w:lang w:val="kk-KZ"/>
        </w:rPr>
      </w:pPr>
    </w:p>
    <w:p w:rsidR="00AC1506" w:rsidRPr="003722A3" w:rsidRDefault="00AC1506" w:rsidP="000E6FBD">
      <w:pPr>
        <w:spacing w:after="0" w:line="240" w:lineRule="auto"/>
        <w:contextualSpacing/>
        <w:jc w:val="both"/>
        <w:rPr>
          <w:rFonts w:ascii="Times New Roman" w:eastAsia="Times New Roman" w:hAnsi="Times New Roman" w:cs="Times New Roman"/>
          <w:lang w:val="kk-KZ" w:eastAsia="ru-RU"/>
        </w:rPr>
      </w:pPr>
      <w:r w:rsidRPr="003722A3">
        <w:rPr>
          <w:rFonts w:ascii="Times New Roman" w:hAnsi="Times New Roman" w:cs="Times New Roman"/>
          <w:lang w:val="kk-KZ"/>
        </w:rPr>
        <w:t xml:space="preserve">         </w:t>
      </w:r>
      <w:r w:rsidRPr="003722A3">
        <w:rPr>
          <w:rFonts w:ascii="Times New Roman" w:eastAsia="Times New Roman" w:hAnsi="Times New Roman" w:cs="Times New Roman"/>
          <w:lang w:val="kk-KZ" w:eastAsia="ru-RU"/>
        </w:rPr>
        <w:t>Әл-Фараби атындағы Қазақ ұлттық университетінің ЖОО-ға дейінгі білім беру  факультетінің ЖОО-ға дейінгі дайындық кафедрасының физика мамандығы бойынша тыңдаушысымын</w:t>
      </w:r>
      <w:r w:rsidRPr="003722A3">
        <w:rPr>
          <w:rFonts w:ascii="Times New Roman" w:eastAsia="Times New Roman" w:hAnsi="Times New Roman" w:cs="Times New Roman"/>
          <w:b/>
          <w:lang w:val="kk-KZ" w:eastAsia="ru-RU"/>
        </w:rPr>
        <w:t xml:space="preserve">. </w:t>
      </w:r>
      <w:r w:rsidRPr="003722A3">
        <w:rPr>
          <w:rFonts w:ascii="Times New Roman" w:eastAsia="Times New Roman" w:hAnsi="Times New Roman" w:cs="Times New Roman"/>
          <w:lang w:val="kk-KZ" w:eastAsia="ru-RU"/>
        </w:rPr>
        <w:t>Тест тапсыратын болғандықтан, тригонометриялық формулалар беріледі және есепке қолдануды үйретеді, ал күрделі формумалар дәлелдеуі, көбінесе, көрсетілмейді. Өзім осы формулаларды тригонометриялық формулаларды қолданып дәлелдеп көрсеткім келді.</w:t>
      </w:r>
    </w:p>
    <w:p w:rsidR="00AC1506" w:rsidRPr="003722A3" w:rsidRDefault="00AC1506" w:rsidP="007A5A9F">
      <w:pPr>
        <w:tabs>
          <w:tab w:val="left" w:pos="3285"/>
        </w:tabs>
        <w:spacing w:after="0" w:line="240" w:lineRule="auto"/>
        <w:contextualSpacing/>
        <w:jc w:val="both"/>
        <w:rPr>
          <w:rFonts w:ascii="Times New Roman" w:eastAsiaTheme="minorEastAsia" w:hAnsi="Times New Roman" w:cs="Times New Roman"/>
          <w:lang w:val="en-US"/>
        </w:rPr>
      </w:pPr>
      <w:r w:rsidRPr="003722A3">
        <w:rPr>
          <w:rFonts w:ascii="Times New Roman" w:hAnsi="Times New Roman" w:cs="Times New Roman"/>
          <w:lang w:val="kk-KZ"/>
        </w:rPr>
        <w:tab/>
      </w:r>
      <m:oMath>
        <m:r>
          <w:rPr>
            <w:rFonts w:ascii="Cambria Math" w:hAnsi="Cambria Math" w:cs="Times New Roman"/>
            <w:lang w:val="kk-KZ"/>
          </w:rPr>
          <m:t xml:space="preserve">   1. </m:t>
        </m:r>
        <m:func>
          <m:funcPr>
            <m:ctrlPr>
              <w:rPr>
                <w:rFonts w:ascii="Cambria Math" w:hAnsi="Cambria Math" w:cs="Times New Roman"/>
                <w:lang w:val="kk-KZ"/>
              </w:rPr>
            </m:ctrlPr>
          </m:funcPr>
          <m:fName>
            <m:r>
              <m:rPr>
                <m:sty m:val="p"/>
              </m:rPr>
              <w:rPr>
                <w:rFonts w:ascii="Cambria Math" w:hAnsi="Cambria Math" w:cs="Times New Roman"/>
                <w:lang w:val="kk-KZ"/>
              </w:rPr>
              <m:t>sin</m:t>
            </m:r>
          </m:fName>
          <m:e>
            <m:d>
              <m:dPr>
                <m:ctrlPr>
                  <w:rPr>
                    <w:rFonts w:ascii="Cambria Math" w:hAnsi="Cambria Math" w:cs="Times New Roman"/>
                    <w:lang w:val="kk-KZ"/>
                  </w:rPr>
                </m:ctrlPr>
              </m:dPr>
              <m:e>
                <m:r>
                  <m:rPr>
                    <m:sty m:val="p"/>
                  </m:rPr>
                  <w:rPr>
                    <w:rFonts w:ascii="Cambria Math" w:hAnsi="Cambria Math" w:cs="Times New Roman"/>
                    <w:lang w:val="kk-KZ"/>
                  </w:rPr>
                  <m:t>arccosx</m:t>
                </m:r>
              </m:e>
            </m:d>
          </m:e>
        </m:func>
        <m:r>
          <m:rPr>
            <m:sty m:val="p"/>
          </m:rPr>
          <w:rPr>
            <w:rFonts w:ascii="Cambria Math" w:hAnsi="Cambria Math" w:cs="Times New Roman"/>
            <w:lang w:val="kk-KZ"/>
          </w:rPr>
          <m:t>∙</m:t>
        </m:r>
        <m:func>
          <m:funcPr>
            <m:ctrlPr>
              <w:rPr>
                <w:rFonts w:ascii="Cambria Math" w:hAnsi="Cambria Math" w:cs="Times New Roman"/>
                <w:lang w:val="kk-KZ"/>
              </w:rPr>
            </m:ctrlPr>
          </m:funcPr>
          <m:fName>
            <m:r>
              <m:rPr>
                <m:sty m:val="p"/>
              </m:rPr>
              <w:rPr>
                <w:rFonts w:ascii="Cambria Math" w:hAnsi="Cambria Math" w:cs="Times New Roman"/>
                <w:lang w:val="kk-KZ"/>
              </w:rPr>
              <m:t>cos</m:t>
            </m:r>
          </m:fName>
          <m:e>
            <m:d>
              <m:dPr>
                <m:ctrlPr>
                  <w:rPr>
                    <w:rFonts w:ascii="Cambria Math" w:hAnsi="Cambria Math" w:cs="Times New Roman"/>
                    <w:lang w:val="kk-KZ"/>
                  </w:rPr>
                </m:ctrlPr>
              </m:dPr>
              <m:e>
                <m:r>
                  <m:rPr>
                    <m:sty m:val="p"/>
                  </m:rPr>
                  <w:rPr>
                    <w:rFonts w:ascii="Cambria Math" w:hAnsi="Cambria Math" w:cs="Times New Roman"/>
                    <w:lang w:val="kk-KZ"/>
                  </w:rPr>
                  <m:t>arcsinx</m:t>
                </m:r>
              </m:e>
            </m:d>
          </m:e>
        </m:func>
        <m:r>
          <m:rPr>
            <m:sty m:val="p"/>
          </m:rPr>
          <w:rPr>
            <w:rFonts w:ascii="Cambria Math" w:hAnsi="Cambria Math" w:cs="Times New Roman"/>
            <w:lang w:val="kk-KZ"/>
          </w:rPr>
          <m:t>=1-</m:t>
        </m:r>
        <m:sSup>
          <m:sSupPr>
            <m:ctrlPr>
              <w:rPr>
                <w:rFonts w:ascii="Cambria Math" w:hAnsi="Cambria Math" w:cs="Times New Roman"/>
                <w:lang w:val="kk-KZ"/>
              </w:rPr>
            </m:ctrlPr>
          </m:sSupPr>
          <m:e>
            <m:r>
              <m:rPr>
                <m:sty m:val="p"/>
              </m:rPr>
              <w:rPr>
                <w:rFonts w:ascii="Cambria Math" w:hAnsi="Cambria Math" w:cs="Times New Roman"/>
                <w:lang w:val="kk-KZ"/>
              </w:rPr>
              <m:t>x</m:t>
            </m:r>
          </m:e>
          <m:sup>
            <m:r>
              <m:rPr>
                <m:sty m:val="p"/>
              </m:rPr>
              <w:rPr>
                <w:rFonts w:ascii="Cambria Math" w:hAnsi="Cambria Math" w:cs="Times New Roman"/>
                <w:lang w:val="kk-KZ"/>
              </w:rPr>
              <m:t>2</m:t>
            </m:r>
          </m:sup>
        </m:sSup>
      </m:oMath>
    </w:p>
    <w:p w:rsidR="00AC1506" w:rsidRPr="003722A3" w:rsidRDefault="00AC1506" w:rsidP="000E6FBD">
      <w:pPr>
        <w:pStyle w:val="a7"/>
        <w:spacing w:after="0" w:line="240" w:lineRule="auto"/>
        <w:jc w:val="both"/>
        <w:rPr>
          <w:rFonts w:ascii="Times New Roman" w:eastAsiaTheme="minorEastAsia" w:hAnsi="Times New Roman" w:cs="Times New Roman"/>
          <w:i/>
          <w:lang w:val="en-US"/>
        </w:rPr>
      </w:pPr>
      <m:oMathPara>
        <m:oMath>
          <m:r>
            <w:rPr>
              <w:rFonts w:ascii="Cambria Math" w:hAnsi="Cambria Math" w:cs="Times New Roman"/>
              <w:lang w:val="en-US"/>
            </w:rPr>
            <m:t>-1≪x≪1</m:t>
          </m:r>
        </m:oMath>
      </m:oMathPara>
    </w:p>
    <w:p w:rsidR="00AC1506" w:rsidRPr="003722A3" w:rsidRDefault="00AC1506" w:rsidP="000E6FBD">
      <w:pPr>
        <w:pStyle w:val="a7"/>
        <w:spacing w:after="0" w:line="240" w:lineRule="auto"/>
        <w:jc w:val="both"/>
        <w:rPr>
          <w:rFonts w:ascii="Times New Roman" w:eastAsiaTheme="minorEastAsia" w:hAnsi="Times New Roman" w:cs="Times New Roman"/>
          <w:lang w:val="en-US"/>
        </w:rPr>
      </w:pPr>
      <w:r w:rsidRPr="003722A3">
        <w:rPr>
          <w:rFonts w:ascii="Times New Roman" w:eastAsiaTheme="minorEastAsia" w:hAnsi="Times New Roman" w:cs="Times New Roman"/>
          <w:lang w:val="kk-KZ"/>
        </w:rPr>
        <w:t>Дәлелдеу:</w:t>
      </w:r>
    </w:p>
    <w:p w:rsidR="00AC1506" w:rsidRPr="003722A3" w:rsidRDefault="00AC1506" w:rsidP="0000450D">
      <w:pPr>
        <w:pStyle w:val="a7"/>
        <w:numPr>
          <w:ilvl w:val="0"/>
          <w:numId w:val="51"/>
        </w:numPr>
        <w:spacing w:after="0" w:line="240" w:lineRule="auto"/>
        <w:jc w:val="both"/>
        <w:rPr>
          <w:rFonts w:ascii="Times New Roman" w:eastAsiaTheme="minorEastAsia" w:hAnsi="Times New Roman" w:cs="Times New Roman"/>
          <w:lang w:val="en-US"/>
        </w:rPr>
      </w:pPr>
      <m:oMath>
        <m:r>
          <w:rPr>
            <w:rFonts w:ascii="Cambria Math" w:hAnsi="Cambria Math" w:cs="Times New Roman"/>
            <w:lang w:val="en-US"/>
          </w:rPr>
          <m:t xml:space="preserve"> sinα=</m:t>
        </m:r>
        <m:func>
          <m:funcPr>
            <m:ctrlPr>
              <w:rPr>
                <w:rFonts w:ascii="Cambria Math" w:hAnsi="Cambria Math" w:cs="Times New Roman"/>
                <w:lang w:val="en-US"/>
              </w:rPr>
            </m:ctrlPr>
          </m:funcPr>
          <m:fName>
            <m:r>
              <m:rPr>
                <m:sty m:val="p"/>
              </m:rPr>
              <w:rPr>
                <w:rFonts w:ascii="Cambria Math" w:hAnsi="Cambria Math" w:cs="Times New Roman"/>
                <w:lang w:val="en-US"/>
              </w:rPr>
              <m:t>sin</m:t>
            </m:r>
            <m:ctrlPr>
              <w:rPr>
                <w:rFonts w:ascii="Cambria Math" w:hAnsi="Cambria Math" w:cs="Times New Roman"/>
                <w:i/>
                <w:lang w:val="en-US"/>
              </w:rPr>
            </m:ctrlPr>
          </m:fName>
          <m:e>
            <m:d>
              <m:dPr>
                <m:ctrlPr>
                  <w:rPr>
                    <w:rFonts w:ascii="Cambria Math" w:hAnsi="Cambria Math" w:cs="Times New Roman"/>
                    <w:i/>
                    <w:lang w:val="en-US"/>
                  </w:rPr>
                </m:ctrlPr>
              </m:dPr>
              <m:e>
                <m:r>
                  <w:rPr>
                    <w:rFonts w:ascii="Cambria Math" w:hAnsi="Cambria Math" w:cs="Times New Roman"/>
                    <w:lang w:val="en-US"/>
                  </w:rPr>
                  <m:t>arccosx</m:t>
                </m:r>
              </m:e>
            </m:d>
          </m:e>
        </m:func>
      </m:oMath>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α=arccosx</m:t>
          </m:r>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x=cosα</m:t>
          </m:r>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sinα=</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cos</m:t>
                  </m:r>
                </m:e>
                <m:sup>
                  <m:r>
                    <w:rPr>
                      <w:rFonts w:ascii="Cambria Math" w:eastAsiaTheme="minorEastAsia" w:hAnsi="Cambria Math" w:cs="Times New Roman"/>
                      <w:lang w:val="en-US"/>
                    </w:rPr>
                    <m:t>2</m:t>
                  </m:r>
                </m:sup>
              </m:sSup>
              <m:r>
                <w:rPr>
                  <w:rFonts w:ascii="Cambria Math" w:eastAsiaTheme="minorEastAsia" w:hAnsi="Cambria Math" w:cs="Times New Roman"/>
                  <w:lang w:val="en-US"/>
                </w:rPr>
                <m:t>α</m:t>
              </m:r>
            </m:e>
          </m:rad>
          <m:r>
            <w:rPr>
              <w:rFonts w:ascii="Cambria Math" w:eastAsiaTheme="minorEastAsia" w:hAnsi="Cambria Math" w:cs="Times New Roman"/>
              <w:lang w:val="en-US"/>
            </w:rPr>
            <m:t>=</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x</m:t>
                  </m:r>
                </m:e>
                <m:sup>
                  <m:r>
                    <w:rPr>
                      <w:rFonts w:ascii="Cambria Math" w:eastAsiaTheme="minorEastAsia" w:hAnsi="Cambria Math" w:cs="Times New Roman"/>
                      <w:lang w:val="en-US"/>
                    </w:rPr>
                    <m:t>2</m:t>
                  </m:r>
                </m:sup>
              </m:sSup>
            </m:e>
          </m:rad>
        </m:oMath>
      </m:oMathPara>
    </w:p>
    <w:p w:rsidR="00AC1506" w:rsidRPr="003722A3" w:rsidRDefault="00AC1506" w:rsidP="000E6FBD">
      <w:pPr>
        <w:spacing w:after="0" w:line="240" w:lineRule="auto"/>
        <w:ind w:left="360"/>
        <w:contextualSpacing/>
        <w:jc w:val="both"/>
        <w:rPr>
          <w:rFonts w:ascii="Times New Roman" w:eastAsiaTheme="minorEastAsia" w:hAnsi="Times New Roman" w:cs="Times New Roman"/>
          <w:lang w:val="en-US"/>
        </w:rPr>
      </w:pPr>
      <w:r w:rsidRPr="003722A3">
        <w:rPr>
          <w:rFonts w:ascii="Times New Roman" w:eastAsiaTheme="minorEastAsia" w:hAnsi="Times New Roman" w:cs="Times New Roman"/>
          <w:lang w:val="kk-KZ"/>
        </w:rPr>
        <w:lastRenderedPageBreak/>
        <w:t>2.</w:t>
      </w:r>
      <w:r w:rsidRPr="003722A3">
        <w:rPr>
          <w:rFonts w:ascii="Times New Roman" w:eastAsiaTheme="minorEastAsia" w:hAnsi="Times New Roman" w:cs="Times New Roman"/>
          <w:lang w:val="en-US"/>
        </w:rPr>
        <w:t xml:space="preserve">  </w:t>
      </w:r>
      <m:oMath>
        <m:r>
          <w:rPr>
            <w:rFonts w:ascii="Cambria Math" w:eastAsiaTheme="minorEastAsia" w:hAnsi="Cambria Math" w:cs="Times New Roman"/>
            <w:lang w:val="en-US"/>
          </w:rPr>
          <m:t>cosβ=</m:t>
        </m:r>
        <m:r>
          <m:rPr>
            <m:sty m:val="p"/>
          </m:rPr>
          <w:rPr>
            <w:rFonts w:ascii="Cambria Math" w:eastAsiaTheme="minorEastAsia" w:hAnsi="Cambria Math" w:cs="Times New Roman"/>
            <w:lang w:val="en-US"/>
          </w:rPr>
          <m:t>cos⁡</m:t>
        </m:r>
        <m:r>
          <w:rPr>
            <w:rFonts w:ascii="Cambria Math" w:eastAsiaTheme="minorEastAsia" w:hAnsi="Cambria Math" w:cs="Times New Roman"/>
            <w:lang w:val="en-US"/>
          </w:rPr>
          <m:t>(arcsinx)</m:t>
        </m:r>
      </m:oMath>
    </w:p>
    <w:p w:rsidR="00AC1506" w:rsidRPr="003722A3" w:rsidRDefault="00AC1506" w:rsidP="000E6FBD">
      <w:pPr>
        <w:pStyle w:val="a7"/>
        <w:spacing w:after="0" w:line="240" w:lineRule="auto"/>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β=arcsinx</m:t>
          </m:r>
        </m:oMath>
      </m:oMathPara>
    </w:p>
    <w:p w:rsidR="00AC1506" w:rsidRPr="003722A3" w:rsidRDefault="00AC1506" w:rsidP="000E6FBD">
      <w:pPr>
        <w:pStyle w:val="a7"/>
        <w:spacing w:after="0" w:line="240" w:lineRule="auto"/>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sinβ=x</m:t>
          </m:r>
        </m:oMath>
      </m:oMathPara>
    </w:p>
    <w:p w:rsidR="00AC1506" w:rsidRPr="003722A3" w:rsidRDefault="00AC1506" w:rsidP="000E6FBD">
      <w:pPr>
        <w:pStyle w:val="a7"/>
        <w:spacing w:after="0" w:line="240" w:lineRule="auto"/>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cosβ=</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α</m:t>
              </m:r>
            </m:e>
          </m:rad>
          <m:r>
            <w:rPr>
              <w:rFonts w:ascii="Cambria Math" w:eastAsiaTheme="minorEastAsia" w:hAnsi="Cambria Math" w:cs="Times New Roman"/>
              <w:lang w:val="en-US"/>
            </w:rPr>
            <m:t>=</m:t>
          </m:r>
          <m:rad>
            <m:radPr>
              <m:degHide m:val="1"/>
              <m:ctrlPr>
                <w:rPr>
                  <w:rFonts w:ascii="Cambria Math" w:eastAsiaTheme="minorEastAsia" w:hAnsi="Cambria Math" w:cs="Times New Roman"/>
                  <w:i/>
                  <w:lang w:val="en-US"/>
                </w:rPr>
              </m:ctrlPr>
            </m:radPr>
            <m:deg/>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x</m:t>
                  </m:r>
                </m:e>
                <m:sup>
                  <m:r>
                    <w:rPr>
                      <w:rFonts w:ascii="Cambria Math" w:eastAsiaTheme="minorEastAsia" w:hAnsi="Cambria Math" w:cs="Times New Roman"/>
                      <w:lang w:val="en-US"/>
                    </w:rPr>
                    <m:t>2</m:t>
                  </m:r>
                </m:sup>
              </m:sSup>
            </m:e>
          </m:rad>
        </m:oMath>
      </m:oMathPara>
    </w:p>
    <w:p w:rsidR="00AC1506" w:rsidRPr="003722A3" w:rsidRDefault="009A562A" w:rsidP="000E6FBD">
      <w:pPr>
        <w:spacing w:after="0" w:line="240" w:lineRule="auto"/>
        <w:contextualSpacing/>
        <w:jc w:val="both"/>
        <w:rPr>
          <w:rFonts w:ascii="Times New Roman" w:eastAsiaTheme="minorEastAsia" w:hAnsi="Times New Roman" w:cs="Times New Roman"/>
          <w:lang w:val="kk-KZ"/>
        </w:rPr>
      </w:pPr>
      <m:oMathPara>
        <m:oMath>
          <m:func>
            <m:funcPr>
              <m:ctrlPr>
                <w:rPr>
                  <w:rFonts w:ascii="Cambria Math" w:hAnsi="Cambria Math" w:cs="Times New Roman"/>
                  <w:lang w:val="kk-KZ"/>
                </w:rPr>
              </m:ctrlPr>
            </m:funcPr>
            <m:fName>
              <m:r>
                <m:rPr>
                  <m:sty m:val="p"/>
                </m:rPr>
                <w:rPr>
                  <w:rFonts w:ascii="Cambria Math" w:hAnsi="Cambria Math" w:cs="Times New Roman"/>
                  <w:lang w:val="kk-KZ"/>
                </w:rPr>
                <m:t>sin</m:t>
              </m:r>
            </m:fName>
            <m:e>
              <m:d>
                <m:dPr>
                  <m:ctrlPr>
                    <w:rPr>
                      <w:rFonts w:ascii="Cambria Math" w:hAnsi="Cambria Math" w:cs="Times New Roman"/>
                      <w:i/>
                      <w:lang w:val="kk-KZ"/>
                    </w:rPr>
                  </m:ctrlPr>
                </m:dPr>
                <m:e>
                  <m:r>
                    <w:rPr>
                      <w:rFonts w:ascii="Cambria Math" w:hAnsi="Cambria Math" w:cs="Times New Roman"/>
                      <w:lang w:val="kk-KZ"/>
                    </w:rPr>
                    <m:t>arccosx</m:t>
                  </m:r>
                </m:e>
              </m:d>
            </m:e>
          </m:func>
          <m:r>
            <w:rPr>
              <w:rFonts w:ascii="Cambria Math" w:hAnsi="Cambria Math" w:cs="Times New Roman"/>
              <w:lang w:val="kk-KZ"/>
            </w:rPr>
            <m:t>∙</m:t>
          </m:r>
          <m:func>
            <m:funcPr>
              <m:ctrlPr>
                <w:rPr>
                  <w:rFonts w:ascii="Cambria Math" w:hAnsi="Cambria Math" w:cs="Times New Roman"/>
                  <w:lang w:val="kk-KZ"/>
                </w:rPr>
              </m:ctrlPr>
            </m:funcPr>
            <m:fName>
              <m:r>
                <m:rPr>
                  <m:sty m:val="p"/>
                </m:rPr>
                <w:rPr>
                  <w:rFonts w:ascii="Cambria Math" w:hAnsi="Cambria Math" w:cs="Times New Roman"/>
                  <w:lang w:val="kk-KZ"/>
                </w:rPr>
                <m:t>cos</m:t>
              </m:r>
              <m:ctrlPr>
                <w:rPr>
                  <w:rFonts w:ascii="Cambria Math" w:hAnsi="Cambria Math" w:cs="Times New Roman"/>
                  <w:i/>
                  <w:lang w:val="kk-KZ"/>
                </w:rPr>
              </m:ctrlPr>
            </m:fName>
            <m:e>
              <m:d>
                <m:dPr>
                  <m:ctrlPr>
                    <w:rPr>
                      <w:rFonts w:ascii="Cambria Math" w:hAnsi="Cambria Math" w:cs="Times New Roman"/>
                      <w:i/>
                      <w:lang w:val="kk-KZ"/>
                    </w:rPr>
                  </m:ctrlPr>
                </m:dPr>
                <m:e>
                  <m:r>
                    <w:rPr>
                      <w:rFonts w:ascii="Cambria Math" w:hAnsi="Cambria Math" w:cs="Times New Roman"/>
                      <w:lang w:val="kk-KZ"/>
                    </w:rPr>
                    <m:t>arcsinx</m:t>
                  </m:r>
                </m:e>
              </m:d>
            </m:e>
          </m:func>
          <m:r>
            <w:rPr>
              <w:rFonts w:ascii="Cambria Math" w:hAnsi="Cambria Math" w:cs="Times New Roman"/>
              <w:lang w:val="kk-KZ"/>
            </w:rPr>
            <m:t>=sinα∙cosβ=</m:t>
          </m:r>
          <m:rad>
            <m:radPr>
              <m:degHide m:val="1"/>
              <m:ctrlPr>
                <w:rPr>
                  <w:rFonts w:ascii="Cambria Math" w:hAnsi="Cambria Math" w:cs="Times New Roman"/>
                  <w:i/>
                  <w:lang w:val="kk-KZ"/>
                </w:rPr>
              </m:ctrlPr>
            </m:radPr>
            <m:deg/>
            <m:e>
              <m:r>
                <w:rPr>
                  <w:rFonts w:ascii="Cambria Math" w:hAnsi="Cambria Math" w:cs="Times New Roman"/>
                  <w:lang w:val="kk-KZ"/>
                </w:rPr>
                <m:t>1-</m:t>
              </m:r>
              <m:sSup>
                <m:sSupPr>
                  <m:ctrlPr>
                    <w:rPr>
                      <w:rFonts w:ascii="Cambria Math" w:hAnsi="Cambria Math" w:cs="Times New Roman"/>
                      <w:i/>
                      <w:lang w:val="kk-KZ"/>
                    </w:rPr>
                  </m:ctrlPr>
                </m:sSupPr>
                <m:e>
                  <m:r>
                    <w:rPr>
                      <w:rFonts w:ascii="Cambria Math" w:hAnsi="Cambria Math" w:cs="Times New Roman"/>
                      <w:lang w:val="kk-KZ"/>
                    </w:rPr>
                    <m:t>x</m:t>
                  </m:r>
                </m:e>
                <m:sup>
                  <m:r>
                    <w:rPr>
                      <w:rFonts w:ascii="Cambria Math" w:hAnsi="Cambria Math" w:cs="Times New Roman"/>
                      <w:lang w:val="kk-KZ"/>
                    </w:rPr>
                    <m:t>2</m:t>
                  </m:r>
                </m:sup>
              </m:sSup>
            </m:e>
          </m:rad>
          <m:r>
            <w:rPr>
              <w:rFonts w:ascii="Cambria Math" w:hAnsi="Cambria Math" w:cs="Times New Roman"/>
              <w:lang w:val="kk-KZ"/>
            </w:rPr>
            <m:t>∙</m:t>
          </m:r>
          <m:rad>
            <m:radPr>
              <m:degHide m:val="1"/>
              <m:ctrlPr>
                <w:rPr>
                  <w:rFonts w:ascii="Cambria Math" w:hAnsi="Cambria Math" w:cs="Times New Roman"/>
                  <w:i/>
                  <w:lang w:val="kk-KZ"/>
                </w:rPr>
              </m:ctrlPr>
            </m:radPr>
            <m:deg/>
            <m:e>
              <m:r>
                <w:rPr>
                  <w:rFonts w:ascii="Cambria Math" w:hAnsi="Cambria Math" w:cs="Times New Roman"/>
                  <w:lang w:val="kk-KZ"/>
                </w:rPr>
                <m:t>1-</m:t>
              </m:r>
              <m:sSup>
                <m:sSupPr>
                  <m:ctrlPr>
                    <w:rPr>
                      <w:rFonts w:ascii="Cambria Math" w:hAnsi="Cambria Math" w:cs="Times New Roman"/>
                      <w:i/>
                      <w:lang w:val="kk-KZ"/>
                    </w:rPr>
                  </m:ctrlPr>
                </m:sSupPr>
                <m:e>
                  <m:r>
                    <w:rPr>
                      <w:rFonts w:ascii="Cambria Math" w:hAnsi="Cambria Math" w:cs="Times New Roman"/>
                      <w:lang w:val="kk-KZ"/>
                    </w:rPr>
                    <m:t>x</m:t>
                  </m:r>
                </m:e>
                <m:sup>
                  <m:r>
                    <w:rPr>
                      <w:rFonts w:ascii="Cambria Math" w:hAnsi="Cambria Math" w:cs="Times New Roman"/>
                      <w:lang w:val="kk-KZ"/>
                    </w:rPr>
                    <m:t>2</m:t>
                  </m:r>
                </m:sup>
              </m:sSup>
            </m:e>
          </m:rad>
          <m:r>
            <w:rPr>
              <w:rFonts w:ascii="Cambria Math" w:hAnsi="Cambria Math" w:cs="Times New Roman"/>
              <w:lang w:val="kk-KZ"/>
            </w:rPr>
            <m:t>=1-</m:t>
          </m:r>
          <m:sSup>
            <m:sSupPr>
              <m:ctrlPr>
                <w:rPr>
                  <w:rFonts w:ascii="Cambria Math" w:hAnsi="Cambria Math" w:cs="Times New Roman"/>
                  <w:i/>
                  <w:lang w:val="kk-KZ"/>
                </w:rPr>
              </m:ctrlPr>
            </m:sSupPr>
            <m:e>
              <m:r>
                <w:rPr>
                  <w:rFonts w:ascii="Cambria Math" w:hAnsi="Cambria Math" w:cs="Times New Roman"/>
                  <w:lang w:val="kk-KZ"/>
                </w:rPr>
                <m:t>x</m:t>
              </m:r>
            </m:e>
            <m:sup>
              <m:r>
                <w:rPr>
                  <w:rFonts w:ascii="Cambria Math" w:hAnsi="Cambria Math" w:cs="Times New Roman"/>
                  <w:lang w:val="kk-KZ"/>
                </w:rPr>
                <m:t>2</m:t>
              </m:r>
            </m:sup>
          </m:sSup>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kk-KZ"/>
        </w:rPr>
      </w:pPr>
      <w:r w:rsidRPr="003722A3">
        <w:rPr>
          <w:rFonts w:ascii="Times New Roman" w:eastAsiaTheme="minorEastAsia" w:hAnsi="Times New Roman" w:cs="Times New Roman"/>
          <w:lang w:val="kk-KZ"/>
        </w:rPr>
        <w:t>Формула  дәлелденді.</w:t>
      </w:r>
    </w:p>
    <w:p w:rsidR="00AC1506" w:rsidRPr="003722A3" w:rsidRDefault="009A562A" w:rsidP="000E6FBD">
      <w:pPr>
        <w:spacing w:after="0" w:line="240" w:lineRule="auto"/>
        <w:contextualSpacing/>
        <w:jc w:val="both"/>
        <w:rPr>
          <w:rFonts w:ascii="Times New Roman" w:eastAsiaTheme="minorEastAsia" w:hAnsi="Times New Roman" w:cs="Times New Roman"/>
          <w:lang w:val="en-US"/>
        </w:rPr>
      </w:pPr>
      <m:oMathPara>
        <m:oMath>
          <m:func>
            <m:funcPr>
              <m:ctrlPr>
                <w:rPr>
                  <w:rFonts w:ascii="Cambria Math" w:hAnsi="Cambria Math" w:cs="Times New Roman"/>
                  <w:lang w:val="kk-KZ"/>
                </w:rPr>
              </m:ctrlPr>
            </m:funcPr>
            <m:fName>
              <m:r>
                <m:rPr>
                  <m:sty m:val="p"/>
                </m:rPr>
                <w:rPr>
                  <w:rFonts w:ascii="Cambria Math" w:hAnsi="Cambria Math" w:cs="Times New Roman"/>
                  <w:lang w:val="kk-KZ"/>
                </w:rPr>
                <m:t>2.sin</m:t>
              </m:r>
            </m:fName>
            <m:e>
              <m:d>
                <m:dPr>
                  <m:ctrlPr>
                    <w:rPr>
                      <w:rFonts w:ascii="Cambria Math" w:hAnsi="Cambria Math" w:cs="Times New Roman"/>
                      <w:lang w:val="kk-KZ"/>
                    </w:rPr>
                  </m:ctrlPr>
                </m:dPr>
                <m:e>
                  <m:r>
                    <m:rPr>
                      <m:sty m:val="p"/>
                    </m:rPr>
                    <w:rPr>
                      <w:rFonts w:ascii="Cambria Math" w:hAnsi="Cambria Math" w:cs="Times New Roman"/>
                      <w:lang w:val="kk-KZ"/>
                    </w:rPr>
                    <m:t>arcctgx</m:t>
                  </m:r>
                </m:e>
              </m:d>
            </m:e>
          </m:func>
          <m:r>
            <m:rPr>
              <m:sty m:val="p"/>
            </m:rPr>
            <w:rPr>
              <w:rFonts w:ascii="Cambria Math" w:hAnsi="Cambria Math" w:cs="Times New Roman"/>
              <w:lang w:val="kk-KZ"/>
            </w:rPr>
            <m:t>∙</m:t>
          </m:r>
          <m:func>
            <m:funcPr>
              <m:ctrlPr>
                <w:rPr>
                  <w:rFonts w:ascii="Cambria Math" w:hAnsi="Cambria Math" w:cs="Times New Roman"/>
                  <w:lang w:val="kk-KZ"/>
                </w:rPr>
              </m:ctrlPr>
            </m:funcPr>
            <m:fName>
              <m:r>
                <m:rPr>
                  <m:sty m:val="p"/>
                </m:rPr>
                <w:rPr>
                  <w:rFonts w:ascii="Cambria Math" w:hAnsi="Cambria Math" w:cs="Times New Roman"/>
                  <w:lang w:val="kk-KZ"/>
                </w:rPr>
                <m:t>cos</m:t>
              </m:r>
            </m:fName>
            <m:e>
              <m:d>
                <m:dPr>
                  <m:ctrlPr>
                    <w:rPr>
                      <w:rFonts w:ascii="Cambria Math" w:hAnsi="Cambria Math" w:cs="Times New Roman"/>
                      <w:lang w:val="kk-KZ"/>
                    </w:rPr>
                  </m:ctrlPr>
                </m:dPr>
                <m:e>
                  <m:r>
                    <m:rPr>
                      <m:sty m:val="p"/>
                    </m:rPr>
                    <w:rPr>
                      <w:rFonts w:ascii="Cambria Math" w:hAnsi="Cambria Math" w:cs="Times New Roman"/>
                      <w:lang w:val="kk-KZ"/>
                    </w:rPr>
                    <m:t>arc</m:t>
                  </m:r>
                  <m:r>
                    <w:rPr>
                      <w:rFonts w:ascii="Cambria Math" w:hAnsi="Cambria Math" w:cs="Times New Roman"/>
                      <w:lang w:val="en-US"/>
                    </w:rPr>
                    <m:t>tgx</m:t>
                  </m:r>
                </m:e>
              </m:d>
            </m:e>
          </m:func>
          <m:r>
            <m:rPr>
              <m:sty m:val="p"/>
            </m:rPr>
            <w:rPr>
              <w:rFonts w:ascii="Cambria Math" w:hAnsi="Cambria Math" w:cs="Times New Roman"/>
              <w:lang w:val="kk-KZ"/>
            </w:rPr>
            <m:t>=</m:t>
          </m:r>
          <m:f>
            <m:fPr>
              <m:ctrlPr>
                <w:rPr>
                  <w:rFonts w:ascii="Cambria Math" w:hAnsi="Cambria Math" w:cs="Times New Roman"/>
                  <w:lang w:val="kk-KZ"/>
                </w:rPr>
              </m:ctrlPr>
            </m:fPr>
            <m:num>
              <m:r>
                <w:rPr>
                  <w:rFonts w:ascii="Cambria Math" w:hAnsi="Cambria Math" w:cs="Times New Roman"/>
                  <w:lang w:val="kk-KZ"/>
                </w:rPr>
                <m:t>1</m:t>
              </m:r>
            </m:num>
            <m:den>
              <m:r>
                <m:rPr>
                  <m:sty m:val="p"/>
                </m:rPr>
                <w:rPr>
                  <w:rFonts w:ascii="Cambria Math" w:hAnsi="Cambria Math" w:cs="Times New Roman"/>
                  <w:lang w:val="kk-KZ"/>
                </w:rPr>
                <m:t>1+</m:t>
              </m:r>
              <m:sSup>
                <m:sSupPr>
                  <m:ctrlPr>
                    <w:rPr>
                      <w:rFonts w:ascii="Cambria Math" w:hAnsi="Cambria Math" w:cs="Times New Roman"/>
                      <w:lang w:val="kk-KZ"/>
                    </w:rPr>
                  </m:ctrlPr>
                </m:sSupPr>
                <m:e>
                  <m:r>
                    <m:rPr>
                      <m:sty m:val="p"/>
                    </m:rPr>
                    <w:rPr>
                      <w:rFonts w:ascii="Cambria Math" w:hAnsi="Cambria Math" w:cs="Times New Roman"/>
                      <w:lang w:val="kk-KZ"/>
                    </w:rPr>
                    <m:t>x</m:t>
                  </m:r>
                </m:e>
                <m:sup>
                  <m:r>
                    <m:rPr>
                      <m:sty m:val="p"/>
                    </m:rPr>
                    <w:rPr>
                      <w:rFonts w:ascii="Cambria Math" w:hAnsi="Cambria Math" w:cs="Times New Roman"/>
                      <w:lang w:val="kk-KZ"/>
                    </w:rPr>
                    <m:t>2</m:t>
                  </m:r>
                </m:sup>
              </m:sSup>
            </m:den>
          </m:f>
        </m:oMath>
      </m:oMathPara>
    </w:p>
    <w:p w:rsidR="00AC1506" w:rsidRPr="003722A3" w:rsidRDefault="00AC1506" w:rsidP="000E6FBD">
      <w:pPr>
        <w:pStyle w:val="a7"/>
        <w:spacing w:after="0" w:line="240" w:lineRule="auto"/>
        <w:jc w:val="both"/>
        <w:rPr>
          <w:rFonts w:ascii="Times New Roman" w:eastAsiaTheme="minorEastAsia" w:hAnsi="Times New Roman" w:cs="Times New Roman"/>
          <w:lang w:val="en-US"/>
        </w:rPr>
      </w:pPr>
      <w:r w:rsidRPr="003722A3">
        <w:rPr>
          <w:rFonts w:ascii="Times New Roman" w:eastAsiaTheme="minorEastAsia" w:hAnsi="Times New Roman" w:cs="Times New Roman"/>
          <w:lang w:val="kk-KZ"/>
        </w:rPr>
        <w:t>Дәлелдеу:</w:t>
      </w:r>
    </w:p>
    <w:p w:rsidR="00AC1506" w:rsidRPr="003722A3" w:rsidRDefault="00AC1506" w:rsidP="0000450D">
      <w:pPr>
        <w:pStyle w:val="a7"/>
        <w:numPr>
          <w:ilvl w:val="0"/>
          <w:numId w:val="52"/>
        </w:numPr>
        <w:spacing w:after="0" w:line="240" w:lineRule="auto"/>
        <w:jc w:val="both"/>
        <w:rPr>
          <w:rFonts w:ascii="Times New Roman" w:eastAsiaTheme="minorEastAsia" w:hAnsi="Times New Roman" w:cs="Times New Roman"/>
          <w:lang w:val="en-US"/>
        </w:rPr>
      </w:pPr>
      <m:oMath>
        <m:r>
          <w:rPr>
            <w:rFonts w:ascii="Cambria Math" w:eastAsiaTheme="minorEastAsia" w:hAnsi="Cambria Math" w:cs="Times New Roman"/>
            <w:lang w:val="en-US"/>
          </w:rPr>
          <m:t xml:space="preserve">   cosα∙sinβ=</m:t>
        </m:r>
        <m:f>
          <m:fPr>
            <m:ctrlPr>
              <w:rPr>
                <w:rFonts w:ascii="Cambria Math" w:hAnsi="Cambria Math" w:cs="Times New Roman"/>
                <w:lang w:val="kk-KZ"/>
              </w:rPr>
            </m:ctrlPr>
          </m:fPr>
          <m:num>
            <m:r>
              <w:rPr>
                <w:rFonts w:ascii="Cambria Math" w:hAnsi="Cambria Math" w:cs="Times New Roman"/>
                <w:lang w:val="kk-KZ"/>
              </w:rPr>
              <m:t>1</m:t>
            </m:r>
          </m:num>
          <m:den>
            <m:r>
              <m:rPr>
                <m:sty m:val="p"/>
              </m:rPr>
              <w:rPr>
                <w:rFonts w:ascii="Cambria Math" w:hAnsi="Cambria Math" w:cs="Times New Roman"/>
                <w:lang w:val="kk-KZ"/>
              </w:rPr>
              <m:t>1+</m:t>
            </m:r>
            <m:sSup>
              <m:sSupPr>
                <m:ctrlPr>
                  <w:rPr>
                    <w:rFonts w:ascii="Cambria Math" w:hAnsi="Cambria Math" w:cs="Times New Roman"/>
                    <w:lang w:val="kk-KZ"/>
                  </w:rPr>
                </m:ctrlPr>
              </m:sSupPr>
              <m:e>
                <m:r>
                  <m:rPr>
                    <m:sty m:val="p"/>
                  </m:rPr>
                  <w:rPr>
                    <w:rFonts w:ascii="Cambria Math" w:hAnsi="Cambria Math" w:cs="Times New Roman"/>
                    <w:lang w:val="kk-KZ"/>
                  </w:rPr>
                  <m:t>x</m:t>
                </m:r>
              </m:e>
              <m:sup>
                <m:r>
                  <m:rPr>
                    <m:sty m:val="p"/>
                  </m:rPr>
                  <w:rPr>
                    <w:rFonts w:ascii="Cambria Math" w:hAnsi="Cambria Math" w:cs="Times New Roman"/>
                    <w:lang w:val="kk-KZ"/>
                  </w:rPr>
                  <m:t>2</m:t>
                </m:r>
              </m:sup>
            </m:sSup>
          </m:den>
        </m:f>
      </m:oMath>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cosα=</m:t>
          </m:r>
          <m:func>
            <m:funcPr>
              <m:ctrlPr>
                <w:rPr>
                  <w:rFonts w:ascii="Cambria Math" w:eastAsiaTheme="minorEastAsia" w:hAnsi="Cambria Math" w:cs="Times New Roman"/>
                  <w:lang w:val="en-US"/>
                </w:rPr>
              </m:ctrlPr>
            </m:funcPr>
            <m:fName>
              <m:r>
                <m:rPr>
                  <m:sty m:val="p"/>
                </m:rPr>
                <w:rPr>
                  <w:rFonts w:ascii="Cambria Math" w:eastAsiaTheme="minorEastAsia" w:hAnsi="Cambria Math" w:cs="Times New Roman"/>
                  <w:lang w:val="en-US"/>
                </w:rPr>
                <m:t>cos</m:t>
              </m:r>
              <m:ctrlPr>
                <w:rPr>
                  <w:rFonts w:ascii="Cambria Math" w:eastAsiaTheme="minorEastAsia" w:hAnsi="Cambria Math" w:cs="Times New Roman"/>
                  <w:i/>
                  <w:lang w:val="en-US"/>
                </w:rPr>
              </m:ctrlP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arctgx</m:t>
                  </m:r>
                </m:e>
              </m:d>
            </m:e>
          </m:func>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α=atctgx</m:t>
          </m:r>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x=tgα</m:t>
          </m:r>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w:r w:rsidRPr="003722A3">
        <w:rPr>
          <w:rFonts w:ascii="Times New Roman" w:eastAsiaTheme="minorEastAsia" w:hAnsi="Times New Roman" w:cs="Times New Roman"/>
          <w:lang w:val="en-US"/>
        </w:rPr>
        <w:t>cos</w:t>
      </w:r>
      <m:oMath>
        <m:r>
          <w:rPr>
            <w:rFonts w:ascii="Cambria Math" w:eastAsiaTheme="minorEastAsia" w:hAnsi="Cambria Math" w:cs="Times New Roman"/>
            <w:lang w:val="en-US"/>
          </w:rPr>
          <m:t>α=</m:t>
        </m:r>
        <m:rad>
          <m:radPr>
            <m:degHide m:val="1"/>
            <m:ctrlPr>
              <w:rPr>
                <w:rFonts w:ascii="Cambria Math" w:eastAsiaTheme="minorEastAsia" w:hAnsi="Cambria Math" w:cs="Times New Roman"/>
                <w:i/>
                <w:lang w:val="en-US"/>
              </w:rPr>
            </m:ctrlPr>
          </m:radPr>
          <m:deg/>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tg</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den>
            </m:f>
          </m:e>
        </m:rad>
        <m:r>
          <w:rPr>
            <w:rFonts w:ascii="Cambria Math" w:eastAsiaTheme="minorEastAsia" w:hAnsi="Cambria Math" w:cs="Times New Roman"/>
            <w:lang w:val="en-US"/>
          </w:rPr>
          <m:t>=</m:t>
        </m:r>
        <m:rad>
          <m:radPr>
            <m:degHide m:val="1"/>
            <m:ctrlPr>
              <w:rPr>
                <w:rFonts w:ascii="Cambria Math" w:eastAsiaTheme="minorEastAsia" w:hAnsi="Cambria Math" w:cs="Times New Roman"/>
                <w:i/>
                <w:lang w:val="en-US"/>
              </w:rPr>
            </m:ctrlPr>
          </m:radPr>
          <m:deg/>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x</m:t>
                    </m:r>
                  </m:e>
                  <m:sup>
                    <m:r>
                      <w:rPr>
                        <w:rFonts w:ascii="Cambria Math" w:eastAsiaTheme="minorEastAsia" w:hAnsi="Cambria Math" w:cs="Times New Roman"/>
                        <w:lang w:val="en-US"/>
                      </w:rPr>
                      <m:t>2</m:t>
                    </m:r>
                  </m:sup>
                </m:sSup>
              </m:den>
            </m:f>
          </m:e>
        </m:rad>
      </m:oMath>
      <w:r w:rsidRPr="003722A3">
        <w:rPr>
          <w:rFonts w:ascii="Times New Roman" w:eastAsiaTheme="minorEastAsia" w:hAnsi="Times New Roman" w:cs="Times New Roman"/>
          <w:lang w:val="en-US"/>
        </w:rPr>
        <w:t>.</w:t>
      </w:r>
    </w:p>
    <w:p w:rsidR="00AC1506" w:rsidRPr="003722A3" w:rsidRDefault="00AC1506" w:rsidP="0000450D">
      <w:pPr>
        <w:pStyle w:val="a7"/>
        <w:numPr>
          <w:ilvl w:val="0"/>
          <w:numId w:val="52"/>
        </w:numPr>
        <w:spacing w:after="0" w:line="240" w:lineRule="auto"/>
        <w:jc w:val="both"/>
        <w:rPr>
          <w:rFonts w:ascii="Times New Roman" w:eastAsiaTheme="minorEastAsia" w:hAnsi="Times New Roman" w:cs="Times New Roman"/>
          <w:lang w:val="en-US"/>
        </w:rPr>
      </w:pPr>
      <m:oMath>
        <m:r>
          <w:rPr>
            <w:rFonts w:ascii="Cambria Math" w:eastAsiaTheme="minorEastAsia" w:hAnsi="Cambria Math" w:cs="Times New Roman"/>
            <w:lang w:val="en-US"/>
          </w:rPr>
          <m:t xml:space="preserve">   sinβ=</m:t>
        </m:r>
        <m:func>
          <m:funcPr>
            <m:ctrlPr>
              <w:rPr>
                <w:rFonts w:ascii="Cambria Math" w:eastAsiaTheme="minorEastAsia" w:hAnsi="Cambria Math" w:cs="Times New Roman"/>
                <w:lang w:val="en-US"/>
              </w:rPr>
            </m:ctrlPr>
          </m:funcPr>
          <m:fName>
            <m:r>
              <m:rPr>
                <m:sty m:val="p"/>
              </m:rPr>
              <w:rPr>
                <w:rFonts w:ascii="Cambria Math" w:eastAsiaTheme="minorEastAsia" w:hAnsi="Cambria Math" w:cs="Times New Roman"/>
                <w:lang w:val="en-US"/>
              </w:rPr>
              <m:t>sin</m:t>
            </m:r>
            <m:ctrlPr>
              <w:rPr>
                <w:rFonts w:ascii="Cambria Math" w:eastAsiaTheme="minorEastAsia" w:hAnsi="Cambria Math" w:cs="Times New Roman"/>
                <w:i/>
                <w:lang w:val="en-US"/>
              </w:rPr>
            </m:ctrlP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arcctgx</m:t>
                </m:r>
              </m:e>
            </m:d>
          </m:e>
        </m:func>
      </m:oMath>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ctgβ=x</m:t>
          </m:r>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
        <m:r>
          <w:rPr>
            <w:rFonts w:ascii="Cambria Math" w:eastAsiaTheme="minorEastAsia" w:hAnsi="Cambria Math" w:cs="Times New Roman"/>
            <w:lang w:val="en-US"/>
          </w:rPr>
          <m:t>sinβ=</m:t>
        </m:r>
        <m:rad>
          <m:radPr>
            <m:degHide m:val="1"/>
            <m:ctrlPr>
              <w:rPr>
                <w:rFonts w:ascii="Cambria Math" w:eastAsiaTheme="minorEastAsia" w:hAnsi="Cambria Math" w:cs="Times New Roman"/>
                <w:i/>
                <w:lang w:val="en-US"/>
              </w:rPr>
            </m:ctrlPr>
          </m:radPr>
          <m:deg/>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ctg</m:t>
                    </m:r>
                  </m:e>
                  <m:sup>
                    <m:r>
                      <w:rPr>
                        <w:rFonts w:ascii="Cambria Math" w:eastAsiaTheme="minorEastAsia" w:hAnsi="Cambria Math" w:cs="Times New Roman"/>
                        <w:lang w:val="en-US"/>
                      </w:rPr>
                      <m:t>2</m:t>
                    </m:r>
                  </m:sup>
                </m:sSup>
                <m:r>
                  <w:rPr>
                    <w:rFonts w:ascii="Cambria Math" w:eastAsiaTheme="minorEastAsia" w:hAnsi="Cambria Math" w:cs="Times New Roman"/>
                    <w:lang w:val="en-US"/>
                  </w:rPr>
                  <m:t>β</m:t>
                </m:r>
              </m:den>
            </m:f>
          </m:e>
        </m:rad>
      </m:oMath>
      <w:r w:rsidRPr="003722A3">
        <w:rPr>
          <w:rFonts w:ascii="Times New Roman" w:eastAsiaTheme="minorEastAsia" w:hAnsi="Times New Roman" w:cs="Times New Roman"/>
          <w:lang w:val="en-US"/>
        </w:rPr>
        <w:t>=</w:t>
      </w:r>
      <m:oMath>
        <m:rad>
          <m:radPr>
            <m:degHide m:val="1"/>
            <m:ctrlPr>
              <w:rPr>
                <w:rFonts w:ascii="Cambria Math" w:eastAsiaTheme="minorEastAsia" w:hAnsi="Cambria Math" w:cs="Times New Roman"/>
                <w:i/>
                <w:lang w:val="en-US"/>
              </w:rPr>
            </m:ctrlPr>
          </m:radPr>
          <m:deg/>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x</m:t>
                    </m:r>
                  </m:e>
                  <m:sup>
                    <m:r>
                      <w:rPr>
                        <w:rFonts w:ascii="Cambria Math" w:eastAsiaTheme="minorEastAsia" w:hAnsi="Cambria Math" w:cs="Times New Roman"/>
                        <w:lang w:val="en-US"/>
                      </w:rPr>
                      <m:t>2</m:t>
                    </m:r>
                  </m:sup>
                </m:sSup>
              </m:den>
            </m:f>
          </m:e>
        </m:rad>
      </m:oMath>
      <w:r w:rsidRPr="003722A3">
        <w:rPr>
          <w:rFonts w:ascii="Times New Roman" w:eastAsiaTheme="minorEastAsia" w:hAnsi="Times New Roman" w:cs="Times New Roman"/>
          <w:lang w:val="en-US"/>
        </w:rPr>
        <w:t>.</w:t>
      </w:r>
    </w:p>
    <w:p w:rsidR="00AC1506" w:rsidRPr="003722A3" w:rsidRDefault="009A562A" w:rsidP="000E6FBD">
      <w:pPr>
        <w:spacing w:after="0" w:line="240" w:lineRule="auto"/>
        <w:contextualSpacing/>
        <w:jc w:val="both"/>
        <w:rPr>
          <w:rFonts w:ascii="Times New Roman" w:eastAsiaTheme="minorEastAsia" w:hAnsi="Times New Roman" w:cs="Times New Roman"/>
          <w:b/>
          <w:lang w:val="en-US"/>
        </w:rPr>
      </w:pPr>
      <m:oMathPara>
        <m:oMath>
          <m:func>
            <m:funcPr>
              <m:ctrlPr>
                <w:rPr>
                  <w:rFonts w:ascii="Cambria Math" w:hAnsi="Cambria Math" w:cs="Times New Roman"/>
                  <w:lang w:val="kk-KZ"/>
                </w:rPr>
              </m:ctrlPr>
            </m:funcPr>
            <m:fName>
              <m:r>
                <m:rPr>
                  <m:sty m:val="p"/>
                </m:rPr>
                <w:rPr>
                  <w:rFonts w:ascii="Cambria Math" w:hAnsi="Cambria Math" w:cs="Times New Roman"/>
                  <w:lang w:val="kk-KZ"/>
                </w:rPr>
                <m:t>sin</m:t>
              </m:r>
            </m:fName>
            <m:e>
              <m:d>
                <m:dPr>
                  <m:ctrlPr>
                    <w:rPr>
                      <w:rFonts w:ascii="Cambria Math" w:hAnsi="Cambria Math" w:cs="Times New Roman"/>
                      <w:lang w:val="kk-KZ"/>
                    </w:rPr>
                  </m:ctrlPr>
                </m:dPr>
                <m:e>
                  <m:r>
                    <m:rPr>
                      <m:sty m:val="p"/>
                    </m:rPr>
                    <w:rPr>
                      <w:rFonts w:ascii="Cambria Math" w:hAnsi="Cambria Math" w:cs="Times New Roman"/>
                      <w:lang w:val="kk-KZ"/>
                    </w:rPr>
                    <m:t>arcctgx</m:t>
                  </m:r>
                </m:e>
              </m:d>
            </m:e>
          </m:func>
          <m:r>
            <m:rPr>
              <m:sty m:val="p"/>
            </m:rPr>
            <w:rPr>
              <w:rFonts w:ascii="Cambria Math" w:hAnsi="Cambria Math" w:cs="Times New Roman"/>
              <w:lang w:val="kk-KZ"/>
            </w:rPr>
            <m:t>∙</m:t>
          </m:r>
          <m:func>
            <m:funcPr>
              <m:ctrlPr>
                <w:rPr>
                  <w:rFonts w:ascii="Cambria Math" w:hAnsi="Cambria Math" w:cs="Times New Roman"/>
                  <w:lang w:val="kk-KZ"/>
                </w:rPr>
              </m:ctrlPr>
            </m:funcPr>
            <m:fName>
              <m:r>
                <m:rPr>
                  <m:sty m:val="p"/>
                </m:rPr>
                <w:rPr>
                  <w:rFonts w:ascii="Cambria Math" w:hAnsi="Cambria Math" w:cs="Times New Roman"/>
                  <w:lang w:val="kk-KZ"/>
                </w:rPr>
                <m:t>cos</m:t>
              </m:r>
            </m:fName>
            <m:e>
              <m:d>
                <m:dPr>
                  <m:ctrlPr>
                    <w:rPr>
                      <w:rFonts w:ascii="Cambria Math" w:hAnsi="Cambria Math" w:cs="Times New Roman"/>
                      <w:lang w:val="kk-KZ"/>
                    </w:rPr>
                  </m:ctrlPr>
                </m:dPr>
                <m:e>
                  <m:r>
                    <m:rPr>
                      <m:sty m:val="p"/>
                    </m:rPr>
                    <w:rPr>
                      <w:rFonts w:ascii="Cambria Math" w:hAnsi="Cambria Math" w:cs="Times New Roman"/>
                      <w:lang w:val="kk-KZ"/>
                    </w:rPr>
                    <m:t>arc</m:t>
                  </m:r>
                  <m:r>
                    <w:rPr>
                      <w:rFonts w:ascii="Cambria Math" w:hAnsi="Cambria Math" w:cs="Times New Roman"/>
                      <w:lang w:val="en-US"/>
                    </w:rPr>
                    <m:t>tgx</m:t>
                  </m:r>
                </m:e>
              </m:d>
            </m:e>
          </m:func>
          <m:r>
            <m:rPr>
              <m:sty m:val="p"/>
            </m:rPr>
            <w:rPr>
              <w:rFonts w:ascii="Cambria Math" w:hAnsi="Cambria Math" w:cs="Times New Roman"/>
              <w:lang w:val="kk-KZ"/>
            </w:rPr>
            <m:t>=cosα∙sinβ=</m:t>
          </m:r>
          <m:rad>
            <m:radPr>
              <m:degHide m:val="1"/>
              <m:ctrlPr>
                <w:rPr>
                  <w:rFonts w:ascii="Cambria Math" w:eastAsiaTheme="minorEastAsia" w:hAnsi="Cambria Math" w:cs="Times New Roman"/>
                  <w:i/>
                  <w:lang w:val="en-US"/>
                </w:rPr>
              </m:ctrlPr>
            </m:radPr>
            <m:deg/>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x</m:t>
                      </m:r>
                    </m:e>
                    <m:sup>
                      <m:r>
                        <w:rPr>
                          <w:rFonts w:ascii="Cambria Math" w:eastAsiaTheme="minorEastAsia" w:hAnsi="Cambria Math" w:cs="Times New Roman"/>
                          <w:lang w:val="en-US"/>
                        </w:rPr>
                        <m:t>2</m:t>
                      </m:r>
                    </m:sup>
                  </m:sSup>
                </m:den>
              </m:f>
            </m:e>
          </m:rad>
          <m:r>
            <w:rPr>
              <w:rFonts w:ascii="Cambria Math" w:eastAsiaTheme="minorEastAsia" w:hAnsi="Cambria Math" w:cs="Times New Roman"/>
              <w:lang w:val="en-US"/>
            </w:rPr>
            <m:t>∙</m:t>
          </m:r>
          <m:rad>
            <m:radPr>
              <m:degHide m:val="1"/>
              <m:ctrlPr>
                <w:rPr>
                  <w:rFonts w:ascii="Cambria Math" w:eastAsiaTheme="minorEastAsia" w:hAnsi="Cambria Math" w:cs="Times New Roman"/>
                  <w:i/>
                  <w:lang w:val="en-US"/>
                </w:rPr>
              </m:ctrlPr>
            </m:radPr>
            <m:deg/>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x</m:t>
                      </m:r>
                    </m:e>
                    <m:sup>
                      <m:r>
                        <w:rPr>
                          <w:rFonts w:ascii="Cambria Math" w:eastAsiaTheme="minorEastAsia" w:hAnsi="Cambria Math" w:cs="Times New Roman"/>
                          <w:lang w:val="en-US"/>
                        </w:rPr>
                        <m:t>2</m:t>
                      </m:r>
                    </m:sup>
                  </m:sSup>
                </m:den>
              </m:f>
            </m:e>
          </m:rad>
          <m:r>
            <w:rPr>
              <w:rFonts w:ascii="Cambria Math" w:eastAsiaTheme="minorEastAsia" w:hAnsi="Cambria Math" w:cs="Times New Roman"/>
              <w:lang w:val="en-US"/>
            </w:rPr>
            <m:t>=</m:t>
          </m:r>
          <m:f>
            <m:fPr>
              <m:ctrlPr>
                <w:rPr>
                  <w:rFonts w:ascii="Cambria Math" w:hAnsi="Cambria Math" w:cs="Times New Roman"/>
                  <w:lang w:val="kk-KZ"/>
                </w:rPr>
              </m:ctrlPr>
            </m:fPr>
            <m:num>
              <m:r>
                <w:rPr>
                  <w:rFonts w:ascii="Cambria Math" w:hAnsi="Cambria Math" w:cs="Times New Roman"/>
                  <w:lang w:val="kk-KZ"/>
                </w:rPr>
                <m:t>1</m:t>
              </m:r>
            </m:num>
            <m:den>
              <m:r>
                <m:rPr>
                  <m:sty m:val="p"/>
                </m:rPr>
                <w:rPr>
                  <w:rFonts w:ascii="Cambria Math" w:hAnsi="Cambria Math" w:cs="Times New Roman"/>
                  <w:lang w:val="kk-KZ"/>
                </w:rPr>
                <m:t>1+</m:t>
              </m:r>
              <m:sSup>
                <m:sSupPr>
                  <m:ctrlPr>
                    <w:rPr>
                      <w:rFonts w:ascii="Cambria Math" w:hAnsi="Cambria Math" w:cs="Times New Roman"/>
                      <w:lang w:val="kk-KZ"/>
                    </w:rPr>
                  </m:ctrlPr>
                </m:sSupPr>
                <m:e>
                  <m:r>
                    <m:rPr>
                      <m:sty m:val="p"/>
                    </m:rPr>
                    <w:rPr>
                      <w:rFonts w:ascii="Cambria Math" w:hAnsi="Cambria Math" w:cs="Times New Roman"/>
                      <w:lang w:val="kk-KZ"/>
                    </w:rPr>
                    <m:t>x</m:t>
                  </m:r>
                </m:e>
                <m:sup>
                  <m:r>
                    <m:rPr>
                      <m:sty m:val="p"/>
                    </m:rPr>
                    <w:rPr>
                      <w:rFonts w:ascii="Cambria Math" w:hAnsi="Cambria Math" w:cs="Times New Roman"/>
                      <w:lang w:val="kk-KZ"/>
                    </w:rPr>
                    <m:t>2</m:t>
                  </m:r>
                </m:sup>
              </m:sSup>
            </m:den>
          </m:f>
          <m:r>
            <m:rPr>
              <m:sty m:val="bi"/>
            </m:rPr>
            <w:rPr>
              <w:rFonts w:ascii="Cambria Math" w:hAnsi="Cambria Math" w:cs="Times New Roman"/>
              <w:lang w:val="kk-KZ"/>
            </w:rPr>
            <m:t>.</m:t>
          </m:r>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w:r w:rsidRPr="003722A3">
        <w:rPr>
          <w:rFonts w:ascii="Times New Roman" w:eastAsiaTheme="minorEastAsia" w:hAnsi="Times New Roman" w:cs="Times New Roman"/>
          <w:lang w:val="kk-KZ"/>
        </w:rPr>
        <w:t>Формула  дәлелденді</w:t>
      </w:r>
      <w:r w:rsidRPr="003722A3">
        <w:rPr>
          <w:rFonts w:ascii="Times New Roman" w:eastAsiaTheme="minorEastAsia" w:hAnsi="Times New Roman" w:cs="Times New Roman"/>
          <w:lang w:val="en-US"/>
        </w:rPr>
        <w:t>.</w:t>
      </w:r>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3.sin5x=</m:t>
          </m:r>
          <m:func>
            <m:funcPr>
              <m:ctrlPr>
                <w:rPr>
                  <w:rFonts w:ascii="Cambria Math" w:eastAsiaTheme="minorEastAsia" w:hAnsi="Cambria Math" w:cs="Times New Roman"/>
                  <w:lang w:val="en-US"/>
                </w:rPr>
              </m:ctrlPr>
            </m:funcPr>
            <m:fName>
              <m:r>
                <m:rPr>
                  <m:sty m:val="p"/>
                </m:rPr>
                <w:rPr>
                  <w:rFonts w:ascii="Cambria Math" w:eastAsiaTheme="minorEastAsia" w:hAnsi="Cambria Math" w:cs="Times New Roman"/>
                  <w:lang w:val="en-US"/>
                </w:rPr>
                <m:t>sin</m:t>
              </m:r>
              <m:ctrlPr>
                <w:rPr>
                  <w:rFonts w:ascii="Cambria Math" w:eastAsiaTheme="minorEastAsia" w:hAnsi="Cambria Math" w:cs="Times New Roman"/>
                  <w:i/>
                  <w:lang w:val="en-US"/>
                </w:rPr>
              </m:ctrlP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16</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4</m:t>
                      </m:r>
                    </m:sup>
                  </m:sSup>
                  <m:r>
                    <w:rPr>
                      <w:rFonts w:ascii="Cambria Math" w:eastAsiaTheme="minorEastAsia" w:hAnsi="Cambria Math" w:cs="Times New Roman"/>
                      <w:lang w:val="en-US"/>
                    </w:rPr>
                    <m:t>x-20</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x+5</m:t>
                  </m:r>
                </m:e>
              </m:d>
            </m:e>
          </m:func>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 xml:space="preserve">                                      sin5x=</m:t>
          </m:r>
          <m:func>
            <m:funcPr>
              <m:ctrlPr>
                <w:rPr>
                  <w:rFonts w:ascii="Cambria Math" w:eastAsiaTheme="minorEastAsia" w:hAnsi="Cambria Math" w:cs="Times New Roman"/>
                  <w:lang w:val="en-US"/>
                </w:rPr>
              </m:ctrlPr>
            </m:funcPr>
            <m:fName>
              <m:r>
                <m:rPr>
                  <m:sty m:val="p"/>
                </m:rPr>
                <w:rPr>
                  <w:rFonts w:ascii="Cambria Math" w:eastAsiaTheme="minorEastAsia" w:hAnsi="Cambria Math" w:cs="Times New Roman"/>
                  <w:lang w:val="en-US"/>
                </w:rPr>
                <m:t>sin</m:t>
              </m: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3x+2x</m:t>
                  </m:r>
                </m:e>
              </m:d>
            </m:e>
          </m:func>
          <m:r>
            <w:rPr>
              <w:rFonts w:ascii="Cambria Math" w:eastAsiaTheme="minorEastAsia" w:hAnsi="Cambria Math" w:cs="Times New Roman"/>
              <w:lang w:val="en-US"/>
            </w:rPr>
            <m:t>=sin3xcos2x+cos3xsin2x==</m:t>
          </m:r>
          <m:func>
            <m:funcPr>
              <m:ctrlPr>
                <w:rPr>
                  <w:rFonts w:ascii="Cambria Math" w:eastAsiaTheme="minorEastAsia" w:hAnsi="Cambria Math" w:cs="Times New Roman"/>
                  <w:lang w:val="en-US"/>
                </w:rPr>
              </m:ctrlPr>
            </m:funcPr>
            <m:fName>
              <m:r>
                <m:rPr>
                  <m:sty m:val="p"/>
                </m:rPr>
                <w:rPr>
                  <w:rFonts w:ascii="Cambria Math" w:eastAsiaTheme="minorEastAsia" w:hAnsi="Cambria Math" w:cs="Times New Roman"/>
                  <w:lang w:val="en-US"/>
                </w:rPr>
                <m:t>sin</m:t>
              </m: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2x+x</m:t>
                  </m:r>
                </m:e>
              </m:d>
            </m:e>
          </m:func>
          <m:r>
            <w:rPr>
              <w:rFonts w:ascii="Cambria Math" w:eastAsiaTheme="minorEastAsia" w:hAnsi="Cambria Math" w:cs="Times New Roman"/>
              <w:lang w:val="en-US"/>
            </w:rPr>
            <m:t>∙</m:t>
          </m:r>
          <m:d>
            <m:dPr>
              <m:ctrlPr>
                <w:rPr>
                  <w:rFonts w:ascii="Cambria Math" w:eastAsiaTheme="minorEastAsia" w:hAnsi="Cambria Math" w:cs="Times New Roman"/>
                  <w:i/>
                  <w:lang w:val="en-US"/>
                </w:rPr>
              </m:ctrlPr>
            </m:dPr>
            <m:e>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cos</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e>
          </m:d>
          <m:r>
            <w:rPr>
              <w:rFonts w:ascii="Cambria Math" w:eastAsiaTheme="minorEastAsia" w:hAnsi="Cambria Math" w:cs="Times New Roman"/>
              <w:lang w:val="en-US"/>
            </w:rPr>
            <m:t>+</m:t>
          </m:r>
          <m:func>
            <m:funcPr>
              <m:ctrlPr>
                <w:rPr>
                  <w:rFonts w:ascii="Cambria Math" w:eastAsiaTheme="minorEastAsia" w:hAnsi="Cambria Math" w:cs="Times New Roman"/>
                  <w:lang w:val="en-US"/>
                </w:rPr>
              </m:ctrlPr>
            </m:funcPr>
            <m:fName>
              <m:r>
                <m:rPr>
                  <m:sty m:val="p"/>
                </m:rPr>
                <w:rPr>
                  <w:rFonts w:ascii="Cambria Math" w:eastAsiaTheme="minorEastAsia" w:hAnsi="Cambria Math" w:cs="Times New Roman"/>
                  <w:lang w:val="en-US"/>
                </w:rPr>
                <m:t>cos</m:t>
              </m:r>
              <m:ctrlPr>
                <w:rPr>
                  <w:rFonts w:ascii="Cambria Math" w:eastAsiaTheme="minorEastAsia" w:hAnsi="Cambria Math" w:cs="Times New Roman"/>
                  <w:i/>
                  <w:lang w:val="en-US"/>
                </w:rPr>
              </m:ctrlP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2x+x</m:t>
                  </m:r>
                </m:e>
              </m:d>
            </m:e>
          </m:func>
          <m:r>
            <w:rPr>
              <w:rFonts w:ascii="Cambria Math" w:eastAsiaTheme="minorEastAsia" w:hAnsi="Cambria Math" w:cs="Times New Roman"/>
              <w:lang w:val="en-US"/>
            </w:rPr>
            <m:t>∙2sinxcosx==</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sin2xcosx+cos2xsinx</m:t>
              </m:r>
            </m:e>
          </m:d>
          <m:r>
            <w:rPr>
              <w:rFonts w:ascii="Cambria Math" w:eastAsiaTheme="minorEastAsia" w:hAnsi="Cambria Math" w:cs="Times New Roman"/>
              <w:lang w:val="en-US"/>
            </w:rPr>
            <m:t>∙</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1-2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e>
          </m:d>
          <m:r>
            <w:rPr>
              <w:rFonts w:ascii="Cambria Math" w:eastAsiaTheme="minorEastAsia" w:hAnsi="Cambria Math" w:cs="Times New Roman"/>
              <w:lang w:val="en-US"/>
            </w:rPr>
            <m:t>+</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cos2xcosx-sin2xsinx</m:t>
              </m:r>
            </m:e>
          </m:d>
          <m:r>
            <w:rPr>
              <w:rFonts w:ascii="Cambria Math" w:eastAsiaTheme="minorEastAsia" w:hAnsi="Cambria Math" w:cs="Times New Roman"/>
              <w:lang w:val="en-US"/>
            </w:rPr>
            <m:t>∙2sinxcosx=</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2</m:t>
              </m:r>
              <m:func>
                <m:funcPr>
                  <m:ctrlPr>
                    <w:rPr>
                      <w:rFonts w:ascii="Cambria Math" w:eastAsiaTheme="minorEastAsia" w:hAnsi="Cambria Math" w:cs="Times New Roman"/>
                      <w:lang w:val="en-US"/>
                    </w:rPr>
                  </m:ctrlPr>
                </m:funcPr>
                <m:fName>
                  <m:r>
                    <m:rPr>
                      <m:sty m:val="p"/>
                    </m:rPr>
                    <w:rPr>
                      <w:rFonts w:ascii="Cambria Math" w:eastAsiaTheme="minorEastAsia" w:hAnsi="Cambria Math" w:cs="Times New Roman"/>
                      <w:lang w:val="en-US"/>
                    </w:rPr>
                    <m:t>sin</m:t>
                  </m:r>
                </m:fName>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1-</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e>
                  </m:d>
                </m:e>
              </m:func>
              <m:r>
                <w:rPr>
                  <w:rFonts w:ascii="Cambria Math" w:eastAsiaTheme="minorEastAsia" w:hAnsi="Cambria Math" w:cs="Times New Roman"/>
                  <w:lang w:val="en-US"/>
                </w:rPr>
                <m:t>+</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1-2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e>
              </m:d>
              <m:r>
                <w:rPr>
                  <w:rFonts w:ascii="Cambria Math" w:eastAsiaTheme="minorEastAsia" w:hAnsi="Cambria Math" w:cs="Times New Roman"/>
                  <w:lang w:val="en-US"/>
                </w:rPr>
                <m:t>sinx</m:t>
              </m:r>
            </m:e>
          </m:d>
          <m:r>
            <w:rPr>
              <w:rFonts w:ascii="Cambria Math" w:eastAsiaTheme="minorEastAsia" w:hAnsi="Cambria Math" w:cs="Times New Roman"/>
              <w:lang w:val="en-US"/>
            </w:rPr>
            <m:t>∙</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1-2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e>
          </m:d>
          <m:r>
            <w:rPr>
              <w:rFonts w:ascii="Cambria Math" w:eastAsiaTheme="minorEastAsia" w:hAnsi="Cambria Math" w:cs="Times New Roman"/>
              <w:lang w:val="en-US"/>
            </w:rPr>
            <m:t>+</m:t>
          </m:r>
          <m:d>
            <m:dPr>
              <m:ctrlPr>
                <w:rPr>
                  <w:rFonts w:ascii="Cambria Math" w:eastAsiaTheme="minorEastAsia" w:hAnsi="Cambria Math" w:cs="Times New Roman"/>
                  <w:i/>
                  <w:lang w:val="en-US"/>
                </w:rPr>
              </m:ctrlPr>
            </m:dPr>
            <m:e>
              <m:d>
                <m:dPr>
                  <m:ctrlPr>
                    <w:rPr>
                      <w:rFonts w:ascii="Cambria Math" w:eastAsiaTheme="minorEastAsia" w:hAnsi="Cambria Math" w:cs="Times New Roman"/>
                      <w:i/>
                      <w:lang w:val="en-US"/>
                    </w:rPr>
                  </m:ctrlPr>
                </m:dPr>
                <m:e>
                  <m:r>
                    <w:rPr>
                      <w:rFonts w:ascii="Cambria Math" w:eastAsiaTheme="minorEastAsia" w:hAnsi="Cambria Math" w:cs="Times New Roman"/>
                      <w:lang w:val="en-US"/>
                    </w:rPr>
                    <m:t>1-2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e>
              </m:d>
              <m:r>
                <w:rPr>
                  <w:rFonts w:ascii="Cambria Math" w:eastAsiaTheme="minorEastAsia" w:hAnsi="Cambria Math" w:cs="Times New Roman"/>
                  <w:lang w:val="en-US"/>
                </w:rPr>
                <m:t>cosx-2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xcosx</m:t>
              </m:r>
            </m:e>
          </m:d>
          <m:r>
            <w:rPr>
              <w:rFonts w:ascii="Cambria Math" w:eastAsiaTheme="minorEastAsia" w:hAnsi="Cambria Math" w:cs="Times New Roman"/>
              <w:lang w:val="en-US"/>
            </w:rPr>
            <m:t>∙2sinxcosx=</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2sinx-2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3</m:t>
                  </m:r>
                </m:sup>
              </m:sSup>
              <m:r>
                <w:rPr>
                  <w:rFonts w:ascii="Cambria Math" w:eastAsiaTheme="minorEastAsia" w:hAnsi="Cambria Math" w:cs="Times New Roman"/>
                  <w:lang w:val="en-US"/>
                </w:rPr>
                <m:t>x+sinx-2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3</m:t>
                  </m:r>
                </m:sup>
              </m:sSup>
              <m:r>
                <w:rPr>
                  <w:rFonts w:ascii="Cambria Math" w:eastAsiaTheme="minorEastAsia" w:hAnsi="Cambria Math" w:cs="Times New Roman"/>
                  <w:lang w:val="en-US"/>
                </w:rPr>
                <m:t>x</m:t>
              </m:r>
            </m:e>
          </m:d>
          <m:r>
            <w:rPr>
              <w:rFonts w:ascii="Cambria Math" w:eastAsiaTheme="minorEastAsia" w:hAnsi="Cambria Math" w:cs="Times New Roman"/>
              <w:lang w:val="en-US"/>
            </w:rPr>
            <m:t>∙</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1-2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e>
          </m:d>
          <m:r>
            <w:rPr>
              <w:rFonts w:ascii="Cambria Math" w:eastAsiaTheme="minorEastAsia" w:hAnsi="Cambria Math" w:cs="Times New Roman"/>
              <w:lang w:val="en-US"/>
            </w:rPr>
            <m:t>+</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1-2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2</m:t>
                  </m:r>
                </m:sup>
              </m:sSup>
              <m:r>
                <w:rPr>
                  <w:rFonts w:ascii="Cambria Math" w:eastAsiaTheme="minorEastAsia" w:hAnsi="Cambria Math" w:cs="Times New Roman"/>
                  <w:lang w:val="en-US"/>
                </w:rPr>
                <m:t>x-2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e>
          </m:d>
          <m:r>
            <w:rPr>
              <w:rFonts w:ascii="Cambria Math" w:eastAsiaTheme="minorEastAsia" w:hAnsi="Cambria Math" w:cs="Times New Roman"/>
              <w:lang w:val="en-US"/>
            </w:rPr>
            <m:t>∙2sinx</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cos</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m:t>
          </m:r>
          <m:d>
            <m:dPr>
              <m:ctrlPr>
                <w:rPr>
                  <w:rFonts w:ascii="Cambria Math" w:eastAsiaTheme="minorEastAsia" w:hAnsi="Cambria Math" w:cs="Times New Roman"/>
                  <w:lang w:val="en-US"/>
                </w:rPr>
              </m:ctrlPr>
            </m:dPr>
            <m:e>
              <m:r>
                <m:rPr>
                  <m:sty m:val="p"/>
                </m:rPr>
                <w:rPr>
                  <w:rFonts w:ascii="Cambria Math" w:eastAsiaTheme="minorEastAsia" w:hAnsi="Cambria Math" w:cs="Times New Roman"/>
                  <w:lang w:val="en-US"/>
                </w:rPr>
                <m:t>3sinx-4</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3</m:t>
                  </m:r>
                </m:sup>
              </m:sSup>
              <m:r>
                <w:rPr>
                  <w:rFonts w:ascii="Cambria Math" w:eastAsiaTheme="minorEastAsia" w:hAnsi="Cambria Math" w:cs="Times New Roman"/>
                  <w:lang w:val="en-US"/>
                </w:rPr>
                <m:t>x</m:t>
              </m:r>
            </m:e>
          </m:d>
          <m:r>
            <m:rPr>
              <m:sty m:val="p"/>
            </m:rPr>
            <w:rPr>
              <w:rFonts w:ascii="Cambria Math" w:eastAsiaTheme="minorEastAsia" w:hAnsi="Cambria Math" w:cs="Times New Roman"/>
              <w:lang w:val="en-US"/>
            </w:rPr>
            <m:t>∙</m:t>
          </m:r>
          <m:d>
            <m:dPr>
              <m:ctrlPr>
                <w:rPr>
                  <w:rFonts w:ascii="Cambria Math" w:eastAsiaTheme="minorEastAsia" w:hAnsi="Cambria Math" w:cs="Times New Roman"/>
                  <w:lang w:val="en-US"/>
                </w:rPr>
              </m:ctrlPr>
            </m:dPr>
            <m:e>
              <m:r>
                <m:rPr>
                  <m:sty m:val="p"/>
                </m:rPr>
                <w:rPr>
                  <w:rFonts w:ascii="Cambria Math" w:eastAsiaTheme="minorEastAsia" w:hAnsi="Cambria Math" w:cs="Times New Roman"/>
                  <w:lang w:val="en-US"/>
                </w:rPr>
                <m:t>1-</m:t>
              </m:r>
              <m:r>
                <w:rPr>
                  <w:rFonts w:ascii="Cambria Math" w:eastAsiaTheme="minorEastAsia" w:hAnsi="Cambria Math" w:cs="Times New Roman"/>
                  <w:lang w:val="en-US"/>
                </w:rPr>
                <m:t>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e>
          </m:d>
          <m:r>
            <m:rPr>
              <m:sty m:val="p"/>
            </m:rPr>
            <w:rPr>
              <w:rFonts w:ascii="Cambria Math" w:eastAsiaTheme="minorEastAsia" w:hAnsi="Cambria Math" w:cs="Times New Roman"/>
              <w:lang w:val="en-US"/>
            </w:rPr>
            <m:t>+</m:t>
          </m:r>
          <m:d>
            <m:dPr>
              <m:ctrlPr>
                <w:rPr>
                  <w:rFonts w:ascii="Cambria Math" w:eastAsiaTheme="minorEastAsia" w:hAnsi="Cambria Math" w:cs="Times New Roman"/>
                  <w:lang w:val="en-US"/>
                </w:rPr>
              </m:ctrlPr>
            </m:dPr>
            <m:e>
              <m:r>
                <m:rPr>
                  <m:sty m:val="p"/>
                </m:rPr>
                <w:rPr>
                  <w:rFonts w:ascii="Cambria Math" w:eastAsiaTheme="minorEastAsia" w:hAnsi="Cambria Math" w:cs="Times New Roman"/>
                  <w:lang w:val="en-US"/>
                </w:rPr>
                <m:t>1-4</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2</m:t>
                  </m:r>
                </m:sup>
              </m:sSup>
              <m:r>
                <w:rPr>
                  <w:rFonts w:ascii="Cambria Math" w:eastAsiaTheme="minorEastAsia" w:hAnsi="Cambria Math" w:cs="Times New Roman"/>
                  <w:lang w:val="en-US"/>
                </w:rPr>
                <m:t>x</m:t>
              </m:r>
            </m:e>
          </m:d>
          <m:r>
            <m:rPr>
              <m:sty m:val="p"/>
            </m:rPr>
            <w:rPr>
              <w:rFonts w:ascii="Cambria Math" w:eastAsiaTheme="minorEastAsia" w:hAnsi="Cambria Math" w:cs="Times New Roman"/>
              <w:lang w:val="en-US"/>
            </w:rPr>
            <m:t>∙</m:t>
          </m:r>
          <m:d>
            <m:dPr>
              <m:ctrlPr>
                <w:rPr>
                  <w:rFonts w:ascii="Cambria Math" w:eastAsiaTheme="minorEastAsia" w:hAnsi="Cambria Math" w:cs="Times New Roman"/>
                  <w:lang w:val="en-US"/>
                </w:rPr>
              </m:ctrlPr>
            </m:dPr>
            <m:e>
              <m:r>
                <w:rPr>
                  <w:rFonts w:ascii="Cambria Math" w:eastAsiaTheme="minorEastAsia" w:hAnsi="Cambria Math" w:cs="Times New Roman"/>
                  <w:lang w:val="en-US"/>
                </w:rPr>
                <m:t>2sinx-2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3</m:t>
                  </m:r>
                </m:sup>
              </m:sSup>
              <m:r>
                <w:rPr>
                  <w:rFonts w:ascii="Cambria Math" w:eastAsiaTheme="minorEastAsia" w:hAnsi="Cambria Math" w:cs="Times New Roman"/>
                  <w:lang w:val="en-US"/>
                </w:rPr>
                <m:t>x</m:t>
              </m:r>
            </m:e>
          </m:d>
          <m:r>
            <w:rPr>
              <w:rFonts w:ascii="Cambria Math" w:eastAsiaTheme="minorEastAsia" w:hAnsi="Cambria Math" w:cs="Times New Roman"/>
              <w:lang w:val="en-US"/>
            </w:rPr>
            <m:t>=</m:t>
          </m:r>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en-US"/>
        </w:rPr>
      </w:pPr>
      <m:oMathPara>
        <m:oMath>
          <m:r>
            <w:rPr>
              <w:rFonts w:ascii="Cambria Math" w:eastAsiaTheme="minorEastAsia" w:hAnsi="Cambria Math" w:cs="Times New Roman"/>
              <w:lang w:val="en-US"/>
            </w:rPr>
            <m:t>=</m:t>
          </m:r>
          <m:r>
            <m:rPr>
              <m:sty m:val="p"/>
            </m:rPr>
            <w:rPr>
              <w:rFonts w:ascii="Cambria Math" w:eastAsiaTheme="minorEastAsia" w:hAnsi="Cambria Math" w:cs="Times New Roman"/>
              <w:lang w:val="en-US"/>
            </w:rPr>
            <m:t>3sinx-6</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3</m:t>
              </m:r>
            </m:sup>
          </m:sSup>
          <m:r>
            <w:rPr>
              <w:rFonts w:ascii="Cambria Math" w:eastAsiaTheme="minorEastAsia" w:hAnsi="Cambria Math" w:cs="Times New Roman"/>
              <w:lang w:val="en-US"/>
            </w:rPr>
            <m:t>x-4</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3</m:t>
              </m:r>
            </m:sup>
          </m:sSup>
          <m:r>
            <w:rPr>
              <w:rFonts w:ascii="Cambria Math" w:eastAsiaTheme="minorEastAsia" w:hAnsi="Cambria Math" w:cs="Times New Roman"/>
              <w:lang w:val="en-US"/>
            </w:rPr>
            <m:t>x+8</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5</m:t>
              </m:r>
            </m:sup>
          </m:sSup>
          <m:r>
            <w:rPr>
              <w:rFonts w:ascii="Cambria Math" w:eastAsiaTheme="minorEastAsia" w:hAnsi="Cambria Math" w:cs="Times New Roman"/>
              <w:lang w:val="en-US"/>
            </w:rPr>
            <m:t>x+2sinx-2</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3</m:t>
              </m:r>
            </m:sup>
          </m:sSup>
          <m:r>
            <w:rPr>
              <w:rFonts w:ascii="Cambria Math" w:eastAsiaTheme="minorEastAsia" w:hAnsi="Cambria Math" w:cs="Times New Roman"/>
              <w:lang w:val="en-US"/>
            </w:rPr>
            <m:t>x-8</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3</m:t>
              </m:r>
            </m:sup>
          </m:sSup>
          <m:r>
            <w:rPr>
              <w:rFonts w:ascii="Cambria Math" w:eastAsiaTheme="minorEastAsia" w:hAnsi="Cambria Math" w:cs="Times New Roman"/>
              <w:lang w:val="en-US"/>
            </w:rPr>
            <m:t>x+8</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5</m:t>
              </m:r>
            </m:sup>
          </m:sSup>
          <m:r>
            <w:rPr>
              <w:rFonts w:ascii="Cambria Math" w:eastAsiaTheme="minorEastAsia" w:hAnsi="Cambria Math" w:cs="Times New Roman"/>
              <w:lang w:val="en-US"/>
            </w:rPr>
            <m:t>x=</m:t>
          </m:r>
        </m:oMath>
      </m:oMathPara>
    </w:p>
    <w:p w:rsidR="00AC1506" w:rsidRPr="003722A3" w:rsidRDefault="009A562A" w:rsidP="000E6FBD">
      <w:pPr>
        <w:spacing w:after="0" w:line="240" w:lineRule="auto"/>
        <w:contextualSpacing/>
        <w:jc w:val="both"/>
        <w:rPr>
          <w:rFonts w:ascii="Times New Roman" w:eastAsiaTheme="minorEastAsia" w:hAnsi="Times New Roman" w:cs="Times New Roman"/>
          <w:lang w:val="en-US"/>
        </w:rPr>
      </w:pPr>
      <m:oMathPara>
        <m:oMath>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5sinx-20six</m:t>
              </m:r>
            </m:e>
            <m:sup>
              <m:r>
                <w:rPr>
                  <w:rFonts w:ascii="Cambria Math" w:eastAsiaTheme="minorEastAsia" w:hAnsi="Cambria Math" w:cs="Times New Roman"/>
                  <w:lang w:val="en-US"/>
                </w:rPr>
                <m:t>3</m:t>
              </m:r>
            </m:sup>
          </m:sSup>
          <m:r>
            <w:rPr>
              <w:rFonts w:ascii="Cambria Math" w:eastAsiaTheme="minorEastAsia" w:hAnsi="Cambria Math" w:cs="Times New Roman"/>
              <w:lang w:val="en-US"/>
            </w:rPr>
            <m:t>x+16</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six</m:t>
              </m:r>
            </m:e>
            <m:sup>
              <m:r>
                <w:rPr>
                  <w:rFonts w:ascii="Cambria Math" w:eastAsiaTheme="minorEastAsia" w:hAnsi="Cambria Math" w:cs="Times New Roman"/>
                  <w:lang w:val="en-US"/>
                </w:rPr>
                <m:t>5</m:t>
              </m:r>
            </m:sup>
          </m:sSup>
          <m:r>
            <w:rPr>
              <w:rFonts w:ascii="Cambria Math" w:eastAsiaTheme="minorEastAsia" w:hAnsi="Cambria Math" w:cs="Times New Roman"/>
              <w:lang w:val="en-US"/>
            </w:rPr>
            <m:t>x</m:t>
          </m:r>
          <m:r>
            <m:rPr>
              <m:sty m:val="p"/>
            </m:rPr>
            <w:rPr>
              <w:rFonts w:ascii="Cambria Math" w:eastAsiaTheme="minorEastAsia" w:hAnsi="Cambria Math" w:cs="Times New Roman"/>
              <w:lang w:val="en-US"/>
            </w:rPr>
            <m:t>=sin</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16</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4</m:t>
                  </m:r>
                </m:sup>
              </m:sSup>
              <m:r>
                <w:rPr>
                  <w:rFonts w:ascii="Cambria Math" w:eastAsiaTheme="minorEastAsia" w:hAnsi="Cambria Math" w:cs="Times New Roman"/>
                  <w:lang w:val="en-US"/>
                </w:rPr>
                <m:t>x-20</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sin</m:t>
                  </m:r>
                </m:e>
                <m:sup>
                  <m:r>
                    <w:rPr>
                      <w:rFonts w:ascii="Cambria Math" w:eastAsiaTheme="minorEastAsia" w:hAnsi="Cambria Math" w:cs="Times New Roman"/>
                      <w:lang w:val="en-US"/>
                    </w:rPr>
                    <m:t>2</m:t>
                  </m:r>
                </m:sup>
              </m:sSup>
              <m:r>
                <w:rPr>
                  <w:rFonts w:ascii="Cambria Math" w:eastAsiaTheme="minorEastAsia" w:hAnsi="Cambria Math" w:cs="Times New Roman"/>
                  <w:lang w:val="en-US"/>
                </w:rPr>
                <m:t>x+5</m:t>
              </m:r>
            </m:e>
          </m:d>
        </m:oMath>
      </m:oMathPara>
    </w:p>
    <w:p w:rsidR="00AC1506" w:rsidRPr="003722A3" w:rsidRDefault="00AC1506" w:rsidP="000E6FBD">
      <w:pPr>
        <w:spacing w:after="0" w:line="240" w:lineRule="auto"/>
        <w:contextualSpacing/>
        <w:jc w:val="both"/>
        <w:rPr>
          <w:rFonts w:ascii="Times New Roman" w:eastAsiaTheme="minorEastAsia" w:hAnsi="Times New Roman" w:cs="Times New Roman"/>
          <w:lang w:val="kk-KZ"/>
        </w:rPr>
      </w:pPr>
      <w:r w:rsidRPr="003722A3">
        <w:rPr>
          <w:rFonts w:ascii="Times New Roman" w:eastAsiaTheme="minorEastAsia" w:hAnsi="Times New Roman" w:cs="Times New Roman"/>
          <w:lang w:val="kk-KZ"/>
        </w:rPr>
        <w:t>Формула  дәлелденді</w:t>
      </w:r>
      <w:r w:rsidRPr="003722A3">
        <w:rPr>
          <w:rFonts w:ascii="Times New Roman" w:eastAsiaTheme="minorEastAsia" w:hAnsi="Times New Roman" w:cs="Times New Roman"/>
          <w:lang w:val="en-US"/>
        </w:rPr>
        <w:t>.</w:t>
      </w:r>
    </w:p>
    <w:p w:rsidR="00AC1506" w:rsidRPr="003722A3" w:rsidRDefault="00AC1506" w:rsidP="007A5A9F">
      <w:pPr>
        <w:spacing w:after="0" w:line="240" w:lineRule="auto"/>
        <w:ind w:firstLine="426"/>
        <w:contextualSpacing/>
        <w:jc w:val="both"/>
        <w:rPr>
          <w:rFonts w:ascii="Times New Roman" w:eastAsiaTheme="minorEastAsia" w:hAnsi="Times New Roman" w:cs="Times New Roman"/>
          <w:lang w:val="kk-KZ"/>
        </w:rPr>
      </w:pPr>
      <w:r w:rsidRPr="003722A3">
        <w:rPr>
          <w:rFonts w:ascii="Times New Roman" w:eastAsiaTheme="minorEastAsia" w:hAnsi="Times New Roman" w:cs="Times New Roman"/>
          <w:lang w:val="kk-KZ"/>
        </w:rPr>
        <w:t>Болашақта осы әл-Фараби атындағы ҚазҰУ-нің механика және математика факультетінің студенті болғым келеді. Ғылыми жұмыспен айналсып үлкен Қазақстан елінің мамандық иесі болсам деген арманым бар.</w:t>
      </w:r>
    </w:p>
    <w:p w:rsidR="00AC1506" w:rsidRPr="00B001F4" w:rsidRDefault="00AC1506" w:rsidP="000E6FBD">
      <w:pPr>
        <w:spacing w:after="0" w:line="240" w:lineRule="auto"/>
        <w:contextualSpacing/>
        <w:jc w:val="center"/>
        <w:rPr>
          <w:rFonts w:ascii="Times New Roman" w:eastAsiaTheme="minorEastAsia" w:hAnsi="Times New Roman" w:cs="Times New Roman"/>
          <w:b/>
          <w:sz w:val="18"/>
          <w:szCs w:val="18"/>
          <w:lang w:val="kk-KZ"/>
        </w:rPr>
      </w:pPr>
      <w:r w:rsidRPr="00B001F4">
        <w:rPr>
          <w:rFonts w:ascii="Times New Roman" w:eastAsiaTheme="minorEastAsia" w:hAnsi="Times New Roman" w:cs="Times New Roman"/>
          <w:b/>
          <w:sz w:val="18"/>
          <w:szCs w:val="18"/>
          <w:lang w:val="kk-KZ"/>
        </w:rPr>
        <w:t>Әдебиеттер</w:t>
      </w:r>
    </w:p>
    <w:p w:rsidR="00AC1506" w:rsidRPr="00B001F4" w:rsidRDefault="00AC1506" w:rsidP="000E6FBD">
      <w:pPr>
        <w:spacing w:after="0" w:line="240" w:lineRule="auto"/>
        <w:contextualSpacing/>
        <w:jc w:val="center"/>
        <w:rPr>
          <w:rFonts w:ascii="Times New Roman" w:eastAsiaTheme="minorEastAsia" w:hAnsi="Times New Roman" w:cs="Times New Roman"/>
          <w:b/>
          <w:sz w:val="18"/>
          <w:szCs w:val="18"/>
          <w:lang w:val="kk-KZ"/>
        </w:rPr>
      </w:pPr>
    </w:p>
    <w:p w:rsidR="00AC1506" w:rsidRPr="00B001F4" w:rsidRDefault="00AC1506" w:rsidP="0000450D">
      <w:pPr>
        <w:pStyle w:val="a7"/>
        <w:numPr>
          <w:ilvl w:val="0"/>
          <w:numId w:val="53"/>
        </w:numPr>
        <w:tabs>
          <w:tab w:val="left" w:pos="993"/>
        </w:tabs>
        <w:spacing w:after="0" w:line="240" w:lineRule="auto"/>
        <w:ind w:left="0" w:firstLine="709"/>
        <w:jc w:val="both"/>
        <w:rPr>
          <w:rFonts w:ascii="Times New Roman" w:eastAsiaTheme="minorEastAsia" w:hAnsi="Times New Roman" w:cs="Times New Roman"/>
          <w:sz w:val="18"/>
          <w:szCs w:val="18"/>
          <w:lang w:val="kk-KZ"/>
        </w:rPr>
      </w:pPr>
      <w:r w:rsidRPr="00B001F4">
        <w:rPr>
          <w:rFonts w:ascii="Times New Roman" w:hAnsi="Times New Roman" w:cs="Times New Roman"/>
          <w:bCs/>
          <w:sz w:val="18"/>
          <w:szCs w:val="18"/>
          <w:shd w:val="clear" w:color="auto" w:fill="FFFFFF"/>
          <w:lang w:val="kk-KZ"/>
        </w:rPr>
        <w:t>Алгебра және анализ бастамалары, 10-11 сынып,</w:t>
      </w:r>
      <w:r w:rsidRPr="00B001F4">
        <w:rPr>
          <w:rFonts w:ascii="Times New Roman" w:hAnsi="Times New Roman" w:cs="Times New Roman"/>
          <w:sz w:val="18"/>
          <w:szCs w:val="18"/>
          <w:lang w:val="kk-KZ"/>
        </w:rPr>
        <w:t xml:space="preserve"> Әбілқасымова </w:t>
      </w:r>
      <w:r w:rsidRPr="00B001F4">
        <w:rPr>
          <w:rFonts w:ascii="Times New Roman" w:eastAsia="Times New Roman" w:hAnsi="Times New Roman" w:cs="Times New Roman"/>
          <w:bCs/>
          <w:kern w:val="36"/>
          <w:sz w:val="18"/>
          <w:szCs w:val="18"/>
          <w:lang w:eastAsia="ru-RU"/>
        </w:rPr>
        <w:t>–</w:t>
      </w:r>
      <w:r w:rsidRPr="00B001F4">
        <w:rPr>
          <w:rFonts w:ascii="Times New Roman" w:hAnsi="Times New Roman" w:cs="Times New Roman"/>
          <w:sz w:val="18"/>
          <w:szCs w:val="18"/>
          <w:lang w:val="kk-KZ"/>
        </w:rPr>
        <w:t>Алматы. Мектеп.</w:t>
      </w:r>
      <w:r w:rsidRPr="00B001F4">
        <w:rPr>
          <w:rFonts w:ascii="Times New Roman" w:hAnsi="Times New Roman" w:cs="Times New Roman"/>
          <w:bCs/>
          <w:sz w:val="18"/>
          <w:szCs w:val="18"/>
          <w:shd w:val="clear" w:color="auto" w:fill="FFFFFF"/>
          <w:lang w:val="kk-KZ"/>
        </w:rPr>
        <w:t xml:space="preserve"> </w:t>
      </w:r>
      <w:r w:rsidRPr="00B001F4">
        <w:rPr>
          <w:rFonts w:ascii="Times New Roman" w:eastAsia="Times New Roman" w:hAnsi="Times New Roman" w:cs="Times New Roman"/>
          <w:bCs/>
          <w:kern w:val="36"/>
          <w:sz w:val="18"/>
          <w:szCs w:val="18"/>
          <w:lang w:eastAsia="ru-RU"/>
        </w:rPr>
        <w:t>–</w:t>
      </w:r>
      <w:r w:rsidRPr="00B001F4">
        <w:rPr>
          <w:rFonts w:ascii="Times New Roman" w:hAnsi="Times New Roman" w:cs="Times New Roman"/>
          <w:bCs/>
          <w:sz w:val="18"/>
          <w:szCs w:val="18"/>
          <w:shd w:val="clear" w:color="auto" w:fill="FFFFFF"/>
          <w:lang w:val="kk-KZ"/>
        </w:rPr>
        <w:t>2011.</w:t>
      </w:r>
    </w:p>
    <w:p w:rsidR="00AC1506" w:rsidRPr="00B001F4" w:rsidRDefault="00AC1506" w:rsidP="000E6FBD">
      <w:pPr>
        <w:pStyle w:val="a7"/>
        <w:tabs>
          <w:tab w:val="left" w:pos="0"/>
          <w:tab w:val="left" w:pos="993"/>
        </w:tabs>
        <w:spacing w:after="0" w:line="240" w:lineRule="auto"/>
        <w:ind w:left="0" w:firstLine="709"/>
        <w:jc w:val="both"/>
        <w:outlineLvl w:val="0"/>
        <w:rPr>
          <w:rFonts w:ascii="Times New Roman" w:eastAsia="Times New Roman" w:hAnsi="Times New Roman" w:cs="Times New Roman"/>
          <w:bCs/>
          <w:kern w:val="36"/>
          <w:sz w:val="18"/>
          <w:szCs w:val="18"/>
          <w:lang w:val="kk-KZ" w:eastAsia="ru-RU"/>
        </w:rPr>
      </w:pPr>
      <w:r w:rsidRPr="00B001F4">
        <w:rPr>
          <w:rFonts w:ascii="Times New Roman" w:eastAsia="Times New Roman" w:hAnsi="Times New Roman" w:cs="Times New Roman"/>
          <w:bCs/>
          <w:kern w:val="36"/>
          <w:sz w:val="18"/>
          <w:szCs w:val="18"/>
          <w:lang w:val="kk-KZ" w:eastAsia="ru-RU"/>
        </w:rPr>
        <w:t xml:space="preserve">2. </w:t>
      </w:r>
      <w:r w:rsidRPr="00B001F4">
        <w:rPr>
          <w:rFonts w:ascii="Times New Roman" w:eastAsia="Times New Roman" w:hAnsi="Times New Roman" w:cs="Times New Roman"/>
          <w:bCs/>
          <w:kern w:val="36"/>
          <w:sz w:val="18"/>
          <w:szCs w:val="18"/>
          <w:lang w:eastAsia="ru-RU"/>
        </w:rPr>
        <w:t>Решебник (ГДЗ) по учебнику Алгебра и начала анализа 10-11 класс, Колмогоров А.Н., Абрамов А.М., Дудницын Ю.П., –</w:t>
      </w:r>
      <w:r w:rsidRPr="00B001F4">
        <w:rPr>
          <w:rFonts w:ascii="Times New Roman" w:eastAsia="Times New Roman" w:hAnsi="Times New Roman" w:cs="Times New Roman"/>
          <w:bCs/>
          <w:kern w:val="36"/>
          <w:sz w:val="18"/>
          <w:szCs w:val="18"/>
          <w:lang w:val="kk-KZ" w:eastAsia="ru-RU"/>
        </w:rPr>
        <w:t xml:space="preserve">Москва. Просвещение. </w:t>
      </w:r>
      <w:r w:rsidRPr="00B001F4">
        <w:rPr>
          <w:rFonts w:ascii="Times New Roman" w:eastAsia="Times New Roman" w:hAnsi="Times New Roman" w:cs="Times New Roman"/>
          <w:bCs/>
          <w:kern w:val="36"/>
          <w:sz w:val="18"/>
          <w:szCs w:val="18"/>
          <w:lang w:eastAsia="ru-RU"/>
        </w:rPr>
        <w:t>–1999</w:t>
      </w:r>
    </w:p>
    <w:p w:rsidR="00AC1506" w:rsidRPr="003722A3" w:rsidRDefault="00AC1506" w:rsidP="000E6FBD">
      <w:pPr>
        <w:pStyle w:val="a7"/>
        <w:tabs>
          <w:tab w:val="left" w:pos="0"/>
          <w:tab w:val="left" w:pos="993"/>
        </w:tabs>
        <w:spacing w:after="0" w:line="240" w:lineRule="auto"/>
        <w:ind w:left="0" w:firstLine="709"/>
        <w:jc w:val="both"/>
        <w:outlineLvl w:val="0"/>
        <w:rPr>
          <w:rFonts w:ascii="Times New Roman" w:eastAsia="Times New Roman" w:hAnsi="Times New Roman" w:cs="Times New Roman"/>
          <w:bCs/>
          <w:kern w:val="36"/>
          <w:lang w:val="kk-KZ" w:eastAsia="ru-RU"/>
        </w:rPr>
      </w:pPr>
      <w:r w:rsidRPr="00B001F4">
        <w:rPr>
          <w:rFonts w:ascii="Times New Roman" w:eastAsia="Times New Roman" w:hAnsi="Times New Roman" w:cs="Times New Roman"/>
          <w:bCs/>
          <w:kern w:val="36"/>
          <w:sz w:val="18"/>
          <w:szCs w:val="18"/>
          <w:lang w:val="kk-KZ" w:eastAsia="ru-RU"/>
        </w:rPr>
        <w:t xml:space="preserve">3. </w:t>
      </w:r>
      <w:r w:rsidRPr="00B001F4">
        <w:rPr>
          <w:rFonts w:ascii="Times New Roman" w:eastAsia="Times New Roman" w:hAnsi="Times New Roman" w:cs="Times New Roman"/>
          <w:bCs/>
          <w:kern w:val="36"/>
          <w:sz w:val="18"/>
          <w:szCs w:val="18"/>
          <w:lang w:eastAsia="ru-RU"/>
        </w:rPr>
        <w:t>Решебник (ГДЗ) по учебнику Алгебра и начала анализа 10-11 класс, Алимов Ш.А., Колягин Ю.М., Сидоров Ю.В.  –</w:t>
      </w:r>
      <w:r w:rsidR="00B001F4" w:rsidRPr="00B001F4">
        <w:rPr>
          <w:rFonts w:ascii="Times New Roman" w:eastAsia="Times New Roman" w:hAnsi="Times New Roman" w:cs="Times New Roman"/>
          <w:bCs/>
          <w:kern w:val="36"/>
          <w:sz w:val="18"/>
          <w:szCs w:val="18"/>
          <w:lang w:val="kk-KZ" w:eastAsia="ru-RU"/>
        </w:rPr>
        <w:t xml:space="preserve"> </w:t>
      </w:r>
      <w:r w:rsidRPr="00B001F4">
        <w:rPr>
          <w:rFonts w:ascii="Times New Roman" w:eastAsia="Times New Roman" w:hAnsi="Times New Roman" w:cs="Times New Roman"/>
          <w:bCs/>
          <w:kern w:val="36"/>
          <w:sz w:val="18"/>
          <w:szCs w:val="18"/>
          <w:lang w:val="kk-KZ" w:eastAsia="ru-RU"/>
        </w:rPr>
        <w:t>Москва. Просвещение –1999</w:t>
      </w:r>
      <w:r w:rsidRPr="003722A3">
        <w:rPr>
          <w:rFonts w:ascii="Times New Roman" w:eastAsia="Times New Roman" w:hAnsi="Times New Roman" w:cs="Times New Roman"/>
          <w:bCs/>
          <w:kern w:val="36"/>
          <w:lang w:val="kk-KZ" w:eastAsia="ru-RU"/>
        </w:rPr>
        <w:t xml:space="preserve">. </w:t>
      </w:r>
    </w:p>
    <w:p w:rsidR="00AC1506" w:rsidRPr="003722A3" w:rsidRDefault="00AC1506" w:rsidP="000E6FBD">
      <w:pPr>
        <w:tabs>
          <w:tab w:val="left" w:pos="0"/>
          <w:tab w:val="left" w:pos="993"/>
        </w:tabs>
        <w:spacing w:after="0" w:line="240" w:lineRule="auto"/>
        <w:contextualSpacing/>
        <w:jc w:val="both"/>
        <w:outlineLvl w:val="0"/>
        <w:rPr>
          <w:rFonts w:ascii="Times New Roman" w:eastAsia="Times New Roman" w:hAnsi="Times New Roman" w:cs="Times New Roman"/>
          <w:bCs/>
          <w:kern w:val="36"/>
          <w:lang w:val="kk-KZ" w:eastAsia="ru-RU"/>
        </w:rPr>
      </w:pPr>
    </w:p>
    <w:p w:rsidR="00AC1506" w:rsidRPr="003722A3" w:rsidRDefault="00AC1506" w:rsidP="000E6FBD">
      <w:pPr>
        <w:spacing w:after="0" w:line="240" w:lineRule="auto"/>
        <w:contextualSpacing/>
        <w:jc w:val="both"/>
        <w:rPr>
          <w:rFonts w:ascii="Times New Roman" w:hAnsi="Times New Roman" w:cs="Times New Roman"/>
          <w:b/>
          <w:i/>
          <w:lang w:val="kk-KZ"/>
        </w:rPr>
      </w:pPr>
    </w:p>
    <w:p w:rsidR="00AC1506" w:rsidRPr="003722A3" w:rsidRDefault="00AC1506"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ҚАЗАҚСТАНДАҒЫ  ТУРИЗМНІҢ ДАМУЫ</w:t>
      </w:r>
    </w:p>
    <w:p w:rsidR="00AC1506" w:rsidRPr="003722A3" w:rsidRDefault="00AC1506" w:rsidP="000E6FBD">
      <w:pPr>
        <w:spacing w:after="0" w:line="240" w:lineRule="auto"/>
        <w:contextualSpacing/>
        <w:jc w:val="center"/>
        <w:rPr>
          <w:rFonts w:ascii="Times New Roman" w:hAnsi="Times New Roman" w:cs="Times New Roman"/>
          <w:b/>
          <w:lang w:val="kk-KZ"/>
        </w:rPr>
      </w:pPr>
    </w:p>
    <w:p w:rsidR="00AC1506" w:rsidRPr="003722A3" w:rsidRDefault="00AC1506"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Андриенко Владислав (Қазақстан)</w:t>
      </w:r>
    </w:p>
    <w:p w:rsidR="00AC1506" w:rsidRPr="003722A3" w:rsidRDefault="00AC1506" w:rsidP="000E6FBD">
      <w:pPr>
        <w:spacing w:after="0" w:line="240" w:lineRule="auto"/>
        <w:ind w:left="-425"/>
        <w:contextualSpacing/>
        <w:jc w:val="center"/>
        <w:rPr>
          <w:rFonts w:ascii="Times New Roman" w:hAnsi="Times New Roman" w:cs="Times New Roman"/>
          <w:i/>
          <w:lang w:val="kk-KZ"/>
        </w:rPr>
      </w:pPr>
      <w:r w:rsidRPr="003722A3">
        <w:rPr>
          <w:rFonts w:ascii="Times New Roman" w:hAnsi="Times New Roman" w:cs="Times New Roman"/>
          <w:i/>
          <w:lang w:val="kk-KZ"/>
        </w:rPr>
        <w:t>«Тұран»</w:t>
      </w:r>
      <w:r w:rsidR="00B001F4">
        <w:rPr>
          <w:rFonts w:ascii="Times New Roman" w:hAnsi="Times New Roman" w:cs="Times New Roman"/>
          <w:i/>
          <w:lang w:val="kk-KZ"/>
        </w:rPr>
        <w:t xml:space="preserve"> </w:t>
      </w:r>
      <w:r w:rsidRPr="003722A3">
        <w:rPr>
          <w:rFonts w:ascii="Times New Roman" w:hAnsi="Times New Roman" w:cs="Times New Roman"/>
          <w:i/>
          <w:lang w:val="kk-KZ"/>
        </w:rPr>
        <w:t>университеті</w:t>
      </w:r>
    </w:p>
    <w:p w:rsidR="00AC1506" w:rsidRPr="003722A3" w:rsidRDefault="00AC1506" w:rsidP="000E6FBD">
      <w:pPr>
        <w:spacing w:after="0" w:line="240" w:lineRule="auto"/>
        <w:ind w:left="-425"/>
        <w:contextualSpacing/>
        <w:jc w:val="center"/>
        <w:rPr>
          <w:rFonts w:ascii="Times New Roman" w:hAnsi="Times New Roman" w:cs="Times New Roman"/>
          <w:i/>
          <w:lang w:val="kk-KZ"/>
        </w:rPr>
      </w:pPr>
      <w:r w:rsidRPr="003722A3">
        <w:rPr>
          <w:rFonts w:ascii="Times New Roman" w:hAnsi="Times New Roman" w:cs="Times New Roman"/>
          <w:i/>
          <w:lang w:val="kk-KZ"/>
        </w:rPr>
        <w:t xml:space="preserve">   Ғылыми жетекшісі: Алдабек</w:t>
      </w:r>
      <w:r w:rsidR="00B001F4">
        <w:rPr>
          <w:rFonts w:ascii="Times New Roman" w:hAnsi="Times New Roman" w:cs="Times New Roman"/>
          <w:i/>
          <w:lang w:val="kk-KZ"/>
        </w:rPr>
        <w:t xml:space="preserve"> </w:t>
      </w:r>
      <w:r w:rsidR="00B001F4" w:rsidRPr="003722A3">
        <w:rPr>
          <w:rFonts w:ascii="Times New Roman" w:hAnsi="Times New Roman" w:cs="Times New Roman"/>
          <w:i/>
          <w:lang w:val="kk-KZ"/>
        </w:rPr>
        <w:t>Н.Ә.</w:t>
      </w:r>
      <w:r w:rsidRPr="003722A3">
        <w:rPr>
          <w:rFonts w:ascii="Times New Roman" w:hAnsi="Times New Roman" w:cs="Times New Roman"/>
          <w:i/>
          <w:lang w:val="kk-KZ"/>
        </w:rPr>
        <w:t>, ф.ғ.к., доцент</w:t>
      </w:r>
    </w:p>
    <w:p w:rsidR="00AC1506" w:rsidRPr="003722A3" w:rsidRDefault="00AC1506" w:rsidP="000E6FBD">
      <w:pPr>
        <w:spacing w:after="0" w:line="240" w:lineRule="auto"/>
        <w:contextualSpacing/>
        <w:jc w:val="center"/>
        <w:rPr>
          <w:rFonts w:ascii="Times New Roman" w:hAnsi="Times New Roman" w:cs="Times New Roman"/>
          <w:b/>
          <w:lang w:val="kk-KZ"/>
        </w:rPr>
      </w:pPr>
    </w:p>
    <w:p w:rsidR="00AC1506" w:rsidRPr="005F6C7E" w:rsidRDefault="00AC1506" w:rsidP="000E6FBD">
      <w:pPr>
        <w:spacing w:after="0" w:line="240" w:lineRule="auto"/>
        <w:ind w:firstLine="708"/>
        <w:contextualSpacing/>
        <w:jc w:val="both"/>
        <w:rPr>
          <w:rFonts w:ascii="Times New Roman" w:hAnsi="Times New Roman" w:cs="Times New Roman"/>
          <w:shd w:val="clear" w:color="auto" w:fill="FFFFFF"/>
        </w:rPr>
      </w:pPr>
      <w:r w:rsidRPr="005F6C7E">
        <w:rPr>
          <w:rFonts w:ascii="Times New Roman" w:hAnsi="Times New Roman" w:cs="Times New Roman"/>
          <w:lang w:val="kk-KZ"/>
        </w:rPr>
        <w:t>Қазіргі туризм – бұл әлемдік экономиканың құлдырауды білмейтін саласы. Сонымен бірге бұл мемлекет экономикасының дамуына айтарлықтай үлес қосатын сала.</w:t>
      </w:r>
      <w:r w:rsidR="005F6C7E" w:rsidRPr="005F6C7E">
        <w:rPr>
          <w:rFonts w:ascii="Times New Roman" w:hAnsi="Times New Roman" w:cs="Times New Roman"/>
          <w:lang w:val="kk-KZ"/>
        </w:rPr>
        <w:t xml:space="preserve"> </w:t>
      </w:r>
      <w:hyperlink r:id="rId140" w:tooltip="Ұлы Жібек Жолы" w:history="1">
        <w:r w:rsidRPr="005F6C7E">
          <w:rPr>
            <w:rStyle w:val="a8"/>
            <w:rFonts w:ascii="Times New Roman" w:hAnsi="Times New Roman" w:cs="Times New Roman"/>
            <w:color w:val="auto"/>
            <w:u w:val="none"/>
            <w:shd w:val="clear" w:color="auto" w:fill="FFFFFF"/>
          </w:rPr>
          <w:t>Ұлы Жібек Жолы</w:t>
        </w:r>
      </w:hyperlink>
      <w:r w:rsidRPr="005F6C7E">
        <w:rPr>
          <w:rStyle w:val="apple-converted-space"/>
          <w:rFonts w:ascii="Times New Roman" w:hAnsi="Times New Roman" w:cs="Times New Roman"/>
          <w:shd w:val="clear" w:color="auto" w:fill="FFFFFF"/>
        </w:rPr>
        <w:t> </w:t>
      </w:r>
      <w:r w:rsidRPr="005F6C7E">
        <w:rPr>
          <w:rFonts w:ascii="Times New Roman" w:hAnsi="Times New Roman" w:cs="Times New Roman"/>
          <w:shd w:val="clear" w:color="auto" w:fill="FFFFFF"/>
        </w:rPr>
        <w:t xml:space="preserve">бойында </w:t>
      </w:r>
      <w:r w:rsidRPr="005F6C7E">
        <w:rPr>
          <w:rFonts w:ascii="Times New Roman" w:hAnsi="Times New Roman" w:cs="Times New Roman"/>
          <w:shd w:val="clear" w:color="auto" w:fill="FFFFFF"/>
        </w:rPr>
        <w:lastRenderedPageBreak/>
        <w:t>орналасқандықтан</w:t>
      </w:r>
      <w:r w:rsidRPr="005F6C7E">
        <w:rPr>
          <w:rFonts w:ascii="Times New Roman" w:hAnsi="Times New Roman" w:cs="Times New Roman"/>
          <w:shd w:val="clear" w:color="auto" w:fill="FFFFFF"/>
          <w:lang w:val="kk-KZ"/>
        </w:rPr>
        <w:t xml:space="preserve"> </w:t>
      </w:r>
      <w:r w:rsidRPr="005F6C7E">
        <w:rPr>
          <w:rStyle w:val="apple-converted-space"/>
          <w:rFonts w:ascii="Times New Roman" w:hAnsi="Times New Roman" w:cs="Times New Roman"/>
          <w:shd w:val="clear" w:color="auto" w:fill="FFFFFF"/>
        </w:rPr>
        <w:t> </w:t>
      </w:r>
      <w:hyperlink r:id="rId141" w:tooltip="Қазақстан" w:history="1">
        <w:r w:rsidRPr="005F6C7E">
          <w:rPr>
            <w:rStyle w:val="a8"/>
            <w:rFonts w:ascii="Times New Roman" w:hAnsi="Times New Roman" w:cs="Times New Roman"/>
            <w:color w:val="auto"/>
            <w:u w:val="none"/>
            <w:shd w:val="clear" w:color="auto" w:fill="FFFFFF"/>
          </w:rPr>
          <w:t>Қазақстан</w:t>
        </w:r>
      </w:hyperlink>
      <w:r w:rsidRPr="005F6C7E">
        <w:rPr>
          <w:rStyle w:val="apple-converted-space"/>
          <w:rFonts w:ascii="Times New Roman" w:hAnsi="Times New Roman" w:cs="Times New Roman"/>
          <w:shd w:val="clear" w:color="auto" w:fill="FFFFFF"/>
        </w:rPr>
        <w:t> </w:t>
      </w:r>
      <w:r w:rsidRPr="005F6C7E">
        <w:rPr>
          <w:rFonts w:ascii="Times New Roman" w:hAnsi="Times New Roman" w:cs="Times New Roman"/>
          <w:shd w:val="clear" w:color="auto" w:fill="FFFFFF"/>
        </w:rPr>
        <w:t>аумағындағы қалалар мен табиғаты ғажайып</w:t>
      </w:r>
      <w:r w:rsidRPr="005F6C7E">
        <w:rPr>
          <w:rFonts w:ascii="Times New Roman" w:hAnsi="Times New Roman" w:cs="Times New Roman"/>
          <w:shd w:val="clear" w:color="auto" w:fill="FFFFFF"/>
          <w:lang w:val="kk-KZ"/>
        </w:rPr>
        <w:t>,</w:t>
      </w:r>
      <w:r w:rsidRPr="005F6C7E">
        <w:rPr>
          <w:rFonts w:ascii="Times New Roman" w:hAnsi="Times New Roman" w:cs="Times New Roman"/>
          <w:shd w:val="clear" w:color="auto" w:fill="FFFFFF"/>
        </w:rPr>
        <w:t xml:space="preserve"> қорықты жерлер ежелден саяхат және туризм нысандары болып табылған.</w:t>
      </w:r>
      <w:r w:rsidRPr="005F6C7E">
        <w:rPr>
          <w:rFonts w:ascii="Times New Roman" w:hAnsi="Times New Roman" w:cs="Times New Roman"/>
          <w:shd w:val="clear" w:color="auto" w:fill="FFFFFF"/>
          <w:lang w:val="kk-KZ"/>
        </w:rPr>
        <w:t xml:space="preserve"> </w:t>
      </w:r>
      <w:r w:rsidRPr="005F6C7E">
        <w:rPr>
          <w:rFonts w:ascii="Times New Roman" w:hAnsi="Times New Roman" w:cs="Times New Roman"/>
          <w:shd w:val="clear" w:color="auto" w:fill="FFFFFF"/>
        </w:rPr>
        <w:t xml:space="preserve"> Қазақстандағы алғашқы туристік ұйымдар ХХ ғасырдың 20-30 жылдары пайда болды.</w:t>
      </w:r>
      <w:r w:rsidRPr="005F6C7E">
        <w:rPr>
          <w:rStyle w:val="apple-converted-space"/>
          <w:rFonts w:ascii="Times New Roman" w:hAnsi="Times New Roman" w:cs="Times New Roman"/>
          <w:shd w:val="clear" w:color="auto" w:fill="FFFFFF"/>
        </w:rPr>
        <w:t> </w:t>
      </w:r>
      <w:hyperlink r:id="rId142" w:tooltip="1929" w:history="1">
        <w:r w:rsidRPr="005F6C7E">
          <w:rPr>
            <w:rStyle w:val="a8"/>
            <w:rFonts w:ascii="Times New Roman" w:hAnsi="Times New Roman" w:cs="Times New Roman"/>
            <w:color w:val="auto"/>
            <w:u w:val="none"/>
            <w:shd w:val="clear" w:color="auto" w:fill="FFFFFF"/>
          </w:rPr>
          <w:t>1929</w:t>
        </w:r>
      </w:hyperlink>
      <w:r w:rsidRPr="005F6C7E">
        <w:rPr>
          <w:rStyle w:val="apple-converted-space"/>
          <w:rFonts w:ascii="Times New Roman" w:hAnsi="Times New Roman" w:cs="Times New Roman"/>
          <w:shd w:val="clear" w:color="auto" w:fill="FFFFFF"/>
        </w:rPr>
        <w:t> </w:t>
      </w:r>
      <w:r w:rsidRPr="005F6C7E">
        <w:rPr>
          <w:rFonts w:ascii="Times New Roman" w:hAnsi="Times New Roman" w:cs="Times New Roman"/>
          <w:shd w:val="clear" w:color="auto" w:fill="FFFFFF"/>
        </w:rPr>
        <w:t>жылы</w:t>
      </w:r>
      <w:r w:rsidRPr="005F6C7E">
        <w:rPr>
          <w:rStyle w:val="apple-converted-space"/>
          <w:rFonts w:ascii="Times New Roman" w:hAnsi="Times New Roman" w:cs="Times New Roman"/>
          <w:shd w:val="clear" w:color="auto" w:fill="FFFFFF"/>
        </w:rPr>
        <w:t> </w:t>
      </w:r>
      <w:hyperlink r:id="rId143" w:tgtFrame="_blank" w:history="1">
        <w:r w:rsidRPr="005F6C7E">
          <w:rPr>
            <w:rStyle w:val="a8"/>
            <w:rFonts w:ascii="Times New Roman" w:hAnsi="Times New Roman" w:cs="Times New Roman"/>
            <w:color w:val="auto"/>
            <w:u w:val="none"/>
          </w:rPr>
          <w:t>Алматы</w:t>
        </w:r>
      </w:hyperlink>
      <w:r w:rsidRPr="005F6C7E">
        <w:rPr>
          <w:rStyle w:val="apple-converted-space"/>
          <w:rFonts w:ascii="Times New Roman" w:hAnsi="Times New Roman" w:cs="Times New Roman"/>
          <w:shd w:val="clear" w:color="auto" w:fill="FFFFFF"/>
        </w:rPr>
        <w:t> </w:t>
      </w:r>
      <w:r w:rsidRPr="005F6C7E">
        <w:rPr>
          <w:rFonts w:ascii="Times New Roman" w:hAnsi="Times New Roman" w:cs="Times New Roman"/>
          <w:shd w:val="clear" w:color="auto" w:fill="FFFFFF"/>
        </w:rPr>
        <w:t>қаласында тұңғыш туристік жорық ұйымдастырылды. Оған Г.И. Белоглазов пен Ф.Л. Савин басқарған 17 мектеп мұғалімдері қатысты. Жорық Алматы төңірегінен басталып</w:t>
      </w:r>
      <w:r w:rsidRPr="005F6C7E">
        <w:rPr>
          <w:rStyle w:val="apple-converted-space"/>
          <w:rFonts w:ascii="Times New Roman" w:hAnsi="Times New Roman" w:cs="Times New Roman"/>
          <w:shd w:val="clear" w:color="auto" w:fill="FFFFFF"/>
        </w:rPr>
        <w:t> </w:t>
      </w:r>
      <w:hyperlink r:id="rId144" w:tooltip="Есік" w:history="1">
        <w:r w:rsidRPr="005F6C7E">
          <w:rPr>
            <w:rStyle w:val="a8"/>
            <w:rFonts w:ascii="Times New Roman" w:hAnsi="Times New Roman" w:cs="Times New Roman"/>
            <w:color w:val="auto"/>
            <w:u w:val="none"/>
            <w:shd w:val="clear" w:color="auto" w:fill="FFFFFF"/>
          </w:rPr>
          <w:t>Есік</w:t>
        </w:r>
      </w:hyperlink>
      <w:r w:rsidRPr="005F6C7E">
        <w:rPr>
          <w:rStyle w:val="apple-converted-space"/>
          <w:rFonts w:ascii="Times New Roman" w:hAnsi="Times New Roman" w:cs="Times New Roman"/>
          <w:shd w:val="clear" w:color="auto" w:fill="FFFFFF"/>
        </w:rPr>
        <w:t> </w:t>
      </w:r>
      <w:r w:rsidRPr="005F6C7E">
        <w:rPr>
          <w:rFonts w:ascii="Times New Roman" w:hAnsi="Times New Roman" w:cs="Times New Roman"/>
          <w:shd w:val="clear" w:color="auto" w:fill="FFFFFF"/>
        </w:rPr>
        <w:t>көлінде (62 км) аяқталды. 1930 жылы</w:t>
      </w:r>
      <w:r w:rsidRPr="005F6C7E">
        <w:rPr>
          <w:rStyle w:val="apple-converted-space"/>
          <w:rFonts w:ascii="Times New Roman" w:hAnsi="Times New Roman" w:cs="Times New Roman"/>
          <w:shd w:val="clear" w:color="auto" w:fill="FFFFFF"/>
        </w:rPr>
        <w:t> </w:t>
      </w:r>
      <w:hyperlink r:id="rId145" w:tooltip="Алматы" w:history="1">
        <w:r w:rsidRPr="005F6C7E">
          <w:rPr>
            <w:rStyle w:val="a8"/>
            <w:rFonts w:ascii="Times New Roman" w:hAnsi="Times New Roman" w:cs="Times New Roman"/>
            <w:color w:val="auto"/>
            <w:u w:val="none"/>
            <w:shd w:val="clear" w:color="auto" w:fill="FFFFFF"/>
          </w:rPr>
          <w:t>Алматы</w:t>
        </w:r>
      </w:hyperlink>
      <w:r w:rsidRPr="005F6C7E">
        <w:rPr>
          <w:rStyle w:val="apple-converted-space"/>
          <w:rFonts w:ascii="Times New Roman" w:hAnsi="Times New Roman" w:cs="Times New Roman"/>
          <w:shd w:val="clear" w:color="auto" w:fill="FFFFFF"/>
        </w:rPr>
        <w:t> </w:t>
      </w:r>
      <w:r w:rsidRPr="005F6C7E">
        <w:rPr>
          <w:rFonts w:ascii="Times New Roman" w:hAnsi="Times New Roman" w:cs="Times New Roman"/>
          <w:shd w:val="clear" w:color="auto" w:fill="FFFFFF"/>
        </w:rPr>
        <w:t>өлкетану мұражайы жанында Пролетарлық туризм және экскурссия қоғамының өлкелік бөлімшесі жұмыс істей бастады.. Осы жылы Алматы қалалық телеграф пен пошта қызметкерлерінен (16 адам) құралған топ (Ф.Л. Савин басқарған)</w:t>
      </w:r>
      <w:r w:rsidRPr="005F6C7E">
        <w:rPr>
          <w:rStyle w:val="apple-converted-space"/>
          <w:rFonts w:ascii="Times New Roman" w:hAnsi="Times New Roman" w:cs="Times New Roman"/>
          <w:shd w:val="clear" w:color="auto" w:fill="FFFFFF"/>
        </w:rPr>
        <w:t> </w:t>
      </w:r>
      <w:hyperlink r:id="rId146" w:tgtFrame="_blank" w:history="1">
        <w:r w:rsidRPr="005F6C7E">
          <w:rPr>
            <w:rStyle w:val="a8"/>
            <w:rFonts w:ascii="Times New Roman" w:hAnsi="Times New Roman" w:cs="Times New Roman"/>
            <w:color w:val="auto"/>
            <w:u w:val="none"/>
          </w:rPr>
          <w:t>Медеу</w:t>
        </w:r>
      </w:hyperlink>
      <w:r w:rsidRPr="005F6C7E">
        <w:rPr>
          <w:rStyle w:val="apple-converted-space"/>
          <w:rFonts w:ascii="Times New Roman" w:hAnsi="Times New Roman" w:cs="Times New Roman"/>
          <w:shd w:val="clear" w:color="auto" w:fill="FFFFFF"/>
        </w:rPr>
        <w:t> </w:t>
      </w:r>
      <w:r w:rsidRPr="005F6C7E">
        <w:rPr>
          <w:rFonts w:ascii="Times New Roman" w:hAnsi="Times New Roman" w:cs="Times New Roman"/>
          <w:shd w:val="clear" w:color="auto" w:fill="FFFFFF"/>
        </w:rPr>
        <w:t>– Көкжайлау –</w:t>
      </w:r>
      <w:r w:rsidRPr="005F6C7E">
        <w:rPr>
          <w:rStyle w:val="apple-converted-space"/>
          <w:rFonts w:ascii="Times New Roman" w:hAnsi="Times New Roman" w:cs="Times New Roman"/>
          <w:shd w:val="clear" w:color="auto" w:fill="FFFFFF"/>
        </w:rPr>
        <w:t> </w:t>
      </w:r>
      <w:hyperlink r:id="rId147" w:tooltip="Үлкен Алматы көлі" w:history="1">
        <w:r w:rsidRPr="005F6C7E">
          <w:rPr>
            <w:rStyle w:val="a8"/>
            <w:rFonts w:ascii="Times New Roman" w:hAnsi="Times New Roman" w:cs="Times New Roman"/>
            <w:color w:val="auto"/>
            <w:u w:val="none"/>
            <w:shd w:val="clear" w:color="auto" w:fill="FFFFFF"/>
          </w:rPr>
          <w:t>Үлкен Алматы көлі</w:t>
        </w:r>
      </w:hyperlink>
      <w:r w:rsidRPr="005F6C7E">
        <w:rPr>
          <w:rStyle w:val="apple-converted-space"/>
          <w:rFonts w:ascii="Times New Roman" w:hAnsi="Times New Roman" w:cs="Times New Roman"/>
          <w:shd w:val="clear" w:color="auto" w:fill="FFFFFF"/>
        </w:rPr>
        <w:t> </w:t>
      </w:r>
      <w:r w:rsidRPr="005F6C7E">
        <w:rPr>
          <w:rFonts w:ascii="Times New Roman" w:hAnsi="Times New Roman" w:cs="Times New Roman"/>
          <w:shd w:val="clear" w:color="auto" w:fill="FFFFFF"/>
        </w:rPr>
        <w:t>жағалауына дейін барды.</w:t>
      </w:r>
      <w:r w:rsidRPr="005F6C7E">
        <w:rPr>
          <w:rStyle w:val="apple-converted-space"/>
          <w:rFonts w:ascii="Times New Roman" w:hAnsi="Times New Roman" w:cs="Times New Roman"/>
          <w:shd w:val="clear" w:color="auto" w:fill="FFFFFF"/>
        </w:rPr>
        <w:t> </w:t>
      </w:r>
      <w:r w:rsidRPr="005F6C7E">
        <w:rPr>
          <w:rFonts w:ascii="Times New Roman" w:hAnsi="Times New Roman" w:cs="Times New Roman"/>
        </w:rPr>
        <w:t>Әуесқой туристердің бастауымен Алатау қойнауындағы Күйгенсай (Горельник) шатқалында туристер үшін шағын үй салынды. </w:t>
      </w:r>
      <w:hyperlink r:id="rId148" w:tooltip="1936" w:history="1">
        <w:r w:rsidRPr="005F6C7E">
          <w:rPr>
            <w:rStyle w:val="a8"/>
            <w:rFonts w:ascii="Times New Roman" w:hAnsi="Times New Roman" w:cs="Times New Roman"/>
            <w:color w:val="auto"/>
            <w:u w:val="none"/>
          </w:rPr>
          <w:t>1936</w:t>
        </w:r>
      </w:hyperlink>
      <w:r w:rsidRPr="005F6C7E">
        <w:rPr>
          <w:rFonts w:ascii="Times New Roman" w:hAnsi="Times New Roman" w:cs="Times New Roman"/>
        </w:rPr>
        <w:t> жылы бұл жерде республикадағы ең алғашқы 50 кісілік “Горельник” турбазасының шаңырағы көтерілді. 1938 жылы Көкжайлау шатқалында (Алматы маңында) алғаш қазақстандық туристер слеті өтті. Оған 200-дей туристер қатысты</w:t>
      </w:r>
      <w:r w:rsidRPr="005F6C7E">
        <w:rPr>
          <w:rFonts w:ascii="Times New Roman" w:hAnsi="Times New Roman" w:cs="Times New Roman"/>
          <w:lang w:val="kk-KZ"/>
        </w:rPr>
        <w:t>.</w:t>
      </w:r>
      <w:r w:rsidRPr="005F6C7E">
        <w:rPr>
          <w:rFonts w:ascii="Times New Roman" w:hAnsi="Times New Roman" w:cs="Times New Roman"/>
        </w:rPr>
        <w:t>Адамдардың белсенді демалысы мақсатында </w:t>
      </w:r>
      <w:hyperlink r:id="rId149" w:tooltip="1952" w:history="1">
        <w:r w:rsidRPr="005F6C7E">
          <w:rPr>
            <w:rStyle w:val="a8"/>
            <w:rFonts w:ascii="Times New Roman" w:hAnsi="Times New Roman" w:cs="Times New Roman"/>
            <w:color w:val="auto"/>
            <w:u w:val="none"/>
          </w:rPr>
          <w:t>1952</w:t>
        </w:r>
      </w:hyperlink>
      <w:r w:rsidRPr="005F6C7E">
        <w:rPr>
          <w:rFonts w:ascii="Times New Roman" w:hAnsi="Times New Roman" w:cs="Times New Roman"/>
        </w:rPr>
        <w:t xml:space="preserve"> жылы Қазақстанда Туристік-экскурсиялық басқарма (ТЭУ) құрылды. </w:t>
      </w:r>
      <w:hyperlink r:id="rId150" w:tooltip="1960" w:history="1">
        <w:r w:rsidRPr="005F6C7E">
          <w:rPr>
            <w:rStyle w:val="a8"/>
            <w:rFonts w:ascii="Times New Roman" w:hAnsi="Times New Roman" w:cs="Times New Roman"/>
            <w:color w:val="auto"/>
            <w:u w:val="none"/>
          </w:rPr>
          <w:t>1960</w:t>
        </w:r>
      </w:hyperlink>
      <w:r w:rsidRPr="005F6C7E">
        <w:rPr>
          <w:rFonts w:ascii="Times New Roman" w:hAnsi="Times New Roman" w:cs="Times New Roman"/>
        </w:rPr>
        <w:t> жылы кәсіподақтардың Қазақ республикасының кеңесі жанынан туризм жөніндегі республика басқарма ұйымдастырылды. </w:t>
      </w:r>
    </w:p>
    <w:p w:rsidR="00AC1506" w:rsidRPr="005F6C7E" w:rsidRDefault="00AC1506" w:rsidP="0000450D">
      <w:pPr>
        <w:numPr>
          <w:ilvl w:val="0"/>
          <w:numId w:val="54"/>
        </w:numPr>
        <w:tabs>
          <w:tab w:val="left" w:pos="851"/>
        </w:tabs>
        <w:spacing w:after="0" w:line="240" w:lineRule="auto"/>
        <w:ind w:left="0" w:firstLine="709"/>
        <w:contextualSpacing/>
        <w:jc w:val="both"/>
        <w:rPr>
          <w:rFonts w:ascii="Times New Roman" w:hAnsi="Times New Roman" w:cs="Times New Roman"/>
        </w:rPr>
      </w:pPr>
      <w:r w:rsidRPr="005F6C7E">
        <w:rPr>
          <w:rFonts w:ascii="Times New Roman" w:hAnsi="Times New Roman" w:cs="Times New Roman"/>
          <w:bCs/>
          <w:i/>
        </w:rPr>
        <w:t>1950 – 60 жылдары</w:t>
      </w:r>
      <w:r w:rsidRPr="005F6C7E">
        <w:rPr>
          <w:rFonts w:ascii="Times New Roman" w:hAnsi="Times New Roman" w:cs="Times New Roman"/>
        </w:rPr>
        <w:t> </w:t>
      </w:r>
      <w:hyperlink r:id="rId151" w:tooltip="Алматы" w:history="1">
        <w:r w:rsidRPr="005F6C7E">
          <w:rPr>
            <w:rStyle w:val="a8"/>
            <w:rFonts w:ascii="Times New Roman" w:hAnsi="Times New Roman" w:cs="Times New Roman"/>
            <w:color w:val="auto"/>
            <w:u w:val="none"/>
          </w:rPr>
          <w:t>Алматы</w:t>
        </w:r>
      </w:hyperlink>
      <w:r w:rsidRPr="005F6C7E">
        <w:rPr>
          <w:rFonts w:ascii="Times New Roman" w:hAnsi="Times New Roman" w:cs="Times New Roman"/>
        </w:rPr>
        <w:t> жоғары оқу орындарында тау туризмі, альпинизм (шыңға шығу), спорттық туризм дами бастады. Мұның нәтижесінде туристік нұсқаушылар тобы қалыптасты. Осы жылдары С.Күдерин, Ү.Үсенов, Н.Дубицкий, В.Г. Хомулло, т.б. мамандар оқушылар мен студенттер арасында туризмді дамытуда үлкен үлес қосты.</w:t>
      </w:r>
    </w:p>
    <w:p w:rsidR="00AC1506" w:rsidRPr="005F6C7E" w:rsidRDefault="00AC1506" w:rsidP="0000450D">
      <w:pPr>
        <w:numPr>
          <w:ilvl w:val="0"/>
          <w:numId w:val="54"/>
        </w:numPr>
        <w:tabs>
          <w:tab w:val="left" w:pos="851"/>
        </w:tabs>
        <w:spacing w:after="0" w:line="240" w:lineRule="auto"/>
        <w:ind w:left="0" w:firstLine="709"/>
        <w:contextualSpacing/>
        <w:jc w:val="both"/>
        <w:rPr>
          <w:rFonts w:ascii="Times New Roman" w:hAnsi="Times New Roman" w:cs="Times New Roman"/>
        </w:rPr>
      </w:pPr>
      <w:r w:rsidRPr="005F6C7E">
        <w:rPr>
          <w:rFonts w:ascii="Times New Roman" w:hAnsi="Times New Roman" w:cs="Times New Roman"/>
          <w:bCs/>
          <w:i/>
        </w:rPr>
        <w:t>1958 жылы</w:t>
      </w:r>
      <w:r w:rsidRPr="005F6C7E">
        <w:rPr>
          <w:rFonts w:ascii="Times New Roman" w:hAnsi="Times New Roman" w:cs="Times New Roman"/>
        </w:rPr>
        <w:t> Зиминге тұңғыш рет туризм бойынша </w:t>
      </w:r>
      <w:hyperlink r:id="rId152" w:tooltip="КСРО" w:history="1">
        <w:r w:rsidRPr="005F6C7E">
          <w:rPr>
            <w:rStyle w:val="a8"/>
            <w:rFonts w:ascii="Times New Roman" w:hAnsi="Times New Roman" w:cs="Times New Roman"/>
            <w:color w:val="auto"/>
            <w:u w:val="none"/>
          </w:rPr>
          <w:t>КСРО</w:t>
        </w:r>
      </w:hyperlink>
      <w:r w:rsidRPr="005F6C7E">
        <w:rPr>
          <w:rFonts w:ascii="Times New Roman" w:hAnsi="Times New Roman" w:cs="Times New Roman"/>
        </w:rPr>
        <w:t>-ның спорт шебері атағы берілді.</w:t>
      </w:r>
    </w:p>
    <w:p w:rsidR="00AC1506" w:rsidRPr="005F6C7E" w:rsidRDefault="00AC1506" w:rsidP="0000450D">
      <w:pPr>
        <w:numPr>
          <w:ilvl w:val="0"/>
          <w:numId w:val="54"/>
        </w:numPr>
        <w:tabs>
          <w:tab w:val="left" w:pos="851"/>
        </w:tabs>
        <w:spacing w:after="0" w:line="240" w:lineRule="auto"/>
        <w:ind w:left="0" w:firstLine="709"/>
        <w:contextualSpacing/>
        <w:jc w:val="both"/>
        <w:rPr>
          <w:rFonts w:ascii="Times New Roman" w:hAnsi="Times New Roman" w:cs="Times New Roman"/>
        </w:rPr>
      </w:pPr>
      <w:r w:rsidRPr="005F6C7E">
        <w:rPr>
          <w:rFonts w:ascii="Times New Roman" w:hAnsi="Times New Roman" w:cs="Times New Roman"/>
          <w:bCs/>
          <w:i/>
        </w:rPr>
        <w:t>1970 жылы</w:t>
      </w:r>
      <w:r w:rsidRPr="005F6C7E">
        <w:rPr>
          <w:rFonts w:ascii="Times New Roman" w:hAnsi="Times New Roman" w:cs="Times New Roman"/>
        </w:rPr>
        <w:t> құрылған Туризм және саяхатшылықтың республикалық кеңесі туризмнің одан әрі дамуына әсер етті.</w:t>
      </w:r>
    </w:p>
    <w:p w:rsidR="00AC1506" w:rsidRPr="005F6C7E" w:rsidRDefault="00AC1506" w:rsidP="0000450D">
      <w:pPr>
        <w:numPr>
          <w:ilvl w:val="0"/>
          <w:numId w:val="54"/>
        </w:numPr>
        <w:tabs>
          <w:tab w:val="left" w:pos="851"/>
        </w:tabs>
        <w:spacing w:after="0" w:line="240" w:lineRule="auto"/>
        <w:ind w:left="0" w:firstLine="709"/>
        <w:contextualSpacing/>
        <w:jc w:val="both"/>
        <w:rPr>
          <w:rFonts w:ascii="Times New Roman" w:hAnsi="Times New Roman" w:cs="Times New Roman"/>
        </w:rPr>
      </w:pPr>
      <w:r w:rsidRPr="005F6C7E">
        <w:rPr>
          <w:rFonts w:ascii="Times New Roman" w:hAnsi="Times New Roman" w:cs="Times New Roman"/>
          <w:bCs/>
          <w:i/>
        </w:rPr>
        <w:t>1971 – 75 жылдары</w:t>
      </w:r>
      <w:r w:rsidRPr="005F6C7E">
        <w:rPr>
          <w:rFonts w:ascii="Times New Roman" w:hAnsi="Times New Roman" w:cs="Times New Roman"/>
        </w:rPr>
        <w:t> Қазақстанда туризмнің материалдық базасын нығайып, саяхаттық-туристік ұйымдар көбейді, жаңа туристік базалар мен мейманханалар пайдалануға берілді.</w:t>
      </w:r>
    </w:p>
    <w:p w:rsidR="00AC1506" w:rsidRPr="005F6C7E" w:rsidRDefault="00AC1506" w:rsidP="0000450D">
      <w:pPr>
        <w:numPr>
          <w:ilvl w:val="0"/>
          <w:numId w:val="54"/>
        </w:numPr>
        <w:tabs>
          <w:tab w:val="left" w:pos="851"/>
        </w:tabs>
        <w:spacing w:after="0" w:line="240" w:lineRule="auto"/>
        <w:ind w:left="0" w:firstLine="709"/>
        <w:contextualSpacing/>
        <w:jc w:val="both"/>
        <w:rPr>
          <w:rFonts w:ascii="Times New Roman" w:hAnsi="Times New Roman" w:cs="Times New Roman"/>
        </w:rPr>
      </w:pPr>
      <w:r w:rsidRPr="005F6C7E">
        <w:rPr>
          <w:rFonts w:ascii="Times New Roman" w:hAnsi="Times New Roman" w:cs="Times New Roman"/>
          <w:bCs/>
          <w:i/>
        </w:rPr>
        <w:t>1978 жылы</w:t>
      </w:r>
      <w:r w:rsidRPr="005F6C7E">
        <w:rPr>
          <w:rFonts w:ascii="Times New Roman" w:hAnsi="Times New Roman" w:cs="Times New Roman"/>
        </w:rPr>
        <w:t> Қазақстанда экскурсия мен туризмнің респ. кеңесі және 14 облыстық кеңес, 17 туристік база мен мейманханалар, 26 саяхат, экскурсия бюролары және шет ел туристеріне қызмет көрсететін 3 бюро, Алматы, </w:t>
      </w:r>
      <w:hyperlink r:id="rId153" w:tooltip="Орал" w:history="1">
        <w:r w:rsidRPr="005F6C7E">
          <w:rPr>
            <w:rStyle w:val="a8"/>
            <w:rFonts w:ascii="Times New Roman" w:hAnsi="Times New Roman" w:cs="Times New Roman"/>
            <w:color w:val="auto"/>
            <w:u w:val="none"/>
          </w:rPr>
          <w:t>Орал</w:t>
        </w:r>
      </w:hyperlink>
      <w:r w:rsidRPr="005F6C7E">
        <w:rPr>
          <w:rFonts w:ascii="Times New Roman" w:hAnsi="Times New Roman" w:cs="Times New Roman"/>
        </w:rPr>
        <w:t>,</w:t>
      </w:r>
      <w:hyperlink r:id="rId154" w:tooltip="Шымкент" w:history="1">
        <w:r w:rsidRPr="005F6C7E">
          <w:rPr>
            <w:rStyle w:val="a8"/>
            <w:rFonts w:ascii="Times New Roman" w:hAnsi="Times New Roman" w:cs="Times New Roman"/>
            <w:color w:val="auto"/>
            <w:u w:val="none"/>
          </w:rPr>
          <w:t>Шымкент</w:t>
        </w:r>
      </w:hyperlink>
      <w:r w:rsidRPr="005F6C7E">
        <w:rPr>
          <w:rFonts w:ascii="Times New Roman" w:hAnsi="Times New Roman" w:cs="Times New Roman"/>
        </w:rPr>
        <w:t> қалаларында туристік автомобиль базалары құрылды. Туристік базалар мен мейманханалардағы орын саны 7 мыңға жетті.</w:t>
      </w:r>
    </w:p>
    <w:p w:rsidR="00AC1506" w:rsidRPr="005F6C7E" w:rsidRDefault="00AC1506" w:rsidP="0000450D">
      <w:pPr>
        <w:numPr>
          <w:ilvl w:val="0"/>
          <w:numId w:val="54"/>
        </w:numPr>
        <w:tabs>
          <w:tab w:val="left" w:pos="851"/>
        </w:tabs>
        <w:spacing w:after="0" w:line="240" w:lineRule="auto"/>
        <w:ind w:left="0" w:firstLine="709"/>
        <w:contextualSpacing/>
        <w:jc w:val="both"/>
        <w:rPr>
          <w:rFonts w:ascii="Times New Roman" w:hAnsi="Times New Roman" w:cs="Times New Roman"/>
        </w:rPr>
      </w:pPr>
      <w:r w:rsidRPr="005F6C7E">
        <w:rPr>
          <w:rFonts w:ascii="Times New Roman" w:hAnsi="Times New Roman" w:cs="Times New Roman"/>
          <w:bCs/>
          <w:i/>
        </w:rPr>
        <w:t>1988 жылы</w:t>
      </w:r>
      <w:r w:rsidRPr="005F6C7E">
        <w:rPr>
          <w:rFonts w:ascii="Times New Roman" w:hAnsi="Times New Roman" w:cs="Times New Roman"/>
        </w:rPr>
        <w:t> туризм құрылымында біршама өзгерістер болды. Жаңадан туристік экскурсия қауымдастықтары құрылды. Осы жылдары Қазақстан туризмінің дамуына Н.И. Самойленко, С.Әбденбаев, Т.Жездібаев, А.Чукреев, О.Мазбаев, С.Р. Ердәулетов, т.б. үлкен үлес қосты.</w:t>
      </w:r>
    </w:p>
    <w:p w:rsidR="00AC1506" w:rsidRPr="005F6C7E" w:rsidRDefault="00AC1506" w:rsidP="000E6FBD">
      <w:pPr>
        <w:spacing w:after="0" w:line="240" w:lineRule="auto"/>
        <w:ind w:firstLine="708"/>
        <w:contextualSpacing/>
        <w:jc w:val="both"/>
        <w:rPr>
          <w:rFonts w:ascii="Times New Roman" w:hAnsi="Times New Roman" w:cs="Times New Roman"/>
          <w:lang w:val="kk-KZ"/>
        </w:rPr>
      </w:pPr>
      <w:r w:rsidRPr="005F6C7E">
        <w:rPr>
          <w:rFonts w:ascii="Times New Roman" w:hAnsi="Times New Roman" w:cs="Times New Roman"/>
          <w:lang w:val="kk-KZ"/>
        </w:rPr>
        <w:t>Тәуелсіздік алған жылдары  Қазақстанда  туризм саласы дамудың жаңа сатысына көшті. 1993 жылы Қазақстан Дүниежүзілік туризм ұйымына мүше болды. Осы жылы туризм </w:t>
      </w:r>
      <w:hyperlink r:id="rId155" w:tooltip="Индустрияландыру" w:history="1">
        <w:r w:rsidRPr="005F6C7E">
          <w:rPr>
            <w:rStyle w:val="a8"/>
            <w:rFonts w:ascii="Times New Roman" w:hAnsi="Times New Roman" w:cs="Times New Roman"/>
            <w:color w:val="auto"/>
            <w:u w:val="none"/>
            <w:lang w:val="kk-KZ"/>
          </w:rPr>
          <w:t>индустриясын</w:t>
        </w:r>
      </w:hyperlink>
      <w:r w:rsidRPr="005F6C7E">
        <w:rPr>
          <w:rFonts w:ascii="Times New Roman" w:hAnsi="Times New Roman" w:cs="Times New Roman"/>
          <w:lang w:val="kk-KZ"/>
        </w:rPr>
        <w:t> дамытуға арналған ұлттық бағдарлама қабылданды.</w:t>
      </w:r>
      <w:r w:rsidRPr="005F6C7E">
        <w:rPr>
          <w:rFonts w:ascii="Times New Roman" w:hAnsi="Times New Roman" w:cs="Times New Roman"/>
          <w:bCs/>
          <w:lang w:val="kk-KZ"/>
        </w:rPr>
        <w:t>1997 жылы</w:t>
      </w:r>
      <w:r w:rsidRPr="005F6C7E">
        <w:rPr>
          <w:rFonts w:ascii="Times New Roman" w:hAnsi="Times New Roman" w:cs="Times New Roman"/>
          <w:lang w:val="kk-KZ"/>
        </w:rPr>
        <w:t> Қазақстан Республикасының Ұлы Жібек жолының тарихи орталықтарын қайта өрлету, түркі тілдес мемлекеттердің мәдени мұралар сабақтастығын дамыту тұжырымдамасы, жалпы туризм дамуының стратегиясы жасалды. </w:t>
      </w:r>
    </w:p>
    <w:p w:rsidR="00AC1506" w:rsidRPr="005F6C7E" w:rsidRDefault="009A562A" w:rsidP="000E6FBD">
      <w:pPr>
        <w:tabs>
          <w:tab w:val="left" w:pos="284"/>
        </w:tabs>
        <w:spacing w:after="0" w:line="240" w:lineRule="auto"/>
        <w:ind w:firstLine="709"/>
        <w:contextualSpacing/>
        <w:jc w:val="both"/>
        <w:rPr>
          <w:rFonts w:ascii="Times New Roman" w:hAnsi="Times New Roman" w:cs="Times New Roman"/>
          <w:lang w:val="kk-KZ"/>
        </w:rPr>
      </w:pPr>
      <w:hyperlink r:id="rId156" w:tooltip="2001" w:history="1">
        <w:r w:rsidR="00AC1506" w:rsidRPr="005F6C7E">
          <w:rPr>
            <w:rStyle w:val="a8"/>
            <w:rFonts w:ascii="Times New Roman" w:hAnsi="Times New Roman" w:cs="Times New Roman"/>
            <w:color w:val="auto"/>
            <w:u w:val="none"/>
            <w:lang w:val="kk-KZ"/>
          </w:rPr>
          <w:t>2001</w:t>
        </w:r>
      </w:hyperlink>
      <w:r w:rsidR="00AC1506" w:rsidRPr="005F6C7E">
        <w:rPr>
          <w:rFonts w:ascii="Times New Roman" w:hAnsi="Times New Roman" w:cs="Times New Roman"/>
          <w:lang w:val="kk-KZ"/>
        </w:rPr>
        <w:t> жылы 13 маусымда “Қазақстан Республикасындағы туристік қызмет туралы” заң қабылданды. Онда </w:t>
      </w:r>
      <w:hyperlink r:id="rId157" w:tooltip="Республика" w:history="1">
        <w:r w:rsidR="00AC1506" w:rsidRPr="005F6C7E">
          <w:rPr>
            <w:rStyle w:val="a8"/>
            <w:rFonts w:ascii="Times New Roman" w:hAnsi="Times New Roman" w:cs="Times New Roman"/>
            <w:color w:val="auto"/>
            <w:u w:val="none"/>
            <w:lang w:val="kk-KZ"/>
          </w:rPr>
          <w:t>республикадағы</w:t>
        </w:r>
      </w:hyperlink>
      <w:r w:rsidR="00AC1506" w:rsidRPr="005F6C7E">
        <w:rPr>
          <w:rFonts w:ascii="Times New Roman" w:hAnsi="Times New Roman" w:cs="Times New Roman"/>
          <w:lang w:val="kk-KZ"/>
        </w:rPr>
        <w:t> туристік саланы дамытудың бірінші кезектегі шаралары, туристік қызметті лицензиялау, т.б. мәселелер тұжырымдалды. Қазақстанның табиғи, тарихи, геосаяси орны туристік нысандарды ұтымды пайдалануға мүмкіншілік береді, сонымен қатар экономиканың басты тармақтарының бірі ретінде дамытуды қажет етеді.</w:t>
      </w:r>
      <w:r w:rsidR="00AC1506" w:rsidRPr="005F6C7E">
        <w:rPr>
          <w:rFonts w:ascii="Times New Roman" w:hAnsi="Times New Roman" w:cs="Times New Roman"/>
          <w:bCs/>
          <w:i/>
          <w:lang w:val="kk-KZ"/>
        </w:rPr>
        <w:t>2002 жылы</w:t>
      </w:r>
      <w:r w:rsidR="00AC1506" w:rsidRPr="005F6C7E">
        <w:rPr>
          <w:rFonts w:ascii="Times New Roman" w:hAnsi="Times New Roman" w:cs="Times New Roman"/>
          <w:lang w:val="kk-KZ"/>
        </w:rPr>
        <w:t> республикада 430 туристік ұйымдар, фирмалар мен әр түрлі бюролар жұмыс істей бастады. Оларда 6 мың адам, оның ішінде 1500 кәсіптік экскурсия жүргізушілер (гидтер) қызмет көрсетеді. Қазақстанның туристік фирмалары дүние жүзінің 80-ге жуық елімен қарым-қатынас жасайды. Алматы қаласының 25 фирмасы және 5 облыс орталығы Үндістанға, Түркияға, Біріккен Араб Әмірлігіне, Пәкстанға, Корея Республикасына, Грекияға, Польшаға, т.б. елдерге чартерлік әуе рейстерін жолға қойған.</w:t>
      </w:r>
    </w:p>
    <w:p w:rsidR="00AC1506" w:rsidRPr="005F6C7E" w:rsidRDefault="00AC1506" w:rsidP="000E6FBD">
      <w:pPr>
        <w:spacing w:after="0" w:line="240" w:lineRule="auto"/>
        <w:ind w:firstLine="708"/>
        <w:contextualSpacing/>
        <w:jc w:val="both"/>
        <w:rPr>
          <w:rFonts w:ascii="Times New Roman" w:hAnsi="Times New Roman" w:cs="Times New Roman"/>
          <w:lang w:val="kk-KZ"/>
        </w:rPr>
      </w:pPr>
      <w:r w:rsidRPr="005F6C7E">
        <w:rPr>
          <w:rFonts w:ascii="Times New Roman" w:hAnsi="Times New Roman" w:cs="Times New Roman"/>
          <w:lang w:val="kk-KZ"/>
        </w:rPr>
        <w:t>Қазақстанда туризмнің барлық түрлері (танымдық, ойын-сауық, этника, экология, денсаулық сауықтыру, балалар, спорттық, аң аулау, балық аулау, атпен серуендеу), т.б. бойынша жүргізіледі. Бұл үшін Қазақстан аумағы бойынша 700-ден астам саяхаттық маршруттар белгіленген. Оларға Қазақстанда жиынтық сыйымдылығы 33 мың орынды 372 әр түрлі категориялы қонақ үйлер қызмет көрсетеді. Мысалы, </w:t>
      </w:r>
      <w:hyperlink r:id="rId158" w:tooltip="Алматы" w:history="1">
        <w:r w:rsidRPr="005F6C7E">
          <w:rPr>
            <w:rStyle w:val="a8"/>
            <w:rFonts w:ascii="Times New Roman" w:hAnsi="Times New Roman" w:cs="Times New Roman"/>
            <w:color w:val="auto"/>
            <w:u w:val="none"/>
            <w:lang w:val="kk-KZ"/>
          </w:rPr>
          <w:t>Алматы</w:t>
        </w:r>
      </w:hyperlink>
      <w:r w:rsidRPr="005F6C7E">
        <w:rPr>
          <w:rFonts w:ascii="Times New Roman" w:hAnsi="Times New Roman" w:cs="Times New Roman"/>
          <w:lang w:val="kk-KZ"/>
        </w:rPr>
        <w:t> қаласында қонақтарға “</w:t>
      </w:r>
      <w:hyperlink r:id="rId159" w:tooltip="Алатау" w:history="1">
        <w:r w:rsidRPr="005F6C7E">
          <w:rPr>
            <w:rStyle w:val="a8"/>
            <w:rFonts w:ascii="Times New Roman" w:hAnsi="Times New Roman" w:cs="Times New Roman"/>
            <w:color w:val="auto"/>
            <w:u w:val="none"/>
            <w:lang w:val="kk-KZ"/>
          </w:rPr>
          <w:t>Алатау</w:t>
        </w:r>
      </w:hyperlink>
      <w:r w:rsidRPr="005F6C7E">
        <w:rPr>
          <w:rFonts w:ascii="Times New Roman" w:hAnsi="Times New Roman" w:cs="Times New Roman"/>
          <w:lang w:val="kk-KZ"/>
        </w:rPr>
        <w:t>”, “</w:t>
      </w:r>
      <w:hyperlink r:id="rId160" w:tooltip="Қазақстан" w:history="1">
        <w:r w:rsidRPr="005F6C7E">
          <w:rPr>
            <w:rStyle w:val="a8"/>
            <w:rFonts w:ascii="Times New Roman" w:hAnsi="Times New Roman" w:cs="Times New Roman"/>
            <w:color w:val="auto"/>
            <w:u w:val="none"/>
            <w:lang w:val="kk-KZ"/>
          </w:rPr>
          <w:t>Қазақстан</w:t>
        </w:r>
      </w:hyperlink>
      <w:r w:rsidRPr="005F6C7E">
        <w:rPr>
          <w:rFonts w:ascii="Times New Roman" w:hAnsi="Times New Roman" w:cs="Times New Roman"/>
          <w:lang w:val="kk-KZ"/>
        </w:rPr>
        <w:t>”, “</w:t>
      </w:r>
      <w:hyperlink r:id="rId161" w:tooltip="Достық" w:history="1">
        <w:r w:rsidRPr="005F6C7E">
          <w:rPr>
            <w:rStyle w:val="a8"/>
            <w:rFonts w:ascii="Times New Roman" w:hAnsi="Times New Roman" w:cs="Times New Roman"/>
            <w:color w:val="auto"/>
            <w:u w:val="none"/>
            <w:lang w:val="kk-KZ"/>
          </w:rPr>
          <w:t>Достық</w:t>
        </w:r>
      </w:hyperlink>
      <w:r w:rsidRPr="005F6C7E">
        <w:rPr>
          <w:rFonts w:ascii="Times New Roman" w:hAnsi="Times New Roman" w:cs="Times New Roman"/>
          <w:lang w:val="kk-KZ"/>
        </w:rPr>
        <w:t>”, “</w:t>
      </w:r>
      <w:hyperlink r:id="rId162" w:tooltip="Есік" w:history="1">
        <w:r w:rsidRPr="005F6C7E">
          <w:rPr>
            <w:rStyle w:val="a8"/>
            <w:rFonts w:ascii="Times New Roman" w:hAnsi="Times New Roman" w:cs="Times New Roman"/>
            <w:color w:val="auto"/>
            <w:u w:val="none"/>
            <w:lang w:val="kk-KZ"/>
          </w:rPr>
          <w:t>Есік</w:t>
        </w:r>
      </w:hyperlink>
      <w:r w:rsidRPr="005F6C7E">
        <w:rPr>
          <w:rFonts w:ascii="Times New Roman" w:hAnsi="Times New Roman" w:cs="Times New Roman"/>
          <w:lang w:val="kk-KZ"/>
        </w:rPr>
        <w:t>”, “</w:t>
      </w:r>
      <w:hyperlink r:id="rId163" w:tooltip="Отырар" w:history="1">
        <w:r w:rsidRPr="005F6C7E">
          <w:rPr>
            <w:rStyle w:val="a8"/>
            <w:rFonts w:ascii="Times New Roman" w:hAnsi="Times New Roman" w:cs="Times New Roman"/>
            <w:color w:val="auto"/>
            <w:u w:val="none"/>
            <w:lang w:val="kk-KZ"/>
          </w:rPr>
          <w:t>Отырар</w:t>
        </w:r>
      </w:hyperlink>
      <w:r w:rsidRPr="005F6C7E">
        <w:rPr>
          <w:rFonts w:ascii="Times New Roman" w:hAnsi="Times New Roman" w:cs="Times New Roman"/>
          <w:lang w:val="kk-KZ"/>
        </w:rPr>
        <w:t>”, “</w:t>
      </w:r>
      <w:hyperlink r:id="rId164" w:tooltip="Астана" w:history="1">
        <w:r w:rsidRPr="005F6C7E">
          <w:rPr>
            <w:rStyle w:val="a8"/>
            <w:rFonts w:ascii="Times New Roman" w:hAnsi="Times New Roman" w:cs="Times New Roman"/>
            <w:color w:val="auto"/>
            <w:u w:val="none"/>
            <w:lang w:val="kk-KZ"/>
          </w:rPr>
          <w:t>Астана</w:t>
        </w:r>
      </w:hyperlink>
      <w:r w:rsidRPr="005F6C7E">
        <w:rPr>
          <w:rFonts w:ascii="Times New Roman" w:hAnsi="Times New Roman" w:cs="Times New Roman"/>
          <w:lang w:val="kk-KZ"/>
        </w:rPr>
        <w:t>”, “</w:t>
      </w:r>
      <w:hyperlink r:id="rId165" w:tooltip="Анкара" w:history="1">
        <w:r w:rsidRPr="005F6C7E">
          <w:rPr>
            <w:rStyle w:val="a8"/>
            <w:rFonts w:ascii="Times New Roman" w:hAnsi="Times New Roman" w:cs="Times New Roman"/>
            <w:color w:val="auto"/>
            <w:u w:val="none"/>
            <w:lang w:val="kk-KZ"/>
          </w:rPr>
          <w:t>Анкара</w:t>
        </w:r>
      </w:hyperlink>
      <w:r w:rsidRPr="005F6C7E">
        <w:rPr>
          <w:rFonts w:ascii="Times New Roman" w:hAnsi="Times New Roman" w:cs="Times New Roman"/>
          <w:lang w:val="kk-KZ"/>
        </w:rPr>
        <w:t>”, “</w:t>
      </w:r>
      <w:hyperlink r:id="rId166" w:tooltip="Hyatt Regency Almaty (мұндай бет жоқ)" w:history="1">
        <w:r w:rsidRPr="005F6C7E">
          <w:rPr>
            <w:rStyle w:val="a8"/>
            <w:rFonts w:ascii="Times New Roman" w:hAnsi="Times New Roman" w:cs="Times New Roman"/>
            <w:color w:val="auto"/>
            <w:u w:val="none"/>
            <w:lang w:val="kk-KZ"/>
          </w:rPr>
          <w:t>Hyatt Regency Almaty</w:t>
        </w:r>
      </w:hyperlink>
      <w:r w:rsidRPr="005F6C7E">
        <w:rPr>
          <w:rFonts w:ascii="Times New Roman" w:hAnsi="Times New Roman" w:cs="Times New Roman"/>
          <w:lang w:val="kk-KZ"/>
        </w:rPr>
        <w:t>”, “Интурист”, т.б. қонақ үйлер сервистік қызмет көрсетеді. Астанада 30 туристік фирма және 25 қонақ үй орналасқан. Олардың ірілері: “Окан – Интерконтиненталь Астана”; “Комформ – Отель Астана”, “Турист”, “Есіл”, “Жібек жолы”, “Алтын дала”, т.б.</w:t>
      </w:r>
    </w:p>
    <w:p w:rsidR="00AC1506" w:rsidRPr="005F6C7E" w:rsidRDefault="00AC1506" w:rsidP="000E6FBD">
      <w:pPr>
        <w:spacing w:after="0" w:line="240" w:lineRule="auto"/>
        <w:ind w:firstLine="708"/>
        <w:contextualSpacing/>
        <w:jc w:val="both"/>
        <w:rPr>
          <w:rFonts w:ascii="Times New Roman" w:hAnsi="Times New Roman" w:cs="Times New Roman"/>
          <w:lang w:val="kk-KZ"/>
        </w:rPr>
      </w:pPr>
      <w:r w:rsidRPr="005F6C7E">
        <w:rPr>
          <w:rFonts w:ascii="Times New Roman" w:hAnsi="Times New Roman" w:cs="Times New Roman"/>
          <w:lang w:val="kk-KZ"/>
        </w:rPr>
        <w:lastRenderedPageBreak/>
        <w:t xml:space="preserve">Туризм мамандары Туризм және спорт академиясында, Қазақ халықаралық қатынастар және әлем тілдері университетінде, Абай атындағы </w:t>
      </w:r>
      <w:hyperlink r:id="rId167" w:tooltip="Алматы" w:history="1">
        <w:r w:rsidRPr="005F6C7E">
          <w:rPr>
            <w:rStyle w:val="a8"/>
            <w:rFonts w:ascii="Times New Roman" w:hAnsi="Times New Roman" w:cs="Times New Roman"/>
            <w:color w:val="auto"/>
            <w:u w:val="none"/>
            <w:lang w:val="kk-KZ"/>
          </w:rPr>
          <w:t>Алматы</w:t>
        </w:r>
      </w:hyperlink>
      <w:r w:rsidRPr="005F6C7E">
        <w:rPr>
          <w:rFonts w:ascii="Times New Roman" w:hAnsi="Times New Roman" w:cs="Times New Roman"/>
          <w:lang w:val="kk-KZ"/>
        </w:rPr>
        <w:t> мемлекеттік университетінде, Әл-Фараби атындағы Қазақ Ұлттық университетінде, “</w:t>
      </w:r>
      <w:hyperlink r:id="rId168" w:tooltip="Тұран" w:history="1">
        <w:r w:rsidRPr="005F6C7E">
          <w:rPr>
            <w:rStyle w:val="a8"/>
            <w:rFonts w:ascii="Times New Roman" w:hAnsi="Times New Roman" w:cs="Times New Roman"/>
            <w:color w:val="auto"/>
            <w:u w:val="none"/>
            <w:lang w:val="kk-KZ"/>
          </w:rPr>
          <w:t>Тұран</w:t>
        </w:r>
      </w:hyperlink>
      <w:r w:rsidRPr="005F6C7E">
        <w:rPr>
          <w:rFonts w:ascii="Times New Roman" w:hAnsi="Times New Roman" w:cs="Times New Roman"/>
          <w:lang w:val="kk-KZ"/>
        </w:rPr>
        <w:t>” университетінде, т.б. жоғары оқу орындарында дайындалады.</w:t>
      </w:r>
    </w:p>
    <w:p w:rsidR="00AC1506" w:rsidRPr="005F6C7E" w:rsidRDefault="00AC1506" w:rsidP="000E6FBD">
      <w:pPr>
        <w:spacing w:after="0" w:line="240" w:lineRule="auto"/>
        <w:contextualSpacing/>
        <w:jc w:val="both"/>
        <w:rPr>
          <w:rFonts w:ascii="Times New Roman" w:hAnsi="Times New Roman" w:cs="Times New Roman"/>
          <w:lang w:val="kk-KZ"/>
        </w:rPr>
      </w:pPr>
      <w:r w:rsidRPr="005F6C7E">
        <w:rPr>
          <w:rFonts w:ascii="Times New Roman" w:hAnsi="Times New Roman" w:cs="Times New Roman"/>
          <w:lang w:val="kk-KZ"/>
        </w:rPr>
        <w:t xml:space="preserve"> </w:t>
      </w:r>
      <w:r w:rsidRPr="005F6C7E">
        <w:rPr>
          <w:rFonts w:ascii="Times New Roman" w:hAnsi="Times New Roman" w:cs="Times New Roman"/>
          <w:lang w:val="kk-KZ"/>
        </w:rPr>
        <w:tab/>
        <w:t>Туристік нысандар</w:t>
      </w:r>
    </w:p>
    <w:p w:rsidR="00A2061E" w:rsidRDefault="00AC1506" w:rsidP="000E6FBD">
      <w:pPr>
        <w:spacing w:after="0" w:line="240" w:lineRule="auto"/>
        <w:ind w:firstLine="708"/>
        <w:contextualSpacing/>
        <w:jc w:val="both"/>
        <w:rPr>
          <w:rFonts w:ascii="Times New Roman" w:hAnsi="Times New Roman" w:cs="Times New Roman"/>
          <w:lang w:val="kk-KZ"/>
        </w:rPr>
      </w:pPr>
      <w:r w:rsidRPr="005F6C7E">
        <w:rPr>
          <w:rFonts w:ascii="Times New Roman" w:hAnsi="Times New Roman" w:cs="Times New Roman"/>
          <w:lang w:val="kk-KZ"/>
        </w:rPr>
        <w:t>Қазақстандағы туристік ресурстарға – туристік қызмет көрсету нысандарын қамтитын табиғи-климаттық, тарихи, әлеуметтік-мәдени, сауықтыру нысандары, сондай-ақ туристердің рухани қажеттерін қанағаттандыра алатын, олардың күш-жігерін қалпына келтіріп сергітуге жәрдемдесетін өзге де нысандар жатады. Олар мәдени-танымдық, экологиялық, спорттық, әлеуметтік, діни, т.б. туризм түрлеріне бөлінеді.</w:t>
      </w:r>
    </w:p>
    <w:p w:rsidR="00AC1506" w:rsidRPr="00385AD2" w:rsidRDefault="00AC1506" w:rsidP="000E6FBD">
      <w:pPr>
        <w:spacing w:after="0" w:line="240" w:lineRule="auto"/>
        <w:ind w:firstLine="708"/>
        <w:contextualSpacing/>
        <w:jc w:val="both"/>
        <w:rPr>
          <w:rFonts w:ascii="Times New Roman" w:hAnsi="Times New Roman" w:cs="Times New Roman"/>
          <w:i/>
          <w:lang w:val="kk-KZ"/>
        </w:rPr>
      </w:pPr>
      <w:r w:rsidRPr="00385AD2">
        <w:rPr>
          <w:rFonts w:ascii="Times New Roman" w:hAnsi="Times New Roman" w:cs="Times New Roman"/>
          <w:bCs/>
          <w:i/>
          <w:lang w:val="kk-KZ"/>
        </w:rPr>
        <w:t>Қазақстандағы туристік нысандар бірнеше топтарға бөлінеді:</w:t>
      </w:r>
    </w:p>
    <w:p w:rsidR="00AC1506" w:rsidRPr="005F6C7E" w:rsidRDefault="00AC1506" w:rsidP="0000450D">
      <w:pPr>
        <w:numPr>
          <w:ilvl w:val="0"/>
          <w:numId w:val="55"/>
        </w:numPr>
        <w:tabs>
          <w:tab w:val="clear" w:pos="720"/>
          <w:tab w:val="num" w:pos="0"/>
          <w:tab w:val="left" w:pos="851"/>
        </w:tabs>
        <w:spacing w:after="0" w:line="240" w:lineRule="auto"/>
        <w:ind w:left="0" w:firstLine="709"/>
        <w:contextualSpacing/>
        <w:jc w:val="both"/>
        <w:rPr>
          <w:rFonts w:ascii="Times New Roman" w:hAnsi="Times New Roman" w:cs="Times New Roman"/>
        </w:rPr>
      </w:pPr>
      <w:r w:rsidRPr="005F6C7E">
        <w:rPr>
          <w:rFonts w:ascii="Times New Roman" w:hAnsi="Times New Roman" w:cs="Times New Roman"/>
        </w:rPr>
        <w:t>табиғи-рекреациялық</w:t>
      </w:r>
    </w:p>
    <w:p w:rsidR="00AC1506" w:rsidRPr="005F6C7E" w:rsidRDefault="00AC1506" w:rsidP="0000450D">
      <w:pPr>
        <w:numPr>
          <w:ilvl w:val="0"/>
          <w:numId w:val="55"/>
        </w:numPr>
        <w:tabs>
          <w:tab w:val="clear" w:pos="720"/>
          <w:tab w:val="num" w:pos="0"/>
          <w:tab w:val="left" w:pos="851"/>
        </w:tabs>
        <w:spacing w:after="0" w:line="240" w:lineRule="auto"/>
        <w:ind w:left="0" w:firstLine="709"/>
        <w:contextualSpacing/>
        <w:jc w:val="both"/>
        <w:rPr>
          <w:rFonts w:ascii="Times New Roman" w:hAnsi="Times New Roman" w:cs="Times New Roman"/>
        </w:rPr>
      </w:pPr>
      <w:r w:rsidRPr="005F6C7E">
        <w:rPr>
          <w:rFonts w:ascii="Times New Roman" w:hAnsi="Times New Roman" w:cs="Times New Roman"/>
        </w:rPr>
        <w:t>тарихи-археологиялық</w:t>
      </w:r>
    </w:p>
    <w:p w:rsidR="00AC1506" w:rsidRPr="005F6C7E" w:rsidRDefault="00AC1506" w:rsidP="0000450D">
      <w:pPr>
        <w:numPr>
          <w:ilvl w:val="0"/>
          <w:numId w:val="55"/>
        </w:numPr>
        <w:tabs>
          <w:tab w:val="clear" w:pos="720"/>
          <w:tab w:val="num" w:pos="0"/>
          <w:tab w:val="left" w:pos="851"/>
        </w:tabs>
        <w:spacing w:after="0" w:line="240" w:lineRule="auto"/>
        <w:ind w:left="0" w:firstLine="709"/>
        <w:contextualSpacing/>
        <w:jc w:val="both"/>
        <w:rPr>
          <w:rFonts w:ascii="Times New Roman" w:hAnsi="Times New Roman" w:cs="Times New Roman"/>
        </w:rPr>
      </w:pPr>
      <w:r w:rsidRPr="005F6C7E">
        <w:rPr>
          <w:rFonts w:ascii="Times New Roman" w:hAnsi="Times New Roman" w:cs="Times New Roman"/>
        </w:rPr>
        <w:t>тәуеп ету</w:t>
      </w:r>
    </w:p>
    <w:p w:rsidR="00AC1506" w:rsidRPr="00385AD2" w:rsidRDefault="00AC1506" w:rsidP="00385AD2">
      <w:pPr>
        <w:spacing w:after="0" w:line="240" w:lineRule="auto"/>
        <w:ind w:firstLine="709"/>
        <w:contextualSpacing/>
        <w:jc w:val="both"/>
        <w:rPr>
          <w:rFonts w:ascii="Times New Roman" w:hAnsi="Times New Roman" w:cs="Times New Roman"/>
          <w:lang w:val="kk-KZ"/>
        </w:rPr>
      </w:pPr>
      <w:r w:rsidRPr="005F6C7E">
        <w:rPr>
          <w:rFonts w:ascii="Times New Roman" w:hAnsi="Times New Roman" w:cs="Times New Roman"/>
        </w:rPr>
        <w:t>Табиғи-рекреациялық нысандарға</w:t>
      </w:r>
      <w:r w:rsidR="00385AD2">
        <w:rPr>
          <w:rFonts w:ascii="Times New Roman" w:hAnsi="Times New Roman" w:cs="Times New Roman"/>
          <w:lang w:val="kk-KZ"/>
        </w:rPr>
        <w:t xml:space="preserve"> </w:t>
      </w:r>
      <w:hyperlink r:id="rId169" w:tooltip="Көкшетау" w:history="1">
        <w:r w:rsidRPr="005F6C7E">
          <w:rPr>
            <w:rStyle w:val="a8"/>
            <w:rFonts w:ascii="Times New Roman" w:hAnsi="Times New Roman" w:cs="Times New Roman"/>
            <w:color w:val="auto"/>
            <w:u w:val="none"/>
          </w:rPr>
          <w:t>Көкшетау</w:t>
        </w:r>
      </w:hyperlink>
      <w:r w:rsidRPr="005F6C7E">
        <w:rPr>
          <w:rFonts w:ascii="Times New Roman" w:hAnsi="Times New Roman" w:cs="Times New Roman"/>
        </w:rPr>
        <w:t>, </w:t>
      </w:r>
      <w:r w:rsidRPr="005F6C7E">
        <w:rPr>
          <w:rFonts w:ascii="Times New Roman" w:hAnsi="Times New Roman" w:cs="Times New Roman"/>
          <w:lang w:val="kk-KZ"/>
        </w:rPr>
        <w:t xml:space="preserve"> </w:t>
      </w:r>
      <w:hyperlink r:id="rId170" w:tooltip="Бурабай" w:history="1">
        <w:r w:rsidRPr="005F6C7E">
          <w:rPr>
            <w:rStyle w:val="a8"/>
            <w:rFonts w:ascii="Times New Roman" w:hAnsi="Times New Roman" w:cs="Times New Roman"/>
            <w:color w:val="auto"/>
            <w:u w:val="none"/>
          </w:rPr>
          <w:t>Бурабай</w:t>
        </w:r>
      </w:hyperlink>
      <w:r w:rsidRPr="005F6C7E">
        <w:rPr>
          <w:rFonts w:ascii="Times New Roman" w:hAnsi="Times New Roman" w:cs="Times New Roman"/>
        </w:rPr>
        <w:t>, </w:t>
      </w:r>
      <w:r w:rsidRPr="005F6C7E">
        <w:rPr>
          <w:rFonts w:ascii="Times New Roman" w:hAnsi="Times New Roman" w:cs="Times New Roman"/>
          <w:lang w:val="kk-KZ"/>
        </w:rPr>
        <w:t xml:space="preserve"> </w:t>
      </w:r>
      <w:hyperlink r:id="rId171" w:tooltip="Баянауыл" w:history="1">
        <w:r w:rsidRPr="005F6C7E">
          <w:rPr>
            <w:rStyle w:val="a8"/>
            <w:rFonts w:ascii="Times New Roman" w:hAnsi="Times New Roman" w:cs="Times New Roman"/>
            <w:color w:val="auto"/>
            <w:u w:val="none"/>
          </w:rPr>
          <w:t>Баянауыл</w:t>
        </w:r>
      </w:hyperlink>
      <w:r w:rsidRPr="005F6C7E">
        <w:rPr>
          <w:rFonts w:ascii="Times New Roman" w:hAnsi="Times New Roman" w:cs="Times New Roman"/>
        </w:rPr>
        <w:t>, </w:t>
      </w:r>
      <w:r w:rsidRPr="005F6C7E">
        <w:rPr>
          <w:rFonts w:ascii="Times New Roman" w:hAnsi="Times New Roman" w:cs="Times New Roman"/>
          <w:lang w:val="kk-KZ"/>
        </w:rPr>
        <w:t xml:space="preserve"> </w:t>
      </w:r>
      <w:hyperlink r:id="rId172" w:tooltip="Ерейментау" w:history="1">
        <w:r w:rsidRPr="005F6C7E">
          <w:rPr>
            <w:rStyle w:val="a8"/>
            <w:rFonts w:ascii="Times New Roman" w:hAnsi="Times New Roman" w:cs="Times New Roman"/>
            <w:color w:val="auto"/>
            <w:u w:val="none"/>
          </w:rPr>
          <w:t>Ерейментау</w:t>
        </w:r>
      </w:hyperlink>
      <w:r w:rsidRPr="005F6C7E">
        <w:rPr>
          <w:rFonts w:ascii="Times New Roman" w:hAnsi="Times New Roman" w:cs="Times New Roman"/>
        </w:rPr>
        <w:t>, </w:t>
      </w:r>
      <w:r w:rsidRPr="005F6C7E">
        <w:rPr>
          <w:rFonts w:ascii="Times New Roman" w:hAnsi="Times New Roman" w:cs="Times New Roman"/>
          <w:lang w:val="kk-KZ"/>
        </w:rPr>
        <w:t xml:space="preserve"> </w:t>
      </w:r>
      <w:hyperlink r:id="rId173" w:tooltip="Шығыс Қазақстан" w:history="1">
        <w:r w:rsidRPr="005F6C7E">
          <w:rPr>
            <w:rStyle w:val="a8"/>
            <w:rFonts w:ascii="Times New Roman" w:hAnsi="Times New Roman" w:cs="Times New Roman"/>
            <w:color w:val="auto"/>
            <w:u w:val="none"/>
          </w:rPr>
          <w:t>Шығыс Қазақстан</w:t>
        </w:r>
      </w:hyperlink>
      <w:r w:rsidRPr="005F6C7E">
        <w:rPr>
          <w:rFonts w:ascii="Times New Roman" w:hAnsi="Times New Roman" w:cs="Times New Roman"/>
        </w:rPr>
        <w:t> </w:t>
      </w:r>
      <w:r w:rsidRPr="005F6C7E">
        <w:rPr>
          <w:rFonts w:ascii="Times New Roman" w:hAnsi="Times New Roman" w:cs="Times New Roman"/>
          <w:lang w:val="kk-KZ"/>
        </w:rPr>
        <w:t xml:space="preserve"> </w:t>
      </w:r>
      <w:r w:rsidRPr="005F6C7E">
        <w:rPr>
          <w:rFonts w:ascii="Times New Roman" w:hAnsi="Times New Roman" w:cs="Times New Roman"/>
        </w:rPr>
        <w:t>аумағындағы</w:t>
      </w:r>
      <w:r w:rsidRPr="005F6C7E">
        <w:rPr>
          <w:rFonts w:ascii="Times New Roman" w:hAnsi="Times New Roman" w:cs="Times New Roman"/>
          <w:lang w:val="kk-KZ"/>
        </w:rPr>
        <w:t xml:space="preserve"> </w:t>
      </w:r>
      <w:r w:rsidRPr="005F6C7E">
        <w:rPr>
          <w:rFonts w:ascii="Times New Roman" w:hAnsi="Times New Roman" w:cs="Times New Roman"/>
        </w:rPr>
        <w:t> </w:t>
      </w:r>
      <w:hyperlink r:id="rId174" w:tooltip="Зайсан" w:history="1">
        <w:r w:rsidRPr="005F6C7E">
          <w:rPr>
            <w:rStyle w:val="a8"/>
            <w:rFonts w:ascii="Times New Roman" w:hAnsi="Times New Roman" w:cs="Times New Roman"/>
            <w:color w:val="auto"/>
            <w:u w:val="none"/>
          </w:rPr>
          <w:t>Зайсан</w:t>
        </w:r>
      </w:hyperlink>
      <w:r w:rsidRPr="005F6C7E">
        <w:rPr>
          <w:rFonts w:ascii="Times New Roman" w:hAnsi="Times New Roman" w:cs="Times New Roman"/>
        </w:rPr>
        <w:t>, </w:t>
      </w:r>
      <w:r w:rsidRPr="005F6C7E">
        <w:rPr>
          <w:rFonts w:ascii="Times New Roman" w:hAnsi="Times New Roman" w:cs="Times New Roman"/>
          <w:lang w:val="kk-KZ"/>
        </w:rPr>
        <w:t xml:space="preserve"> </w:t>
      </w:r>
      <w:hyperlink r:id="rId175" w:tooltip="Марқакөл" w:history="1">
        <w:r w:rsidRPr="005F6C7E">
          <w:rPr>
            <w:rStyle w:val="a8"/>
            <w:rFonts w:ascii="Times New Roman" w:hAnsi="Times New Roman" w:cs="Times New Roman"/>
            <w:color w:val="auto"/>
            <w:u w:val="none"/>
          </w:rPr>
          <w:t>Марқакөл</w:t>
        </w:r>
      </w:hyperlink>
      <w:r w:rsidRPr="005F6C7E">
        <w:rPr>
          <w:rFonts w:ascii="Times New Roman" w:hAnsi="Times New Roman" w:cs="Times New Roman"/>
        </w:rPr>
        <w:t>, қазақстандық</w:t>
      </w:r>
      <w:r w:rsidRPr="005F6C7E">
        <w:rPr>
          <w:rFonts w:ascii="Times New Roman" w:hAnsi="Times New Roman" w:cs="Times New Roman"/>
          <w:lang w:val="kk-KZ"/>
        </w:rPr>
        <w:t xml:space="preserve"> </w:t>
      </w:r>
      <w:r w:rsidRPr="005F6C7E">
        <w:rPr>
          <w:rFonts w:ascii="Times New Roman" w:hAnsi="Times New Roman" w:cs="Times New Roman"/>
        </w:rPr>
        <w:t> </w:t>
      </w:r>
      <w:hyperlink r:id="rId176" w:tooltip="Алтай" w:history="1">
        <w:r w:rsidRPr="005F6C7E">
          <w:rPr>
            <w:rStyle w:val="a8"/>
            <w:rFonts w:ascii="Times New Roman" w:hAnsi="Times New Roman" w:cs="Times New Roman"/>
            <w:color w:val="auto"/>
            <w:u w:val="none"/>
          </w:rPr>
          <w:t>Алтай</w:t>
        </w:r>
      </w:hyperlink>
      <w:r w:rsidRPr="005F6C7E">
        <w:rPr>
          <w:rFonts w:ascii="Times New Roman" w:hAnsi="Times New Roman" w:cs="Times New Roman"/>
        </w:rPr>
        <w:t>, </w:t>
      </w:r>
      <w:r w:rsidRPr="005F6C7E">
        <w:rPr>
          <w:rFonts w:ascii="Times New Roman" w:hAnsi="Times New Roman" w:cs="Times New Roman"/>
          <w:lang w:val="kk-KZ"/>
        </w:rPr>
        <w:t xml:space="preserve"> </w:t>
      </w:r>
      <w:hyperlink r:id="rId177" w:tooltip="Оңтүстік Қазақстан" w:history="1">
        <w:r w:rsidRPr="005F6C7E">
          <w:rPr>
            <w:rStyle w:val="a8"/>
            <w:rFonts w:ascii="Times New Roman" w:hAnsi="Times New Roman" w:cs="Times New Roman"/>
            <w:color w:val="auto"/>
            <w:u w:val="none"/>
          </w:rPr>
          <w:t>Оңтүстік Қазақстан</w:t>
        </w:r>
      </w:hyperlink>
      <w:r w:rsidRPr="005F6C7E">
        <w:rPr>
          <w:rFonts w:ascii="Times New Roman" w:hAnsi="Times New Roman" w:cs="Times New Roman"/>
        </w:rPr>
        <w:t> жеріндегі Батыс,</w:t>
      </w:r>
      <w:r w:rsidR="00385AD2">
        <w:rPr>
          <w:rFonts w:ascii="Times New Roman" w:hAnsi="Times New Roman" w:cs="Times New Roman"/>
          <w:lang w:val="kk-KZ"/>
        </w:rPr>
        <w:t xml:space="preserve"> </w:t>
      </w:r>
      <w:r w:rsidRPr="005F6C7E">
        <w:rPr>
          <w:rFonts w:ascii="Times New Roman" w:hAnsi="Times New Roman" w:cs="Times New Roman"/>
        </w:rPr>
        <w:t>Солтүстік </w:t>
      </w:r>
      <w:hyperlink r:id="rId178" w:tooltip="Тянь-Шань" w:history="1">
        <w:r w:rsidRPr="005F6C7E">
          <w:rPr>
            <w:rStyle w:val="a8"/>
            <w:rFonts w:ascii="Times New Roman" w:hAnsi="Times New Roman" w:cs="Times New Roman"/>
            <w:color w:val="auto"/>
            <w:u w:val="none"/>
          </w:rPr>
          <w:t>Тянь-Шань</w:t>
        </w:r>
      </w:hyperlink>
      <w:r w:rsidRPr="005F6C7E">
        <w:rPr>
          <w:rFonts w:ascii="Times New Roman" w:hAnsi="Times New Roman" w:cs="Times New Roman"/>
        </w:rPr>
        <w:t>, </w:t>
      </w:r>
      <w:hyperlink r:id="rId179" w:tooltip="Алтынемел жотасы" w:history="1">
        <w:r w:rsidRPr="005F6C7E">
          <w:rPr>
            <w:rStyle w:val="a8"/>
            <w:rFonts w:ascii="Times New Roman" w:hAnsi="Times New Roman" w:cs="Times New Roman"/>
            <w:color w:val="auto"/>
            <w:u w:val="none"/>
          </w:rPr>
          <w:t>Алтынемел</w:t>
        </w:r>
      </w:hyperlink>
      <w:r w:rsidRPr="005F6C7E">
        <w:rPr>
          <w:rFonts w:ascii="Times New Roman" w:hAnsi="Times New Roman" w:cs="Times New Roman"/>
        </w:rPr>
        <w:t> таулары,</w:t>
      </w:r>
      <w:r w:rsidR="00385AD2">
        <w:rPr>
          <w:rFonts w:ascii="Times New Roman" w:hAnsi="Times New Roman" w:cs="Times New Roman"/>
          <w:lang w:val="kk-KZ"/>
        </w:rPr>
        <w:t xml:space="preserve"> </w:t>
      </w:r>
      <w:r w:rsidRPr="005F6C7E">
        <w:rPr>
          <w:rFonts w:ascii="Times New Roman" w:hAnsi="Times New Roman" w:cs="Times New Roman"/>
        </w:rPr>
        <w:t>Жетісу</w:t>
      </w:r>
      <w:r w:rsidR="00385AD2">
        <w:rPr>
          <w:rFonts w:ascii="Times New Roman" w:hAnsi="Times New Roman" w:cs="Times New Roman"/>
          <w:lang w:val="kk-KZ"/>
        </w:rPr>
        <w:t xml:space="preserve"> </w:t>
      </w:r>
      <w:r w:rsidRPr="005F6C7E">
        <w:rPr>
          <w:rFonts w:ascii="Times New Roman" w:hAnsi="Times New Roman" w:cs="Times New Roman"/>
        </w:rPr>
        <w:t>алабы, Батыс</w:t>
      </w:r>
      <w:r w:rsidRPr="00385AD2">
        <w:rPr>
          <w:rFonts w:ascii="Times New Roman" w:hAnsi="Times New Roman" w:cs="Times New Roman"/>
          <w:lang w:val="kk-KZ"/>
        </w:rPr>
        <w:t xml:space="preserve"> Қазақстандағы </w:t>
      </w:r>
      <w:r w:rsidRPr="005F6C7E">
        <w:rPr>
          <w:rFonts w:ascii="Times New Roman" w:hAnsi="Times New Roman" w:cs="Times New Roman"/>
          <w:lang w:val="kk-KZ"/>
        </w:rPr>
        <w:t xml:space="preserve"> </w:t>
      </w:r>
      <w:hyperlink r:id="rId180" w:tooltip="Үстірт" w:history="1">
        <w:r w:rsidRPr="00385AD2">
          <w:rPr>
            <w:rStyle w:val="a8"/>
            <w:rFonts w:ascii="Times New Roman" w:hAnsi="Times New Roman" w:cs="Times New Roman"/>
            <w:color w:val="auto"/>
            <w:u w:val="none"/>
            <w:lang w:val="kk-KZ"/>
          </w:rPr>
          <w:t>Үстірт</w:t>
        </w:r>
      </w:hyperlink>
      <w:r w:rsidRPr="00385AD2">
        <w:rPr>
          <w:rFonts w:ascii="Times New Roman" w:hAnsi="Times New Roman" w:cs="Times New Roman"/>
          <w:lang w:val="kk-KZ"/>
        </w:rPr>
        <w:t>, </w:t>
      </w:r>
      <w:r w:rsidRPr="005F6C7E">
        <w:rPr>
          <w:rFonts w:ascii="Times New Roman" w:hAnsi="Times New Roman" w:cs="Times New Roman"/>
          <w:lang w:val="kk-KZ"/>
        </w:rPr>
        <w:t xml:space="preserve"> </w:t>
      </w:r>
      <w:hyperlink r:id="rId181" w:tooltip="Мұғалжар" w:history="1">
        <w:r w:rsidRPr="00385AD2">
          <w:rPr>
            <w:rStyle w:val="a8"/>
            <w:rFonts w:ascii="Times New Roman" w:hAnsi="Times New Roman" w:cs="Times New Roman"/>
            <w:color w:val="auto"/>
            <w:u w:val="none"/>
            <w:lang w:val="kk-KZ"/>
          </w:rPr>
          <w:t>Мұғалжар</w:t>
        </w:r>
      </w:hyperlink>
      <w:r w:rsidRPr="00385AD2">
        <w:rPr>
          <w:rFonts w:ascii="Times New Roman" w:hAnsi="Times New Roman" w:cs="Times New Roman"/>
          <w:lang w:val="kk-KZ"/>
        </w:rPr>
        <w:t>, </w:t>
      </w:r>
      <w:r w:rsidRPr="005F6C7E">
        <w:rPr>
          <w:rFonts w:ascii="Times New Roman" w:hAnsi="Times New Roman" w:cs="Times New Roman"/>
          <w:lang w:val="kk-KZ"/>
        </w:rPr>
        <w:t xml:space="preserve"> </w:t>
      </w:r>
      <w:hyperlink r:id="rId182" w:tooltip="Каспий" w:history="1">
        <w:r w:rsidRPr="00385AD2">
          <w:rPr>
            <w:rStyle w:val="a8"/>
            <w:rFonts w:ascii="Times New Roman" w:hAnsi="Times New Roman" w:cs="Times New Roman"/>
            <w:color w:val="auto"/>
            <w:u w:val="none"/>
            <w:lang w:val="kk-KZ"/>
          </w:rPr>
          <w:t>Каспий</w:t>
        </w:r>
      </w:hyperlink>
      <w:r w:rsidRPr="00385AD2">
        <w:rPr>
          <w:rFonts w:ascii="Times New Roman" w:hAnsi="Times New Roman" w:cs="Times New Roman"/>
          <w:lang w:val="kk-KZ"/>
        </w:rPr>
        <w:t> ойысы, </w:t>
      </w:r>
      <w:r w:rsidRPr="005F6C7E">
        <w:rPr>
          <w:rFonts w:ascii="Times New Roman" w:hAnsi="Times New Roman" w:cs="Times New Roman"/>
          <w:lang w:val="kk-KZ"/>
        </w:rPr>
        <w:t xml:space="preserve"> </w:t>
      </w:r>
      <w:hyperlink r:id="rId183" w:tooltip="Жайық" w:history="1">
        <w:r w:rsidRPr="00385AD2">
          <w:rPr>
            <w:rStyle w:val="a8"/>
            <w:rFonts w:ascii="Times New Roman" w:hAnsi="Times New Roman" w:cs="Times New Roman"/>
            <w:color w:val="auto"/>
            <w:u w:val="none"/>
            <w:lang w:val="kk-KZ"/>
          </w:rPr>
          <w:t>Жайық</w:t>
        </w:r>
      </w:hyperlink>
      <w:r w:rsidRPr="00385AD2">
        <w:rPr>
          <w:rFonts w:ascii="Times New Roman" w:hAnsi="Times New Roman" w:cs="Times New Roman"/>
          <w:lang w:val="kk-KZ"/>
        </w:rPr>
        <w:t> өңірі, Орталық Қазақстандағы </w:t>
      </w:r>
      <w:r w:rsidRPr="005F6C7E">
        <w:rPr>
          <w:rFonts w:ascii="Times New Roman" w:hAnsi="Times New Roman" w:cs="Times New Roman"/>
          <w:lang w:val="kk-KZ"/>
        </w:rPr>
        <w:t xml:space="preserve"> </w:t>
      </w:r>
      <w:hyperlink r:id="rId184" w:tooltip="Қарқаралы" w:history="1">
        <w:r w:rsidRPr="00385AD2">
          <w:rPr>
            <w:rStyle w:val="a8"/>
            <w:rFonts w:ascii="Times New Roman" w:hAnsi="Times New Roman" w:cs="Times New Roman"/>
            <w:color w:val="auto"/>
            <w:u w:val="none"/>
            <w:lang w:val="kk-KZ"/>
          </w:rPr>
          <w:t>Қарқаралы</w:t>
        </w:r>
      </w:hyperlink>
      <w:r w:rsidRPr="00385AD2">
        <w:rPr>
          <w:rFonts w:ascii="Times New Roman" w:hAnsi="Times New Roman" w:cs="Times New Roman"/>
          <w:lang w:val="kk-KZ"/>
        </w:rPr>
        <w:t>, </w:t>
      </w:r>
      <w:r w:rsidRPr="005F6C7E">
        <w:rPr>
          <w:rFonts w:ascii="Times New Roman" w:hAnsi="Times New Roman" w:cs="Times New Roman"/>
          <w:lang w:val="kk-KZ"/>
        </w:rPr>
        <w:t xml:space="preserve"> </w:t>
      </w:r>
      <w:hyperlink r:id="rId185" w:tooltip="Қызыларай" w:history="1">
        <w:r w:rsidRPr="00385AD2">
          <w:rPr>
            <w:rStyle w:val="a8"/>
            <w:rFonts w:ascii="Times New Roman" w:hAnsi="Times New Roman" w:cs="Times New Roman"/>
            <w:color w:val="auto"/>
            <w:u w:val="none"/>
            <w:lang w:val="kk-KZ"/>
          </w:rPr>
          <w:t>Қызыларай</w:t>
        </w:r>
      </w:hyperlink>
      <w:r w:rsidRPr="00385AD2">
        <w:rPr>
          <w:rFonts w:ascii="Times New Roman" w:hAnsi="Times New Roman" w:cs="Times New Roman"/>
          <w:lang w:val="kk-KZ"/>
        </w:rPr>
        <w:t>, </w:t>
      </w:r>
      <w:hyperlink r:id="rId186" w:tooltip="Бектауата" w:history="1">
        <w:r w:rsidRPr="00385AD2">
          <w:rPr>
            <w:rStyle w:val="a8"/>
            <w:rFonts w:ascii="Times New Roman" w:hAnsi="Times New Roman" w:cs="Times New Roman"/>
            <w:color w:val="auto"/>
            <w:u w:val="none"/>
            <w:lang w:val="kk-KZ"/>
          </w:rPr>
          <w:t>Бек</w:t>
        </w:r>
        <w:r w:rsidRPr="005F6C7E">
          <w:rPr>
            <w:rStyle w:val="a8"/>
            <w:rFonts w:ascii="Times New Roman" w:hAnsi="Times New Roman" w:cs="Times New Roman"/>
            <w:color w:val="auto"/>
            <w:u w:val="none"/>
            <w:lang w:val="kk-KZ"/>
          </w:rPr>
          <w:t xml:space="preserve">ет </w:t>
        </w:r>
        <w:r w:rsidRPr="00385AD2">
          <w:rPr>
            <w:rStyle w:val="a8"/>
            <w:rFonts w:ascii="Times New Roman" w:hAnsi="Times New Roman" w:cs="Times New Roman"/>
            <w:color w:val="auto"/>
            <w:u w:val="none"/>
            <w:lang w:val="kk-KZ"/>
          </w:rPr>
          <w:t>ата</w:t>
        </w:r>
      </w:hyperlink>
      <w:r w:rsidRPr="00385AD2">
        <w:rPr>
          <w:rFonts w:ascii="Times New Roman" w:hAnsi="Times New Roman" w:cs="Times New Roman"/>
          <w:lang w:val="kk-KZ"/>
        </w:rPr>
        <w:t>, </w:t>
      </w:r>
      <w:hyperlink r:id="rId187" w:tooltip="Ұлытау" w:history="1">
        <w:r w:rsidRPr="00385AD2">
          <w:rPr>
            <w:rStyle w:val="a8"/>
            <w:rFonts w:ascii="Times New Roman" w:hAnsi="Times New Roman" w:cs="Times New Roman"/>
            <w:color w:val="auto"/>
            <w:u w:val="none"/>
            <w:lang w:val="kk-KZ"/>
          </w:rPr>
          <w:t>Ұлытау</w:t>
        </w:r>
      </w:hyperlink>
      <w:r w:rsidRPr="00385AD2">
        <w:rPr>
          <w:rFonts w:ascii="Times New Roman" w:hAnsi="Times New Roman" w:cs="Times New Roman"/>
          <w:lang w:val="kk-KZ"/>
        </w:rPr>
        <w:t xml:space="preserve"> т.б. табиғи нысандар жатады.</w:t>
      </w:r>
      <w:r w:rsidRPr="005F6C7E">
        <w:rPr>
          <w:rFonts w:ascii="Times New Roman" w:hAnsi="Times New Roman" w:cs="Times New Roman"/>
          <w:lang w:val="kk-KZ"/>
        </w:rPr>
        <w:t xml:space="preserve"> </w:t>
      </w:r>
      <w:r w:rsidRPr="00385AD2">
        <w:rPr>
          <w:rFonts w:ascii="Times New Roman" w:hAnsi="Times New Roman" w:cs="Times New Roman"/>
          <w:lang w:val="kk-KZ"/>
        </w:rPr>
        <w:t xml:space="preserve"> </w:t>
      </w:r>
      <w:r w:rsidRPr="00616B85">
        <w:rPr>
          <w:rFonts w:ascii="Times New Roman" w:hAnsi="Times New Roman" w:cs="Times New Roman"/>
          <w:lang w:val="kk-KZ"/>
        </w:rPr>
        <w:t>Сонымен бірге </w:t>
      </w:r>
      <w:hyperlink r:id="rId188" w:tooltip="Алматы облысы" w:history="1">
        <w:r w:rsidRPr="00616B85">
          <w:rPr>
            <w:rStyle w:val="a8"/>
            <w:rFonts w:ascii="Times New Roman" w:hAnsi="Times New Roman" w:cs="Times New Roman"/>
            <w:color w:val="auto"/>
            <w:u w:val="none"/>
            <w:lang w:val="kk-KZ"/>
          </w:rPr>
          <w:t>Алматы облысындағы</w:t>
        </w:r>
      </w:hyperlink>
      <w:r w:rsidRPr="00616B85">
        <w:rPr>
          <w:rFonts w:ascii="Times New Roman" w:hAnsi="Times New Roman" w:cs="Times New Roman"/>
          <w:lang w:val="kk-KZ"/>
        </w:rPr>
        <w:t> ұлттық саябақтар мен қорықтардың туризмді дамытуда маңызы зор. Оларға</w:t>
      </w:r>
      <w:r w:rsidRPr="005F6C7E">
        <w:rPr>
          <w:rFonts w:ascii="Times New Roman" w:hAnsi="Times New Roman" w:cs="Times New Roman"/>
          <w:lang w:val="kk-KZ"/>
        </w:rPr>
        <w:t xml:space="preserve"> </w:t>
      </w:r>
      <w:r w:rsidRPr="00616B85">
        <w:rPr>
          <w:rFonts w:ascii="Times New Roman" w:hAnsi="Times New Roman" w:cs="Times New Roman"/>
          <w:lang w:val="kk-KZ"/>
        </w:rPr>
        <w:t>Іле-Алатауы ұлттық саябағы, Түрген-Шамалған өзендері аралығындағы шатқалдар,</w:t>
      </w:r>
      <w:r w:rsidRPr="005F6C7E">
        <w:rPr>
          <w:rFonts w:ascii="Times New Roman" w:hAnsi="Times New Roman" w:cs="Times New Roman"/>
          <w:lang w:val="kk-KZ"/>
        </w:rPr>
        <w:t xml:space="preserve"> </w:t>
      </w:r>
      <w:r w:rsidRPr="00616B85">
        <w:rPr>
          <w:rFonts w:ascii="Times New Roman" w:hAnsi="Times New Roman" w:cs="Times New Roman"/>
          <w:lang w:val="kk-KZ"/>
        </w:rPr>
        <w:t> </w:t>
      </w:r>
      <w:hyperlink r:id="rId189" w:tooltip="Түрген ауылы" w:history="1">
        <w:r w:rsidRPr="00616B85">
          <w:rPr>
            <w:rStyle w:val="a8"/>
            <w:rFonts w:ascii="Times New Roman" w:hAnsi="Times New Roman" w:cs="Times New Roman"/>
            <w:color w:val="auto"/>
            <w:u w:val="none"/>
            <w:lang w:val="kk-KZ"/>
          </w:rPr>
          <w:t>Түрген</w:t>
        </w:r>
      </w:hyperlink>
      <w:r w:rsidRPr="00616B85">
        <w:rPr>
          <w:rFonts w:ascii="Times New Roman" w:hAnsi="Times New Roman" w:cs="Times New Roman"/>
          <w:lang w:val="kk-KZ"/>
        </w:rPr>
        <w:t>, </w:t>
      </w:r>
      <w:r w:rsidRPr="005F6C7E">
        <w:rPr>
          <w:rFonts w:ascii="Times New Roman" w:hAnsi="Times New Roman" w:cs="Times New Roman"/>
          <w:lang w:val="kk-KZ"/>
        </w:rPr>
        <w:t xml:space="preserve"> </w:t>
      </w:r>
      <w:hyperlink r:id="rId190" w:tooltip="Есік" w:history="1">
        <w:r w:rsidRPr="00616B85">
          <w:rPr>
            <w:rStyle w:val="a8"/>
            <w:rFonts w:ascii="Times New Roman" w:hAnsi="Times New Roman" w:cs="Times New Roman"/>
            <w:color w:val="auto"/>
            <w:u w:val="none"/>
            <w:lang w:val="kk-KZ"/>
          </w:rPr>
          <w:t>Есік</w:t>
        </w:r>
      </w:hyperlink>
      <w:r w:rsidRPr="00616B85">
        <w:rPr>
          <w:rFonts w:ascii="Times New Roman" w:hAnsi="Times New Roman" w:cs="Times New Roman"/>
          <w:lang w:val="kk-KZ"/>
        </w:rPr>
        <w:t>, </w:t>
      </w:r>
      <w:r w:rsidRPr="005F6C7E">
        <w:rPr>
          <w:rFonts w:ascii="Times New Roman" w:hAnsi="Times New Roman" w:cs="Times New Roman"/>
          <w:lang w:val="kk-KZ"/>
        </w:rPr>
        <w:t xml:space="preserve"> </w:t>
      </w:r>
      <w:hyperlink r:id="rId191" w:tooltip="Талғар" w:history="1">
        <w:r w:rsidRPr="00616B85">
          <w:rPr>
            <w:rStyle w:val="a8"/>
            <w:rFonts w:ascii="Times New Roman" w:hAnsi="Times New Roman" w:cs="Times New Roman"/>
            <w:color w:val="auto"/>
            <w:u w:val="none"/>
            <w:lang w:val="kk-KZ"/>
          </w:rPr>
          <w:t>Талғар</w:t>
        </w:r>
      </w:hyperlink>
      <w:r w:rsidRPr="00616B85">
        <w:rPr>
          <w:rFonts w:ascii="Times New Roman" w:hAnsi="Times New Roman" w:cs="Times New Roman"/>
          <w:lang w:val="kk-KZ"/>
        </w:rPr>
        <w:t>, Алматы, </w:t>
      </w:r>
      <w:r w:rsidRPr="005F6C7E">
        <w:rPr>
          <w:rFonts w:ascii="Times New Roman" w:hAnsi="Times New Roman" w:cs="Times New Roman"/>
          <w:lang w:val="kk-KZ"/>
        </w:rPr>
        <w:t xml:space="preserve"> </w:t>
      </w:r>
      <w:hyperlink r:id="rId192" w:tooltip="Қаскелең" w:history="1">
        <w:r w:rsidRPr="00616B85">
          <w:rPr>
            <w:rStyle w:val="a8"/>
            <w:rFonts w:ascii="Times New Roman" w:hAnsi="Times New Roman" w:cs="Times New Roman"/>
            <w:color w:val="auto"/>
            <w:u w:val="none"/>
            <w:lang w:val="kk-KZ"/>
          </w:rPr>
          <w:t>Қаскелең</w:t>
        </w:r>
      </w:hyperlink>
      <w:r w:rsidRPr="00616B85">
        <w:rPr>
          <w:rFonts w:ascii="Times New Roman" w:hAnsi="Times New Roman" w:cs="Times New Roman"/>
          <w:lang w:val="kk-KZ"/>
        </w:rPr>
        <w:t>,</w:t>
      </w:r>
      <w:r w:rsidRPr="005F6C7E">
        <w:rPr>
          <w:rFonts w:ascii="Times New Roman" w:hAnsi="Times New Roman" w:cs="Times New Roman"/>
          <w:lang w:val="kk-KZ"/>
        </w:rPr>
        <w:t xml:space="preserve"> </w:t>
      </w:r>
      <w:hyperlink r:id="rId193" w:tooltip="Шамалған" w:history="1">
        <w:r w:rsidRPr="00616B85">
          <w:rPr>
            <w:rStyle w:val="a8"/>
            <w:rFonts w:ascii="Times New Roman" w:hAnsi="Times New Roman" w:cs="Times New Roman"/>
            <w:color w:val="auto"/>
            <w:u w:val="none"/>
            <w:lang w:val="kk-KZ"/>
          </w:rPr>
          <w:t>Шамалған</w:t>
        </w:r>
      </w:hyperlink>
      <w:r w:rsidRPr="00616B85">
        <w:rPr>
          <w:rFonts w:ascii="Times New Roman" w:hAnsi="Times New Roman" w:cs="Times New Roman"/>
          <w:lang w:val="kk-KZ"/>
        </w:rPr>
        <w:t> елді мекендері жатады. Алтынемел, Көкшетау, Бурабай ұлттық саябақтарында туризмді дамыту мемлекет тарапынан қолдау тауып, дамып келеді. Қазақстан аумағындағы 9 мемлекеттік қорықта да ғылыми-экологиялық туризмді дамытудың алғы шарттары қалыптасқан.</w:t>
      </w:r>
    </w:p>
    <w:p w:rsidR="00AC1506" w:rsidRPr="005F6C7E" w:rsidRDefault="00AC1506" w:rsidP="000E6FBD">
      <w:pPr>
        <w:spacing w:after="0" w:line="240" w:lineRule="auto"/>
        <w:ind w:firstLine="708"/>
        <w:contextualSpacing/>
        <w:jc w:val="both"/>
        <w:rPr>
          <w:rFonts w:ascii="Times New Roman" w:hAnsi="Times New Roman" w:cs="Times New Roman"/>
          <w:lang w:val="kk-KZ"/>
        </w:rPr>
      </w:pPr>
      <w:r w:rsidRPr="005F6C7E">
        <w:rPr>
          <w:rFonts w:ascii="Times New Roman" w:hAnsi="Times New Roman" w:cs="Times New Roman"/>
          <w:lang w:val="kk-KZ"/>
        </w:rPr>
        <w:t>Тарихи-археологиялық ескерткіштердің туристік-экскурсиялық сапарлардағы орны ерекше. Археологиялық ескерткіштердің кез-келген нысандары туристік-экскурсия жұмыстарында маңызды орын алады. Соның ішінде Жетісудағы </w:t>
      </w:r>
      <w:hyperlink r:id="rId194" w:tooltip="Сақ" w:history="1">
        <w:r w:rsidRPr="005F6C7E">
          <w:rPr>
            <w:rStyle w:val="a8"/>
            <w:rFonts w:ascii="Times New Roman" w:hAnsi="Times New Roman" w:cs="Times New Roman"/>
            <w:color w:val="auto"/>
            <w:u w:val="none"/>
            <w:lang w:val="kk-KZ"/>
          </w:rPr>
          <w:t>Сақ</w:t>
        </w:r>
      </w:hyperlink>
      <w:r w:rsidRPr="005F6C7E">
        <w:rPr>
          <w:rFonts w:ascii="Times New Roman" w:hAnsi="Times New Roman" w:cs="Times New Roman"/>
          <w:lang w:val="kk-KZ"/>
        </w:rPr>
        <w:t xml:space="preserve"> қорғандары,  </w:t>
      </w:r>
      <w:hyperlink r:id="rId195" w:tooltip="Талхиз (мұндай бет жоқ)" w:history="1">
        <w:r w:rsidRPr="005F6C7E">
          <w:rPr>
            <w:rStyle w:val="a8"/>
            <w:rFonts w:ascii="Times New Roman" w:hAnsi="Times New Roman" w:cs="Times New Roman"/>
            <w:color w:val="auto"/>
            <w:u w:val="none"/>
            <w:lang w:val="kk-KZ"/>
          </w:rPr>
          <w:t>Талхиз</w:t>
        </w:r>
      </w:hyperlink>
      <w:r w:rsidRPr="005F6C7E">
        <w:rPr>
          <w:rFonts w:ascii="Times New Roman" w:hAnsi="Times New Roman" w:cs="Times New Roman"/>
          <w:lang w:val="kk-KZ"/>
        </w:rPr>
        <w:t> қалашығы, Оңтүстік Қазақстандағы Отырар, Сайрам, Батыс Қазақстандағы Сарайшық, т.б. көне қалалардың орнына туристердің қызығушылығы мол. Археологиялық-тарихи ескерткіштердің қазірге дейін жеткен нысандарының ішінде қорғандар мен мазарлардың маңызы зор. Қола дәуір ескерткіштеріне жартастағы петроглифтерді атауға болады. Оларға әйгілі бірегей ғибадатханалар: Аңырақай тауының Таңбалы сайындағы, Көксу өзеніндегі Ешкіөлмес ғибадатханасы, сондай-ақ Шолақ, Кіндіктас, Баянжүрек тауларындағы тастағы суреттер жатады. Біздің дәуірімізге дейінгі 6 – 3 ғасырлардан қалған сақ қорғандары, Бесшатыр қорымындағы жерлеу камерасы және сақ әскері киімін киген “Алтын адам”, 2001 – 2002 жылдары Шығыс Қазақстан облысы Қатонқарағай ауданының Бергіел (Берел) қорғанында табылған “Сақ патшайымы” археологиялық  туристік нысандарға жатады. Ортағасырлық </w:t>
      </w:r>
      <w:hyperlink r:id="rId196" w:tooltip="Түркістан" w:history="1">
        <w:r w:rsidRPr="005F6C7E">
          <w:rPr>
            <w:rStyle w:val="a8"/>
            <w:rFonts w:ascii="Times New Roman" w:hAnsi="Times New Roman" w:cs="Times New Roman"/>
            <w:color w:val="auto"/>
            <w:u w:val="none"/>
            <w:lang w:val="kk-KZ"/>
          </w:rPr>
          <w:t>Түркістан</w:t>
        </w:r>
      </w:hyperlink>
      <w:r w:rsidRPr="005F6C7E">
        <w:rPr>
          <w:rFonts w:ascii="Times New Roman" w:hAnsi="Times New Roman" w:cs="Times New Roman"/>
          <w:lang w:val="kk-KZ"/>
        </w:rPr>
        <w:t>, Отырар, Тұрбай, Құлан, Мерке, Талхиз, Жаркент қалалары, т.б. елді мекендер қазіргі туристік нысандар болып табылады.</w:t>
      </w:r>
    </w:p>
    <w:p w:rsidR="00AC1506" w:rsidRDefault="009A562A" w:rsidP="000E6FBD">
      <w:pPr>
        <w:spacing w:after="0" w:line="240" w:lineRule="auto"/>
        <w:ind w:firstLine="708"/>
        <w:contextualSpacing/>
        <w:jc w:val="both"/>
        <w:rPr>
          <w:rFonts w:ascii="Times New Roman" w:hAnsi="Times New Roman" w:cs="Times New Roman"/>
          <w:lang w:val="kk-KZ"/>
        </w:rPr>
      </w:pPr>
      <w:hyperlink r:id="rId197" w:tooltip="Түркістан" w:history="1">
        <w:r w:rsidR="00AC1506" w:rsidRPr="005F6C7E">
          <w:rPr>
            <w:rStyle w:val="a8"/>
            <w:rFonts w:ascii="Times New Roman" w:hAnsi="Times New Roman" w:cs="Times New Roman"/>
            <w:color w:val="auto"/>
            <w:u w:val="none"/>
            <w:lang w:val="kk-KZ"/>
          </w:rPr>
          <w:t>Түркістан</w:t>
        </w:r>
      </w:hyperlink>
      <w:r w:rsidR="00AC1506" w:rsidRPr="005F6C7E">
        <w:rPr>
          <w:rFonts w:ascii="Times New Roman" w:hAnsi="Times New Roman" w:cs="Times New Roman"/>
          <w:lang w:val="kk-KZ"/>
        </w:rPr>
        <w:t> – қазақ хандығының алғашқы астанасы. Онда Қожа Ахмет Иасауи кесенесі салынған, кесене іші мен айналасына қазақ мемлекетінің негізін қалаған </w:t>
      </w:r>
      <w:hyperlink r:id="rId198" w:tooltip="Тәуке" w:history="1">
        <w:r w:rsidR="00AC1506" w:rsidRPr="005F6C7E">
          <w:rPr>
            <w:rStyle w:val="a8"/>
            <w:rFonts w:ascii="Times New Roman" w:hAnsi="Times New Roman" w:cs="Times New Roman"/>
            <w:color w:val="auto"/>
            <w:u w:val="none"/>
            <w:lang w:val="kk-KZ"/>
          </w:rPr>
          <w:t>Тәуке</w:t>
        </w:r>
      </w:hyperlink>
      <w:r w:rsidR="00AC1506" w:rsidRPr="005F6C7E">
        <w:rPr>
          <w:rFonts w:ascii="Times New Roman" w:hAnsi="Times New Roman" w:cs="Times New Roman"/>
          <w:lang w:val="kk-KZ"/>
        </w:rPr>
        <w:t>, </w:t>
      </w:r>
      <w:hyperlink r:id="rId199" w:tooltip="Тәуекел" w:history="1">
        <w:r w:rsidR="00AC1506" w:rsidRPr="005F6C7E">
          <w:rPr>
            <w:rStyle w:val="a8"/>
            <w:rFonts w:ascii="Times New Roman" w:hAnsi="Times New Roman" w:cs="Times New Roman"/>
            <w:color w:val="auto"/>
            <w:u w:val="none"/>
            <w:lang w:val="kk-KZ"/>
          </w:rPr>
          <w:t>Тәуекел</w:t>
        </w:r>
      </w:hyperlink>
      <w:r w:rsidR="00AC1506" w:rsidRPr="005F6C7E">
        <w:rPr>
          <w:rFonts w:ascii="Times New Roman" w:hAnsi="Times New Roman" w:cs="Times New Roman"/>
          <w:lang w:val="kk-KZ"/>
        </w:rPr>
        <w:t>, </w:t>
      </w:r>
      <w:hyperlink r:id="rId200" w:tooltip="Жәңгір" w:history="1">
        <w:r w:rsidR="00AC1506" w:rsidRPr="005F6C7E">
          <w:rPr>
            <w:rStyle w:val="a8"/>
            <w:rFonts w:ascii="Times New Roman" w:hAnsi="Times New Roman" w:cs="Times New Roman"/>
            <w:color w:val="auto"/>
            <w:u w:val="none"/>
            <w:lang w:val="kk-KZ"/>
          </w:rPr>
          <w:t>Жәңгір</w:t>
        </w:r>
      </w:hyperlink>
      <w:r w:rsidR="00AC1506" w:rsidRPr="005F6C7E">
        <w:rPr>
          <w:rFonts w:ascii="Times New Roman" w:hAnsi="Times New Roman" w:cs="Times New Roman"/>
          <w:lang w:val="kk-KZ"/>
        </w:rPr>
        <w:t>, Есім, </w:t>
      </w:r>
      <w:hyperlink r:id="rId201" w:tooltip="Абылай" w:history="1">
        <w:r w:rsidR="00AC1506" w:rsidRPr="005F6C7E">
          <w:rPr>
            <w:rStyle w:val="a8"/>
            <w:rFonts w:ascii="Times New Roman" w:hAnsi="Times New Roman" w:cs="Times New Roman"/>
            <w:color w:val="auto"/>
            <w:u w:val="none"/>
            <w:lang w:val="kk-KZ"/>
          </w:rPr>
          <w:t>Абылай</w:t>
        </w:r>
      </w:hyperlink>
      <w:r w:rsidR="00AC1506" w:rsidRPr="005F6C7E">
        <w:rPr>
          <w:rFonts w:ascii="Times New Roman" w:hAnsi="Times New Roman" w:cs="Times New Roman"/>
          <w:lang w:val="kk-KZ"/>
        </w:rPr>
        <w:t>, </w:t>
      </w:r>
      <w:hyperlink r:id="rId202" w:tooltip="Қазыбек би" w:history="1">
        <w:r w:rsidR="00AC1506" w:rsidRPr="005F6C7E">
          <w:rPr>
            <w:rStyle w:val="a8"/>
            <w:rFonts w:ascii="Times New Roman" w:hAnsi="Times New Roman" w:cs="Times New Roman"/>
            <w:color w:val="auto"/>
            <w:u w:val="none"/>
            <w:lang w:val="kk-KZ"/>
          </w:rPr>
          <w:t>Қазыбек би</w:t>
        </w:r>
      </w:hyperlink>
      <w:r w:rsidR="00AC1506" w:rsidRPr="005F6C7E">
        <w:rPr>
          <w:rFonts w:ascii="Times New Roman" w:hAnsi="Times New Roman" w:cs="Times New Roman"/>
          <w:lang w:val="kk-KZ"/>
        </w:rPr>
        <w:t> жерленген.</w:t>
      </w:r>
    </w:p>
    <w:p w:rsidR="00AC1506" w:rsidRPr="005F6C7E" w:rsidRDefault="00AC1506" w:rsidP="00385AD2">
      <w:pPr>
        <w:spacing w:after="0" w:line="240" w:lineRule="auto"/>
        <w:ind w:firstLine="709"/>
        <w:contextualSpacing/>
        <w:jc w:val="both"/>
        <w:rPr>
          <w:rFonts w:ascii="Times New Roman" w:hAnsi="Times New Roman" w:cs="Times New Roman"/>
          <w:lang w:val="kk-KZ"/>
        </w:rPr>
      </w:pPr>
      <w:r w:rsidRPr="005F6C7E">
        <w:rPr>
          <w:rFonts w:ascii="Times New Roman" w:hAnsi="Times New Roman" w:cs="Times New Roman"/>
          <w:lang w:val="kk-KZ"/>
        </w:rPr>
        <w:t>Қазақстанда </w:t>
      </w:r>
      <w:hyperlink r:id="rId203" w:tooltip="Отырар" w:history="1">
        <w:r w:rsidRPr="005F6C7E">
          <w:rPr>
            <w:rStyle w:val="a8"/>
            <w:rFonts w:ascii="Times New Roman" w:hAnsi="Times New Roman" w:cs="Times New Roman"/>
            <w:color w:val="auto"/>
            <w:u w:val="none"/>
            <w:lang w:val="kk-KZ"/>
          </w:rPr>
          <w:t>Отырар</w:t>
        </w:r>
      </w:hyperlink>
      <w:r w:rsidRPr="005F6C7E">
        <w:rPr>
          <w:rFonts w:ascii="Times New Roman" w:hAnsi="Times New Roman" w:cs="Times New Roman"/>
          <w:lang w:val="kk-KZ"/>
        </w:rPr>
        <w:t>, </w:t>
      </w:r>
      <w:hyperlink r:id="rId204" w:tooltip="Сарайшық" w:history="1">
        <w:r w:rsidRPr="005F6C7E">
          <w:rPr>
            <w:rStyle w:val="a8"/>
            <w:rFonts w:ascii="Times New Roman" w:hAnsi="Times New Roman" w:cs="Times New Roman"/>
            <w:color w:val="auto"/>
            <w:u w:val="none"/>
            <w:lang w:val="kk-KZ"/>
          </w:rPr>
          <w:t>Сарайшық</w:t>
        </w:r>
      </w:hyperlink>
      <w:r w:rsidRPr="005F6C7E">
        <w:rPr>
          <w:rFonts w:ascii="Times New Roman" w:hAnsi="Times New Roman" w:cs="Times New Roman"/>
          <w:lang w:val="kk-KZ"/>
        </w:rPr>
        <w:t>, </w:t>
      </w:r>
      <w:hyperlink r:id="rId205" w:tooltip="Сайрам" w:history="1">
        <w:r w:rsidRPr="005F6C7E">
          <w:rPr>
            <w:rStyle w:val="a8"/>
            <w:rFonts w:ascii="Times New Roman" w:hAnsi="Times New Roman" w:cs="Times New Roman"/>
            <w:color w:val="auto"/>
            <w:u w:val="none"/>
            <w:lang w:val="kk-KZ"/>
          </w:rPr>
          <w:t>Сайрам</w:t>
        </w:r>
      </w:hyperlink>
      <w:r w:rsidRPr="005F6C7E">
        <w:rPr>
          <w:rFonts w:ascii="Times New Roman" w:hAnsi="Times New Roman" w:cs="Times New Roman"/>
          <w:lang w:val="kk-KZ"/>
        </w:rPr>
        <w:t xml:space="preserve"> т.б. ортағасырлық көне қалалар туристер үшін тартымды нысандар.</w:t>
      </w:r>
    </w:p>
    <w:p w:rsidR="00AC1506" w:rsidRPr="005F6C7E" w:rsidRDefault="00AC1506" w:rsidP="000E6FBD">
      <w:pPr>
        <w:spacing w:after="0" w:line="240" w:lineRule="auto"/>
        <w:ind w:firstLine="708"/>
        <w:contextualSpacing/>
        <w:jc w:val="both"/>
        <w:rPr>
          <w:rFonts w:ascii="Times New Roman" w:hAnsi="Times New Roman" w:cs="Times New Roman"/>
        </w:rPr>
      </w:pPr>
      <w:r w:rsidRPr="005F6C7E">
        <w:rPr>
          <w:rFonts w:ascii="Times New Roman" w:hAnsi="Times New Roman" w:cs="Times New Roman"/>
        </w:rPr>
        <w:t>Тәуеп ету (діни) туризм нысандары республика аумағында көптеп кездеседі. Оларға түркі әлеміндегі қасиетті Түркістан қаласы, </w:t>
      </w:r>
      <w:hyperlink r:id="rId206" w:tooltip="Қожа Ахмет Иасауи" w:history="1">
        <w:r w:rsidRPr="005F6C7E">
          <w:rPr>
            <w:rStyle w:val="a8"/>
            <w:rFonts w:ascii="Times New Roman" w:hAnsi="Times New Roman" w:cs="Times New Roman"/>
            <w:color w:val="auto"/>
            <w:u w:val="none"/>
          </w:rPr>
          <w:t>Қожа Ахмет Иасауи</w:t>
        </w:r>
      </w:hyperlink>
      <w:r w:rsidRPr="005F6C7E">
        <w:rPr>
          <w:rFonts w:ascii="Times New Roman" w:hAnsi="Times New Roman" w:cs="Times New Roman"/>
        </w:rPr>
        <w:t> кесенесі, Абаб-Араб мешіті, Гауһар-ана зираты, Әли-Қожа бейіті, т.б. жатады. Адамдар бұл қасиетті жерлерге тәуеп етіп, Аллаға сиыну үшін келеді. Одан басқа  (Отырар ауданы) </w:t>
      </w:r>
      <w:hyperlink r:id="rId207" w:tgtFrame="_blank" w:history="1">
        <w:r w:rsidRPr="005F6C7E">
          <w:rPr>
            <w:rStyle w:val="a8"/>
            <w:rFonts w:ascii="Times New Roman" w:hAnsi="Times New Roman" w:cs="Times New Roman"/>
            <w:color w:val="auto"/>
            <w:u w:val="none"/>
          </w:rPr>
          <w:t>Арыстан баб кесенесі</w:t>
        </w:r>
      </w:hyperlink>
      <w:r w:rsidRPr="005F6C7E">
        <w:rPr>
          <w:rFonts w:ascii="Times New Roman" w:hAnsi="Times New Roman" w:cs="Times New Roman"/>
        </w:rPr>
        <w:t>, Ибраһим-ата бейіті, Қарашаш ана кесенесі, Тұраба ауданында – Ысмайыл-ата мазары орналасқан. </w:t>
      </w:r>
      <w:hyperlink r:id="rId208" w:tooltip="Жамбыл облысы" w:history="1">
        <w:r w:rsidRPr="005F6C7E">
          <w:rPr>
            <w:rStyle w:val="a8"/>
            <w:rFonts w:ascii="Times New Roman" w:hAnsi="Times New Roman" w:cs="Times New Roman"/>
            <w:color w:val="auto"/>
            <w:u w:val="none"/>
          </w:rPr>
          <w:t>Жамбыл облысында</w:t>
        </w:r>
      </w:hyperlink>
      <w:r w:rsidRPr="005F6C7E">
        <w:rPr>
          <w:rFonts w:ascii="Times New Roman" w:hAnsi="Times New Roman" w:cs="Times New Roman"/>
        </w:rPr>
        <w:t> – </w:t>
      </w:r>
      <w:hyperlink r:id="rId209" w:tooltip="Айша бибі" w:history="1">
        <w:r w:rsidRPr="005F6C7E">
          <w:rPr>
            <w:rStyle w:val="a8"/>
            <w:rFonts w:ascii="Times New Roman" w:hAnsi="Times New Roman" w:cs="Times New Roman"/>
            <w:color w:val="auto"/>
            <w:u w:val="none"/>
          </w:rPr>
          <w:t>Айша бибі</w:t>
        </w:r>
      </w:hyperlink>
      <w:r w:rsidRPr="005F6C7E">
        <w:rPr>
          <w:rFonts w:ascii="Times New Roman" w:hAnsi="Times New Roman" w:cs="Times New Roman"/>
        </w:rPr>
        <w:t> кесенесі мен Қарахан кесенесі, Қызылорда облысында – Артық, Айман кесенелері, </w:t>
      </w:r>
      <w:hyperlink r:id="rId210" w:tooltip="Балқаш" w:history="1">
        <w:r w:rsidRPr="005F6C7E">
          <w:rPr>
            <w:rStyle w:val="a8"/>
            <w:rFonts w:ascii="Times New Roman" w:hAnsi="Times New Roman" w:cs="Times New Roman"/>
            <w:color w:val="auto"/>
            <w:u w:val="none"/>
          </w:rPr>
          <w:t>Балқаш</w:t>
        </w:r>
      </w:hyperlink>
      <w:r w:rsidRPr="005F6C7E">
        <w:rPr>
          <w:rFonts w:ascii="Times New Roman" w:hAnsi="Times New Roman" w:cs="Times New Roman"/>
        </w:rPr>
        <w:t> көлі маңында – Тектау ата, Әуез бақсы, т.б. киелі орындар бар. Қазақ халқының азаттық күресі жолындағы батырларға, қолбасшыларға деген құрмет белгісі мемориалдар мен ескерткіштерде көрсетілді. Бұларға Райымбек пен Қарасай батыр ескерткіштері (Алматы облысы) Қордайдағы (Жамбыл облысы) Өтеген батыр, </w:t>
      </w:r>
      <w:hyperlink r:id="rId211" w:tooltip="Ақтөбе" w:history="1">
        <w:r w:rsidRPr="005F6C7E">
          <w:rPr>
            <w:rStyle w:val="a8"/>
            <w:rFonts w:ascii="Times New Roman" w:hAnsi="Times New Roman" w:cs="Times New Roman"/>
            <w:color w:val="auto"/>
            <w:u w:val="none"/>
          </w:rPr>
          <w:t>Ақтөбедегі</w:t>
        </w:r>
      </w:hyperlink>
      <w:r w:rsidRPr="005F6C7E">
        <w:rPr>
          <w:rFonts w:ascii="Times New Roman" w:hAnsi="Times New Roman" w:cs="Times New Roman"/>
        </w:rPr>
        <w:t> Есет батыр, Солтүстік Қазақстандағы Ағынтай мен Қарасай ескерткіштері, </w:t>
      </w:r>
      <w:hyperlink r:id="rId212" w:tooltip="Астана" w:history="1">
        <w:r w:rsidRPr="005F6C7E">
          <w:rPr>
            <w:rStyle w:val="a8"/>
            <w:rFonts w:ascii="Times New Roman" w:hAnsi="Times New Roman" w:cs="Times New Roman"/>
            <w:color w:val="auto"/>
            <w:u w:val="none"/>
          </w:rPr>
          <w:t>Астанадағы</w:t>
        </w:r>
      </w:hyperlink>
      <w:r w:rsidRPr="005F6C7E">
        <w:rPr>
          <w:rFonts w:ascii="Times New Roman" w:hAnsi="Times New Roman" w:cs="Times New Roman"/>
        </w:rPr>
        <w:t> </w:t>
      </w:r>
      <w:hyperlink r:id="rId213" w:tooltip="Қаракерей Қабанбай" w:history="1">
        <w:r w:rsidRPr="005F6C7E">
          <w:rPr>
            <w:rStyle w:val="a8"/>
            <w:rFonts w:ascii="Times New Roman" w:hAnsi="Times New Roman" w:cs="Times New Roman"/>
            <w:color w:val="auto"/>
            <w:u w:val="none"/>
          </w:rPr>
          <w:t>Қаракерей Қабанбай</w:t>
        </w:r>
      </w:hyperlink>
      <w:r w:rsidRPr="005F6C7E">
        <w:rPr>
          <w:rFonts w:ascii="Times New Roman" w:hAnsi="Times New Roman" w:cs="Times New Roman"/>
        </w:rPr>
        <w:t xml:space="preserve"> ескерткіштері, т.б. жатады. Ордабасы мен Аңырақай сағасының жазығы, Ұлытаудағы үш жүздің басын қосқан жер, тарихи орындар ретінде </w:t>
      </w:r>
      <w:r w:rsidRPr="005F6C7E">
        <w:rPr>
          <w:rFonts w:ascii="Times New Roman" w:hAnsi="Times New Roman" w:cs="Times New Roman"/>
        </w:rPr>
        <w:lastRenderedPageBreak/>
        <w:t>Жошы және </w:t>
      </w:r>
      <w:hyperlink r:id="rId214" w:tooltip="Алаша хан" w:history="1">
        <w:r w:rsidRPr="005F6C7E">
          <w:rPr>
            <w:rStyle w:val="a8"/>
            <w:rFonts w:ascii="Times New Roman" w:hAnsi="Times New Roman" w:cs="Times New Roman"/>
            <w:color w:val="auto"/>
            <w:u w:val="none"/>
          </w:rPr>
          <w:t>Алаша хан</w:t>
        </w:r>
      </w:hyperlink>
      <w:r w:rsidRPr="005F6C7E">
        <w:rPr>
          <w:rFonts w:ascii="Times New Roman" w:hAnsi="Times New Roman" w:cs="Times New Roman"/>
        </w:rPr>
        <w:t xml:space="preserve"> кесенелері, Алматыдағы тәуелсіздік монументі, Астанадағы үш би ескерткіштері қастерлі орындар санатында туристік нысандарға қосылады. </w:t>
      </w:r>
    </w:p>
    <w:p w:rsidR="00AC1506" w:rsidRPr="005F6C7E" w:rsidRDefault="00AC1506" w:rsidP="000E6FBD">
      <w:pPr>
        <w:spacing w:after="0" w:line="240" w:lineRule="auto"/>
        <w:ind w:firstLine="709"/>
        <w:contextualSpacing/>
        <w:jc w:val="both"/>
        <w:rPr>
          <w:rFonts w:ascii="Times New Roman" w:hAnsi="Times New Roman" w:cs="Times New Roman"/>
          <w:lang w:val="kk-KZ"/>
        </w:rPr>
      </w:pPr>
      <w:r w:rsidRPr="005F6C7E">
        <w:rPr>
          <w:rFonts w:ascii="Times New Roman" w:hAnsi="Times New Roman" w:cs="Times New Roman"/>
        </w:rPr>
        <w:t>Республиканың әсем де әдемі жерлерінде бірнеше туристік базалар орналасқан. Оларға Іле Алатауындағы “</w:t>
      </w:r>
      <w:hyperlink r:id="rId215" w:tooltip="Шымбұлақ" w:history="1">
        <w:r w:rsidRPr="005F6C7E">
          <w:rPr>
            <w:rStyle w:val="a8"/>
            <w:rFonts w:ascii="Times New Roman" w:hAnsi="Times New Roman" w:cs="Times New Roman"/>
            <w:color w:val="auto"/>
            <w:u w:val="none"/>
          </w:rPr>
          <w:t>Шымбұлақ</w:t>
        </w:r>
      </w:hyperlink>
      <w:r w:rsidRPr="005F6C7E">
        <w:rPr>
          <w:rFonts w:ascii="Times New Roman" w:hAnsi="Times New Roman" w:cs="Times New Roman"/>
        </w:rPr>
        <w:t>” шаңғы базасы, Павлодар облысы </w:t>
      </w:r>
      <w:hyperlink r:id="rId216" w:tooltip="Жасыбай" w:history="1">
        <w:r w:rsidRPr="005F6C7E">
          <w:rPr>
            <w:rStyle w:val="a8"/>
            <w:rFonts w:ascii="Times New Roman" w:hAnsi="Times New Roman" w:cs="Times New Roman"/>
            <w:color w:val="auto"/>
            <w:u w:val="none"/>
          </w:rPr>
          <w:t>Жасыбай</w:t>
        </w:r>
      </w:hyperlink>
      <w:r w:rsidRPr="005F6C7E">
        <w:rPr>
          <w:rFonts w:ascii="Times New Roman" w:hAnsi="Times New Roman" w:cs="Times New Roman"/>
        </w:rPr>
        <w:t> көлі жағасындағы “</w:t>
      </w:r>
      <w:hyperlink r:id="rId217" w:tooltip="Баянауыл" w:history="1">
        <w:r w:rsidRPr="005F6C7E">
          <w:rPr>
            <w:rStyle w:val="a8"/>
            <w:rFonts w:ascii="Times New Roman" w:hAnsi="Times New Roman" w:cs="Times New Roman"/>
            <w:color w:val="auto"/>
            <w:u w:val="none"/>
          </w:rPr>
          <w:t>Баянауыл</w:t>
        </w:r>
      </w:hyperlink>
      <w:r w:rsidRPr="005F6C7E">
        <w:rPr>
          <w:rFonts w:ascii="Times New Roman" w:hAnsi="Times New Roman" w:cs="Times New Roman"/>
        </w:rPr>
        <w:t>”, </w:t>
      </w:r>
      <w:hyperlink r:id="rId218" w:tooltip="Қарағанды облысы" w:history="1">
        <w:r w:rsidRPr="005F6C7E">
          <w:rPr>
            <w:rStyle w:val="a8"/>
            <w:rFonts w:ascii="Times New Roman" w:hAnsi="Times New Roman" w:cs="Times New Roman"/>
            <w:color w:val="auto"/>
            <w:u w:val="none"/>
          </w:rPr>
          <w:t>Қарағанды облысындағы</w:t>
        </w:r>
      </w:hyperlink>
      <w:r w:rsidRPr="005F6C7E">
        <w:rPr>
          <w:rFonts w:ascii="Times New Roman" w:hAnsi="Times New Roman" w:cs="Times New Roman"/>
        </w:rPr>
        <w:t> таулы-орманды “Қарқаралы”, Шығыс Қазақстан облысындағы </w:t>
      </w:r>
      <w:hyperlink r:id="rId219" w:tooltip="Бұқтырма" w:history="1">
        <w:r w:rsidRPr="005F6C7E">
          <w:rPr>
            <w:rStyle w:val="a8"/>
            <w:rFonts w:ascii="Times New Roman" w:hAnsi="Times New Roman" w:cs="Times New Roman"/>
            <w:color w:val="auto"/>
            <w:u w:val="none"/>
          </w:rPr>
          <w:t>Бұқтырма</w:t>
        </w:r>
      </w:hyperlink>
      <w:r w:rsidRPr="005F6C7E">
        <w:rPr>
          <w:rFonts w:ascii="Times New Roman" w:hAnsi="Times New Roman" w:cs="Times New Roman"/>
        </w:rPr>
        <w:t> </w:t>
      </w:r>
      <w:r w:rsidRPr="005F6C7E">
        <w:rPr>
          <w:rFonts w:ascii="Times New Roman" w:hAnsi="Times New Roman" w:cs="Times New Roman"/>
          <w:lang w:val="kk-KZ"/>
        </w:rPr>
        <w:t xml:space="preserve"> </w:t>
      </w:r>
      <w:r w:rsidRPr="005F6C7E">
        <w:rPr>
          <w:rFonts w:ascii="Times New Roman" w:hAnsi="Times New Roman" w:cs="Times New Roman"/>
        </w:rPr>
        <w:t>бөгені жағасындағы “Алтай мүйісі”, </w:t>
      </w:r>
      <w:r w:rsidRPr="005F6C7E">
        <w:rPr>
          <w:rFonts w:ascii="Times New Roman" w:hAnsi="Times New Roman" w:cs="Times New Roman"/>
          <w:lang w:val="kk-KZ"/>
        </w:rPr>
        <w:t xml:space="preserve"> </w:t>
      </w:r>
      <w:hyperlink r:id="rId220" w:tooltip="Орал" w:history="1">
        <w:r w:rsidRPr="005F6C7E">
          <w:rPr>
            <w:rStyle w:val="a8"/>
            <w:rFonts w:ascii="Times New Roman" w:hAnsi="Times New Roman" w:cs="Times New Roman"/>
            <w:color w:val="auto"/>
            <w:u w:val="none"/>
          </w:rPr>
          <w:t>Орал</w:t>
        </w:r>
      </w:hyperlink>
      <w:r w:rsidRPr="005F6C7E">
        <w:rPr>
          <w:rFonts w:ascii="Times New Roman" w:hAnsi="Times New Roman" w:cs="Times New Roman"/>
        </w:rPr>
        <w:t> қаласы </w:t>
      </w:r>
      <w:hyperlink r:id="rId221" w:tooltip="Жайық" w:history="1">
        <w:r w:rsidRPr="005F6C7E">
          <w:rPr>
            <w:rStyle w:val="a8"/>
            <w:rFonts w:ascii="Times New Roman" w:hAnsi="Times New Roman" w:cs="Times New Roman"/>
            <w:color w:val="auto"/>
            <w:u w:val="none"/>
          </w:rPr>
          <w:t>Жайық</w:t>
        </w:r>
      </w:hyperlink>
      <w:r w:rsidRPr="005F6C7E">
        <w:rPr>
          <w:rFonts w:ascii="Times New Roman" w:hAnsi="Times New Roman" w:cs="Times New Roman"/>
        </w:rPr>
        <w:t> өзені маңындағы “Орал”, Қостанай облысындағы орманды-тоғайлы Наурызым алқабы, </w:t>
      </w:r>
      <w:hyperlink r:id="rId222" w:tooltip="Оңтүстік Қазақстан облысы" w:history="1">
        <w:r w:rsidRPr="005F6C7E">
          <w:rPr>
            <w:rStyle w:val="a8"/>
            <w:rFonts w:ascii="Times New Roman" w:hAnsi="Times New Roman" w:cs="Times New Roman"/>
            <w:color w:val="auto"/>
            <w:u w:val="none"/>
          </w:rPr>
          <w:t>Оңтүстік Қазақстан облысы</w:t>
        </w:r>
      </w:hyperlink>
      <w:r w:rsidRPr="005F6C7E">
        <w:rPr>
          <w:rFonts w:ascii="Times New Roman" w:hAnsi="Times New Roman" w:cs="Times New Roman"/>
        </w:rPr>
        <w:t> Бадам жазығындағы “Оңтүстік”, Көкшетау таулы аймағындағы “Золотой бор” базалары жатады. </w:t>
      </w:r>
    </w:p>
    <w:p w:rsidR="00AC1506" w:rsidRPr="003722A3" w:rsidRDefault="00AC1506" w:rsidP="000E6FBD">
      <w:pPr>
        <w:spacing w:after="0" w:line="240" w:lineRule="auto"/>
        <w:contextualSpacing/>
        <w:jc w:val="both"/>
        <w:rPr>
          <w:rFonts w:ascii="Times New Roman" w:hAnsi="Times New Roman" w:cs="Times New Roman"/>
          <w:lang w:val="kk-KZ"/>
        </w:rPr>
      </w:pPr>
    </w:p>
    <w:p w:rsidR="00AC1506" w:rsidRPr="003722A3" w:rsidRDefault="00AC1506" w:rsidP="000E6FBD">
      <w:pPr>
        <w:spacing w:after="0" w:line="240" w:lineRule="auto"/>
        <w:contextualSpacing/>
        <w:jc w:val="both"/>
        <w:rPr>
          <w:rFonts w:ascii="Times New Roman" w:hAnsi="Times New Roman" w:cs="Times New Roman"/>
          <w:lang w:val="kk-KZ"/>
        </w:rPr>
      </w:pPr>
    </w:p>
    <w:p w:rsidR="00AC1506" w:rsidRPr="003722A3" w:rsidRDefault="00AC1506" w:rsidP="000E6FBD">
      <w:pPr>
        <w:spacing w:after="0" w:line="240" w:lineRule="auto"/>
        <w:contextualSpacing/>
        <w:jc w:val="center"/>
        <w:rPr>
          <w:rFonts w:ascii="Times New Roman" w:eastAsia="Times New Roman" w:hAnsi="Times New Roman" w:cs="Times New Roman"/>
          <w:b/>
          <w:bCs/>
          <w:iCs/>
          <w:bdr w:val="none" w:sz="0" w:space="0" w:color="auto" w:frame="1"/>
          <w:lang w:val="kk-KZ" w:eastAsia="ru-RU"/>
        </w:rPr>
      </w:pPr>
      <w:r w:rsidRPr="003722A3">
        <w:rPr>
          <w:rFonts w:ascii="Times New Roman" w:eastAsia="Times New Roman" w:hAnsi="Times New Roman" w:cs="Times New Roman"/>
          <w:b/>
          <w:bCs/>
          <w:iCs/>
          <w:bdr w:val="none" w:sz="0" w:space="0" w:color="auto" w:frame="1"/>
          <w:lang w:val="kk-KZ" w:eastAsia="ru-RU"/>
        </w:rPr>
        <w:t>ОҚУШЫЛАРДЫҢ ШЫҒАРМАШЫЛЫҚ ҚАБІЛЕТТЕРІН ДАМЫТУ</w:t>
      </w:r>
    </w:p>
    <w:p w:rsidR="00AC1506" w:rsidRPr="003722A3" w:rsidRDefault="00AC1506" w:rsidP="000E6FBD">
      <w:pPr>
        <w:spacing w:after="0" w:line="240" w:lineRule="auto"/>
        <w:contextualSpacing/>
        <w:jc w:val="center"/>
        <w:rPr>
          <w:rFonts w:ascii="Times New Roman" w:eastAsia="Times New Roman" w:hAnsi="Times New Roman" w:cs="Times New Roman"/>
          <w:b/>
          <w:bCs/>
          <w:iCs/>
          <w:bdr w:val="none" w:sz="0" w:space="0" w:color="auto" w:frame="1"/>
          <w:lang w:val="kk-KZ" w:eastAsia="ru-RU"/>
        </w:rPr>
      </w:pPr>
    </w:p>
    <w:p w:rsidR="00AC1506" w:rsidRPr="003722A3" w:rsidRDefault="00AC1506" w:rsidP="000E6FBD">
      <w:pPr>
        <w:spacing w:after="0" w:line="240" w:lineRule="auto"/>
        <w:ind w:firstLine="708"/>
        <w:contextualSpacing/>
        <w:jc w:val="center"/>
        <w:rPr>
          <w:rFonts w:ascii="Times New Roman" w:eastAsia="Times New Roman" w:hAnsi="Times New Roman" w:cs="Times New Roman"/>
          <w:bCs/>
          <w:i/>
          <w:lang w:val="kk-KZ" w:eastAsia="ru-RU"/>
        </w:rPr>
      </w:pPr>
      <w:r w:rsidRPr="003722A3">
        <w:rPr>
          <w:rFonts w:ascii="Times New Roman" w:eastAsia="Times New Roman" w:hAnsi="Times New Roman" w:cs="Times New Roman"/>
          <w:b/>
          <w:bCs/>
          <w:i/>
          <w:lang w:val="kk-KZ" w:eastAsia="ru-RU"/>
        </w:rPr>
        <w:t>Әлменова Жания (Қазақстан</w:t>
      </w:r>
      <w:r w:rsidRPr="003722A3">
        <w:rPr>
          <w:rFonts w:ascii="Times New Roman" w:eastAsia="Times New Roman" w:hAnsi="Times New Roman" w:cs="Times New Roman"/>
          <w:bCs/>
          <w:i/>
          <w:lang w:val="kk-KZ" w:eastAsia="ru-RU"/>
        </w:rPr>
        <w:t>)</w:t>
      </w:r>
    </w:p>
    <w:p w:rsidR="00AC1506" w:rsidRPr="003722A3" w:rsidRDefault="00AC1506" w:rsidP="000E6FBD">
      <w:pPr>
        <w:spacing w:after="0" w:line="240" w:lineRule="auto"/>
        <w:ind w:firstLine="708"/>
        <w:contextualSpacing/>
        <w:jc w:val="center"/>
        <w:rPr>
          <w:rFonts w:ascii="Times New Roman" w:eastAsia="Times New Roman" w:hAnsi="Times New Roman" w:cs="Times New Roman"/>
          <w:bCs/>
          <w:i/>
          <w:lang w:val="kk-KZ" w:eastAsia="ru-RU"/>
        </w:rPr>
      </w:pPr>
      <w:r w:rsidRPr="003722A3">
        <w:rPr>
          <w:rFonts w:ascii="Times New Roman" w:eastAsia="Times New Roman" w:hAnsi="Times New Roman" w:cs="Times New Roman"/>
          <w:bCs/>
          <w:i/>
          <w:lang w:val="kk-KZ" w:eastAsia="ru-RU"/>
        </w:rPr>
        <w:t>Қазақ мемлекеттік қыздар педагогикалық университеті</w:t>
      </w:r>
    </w:p>
    <w:p w:rsidR="00AC1506" w:rsidRPr="003722A3" w:rsidRDefault="00AC1506" w:rsidP="000E6FBD">
      <w:pPr>
        <w:spacing w:after="0" w:line="240" w:lineRule="auto"/>
        <w:ind w:firstLine="708"/>
        <w:contextualSpacing/>
        <w:jc w:val="center"/>
        <w:rPr>
          <w:rFonts w:ascii="Times New Roman" w:eastAsia="Times New Roman" w:hAnsi="Times New Roman" w:cs="Times New Roman"/>
          <w:bCs/>
          <w:i/>
          <w:lang w:val="kk-KZ" w:eastAsia="ru-RU"/>
        </w:rPr>
      </w:pPr>
      <w:r w:rsidRPr="003722A3">
        <w:rPr>
          <w:rFonts w:ascii="Times New Roman" w:eastAsia="Times New Roman" w:hAnsi="Times New Roman" w:cs="Times New Roman"/>
          <w:bCs/>
          <w:i/>
          <w:lang w:val="kk-KZ" w:eastAsia="ru-RU"/>
        </w:rPr>
        <w:t>Ғылыми жетекшісі:</w:t>
      </w:r>
      <w:r w:rsidR="00AC6139">
        <w:rPr>
          <w:rFonts w:ascii="Times New Roman" w:eastAsia="Times New Roman" w:hAnsi="Times New Roman" w:cs="Times New Roman"/>
          <w:bCs/>
          <w:i/>
          <w:lang w:val="kk-KZ" w:eastAsia="ru-RU"/>
        </w:rPr>
        <w:t xml:space="preserve"> </w:t>
      </w:r>
      <w:r w:rsidRPr="003722A3">
        <w:rPr>
          <w:rFonts w:ascii="Times New Roman" w:eastAsia="Times New Roman" w:hAnsi="Times New Roman" w:cs="Times New Roman"/>
          <w:bCs/>
          <w:i/>
          <w:lang w:val="kk-KZ" w:eastAsia="ru-RU"/>
        </w:rPr>
        <w:t>Сатбекова А.А., п.ғ.м.</w:t>
      </w:r>
    </w:p>
    <w:p w:rsidR="00AC1506" w:rsidRPr="003722A3" w:rsidRDefault="00AC1506" w:rsidP="000E6FBD">
      <w:pPr>
        <w:spacing w:after="0" w:line="240" w:lineRule="auto"/>
        <w:contextualSpacing/>
        <w:jc w:val="both"/>
        <w:rPr>
          <w:rFonts w:ascii="Times New Roman" w:hAnsi="Times New Roman" w:cs="Times New Roman"/>
          <w:lang w:val="kk-KZ"/>
        </w:rPr>
      </w:pPr>
    </w:p>
    <w:p w:rsidR="00AC1506" w:rsidRPr="003722A3" w:rsidRDefault="00AC1506" w:rsidP="000E6FBD">
      <w:pPr>
        <w:spacing w:after="0" w:line="240" w:lineRule="auto"/>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Мектепте алған білім баланың шығармашылығын дамытуға мүмкіндік беріп, оны шығармашыл, өзіндік ойлауға үйретуі тиіс. Баланың қабілеттерін дамыту мәселесі өзінің тамырын адамзат тарихының тереңінен алады. Ежелгі грек ғалымы, философ Сократ өз оқушысының дамуына үнемі қамқорлық жасап отырған.</w:t>
      </w:r>
    </w:p>
    <w:p w:rsidR="00AC1506" w:rsidRPr="003722A3" w:rsidRDefault="00AC1506"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Ұлы Абай өзінің қара сөзінде бала өмірге келгендегі қабілеттерін әрі қарай дамыту, шыңдау қажет, сонда ғана олар пайдаға асатынын жазған. Ал, назардан тыс қалған қабілеттер бара-бара жойылып, жоқ болатынын айтқан.</w:t>
      </w:r>
    </w:p>
    <w:p w:rsidR="00AC1506" w:rsidRPr="003722A3" w:rsidRDefault="00AC1506"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Оқушының  шығармашылық қабілеттерін дамыту және оны тәрбиелеу – бүгінгі таңдағы өзекті мәселелердің бірі. Шығармашылық – бүкіл  тіршілік көзі. Адам баласының сөйлей бастаған кезінен бастап, бүгінгі күнге дейін жеткен жетістіктері шығармашылықтың нәтижесі. Әр жаңа ұрпақ өзіне дейінгі ұрпақтың қол жеткен жетістіктерін меңгеріп қана қоймай, өз іс-әрекетінде сол жетістіктерді жаңа жағдайға бейімдей, жетілдіре отырып, барлық салада таңғажайып табыстарға қол жеткізеді.</w:t>
      </w:r>
    </w:p>
    <w:p w:rsidR="00AC1506" w:rsidRPr="003722A3" w:rsidRDefault="00AC1506" w:rsidP="000E6FBD">
      <w:pPr>
        <w:pStyle w:val="a3"/>
        <w:shd w:val="clear" w:color="auto" w:fill="FFFFFF"/>
        <w:spacing w:before="0" w:beforeAutospacing="0" w:after="0" w:afterAutospacing="0"/>
        <w:ind w:firstLine="708"/>
        <w:contextualSpacing/>
        <w:jc w:val="both"/>
        <w:textAlignment w:val="baseline"/>
        <w:rPr>
          <w:sz w:val="22"/>
          <w:szCs w:val="22"/>
          <w:lang w:val="kk-KZ"/>
        </w:rPr>
      </w:pPr>
      <w:r w:rsidRPr="003722A3">
        <w:rPr>
          <w:sz w:val="22"/>
          <w:szCs w:val="22"/>
          <w:lang w:val="kk-KZ"/>
        </w:rPr>
        <w:t>«Шығармашылық»  сөзінің төркіні, этимологиясы «шығару», «ойлан табу» дегенде келіп сыяды. Демек, жаңа нәрсе ойлап табу, сол арқылы жетістікке қол жеткізу деп түсіну керек. Философиялық сөздікте: «Шығармашылық қайталанбайтын, тарихи қоғамдық мәні бар, жоғары сападағы жаңалық, ашатын іс-әрекет» – деп түсіндіріледі. Соңғы жылдары «шығармашылық» сөзімен  «жаңалық», «бастамалық, белсенділік ұғымдары» астарлас қолданылып жүр.</w:t>
      </w:r>
    </w:p>
    <w:p w:rsidR="00255CDE" w:rsidRDefault="00AC1506" w:rsidP="000E6FBD">
      <w:pPr>
        <w:pStyle w:val="a3"/>
        <w:shd w:val="clear" w:color="auto" w:fill="FFFFFF"/>
        <w:spacing w:before="0" w:beforeAutospacing="0" w:after="0" w:afterAutospacing="0"/>
        <w:ind w:firstLine="708"/>
        <w:contextualSpacing/>
        <w:jc w:val="both"/>
        <w:textAlignment w:val="baseline"/>
        <w:rPr>
          <w:sz w:val="22"/>
          <w:szCs w:val="22"/>
          <w:lang w:val="kk-KZ"/>
        </w:rPr>
      </w:pPr>
      <w:r w:rsidRPr="003722A3">
        <w:rPr>
          <w:sz w:val="22"/>
          <w:szCs w:val="22"/>
          <w:lang w:val="kk-KZ"/>
        </w:rPr>
        <w:t xml:space="preserve">«Шығармашылық» ұғымының жалпы теориясын зерттеген С.Л.Рубинштейн «оқушы шығармашылығының ерекшелігі оның сапалы түрде мақсатты әрекет жасауымен анықталады» – дей келе, «шығармашылық, шешімінің нәтижесі баланың өзі үшін жаңалық болса жеткілікті» екендігін айтады, яғни баланың шығармашылық өнімді еңбегі оның жеке тәжірибесімен салыстырылады. Шығармашылық жұмыста, әсіресе, бала қиялының орны ерекше. </w:t>
      </w:r>
    </w:p>
    <w:p w:rsidR="00AC1506" w:rsidRPr="003722A3" w:rsidRDefault="00AC1506" w:rsidP="000E6FBD">
      <w:pPr>
        <w:pStyle w:val="a3"/>
        <w:shd w:val="clear" w:color="auto" w:fill="FFFFFF"/>
        <w:spacing w:before="0" w:beforeAutospacing="0" w:after="0" w:afterAutospacing="0"/>
        <w:ind w:firstLine="708"/>
        <w:contextualSpacing/>
        <w:jc w:val="both"/>
        <w:textAlignment w:val="baseline"/>
        <w:rPr>
          <w:sz w:val="22"/>
          <w:szCs w:val="22"/>
          <w:lang w:val="kk-KZ"/>
        </w:rPr>
      </w:pPr>
      <w:r w:rsidRPr="003722A3">
        <w:rPr>
          <w:sz w:val="22"/>
          <w:szCs w:val="22"/>
          <w:lang w:val="kk-KZ"/>
        </w:rPr>
        <w:t xml:space="preserve">Бұл жөнінде М.Жұмабаевтың айтқан тамаша пікірі бар: «Жаратылыстың құшағында, меруерт себілген көк шатырдың астында, хош иісті жасыл кілем үстінде, күнмен бірге күліп, түнмен бірге түнеріп, желмен бірге жүгіріп, алдындағы малымен бірге өріп, сары сайран далада тұрып өсетін қазақ баласының қиялы жүйрік, өткір, терең болуға тиісті». «… Баланың атаға тартуы рас болса, сиқырлы даланың баласы – қазақ баласы қиялқұмар болуға тисті». Педагог ғалымның айтқанының сөз өнері – әдебиетке тікелей қатысы бар. Өйткені М.Жұмабаевтың сөзімен айтқанда қазақ баласының жаратылысы соны тілейді. </w:t>
      </w:r>
    </w:p>
    <w:p w:rsidR="00AC1506" w:rsidRPr="003722A3"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Осы шығармашылық қабілетті дамыту үшін сабақтың рөлі орасан зор. Сабақ – ұстаздың көп ізденуінен, көп еңбектенуінен туатын педагогикалық шығарма. Ал осы «шығарманы» алдында отырған оқушыға игерту де оңай шаруа емес. Ол үшін мұғалімнің біліктілігі, іскерлігі, көптеген әдіс-тәсілдерді қолдана білуі, айтқанын оқушы жүрегіне жеткізе алатындай шешендігі, шебер ой-өрнегі болуы керек. Сабақ үстінде небір күрделі қиындықтар, оқыс әрекеттер кездеседі. Шебер ұстаз соның бәріне төтеп беріп, ешқандай әрекетке жол бермей сабақ үрдісін түрлендіріп отырады. Бүгінгі таңда озат ғалымдар, тәжірибелі мұғалімдер ойлап тапқан сабақты түрлендіре өткізудің неше түрлі жаңа әдіс-тәсілдері жеткілікті. </w:t>
      </w:r>
      <w:r w:rsidRPr="003722A3">
        <w:rPr>
          <w:rFonts w:ascii="Times New Roman" w:hAnsi="Times New Roman" w:cs="Times New Roman"/>
          <w:lang w:val="kk-KZ"/>
        </w:rPr>
        <w:t xml:space="preserve">Сабақтың қызықты, сапалы өтуі тікелей мұғалімнің шеберлігіне </w:t>
      </w:r>
      <w:r w:rsidRPr="003722A3">
        <w:rPr>
          <w:rFonts w:ascii="Times New Roman" w:hAnsi="Times New Roman" w:cs="Times New Roman"/>
          <w:lang w:val="kk-KZ"/>
        </w:rPr>
        <w:lastRenderedPageBreak/>
        <w:t>байланысты болады. Осы орайда Ұлт ұстазы Ахмет Байтұрсынұлы «Шеберліктің белгісі – түрлі әдісті болу», – деген өткен ғасырда айтылған сөздері ойға оралады.</w:t>
      </w:r>
      <w:r w:rsidRPr="003722A3">
        <w:rPr>
          <w:rFonts w:ascii="Times New Roman" w:eastAsia="Times New Roman" w:hAnsi="Times New Roman" w:cs="Times New Roman"/>
          <w:lang w:val="kk-KZ" w:eastAsia="ru-RU"/>
        </w:rPr>
        <w:t> </w:t>
      </w:r>
    </w:p>
    <w:p w:rsidR="00AC1506" w:rsidRPr="003722A3"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Мектеп – халыққа білім беру ошағы. Сондықтан да мектептегі білім беру ісі – үздіксіз білім берудің алғашқы баспалдағы. Мектеп жеке тұлғаға білім беріп қана қоймай, бәсекеге қабілетті, ой-өрісі кең, жан дүниесі бай, адамдармен дұрыс қарым-қатынас жасай алатын, басқаның пікірімен санасатын, кез келген мәселеде істен шығудың жолын таба алатын, жауапкершілік сезімі жоғары, қоғамда өз орны бар, іскер тұлға даярлап шығуы тиіс.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eastAsia="Times New Roman" w:hAnsi="Times New Roman" w:cs="Times New Roman"/>
          <w:lang w:val="kk-KZ" w:eastAsia="ru-RU"/>
        </w:rPr>
        <w:t xml:space="preserve">Сондықтан мектеп жеке тұлғаны жан-жақты дамытудың алғы шарты ретінде, оқушыларға білім беру арқылы шығармашылық қабілетін дамытуды мақсат етеді. </w:t>
      </w:r>
      <w:r w:rsidRPr="003722A3">
        <w:rPr>
          <w:rFonts w:ascii="Times New Roman" w:hAnsi="Times New Roman" w:cs="Times New Roman"/>
          <w:lang w:val="kk-KZ"/>
        </w:rPr>
        <w:t>Уақыт талабына сай оқушылардың шығармашылық қабілетін дамыту үшін, білім берудің жаңа технологияларын пайдаланған жөн деп ойлаймын.</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Шығармашылыққа үйрету үшін мынадай жағдайларды ескеру тиіс:</w:t>
      </w:r>
    </w:p>
    <w:p w:rsidR="00AC1506" w:rsidRPr="003722A3" w:rsidRDefault="00AC1506" w:rsidP="0000450D">
      <w:pPr>
        <w:pStyle w:val="a7"/>
        <w:numPr>
          <w:ilvl w:val="0"/>
          <w:numId w:val="56"/>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hAnsi="Times New Roman" w:cs="Times New Roman"/>
          <w:lang w:val="kk-KZ"/>
        </w:rPr>
        <w:t>Мұғалім  сыныпта шығармашылық көңіл-күй тудыру үшін баланың назарын бір нәрсеге бағыттауы;</w:t>
      </w:r>
    </w:p>
    <w:p w:rsidR="00AC1506" w:rsidRPr="003722A3" w:rsidRDefault="00AC1506" w:rsidP="0000450D">
      <w:pPr>
        <w:pStyle w:val="a7"/>
        <w:numPr>
          <w:ilvl w:val="0"/>
          <w:numId w:val="56"/>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hAnsi="Times New Roman" w:cs="Times New Roman"/>
          <w:lang w:val="kk-KZ"/>
        </w:rPr>
        <w:t>Әрбір шығармашылық тапсырманы оқушыға ұсынудың мазмұны жеткіншектердің жас ерекшелігіне, қызығушылығына үйлесуі;</w:t>
      </w:r>
    </w:p>
    <w:p w:rsidR="00AC1506" w:rsidRPr="003722A3" w:rsidRDefault="00AC1506" w:rsidP="0000450D">
      <w:pPr>
        <w:pStyle w:val="a7"/>
        <w:numPr>
          <w:ilvl w:val="0"/>
          <w:numId w:val="56"/>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hAnsi="Times New Roman" w:cs="Times New Roman"/>
          <w:lang w:val="kk-KZ"/>
        </w:rPr>
        <w:t xml:space="preserve"> Оқушының шығармашылықпен айналасуына мектепте, сабақ үстінде, үйде қолайлы жағдай туғызу;</w:t>
      </w:r>
    </w:p>
    <w:p w:rsidR="00AC1506" w:rsidRPr="003722A3" w:rsidRDefault="00AC1506" w:rsidP="0000450D">
      <w:pPr>
        <w:pStyle w:val="a7"/>
        <w:numPr>
          <w:ilvl w:val="0"/>
          <w:numId w:val="56"/>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hAnsi="Times New Roman" w:cs="Times New Roman"/>
          <w:lang w:val="kk-KZ"/>
        </w:rPr>
        <w:t xml:space="preserve">Шығармашылық бағытқа баланы жүйелі, спапалы түрде қалыптастырып отыру.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Оқушының шығармашылығына бағыт-бағдар беруді ең алғаш білім мазмұнына енгізген М.Жұмабаев болатын. «Ойлау жанның өте бір қиын, терең ісі», </w:t>
      </w:r>
      <w:r w:rsidRPr="003722A3">
        <w:rPr>
          <w:rFonts w:ascii="Times New Roman" w:eastAsia="Times New Roman" w:hAnsi="Times New Roman" w:cs="Times New Roman"/>
          <w:lang w:val="kk-KZ" w:eastAsia="ru-RU"/>
        </w:rPr>
        <w:t>–</w:t>
      </w:r>
      <w:r w:rsidRPr="003722A3">
        <w:rPr>
          <w:rFonts w:ascii="Times New Roman" w:hAnsi="Times New Roman" w:cs="Times New Roman"/>
          <w:lang w:val="kk-KZ"/>
        </w:rPr>
        <w:t xml:space="preserve"> деп атап көрсете келе, мұғалім баланы ойлап үйренуіне көп күш жұмсау керектігін ескертеді.</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Шығармашылыққа баулудың, өзіндік іс-әрекетін ұйымдастырудың төмендегідей түрлері бар:</w:t>
      </w:r>
    </w:p>
    <w:p w:rsidR="00AC1506" w:rsidRPr="003722A3" w:rsidRDefault="00AC1506" w:rsidP="0000450D">
      <w:pPr>
        <w:pStyle w:val="a7"/>
        <w:numPr>
          <w:ilvl w:val="0"/>
          <w:numId w:val="57"/>
        </w:numPr>
        <w:tabs>
          <w:tab w:val="left" w:pos="993"/>
        </w:tabs>
        <w:spacing w:after="0" w:line="240" w:lineRule="auto"/>
        <w:ind w:left="0" w:firstLine="709"/>
        <w:jc w:val="both"/>
        <w:rPr>
          <w:rFonts w:ascii="Times New Roman" w:hAnsi="Times New Roman" w:cs="Times New Roman"/>
          <w:lang w:val="kk-KZ"/>
        </w:rPr>
      </w:pPr>
      <w:r w:rsidRPr="003722A3">
        <w:rPr>
          <w:rFonts w:ascii="Times New Roman" w:hAnsi="Times New Roman" w:cs="Times New Roman"/>
          <w:lang w:val="kk-KZ"/>
        </w:rPr>
        <w:t>Тақырыпты мазмұнына сай жинақтау;</w:t>
      </w:r>
    </w:p>
    <w:p w:rsidR="00AC1506" w:rsidRPr="003722A3" w:rsidRDefault="00AC1506" w:rsidP="0000450D">
      <w:pPr>
        <w:pStyle w:val="a7"/>
        <w:numPr>
          <w:ilvl w:val="0"/>
          <w:numId w:val="57"/>
        </w:numPr>
        <w:tabs>
          <w:tab w:val="left" w:pos="993"/>
        </w:tabs>
        <w:spacing w:after="0" w:line="240" w:lineRule="auto"/>
        <w:ind w:left="0" w:firstLine="709"/>
        <w:jc w:val="both"/>
        <w:rPr>
          <w:rFonts w:ascii="Times New Roman" w:hAnsi="Times New Roman" w:cs="Times New Roman"/>
          <w:lang w:val="kk-KZ"/>
        </w:rPr>
      </w:pPr>
      <w:r w:rsidRPr="003722A3">
        <w:rPr>
          <w:rFonts w:ascii="Times New Roman" w:hAnsi="Times New Roman" w:cs="Times New Roman"/>
          <w:lang w:val="kk-KZ"/>
        </w:rPr>
        <w:t>Арнайы бір тақырыпқа пікірталас тудыру;</w:t>
      </w:r>
    </w:p>
    <w:p w:rsidR="00AC1506" w:rsidRPr="003722A3" w:rsidRDefault="00AC1506" w:rsidP="0000450D">
      <w:pPr>
        <w:pStyle w:val="a7"/>
        <w:numPr>
          <w:ilvl w:val="0"/>
          <w:numId w:val="57"/>
        </w:numPr>
        <w:tabs>
          <w:tab w:val="left" w:pos="993"/>
        </w:tabs>
        <w:spacing w:after="0" w:line="240" w:lineRule="auto"/>
        <w:ind w:left="0" w:firstLine="709"/>
        <w:jc w:val="both"/>
        <w:rPr>
          <w:rFonts w:ascii="Times New Roman" w:hAnsi="Times New Roman" w:cs="Times New Roman"/>
          <w:lang w:val="kk-KZ"/>
        </w:rPr>
      </w:pPr>
      <w:r w:rsidRPr="003722A3">
        <w:rPr>
          <w:rFonts w:ascii="Times New Roman" w:hAnsi="Times New Roman" w:cs="Times New Roman"/>
          <w:lang w:val="kk-KZ"/>
        </w:rPr>
        <w:t>Шығарма, шағын әңгіме құру;</w:t>
      </w:r>
    </w:p>
    <w:p w:rsidR="00AC1506" w:rsidRPr="003722A3" w:rsidRDefault="00AC1506" w:rsidP="0000450D">
      <w:pPr>
        <w:pStyle w:val="a7"/>
        <w:numPr>
          <w:ilvl w:val="0"/>
          <w:numId w:val="57"/>
        </w:numPr>
        <w:tabs>
          <w:tab w:val="left" w:pos="993"/>
        </w:tabs>
        <w:spacing w:after="0" w:line="240" w:lineRule="auto"/>
        <w:ind w:left="0" w:firstLine="709"/>
        <w:jc w:val="both"/>
        <w:rPr>
          <w:rFonts w:ascii="Times New Roman" w:hAnsi="Times New Roman" w:cs="Times New Roman"/>
          <w:lang w:val="kk-KZ"/>
        </w:rPr>
      </w:pPr>
      <w:r w:rsidRPr="003722A3">
        <w:rPr>
          <w:rFonts w:ascii="Times New Roman" w:hAnsi="Times New Roman" w:cs="Times New Roman"/>
          <w:lang w:val="kk-KZ"/>
        </w:rPr>
        <w:t>Сөзжұмбақ құру, шешу;</w:t>
      </w:r>
    </w:p>
    <w:p w:rsidR="00AC1506" w:rsidRPr="003722A3" w:rsidRDefault="00AC1506" w:rsidP="0000450D">
      <w:pPr>
        <w:pStyle w:val="a7"/>
        <w:numPr>
          <w:ilvl w:val="0"/>
          <w:numId w:val="57"/>
        </w:numPr>
        <w:tabs>
          <w:tab w:val="left" w:pos="993"/>
        </w:tabs>
        <w:spacing w:after="0" w:line="240" w:lineRule="auto"/>
        <w:ind w:left="0" w:firstLine="709"/>
        <w:jc w:val="both"/>
        <w:rPr>
          <w:rFonts w:ascii="Times New Roman" w:hAnsi="Times New Roman" w:cs="Times New Roman"/>
          <w:lang w:val="kk-KZ"/>
        </w:rPr>
      </w:pPr>
      <w:r w:rsidRPr="003722A3">
        <w:rPr>
          <w:rFonts w:ascii="Times New Roman" w:hAnsi="Times New Roman" w:cs="Times New Roman"/>
          <w:lang w:val="kk-KZ"/>
        </w:rPr>
        <w:t>Қиялдау арқылы сурет салу;</w:t>
      </w:r>
    </w:p>
    <w:p w:rsidR="00AC1506" w:rsidRPr="003722A3" w:rsidRDefault="00AC1506" w:rsidP="000E6FBD">
      <w:pPr>
        <w:pStyle w:val="a3"/>
        <w:shd w:val="clear" w:color="auto" w:fill="FFFFFF"/>
        <w:spacing w:before="0" w:beforeAutospacing="0" w:after="0" w:afterAutospacing="0"/>
        <w:ind w:firstLine="708"/>
        <w:contextualSpacing/>
        <w:jc w:val="both"/>
        <w:textAlignment w:val="baseline"/>
        <w:rPr>
          <w:sz w:val="22"/>
          <w:szCs w:val="22"/>
          <w:lang w:val="kk-KZ"/>
        </w:rPr>
      </w:pPr>
      <w:r w:rsidRPr="003722A3">
        <w:rPr>
          <w:sz w:val="22"/>
          <w:szCs w:val="22"/>
          <w:lang w:val="kk-KZ"/>
        </w:rPr>
        <w:t>Осындай жұмыстарды үнемі жүргізу шығармашылыққа баулуға, шәкірт бойындағы талант көзін ашып тілін байыту, қиялын ұштау, өз бетінше ізденуге зор әсерін тигізеді.</w:t>
      </w:r>
    </w:p>
    <w:p w:rsidR="00255CDE"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Үйреншікті әдіс-тәсілдер баланы қызықтырмайды. Сондықтан қайткенде баланың ойына, сезіміне серпіліс ендіруі мақсат етіп қою әр ұстаздың міндеті. Ол ұстаз оқытудың озық технологияларын меңгермейінше сауатты, жан-жақты маман болу мүмкін емес. </w:t>
      </w:r>
    </w:p>
    <w:p w:rsidR="00AC1506" w:rsidRPr="003722A3"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Жаңа технологияны меңгеру ұстаздың интелектуалдық, кәсіптік адамгершілік, рухани азаматтық және де басқа көптеген адами келбетінің қалыптасуына игі әсерін тигізеді, өзін-өзі дамытып, оқу-тәрбие үрдісін тиімді ұйымдастыруына көмектеседі. </w:t>
      </w:r>
    </w:p>
    <w:p w:rsidR="00AC1506" w:rsidRPr="003722A3"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Ұстаз еңбегі – оқушы білімімен өлшенеді десек, ұстаз еңбегінің күрделілігі – әрбір оқушы жүрегіне жол таба білуінде. Әрбір баланың бойындағы қабілетті дамыту арқылы өзін, өмірді, әлемді танып білуге, қоғам алдындағы жауапкершілік қасиеттерін сезіндіре білуінде жатыр.</w:t>
      </w:r>
    </w:p>
    <w:p w:rsidR="00AC1506" w:rsidRPr="003722A3"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Жас ұрпақ болашағының жарқын болуын шын тілеген ұстаз – ол шығармашыл, мамандығын сүйетін, өз пәнін жетік білетін адам. </w:t>
      </w:r>
    </w:p>
    <w:p w:rsidR="00AC1506" w:rsidRPr="003722A3"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XXI  ғасыр – білім ғасыры. Тек білімді азаматтарымен ғана еліміздің болашағы жарқын болмақ. Білімді ұрпағы бар мемлекет өзінің даму жолында кез-келген кедергілер мен тосқауылдарға қарсы тұра алады. </w:t>
      </w:r>
    </w:p>
    <w:p w:rsidR="00AC1506" w:rsidRPr="003722A3" w:rsidRDefault="00AC1506" w:rsidP="000E6FBD">
      <w:pPr>
        <w:spacing w:after="0" w:line="240" w:lineRule="auto"/>
        <w:ind w:firstLine="708"/>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Қорыта айтқанда, оқушы бойында шығармашылықты дамытуда үздіксіз құлшыныс, оқуға, білім алуға деген ұмтылыс ұдайы өшпей, күннен-күнге дами түсуі қажет. Сонда ғана оқушы бойында білім нұры тасып, сыныптан-сыныпқа көшкен сайын оқушының ішкі дүниесі, сыртқы ортамен байланысы дамып, оқушы дүниетанымы арта түсері анық.</w:t>
      </w:r>
    </w:p>
    <w:p w:rsidR="00AC1506" w:rsidRPr="003722A3" w:rsidRDefault="00AC1506" w:rsidP="000E6FBD">
      <w:pPr>
        <w:spacing w:after="0" w:line="240" w:lineRule="auto"/>
        <w:contextualSpacing/>
        <w:jc w:val="both"/>
        <w:rPr>
          <w:rFonts w:ascii="Times New Roman" w:eastAsia="Times New Roman" w:hAnsi="Times New Roman" w:cs="Times New Roman"/>
          <w:lang w:val="kk-KZ" w:eastAsia="ru-RU"/>
        </w:rPr>
      </w:pPr>
    </w:p>
    <w:p w:rsidR="00AC1506" w:rsidRPr="005F6C7E" w:rsidRDefault="00AC1506" w:rsidP="000E6FBD">
      <w:pPr>
        <w:spacing w:after="0" w:line="240" w:lineRule="auto"/>
        <w:contextualSpacing/>
        <w:jc w:val="center"/>
        <w:rPr>
          <w:rFonts w:ascii="Times New Roman" w:eastAsia="Times New Roman" w:hAnsi="Times New Roman" w:cs="Times New Roman"/>
          <w:b/>
          <w:sz w:val="18"/>
          <w:szCs w:val="18"/>
          <w:lang w:val="kk-KZ" w:eastAsia="ru-RU"/>
        </w:rPr>
      </w:pPr>
      <w:r w:rsidRPr="005F6C7E">
        <w:rPr>
          <w:rFonts w:ascii="Times New Roman" w:eastAsia="Times New Roman" w:hAnsi="Times New Roman" w:cs="Times New Roman"/>
          <w:b/>
          <w:sz w:val="18"/>
          <w:szCs w:val="18"/>
          <w:lang w:val="kk-KZ" w:eastAsia="ru-RU"/>
        </w:rPr>
        <w:t>Әдебиеттер</w:t>
      </w:r>
    </w:p>
    <w:p w:rsidR="00AC1506" w:rsidRPr="005F6C7E" w:rsidRDefault="00AC1506" w:rsidP="000E6FBD">
      <w:pPr>
        <w:spacing w:after="0" w:line="240" w:lineRule="auto"/>
        <w:contextualSpacing/>
        <w:jc w:val="center"/>
        <w:rPr>
          <w:rFonts w:ascii="Times New Roman" w:eastAsia="Times New Roman" w:hAnsi="Times New Roman" w:cs="Times New Roman"/>
          <w:sz w:val="18"/>
          <w:szCs w:val="18"/>
          <w:lang w:val="kk-KZ" w:eastAsia="ru-RU"/>
        </w:rPr>
      </w:pPr>
    </w:p>
    <w:p w:rsidR="00AC1506" w:rsidRPr="005F6C7E" w:rsidRDefault="00AC1506" w:rsidP="000E6FBD">
      <w:pPr>
        <w:spacing w:after="0" w:line="240" w:lineRule="auto"/>
        <w:ind w:firstLine="709"/>
        <w:contextualSpacing/>
        <w:jc w:val="both"/>
        <w:rPr>
          <w:rFonts w:ascii="Times New Roman" w:eastAsia="Times New Roman" w:hAnsi="Times New Roman" w:cs="Times New Roman"/>
          <w:sz w:val="18"/>
          <w:szCs w:val="18"/>
          <w:lang w:val="kk-KZ" w:eastAsia="ru-RU"/>
        </w:rPr>
      </w:pPr>
      <w:r w:rsidRPr="005F6C7E">
        <w:rPr>
          <w:rFonts w:ascii="Times New Roman" w:eastAsia="Times New Roman" w:hAnsi="Times New Roman" w:cs="Times New Roman"/>
          <w:sz w:val="18"/>
          <w:szCs w:val="18"/>
          <w:lang w:val="kk-KZ" w:eastAsia="ru-RU"/>
        </w:rPr>
        <w:t xml:space="preserve">1. </w:t>
      </w:r>
      <w:r w:rsidRPr="005F6C7E">
        <w:rPr>
          <w:rFonts w:ascii="Times New Roman" w:eastAsia="Times New Roman" w:hAnsi="Times New Roman" w:cs="Times New Roman"/>
          <w:sz w:val="18"/>
          <w:szCs w:val="18"/>
          <w:lang w:eastAsia="ru-RU"/>
        </w:rPr>
        <w:t xml:space="preserve">Бабаева Ю.Д. Динамическая теория одаренности. Основные современные концепции творчества и одаренности. </w:t>
      </w:r>
      <w:r w:rsidRPr="005F6C7E">
        <w:rPr>
          <w:rFonts w:ascii="Times New Roman" w:eastAsia="Times New Roman" w:hAnsi="Times New Roman" w:cs="Times New Roman"/>
          <w:bCs/>
          <w:kern w:val="36"/>
          <w:sz w:val="18"/>
          <w:szCs w:val="18"/>
          <w:lang w:eastAsia="ru-RU"/>
        </w:rPr>
        <w:t>–</w:t>
      </w:r>
      <w:r w:rsidRPr="005F6C7E">
        <w:rPr>
          <w:rFonts w:ascii="Times New Roman" w:eastAsia="Times New Roman" w:hAnsi="Times New Roman" w:cs="Times New Roman"/>
          <w:sz w:val="18"/>
          <w:szCs w:val="18"/>
          <w:lang w:eastAsia="ru-RU"/>
        </w:rPr>
        <w:t xml:space="preserve">М. </w:t>
      </w:r>
      <w:r w:rsidRPr="005F6C7E">
        <w:rPr>
          <w:rFonts w:ascii="Times New Roman" w:eastAsia="Times New Roman" w:hAnsi="Times New Roman" w:cs="Times New Roman"/>
          <w:bCs/>
          <w:kern w:val="36"/>
          <w:sz w:val="18"/>
          <w:szCs w:val="18"/>
          <w:lang w:eastAsia="ru-RU"/>
        </w:rPr>
        <w:t>–</w:t>
      </w:r>
      <w:r w:rsidRPr="005F6C7E">
        <w:rPr>
          <w:rFonts w:ascii="Times New Roman" w:eastAsia="Times New Roman" w:hAnsi="Times New Roman" w:cs="Times New Roman"/>
          <w:sz w:val="18"/>
          <w:szCs w:val="18"/>
          <w:lang w:eastAsia="ru-RU"/>
        </w:rPr>
        <w:t>1997.</w:t>
      </w:r>
    </w:p>
    <w:p w:rsidR="00AC1506" w:rsidRPr="005F6C7E" w:rsidRDefault="00AC1506" w:rsidP="000E6FBD">
      <w:pPr>
        <w:spacing w:after="0" w:line="240" w:lineRule="auto"/>
        <w:ind w:firstLine="709"/>
        <w:contextualSpacing/>
        <w:jc w:val="both"/>
        <w:rPr>
          <w:rFonts w:ascii="Times New Roman" w:eastAsia="Times New Roman" w:hAnsi="Times New Roman" w:cs="Times New Roman"/>
          <w:sz w:val="18"/>
          <w:szCs w:val="18"/>
          <w:lang w:val="kk-KZ" w:eastAsia="ru-RU"/>
        </w:rPr>
      </w:pPr>
      <w:r w:rsidRPr="005F6C7E">
        <w:rPr>
          <w:rFonts w:ascii="Times New Roman" w:eastAsia="Times New Roman" w:hAnsi="Times New Roman" w:cs="Times New Roman"/>
          <w:sz w:val="18"/>
          <w:szCs w:val="18"/>
          <w:lang w:val="kk-KZ" w:eastAsia="ru-RU"/>
        </w:rPr>
        <w:t>2</w:t>
      </w:r>
      <w:r w:rsidRPr="005F6C7E">
        <w:rPr>
          <w:rFonts w:ascii="Times New Roman" w:eastAsia="Times New Roman" w:hAnsi="Times New Roman" w:cs="Times New Roman"/>
          <w:sz w:val="18"/>
          <w:szCs w:val="18"/>
          <w:lang w:eastAsia="ru-RU"/>
        </w:rPr>
        <w:t>.</w:t>
      </w:r>
      <w:r w:rsidRPr="005F6C7E">
        <w:rPr>
          <w:rFonts w:ascii="Times New Roman" w:eastAsia="Times New Roman" w:hAnsi="Times New Roman" w:cs="Times New Roman"/>
          <w:sz w:val="18"/>
          <w:szCs w:val="18"/>
          <w:lang w:val="kk-KZ" w:eastAsia="ru-RU"/>
        </w:rPr>
        <w:t xml:space="preserve"> </w:t>
      </w:r>
      <w:r w:rsidRPr="005F6C7E">
        <w:rPr>
          <w:rFonts w:ascii="Times New Roman" w:eastAsia="Times New Roman" w:hAnsi="Times New Roman" w:cs="Times New Roman"/>
          <w:sz w:val="18"/>
          <w:szCs w:val="18"/>
          <w:lang w:eastAsia="ru-RU"/>
        </w:rPr>
        <w:t>Хмель Н.Д. Теоретические основы профессиональной подготовки учителя.</w:t>
      </w:r>
    </w:p>
    <w:p w:rsidR="00AC1506" w:rsidRPr="005F6C7E" w:rsidRDefault="00AC1506" w:rsidP="000E6FBD">
      <w:pPr>
        <w:spacing w:after="0" w:line="240" w:lineRule="auto"/>
        <w:contextualSpacing/>
        <w:jc w:val="both"/>
        <w:rPr>
          <w:rFonts w:ascii="Times New Roman" w:eastAsia="Times New Roman" w:hAnsi="Times New Roman" w:cs="Times New Roman"/>
          <w:sz w:val="18"/>
          <w:szCs w:val="18"/>
          <w:lang w:val="kk-KZ" w:eastAsia="ru-RU"/>
        </w:rPr>
      </w:pPr>
      <w:r w:rsidRPr="005F6C7E">
        <w:rPr>
          <w:rFonts w:ascii="Times New Roman" w:eastAsia="Times New Roman" w:hAnsi="Times New Roman" w:cs="Times New Roman"/>
          <w:bCs/>
          <w:kern w:val="36"/>
          <w:sz w:val="18"/>
          <w:szCs w:val="18"/>
          <w:lang w:eastAsia="ru-RU"/>
        </w:rPr>
        <w:t>–</w:t>
      </w:r>
      <w:r w:rsidRPr="005F6C7E">
        <w:rPr>
          <w:rFonts w:ascii="Times New Roman" w:eastAsia="Times New Roman" w:hAnsi="Times New Roman" w:cs="Times New Roman"/>
          <w:sz w:val="18"/>
          <w:szCs w:val="18"/>
          <w:lang w:eastAsia="ru-RU"/>
        </w:rPr>
        <w:t>Алматы</w:t>
      </w:r>
      <w:r w:rsidRPr="005F6C7E">
        <w:rPr>
          <w:rFonts w:ascii="Times New Roman" w:eastAsia="Times New Roman" w:hAnsi="Times New Roman" w:cs="Times New Roman"/>
          <w:sz w:val="18"/>
          <w:szCs w:val="18"/>
          <w:lang w:val="kk-KZ" w:eastAsia="ru-RU"/>
        </w:rPr>
        <w:t xml:space="preserve">, </w:t>
      </w:r>
      <w:r w:rsidRPr="005F6C7E">
        <w:rPr>
          <w:rFonts w:ascii="Times New Roman" w:eastAsia="Times New Roman" w:hAnsi="Times New Roman" w:cs="Times New Roman"/>
          <w:bCs/>
          <w:kern w:val="36"/>
          <w:sz w:val="18"/>
          <w:szCs w:val="18"/>
          <w:lang w:eastAsia="ru-RU"/>
        </w:rPr>
        <w:t>–</w:t>
      </w:r>
      <w:r w:rsidRPr="005F6C7E">
        <w:rPr>
          <w:rFonts w:ascii="Times New Roman" w:eastAsia="Times New Roman" w:hAnsi="Times New Roman" w:cs="Times New Roman"/>
          <w:sz w:val="18"/>
          <w:szCs w:val="18"/>
          <w:lang w:val="kk-KZ" w:eastAsia="ru-RU"/>
        </w:rPr>
        <w:t>1</w:t>
      </w:r>
      <w:r w:rsidRPr="005F6C7E">
        <w:rPr>
          <w:rFonts w:ascii="Times New Roman" w:eastAsia="Times New Roman" w:hAnsi="Times New Roman" w:cs="Times New Roman"/>
          <w:sz w:val="18"/>
          <w:szCs w:val="18"/>
          <w:lang w:eastAsia="ru-RU"/>
        </w:rPr>
        <w:t>988</w:t>
      </w:r>
      <w:r w:rsidRPr="005F6C7E">
        <w:rPr>
          <w:rFonts w:ascii="Times New Roman" w:eastAsia="Times New Roman" w:hAnsi="Times New Roman" w:cs="Times New Roman"/>
          <w:sz w:val="18"/>
          <w:szCs w:val="18"/>
          <w:lang w:val="kk-KZ" w:eastAsia="ru-RU"/>
        </w:rPr>
        <w:t>.</w:t>
      </w:r>
    </w:p>
    <w:p w:rsidR="00AC1506" w:rsidRPr="005F6C7E" w:rsidRDefault="00AC1506" w:rsidP="000E6FBD">
      <w:pPr>
        <w:spacing w:after="0" w:line="240" w:lineRule="auto"/>
        <w:ind w:firstLine="709"/>
        <w:contextualSpacing/>
        <w:jc w:val="both"/>
        <w:rPr>
          <w:rFonts w:ascii="Times New Roman" w:eastAsia="Times New Roman" w:hAnsi="Times New Roman" w:cs="Times New Roman"/>
          <w:sz w:val="18"/>
          <w:szCs w:val="18"/>
          <w:lang w:val="kk-KZ" w:eastAsia="ru-RU"/>
        </w:rPr>
      </w:pPr>
      <w:r w:rsidRPr="005F6C7E">
        <w:rPr>
          <w:rFonts w:ascii="Times New Roman" w:eastAsia="Times New Roman" w:hAnsi="Times New Roman" w:cs="Times New Roman"/>
          <w:sz w:val="18"/>
          <w:szCs w:val="18"/>
          <w:lang w:val="kk-KZ" w:eastAsia="ru-RU"/>
        </w:rPr>
        <w:t xml:space="preserve">3. Тұрғынбаева Б.А. Дамыта оқыту технологиялары. </w:t>
      </w:r>
      <w:r w:rsidRPr="005F6C7E">
        <w:rPr>
          <w:rFonts w:ascii="Times New Roman" w:eastAsia="Times New Roman" w:hAnsi="Times New Roman" w:cs="Times New Roman"/>
          <w:bCs/>
          <w:kern w:val="36"/>
          <w:sz w:val="18"/>
          <w:szCs w:val="18"/>
          <w:lang w:eastAsia="ru-RU"/>
        </w:rPr>
        <w:t>–</w:t>
      </w:r>
      <w:r w:rsidR="005F6C7E">
        <w:rPr>
          <w:rFonts w:ascii="Times New Roman" w:eastAsia="Times New Roman" w:hAnsi="Times New Roman" w:cs="Times New Roman"/>
          <w:bCs/>
          <w:kern w:val="36"/>
          <w:sz w:val="18"/>
          <w:szCs w:val="18"/>
          <w:lang w:val="kk-KZ" w:eastAsia="ru-RU"/>
        </w:rPr>
        <w:t xml:space="preserve"> </w:t>
      </w:r>
      <w:r w:rsidRPr="005F6C7E">
        <w:rPr>
          <w:rFonts w:ascii="Times New Roman" w:eastAsia="Times New Roman" w:hAnsi="Times New Roman" w:cs="Times New Roman"/>
          <w:sz w:val="18"/>
          <w:szCs w:val="18"/>
          <w:lang w:val="kk-KZ" w:eastAsia="ru-RU"/>
        </w:rPr>
        <w:t xml:space="preserve">Алматы, </w:t>
      </w:r>
      <w:r w:rsidRPr="005F6C7E">
        <w:rPr>
          <w:rFonts w:ascii="Times New Roman" w:eastAsia="Times New Roman" w:hAnsi="Times New Roman" w:cs="Times New Roman"/>
          <w:bCs/>
          <w:kern w:val="36"/>
          <w:sz w:val="18"/>
          <w:szCs w:val="18"/>
          <w:lang w:eastAsia="ru-RU"/>
        </w:rPr>
        <w:t>–</w:t>
      </w:r>
      <w:r w:rsidR="005F6C7E">
        <w:rPr>
          <w:rFonts w:ascii="Times New Roman" w:eastAsia="Times New Roman" w:hAnsi="Times New Roman" w:cs="Times New Roman"/>
          <w:bCs/>
          <w:kern w:val="36"/>
          <w:sz w:val="18"/>
          <w:szCs w:val="18"/>
          <w:lang w:val="kk-KZ" w:eastAsia="ru-RU"/>
        </w:rPr>
        <w:t xml:space="preserve"> </w:t>
      </w:r>
      <w:r w:rsidRPr="005F6C7E">
        <w:rPr>
          <w:rFonts w:ascii="Times New Roman" w:eastAsia="Times New Roman" w:hAnsi="Times New Roman" w:cs="Times New Roman"/>
          <w:bCs/>
          <w:kern w:val="36"/>
          <w:sz w:val="18"/>
          <w:szCs w:val="18"/>
          <w:lang w:eastAsia="ru-RU"/>
        </w:rPr>
        <w:t>2</w:t>
      </w:r>
      <w:r w:rsidRPr="005F6C7E">
        <w:rPr>
          <w:rFonts w:ascii="Times New Roman" w:eastAsia="Times New Roman" w:hAnsi="Times New Roman" w:cs="Times New Roman"/>
          <w:sz w:val="18"/>
          <w:szCs w:val="18"/>
          <w:lang w:val="kk-KZ" w:eastAsia="ru-RU"/>
        </w:rPr>
        <w:t>000.</w:t>
      </w:r>
    </w:p>
    <w:p w:rsidR="00AC1506" w:rsidRPr="005F6C7E" w:rsidRDefault="00AC1506" w:rsidP="000E6FBD">
      <w:pPr>
        <w:shd w:val="clear" w:color="auto" w:fill="FFFFFF"/>
        <w:spacing w:after="0" w:line="240" w:lineRule="auto"/>
        <w:ind w:firstLine="709"/>
        <w:contextualSpacing/>
        <w:jc w:val="both"/>
        <w:rPr>
          <w:rFonts w:ascii="Times New Roman" w:eastAsia="Times New Roman" w:hAnsi="Times New Roman" w:cs="Times New Roman"/>
          <w:sz w:val="18"/>
          <w:szCs w:val="18"/>
          <w:lang w:val="kk-KZ" w:eastAsia="ru-RU"/>
        </w:rPr>
      </w:pPr>
      <w:r w:rsidRPr="005F6C7E">
        <w:rPr>
          <w:rFonts w:ascii="Times New Roman" w:eastAsia="Times New Roman" w:hAnsi="Times New Roman" w:cs="Times New Roman"/>
          <w:sz w:val="18"/>
          <w:szCs w:val="18"/>
          <w:lang w:val="kk-KZ" w:eastAsia="ru-RU"/>
        </w:rPr>
        <w:t xml:space="preserve">4. Тұрғынбаева Б.А.Ұстаздық шығармашылық. </w:t>
      </w:r>
      <w:r w:rsidRPr="005F6C7E">
        <w:rPr>
          <w:rFonts w:ascii="Times New Roman" w:eastAsia="Times New Roman" w:hAnsi="Times New Roman" w:cs="Times New Roman"/>
          <w:bCs/>
          <w:kern w:val="36"/>
          <w:sz w:val="18"/>
          <w:szCs w:val="18"/>
          <w:lang w:val="kk-KZ" w:eastAsia="ru-RU"/>
        </w:rPr>
        <w:t>–</w:t>
      </w:r>
      <w:r w:rsidR="005F6C7E">
        <w:rPr>
          <w:rFonts w:ascii="Times New Roman" w:eastAsia="Times New Roman" w:hAnsi="Times New Roman" w:cs="Times New Roman"/>
          <w:bCs/>
          <w:kern w:val="36"/>
          <w:sz w:val="18"/>
          <w:szCs w:val="18"/>
          <w:lang w:val="kk-KZ" w:eastAsia="ru-RU"/>
        </w:rPr>
        <w:t xml:space="preserve"> </w:t>
      </w:r>
      <w:r w:rsidRPr="005F6C7E">
        <w:rPr>
          <w:rFonts w:ascii="Times New Roman" w:eastAsia="Times New Roman" w:hAnsi="Times New Roman" w:cs="Times New Roman"/>
          <w:sz w:val="18"/>
          <w:szCs w:val="18"/>
          <w:lang w:val="kk-KZ" w:eastAsia="ru-RU"/>
        </w:rPr>
        <w:t xml:space="preserve">Алматы, </w:t>
      </w:r>
      <w:r w:rsidRPr="005F6C7E">
        <w:rPr>
          <w:rFonts w:ascii="Times New Roman" w:eastAsia="Times New Roman" w:hAnsi="Times New Roman" w:cs="Times New Roman"/>
          <w:bCs/>
          <w:kern w:val="36"/>
          <w:sz w:val="18"/>
          <w:szCs w:val="18"/>
          <w:lang w:val="kk-KZ" w:eastAsia="ru-RU"/>
        </w:rPr>
        <w:t>–</w:t>
      </w:r>
      <w:r w:rsidR="005F6C7E">
        <w:rPr>
          <w:rFonts w:ascii="Times New Roman" w:eastAsia="Times New Roman" w:hAnsi="Times New Roman" w:cs="Times New Roman"/>
          <w:bCs/>
          <w:kern w:val="36"/>
          <w:sz w:val="18"/>
          <w:szCs w:val="18"/>
          <w:lang w:val="kk-KZ" w:eastAsia="ru-RU"/>
        </w:rPr>
        <w:t xml:space="preserve"> </w:t>
      </w:r>
      <w:r w:rsidRPr="005F6C7E">
        <w:rPr>
          <w:rFonts w:ascii="Times New Roman" w:eastAsia="Times New Roman" w:hAnsi="Times New Roman" w:cs="Times New Roman"/>
          <w:sz w:val="18"/>
          <w:szCs w:val="18"/>
          <w:lang w:val="kk-KZ" w:eastAsia="ru-RU"/>
        </w:rPr>
        <w:t>2007.</w:t>
      </w:r>
    </w:p>
    <w:p w:rsidR="007A5A9F" w:rsidRDefault="007A5A9F" w:rsidP="000E6FBD">
      <w:pPr>
        <w:tabs>
          <w:tab w:val="left" w:pos="5306"/>
        </w:tabs>
        <w:spacing w:after="0" w:line="240" w:lineRule="auto"/>
        <w:contextualSpacing/>
        <w:jc w:val="center"/>
        <w:rPr>
          <w:rFonts w:ascii="Times New Roman" w:hAnsi="Times New Roman" w:cs="Times New Roman"/>
          <w:b/>
          <w:lang w:val="kk-KZ"/>
        </w:rPr>
      </w:pPr>
    </w:p>
    <w:p w:rsidR="00AC1506" w:rsidRPr="003722A3" w:rsidRDefault="00AC1506" w:rsidP="000E6FBD">
      <w:pPr>
        <w:tabs>
          <w:tab w:val="left" w:pos="5306"/>
        </w:tabs>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lastRenderedPageBreak/>
        <w:t>АДАМ АҒЗАСЫНДАҒЫ ХИМИЯЛЫҚ ЭЛЕМЕНТТЕРДІҢ МАҢЫЗЫ</w:t>
      </w:r>
    </w:p>
    <w:p w:rsidR="00AC1506" w:rsidRPr="003722A3" w:rsidRDefault="00AC1506" w:rsidP="000E6FBD">
      <w:pPr>
        <w:tabs>
          <w:tab w:val="left" w:pos="5306"/>
        </w:tabs>
        <w:spacing w:after="0" w:line="240" w:lineRule="auto"/>
        <w:contextualSpacing/>
        <w:jc w:val="center"/>
        <w:rPr>
          <w:rFonts w:ascii="Times New Roman" w:hAnsi="Times New Roman" w:cs="Times New Roman"/>
          <w:b/>
          <w:lang w:val="kk-KZ"/>
        </w:rPr>
      </w:pPr>
    </w:p>
    <w:p w:rsidR="00AC1506" w:rsidRPr="003722A3" w:rsidRDefault="00AC1506" w:rsidP="000E6FBD">
      <w:pPr>
        <w:tabs>
          <w:tab w:val="left" w:pos="517"/>
          <w:tab w:val="center" w:pos="4819"/>
          <w:tab w:val="left" w:pos="5306"/>
        </w:tabs>
        <w:spacing w:after="0" w:line="240" w:lineRule="auto"/>
        <w:ind w:firstLine="567"/>
        <w:contextualSpacing/>
        <w:jc w:val="center"/>
        <w:rPr>
          <w:rFonts w:ascii="Times New Roman" w:hAnsi="Times New Roman" w:cs="Times New Roman"/>
          <w:b/>
          <w:i/>
          <w:lang w:val="kk-KZ"/>
        </w:rPr>
      </w:pPr>
      <w:r w:rsidRPr="003722A3">
        <w:rPr>
          <w:rFonts w:ascii="Times New Roman" w:hAnsi="Times New Roman" w:cs="Times New Roman"/>
          <w:b/>
          <w:i/>
          <w:lang w:val="kk-KZ"/>
        </w:rPr>
        <w:t>Әукен Гүлдана (ҚХР)</w:t>
      </w:r>
    </w:p>
    <w:p w:rsidR="00AC1506" w:rsidRPr="003722A3" w:rsidRDefault="00AC1506" w:rsidP="000E6FBD">
      <w:pPr>
        <w:tabs>
          <w:tab w:val="left" w:pos="517"/>
          <w:tab w:val="center" w:pos="4819"/>
          <w:tab w:val="left" w:pos="5306"/>
        </w:tabs>
        <w:spacing w:after="0" w:line="240" w:lineRule="auto"/>
        <w:ind w:firstLine="567"/>
        <w:contextualSpacing/>
        <w:jc w:val="center"/>
        <w:rPr>
          <w:rFonts w:ascii="Times New Roman" w:hAnsi="Times New Roman" w:cs="Times New Roman"/>
          <w:i/>
          <w:vertAlign w:val="superscript"/>
          <w:lang w:val="kk-KZ"/>
        </w:rPr>
      </w:pPr>
      <w:r w:rsidRPr="003722A3">
        <w:rPr>
          <w:rFonts w:ascii="Times New Roman" w:hAnsi="Times New Roman" w:cs="Times New Roman"/>
          <w:i/>
          <w:lang w:val="kk-KZ"/>
        </w:rPr>
        <w:t>Әл-Фараби атындағы ҚазҰУ</w:t>
      </w:r>
    </w:p>
    <w:p w:rsidR="00AC1506" w:rsidRPr="003722A3" w:rsidRDefault="00AC1506" w:rsidP="000E6FBD">
      <w:pPr>
        <w:tabs>
          <w:tab w:val="left" w:pos="517"/>
          <w:tab w:val="center" w:pos="4819"/>
          <w:tab w:val="left" w:pos="5306"/>
        </w:tabs>
        <w:spacing w:after="0" w:line="240" w:lineRule="auto"/>
        <w:ind w:firstLine="567"/>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w:t>
      </w:r>
      <w:r w:rsidR="005F6C7E">
        <w:rPr>
          <w:rFonts w:ascii="Times New Roman" w:hAnsi="Times New Roman" w:cs="Times New Roman"/>
          <w:i/>
          <w:lang w:val="kk-KZ"/>
        </w:rPr>
        <w:t xml:space="preserve"> </w:t>
      </w:r>
      <w:r w:rsidRPr="003722A3">
        <w:rPr>
          <w:rFonts w:ascii="Times New Roman" w:hAnsi="Times New Roman" w:cs="Times New Roman"/>
          <w:i/>
          <w:lang w:val="kk-KZ"/>
        </w:rPr>
        <w:t>Қазыбекова Э.Т.</w:t>
      </w:r>
    </w:p>
    <w:p w:rsidR="00AC1506" w:rsidRPr="003722A3" w:rsidRDefault="00AC1506" w:rsidP="000E6FBD">
      <w:pPr>
        <w:tabs>
          <w:tab w:val="left" w:pos="517"/>
          <w:tab w:val="center" w:pos="4819"/>
          <w:tab w:val="left" w:pos="5306"/>
        </w:tabs>
        <w:spacing w:after="0" w:line="240" w:lineRule="auto"/>
        <w:ind w:firstLine="567"/>
        <w:contextualSpacing/>
        <w:jc w:val="center"/>
        <w:rPr>
          <w:rFonts w:ascii="Times New Roman" w:hAnsi="Times New Roman" w:cs="Times New Roman"/>
          <w:i/>
          <w:lang w:val="kk-KZ"/>
        </w:rPr>
      </w:pPr>
    </w:p>
    <w:p w:rsidR="00AC1506" w:rsidRPr="003722A3" w:rsidRDefault="00AC1506" w:rsidP="005F6C7E">
      <w:pPr>
        <w:tabs>
          <w:tab w:val="left" w:pos="5306"/>
        </w:tabs>
        <w:spacing w:after="0" w:line="240" w:lineRule="auto"/>
        <w:ind w:firstLine="709"/>
        <w:contextualSpacing/>
        <w:jc w:val="both"/>
        <w:rPr>
          <w:rFonts w:ascii="Times New Roman" w:hAnsi="Times New Roman" w:cs="Times New Roman"/>
          <w:b/>
          <w:lang w:val="kk-KZ"/>
        </w:rPr>
      </w:pPr>
      <w:r w:rsidRPr="003722A3">
        <w:rPr>
          <w:rFonts w:ascii="Times New Roman" w:hAnsi="Times New Roman" w:cs="Times New Roman"/>
          <w:lang w:val="kk-KZ"/>
        </w:rPr>
        <w:t>Химиялық элементтердің жалпы сипаттамасы мен қасиеттері туралы мәлімет</w:t>
      </w:r>
      <w:r w:rsidRPr="003722A3">
        <w:rPr>
          <w:rFonts w:ascii="Times New Roman" w:hAnsi="Times New Roman" w:cs="Times New Roman"/>
          <w:b/>
          <w:lang w:val="kk-KZ"/>
        </w:rPr>
        <w:t xml:space="preserve"> </w:t>
      </w:r>
      <w:r w:rsidRPr="003722A3">
        <w:rPr>
          <w:rFonts w:ascii="Times New Roman" w:hAnsi="Times New Roman" w:cs="Times New Roman"/>
          <w:lang w:val="kk-KZ"/>
        </w:rPr>
        <w:t>IX ғасырдың екінші жартысы мен XX ғасырдың бірінші жартысында химия және физика ғылымдарында ашылған жаңалықтардың негізінде қалыптасты. Оларды белгілі бір жүйеге келтіру үшін химиялық элементтердің қазіргі кездегі жүйелілігі жайындағы көзқарас дамып, атомдарды байланыстыратын күштердің табиғаты кеңінен танылды. Әсіресе, Д.И. Менделеев жасаған периодтық жүйедегі элементтердің орнының мәні мен периодты қасиеттердің ішкі сыры ашыла бастады.</w:t>
      </w:r>
    </w:p>
    <w:p w:rsidR="00AC1506" w:rsidRPr="003722A3" w:rsidRDefault="00AC1506" w:rsidP="005F6C7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Осы химиялық элементтердің адам өміріндегі және қоршаған ортадағы атқаратын рөлі мен маңызы орасан зор. Тіршілік пайда болғаннан бері, химиялық элементтер тірі ағзаларға қызмет атқарып келеді. Адам ағзасы 60%  судан, 34% органикалық қосылыстардан және 6%  бейорганикалық қосылыстардан тұрады. </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Органикалық қосылыстар құрамына</w:t>
      </w:r>
      <w:r w:rsidRPr="003722A3">
        <w:rPr>
          <w:rFonts w:ascii="Times New Roman" w:hAnsi="Times New Roman" w:cs="Times New Roman"/>
          <w:lang w:val="kk-KZ"/>
        </w:rPr>
        <w:t>: Н,О,С,Р,N,S элементтері кіреді.</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b/>
          <w:lang w:val="kk-KZ"/>
        </w:rPr>
      </w:pPr>
      <w:r w:rsidRPr="003722A3">
        <w:rPr>
          <w:rFonts w:ascii="Times New Roman" w:hAnsi="Times New Roman" w:cs="Times New Roman"/>
          <w:i/>
          <w:lang w:val="kk-KZ"/>
        </w:rPr>
        <w:t>Бейорганикалық қосылыстар құрамына</w:t>
      </w:r>
      <w:r w:rsidRPr="003722A3">
        <w:rPr>
          <w:rFonts w:ascii="Times New Roman" w:hAnsi="Times New Roman" w:cs="Times New Roman"/>
          <w:lang w:val="kk-KZ"/>
        </w:rPr>
        <w:t xml:space="preserve">: микроэлементтер - Ca, P, O, Na, Mg, S, B, Cl, K, V, Mn, Fe, Co, Ni, Cu, Zn, Mo, Cr, Si, I, F, Se кіреді  </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Менің денем неден құралған?</w:t>
      </w: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Осы сұрақтың жауабын тізімдеп көрейік: </w:t>
      </w:r>
      <w:smartTag w:uri="urn:schemas-microsoft-com:office:smarttags" w:element="metricconverter">
        <w:smartTagPr>
          <w:attr w:name="ProductID" w:val="33 кг"/>
        </w:smartTagPr>
        <w:r w:rsidRPr="003722A3">
          <w:rPr>
            <w:rFonts w:ascii="Times New Roman" w:hAnsi="Times New Roman" w:cs="Times New Roman"/>
            <w:lang w:val="kk-KZ"/>
          </w:rPr>
          <w:t>33 кг</w:t>
        </w:r>
      </w:smartTag>
      <w:r w:rsidRPr="003722A3">
        <w:rPr>
          <w:rFonts w:ascii="Times New Roman" w:hAnsi="Times New Roman" w:cs="Times New Roman"/>
          <w:lang w:val="kk-KZ"/>
        </w:rPr>
        <w:t xml:space="preserve"> оттегі, </w:t>
      </w:r>
      <w:smartTag w:uri="urn:schemas-microsoft-com:office:smarttags" w:element="metricconverter">
        <w:smartTagPr>
          <w:attr w:name="ProductID" w:val="9 кг"/>
        </w:smartTagPr>
        <w:r w:rsidRPr="003722A3">
          <w:rPr>
            <w:rFonts w:ascii="Times New Roman" w:hAnsi="Times New Roman" w:cs="Times New Roman"/>
            <w:lang w:val="kk-KZ"/>
          </w:rPr>
          <w:t>9 кг</w:t>
        </w:r>
      </w:smartTag>
      <w:r w:rsidRPr="003722A3">
        <w:rPr>
          <w:rFonts w:ascii="Times New Roman" w:hAnsi="Times New Roman" w:cs="Times New Roman"/>
          <w:lang w:val="kk-KZ"/>
        </w:rPr>
        <w:t xml:space="preserve"> көміртегі, 5кг сутегі, </w:t>
      </w:r>
      <w:smartTag w:uri="urn:schemas-microsoft-com:office:smarttags" w:element="metricconverter">
        <w:smartTagPr>
          <w:attr w:name="ProductID" w:val="1.5 кг"/>
        </w:smartTagPr>
        <w:r w:rsidRPr="003722A3">
          <w:rPr>
            <w:rFonts w:ascii="Times New Roman" w:hAnsi="Times New Roman" w:cs="Times New Roman"/>
            <w:lang w:val="kk-KZ"/>
          </w:rPr>
          <w:t>1.5 кг</w:t>
        </w:r>
      </w:smartTag>
      <w:r w:rsidRPr="003722A3">
        <w:rPr>
          <w:rFonts w:ascii="Times New Roman" w:hAnsi="Times New Roman" w:cs="Times New Roman"/>
          <w:lang w:val="kk-KZ"/>
        </w:rPr>
        <w:t xml:space="preserve"> азот, </w:t>
      </w:r>
      <w:smartTag w:uri="urn:schemas-microsoft-com:office:smarttags" w:element="metricconverter">
        <w:smartTagPr>
          <w:attr w:name="ProductID" w:val="800 г"/>
        </w:smartTagPr>
        <w:r w:rsidRPr="003722A3">
          <w:rPr>
            <w:rFonts w:ascii="Times New Roman" w:hAnsi="Times New Roman" w:cs="Times New Roman"/>
            <w:lang w:val="kk-KZ"/>
          </w:rPr>
          <w:t>800 г</w:t>
        </w:r>
      </w:smartTag>
      <w:r w:rsidRPr="003722A3">
        <w:rPr>
          <w:rFonts w:ascii="Times New Roman" w:hAnsi="Times New Roman" w:cs="Times New Roman"/>
          <w:lang w:val="kk-KZ"/>
        </w:rPr>
        <w:t xml:space="preserve"> калий, </w:t>
      </w:r>
      <w:smartTag w:uri="urn:schemas-microsoft-com:office:smarttags" w:element="metricconverter">
        <w:smartTagPr>
          <w:attr w:name="ProductID" w:val="500 г"/>
        </w:smartTagPr>
        <w:r w:rsidRPr="003722A3">
          <w:rPr>
            <w:rFonts w:ascii="Times New Roman" w:hAnsi="Times New Roman" w:cs="Times New Roman"/>
            <w:lang w:val="kk-KZ"/>
          </w:rPr>
          <w:t>500 г</w:t>
        </w:r>
      </w:smartTag>
      <w:r w:rsidRPr="003722A3">
        <w:rPr>
          <w:rFonts w:ascii="Times New Roman" w:hAnsi="Times New Roman" w:cs="Times New Roman"/>
          <w:lang w:val="kk-KZ"/>
        </w:rPr>
        <w:t xml:space="preserve"> фосфор, </w:t>
      </w:r>
      <w:smartTag w:uri="urn:schemas-microsoft-com:office:smarttags" w:element="metricconverter">
        <w:smartTagPr>
          <w:attr w:name="ProductID" w:val="180 г"/>
        </w:smartTagPr>
        <w:r w:rsidRPr="003722A3">
          <w:rPr>
            <w:rFonts w:ascii="Times New Roman" w:hAnsi="Times New Roman" w:cs="Times New Roman"/>
            <w:lang w:val="kk-KZ"/>
          </w:rPr>
          <w:t>180 г</w:t>
        </w:r>
      </w:smartTag>
      <w:r w:rsidRPr="003722A3">
        <w:rPr>
          <w:rFonts w:ascii="Times New Roman" w:hAnsi="Times New Roman" w:cs="Times New Roman"/>
          <w:lang w:val="kk-KZ"/>
        </w:rPr>
        <w:t xml:space="preserve"> калий, </w:t>
      </w:r>
      <w:smartTag w:uri="urn:schemas-microsoft-com:office:smarttags" w:element="metricconverter">
        <w:smartTagPr>
          <w:attr w:name="ProductID" w:val="130 г"/>
        </w:smartTagPr>
        <w:r w:rsidRPr="003722A3">
          <w:rPr>
            <w:rFonts w:ascii="Times New Roman" w:hAnsi="Times New Roman" w:cs="Times New Roman"/>
            <w:lang w:val="kk-KZ"/>
          </w:rPr>
          <w:t>130 г</w:t>
        </w:r>
      </w:smartTag>
      <w:r w:rsidRPr="003722A3">
        <w:rPr>
          <w:rFonts w:ascii="Times New Roman" w:hAnsi="Times New Roman" w:cs="Times New Roman"/>
          <w:lang w:val="kk-KZ"/>
        </w:rPr>
        <w:t xml:space="preserve"> күкірт, </w:t>
      </w:r>
      <w:smartTag w:uri="urn:schemas-microsoft-com:office:smarttags" w:element="metricconverter">
        <w:smartTagPr>
          <w:attr w:name="ProductID" w:val="80 г"/>
        </w:smartTagPr>
        <w:r w:rsidRPr="003722A3">
          <w:rPr>
            <w:rFonts w:ascii="Times New Roman" w:hAnsi="Times New Roman" w:cs="Times New Roman"/>
            <w:lang w:val="kk-KZ"/>
          </w:rPr>
          <w:t>80 г</w:t>
        </w:r>
      </w:smartTag>
      <w:r w:rsidRPr="003722A3">
        <w:rPr>
          <w:rFonts w:ascii="Times New Roman" w:hAnsi="Times New Roman" w:cs="Times New Roman"/>
          <w:lang w:val="kk-KZ"/>
        </w:rPr>
        <w:t xml:space="preserve"> натрий, </w:t>
      </w:r>
      <w:smartTag w:uri="urn:schemas-microsoft-com:office:smarttags" w:element="metricconverter">
        <w:smartTagPr>
          <w:attr w:name="ProductID" w:val="80 г"/>
        </w:smartTagPr>
        <w:r w:rsidRPr="003722A3">
          <w:rPr>
            <w:rFonts w:ascii="Times New Roman" w:hAnsi="Times New Roman" w:cs="Times New Roman"/>
            <w:lang w:val="kk-KZ"/>
          </w:rPr>
          <w:t>80 г</w:t>
        </w:r>
      </w:smartTag>
      <w:r w:rsidRPr="003722A3">
        <w:rPr>
          <w:rFonts w:ascii="Times New Roman" w:hAnsi="Times New Roman" w:cs="Times New Roman"/>
          <w:lang w:val="kk-KZ"/>
        </w:rPr>
        <w:t xml:space="preserve"> хлор, </w:t>
      </w:r>
      <w:smartTag w:uri="urn:schemas-microsoft-com:office:smarttags" w:element="metricconverter">
        <w:smartTagPr>
          <w:attr w:name="ProductID" w:val="25 г"/>
        </w:smartTagPr>
        <w:r w:rsidRPr="003722A3">
          <w:rPr>
            <w:rFonts w:ascii="Times New Roman" w:hAnsi="Times New Roman" w:cs="Times New Roman"/>
            <w:lang w:val="kk-KZ"/>
          </w:rPr>
          <w:t>25 г</w:t>
        </w:r>
      </w:smartTag>
      <w:r w:rsidRPr="003722A3">
        <w:rPr>
          <w:rFonts w:ascii="Times New Roman" w:hAnsi="Times New Roman" w:cs="Times New Roman"/>
          <w:lang w:val="kk-KZ"/>
        </w:rPr>
        <w:t xml:space="preserve"> магний, </w:t>
      </w:r>
      <w:smartTag w:uri="urn:schemas-microsoft-com:office:smarttags" w:element="metricconverter">
        <w:smartTagPr>
          <w:attr w:name="ProductID" w:val="4 г"/>
        </w:smartTagPr>
        <w:r w:rsidRPr="003722A3">
          <w:rPr>
            <w:rFonts w:ascii="Times New Roman" w:hAnsi="Times New Roman" w:cs="Times New Roman"/>
            <w:lang w:val="kk-KZ"/>
          </w:rPr>
          <w:t>4 г</w:t>
        </w:r>
      </w:smartTag>
      <w:r w:rsidRPr="003722A3">
        <w:rPr>
          <w:rFonts w:ascii="Times New Roman" w:hAnsi="Times New Roman" w:cs="Times New Roman"/>
          <w:lang w:val="kk-KZ"/>
        </w:rPr>
        <w:t xml:space="preserve"> темір және 0.02 г иодтан, барлығы 13 элемент құралып, нәтижесінде тірі ағзаны  толтырады.    </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Бұдан басқа ағзаның қалтықсыз жұмыс істеуі үшін оған мыс, мырыш, марганец, кобальт, литий, стронций, алюминий, кремний, қорғасын мен күшала қажет. Мұнымен қоса 90 микрограмм уран да болады. Барлық осы элементтердің адам ағзасында алатын орны ерекше. Әр химиялық элементтің атқаратын қызметі мен рөлі болады.</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
          <w:lang w:val="kk-KZ"/>
        </w:rPr>
        <w:t xml:space="preserve">  </w:t>
      </w:r>
      <w:r w:rsidRPr="003722A3">
        <w:rPr>
          <w:rFonts w:ascii="Times New Roman" w:hAnsi="Times New Roman" w:cs="Times New Roman"/>
          <w:lang w:val="kk-KZ"/>
        </w:rPr>
        <w:t>Оттек - ағзаның үштен екі бөлігін құрайды. Оның үстіне әрбір дем (ауа) тартқан сайын оттегі ағзаға түседі.</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Ағзадағы 0,008% темір - қандағы темір бір шеге жасауға да жетпейді. Темір оттекпен қосылғанда  қып-қызыл болады, сондықтан қан мен тат қызыл түсті.</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0,00004% йод - ағзада бір тамшы ғана йод бар, бірақ онсыз ағза солып қалар еді. </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18% көміртек - дененің 1/5 жуығын толтырады. Көмір, алмас және қарындаштың өзегі элементтен тұрады, көміртек атомдары ұзын тізбектер құрайды. Олар ағзадағы күрделі молекулалардың арқауы болып табылады.</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10% сутек - ғаламшарымызда ең көр тараған элемент және ең кішкентай атомдар. Газ тәріздес сутек қабырғалардың арасынан өте алады және ауада қалықтай береді. Сондықтан біз әуе шарларын (оның оңай жарылатыны анықталғанға дейін) үрлейтін болдық.</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
          <w:lang w:val="kk-KZ"/>
        </w:rPr>
        <w:t xml:space="preserve"> </w:t>
      </w:r>
      <w:r w:rsidRPr="003722A3">
        <w:rPr>
          <w:rFonts w:ascii="Times New Roman" w:hAnsi="Times New Roman" w:cs="Times New Roman"/>
          <w:lang w:val="kk-KZ"/>
        </w:rPr>
        <w:t>3% азот - адамның денесінде қанша азот болса, бір қап тыңайтқышта дәл сондай азот бар. Азот – біздің бұлшық еттеріміздің маңызды элементтерінің бірі. Ол ауаның басты компоненті.</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
          <w:lang w:val="kk-KZ"/>
        </w:rPr>
        <w:t xml:space="preserve"> </w:t>
      </w:r>
      <w:r w:rsidRPr="003722A3">
        <w:rPr>
          <w:rFonts w:ascii="Times New Roman" w:hAnsi="Times New Roman" w:cs="Times New Roman"/>
          <w:lang w:val="kk-KZ"/>
        </w:rPr>
        <w:t>1% фосфор - бұл элемент сіріңкенің ұшын тұтатады. Фосфор тісті және сүйектерді қатайтады, жасушалар мембранасының құрамдас элементі болып табылады, энергияны тасымалдауға көмектеседі.</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
          <w:lang w:val="kk-KZ"/>
        </w:rPr>
        <w:t xml:space="preserve">  </w:t>
      </w:r>
      <w:r w:rsidRPr="003722A3">
        <w:rPr>
          <w:rFonts w:ascii="Times New Roman" w:hAnsi="Times New Roman" w:cs="Times New Roman"/>
          <w:lang w:val="kk-KZ"/>
        </w:rPr>
        <w:t>35% калий - ағзадағы сұйықтардың химиялық тепе-теңдігін ұстап тұруды қамтамасыз етеді.</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15% азот - жасыл түсті улы газ, ағзада натрий қосылысы тұз түрінде болады.</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15% натрий - натрий хлоридінің (тұз) құрамына кіреді. Оның арқасында ағзадағы барлық сұйық заттар теңіз суы сияқты, тұзды болады. </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15% магний - магний жанған кезде отшашулардың жаққан ақ жарығы пайда болады ( бенгаль оты). Ағзадағы магний иммундық жүйені ұстайды және жүйке мен бұлшық еттердің жиырылуына көмектеседі.</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0,25% күкірт - ақуыздың аса маңызды құраушысы болып табылатын күкірт қанның ұюына көмектеседі. Ол газдар шығу кезіндегі жағымсыз иісті, шіріген жұмыртқаның және ағынсыз судың иісін сездіреді. </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b/>
          <w:lang w:val="kk-KZ"/>
        </w:rPr>
        <w:t xml:space="preserve">  </w:t>
      </w:r>
      <w:r w:rsidRPr="003722A3">
        <w:rPr>
          <w:rFonts w:ascii="Times New Roman" w:hAnsi="Times New Roman" w:cs="Times New Roman"/>
          <w:lang w:val="kk-KZ"/>
        </w:rPr>
        <w:t>1,6% кальций - ұлу қабыршақтарын, бор мен мәрмәрды қатайтады. Ал тірі ағзада сүйекте, тісте дәл сондай қызмет атқарады. Кальций жүректің соғуына, бұлшық еттің жиырылуына көмектеседі.</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 xml:space="preserve">  Адам денесінде 1.5 кг фосфор бар, оның 90% сүйекте. Қалғаны жүйке ұлпаларында және бұлшық етте кездеседі. Егер фосфор жойылып кетсе адам пішінсіз етке айналып, бұлшық ет жиырылу қасиетінен айрылады.</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Сонымен бірге тіс кереукесінде кездесіп, тісті тамақ құрамындағы қышқылдар мен сілтілердің әсерінен қорғайды. Адам жүргенде немесе жұмыс істегенде  фосфорды жасайтын кез-келген қимылына энергия жұмсалады. Фосфор бізге күн сайын қажет. Нанның құрамында фосфор көп. Фосфор адам қаңқасы мен тістің негізгі бөлігі болып табылады. Фосфорсыз тірі ағзалар тіршілік ете алмайды. Фосфор қосылыстары дәрілік препарат ретінде қолданылады. </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b/>
          <w:bCs/>
          <w:lang w:val="kk-KZ"/>
        </w:rPr>
      </w:pPr>
      <w:r w:rsidRPr="003722A3">
        <w:rPr>
          <w:rFonts w:ascii="Times New Roman" w:hAnsi="Times New Roman" w:cs="Times New Roman"/>
          <w:bCs/>
          <w:lang w:val="kk-KZ"/>
        </w:rPr>
        <w:t xml:space="preserve"> Ересек адам үшін фосфордың тәуліктік қажеттілік 1 грамм және бұлшықет пен ақыл-ойды дамыту үшін қажет. Фосфордың аз мөлшері ағзаға </w:t>
      </w:r>
      <w:r w:rsidRPr="003722A3">
        <w:rPr>
          <w:rFonts w:ascii="Times New Roman" w:hAnsi="Times New Roman" w:cs="Times New Roman"/>
          <w:iCs/>
          <w:lang w:val="kk-KZ"/>
        </w:rPr>
        <w:t>рахит ауруын туындатады, ақыл-ой және бұлшықет қызметін бұзады, ал артық болған жағдайда</w:t>
      </w:r>
      <w:r w:rsidRPr="003722A3">
        <w:rPr>
          <w:rFonts w:ascii="Times New Roman" w:hAnsi="Times New Roman" w:cs="Times New Roman"/>
          <w:b/>
          <w:bCs/>
          <w:lang w:val="kk-KZ"/>
        </w:rPr>
        <w:t xml:space="preserve"> </w:t>
      </w:r>
      <w:r w:rsidRPr="003722A3">
        <w:rPr>
          <w:rFonts w:ascii="Times New Roman" w:hAnsi="Times New Roman" w:cs="Times New Roman"/>
          <w:iCs/>
          <w:lang w:val="kk-KZ"/>
        </w:rPr>
        <w:t>бүйректе тас пайда болады. Фосфордың қосылыстары улы болып келеді.</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i/>
          <w:lang w:val="kk-KZ"/>
        </w:rPr>
        <w:t>Иод.</w:t>
      </w:r>
      <w:r w:rsidRPr="003722A3">
        <w:rPr>
          <w:rFonts w:ascii="Times New Roman" w:hAnsi="Times New Roman" w:cs="Times New Roman"/>
          <w:b/>
          <w:lang w:val="kk-KZ"/>
        </w:rPr>
        <w:t xml:space="preserve"> </w:t>
      </w:r>
      <w:r w:rsidRPr="003722A3">
        <w:rPr>
          <w:rFonts w:ascii="Times New Roman" w:hAnsi="Times New Roman" w:cs="Times New Roman"/>
          <w:lang w:val="kk-KZ"/>
        </w:rPr>
        <w:t xml:space="preserve">Адам ағзасында йод жеткілікті болған жағдайда, қанайналым  жүйесінде,  әрбір 17 минут сайын адам организміне түскен йод микробтарды жойып отырады, адамның жүйке жүйесін жайландырады және ақыл-ойды дамытады. </w:t>
      </w:r>
      <w:r w:rsidRPr="003722A3">
        <w:rPr>
          <w:rFonts w:ascii="Times New Roman" w:hAnsi="Times New Roman" w:cs="Times New Roman"/>
          <w:bCs/>
          <w:lang w:val="kk-KZ"/>
        </w:rPr>
        <w:t>Адам ағзасында 25мкг йод  болады.</w:t>
      </w:r>
      <w:r w:rsidRPr="003722A3">
        <w:rPr>
          <w:rFonts w:ascii="Times New Roman" w:hAnsi="Times New Roman" w:cs="Times New Roman"/>
          <w:lang w:val="kk-KZ"/>
        </w:rPr>
        <w:t xml:space="preserve"> </w:t>
      </w:r>
      <w:r w:rsidRPr="003722A3">
        <w:rPr>
          <w:rFonts w:ascii="Times New Roman" w:hAnsi="Times New Roman" w:cs="Times New Roman"/>
          <w:bCs/>
          <w:lang w:val="kk-KZ"/>
        </w:rPr>
        <w:t>Бұл өте аз мөлшерде болғанымен адам өміріндегі атқаратын қызметі ерекше. Йод тапшылығы  қауіпті ауруларға әкеліп соғады. Нәтижесінде  ақыл</w:t>
      </w:r>
      <w:r w:rsidR="005F6C7E">
        <w:rPr>
          <w:rFonts w:ascii="Times New Roman" w:hAnsi="Times New Roman" w:cs="Times New Roman"/>
          <w:bCs/>
          <w:lang w:val="kk-KZ"/>
        </w:rPr>
        <w:t>-</w:t>
      </w:r>
      <w:r w:rsidRPr="003722A3">
        <w:rPr>
          <w:rFonts w:ascii="Times New Roman" w:hAnsi="Times New Roman" w:cs="Times New Roman"/>
          <w:bCs/>
          <w:lang w:val="kk-KZ"/>
        </w:rPr>
        <w:t>ойдың дамуы, адам денесінің қалыпты өсуі бұзылып, эндемиялық зоб ауруына ұшырайды.</w:t>
      </w:r>
      <w:r w:rsidRPr="003722A3">
        <w:rPr>
          <w:rFonts w:ascii="Times New Roman" w:hAnsi="Times New Roman" w:cs="Times New Roman"/>
          <w:lang w:val="kk-KZ"/>
        </w:rPr>
        <w:t xml:space="preserve"> </w:t>
      </w:r>
      <w:r w:rsidRPr="003722A3">
        <w:rPr>
          <w:rFonts w:ascii="Times New Roman" w:hAnsi="Times New Roman" w:cs="Times New Roman"/>
          <w:bCs/>
          <w:iCs/>
          <w:lang w:val="kk-KZ"/>
        </w:rPr>
        <w:t>Базедов ауруы (Грейвс ауруы; уытты диффузды алқым ісігі) - алқым ісігі мен экзофтальмен (бадырақ көз ауруы) қатар жүретін гипертиреоздың жиі кезедестін түрі (тиреоидты гормонныңшамадан тыс бөлінуі). Гормонның артуы жүрек талмасына, жүрек соғысының жиілеуіне, тіпті жүректің тоқтап қалуына әкеліп соқтырады. Есеңгіреудің салдары денсаулықтың нашарлауына, тіпті өлімге бастауы мүмкін.</w:t>
      </w:r>
      <w:r w:rsidRPr="003722A3">
        <w:rPr>
          <w:rFonts w:ascii="Times New Roman" w:hAnsi="Times New Roman" w:cs="Times New Roman"/>
          <w:lang w:val="kk-KZ"/>
        </w:rPr>
        <w:t xml:space="preserve"> </w:t>
      </w:r>
      <w:r w:rsidRPr="003722A3">
        <w:rPr>
          <w:rFonts w:ascii="Times New Roman" w:hAnsi="Times New Roman" w:cs="Times New Roman"/>
          <w:bCs/>
          <w:iCs/>
          <w:lang w:val="kk-KZ"/>
        </w:rPr>
        <w:t>Грейвс ауруы аутоиммунды аурулар қатарына жатқызылады. Кейбір жағдайларда дәрі-дәрмектермен емделуге болады, ал ауыр жағдайда қалқанша безінің бір бөлігін немесе оны толықтай алып тастауға тура келеді.</w:t>
      </w:r>
      <w:r w:rsidRPr="003722A3">
        <w:rPr>
          <w:rFonts w:ascii="Times New Roman" w:hAnsi="Times New Roman" w:cs="Times New Roman"/>
          <w:lang w:val="kk-KZ"/>
        </w:rPr>
        <w:t xml:space="preserve"> </w:t>
      </w:r>
      <w:r w:rsidRPr="003722A3">
        <w:rPr>
          <w:rFonts w:ascii="Times New Roman" w:hAnsi="Times New Roman" w:cs="Times New Roman"/>
          <w:bCs/>
          <w:iCs/>
          <w:lang w:val="kk-KZ"/>
        </w:rPr>
        <w:t xml:space="preserve">Кретинизм </w:t>
      </w:r>
      <w:r w:rsidR="005F6C7E" w:rsidRPr="00616B85">
        <w:rPr>
          <w:rFonts w:ascii="Times New Roman" w:eastAsia="Times New Roman" w:hAnsi="Times New Roman" w:cs="Times New Roman"/>
          <w:bCs/>
          <w:kern w:val="36"/>
          <w:lang w:val="kk-KZ" w:eastAsia="ru-RU"/>
        </w:rPr>
        <w:t>–</w:t>
      </w:r>
      <w:r w:rsidRPr="003722A3">
        <w:rPr>
          <w:rFonts w:ascii="Times New Roman" w:hAnsi="Times New Roman" w:cs="Times New Roman"/>
          <w:bCs/>
          <w:iCs/>
          <w:lang w:val="kk-KZ"/>
        </w:rPr>
        <w:t xml:space="preserve"> Меңіреулік. Бала кемақыл, көбінде саңырау болып туатын жағдай. Бұл әдетте, анасының диетасында йодтың жетіспеуінен болады.</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bCs/>
          <w:lang w:val="kk-KZ"/>
        </w:rPr>
      </w:pPr>
      <w:r w:rsidRPr="003722A3">
        <w:rPr>
          <w:rFonts w:ascii="Times New Roman" w:hAnsi="Times New Roman" w:cs="Times New Roman"/>
          <w:bCs/>
          <w:lang w:val="kk-KZ"/>
        </w:rPr>
        <w:t>Мынадай кішігірім тәжірибелік іс</w:t>
      </w:r>
      <w:r w:rsidR="005F6C7E">
        <w:rPr>
          <w:rFonts w:ascii="Times New Roman" w:hAnsi="Times New Roman" w:cs="Times New Roman"/>
          <w:bCs/>
          <w:lang w:val="kk-KZ"/>
        </w:rPr>
        <w:t>-</w:t>
      </w:r>
      <w:r w:rsidRPr="003722A3">
        <w:rPr>
          <w:rFonts w:ascii="Times New Roman" w:hAnsi="Times New Roman" w:cs="Times New Roman"/>
          <w:bCs/>
          <w:lang w:val="kk-KZ"/>
        </w:rPr>
        <w:t xml:space="preserve">әрекеттер көмегімен ағзамыздағы иодттың жетіспеушілігін жоюға болады. </w:t>
      </w:r>
    </w:p>
    <w:p w:rsidR="00AC1506" w:rsidRPr="003722A3" w:rsidRDefault="00AC1506" w:rsidP="005F6C7E">
      <w:pPr>
        <w:tabs>
          <w:tab w:val="left" w:pos="142"/>
        </w:tabs>
        <w:spacing w:after="0" w:line="240" w:lineRule="auto"/>
        <w:ind w:firstLine="709"/>
        <w:contextualSpacing/>
        <w:jc w:val="both"/>
        <w:rPr>
          <w:rFonts w:ascii="Times New Roman" w:hAnsi="Times New Roman" w:cs="Times New Roman"/>
          <w:bCs/>
          <w:iCs/>
          <w:lang w:val="kk-KZ"/>
        </w:rPr>
      </w:pPr>
      <w:r w:rsidRPr="003722A3">
        <w:rPr>
          <w:rFonts w:ascii="Times New Roman" w:hAnsi="Times New Roman" w:cs="Times New Roman"/>
          <w:bCs/>
          <w:lang w:val="kk-KZ"/>
        </w:rPr>
        <w:t xml:space="preserve"> </w:t>
      </w:r>
      <w:r w:rsidRPr="003722A3">
        <w:rPr>
          <w:rFonts w:ascii="Times New Roman" w:hAnsi="Times New Roman" w:cs="Times New Roman"/>
          <w:bCs/>
          <w:iCs/>
          <w:lang w:val="kk-KZ"/>
        </w:rPr>
        <w:t>Егер йодталған тұзды таба алмасаңыз, йод ерітіндісін қолданыңыз. Бір тамшы йодты бір стақан суға ерітіп, күн сайын 1 стақаннан ішіп отырыңыз. Алайда сақ болыңыз: йодтың дозасын аңдамай арттырып жіберген жағдайда уланып қалуыңыз мүмкін. Йодтың артық дозасы болып кетсе (бір стақан суға қосылатын йод 1 тамшыдан артық болып кетсе), ауруды одан әрі қоздырып жіберу қаупі бар. Йод құйылған құтыны баланың қолы жетпейтін жерде ұстау керек. Жалпы йодтың өзінен гөрі йодталған тұз қолдану анағұрлым қауіпсіз де ыңғайлы.</w:t>
      </w:r>
    </w:p>
    <w:p w:rsidR="00AC1506" w:rsidRPr="005F6C7E" w:rsidRDefault="00AC1506" w:rsidP="005F6C7E">
      <w:pPr>
        <w:tabs>
          <w:tab w:val="left" w:pos="142"/>
        </w:tabs>
        <w:spacing w:after="0" w:line="240" w:lineRule="auto"/>
        <w:ind w:firstLine="709"/>
        <w:contextualSpacing/>
        <w:jc w:val="both"/>
        <w:rPr>
          <w:rFonts w:ascii="Times New Roman" w:hAnsi="Times New Roman" w:cs="Times New Roman"/>
          <w:bCs/>
          <w:iCs/>
          <w:lang w:val="kk-KZ"/>
        </w:rPr>
      </w:pPr>
      <w:r w:rsidRPr="005F6C7E">
        <w:rPr>
          <w:rFonts w:ascii="Times New Roman" w:hAnsi="Times New Roman" w:cs="Times New Roman"/>
          <w:bCs/>
          <w:iCs/>
          <w:lang w:val="kk-KZ"/>
        </w:rPr>
        <w:t xml:space="preserve">Зобқа қарсы қолданылатын үйдегі емдік нәрселердің көпшілігінің әсері әлсіз болып келеді. Бұларға қарағанда, құрамында йод мөлшері көп краб және басқа да теңіз жәндіктері мен өсімдіктерінің зоб ауруын емдеп-жазуға немесе оны болдырмауға тигізетін пайдасы зор. Сондықтан да асқа жеуге болатын теңіз балдырын қосып отырса да пайдалы. Дегенмен де, зобтан құтылудың ең оңай жолы </w:t>
      </w:r>
      <w:hyperlink r:id="rId223" w:tgtFrame="_blank" w:tooltip="Йодталған тұз (әлі жазылмаған)" w:history="1">
        <w:r w:rsidRPr="005F6C7E">
          <w:rPr>
            <w:rStyle w:val="a8"/>
            <w:rFonts w:ascii="Times New Roman" w:hAnsi="Times New Roman" w:cs="Times New Roman"/>
            <w:bCs/>
            <w:iCs/>
            <w:color w:val="auto"/>
            <w:u w:val="none"/>
            <w:lang w:val="kk-KZ"/>
          </w:rPr>
          <w:t>йодталған тұзды</w:t>
        </w:r>
      </w:hyperlink>
      <w:r w:rsidRPr="005F6C7E">
        <w:rPr>
          <w:rFonts w:ascii="Times New Roman" w:hAnsi="Times New Roman" w:cs="Times New Roman"/>
          <w:bCs/>
          <w:iCs/>
          <w:lang w:val="kk-KZ"/>
        </w:rPr>
        <w:t xml:space="preserve"> қолдану болып табылатынын қайталап айтамыз. </w:t>
      </w:r>
      <w:r w:rsidRPr="005F6C7E">
        <w:rPr>
          <w:rFonts w:ascii="Times New Roman" w:hAnsi="Times New Roman" w:cs="Times New Roman"/>
          <w:lang w:val="kk-KZ"/>
        </w:rPr>
        <w:t>Әрқашан йодталған тұз пайдаланыңыз</w:t>
      </w:r>
      <w:r w:rsidRPr="005F6C7E">
        <w:rPr>
          <w:rFonts w:ascii="Times New Roman" w:hAnsi="Times New Roman" w:cs="Times New Roman"/>
          <w:bCs/>
          <w:iCs/>
          <w:lang w:val="kk-KZ"/>
        </w:rPr>
        <w:t xml:space="preserve">. </w:t>
      </w:r>
      <w:r w:rsidR="005F6C7E">
        <w:rPr>
          <w:rFonts w:ascii="Times New Roman" w:hAnsi="Times New Roman" w:cs="Times New Roman"/>
          <w:lang w:val="kk-KZ"/>
        </w:rPr>
        <w:t>Сонымен қатар</w:t>
      </w:r>
      <w:r w:rsidRPr="005F6C7E">
        <w:rPr>
          <w:rFonts w:ascii="Times New Roman" w:hAnsi="Times New Roman" w:cs="Times New Roman"/>
          <w:lang w:val="kk-KZ"/>
        </w:rPr>
        <w:t xml:space="preserve"> жас еменнің қабығымен мойын, қалқанша без маңын күнделікті сүртіп отырған пайдалы. Емен қабығын жіпке тізіп, бездің көлемі кішірейгенше мойынға тағып жүру керек. Егер қалқанша безі ұлғайған болса, үккіштен өткізілген лимон мен қант немесе қантқа қабығымен қоса үгітілген апельсинді қосып, күніне 3 рет 1 шай қасықтан қабылдап отырса, ем болады.</w:t>
      </w:r>
    </w:p>
    <w:p w:rsidR="00AC1506" w:rsidRPr="005F6C7E" w:rsidRDefault="00AC1506" w:rsidP="005F6C7E">
      <w:pPr>
        <w:tabs>
          <w:tab w:val="left" w:pos="142"/>
        </w:tabs>
        <w:spacing w:after="0" w:line="240" w:lineRule="auto"/>
        <w:ind w:firstLine="709"/>
        <w:contextualSpacing/>
        <w:jc w:val="both"/>
        <w:rPr>
          <w:rFonts w:ascii="Times New Roman" w:hAnsi="Times New Roman" w:cs="Times New Roman"/>
          <w:bCs/>
          <w:i/>
          <w:lang w:val="kk-KZ"/>
        </w:rPr>
      </w:pPr>
      <w:r w:rsidRPr="005F6C7E">
        <w:rPr>
          <w:rFonts w:ascii="Times New Roman" w:hAnsi="Times New Roman" w:cs="Times New Roman"/>
          <w:bCs/>
          <w:i/>
          <w:lang w:val="kk-KZ"/>
        </w:rPr>
        <w:t>Организмдегі  йод мөлшерін  анықтаудың қарапайым екі әдісін ұсынамыз:</w:t>
      </w:r>
    </w:p>
    <w:p w:rsidR="00AC1506" w:rsidRPr="005F6C7E" w:rsidRDefault="00AC1506" w:rsidP="005F6C7E">
      <w:pPr>
        <w:tabs>
          <w:tab w:val="left" w:pos="142"/>
        </w:tabs>
        <w:spacing w:after="0" w:line="240" w:lineRule="auto"/>
        <w:ind w:firstLine="709"/>
        <w:contextualSpacing/>
        <w:jc w:val="both"/>
        <w:rPr>
          <w:rFonts w:ascii="Times New Roman" w:hAnsi="Times New Roman" w:cs="Times New Roman"/>
          <w:bCs/>
          <w:lang w:val="kk-KZ"/>
        </w:rPr>
      </w:pPr>
      <w:r w:rsidRPr="005F6C7E">
        <w:rPr>
          <w:rFonts w:ascii="Times New Roman" w:hAnsi="Times New Roman" w:cs="Times New Roman"/>
          <w:bCs/>
          <w:lang w:val="kk-KZ"/>
        </w:rPr>
        <w:t>Денеңіздің кез-келген  жеріне йод  торшасын жасаңыз, ертеңіне сол жерді  тексеріңіз. Ешқандай із қалмаса, сіздің ағзаңызда йод тапшылығы  болуы мүмкін. Денеңіздің кез-келген жеріне йодты  үш сызық сызыңыз. Алғашқысы -  жіңішке, екіншісі - орташа, үшіншісін - жуан етіп сызыңыз. Бір күн өткен соң   тексеріңіз. Алғашқы сызықтың ізі қалмаса, ағзаңызда йод мөлшері қалыпты  деңгейде.</w:t>
      </w:r>
    </w:p>
    <w:p w:rsidR="00AC1506" w:rsidRPr="005F6C7E" w:rsidRDefault="00AC1506" w:rsidP="005F6C7E">
      <w:pPr>
        <w:spacing w:after="0" w:line="240" w:lineRule="auto"/>
        <w:ind w:firstLine="709"/>
        <w:contextualSpacing/>
        <w:jc w:val="both"/>
        <w:rPr>
          <w:rFonts w:ascii="Times New Roman" w:hAnsi="Times New Roman" w:cs="Times New Roman"/>
          <w:lang w:val="kk-KZ"/>
        </w:rPr>
      </w:pPr>
      <w:r w:rsidRPr="005F6C7E">
        <w:rPr>
          <w:rFonts w:ascii="Times New Roman" w:hAnsi="Times New Roman" w:cs="Times New Roman"/>
          <w:lang w:val="kk-KZ"/>
        </w:rPr>
        <w:t>Қорыта айытқанда, адам өміріндегі химиялық элементтердің маңызы өте зор. Ағзамызға қажет элементтерді жеміс-жидектер мен көкөністерді, дәрумендерді жеп олардың тапшылығын болдыртпайық.</w:t>
      </w:r>
    </w:p>
    <w:p w:rsidR="00AC1506" w:rsidRPr="003722A3" w:rsidRDefault="00AC1506" w:rsidP="005F6C7E">
      <w:pPr>
        <w:spacing w:after="0" w:line="240" w:lineRule="auto"/>
        <w:ind w:firstLine="709"/>
        <w:contextualSpacing/>
        <w:jc w:val="center"/>
        <w:rPr>
          <w:rFonts w:ascii="Times New Roman" w:hAnsi="Times New Roman" w:cs="Times New Roman"/>
          <w:b/>
          <w:lang w:val="kk-KZ"/>
        </w:rPr>
      </w:pPr>
    </w:p>
    <w:p w:rsidR="00AC1506" w:rsidRPr="00385AD2" w:rsidRDefault="00AC1506" w:rsidP="000E6FBD">
      <w:pPr>
        <w:spacing w:after="0" w:line="240" w:lineRule="auto"/>
        <w:ind w:firstLine="567"/>
        <w:contextualSpacing/>
        <w:jc w:val="center"/>
        <w:rPr>
          <w:rFonts w:ascii="Times New Roman" w:hAnsi="Times New Roman" w:cs="Times New Roman"/>
          <w:b/>
          <w:sz w:val="18"/>
          <w:szCs w:val="18"/>
          <w:lang w:val="kk-KZ"/>
        </w:rPr>
      </w:pPr>
      <w:r w:rsidRPr="00385AD2">
        <w:rPr>
          <w:rFonts w:ascii="Times New Roman" w:hAnsi="Times New Roman" w:cs="Times New Roman"/>
          <w:b/>
          <w:sz w:val="18"/>
          <w:szCs w:val="18"/>
          <w:lang w:val="kk-KZ"/>
        </w:rPr>
        <w:t>Әдебиеттер</w:t>
      </w:r>
    </w:p>
    <w:p w:rsidR="00AC1506" w:rsidRPr="00385AD2" w:rsidRDefault="00AC1506" w:rsidP="000E6FBD">
      <w:pPr>
        <w:spacing w:after="0" w:line="240" w:lineRule="auto"/>
        <w:ind w:firstLine="709"/>
        <w:contextualSpacing/>
        <w:jc w:val="center"/>
        <w:rPr>
          <w:rFonts w:ascii="Times New Roman" w:hAnsi="Times New Roman" w:cs="Times New Roman"/>
          <w:b/>
          <w:sz w:val="18"/>
          <w:szCs w:val="18"/>
          <w:lang w:val="kk-KZ"/>
        </w:rPr>
      </w:pPr>
    </w:p>
    <w:p w:rsidR="00AC1506" w:rsidRPr="00385AD2" w:rsidRDefault="00AC1506" w:rsidP="0000450D">
      <w:pPr>
        <w:pStyle w:val="a7"/>
        <w:numPr>
          <w:ilvl w:val="0"/>
          <w:numId w:val="58"/>
        </w:numPr>
        <w:tabs>
          <w:tab w:val="left" w:pos="993"/>
        </w:tabs>
        <w:spacing w:after="0" w:line="240" w:lineRule="auto"/>
        <w:ind w:left="0" w:firstLine="709"/>
        <w:jc w:val="both"/>
        <w:rPr>
          <w:rFonts w:ascii="Times New Roman" w:hAnsi="Times New Roman" w:cs="Times New Roman"/>
          <w:sz w:val="18"/>
          <w:szCs w:val="18"/>
          <w:lang w:val="kk-KZ"/>
        </w:rPr>
      </w:pPr>
      <w:r w:rsidRPr="00385AD2">
        <w:rPr>
          <w:rFonts w:ascii="Times New Roman" w:hAnsi="Times New Roman" w:cs="Times New Roman"/>
          <w:sz w:val="18"/>
          <w:szCs w:val="18"/>
          <w:lang w:val="kk-KZ"/>
        </w:rPr>
        <w:t xml:space="preserve">«Химия мектепте» оқу-әдістемелік журнал, </w:t>
      </w:r>
      <w:r w:rsidRPr="00385AD2">
        <w:rPr>
          <w:rFonts w:ascii="Times New Roman" w:eastAsia="Times New Roman" w:hAnsi="Times New Roman" w:cs="Times New Roman"/>
          <w:bCs/>
          <w:kern w:val="36"/>
          <w:sz w:val="18"/>
          <w:szCs w:val="18"/>
          <w:lang w:eastAsia="ru-RU"/>
        </w:rPr>
        <w:t>–</w:t>
      </w:r>
      <w:r w:rsidR="005F6C7E" w:rsidRPr="00385AD2">
        <w:rPr>
          <w:rFonts w:ascii="Times New Roman" w:eastAsia="Times New Roman" w:hAnsi="Times New Roman" w:cs="Times New Roman"/>
          <w:bCs/>
          <w:kern w:val="36"/>
          <w:sz w:val="18"/>
          <w:szCs w:val="18"/>
          <w:lang w:val="kk-KZ" w:eastAsia="ru-RU"/>
        </w:rPr>
        <w:t xml:space="preserve"> </w:t>
      </w:r>
      <w:r w:rsidRPr="00385AD2">
        <w:rPr>
          <w:rFonts w:ascii="Times New Roman" w:hAnsi="Times New Roman" w:cs="Times New Roman"/>
          <w:sz w:val="18"/>
          <w:szCs w:val="18"/>
        </w:rPr>
        <w:t>2008</w:t>
      </w:r>
      <w:r w:rsidRPr="00385AD2">
        <w:rPr>
          <w:rFonts w:ascii="Times New Roman" w:hAnsi="Times New Roman" w:cs="Times New Roman"/>
          <w:sz w:val="18"/>
          <w:szCs w:val="18"/>
          <w:lang w:val="kk-KZ"/>
        </w:rPr>
        <w:t>.</w:t>
      </w:r>
    </w:p>
    <w:p w:rsidR="00AC1506" w:rsidRDefault="00AC1506" w:rsidP="0000450D">
      <w:pPr>
        <w:pStyle w:val="a7"/>
        <w:numPr>
          <w:ilvl w:val="0"/>
          <w:numId w:val="58"/>
        </w:numPr>
        <w:tabs>
          <w:tab w:val="left" w:pos="993"/>
        </w:tabs>
        <w:spacing w:after="0" w:line="240" w:lineRule="auto"/>
        <w:ind w:left="0" w:firstLine="709"/>
        <w:jc w:val="both"/>
        <w:rPr>
          <w:rFonts w:ascii="Times New Roman" w:hAnsi="Times New Roman" w:cs="Times New Roman"/>
          <w:sz w:val="18"/>
          <w:szCs w:val="18"/>
          <w:lang w:val="kk-KZ"/>
        </w:rPr>
      </w:pPr>
      <w:r w:rsidRPr="00385AD2">
        <w:rPr>
          <w:rFonts w:ascii="Times New Roman" w:hAnsi="Times New Roman" w:cs="Times New Roman"/>
          <w:sz w:val="18"/>
          <w:szCs w:val="18"/>
          <w:lang w:val="kk-KZ"/>
        </w:rPr>
        <w:t xml:space="preserve">Б.А. Бірімжанов «Жалпы химия». – Алматы: </w:t>
      </w:r>
      <w:r w:rsidRPr="00385AD2">
        <w:rPr>
          <w:rFonts w:ascii="Times New Roman" w:eastAsia="Times New Roman" w:hAnsi="Times New Roman" w:cs="Times New Roman"/>
          <w:bCs/>
          <w:kern w:val="36"/>
          <w:sz w:val="18"/>
          <w:szCs w:val="18"/>
          <w:lang w:val="kk-KZ" w:eastAsia="ru-RU"/>
        </w:rPr>
        <w:t>–</w:t>
      </w:r>
      <w:r w:rsidR="005F6C7E" w:rsidRPr="00385AD2">
        <w:rPr>
          <w:rFonts w:ascii="Times New Roman" w:eastAsia="Times New Roman" w:hAnsi="Times New Roman" w:cs="Times New Roman"/>
          <w:bCs/>
          <w:kern w:val="36"/>
          <w:sz w:val="18"/>
          <w:szCs w:val="18"/>
          <w:lang w:val="kk-KZ" w:eastAsia="ru-RU"/>
        </w:rPr>
        <w:t xml:space="preserve"> </w:t>
      </w:r>
      <w:r w:rsidRPr="00385AD2">
        <w:rPr>
          <w:rFonts w:ascii="Times New Roman" w:hAnsi="Times New Roman" w:cs="Times New Roman"/>
          <w:sz w:val="18"/>
          <w:szCs w:val="18"/>
          <w:lang w:val="kk-KZ"/>
        </w:rPr>
        <w:t>2011.</w:t>
      </w:r>
    </w:p>
    <w:p w:rsidR="00AC1506" w:rsidRPr="003722A3" w:rsidRDefault="00AC1506" w:rsidP="000E6FBD">
      <w:pPr>
        <w:pStyle w:val="ParaAttribute0"/>
        <w:wordWrap/>
        <w:contextualSpacing/>
        <w:jc w:val="center"/>
        <w:rPr>
          <w:rStyle w:val="CharAttribute0"/>
          <w:rFonts w:eastAsia="Batang"/>
          <w:i/>
          <w:sz w:val="22"/>
          <w:szCs w:val="22"/>
          <w:lang w:val="kk-KZ"/>
        </w:rPr>
      </w:pPr>
      <w:r w:rsidRPr="003722A3">
        <w:rPr>
          <w:rStyle w:val="CharAttribute0"/>
          <w:rFonts w:eastAsia="Batang"/>
          <w:b/>
          <w:sz w:val="22"/>
          <w:szCs w:val="22"/>
          <w:lang w:val="kk-KZ"/>
        </w:rPr>
        <w:lastRenderedPageBreak/>
        <w:t>ҚАРСАҚБАЙ МЕТАЛЛУРГИЯЛЫҚ ЗАУЫТЫНЫҢ ӨТКЕНІ МЕН БҮГІНІ</w:t>
      </w:r>
    </w:p>
    <w:p w:rsidR="00AC1506" w:rsidRPr="003722A3" w:rsidRDefault="00AC1506" w:rsidP="000E6FBD">
      <w:pPr>
        <w:pStyle w:val="ParaAttribute0"/>
        <w:wordWrap/>
        <w:ind w:firstLine="709"/>
        <w:contextualSpacing/>
        <w:jc w:val="both"/>
        <w:rPr>
          <w:rStyle w:val="CharAttribute0"/>
          <w:rFonts w:eastAsia="Batang"/>
          <w:sz w:val="22"/>
          <w:szCs w:val="22"/>
          <w:lang w:val="kk-KZ"/>
        </w:rPr>
      </w:pPr>
      <w:r w:rsidRPr="003722A3">
        <w:rPr>
          <w:rStyle w:val="CharAttribute0"/>
          <w:rFonts w:eastAsia="Batang"/>
          <w:sz w:val="22"/>
          <w:szCs w:val="22"/>
          <w:lang w:val="kk-KZ"/>
        </w:rPr>
        <w:t xml:space="preserve">      </w:t>
      </w:r>
    </w:p>
    <w:p w:rsidR="00AC1506" w:rsidRPr="003722A3" w:rsidRDefault="00AC1506" w:rsidP="000E6FBD">
      <w:pPr>
        <w:pStyle w:val="ParaAttribute0"/>
        <w:wordWrap/>
        <w:ind w:firstLine="709"/>
        <w:contextualSpacing/>
        <w:jc w:val="center"/>
        <w:rPr>
          <w:rStyle w:val="CharAttribute0"/>
          <w:rFonts w:eastAsia="Batang"/>
          <w:b/>
          <w:i/>
          <w:sz w:val="22"/>
          <w:szCs w:val="22"/>
          <w:lang w:val="kk-KZ"/>
        </w:rPr>
      </w:pPr>
      <w:r w:rsidRPr="003722A3">
        <w:rPr>
          <w:rStyle w:val="CharAttribute0"/>
          <w:rFonts w:eastAsia="Batang"/>
          <w:b/>
          <w:i/>
          <w:sz w:val="22"/>
          <w:szCs w:val="22"/>
          <w:lang w:val="kk-KZ"/>
        </w:rPr>
        <w:t>Бабырбек Ақерке Мұхамбетжанқызы (Қазақстан)</w:t>
      </w:r>
    </w:p>
    <w:p w:rsidR="00AC1506" w:rsidRPr="003722A3" w:rsidRDefault="00AC1506" w:rsidP="000E6FBD">
      <w:pPr>
        <w:pStyle w:val="ParaAttribute0"/>
        <w:wordWrap/>
        <w:contextualSpacing/>
        <w:jc w:val="center"/>
        <w:rPr>
          <w:rStyle w:val="CharAttribute0"/>
          <w:rFonts w:eastAsia="Batang"/>
          <w:i/>
          <w:sz w:val="22"/>
          <w:szCs w:val="22"/>
          <w:lang w:val="kk-KZ"/>
        </w:rPr>
      </w:pPr>
      <w:r w:rsidRPr="003722A3">
        <w:rPr>
          <w:rStyle w:val="CharAttribute0"/>
          <w:rFonts w:eastAsia="Batang"/>
          <w:i/>
          <w:sz w:val="22"/>
          <w:szCs w:val="22"/>
          <w:lang w:val="kk-KZ"/>
        </w:rPr>
        <w:t>Е.А. Бөкетов атындағы ҚарМУ</w:t>
      </w:r>
    </w:p>
    <w:p w:rsidR="00AC1506" w:rsidRPr="003722A3" w:rsidRDefault="00AC1506" w:rsidP="000E6FBD">
      <w:pPr>
        <w:pStyle w:val="ParaAttribute0"/>
        <w:wordWrap/>
        <w:contextualSpacing/>
        <w:jc w:val="center"/>
        <w:rPr>
          <w:rStyle w:val="CharAttribute0"/>
          <w:rFonts w:eastAsia="Batang"/>
          <w:i/>
          <w:sz w:val="22"/>
          <w:szCs w:val="22"/>
          <w:lang w:val="kk-KZ"/>
        </w:rPr>
      </w:pPr>
      <w:r w:rsidRPr="003722A3">
        <w:rPr>
          <w:i/>
          <w:iCs/>
          <w:sz w:val="22"/>
          <w:szCs w:val="22"/>
          <w:shd w:val="clear" w:color="auto" w:fill="FFFFFF"/>
          <w:lang w:val="kk-KZ"/>
        </w:rPr>
        <w:t>Ғылыми жетекшісі:</w:t>
      </w:r>
      <w:r w:rsidR="005F6C7E">
        <w:rPr>
          <w:i/>
          <w:iCs/>
          <w:sz w:val="22"/>
          <w:szCs w:val="22"/>
          <w:shd w:val="clear" w:color="auto" w:fill="FFFFFF"/>
          <w:lang w:val="kk-KZ"/>
        </w:rPr>
        <w:t xml:space="preserve"> </w:t>
      </w:r>
      <w:r w:rsidRPr="003722A3">
        <w:rPr>
          <w:i/>
          <w:iCs/>
          <w:sz w:val="22"/>
          <w:szCs w:val="22"/>
          <w:shd w:val="clear" w:color="auto" w:fill="FFFFFF"/>
          <w:lang w:val="kk-KZ"/>
        </w:rPr>
        <w:t>Өскембаев Қ.С.</w:t>
      </w:r>
      <w:r w:rsidRPr="003722A3">
        <w:rPr>
          <w:rStyle w:val="CharAttribute0"/>
          <w:rFonts w:eastAsia="Batang"/>
          <w:i/>
          <w:sz w:val="22"/>
          <w:szCs w:val="22"/>
          <w:lang w:val="kk-KZ"/>
        </w:rPr>
        <w:t>, тарих ғ.к.</w:t>
      </w:r>
    </w:p>
    <w:p w:rsidR="00AC1506" w:rsidRPr="003722A3" w:rsidRDefault="00AC1506" w:rsidP="000E6FBD">
      <w:pPr>
        <w:pStyle w:val="ParaAttribute0"/>
        <w:wordWrap/>
        <w:ind w:firstLine="709"/>
        <w:contextualSpacing/>
        <w:jc w:val="both"/>
        <w:rPr>
          <w:rStyle w:val="CharAttribute0"/>
          <w:rFonts w:eastAsia="Batang"/>
          <w:sz w:val="22"/>
          <w:szCs w:val="22"/>
          <w:lang w:val="kk-KZ"/>
        </w:rPr>
      </w:pPr>
    </w:p>
    <w:p w:rsidR="00AC1506" w:rsidRPr="003722A3" w:rsidRDefault="00AC1506" w:rsidP="000E6FBD">
      <w:pPr>
        <w:pStyle w:val="ParaAttribute0"/>
        <w:wordWrap/>
        <w:ind w:firstLine="709"/>
        <w:contextualSpacing/>
        <w:jc w:val="both"/>
        <w:rPr>
          <w:rStyle w:val="CharAttribute0"/>
          <w:rFonts w:eastAsia="Batang"/>
          <w:sz w:val="22"/>
          <w:szCs w:val="22"/>
          <w:lang w:val="kk-KZ"/>
        </w:rPr>
      </w:pPr>
      <w:r w:rsidRPr="003722A3">
        <w:rPr>
          <w:rStyle w:val="CharAttribute0"/>
          <w:rFonts w:eastAsia="Batang"/>
          <w:sz w:val="22"/>
          <w:szCs w:val="22"/>
          <w:lang w:val="kk-KZ"/>
        </w:rPr>
        <w:t>Осыдан 85 жыл бұрын 1928 жылы қазан айының 19-да бұл жерден алғашқы қара мыс алынған болатын. Қазақстанның мыс өндірісі де сол күннен бастау алады.</w:t>
      </w:r>
    </w:p>
    <w:p w:rsidR="00AC1506" w:rsidRPr="003722A3" w:rsidRDefault="00AC1506" w:rsidP="000E6FBD">
      <w:pPr>
        <w:pStyle w:val="ParaAttribute0"/>
        <w:wordWrap/>
        <w:ind w:firstLine="709"/>
        <w:contextualSpacing/>
        <w:jc w:val="both"/>
        <w:rPr>
          <w:rStyle w:val="CharAttribute0"/>
          <w:rFonts w:eastAsia="Batang"/>
          <w:sz w:val="22"/>
          <w:szCs w:val="22"/>
          <w:lang w:val="kk-KZ"/>
        </w:rPr>
      </w:pPr>
      <w:r w:rsidRPr="003722A3">
        <w:rPr>
          <w:rStyle w:val="CharAttribute0"/>
          <w:rFonts w:eastAsia="Batang"/>
          <w:sz w:val="22"/>
          <w:szCs w:val="22"/>
          <w:lang w:val="kk-KZ"/>
        </w:rPr>
        <w:t>Бұл саяси-өндірістік зор жеңіс Ұлытау-Жезқазған тұрғындарын, Арқа елін, бүкіл Қазақстан халқын шексіз қуанышқа бөледі. Қазақ Автономиялық Социалистік Республикасының Орталық атқару көмитеті Қарсақбай комбинаты ұжымының ерлік еңбегін атап көрсете отырып, оны Қазақстанның жұмысшы-шаруа Үкіметінің Революциялық Қызыл Туымен марапаттады. Жаңа заводтың тұңғыш мыс беру салтанатына КазЦИК-тің Төрағасының орынбасары Әліби Жангелдин қатысты</w:t>
      </w:r>
      <w:r w:rsidR="005F6C7E">
        <w:rPr>
          <w:rStyle w:val="CharAttribute0"/>
          <w:rFonts w:eastAsia="Batang"/>
          <w:sz w:val="22"/>
          <w:szCs w:val="22"/>
          <w:lang w:val="kk-KZ"/>
        </w:rPr>
        <w:t xml:space="preserve"> </w:t>
      </w:r>
      <w:r w:rsidRPr="005F6C7E">
        <w:rPr>
          <w:rStyle w:val="CharAttribute0"/>
          <w:rFonts w:eastAsia="Batang"/>
          <w:sz w:val="22"/>
          <w:szCs w:val="22"/>
          <w:lang w:val="kk-KZ"/>
        </w:rPr>
        <w:t>[1, 25].</w:t>
      </w:r>
    </w:p>
    <w:p w:rsidR="00AC1506" w:rsidRPr="003722A3" w:rsidRDefault="00AC1506" w:rsidP="000E6FBD">
      <w:pPr>
        <w:pStyle w:val="ParaAttribute0"/>
        <w:wordWrap/>
        <w:ind w:firstLine="709"/>
        <w:contextualSpacing/>
        <w:jc w:val="both"/>
        <w:rPr>
          <w:sz w:val="22"/>
          <w:szCs w:val="22"/>
          <w:lang w:val="kk-KZ"/>
        </w:rPr>
      </w:pPr>
      <w:r w:rsidRPr="003722A3">
        <w:rPr>
          <w:rStyle w:val="CharAttribute0"/>
          <w:rFonts w:eastAsia="Batang"/>
          <w:sz w:val="22"/>
          <w:szCs w:val="22"/>
          <w:lang w:val="kk-KZ"/>
        </w:rPr>
        <w:t>Қарсақбай мыс комбинатын қалпына келтіру ісінде оның тұңғыш директоры Иван Деевтың, 1926- 1929 жылдардағы директоры Рудольф Дрейманның, «Атбасцветмет» тресі басқармасының төрағасы Константин Бронзостың жоғары біліктілік және ірі ұйымдастырушылық қабілет көрсеткенін ерекше атап өтуге болады.</w:t>
      </w:r>
    </w:p>
    <w:p w:rsidR="00AC1506" w:rsidRPr="003722A3" w:rsidRDefault="00AC1506" w:rsidP="000E6FBD">
      <w:pPr>
        <w:pStyle w:val="ParaAttribute0"/>
        <w:wordWrap/>
        <w:ind w:firstLine="709"/>
        <w:contextualSpacing/>
        <w:jc w:val="both"/>
        <w:rPr>
          <w:rStyle w:val="CharAttribute0"/>
          <w:rFonts w:eastAsia="Batang"/>
          <w:sz w:val="22"/>
          <w:szCs w:val="22"/>
          <w:lang w:val="kk-KZ"/>
        </w:rPr>
      </w:pPr>
      <w:r w:rsidRPr="003722A3">
        <w:rPr>
          <w:rStyle w:val="CharAttribute0"/>
          <w:rFonts w:eastAsia="Batang"/>
          <w:sz w:val="22"/>
          <w:szCs w:val="22"/>
          <w:lang w:val="kk-KZ"/>
        </w:rPr>
        <w:t>Зауыт құрылысы 1913 жылы басталған, бірақ Қазан төңкерісі, бірінші Дүниежүзілік соғыс пен азамат соғысы оның жабылуына, кейін тіпті бұзылуына әкеп соқтырды.  Алайда, елге мыс қажет еді. Мұны түсінген кәсіпорын директоры Рудольф Дрейман мен ұлы ғалым, атақты геолог Қаныш Имантайұлы Сәтбаев зауыттың қайта қалпына келтірілуіне көп күш жұмсады [2, 15]. Зауыттың инфрақұрылымдардан алшақ болуы, мамандар мен құрылысшылардың тапшылығына қарамастан, Дрейманның басшылық етуімен зауыт қалпына келтіріліп, құрылысы соңына жеткізілді. Сәтбаевтың арқасында жалпы Жезқазған өлкесінің мүмкіндіктерін бағалауға мүмкіндік туды</w:t>
      </w:r>
      <w:r w:rsidR="0015693D">
        <w:rPr>
          <w:rStyle w:val="CharAttribute0"/>
          <w:rFonts w:eastAsia="Batang"/>
          <w:sz w:val="22"/>
          <w:szCs w:val="22"/>
          <w:lang w:val="kk-KZ"/>
        </w:rPr>
        <w:t xml:space="preserve"> </w:t>
      </w:r>
      <w:r w:rsidRPr="003722A3">
        <w:rPr>
          <w:rStyle w:val="CharAttribute0"/>
          <w:rFonts w:eastAsia="Batang"/>
          <w:sz w:val="22"/>
          <w:szCs w:val="22"/>
          <w:lang w:val="kk-KZ"/>
        </w:rPr>
        <w:t>- жиырмасыншы жылдардың өзінде-ақ ғалым бұл аймақты әлемдегі кенге бай мекендердің бірі деп атап көрсетті. 1928 жылы зауыт ашылып, алғаш мыс өндіргендірілген зауыт ретінде және отандық мыс балқытушылардың кейінгі жетістіктерінің арқасында тарихта қалды.</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Өндірістің әр цехында, әрбір учаскеде өнертапқыштық пен инженерлік жаңалықтар ашуға үндейтін көрнекі құралдар, ақпараттық үнпарақтар- өндіріс тынысының сол кезеңдердегі негізгі көріністерінің біріне айналды. Қазіргі замандағыдай жалпылама, дерексіз жарнама емес, нақты, дәйекті ақпараттарға негізделген жарнамалар. Мысалы, «Өнертапқыштық бюлеттеньдерде» ашылған жаңалықтың (ұсыныстың) толық сипаттамасы, одан түсетін пайда, жұмсалатын шығын, авторларына дейін толық мағлұмат беріліп отырды. Мұражай қорында 1953- 54 ж.ж. «Рационализаторлық ұсыныстарды тіркеу журналы» сақталған</w:t>
      </w:r>
      <w:r w:rsidR="0015693D">
        <w:rPr>
          <w:rStyle w:val="CharAttribute0"/>
          <w:rFonts w:eastAsia="Batang"/>
          <w:sz w:val="22"/>
          <w:szCs w:val="22"/>
          <w:lang w:val="kk-KZ"/>
        </w:rPr>
        <w:t xml:space="preserve"> </w:t>
      </w:r>
      <w:r w:rsidRPr="0015693D">
        <w:rPr>
          <w:rStyle w:val="CharAttribute0"/>
          <w:rFonts w:eastAsia="Batang"/>
          <w:sz w:val="22"/>
          <w:szCs w:val="22"/>
          <w:lang w:val="kk-KZ"/>
        </w:rPr>
        <w:t>[3].</w:t>
      </w:r>
      <w:r w:rsidRPr="003722A3">
        <w:rPr>
          <w:rStyle w:val="CharAttribute0"/>
          <w:rFonts w:eastAsia="Batang"/>
          <w:sz w:val="22"/>
          <w:szCs w:val="22"/>
          <w:lang w:val="kk-KZ"/>
        </w:rPr>
        <w:t xml:space="preserve"> Журнал мәліметтерін келтіретін: 1955 ж. бірінші жартыжылдығында зауыт бойынша барлығы 45 өнертапқыштық ұсыныс түсіп, оның 18-і бірден ( жедел) өндіріске енгізілген, 11-і кері қайтарылып, 16-ы қайта қарауға жіберілген екен. Ал, өндіріске енгізілген жаңалықтардың арқасында 127501 руб. қаржы үнемделген. Сол жылдың 9 айында тіркелген 105 ұсыныстың 40- ы өндіріске енгізіліп, зауыт жаңалықтардың арқасында еңбек өнімділігін арттырып, қол жұмысының үлес салмағын едәуір азайтқан және 320 мың руб. астам қаржы үнемдеуге қол жеткізген. Жаңалық авторлары да тиісінше ынталандырылып отырған.</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1941- 1946 ж. вагон цехының бастығы Белковтың өндірісіне енгізген жаңалықтарының арқасында зауыт 300 мың руб.  қаржы үнемдесе 1959- 65 ж. ж. зауыт бойынша үнемделген қаражат мөлшері 861 мың руб. құрады. Осындай іргелі өндірістік жаңалықтар арқасында Қарсақбайда өнертапқыштардың бірнеше буыны қалыптасып, кейін Үлкен Жезқазған мен Балқаш мыс алыптары үшін білгір инженер- техник мамандар тәрбиеленіп шықты және қарашаңырақта мыс өндірісінің тамаша технологиялары сынақтан өтіп, өмірге жолдама алды.</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Қарсақбайдан шыққан «Қазақ ССР- інің құрметті өнертапқыштары» И.В. Малых, М. Тұрсыновтар, өндіріске жаңалық енгізуші К. Әлібаев, А. Әлібеков, Н. Белоусов, А. Ербосынов, Т. Ермағанбетов, Т. Смаилов, У. Мейрамов, А. Битенов, кейінгі жылдары өндіріске өздерімен бірге жаңалық әкелген М. Ли, Т. Әбдірахманов, Қ. Мәткенов, Н. Бұқабаев секілді білікті мамандар металлург кәсібінің шын майталмандары еді</w:t>
      </w:r>
      <w:r w:rsidR="0015693D">
        <w:rPr>
          <w:rStyle w:val="CharAttribute0"/>
          <w:rFonts w:eastAsia="Batang"/>
          <w:sz w:val="22"/>
          <w:szCs w:val="22"/>
          <w:lang w:val="kk-KZ"/>
        </w:rPr>
        <w:t xml:space="preserve"> </w:t>
      </w:r>
      <w:r w:rsidRPr="0015693D">
        <w:rPr>
          <w:rStyle w:val="CharAttribute0"/>
          <w:rFonts w:eastAsia="Batang"/>
          <w:sz w:val="22"/>
          <w:szCs w:val="22"/>
          <w:lang w:val="kk-KZ"/>
        </w:rPr>
        <w:t>[4, 127].</w:t>
      </w:r>
      <w:r w:rsidRPr="003722A3">
        <w:rPr>
          <w:rStyle w:val="CharAttribute0"/>
          <w:rFonts w:eastAsia="Batang"/>
          <w:sz w:val="22"/>
          <w:szCs w:val="22"/>
          <w:lang w:val="kk-KZ"/>
        </w:rPr>
        <w:t xml:space="preserve"> Егер қарашаңырақтың қазанында тамаша өндірістік жаңалықтар өмірге келмесе өлке индустриясында дәл бүгінгідей өркендеу, Жезқазған мысының әлем мойындаған сапаға жетуі де мүмкін болмас еді.</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 xml:space="preserve">Соғыс жылдары Қарсақбай мыс балқыту зауыты елдегі басқа да кәсіпорындар секілді әскери өнімдер шығаруға бағдарланды. Соғыстан кейін, 70- ші жылдардың орта шеніне дейін зауытта қара </w:t>
      </w:r>
      <w:r w:rsidRPr="003722A3">
        <w:rPr>
          <w:rStyle w:val="CharAttribute0"/>
          <w:rFonts w:eastAsia="Batang"/>
          <w:sz w:val="22"/>
          <w:szCs w:val="22"/>
          <w:lang w:val="kk-KZ"/>
        </w:rPr>
        <w:lastRenderedPageBreak/>
        <w:t>мыс өндіру ұдайы артып отырды.</w:t>
      </w:r>
    </w:p>
    <w:p w:rsidR="00AC1506" w:rsidRPr="0015693D" w:rsidRDefault="00AC1506" w:rsidP="000E6FBD">
      <w:pPr>
        <w:pStyle w:val="ParaAttribute0"/>
        <w:wordWrap/>
        <w:ind w:firstLine="709"/>
        <w:contextualSpacing/>
        <w:jc w:val="both"/>
        <w:rPr>
          <w:rFonts w:eastAsia="Times New Roman"/>
          <w:i/>
          <w:sz w:val="22"/>
          <w:szCs w:val="22"/>
          <w:lang w:val="kk-KZ"/>
        </w:rPr>
      </w:pPr>
      <w:r w:rsidRPr="0015693D">
        <w:rPr>
          <w:rStyle w:val="CharAttribute0"/>
          <w:rFonts w:eastAsia="Batang"/>
          <w:i/>
          <w:sz w:val="22"/>
          <w:szCs w:val="22"/>
          <w:lang w:val="kk-KZ"/>
        </w:rPr>
        <w:t>Қарсақбай металлургиялық зауытының жылнамасы</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i/>
          <w:sz w:val="22"/>
          <w:szCs w:val="22"/>
          <w:lang w:val="kk-KZ"/>
        </w:rPr>
        <w:t>1908 жыл.</w:t>
      </w:r>
      <w:r w:rsidRPr="003722A3">
        <w:rPr>
          <w:rStyle w:val="CharAttribute0"/>
          <w:rFonts w:eastAsia="Batang"/>
          <w:sz w:val="22"/>
          <w:szCs w:val="22"/>
          <w:lang w:val="kk-KZ"/>
        </w:rPr>
        <w:t xml:space="preserve"> Ағылшын инженері Горвей Жезқазғанның мыс кенін зерттеп, Лондонда акционерлердің жалпы жиналысында Жезқазған жерінде мыс кенінің үлкен қоры бар деп мәлімдеме жасайды.</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 xml:space="preserve"> </w:t>
      </w:r>
      <w:r w:rsidRPr="003722A3">
        <w:rPr>
          <w:rStyle w:val="CharAttribute0"/>
          <w:rFonts w:eastAsia="Batang"/>
          <w:i/>
          <w:sz w:val="22"/>
          <w:szCs w:val="22"/>
          <w:lang w:val="kk-KZ"/>
        </w:rPr>
        <w:t>1912.</w:t>
      </w:r>
      <w:r w:rsidRPr="003722A3">
        <w:rPr>
          <w:rStyle w:val="CharAttribute0"/>
          <w:rFonts w:eastAsia="Batang"/>
          <w:sz w:val="22"/>
          <w:szCs w:val="22"/>
          <w:lang w:val="kk-KZ"/>
        </w:rPr>
        <w:t xml:space="preserve"> Ағылшындық АҚ Қарсақбайда мыс балқыту зауытын салу туралы шешім қабылдайды.</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 xml:space="preserve"> </w:t>
      </w:r>
      <w:r w:rsidRPr="003722A3">
        <w:rPr>
          <w:rStyle w:val="CharAttribute0"/>
          <w:rFonts w:eastAsia="Batang"/>
          <w:i/>
          <w:sz w:val="22"/>
          <w:szCs w:val="22"/>
          <w:lang w:val="kk-KZ"/>
        </w:rPr>
        <w:t>1913.</w:t>
      </w:r>
      <w:r w:rsidRPr="003722A3">
        <w:rPr>
          <w:rStyle w:val="CharAttribute0"/>
          <w:rFonts w:eastAsia="Batang"/>
          <w:sz w:val="22"/>
          <w:szCs w:val="22"/>
          <w:lang w:val="kk-KZ"/>
        </w:rPr>
        <w:t xml:space="preserve"> 1913 жылы алғашқы 300 жұмысшы Қарсақбай зауытын, кен байыту фабрикасын және Қумола өзеніне субөгенін салу жұмыстарын бастайды.</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 xml:space="preserve"> </w:t>
      </w:r>
      <w:r w:rsidRPr="003722A3">
        <w:rPr>
          <w:rStyle w:val="CharAttribute0"/>
          <w:rFonts w:eastAsia="Batang"/>
          <w:i/>
          <w:sz w:val="22"/>
          <w:szCs w:val="22"/>
          <w:lang w:val="kk-KZ"/>
        </w:rPr>
        <w:t>1914.</w:t>
      </w:r>
      <w:r w:rsidRPr="003722A3">
        <w:rPr>
          <w:rStyle w:val="CharAttribute0"/>
          <w:rFonts w:eastAsia="Batang"/>
          <w:sz w:val="22"/>
          <w:szCs w:val="22"/>
          <w:lang w:val="kk-KZ"/>
        </w:rPr>
        <w:t xml:space="preserve"> Ағылшындар Жосалыдан алға төселіп отыратын тар адымды жолмен теміржол керуенін жіберген. Құраманың ұзындығы 2,5 километр болды. Қарсақбай шатқалында кен байыту фабрикасының, 4 шахта мен мыс зауытының іргетастары қаланды.</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 xml:space="preserve"> </w:t>
      </w:r>
      <w:r w:rsidRPr="003722A3">
        <w:rPr>
          <w:rStyle w:val="CharAttribute0"/>
          <w:rFonts w:eastAsia="Batang"/>
          <w:i/>
          <w:sz w:val="22"/>
          <w:szCs w:val="22"/>
          <w:lang w:val="kk-KZ"/>
        </w:rPr>
        <w:t>1917.</w:t>
      </w:r>
      <w:r w:rsidRPr="003722A3">
        <w:rPr>
          <w:rStyle w:val="CharAttribute0"/>
          <w:rFonts w:eastAsia="Batang"/>
          <w:sz w:val="22"/>
          <w:szCs w:val="22"/>
          <w:lang w:val="kk-KZ"/>
        </w:rPr>
        <w:t xml:space="preserve"> Құрылысы жүріп жатқан зауытқа арналған жабдықтар тиелген теміржол керуені Қарсақбайға келіп жетті.</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i/>
          <w:sz w:val="22"/>
          <w:szCs w:val="22"/>
          <w:lang w:val="kk-KZ"/>
        </w:rPr>
        <w:t xml:space="preserve"> 1919.</w:t>
      </w:r>
      <w:r w:rsidRPr="003722A3">
        <w:rPr>
          <w:rStyle w:val="CharAttribute0"/>
          <w:rFonts w:eastAsia="Batang"/>
          <w:sz w:val="22"/>
          <w:szCs w:val="22"/>
          <w:lang w:val="kk-KZ"/>
        </w:rPr>
        <w:t xml:space="preserve"> Төңкерістен соң, ағылшындар Қарсақбай зауытының құрылысын тастап Ұлыбританияға оралды. Кәсіпорын мемлекет меншігіне өтті. Алайда азаматтық соғыстың салдарынан талан-таражға түсіп, мүшһіл халге жеткен.</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 xml:space="preserve"> </w:t>
      </w:r>
      <w:r w:rsidRPr="003722A3">
        <w:rPr>
          <w:rStyle w:val="CharAttribute0"/>
          <w:rFonts w:eastAsia="Batang"/>
          <w:i/>
          <w:sz w:val="22"/>
          <w:szCs w:val="22"/>
          <w:lang w:val="kk-KZ"/>
        </w:rPr>
        <w:t>1922.</w:t>
      </w:r>
      <w:r w:rsidRPr="003722A3">
        <w:rPr>
          <w:rStyle w:val="CharAttribute0"/>
          <w:rFonts w:eastAsia="Batang"/>
          <w:sz w:val="22"/>
          <w:szCs w:val="22"/>
          <w:lang w:val="kk-KZ"/>
        </w:rPr>
        <w:t xml:space="preserve"> Қарсақпай ревкомы Қарсақбай мыс зауытын қалпына келтіріп, іске қосу туралы ұсыныспен Мәскеу қаласына И.Деевті аттандырады. ВЧК Төрағасы Ф. Дзержинский ревкомның бұл ұсынысын қолдайды.</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i/>
          <w:sz w:val="22"/>
          <w:szCs w:val="22"/>
          <w:lang w:val="kk-KZ"/>
        </w:rPr>
        <w:t xml:space="preserve"> 1925.</w:t>
      </w:r>
      <w:r w:rsidRPr="003722A3">
        <w:rPr>
          <w:rStyle w:val="CharAttribute0"/>
          <w:rFonts w:eastAsia="Batang"/>
          <w:sz w:val="22"/>
          <w:szCs w:val="22"/>
          <w:lang w:val="kk-KZ"/>
        </w:rPr>
        <w:t xml:space="preserve"> Еңбек және қорғаныс кеңесі Қарсақбай комбинатын қалпына келтіру туралы қаулы қабылдайды. Оған Жезқазғандағы кеніштер, Байқоңырдың көмір кендері мен салынып жатқан зауыт кірген. Басқарушысы ретінде Иван Деев тағайындалады. «Атбасартүстіметалл» тресті құрылды. Болашақ аудан орталығы – Қарсақбай кентінің құрылысы басталды.</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 xml:space="preserve"> </w:t>
      </w:r>
      <w:r w:rsidRPr="003722A3">
        <w:rPr>
          <w:rStyle w:val="CharAttribute0"/>
          <w:rFonts w:eastAsia="Batang"/>
          <w:i/>
          <w:sz w:val="22"/>
          <w:szCs w:val="22"/>
          <w:lang w:val="kk-KZ"/>
        </w:rPr>
        <w:t>1926.</w:t>
      </w:r>
      <w:r w:rsidRPr="003722A3">
        <w:rPr>
          <w:rStyle w:val="CharAttribute0"/>
          <w:rFonts w:eastAsia="Batang"/>
          <w:sz w:val="22"/>
          <w:szCs w:val="22"/>
          <w:lang w:val="kk-KZ"/>
        </w:rPr>
        <w:t xml:space="preserve"> Орталығы Қарсақбай жұмысшылар кенті саналған Қарсақбай ауданы ашылды.</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sz w:val="22"/>
          <w:szCs w:val="22"/>
          <w:lang w:val="kk-KZ"/>
        </w:rPr>
        <w:t xml:space="preserve"> </w:t>
      </w:r>
      <w:r w:rsidRPr="003722A3">
        <w:rPr>
          <w:rStyle w:val="CharAttribute0"/>
          <w:rFonts w:eastAsia="Batang"/>
          <w:i/>
          <w:sz w:val="22"/>
          <w:szCs w:val="22"/>
          <w:lang w:val="kk-KZ"/>
        </w:rPr>
        <w:t>1926</w:t>
      </w:r>
      <w:r w:rsidR="0015693D">
        <w:rPr>
          <w:rStyle w:val="CharAttribute0"/>
          <w:rFonts w:eastAsia="Batang"/>
          <w:i/>
          <w:sz w:val="22"/>
          <w:szCs w:val="22"/>
          <w:lang w:val="kk-KZ"/>
        </w:rPr>
        <w:t xml:space="preserve"> </w:t>
      </w:r>
      <w:r w:rsidRPr="003722A3">
        <w:rPr>
          <w:rStyle w:val="CharAttribute0"/>
          <w:rFonts w:eastAsia="Batang"/>
          <w:i/>
          <w:sz w:val="22"/>
          <w:szCs w:val="22"/>
          <w:lang w:val="kk-KZ"/>
        </w:rPr>
        <w:t>- 1928.</w:t>
      </w:r>
      <w:r w:rsidRPr="003722A3">
        <w:rPr>
          <w:rStyle w:val="CharAttribute0"/>
          <w:rFonts w:eastAsia="Batang"/>
          <w:sz w:val="22"/>
          <w:szCs w:val="22"/>
          <w:lang w:val="kk-KZ"/>
        </w:rPr>
        <w:t xml:space="preserve"> Білікті жұмысшылардың жетіспеушілігінен қалпына келтіру жұмыстары мен құрылысын жүргізу оңайға түспеді. Оларды ел аралап іздеуге, бұрынғы көшпенділердің арасынан тауып, сол жерде оқытуға тура келді. Көпшілігін Оралдың кәсіпорындарында оқытты. Көлік тасымалы мәселесі де оңай болмады, сондықтан негізгі көлік құралы ретінде түйелерді пайдаланды. Оның үстіне Қарсақбайдағы қалпына келтіру және құрылыс жұмыстарының көлемі ауқымды болатын. Қарсақбайда жұмыстар басталған жылы Томск институтын бітіріп, мыс кеніне бай өлкеге жас геолог Қаныш Сәтбаев келеді. Оның басшылығымен Қарсақбай Жезқазған аймағының геологиялық-барлау орталығы болып қалыптасады. Сәтбаевтың арқасында Жезқазған өлкесінің келешегі зор екені айқындалды</w:t>
      </w:r>
      <w:r w:rsidRPr="003722A3">
        <w:rPr>
          <w:rStyle w:val="CharAttribute0"/>
          <w:rFonts w:eastAsia="Batang"/>
          <w:b/>
          <w:sz w:val="22"/>
          <w:szCs w:val="22"/>
          <w:lang w:val="kk-KZ"/>
        </w:rPr>
        <w:t>[5].</w:t>
      </w:r>
    </w:p>
    <w:p w:rsidR="00AC1506" w:rsidRPr="003722A3" w:rsidRDefault="00AC1506" w:rsidP="000E6FBD">
      <w:pPr>
        <w:pStyle w:val="ParaAttribute0"/>
        <w:wordWrap/>
        <w:ind w:firstLine="709"/>
        <w:contextualSpacing/>
        <w:jc w:val="both"/>
        <w:rPr>
          <w:rFonts w:eastAsia="Times New Roman"/>
          <w:sz w:val="22"/>
          <w:szCs w:val="22"/>
          <w:lang w:val="kk-KZ"/>
        </w:rPr>
      </w:pPr>
      <w:r w:rsidRPr="003722A3">
        <w:rPr>
          <w:rStyle w:val="CharAttribute0"/>
          <w:rFonts w:eastAsia="Batang"/>
          <w:i/>
          <w:sz w:val="22"/>
          <w:szCs w:val="22"/>
          <w:lang w:val="kk-KZ"/>
        </w:rPr>
        <w:t xml:space="preserve">1928 </w:t>
      </w:r>
      <w:r w:rsidRPr="003722A3">
        <w:rPr>
          <w:rStyle w:val="CharAttribute0"/>
          <w:rFonts w:eastAsia="Batang"/>
          <w:sz w:val="22"/>
          <w:szCs w:val="22"/>
          <w:lang w:val="kk-KZ"/>
        </w:rPr>
        <w:t>жылдың 16 қыркүйегінде салтанатты түрде шарпыма пеш тұтандырылды, алодан соң бір айдан кейін –</w:t>
      </w:r>
      <w:r w:rsidR="0015693D">
        <w:rPr>
          <w:rStyle w:val="CharAttribute0"/>
          <w:rFonts w:eastAsia="Batang"/>
          <w:sz w:val="22"/>
          <w:szCs w:val="22"/>
          <w:lang w:val="kk-KZ"/>
        </w:rPr>
        <w:t xml:space="preserve"> </w:t>
      </w:r>
      <w:r w:rsidRPr="003722A3">
        <w:rPr>
          <w:rStyle w:val="CharAttribute0"/>
          <w:rFonts w:eastAsia="Batang"/>
          <w:sz w:val="22"/>
          <w:szCs w:val="22"/>
          <w:lang w:val="kk-KZ"/>
        </w:rPr>
        <w:t>1928 жылдың 19 қазанында (23:00-де) – Қарсақбайдың ең алғашқы қара мысы алынды. Қазақстандық мыстың тарихы сол күннен бастап бастау алады. Ол кезде Қарсақбай зауыты жылына 5000 тонна қарасы мыс шығаруға есептелген болатын.</w:t>
      </w:r>
    </w:p>
    <w:p w:rsidR="00AC1506" w:rsidRPr="00616B85" w:rsidRDefault="00AC1506" w:rsidP="000E6FBD">
      <w:pPr>
        <w:pStyle w:val="ParaAttribute0"/>
        <w:wordWrap/>
        <w:ind w:firstLine="709"/>
        <w:contextualSpacing/>
        <w:jc w:val="both"/>
        <w:rPr>
          <w:rStyle w:val="CharAttribute0"/>
          <w:rFonts w:eastAsia="Batang"/>
          <w:sz w:val="22"/>
          <w:szCs w:val="22"/>
          <w:lang w:val="kk-KZ"/>
        </w:rPr>
      </w:pPr>
      <w:r w:rsidRPr="003722A3">
        <w:rPr>
          <w:rStyle w:val="CharAttribute0"/>
          <w:rFonts w:eastAsia="Batang"/>
          <w:i/>
          <w:sz w:val="22"/>
          <w:szCs w:val="22"/>
          <w:lang w:val="kk-KZ"/>
        </w:rPr>
        <w:t>1929</w:t>
      </w:r>
      <w:r w:rsidR="0015693D">
        <w:rPr>
          <w:rStyle w:val="CharAttribute0"/>
          <w:rFonts w:eastAsia="Batang"/>
          <w:i/>
          <w:sz w:val="22"/>
          <w:szCs w:val="22"/>
          <w:lang w:val="kk-KZ"/>
        </w:rPr>
        <w:t xml:space="preserve"> </w:t>
      </w:r>
      <w:r w:rsidRPr="003722A3">
        <w:rPr>
          <w:rStyle w:val="CharAttribute0"/>
          <w:rFonts w:eastAsia="Batang"/>
          <w:i/>
          <w:sz w:val="22"/>
          <w:szCs w:val="22"/>
          <w:lang w:val="kk-KZ"/>
        </w:rPr>
        <w:t>- 1938.</w:t>
      </w:r>
      <w:r w:rsidRPr="003722A3">
        <w:rPr>
          <w:rStyle w:val="CharAttribute0"/>
          <w:rFonts w:eastAsia="Batang"/>
          <w:sz w:val="22"/>
          <w:szCs w:val="22"/>
          <w:lang w:val="kk-KZ"/>
        </w:rPr>
        <w:t xml:space="preserve"> Қарсақбай кен байыту фабрикасы пайдалануға берілді. </w:t>
      </w:r>
      <w:r w:rsidRPr="00616B85">
        <w:rPr>
          <w:rStyle w:val="CharAttribute0"/>
          <w:rFonts w:eastAsia="Batang"/>
          <w:sz w:val="22"/>
          <w:szCs w:val="22"/>
          <w:lang w:val="kk-KZ"/>
        </w:rPr>
        <w:t xml:space="preserve">Қарсақбай тау-кен металлургиялық техникумы ашылды. Мәскеуде Үлкен Жезқазған құрылысындағы проблемаларды қараған КСРО Ғылым академиясының сессиясы болып өтті. Нілді- Жезқазған темір жолы пайдалануға берілді. </w:t>
      </w:r>
    </w:p>
    <w:p w:rsidR="00AC1506" w:rsidRPr="00616B85" w:rsidRDefault="00AC1506" w:rsidP="000E6FBD">
      <w:pPr>
        <w:pStyle w:val="ParaAttribute0"/>
        <w:wordWrap/>
        <w:ind w:firstLine="709"/>
        <w:contextualSpacing/>
        <w:jc w:val="both"/>
        <w:rPr>
          <w:rFonts w:eastAsia="Times New Roman"/>
          <w:sz w:val="22"/>
          <w:szCs w:val="22"/>
          <w:lang w:val="kk-KZ"/>
        </w:rPr>
      </w:pPr>
      <w:r w:rsidRPr="00616B85">
        <w:rPr>
          <w:rStyle w:val="CharAttribute0"/>
          <w:rFonts w:eastAsia="Batang"/>
          <w:i/>
          <w:sz w:val="22"/>
          <w:szCs w:val="22"/>
          <w:lang w:val="kk-KZ"/>
        </w:rPr>
        <w:t>1954</w:t>
      </w:r>
      <w:r w:rsidRPr="003722A3">
        <w:rPr>
          <w:rStyle w:val="CharAttribute0"/>
          <w:rFonts w:eastAsia="Batang"/>
          <w:i/>
          <w:sz w:val="22"/>
          <w:szCs w:val="22"/>
          <w:lang w:val="kk-KZ"/>
        </w:rPr>
        <w:t xml:space="preserve"> </w:t>
      </w:r>
      <w:r w:rsidRPr="00616B85">
        <w:rPr>
          <w:rStyle w:val="CharAttribute0"/>
          <w:rFonts w:eastAsia="Batang"/>
          <w:sz w:val="22"/>
          <w:szCs w:val="22"/>
          <w:lang w:val="kk-KZ"/>
        </w:rPr>
        <w:t>жылдың желтоқсан айы. ҚазССР Жоғарғы Кеңесі Президиумының Жарлығымен Жезқазған кенті Жезқазған қаласы ретінде өзгертілді.</w:t>
      </w:r>
    </w:p>
    <w:p w:rsidR="00AC1506" w:rsidRPr="00616B85" w:rsidRDefault="00AC1506" w:rsidP="000E6FBD">
      <w:pPr>
        <w:pStyle w:val="ParaAttribute0"/>
        <w:wordWrap/>
        <w:ind w:firstLine="709"/>
        <w:contextualSpacing/>
        <w:jc w:val="both"/>
        <w:rPr>
          <w:rFonts w:eastAsia="Times New Roman"/>
          <w:sz w:val="22"/>
          <w:szCs w:val="22"/>
          <w:lang w:val="kk-KZ"/>
        </w:rPr>
      </w:pPr>
      <w:r w:rsidRPr="00616B85">
        <w:rPr>
          <w:rStyle w:val="CharAttribute0"/>
          <w:rFonts w:eastAsia="Batang"/>
          <w:i/>
          <w:sz w:val="22"/>
          <w:szCs w:val="22"/>
          <w:lang w:val="kk-KZ"/>
        </w:rPr>
        <w:t>1959.</w:t>
      </w:r>
      <w:r w:rsidRPr="003722A3">
        <w:rPr>
          <w:rStyle w:val="CharAttribute0"/>
          <w:rFonts w:eastAsia="Batang"/>
          <w:sz w:val="22"/>
          <w:szCs w:val="22"/>
          <w:lang w:val="kk-KZ"/>
        </w:rPr>
        <w:t xml:space="preserve"> </w:t>
      </w:r>
      <w:r w:rsidRPr="00616B85">
        <w:rPr>
          <w:rStyle w:val="CharAttribute0"/>
          <w:rFonts w:eastAsia="Batang"/>
          <w:sz w:val="22"/>
          <w:szCs w:val="22"/>
          <w:lang w:val="kk-KZ"/>
        </w:rPr>
        <w:t>Жезқазған тау- кен металлургиялық комбинаты ашылды.</w:t>
      </w:r>
    </w:p>
    <w:p w:rsidR="00AC1506" w:rsidRPr="00616B85" w:rsidRDefault="00AC1506" w:rsidP="000E6FBD">
      <w:pPr>
        <w:pStyle w:val="ParaAttribute0"/>
        <w:wordWrap/>
        <w:ind w:firstLine="709"/>
        <w:contextualSpacing/>
        <w:jc w:val="both"/>
        <w:rPr>
          <w:rFonts w:eastAsia="Times New Roman"/>
          <w:sz w:val="22"/>
          <w:szCs w:val="22"/>
          <w:lang w:val="kk-KZ"/>
        </w:rPr>
      </w:pPr>
      <w:r w:rsidRPr="00616B85">
        <w:rPr>
          <w:rStyle w:val="CharAttribute0"/>
          <w:rFonts w:eastAsia="Batang"/>
          <w:i/>
          <w:sz w:val="22"/>
          <w:szCs w:val="22"/>
          <w:lang w:val="kk-KZ"/>
        </w:rPr>
        <w:t>1963-1973.</w:t>
      </w:r>
      <w:r w:rsidRPr="00616B85">
        <w:rPr>
          <w:rStyle w:val="CharAttribute0"/>
          <w:rFonts w:eastAsia="Batang"/>
          <w:sz w:val="22"/>
          <w:szCs w:val="22"/>
          <w:lang w:val="kk-KZ"/>
        </w:rPr>
        <w:t xml:space="preserve"> Қарсақбай мыс балқыту зауытының директоры болып Әбдірахманов Төлеген Мұсаұлы тағайындалды, ол кейінірек Жезқазған мыс балқыту зауытының еңбек ұжымын басқарды.</w:t>
      </w:r>
    </w:p>
    <w:p w:rsidR="00AC1506" w:rsidRPr="00616B85" w:rsidRDefault="00AC1506" w:rsidP="000E6FBD">
      <w:pPr>
        <w:pStyle w:val="ParaAttribute0"/>
        <w:wordWrap/>
        <w:ind w:firstLine="709"/>
        <w:contextualSpacing/>
        <w:jc w:val="both"/>
        <w:rPr>
          <w:rFonts w:eastAsia="Times New Roman"/>
          <w:sz w:val="22"/>
          <w:szCs w:val="22"/>
          <w:lang w:val="kk-KZ"/>
        </w:rPr>
      </w:pPr>
      <w:r w:rsidRPr="00616B85">
        <w:rPr>
          <w:rStyle w:val="CharAttribute0"/>
          <w:rFonts w:eastAsia="Batang"/>
          <w:i/>
          <w:sz w:val="22"/>
          <w:szCs w:val="22"/>
          <w:lang w:val="kk-KZ"/>
        </w:rPr>
        <w:t>1974.</w:t>
      </w:r>
      <w:r w:rsidRPr="00616B85">
        <w:rPr>
          <w:rStyle w:val="CharAttribute0"/>
          <w:rFonts w:eastAsia="Batang"/>
          <w:sz w:val="22"/>
          <w:szCs w:val="22"/>
          <w:lang w:val="kk-KZ"/>
        </w:rPr>
        <w:t xml:space="preserve"> Зауытта қара мысты өндіру ісі тоқтаусыз артып, 1974 жылы жылына 35,2 мың тонна дейін жетті.</w:t>
      </w:r>
    </w:p>
    <w:p w:rsidR="00AC1506" w:rsidRPr="00616B85" w:rsidRDefault="00AC1506" w:rsidP="000E6FBD">
      <w:pPr>
        <w:pStyle w:val="ParaAttribute0"/>
        <w:wordWrap/>
        <w:ind w:firstLine="709"/>
        <w:contextualSpacing/>
        <w:jc w:val="both"/>
        <w:rPr>
          <w:rFonts w:eastAsia="Times New Roman"/>
          <w:sz w:val="22"/>
          <w:szCs w:val="22"/>
          <w:lang w:val="kk-KZ"/>
        </w:rPr>
      </w:pPr>
      <w:r w:rsidRPr="00616B85">
        <w:rPr>
          <w:rStyle w:val="CharAttribute0"/>
          <w:rFonts w:eastAsia="Batang"/>
          <w:i/>
          <w:sz w:val="22"/>
          <w:szCs w:val="22"/>
          <w:lang w:val="kk-KZ"/>
        </w:rPr>
        <w:t>1975.</w:t>
      </w:r>
      <w:r w:rsidRPr="003722A3">
        <w:rPr>
          <w:rStyle w:val="CharAttribute0"/>
          <w:rFonts w:eastAsia="Batang"/>
          <w:sz w:val="22"/>
          <w:szCs w:val="22"/>
          <w:lang w:val="kk-KZ"/>
        </w:rPr>
        <w:t xml:space="preserve"> </w:t>
      </w:r>
      <w:r w:rsidRPr="00616B85">
        <w:rPr>
          <w:rStyle w:val="CharAttribute0"/>
          <w:rFonts w:eastAsia="Batang"/>
          <w:sz w:val="22"/>
          <w:szCs w:val="22"/>
          <w:lang w:val="kk-KZ"/>
        </w:rPr>
        <w:t>1972 жылы Жезқазған мыс балқыту зауытының іске қосылуына орай, Қарсақбай мыс балқыту зауыты 1975 жылдың маусым айында мыс балқыту ісін доғарды. Кейінірек зауыттың директоры Қадыр Мәткенов пен Жезді партия аудандық комитетінің Бірінші хатшысы Мәкен Төрегелдин республика басшылығына мыс өндірісіндегі қайта құру өзгерістері болып жатқан жағдайлардың өзінде Қарсақпай кәсіпорнын сақтап қалудың қажет екендігін дәлелдей білді. Қадыр Мәткенов кәсіпорын ұжымын 1973 жылдан 2006 жылға дейін басқарды.</w:t>
      </w:r>
    </w:p>
    <w:p w:rsidR="00AC1506" w:rsidRPr="00616B85" w:rsidRDefault="00AC1506" w:rsidP="000E6FBD">
      <w:pPr>
        <w:pStyle w:val="ParaAttribute0"/>
        <w:wordWrap/>
        <w:ind w:firstLine="709"/>
        <w:contextualSpacing/>
        <w:jc w:val="both"/>
        <w:rPr>
          <w:rFonts w:eastAsia="Times New Roman"/>
          <w:sz w:val="22"/>
          <w:szCs w:val="22"/>
          <w:lang w:val="kk-KZ"/>
        </w:rPr>
      </w:pPr>
      <w:r w:rsidRPr="00616B85">
        <w:rPr>
          <w:rStyle w:val="CharAttribute0"/>
          <w:rFonts w:eastAsia="Batang"/>
          <w:i/>
          <w:sz w:val="22"/>
          <w:szCs w:val="22"/>
          <w:lang w:val="kk-KZ"/>
        </w:rPr>
        <w:t>Қарсақбай металлургиялық зауытының бүгіні</w:t>
      </w:r>
    </w:p>
    <w:p w:rsidR="00AC1506" w:rsidRPr="00616B85" w:rsidRDefault="00AC1506" w:rsidP="000E6FBD">
      <w:pPr>
        <w:pStyle w:val="ParaAttribute0"/>
        <w:wordWrap/>
        <w:ind w:firstLine="709"/>
        <w:contextualSpacing/>
        <w:jc w:val="both"/>
        <w:rPr>
          <w:rFonts w:eastAsia="Times New Roman"/>
          <w:sz w:val="22"/>
          <w:szCs w:val="22"/>
          <w:lang w:val="kk-KZ"/>
        </w:rPr>
      </w:pPr>
      <w:r w:rsidRPr="00616B85">
        <w:rPr>
          <w:rStyle w:val="CharAttribute0"/>
          <w:rFonts w:eastAsia="Batang"/>
          <w:sz w:val="22"/>
          <w:szCs w:val="22"/>
          <w:lang w:val="kk-KZ"/>
        </w:rPr>
        <w:t xml:space="preserve">Бүгінгі таңда Мұрат Мәткенов басқарып отырған металлургиялық зауыттың ұжымы тұрақты </w:t>
      </w:r>
      <w:r w:rsidRPr="00616B85">
        <w:rPr>
          <w:rStyle w:val="CharAttribute0"/>
          <w:rFonts w:eastAsia="Batang"/>
          <w:sz w:val="22"/>
          <w:szCs w:val="22"/>
          <w:lang w:val="kk-KZ"/>
        </w:rPr>
        <w:lastRenderedPageBreak/>
        <w:t xml:space="preserve">еңбек етіп, жоспарды орындап келеді. Зауыттың негізгі қызмет түрі детальдарды механикалық әдіспен өңдеу арқылы сұр шойын құймаларын шығару болып табылады. Зауыттағы құю-механикалық учаскесі- негізгі өндірістік алаң. « Қазақмыс Корпорациясы» ЖШС кәсіпорындарының мұқтаждықтары үшін шойын бұйымдарын шығару көлемі жылына </w:t>
      </w:r>
      <w:r w:rsidRPr="003722A3">
        <w:rPr>
          <w:rStyle w:val="CharAttribute0"/>
          <w:rFonts w:eastAsia="Batang"/>
          <w:sz w:val="22"/>
          <w:szCs w:val="22"/>
          <w:lang w:val="kk-KZ"/>
        </w:rPr>
        <w:t xml:space="preserve"> </w:t>
      </w:r>
      <w:r w:rsidRPr="00616B85">
        <w:rPr>
          <w:rStyle w:val="CharAttribute0"/>
          <w:rFonts w:eastAsia="Batang"/>
          <w:sz w:val="22"/>
          <w:szCs w:val="22"/>
          <w:lang w:val="kk-KZ"/>
        </w:rPr>
        <w:t>350 тоннаны құрап отыр. Зауыт « ЖТМ» ӨБ кен балқыту кәсіпорындарының жабдықтарына арнап қосалқы деталь бөлшектері түрінде 80 түрлі тауар өнімдерін шығарып келеді</w:t>
      </w:r>
      <w:r w:rsidR="0015693D">
        <w:rPr>
          <w:rStyle w:val="CharAttribute0"/>
          <w:rFonts w:eastAsia="Batang"/>
          <w:sz w:val="22"/>
          <w:szCs w:val="22"/>
          <w:lang w:val="kk-KZ"/>
        </w:rPr>
        <w:t xml:space="preserve"> </w:t>
      </w:r>
      <w:r w:rsidRPr="00616B85">
        <w:rPr>
          <w:rStyle w:val="CharAttribute0"/>
          <w:rFonts w:eastAsia="Batang"/>
          <w:sz w:val="22"/>
          <w:szCs w:val="22"/>
          <w:lang w:val="kk-KZ"/>
        </w:rPr>
        <w:t>[6].</w:t>
      </w:r>
    </w:p>
    <w:p w:rsidR="00AC1506" w:rsidRPr="00616B85" w:rsidRDefault="00AC1506" w:rsidP="000E6FBD">
      <w:pPr>
        <w:pStyle w:val="ParaAttribute0"/>
        <w:wordWrap/>
        <w:ind w:firstLine="709"/>
        <w:contextualSpacing/>
        <w:jc w:val="both"/>
        <w:rPr>
          <w:rStyle w:val="CharAttribute0"/>
          <w:rFonts w:eastAsia="Batang"/>
          <w:sz w:val="22"/>
          <w:szCs w:val="22"/>
          <w:lang w:val="kk-KZ"/>
        </w:rPr>
      </w:pPr>
      <w:r w:rsidRPr="00616B85">
        <w:rPr>
          <w:rFonts w:eastAsia="Times New Roman"/>
          <w:sz w:val="22"/>
          <w:szCs w:val="22"/>
          <w:lang w:val="kk-KZ"/>
        </w:rPr>
        <w:t xml:space="preserve"> </w:t>
      </w:r>
      <w:r w:rsidRPr="00616B85">
        <w:rPr>
          <w:rStyle w:val="CharAttribute0"/>
          <w:rFonts w:eastAsia="Batang"/>
          <w:sz w:val="22"/>
          <w:szCs w:val="22"/>
          <w:lang w:val="kk-KZ"/>
        </w:rPr>
        <w:t>Құю- механикалық учаскеден басқа, зауытта мынадай қосалқы учаскелер жұмыс істеп тұр: су беру нысандары, электр бөлімі, экскаватор- бульдозер шаруашылығы, өндірістік-жылу беру қазандығы,</w:t>
      </w:r>
      <w:r w:rsidRPr="003722A3">
        <w:rPr>
          <w:rStyle w:val="CharAttribute0"/>
          <w:rFonts w:eastAsia="Batang"/>
          <w:sz w:val="22"/>
          <w:szCs w:val="22"/>
          <w:lang w:val="kk-KZ"/>
        </w:rPr>
        <w:t xml:space="preserve"> </w:t>
      </w:r>
      <w:r w:rsidRPr="00616B85">
        <w:rPr>
          <w:rStyle w:val="CharAttribute0"/>
          <w:rFonts w:eastAsia="Batang"/>
          <w:sz w:val="22"/>
          <w:szCs w:val="22"/>
          <w:lang w:val="kk-KZ"/>
        </w:rPr>
        <w:t>техникалық қамсыздандыру бөлімі, жылумен сумен қамсыздандыру бөлімі, тұрғын үй- пайдалану учаскесі,</w:t>
      </w:r>
      <w:r w:rsidRPr="003722A3">
        <w:rPr>
          <w:rStyle w:val="CharAttribute0"/>
          <w:rFonts w:eastAsia="Batang"/>
          <w:sz w:val="22"/>
          <w:szCs w:val="22"/>
          <w:lang w:val="kk-KZ"/>
        </w:rPr>
        <w:t xml:space="preserve"> </w:t>
      </w:r>
      <w:r w:rsidRPr="00616B85">
        <w:rPr>
          <w:rStyle w:val="CharAttribute0"/>
          <w:rFonts w:eastAsia="Batang"/>
          <w:sz w:val="22"/>
          <w:szCs w:val="22"/>
          <w:lang w:val="kk-KZ"/>
        </w:rPr>
        <w:t>Жезді кентінің өткізу базасы мен зауыттың басқармасы.</w:t>
      </w:r>
    </w:p>
    <w:p w:rsidR="00AC1506" w:rsidRPr="00616B85" w:rsidRDefault="00AC1506" w:rsidP="000E6FBD">
      <w:pPr>
        <w:pStyle w:val="ParaAttribute0"/>
        <w:wordWrap/>
        <w:ind w:firstLine="709"/>
        <w:contextualSpacing/>
        <w:jc w:val="both"/>
        <w:rPr>
          <w:rFonts w:eastAsia="Times New Roman"/>
          <w:sz w:val="22"/>
          <w:szCs w:val="22"/>
          <w:lang w:val="kk-KZ"/>
        </w:rPr>
      </w:pPr>
      <w:r w:rsidRPr="00616B85">
        <w:rPr>
          <w:rStyle w:val="CharAttribute0"/>
          <w:rFonts w:eastAsia="Batang"/>
          <w:sz w:val="22"/>
          <w:szCs w:val="22"/>
          <w:lang w:val="kk-KZ"/>
        </w:rPr>
        <w:t>Зауытта 253 адам еңбек етеді. Зауыт тұрғындар мен басқа да ұйымдарды шаруашылық сумен, жылумен, көмірмен және электрқуатымен қамтамасыз етіп отыр. Зауыттың қарамағында субөгені, үш көпір, жолдар, 33 ғимарат пен нысандар, шамамен 100 тұрғын үй бар.</w:t>
      </w:r>
    </w:p>
    <w:p w:rsidR="00AC1506" w:rsidRPr="003722A3" w:rsidRDefault="00AC1506" w:rsidP="000E6FBD">
      <w:pPr>
        <w:pStyle w:val="ParaAttribute0"/>
        <w:wordWrap/>
        <w:ind w:firstLine="709"/>
        <w:contextualSpacing/>
        <w:jc w:val="both"/>
        <w:rPr>
          <w:rStyle w:val="CharAttribute0"/>
          <w:rFonts w:eastAsia="Batang"/>
          <w:sz w:val="22"/>
          <w:szCs w:val="22"/>
          <w:lang w:val="kk-KZ"/>
        </w:rPr>
      </w:pPr>
      <w:r w:rsidRPr="003722A3">
        <w:rPr>
          <w:rStyle w:val="CharAttribute0"/>
          <w:rFonts w:eastAsia="Batang"/>
          <w:sz w:val="22"/>
          <w:szCs w:val="22"/>
          <w:lang w:val="kk-KZ"/>
        </w:rPr>
        <w:t>Қорытындылай келе, мен болашақта бұл мыс қорыту зауытының іске қосылғанын қалаймын. Тек бұл зауыт қана емес басқа да жабылып қалған немесе жарамсыз зауыттардың барлығына жөндеу жүргізіліп, барлығы іске қосылса нұр үстіне нұр болушы еді. Бұл зауыттардың қайта жұмыс жасауы сол елді- мекендерге ғана емес барлық Қазақстанға пайдасын тигізер еді. Яғни Қазақстан Республикасы Индустриясының жоғарғы сатыға шығуына  жол ашады. Осы үмітім ақталар деген сенімдемін!</w:t>
      </w:r>
    </w:p>
    <w:p w:rsidR="00AC1506" w:rsidRPr="003722A3" w:rsidRDefault="00AC1506" w:rsidP="000E6FBD">
      <w:pPr>
        <w:pStyle w:val="ParaAttribute0"/>
        <w:wordWrap/>
        <w:ind w:firstLine="709"/>
        <w:contextualSpacing/>
        <w:jc w:val="center"/>
        <w:rPr>
          <w:rStyle w:val="CharAttribute0"/>
          <w:rFonts w:eastAsia="Batang"/>
          <w:b/>
          <w:sz w:val="22"/>
          <w:szCs w:val="22"/>
          <w:lang w:val="kk-KZ"/>
        </w:rPr>
      </w:pPr>
    </w:p>
    <w:p w:rsidR="00AC1506" w:rsidRPr="0015693D" w:rsidRDefault="00AC1506" w:rsidP="000E6FBD">
      <w:pPr>
        <w:pStyle w:val="ParaAttribute0"/>
        <w:wordWrap/>
        <w:ind w:firstLine="709"/>
        <w:contextualSpacing/>
        <w:jc w:val="center"/>
        <w:rPr>
          <w:rStyle w:val="CharAttribute0"/>
          <w:rFonts w:eastAsia="Batang"/>
          <w:b/>
          <w:sz w:val="18"/>
          <w:szCs w:val="18"/>
          <w:lang w:val="kk-KZ"/>
        </w:rPr>
      </w:pPr>
      <w:r w:rsidRPr="0015693D">
        <w:rPr>
          <w:rStyle w:val="CharAttribute0"/>
          <w:rFonts w:eastAsia="Batang"/>
          <w:b/>
          <w:sz w:val="18"/>
          <w:szCs w:val="18"/>
          <w:lang w:val="kk-KZ"/>
        </w:rPr>
        <w:t>Әдебиеттер</w:t>
      </w:r>
    </w:p>
    <w:p w:rsidR="0015693D" w:rsidRPr="0015693D" w:rsidRDefault="0015693D" w:rsidP="000E6FBD">
      <w:pPr>
        <w:pStyle w:val="ParaAttribute0"/>
        <w:wordWrap/>
        <w:ind w:firstLine="709"/>
        <w:contextualSpacing/>
        <w:jc w:val="center"/>
        <w:rPr>
          <w:rStyle w:val="CharAttribute0"/>
          <w:rFonts w:eastAsia="Batang"/>
          <w:b/>
          <w:sz w:val="18"/>
          <w:szCs w:val="18"/>
          <w:lang w:val="kk-KZ"/>
        </w:rPr>
      </w:pPr>
    </w:p>
    <w:p w:rsidR="00AC1506" w:rsidRPr="0015693D" w:rsidRDefault="00AC1506" w:rsidP="000E6FBD">
      <w:pPr>
        <w:pStyle w:val="ParaAttribute0"/>
        <w:wordWrap/>
        <w:ind w:firstLine="709"/>
        <w:contextualSpacing/>
        <w:jc w:val="both"/>
        <w:rPr>
          <w:rStyle w:val="CharAttribute0"/>
          <w:rFonts w:eastAsia="Batang"/>
          <w:sz w:val="18"/>
          <w:szCs w:val="18"/>
          <w:lang w:val="kk-KZ"/>
        </w:rPr>
      </w:pPr>
      <w:r w:rsidRPr="0015693D">
        <w:rPr>
          <w:rStyle w:val="CharAttribute0"/>
          <w:rFonts w:eastAsia="Batang"/>
          <w:sz w:val="18"/>
          <w:szCs w:val="18"/>
          <w:lang w:val="kk-KZ"/>
        </w:rPr>
        <w:t>1. Қазақ энциклопедиясы. 25 бет</w:t>
      </w:r>
    </w:p>
    <w:p w:rsidR="00AC1506" w:rsidRPr="0015693D" w:rsidRDefault="00AC1506" w:rsidP="000E6FBD">
      <w:pPr>
        <w:pStyle w:val="ParaAttribute0"/>
        <w:wordWrap/>
        <w:contextualSpacing/>
        <w:jc w:val="both"/>
        <w:rPr>
          <w:rStyle w:val="CharAttribute0"/>
          <w:rFonts w:eastAsia="Batang"/>
          <w:sz w:val="18"/>
          <w:szCs w:val="18"/>
          <w:lang w:val="kk-KZ"/>
        </w:rPr>
      </w:pPr>
      <w:r w:rsidRPr="0015693D">
        <w:rPr>
          <w:rStyle w:val="CharAttribute0"/>
          <w:rFonts w:eastAsia="Batang"/>
          <w:sz w:val="18"/>
          <w:szCs w:val="18"/>
          <w:lang w:val="kk-KZ"/>
        </w:rPr>
        <w:t xml:space="preserve">           </w:t>
      </w:r>
      <w:r w:rsidR="0015693D">
        <w:rPr>
          <w:rStyle w:val="CharAttribute0"/>
          <w:rFonts w:eastAsia="Batang"/>
          <w:sz w:val="18"/>
          <w:szCs w:val="18"/>
          <w:lang w:val="kk-KZ"/>
        </w:rPr>
        <w:t xml:space="preserve">    </w:t>
      </w:r>
      <w:r w:rsidR="0015693D" w:rsidRPr="0015693D">
        <w:rPr>
          <w:rStyle w:val="CharAttribute0"/>
          <w:rFonts w:eastAsia="Batang"/>
          <w:sz w:val="18"/>
          <w:szCs w:val="18"/>
          <w:lang w:val="kk-KZ"/>
        </w:rPr>
        <w:t xml:space="preserve"> </w:t>
      </w:r>
      <w:r w:rsidRPr="0015693D">
        <w:rPr>
          <w:rStyle w:val="CharAttribute0"/>
          <w:rFonts w:eastAsia="Batang"/>
          <w:sz w:val="18"/>
          <w:szCs w:val="18"/>
          <w:lang w:val="kk-KZ"/>
        </w:rPr>
        <w:t xml:space="preserve">2. «Қаныш» энциклопедиясы, </w:t>
      </w:r>
      <w:r w:rsidRPr="0015693D">
        <w:rPr>
          <w:rFonts w:eastAsia="Times New Roman"/>
          <w:bCs/>
          <w:kern w:val="36"/>
          <w:sz w:val="18"/>
          <w:szCs w:val="18"/>
          <w:lang w:val="kk-KZ"/>
        </w:rPr>
        <w:t>–</w:t>
      </w:r>
      <w:r w:rsidRPr="0015693D">
        <w:rPr>
          <w:rStyle w:val="CharAttribute0"/>
          <w:rFonts w:eastAsia="Batang"/>
          <w:sz w:val="18"/>
          <w:szCs w:val="18"/>
          <w:lang w:val="kk-KZ"/>
        </w:rPr>
        <w:t>Алматы, «Қазақ энциклопедиясының  редакциясы»,</w:t>
      </w:r>
      <w:r w:rsidR="0015693D">
        <w:rPr>
          <w:rStyle w:val="CharAttribute0"/>
          <w:rFonts w:eastAsia="Batang"/>
          <w:sz w:val="18"/>
          <w:szCs w:val="18"/>
          <w:lang w:val="kk-KZ"/>
        </w:rPr>
        <w:t xml:space="preserve"> </w:t>
      </w:r>
      <w:r w:rsidRPr="0015693D">
        <w:rPr>
          <w:rFonts w:eastAsia="Times New Roman"/>
          <w:bCs/>
          <w:kern w:val="36"/>
          <w:sz w:val="18"/>
          <w:szCs w:val="18"/>
          <w:lang w:val="kk-KZ"/>
        </w:rPr>
        <w:t>–</w:t>
      </w:r>
      <w:r w:rsidR="0015693D">
        <w:rPr>
          <w:rFonts w:eastAsia="Times New Roman"/>
          <w:bCs/>
          <w:kern w:val="36"/>
          <w:sz w:val="18"/>
          <w:szCs w:val="18"/>
          <w:lang w:val="kk-KZ"/>
        </w:rPr>
        <w:t xml:space="preserve"> </w:t>
      </w:r>
      <w:r w:rsidRPr="0015693D">
        <w:rPr>
          <w:rStyle w:val="CharAttribute0"/>
          <w:rFonts w:eastAsia="Batang"/>
          <w:sz w:val="18"/>
          <w:szCs w:val="18"/>
          <w:lang w:val="kk-KZ"/>
        </w:rPr>
        <w:t xml:space="preserve">2011. </w:t>
      </w:r>
      <w:r w:rsidRPr="0015693D">
        <w:rPr>
          <w:rFonts w:eastAsia="Times New Roman"/>
          <w:bCs/>
          <w:kern w:val="36"/>
          <w:sz w:val="18"/>
          <w:szCs w:val="18"/>
          <w:lang w:val="kk-KZ"/>
        </w:rPr>
        <w:t>–</w:t>
      </w:r>
      <w:r w:rsidRPr="0015693D">
        <w:rPr>
          <w:rStyle w:val="CharAttribute0"/>
          <w:rFonts w:eastAsia="Batang"/>
          <w:sz w:val="18"/>
          <w:szCs w:val="18"/>
          <w:lang w:val="kk-KZ"/>
        </w:rPr>
        <w:t>15б.</w:t>
      </w:r>
    </w:p>
    <w:p w:rsidR="00AC1506" w:rsidRPr="0015693D" w:rsidRDefault="00AC1506" w:rsidP="000E6FBD">
      <w:pPr>
        <w:pStyle w:val="ParaAttribute0"/>
        <w:wordWrap/>
        <w:ind w:firstLine="709"/>
        <w:contextualSpacing/>
        <w:jc w:val="both"/>
        <w:rPr>
          <w:rStyle w:val="CharAttribute0"/>
          <w:rFonts w:eastAsia="Batang"/>
          <w:sz w:val="18"/>
          <w:szCs w:val="18"/>
          <w:lang w:val="kk-KZ"/>
        </w:rPr>
      </w:pPr>
      <w:r w:rsidRPr="0015693D">
        <w:rPr>
          <w:rStyle w:val="CharAttribute0"/>
          <w:rFonts w:eastAsia="Batang"/>
          <w:sz w:val="18"/>
          <w:szCs w:val="18"/>
          <w:lang w:val="kk-KZ"/>
        </w:rPr>
        <w:t xml:space="preserve">3. «Рационализатор бюллетені» газеті, </w:t>
      </w:r>
      <w:r w:rsidRPr="0015693D">
        <w:rPr>
          <w:rFonts w:eastAsia="Times New Roman"/>
          <w:bCs/>
          <w:kern w:val="36"/>
          <w:sz w:val="18"/>
          <w:szCs w:val="18"/>
          <w:lang w:val="kk-KZ"/>
        </w:rPr>
        <w:t>–</w:t>
      </w:r>
      <w:r w:rsidRPr="0015693D">
        <w:rPr>
          <w:rStyle w:val="CharAttribute0"/>
          <w:rFonts w:eastAsia="Batang"/>
          <w:sz w:val="18"/>
          <w:szCs w:val="18"/>
          <w:lang w:val="kk-KZ"/>
        </w:rPr>
        <w:t>1963.</w:t>
      </w:r>
    </w:p>
    <w:p w:rsidR="00AC1506" w:rsidRPr="0015693D" w:rsidRDefault="00AC1506" w:rsidP="000E6FBD">
      <w:pPr>
        <w:pStyle w:val="ParaAttribute0"/>
        <w:wordWrap/>
        <w:ind w:firstLine="709"/>
        <w:contextualSpacing/>
        <w:jc w:val="both"/>
        <w:rPr>
          <w:rStyle w:val="CharAttribute0"/>
          <w:rFonts w:eastAsia="Batang"/>
          <w:sz w:val="18"/>
          <w:szCs w:val="18"/>
          <w:lang w:val="kk-KZ"/>
        </w:rPr>
      </w:pPr>
      <w:r w:rsidRPr="0015693D">
        <w:rPr>
          <w:rStyle w:val="CharAttribute0"/>
          <w:rFonts w:eastAsia="Batang"/>
          <w:sz w:val="18"/>
          <w:szCs w:val="18"/>
          <w:lang w:val="kk-KZ"/>
        </w:rPr>
        <w:t xml:space="preserve">4. Қарашаңырақ иесі. А. Маткенов, Б. Маткенова, К. Балкенұлы, А. Есенғабылова. </w:t>
      </w:r>
      <w:r w:rsidRPr="0015693D">
        <w:rPr>
          <w:rFonts w:eastAsia="Times New Roman"/>
          <w:bCs/>
          <w:kern w:val="36"/>
          <w:sz w:val="18"/>
          <w:szCs w:val="18"/>
        </w:rPr>
        <w:t>–</w:t>
      </w:r>
      <w:r w:rsidR="0015693D">
        <w:rPr>
          <w:rFonts w:eastAsia="Times New Roman"/>
          <w:bCs/>
          <w:kern w:val="36"/>
          <w:sz w:val="18"/>
          <w:szCs w:val="18"/>
          <w:lang w:val="kk-KZ"/>
        </w:rPr>
        <w:t xml:space="preserve"> </w:t>
      </w:r>
      <w:r w:rsidRPr="0015693D">
        <w:rPr>
          <w:rStyle w:val="CharAttribute0"/>
          <w:rFonts w:eastAsia="Batang"/>
          <w:sz w:val="18"/>
          <w:szCs w:val="18"/>
          <w:lang w:val="kk-KZ"/>
        </w:rPr>
        <w:t xml:space="preserve">Алматы, </w:t>
      </w:r>
      <w:r w:rsidRPr="0015693D">
        <w:rPr>
          <w:rFonts w:eastAsia="Times New Roman"/>
          <w:bCs/>
          <w:kern w:val="36"/>
          <w:sz w:val="18"/>
          <w:szCs w:val="18"/>
        </w:rPr>
        <w:t>–</w:t>
      </w:r>
      <w:r w:rsidRPr="0015693D">
        <w:rPr>
          <w:rStyle w:val="CharAttribute0"/>
          <w:rFonts w:eastAsia="Batang"/>
          <w:sz w:val="18"/>
          <w:szCs w:val="18"/>
          <w:lang w:val="kk-KZ"/>
        </w:rPr>
        <w:t xml:space="preserve">2008. </w:t>
      </w:r>
      <w:r w:rsidRPr="0015693D">
        <w:rPr>
          <w:rFonts w:eastAsia="Times New Roman"/>
          <w:bCs/>
          <w:kern w:val="36"/>
          <w:sz w:val="18"/>
          <w:szCs w:val="18"/>
        </w:rPr>
        <w:t>–</w:t>
      </w:r>
      <w:r w:rsidRPr="0015693D">
        <w:rPr>
          <w:rStyle w:val="CharAttribute0"/>
          <w:rFonts w:eastAsia="Batang"/>
          <w:sz w:val="18"/>
          <w:szCs w:val="18"/>
          <w:lang w:val="kk-KZ"/>
        </w:rPr>
        <w:t>127б.</w:t>
      </w:r>
    </w:p>
    <w:p w:rsidR="00AC1506" w:rsidRPr="0015693D" w:rsidRDefault="00AC1506" w:rsidP="000E6FBD">
      <w:pPr>
        <w:pStyle w:val="ParaAttribute0"/>
        <w:wordWrap/>
        <w:ind w:firstLine="709"/>
        <w:contextualSpacing/>
        <w:jc w:val="both"/>
        <w:rPr>
          <w:rStyle w:val="CharAttribute0"/>
          <w:rFonts w:eastAsia="Batang"/>
          <w:sz w:val="18"/>
          <w:szCs w:val="18"/>
          <w:lang w:val="kk-KZ"/>
        </w:rPr>
      </w:pPr>
      <w:r w:rsidRPr="0015693D">
        <w:rPr>
          <w:rStyle w:val="CharAttribute0"/>
          <w:rFonts w:eastAsia="Batang"/>
          <w:sz w:val="18"/>
          <w:szCs w:val="18"/>
          <w:lang w:val="kk-KZ"/>
        </w:rPr>
        <w:t xml:space="preserve">5. «Мысты өңір» газеті. </w:t>
      </w:r>
      <w:r w:rsidRPr="00616B85">
        <w:rPr>
          <w:rFonts w:eastAsia="Times New Roman"/>
          <w:bCs/>
          <w:kern w:val="36"/>
          <w:sz w:val="18"/>
          <w:szCs w:val="18"/>
          <w:lang w:val="kk-KZ"/>
        </w:rPr>
        <w:t>–</w:t>
      </w:r>
      <w:r w:rsidRPr="0015693D">
        <w:rPr>
          <w:rStyle w:val="CharAttribute0"/>
          <w:rFonts w:eastAsia="Batang"/>
          <w:sz w:val="18"/>
          <w:szCs w:val="18"/>
          <w:lang w:val="kk-KZ"/>
        </w:rPr>
        <w:t>2008.</w:t>
      </w:r>
    </w:p>
    <w:p w:rsidR="00AC1506" w:rsidRPr="0015693D" w:rsidRDefault="00AC1506" w:rsidP="000E6FBD">
      <w:pPr>
        <w:pStyle w:val="ParaAttribute0"/>
        <w:wordWrap/>
        <w:ind w:firstLine="709"/>
        <w:contextualSpacing/>
        <w:jc w:val="both"/>
        <w:rPr>
          <w:rStyle w:val="CharAttribute0"/>
          <w:rFonts w:eastAsia="Batang"/>
          <w:sz w:val="18"/>
          <w:szCs w:val="18"/>
          <w:lang w:val="kk-KZ"/>
        </w:rPr>
      </w:pPr>
      <w:r w:rsidRPr="0015693D">
        <w:rPr>
          <w:rStyle w:val="CharAttribute0"/>
          <w:rFonts w:eastAsia="Batang"/>
          <w:sz w:val="18"/>
          <w:szCs w:val="18"/>
          <w:lang w:val="kk-KZ"/>
        </w:rPr>
        <w:t xml:space="preserve">6. «Ұлытау өңірі» газеті, қазан, 2 басылым. </w:t>
      </w:r>
      <w:r w:rsidRPr="0015693D">
        <w:rPr>
          <w:rFonts w:eastAsia="Times New Roman"/>
          <w:bCs/>
          <w:kern w:val="36"/>
          <w:sz w:val="18"/>
          <w:szCs w:val="18"/>
          <w:lang w:val="kk-KZ"/>
        </w:rPr>
        <w:t>–</w:t>
      </w:r>
      <w:r w:rsidRPr="0015693D">
        <w:rPr>
          <w:rStyle w:val="CharAttribute0"/>
          <w:rFonts w:eastAsia="Batang"/>
          <w:sz w:val="18"/>
          <w:szCs w:val="18"/>
          <w:lang w:val="kk-KZ"/>
        </w:rPr>
        <w:t>2013.</w:t>
      </w:r>
    </w:p>
    <w:p w:rsidR="00AC1506" w:rsidRPr="003722A3" w:rsidRDefault="00AC1506" w:rsidP="000E6FBD">
      <w:pPr>
        <w:pStyle w:val="a3"/>
        <w:shd w:val="clear" w:color="auto" w:fill="FFFFFF"/>
        <w:spacing w:before="0" w:beforeAutospacing="0" w:after="0" w:afterAutospacing="0"/>
        <w:contextualSpacing/>
        <w:jc w:val="right"/>
        <w:rPr>
          <w:sz w:val="22"/>
          <w:szCs w:val="22"/>
          <w:lang w:val="kk-KZ"/>
        </w:rPr>
      </w:pPr>
    </w:p>
    <w:p w:rsidR="00AC1506" w:rsidRPr="003722A3" w:rsidRDefault="00AC1506" w:rsidP="000E6FBD">
      <w:pPr>
        <w:pStyle w:val="a3"/>
        <w:shd w:val="clear" w:color="auto" w:fill="FFFFFF"/>
        <w:tabs>
          <w:tab w:val="left" w:pos="735"/>
          <w:tab w:val="right" w:pos="9638"/>
        </w:tabs>
        <w:spacing w:before="0" w:beforeAutospacing="0" w:after="0" w:afterAutospacing="0"/>
        <w:contextualSpacing/>
        <w:jc w:val="right"/>
        <w:rPr>
          <w:sz w:val="22"/>
          <w:szCs w:val="22"/>
          <w:lang w:val="kk-KZ"/>
        </w:rPr>
      </w:pPr>
      <w:r w:rsidRPr="003722A3">
        <w:rPr>
          <w:sz w:val="22"/>
          <w:szCs w:val="22"/>
          <w:lang w:val="kk-KZ"/>
        </w:rPr>
        <w:tab/>
        <w:t xml:space="preserve">                                                                  </w:t>
      </w:r>
    </w:p>
    <w:p w:rsidR="00AC1506" w:rsidRPr="003722A3" w:rsidRDefault="00AC1506" w:rsidP="000E6FBD">
      <w:pPr>
        <w:pStyle w:val="a3"/>
        <w:shd w:val="clear" w:color="auto" w:fill="FFFFFF"/>
        <w:tabs>
          <w:tab w:val="left" w:pos="735"/>
          <w:tab w:val="right" w:pos="9638"/>
        </w:tabs>
        <w:spacing w:before="0" w:beforeAutospacing="0" w:after="0" w:afterAutospacing="0"/>
        <w:contextualSpacing/>
        <w:jc w:val="center"/>
        <w:rPr>
          <w:b/>
          <w:sz w:val="22"/>
          <w:szCs w:val="22"/>
          <w:lang w:val="kk-KZ"/>
        </w:rPr>
      </w:pPr>
      <w:r w:rsidRPr="003722A3">
        <w:rPr>
          <w:b/>
          <w:sz w:val="22"/>
          <w:szCs w:val="22"/>
          <w:lang w:val="kk-KZ"/>
        </w:rPr>
        <w:t>ДОМБЫРАНЫҢ  ҚҰПИЯ  СЫРЛАРЫ</w:t>
      </w:r>
    </w:p>
    <w:p w:rsidR="00AC1506" w:rsidRPr="003722A3" w:rsidRDefault="00AC1506" w:rsidP="000E6FBD">
      <w:pPr>
        <w:pStyle w:val="a3"/>
        <w:shd w:val="clear" w:color="auto" w:fill="FFFFFF"/>
        <w:spacing w:before="0" w:beforeAutospacing="0" w:after="0" w:afterAutospacing="0"/>
        <w:contextualSpacing/>
        <w:jc w:val="center"/>
        <w:rPr>
          <w:b/>
          <w:sz w:val="22"/>
          <w:szCs w:val="22"/>
          <w:lang w:val="kk-KZ"/>
        </w:rPr>
      </w:pPr>
    </w:p>
    <w:p w:rsidR="00AC1506" w:rsidRPr="003722A3" w:rsidRDefault="00AC1506" w:rsidP="000E6FBD">
      <w:pPr>
        <w:pStyle w:val="a3"/>
        <w:shd w:val="clear" w:color="auto" w:fill="FFFFFF"/>
        <w:spacing w:before="0" w:beforeAutospacing="0" w:after="0" w:afterAutospacing="0"/>
        <w:contextualSpacing/>
        <w:jc w:val="center"/>
        <w:rPr>
          <w:b/>
          <w:i/>
          <w:sz w:val="22"/>
          <w:szCs w:val="22"/>
          <w:lang w:val="kk-KZ"/>
        </w:rPr>
      </w:pPr>
      <w:r w:rsidRPr="003722A3">
        <w:rPr>
          <w:b/>
          <w:i/>
          <w:sz w:val="22"/>
          <w:szCs w:val="22"/>
          <w:lang w:val="kk-KZ"/>
        </w:rPr>
        <w:t>Бағыт  Райымбек (Қазақстан)</w:t>
      </w:r>
    </w:p>
    <w:p w:rsidR="00AC1506" w:rsidRPr="003722A3" w:rsidRDefault="00AC1506" w:rsidP="000E6FBD">
      <w:pPr>
        <w:pStyle w:val="a3"/>
        <w:shd w:val="clear" w:color="auto" w:fill="FFFFFF"/>
        <w:tabs>
          <w:tab w:val="left" w:pos="735"/>
          <w:tab w:val="right" w:pos="9638"/>
        </w:tabs>
        <w:spacing w:before="0" w:beforeAutospacing="0" w:after="0" w:afterAutospacing="0"/>
        <w:contextualSpacing/>
        <w:jc w:val="center"/>
        <w:rPr>
          <w:i/>
          <w:sz w:val="22"/>
          <w:szCs w:val="22"/>
          <w:lang w:val="kk-KZ"/>
        </w:rPr>
      </w:pPr>
      <w:r w:rsidRPr="003722A3">
        <w:rPr>
          <w:i/>
          <w:sz w:val="22"/>
          <w:szCs w:val="22"/>
          <w:lang w:val="kk-KZ"/>
        </w:rPr>
        <w:t>Х.Досмұхамедов ат</w:t>
      </w:r>
      <w:r w:rsidR="0015693D">
        <w:rPr>
          <w:i/>
          <w:sz w:val="22"/>
          <w:szCs w:val="22"/>
          <w:lang w:val="kk-KZ"/>
        </w:rPr>
        <w:t xml:space="preserve">. </w:t>
      </w:r>
      <w:r w:rsidRPr="003722A3">
        <w:rPr>
          <w:i/>
          <w:sz w:val="22"/>
          <w:szCs w:val="22"/>
          <w:lang w:val="kk-KZ"/>
        </w:rPr>
        <w:t xml:space="preserve"> Атырау</w:t>
      </w:r>
      <w:r w:rsidR="0015693D">
        <w:rPr>
          <w:i/>
          <w:sz w:val="22"/>
          <w:szCs w:val="22"/>
          <w:lang w:val="kk-KZ"/>
        </w:rPr>
        <w:t xml:space="preserve"> </w:t>
      </w:r>
      <w:r w:rsidRPr="003722A3">
        <w:rPr>
          <w:i/>
          <w:sz w:val="22"/>
          <w:szCs w:val="22"/>
          <w:lang w:val="kk-KZ"/>
        </w:rPr>
        <w:t>мемуниверситеті</w:t>
      </w:r>
    </w:p>
    <w:p w:rsidR="00AC1506" w:rsidRPr="003722A3" w:rsidRDefault="00AC1506" w:rsidP="000E6FBD">
      <w:pPr>
        <w:pStyle w:val="a3"/>
        <w:shd w:val="clear" w:color="auto" w:fill="FFFFFF"/>
        <w:tabs>
          <w:tab w:val="left" w:pos="735"/>
          <w:tab w:val="right" w:pos="9638"/>
        </w:tabs>
        <w:spacing w:before="0" w:beforeAutospacing="0" w:after="0" w:afterAutospacing="0"/>
        <w:contextualSpacing/>
        <w:jc w:val="center"/>
        <w:rPr>
          <w:i/>
          <w:sz w:val="22"/>
          <w:szCs w:val="22"/>
          <w:lang w:val="kk-KZ"/>
        </w:rPr>
      </w:pPr>
      <w:r w:rsidRPr="003722A3">
        <w:rPr>
          <w:i/>
          <w:sz w:val="22"/>
          <w:szCs w:val="22"/>
          <w:lang w:val="kk-KZ"/>
        </w:rPr>
        <w:t>Ғылыми жетекшісі: Суингарина Т.М.</w:t>
      </w:r>
    </w:p>
    <w:p w:rsidR="00AC1506" w:rsidRPr="003722A3" w:rsidRDefault="00AC1506" w:rsidP="000E6FBD">
      <w:pPr>
        <w:spacing w:after="0" w:line="240" w:lineRule="auto"/>
        <w:ind w:firstLine="708"/>
        <w:contextualSpacing/>
        <w:jc w:val="center"/>
        <w:rPr>
          <w:rFonts w:ascii="Times New Roman" w:hAnsi="Times New Roman" w:cs="Times New Roman"/>
          <w:b/>
          <w:lang w:val="kk-KZ"/>
        </w:rPr>
      </w:pPr>
    </w:p>
    <w:p w:rsidR="00AC1506" w:rsidRPr="003722A3" w:rsidRDefault="00AC1506" w:rsidP="000E6FBD">
      <w:pPr>
        <w:spacing w:after="0" w:line="240" w:lineRule="auto"/>
        <w:ind w:firstLine="708"/>
        <w:contextualSpacing/>
        <w:jc w:val="both"/>
        <w:rPr>
          <w:rFonts w:ascii="Times New Roman" w:hAnsi="Times New Roman" w:cs="Times New Roman"/>
          <w:lang w:val="kk-KZ" w:eastAsia="kk-KZ"/>
        </w:rPr>
      </w:pPr>
      <w:r w:rsidRPr="003722A3">
        <w:rPr>
          <w:rFonts w:ascii="Times New Roman" w:hAnsi="Times New Roman" w:cs="Times New Roman"/>
          <w:lang w:val="kk-KZ" w:eastAsia="kk-KZ"/>
        </w:rPr>
        <w:t xml:space="preserve">Күй </w:t>
      </w:r>
      <w:r w:rsidR="0015693D" w:rsidRPr="003722A3">
        <w:rPr>
          <w:rFonts w:ascii="Times New Roman" w:hAnsi="Times New Roman" w:cs="Times New Roman"/>
          <w:lang w:val="kk-KZ"/>
        </w:rPr>
        <w:t>–</w:t>
      </w:r>
      <w:r w:rsidRPr="003722A3">
        <w:rPr>
          <w:rFonts w:ascii="Times New Roman" w:hAnsi="Times New Roman" w:cs="Times New Roman"/>
          <w:lang w:val="kk-KZ" w:eastAsia="kk-KZ"/>
        </w:rPr>
        <w:t xml:space="preserve"> ғасырлар бойы қалыптасқан халықтың асыл мұрасы. Оның өміршеңдігінің өлшемі уақыт талғамайды. Кезең, дәуір шаңдағыңда қалып қоймай, әр заманның рухани тілегіне сәйкес  жоғары интеллектуалдық парасаттылығымен табындырып, өзгенің  өрнегімен таразыланады. Күйлер халықтың тарихи тағдырымен тамырлас.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Күйдің қай заманнан бері тартылып келе жатқандығының нақты дерегі жоқ. Бірқатар зерттеушілер күй бағзының бағзысында, ежелгі ғұн, түркі дәуірінде пайда болған деп пайымдайды.  Ал орта ғасырларда Қарақорым мен Еділ дария арасын жайлаған жалпақ жұртқа жаппай түсінікті, етене музыка тіліне айналған сияқты деген де пікір бар. Біраз күйлердің тақырыбы, лексикасынан, пішін-құрылымынан, күймен егіздете баяндалатын аңызынан архаикалық сипат, ислам дініне дейінгі наным-сенімнің табы байқалуы осы тұжырымға дәйек бола алса керек.</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Күйлер негізінен, үш аспапта – домбыра, қобыз, сыбызғыда орындалған. Соның ішінде, дәстүрлі қазақ музыкасының мейлінше кең таралған және аса биік кәсіби  өреге жеткен саласы – домбыра күйлері. Домбыра – тым ертеде пайда болып, уақыт озған сайын түрленіп, дамып отырған, екі ішекті, шертпелі хордофон типіндегі аспап.  Домбыра  музыкасы  тарихы   халықтың   тарихымен   тығыз  байланыста  дамыды.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 Жазба  ескерткіштеріне, этнографтар  мен  музыкатанушылардың  еңбектеріне  қарағанда  домбыра  мен  басқа  ұлттардың  осы  домбыраға   ұқсас  аспаптары  ежелгі  уақыттан жақсы  белгілі  болған.  Осы үлгідегі және атауы да «домбыра» сөзіне ұқсас аспаптар татар, башқұрт, өзбек, алтай, қырғыз, түрікпен, мұңғыл, қалмақ, тәжік халықтарында да сақталған (думбыра, думбара, думбрак, домбр, комуз, т.с.с.). Типологиялық және лексикалық ұқсастық аталмыш музыка аспабының әлмисақтан мәшһүр екендігінің және Орталық Азия халықтарына түгелдей дерлік табиғи  болғандығының дәлелі ретінде де айтылады. Ал қазақ домбырасы – жұмсақ, қоңыр үнімен </w:t>
      </w:r>
      <w:r w:rsidRPr="003722A3">
        <w:rPr>
          <w:rFonts w:ascii="Times New Roman" w:hAnsi="Times New Roman" w:cs="Times New Roman"/>
          <w:lang w:val="kk-KZ"/>
        </w:rPr>
        <w:lastRenderedPageBreak/>
        <w:t>ерекшеленетін, дыбыстық диапазоны 1,5 октавадан 2 октаваға дейін жететін, мүмкіндігі мол, сонымен қатар ел-жер, орындаушылық дәстүр ыңғайына қарай сыртқы пішіні де сан түрлі болып келетін аспап.</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Көне  салттың  жөн-жоралғысымен  және  рәсімімен  біте  қайнаған  замандар  қойнауынан  жеткен  қазақтың  киелі  домбырасы  көшпенділер  тарихының  алғашқы  парақтарының   естеліктерін  өзімен  бірге  ала  келді. Ғалымдардың зерделеуінше арнаулы әдебиеттерде осы уақытқа дейін жазылып, қабылданғандай екі ішекпен тартылатын, лютня тектес аспаптар Орта Азия аймақтарында біздің жыл санауымыздың бас кезінде пайдаланыла бастаған деп саналып келеді. Тарихшылар мен аспап зерттеушілер бұл тұжырымды деректі түрде негізделген деп қарайды. Ал Арал маңындағы Қой қырылған қаласына қазба жұмыстарын жүргізген кезде табылған қолында қос ішекті  домбырасы бар ер адамның күйдірілген саз балшықтан  жасалған  мүсіні  біздің  дәуірімізге  дейінгі  IV-III  ғасырдан  қалған  екен.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«Майтөбе»  жайлауы  (Алматы  облысы,     Жамбыл  ауданы) Теңіз  деңгейінен  2000  метрлік  биіктікке  орналасқан. Бұл  жотаның  ұзындығы  13  километрге  созылған  жоғарғы  тау  шатқалындағы  көптеген  суреттердің  арасынан  тастан  қашалған көне  домбыраға  ұқсас  музыкалық  аспаптың  суреті  табылған. Тастың  ұзындығы  1м  30см,  қалыңдығы  80 см,  түсі  қара. Бұл  суретті  1986  жылы  белгілі  этнограф  Жағда  Бабалықұлы  тауып, сол  кездегі  Ықылас  Дүкенұлы   атындағы  халық  аспаптары   музейінің  директоры,  философия  ғылымының  докторы  Сәбетқазы  Ақатаевқа  хабарлап,  музейге  қабылдатады.  Жағда  Бабалықұлы  қағазға  түсіріп  әкелген  тақтатастағы  суретте  музыкалық  аспаптың  артында  бес  адамның  әр түрлі қимылда  билеп  тұрған  бейнесі  түсірілген.  Ал  фотоға   түсірген  суретте  музыкалық  аспаптың  артында  билеп  тұрған  адамдар  саны-төртеу.  Бұдан  біз  музыкалық  аспап  пен билеудің  ғұрыптық  рәсім  атқаруда  қатар  қолданылғанын  байқай  аламыз.</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Сыртқы көрінісіне қарағанда, көне дәуірдің   бұл  музыкалық  аспабы қазақ  халқының  домбыра   аспабынан  басқа  ешбір   музыкалық  аспапқа  ұқсамайтындығы   талас  тудырмайтын  деңгейде  бейнеленген. Аспаптың  екі  құлағы  бар,  яғни  екі  ішекті,  ұзын  мойны,  кеудесі  бар,  бетін  бетқақпақпен  жапқан.  Домбыраның  басына  үкі  байланған.  Ал  домбыраға   үкі  тағу  ырымы  бізге  күні  бүгінге  дейін  жеткені  баршаға  мәлім.  Домбыраның  сырт  көрінісінің  қарапайымдылығы,  бір  қарағанда  «жеңіл-желпі»  жасала  салғандығы,  оның  күрделі  тылсымға  толы  рухани  дүниесіне  көлеңке  түсіріп  тұрғандай  сезіледі.  Алайда,  оның  үні   өзінің  табиғилығымен, адам  мүмкіншіліктеріне  үндестігімен, мынау  жарық  дүниеге  деген  адам  баласының   қуанышын-ренішін  білдіретін  тілімен  баурап  алады.  Домбыра  тілінің  мүмкіншілігі  ұшан-теңіз,  оның  құлақ  күйін  келтірудің  өзіндік   ерекшелігі  көп.</w:t>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Қазақтың  халық  музыкасы   арнайы  теориялық  зерттеудің  объектісі  болып  саналады. Осы  саладағы көрнекті  еңбектердің  бірі  А.Д.Алексеевтің   «Қазақтың  домбыра  музыкасы»  мақаласы  болды. А.Алексеев  негізгі  зерттеуін  домбыралық  күйлердің  құрылымдық  заңдылықтарына  аударды. Ол  «алғашқы  ұя»  деп  атаған  аспапты  күйге  келтіру  негізіне  бірінші  дыбыстық  үйлесімділікті  қолдана  отырып  талдау  жасайды. Шығарманы  тудыратын  эмбрионы   ретінде  оның  негізгі  функцияларын  «алғы  бет»   деп  анықтайды.</w:t>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Қазақ  халқының  музыкасын алғаш терең  зерттеушілердің  бірі  көрнекті   ғалым  Ш.Уәлиханов  болған. Ол  өзінің  зерттеулерінде  қазақ  халқының  ұлттық  өнерінің  қолданыстағы  әртүрлі  мәселелерін  қарады. Қазақ  халқының  шығармашылығы  туралы  мәліметтер  бізге     саяхаттаушылардың,  сонда  уақытша  немесе  тұрақты  жұмыс  істеген  Ресей  ғылым  Академиясының  ғалымдары  мен  университет  профессорларының  жазба  есептері  арқылы  жеткен. Есептердің  мазмұнының  тереңдігі  мен  көлемі  жағынан, нота  үлгілері мен  әндер  мәтінінің  жазбалары,  күйлердің  мазмұны туралы  ақпараттарға  дейін  әртүрлі  болып  келген. Қазақ  музыкасы  және  оның  тұрмыста  қолданылуы  жайлы  жеке  пікірлер  көркем  әдебиет  пен  ғылыми  еңбектерде  кездеседі.</w:t>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Қазақ  халқының   музыкалық  фольклорын  зерттеуге  П.В.Аравиннің  қосқан  үлесі  де  аз  емес. Оның  "XVIII-XIX   ғасырдың  бірінші  жартысындағы  қазақ  музыкасы   туралы  орыс  ғалымдарының  очерктері"деген  еңбегінде  төңкеріске  дейінгі  қазақ  музыкасы  бойынша  әдебиет  және  мұражай  дерек  сөздеріне  сындық  шолу  жасаған. Аравиннің  ғылыми  еңбектерінде  қазақ  халық  музыкасының  теориялық  зерттеулері  үлкен  орын  алады. Теория  мәселесі  бойынша  бірнеше  мақала  жариялады, онда  домбыраның  дыбыс  жүйесінің  үндестігі  мен  дыбыс  қатарының   метрикалық  айнымалығы, физикалық – акустикалық  жақтары  қарастырылды. </w:t>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lastRenderedPageBreak/>
        <w:tab/>
        <w:t>Қазақ  халқының  төл  аспабы – домбыра  ұзақ  уақыттан  бері   өзінің  негізгі  құрылысын,  түр – тұрпатын  сақтап  келеді.  Ел  ішіндегі  шеберлер  оның  формасын  өзгертуден  гөрі   дыбыстық  ауқымын,  әуендік  мүмкіндігін  арттыра  түсуге  үнемі  күш  салып  отырған.</w:t>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Аспаптанушы-ғалым Б.Ш.Сарыбаев  қазақтың  халықтық  музыкалық  аспаптану ғылымының дамуына зор үлес қосты. Аспаптардың  классификациясын, олардың  түрлерін, дыбыс  қатарын, ойнау  тәсілдерін  ескере  отырып  ғылыми  сипаттауын  Б.Ш.Сарыбаев  өзінің  «Қазақтың  халық  аспаптары»  монографиясында  берді.</w:t>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ab/>
        <w:t xml:space="preserve">Домбыра аспабының тембрлік, диапазондық мүмкіндіктерін шегіне жеткізген  дәуір, қазақтың  аспаптық  музыкасының  шырқау  биікке  шыққан  кезеңі  - ХІХ  ғасыр болды.  Бұл  жүз жылдықта    әншілік,  күйшілік  өнердің    дамуы  домбыраның да  жетілуіне  ықпал  етті. Осыған  байланысты  домбыраның да  үнділігін, дыбысының  әуезділігін  күшейту  қажет  болды. Бұл  қажеттілік домбыраның  перне  санын көбейтіп,  шанағының  жаңғырғыштығын  молайту  арқылы  өтелді.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  Сахара аймақтарының тарихи, мәдени және жағырафиялық ерекшелігіне, аспапта орындалу техникасына байланысты, қазақтың домбырашылық, күйшілік өнерінде жеті түрлі орындаушылық дәстүр мен мектептер қалыптасты. Бұл дәстүрлі мектептер Шығыс, Арқа, Қаратау, Жетісу, Сыр бойы, Маңғыстау, Батыс мектептері деп аталады. Қазақтың домбыра күйлері орындаушылық ерекшелігіне, күйдің құрылымына байланысты шертпе және төкпе деп жіктеледі.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Домбыра  аспабын  сақтау  арқылы  қазақ  менталитетінің  дәстүр – салтын  қалыптастыруға  болады. Домбыра  өнері  тіл  мен  тарихты,  күй  мен  шежірені, ән  мен  термені,  жыр  мен  айтысты  білуге   ықпал  жасай  алады. Сонымен, ішегін  қағып, пернесін  басу  кезінде  математикалық  есеп  жүреді. Бір  мезгілде  орындаушылық, әуендік, еңбек  үйлесімдерін  көрсете  алады. Ән  айту (вокал), күй  тарту (аспаптық), тарихын  жеткізу – тіл  мәдениетін  қалыптастырады.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Домбыраға  тек  қана  ұлттық  музыка  аспабы  деп  қарауға  болмайды. Оның  тамырында  пәндік  сапалар  интеграциясы, әлеуметтік  сан  алуан  функциялар  жинақталған. Оларды  келешек  үшін  сақтап  дамыту – бүгінгі  ұрпақ  міндеті. Ата-бабаның  домбыра  өнері  арқылы  жеткізген  музыкалық  дәстүрі - әлемдік  музыкаға  қосылатын  құндылықтар екені даусыз.</w:t>
      </w:r>
    </w:p>
    <w:p w:rsidR="00AC1506" w:rsidRPr="003722A3" w:rsidRDefault="00AC1506" w:rsidP="000E6FBD">
      <w:pPr>
        <w:pStyle w:val="af7"/>
        <w:contextualSpacing/>
        <w:jc w:val="center"/>
        <w:rPr>
          <w:sz w:val="22"/>
          <w:szCs w:val="22"/>
          <w:lang w:val="kk-KZ"/>
        </w:rPr>
      </w:pPr>
    </w:p>
    <w:p w:rsidR="00AC1506" w:rsidRPr="0015693D" w:rsidRDefault="00AC1506" w:rsidP="000E6FBD">
      <w:pPr>
        <w:pStyle w:val="af7"/>
        <w:contextualSpacing/>
        <w:jc w:val="center"/>
        <w:rPr>
          <w:b/>
          <w:sz w:val="18"/>
          <w:szCs w:val="18"/>
          <w:lang w:val="kk-KZ"/>
        </w:rPr>
      </w:pPr>
      <w:r w:rsidRPr="0015693D">
        <w:rPr>
          <w:b/>
          <w:sz w:val="18"/>
          <w:szCs w:val="18"/>
          <w:lang w:val="kk-KZ"/>
        </w:rPr>
        <w:t>Әдебиеттер</w:t>
      </w:r>
    </w:p>
    <w:p w:rsidR="00AC1506" w:rsidRPr="0015693D" w:rsidRDefault="00AC1506" w:rsidP="000E6FBD">
      <w:pPr>
        <w:pStyle w:val="af7"/>
        <w:contextualSpacing/>
        <w:jc w:val="center"/>
        <w:rPr>
          <w:sz w:val="18"/>
          <w:szCs w:val="18"/>
          <w:lang w:val="kk-KZ"/>
        </w:rPr>
      </w:pPr>
    </w:p>
    <w:p w:rsidR="00AC1506" w:rsidRPr="0015693D" w:rsidRDefault="00AC1506" w:rsidP="000E6FBD">
      <w:pPr>
        <w:pStyle w:val="af7"/>
        <w:ind w:firstLine="709"/>
        <w:contextualSpacing/>
        <w:jc w:val="both"/>
        <w:rPr>
          <w:sz w:val="18"/>
          <w:szCs w:val="18"/>
          <w:lang w:val="kk-KZ"/>
        </w:rPr>
      </w:pPr>
      <w:r w:rsidRPr="0015693D">
        <w:rPr>
          <w:sz w:val="18"/>
          <w:szCs w:val="18"/>
          <w:lang w:val="kk-KZ"/>
        </w:rPr>
        <w:t xml:space="preserve">1. Алексеев А. О казахской домбровой музыке // Музыкальная культура </w:t>
      </w:r>
    </w:p>
    <w:p w:rsidR="00AC1506" w:rsidRPr="0015693D" w:rsidRDefault="00AC1506" w:rsidP="000E6FBD">
      <w:pPr>
        <w:pStyle w:val="af7"/>
        <w:contextualSpacing/>
        <w:jc w:val="both"/>
        <w:rPr>
          <w:sz w:val="18"/>
          <w:szCs w:val="18"/>
          <w:lang w:val="kk-KZ"/>
        </w:rPr>
      </w:pPr>
      <w:r w:rsidRPr="0015693D">
        <w:rPr>
          <w:sz w:val="18"/>
          <w:szCs w:val="18"/>
          <w:lang w:val="kk-KZ"/>
        </w:rPr>
        <w:t>Казахстана.  Алма-Ата, 1955</w:t>
      </w:r>
    </w:p>
    <w:p w:rsidR="00AC1506" w:rsidRPr="0015693D" w:rsidRDefault="00AC1506" w:rsidP="000E6FBD">
      <w:pPr>
        <w:spacing w:after="0" w:line="240" w:lineRule="auto"/>
        <w:ind w:firstLine="709"/>
        <w:contextualSpacing/>
        <w:rPr>
          <w:rFonts w:ascii="Times New Roman" w:hAnsi="Times New Roman" w:cs="Times New Roman"/>
          <w:sz w:val="18"/>
          <w:szCs w:val="18"/>
          <w:lang w:val="kk-KZ"/>
        </w:rPr>
      </w:pPr>
      <w:r w:rsidRPr="0015693D">
        <w:rPr>
          <w:rFonts w:ascii="Times New Roman" w:hAnsi="Times New Roman" w:cs="Times New Roman"/>
          <w:sz w:val="18"/>
          <w:szCs w:val="18"/>
          <w:lang w:val="kk-KZ"/>
        </w:rPr>
        <w:t>2. Бейсенбекұлы  О. «Сазды аспаптар сыры»  «Ана тілі»  Алматы 1994 жыл.</w:t>
      </w:r>
    </w:p>
    <w:p w:rsidR="00AC1506" w:rsidRPr="0015693D" w:rsidRDefault="00AC1506" w:rsidP="000E6FBD">
      <w:pPr>
        <w:spacing w:after="0" w:line="240" w:lineRule="auto"/>
        <w:ind w:firstLine="709"/>
        <w:contextualSpacing/>
        <w:jc w:val="both"/>
        <w:rPr>
          <w:rFonts w:ascii="Times New Roman" w:hAnsi="Times New Roman" w:cs="Times New Roman"/>
          <w:sz w:val="18"/>
          <w:szCs w:val="18"/>
          <w:lang w:val="kk-KZ"/>
        </w:rPr>
      </w:pPr>
      <w:r w:rsidRPr="0015693D">
        <w:rPr>
          <w:rFonts w:ascii="Times New Roman" w:hAnsi="Times New Roman" w:cs="Times New Roman"/>
          <w:sz w:val="18"/>
          <w:szCs w:val="18"/>
          <w:lang w:val="kk-KZ"/>
        </w:rPr>
        <w:t xml:space="preserve">3. Жүзбасов Қ.Т. Домбра – старинный казахский музыкальный инструмент// </w:t>
      </w:r>
    </w:p>
    <w:p w:rsidR="00AC1506" w:rsidRPr="0015693D" w:rsidRDefault="00AC1506" w:rsidP="000E6FBD">
      <w:pPr>
        <w:spacing w:after="0" w:line="240" w:lineRule="auto"/>
        <w:contextualSpacing/>
        <w:jc w:val="both"/>
        <w:rPr>
          <w:rFonts w:ascii="Times New Roman" w:hAnsi="Times New Roman" w:cs="Times New Roman"/>
          <w:sz w:val="18"/>
          <w:szCs w:val="18"/>
          <w:lang w:val="kk-KZ"/>
        </w:rPr>
      </w:pPr>
      <w:r w:rsidRPr="0015693D">
        <w:rPr>
          <w:rFonts w:ascii="Times New Roman" w:hAnsi="Times New Roman" w:cs="Times New Roman"/>
          <w:sz w:val="18"/>
          <w:szCs w:val="18"/>
          <w:lang w:val="kk-KZ"/>
        </w:rPr>
        <w:t xml:space="preserve">Известия  АН Каз ССР, сер.фил.№2. А  </w:t>
      </w:r>
    </w:p>
    <w:p w:rsidR="00AC1506" w:rsidRPr="0015693D" w:rsidRDefault="00AC1506" w:rsidP="000E6FBD">
      <w:pPr>
        <w:spacing w:after="0" w:line="240" w:lineRule="auto"/>
        <w:ind w:firstLine="709"/>
        <w:contextualSpacing/>
        <w:jc w:val="both"/>
        <w:rPr>
          <w:rFonts w:ascii="Times New Roman" w:hAnsi="Times New Roman" w:cs="Times New Roman"/>
          <w:sz w:val="18"/>
          <w:szCs w:val="18"/>
          <w:lang w:val="kk-KZ"/>
        </w:rPr>
      </w:pPr>
      <w:r w:rsidRPr="0015693D">
        <w:rPr>
          <w:rFonts w:ascii="Times New Roman" w:hAnsi="Times New Roman" w:cs="Times New Roman"/>
          <w:sz w:val="18"/>
          <w:szCs w:val="18"/>
          <w:lang w:val="kk-KZ"/>
        </w:rPr>
        <w:t>4.</w:t>
      </w:r>
      <w:r w:rsidR="0015693D">
        <w:rPr>
          <w:rFonts w:ascii="Times New Roman" w:hAnsi="Times New Roman" w:cs="Times New Roman"/>
          <w:sz w:val="18"/>
          <w:szCs w:val="18"/>
          <w:lang w:val="kk-KZ"/>
        </w:rPr>
        <w:t xml:space="preserve"> </w:t>
      </w:r>
      <w:r w:rsidRPr="0015693D">
        <w:rPr>
          <w:rFonts w:ascii="Times New Roman" w:hAnsi="Times New Roman" w:cs="Times New Roman"/>
          <w:sz w:val="18"/>
          <w:szCs w:val="18"/>
          <w:lang w:val="kk-KZ"/>
        </w:rPr>
        <w:t xml:space="preserve">Сарыбаев Б. «Қазақтың ұлттық аспаптары» Өнер» баспасы  </w:t>
      </w:r>
      <w:r w:rsidRPr="0015693D">
        <w:rPr>
          <w:rFonts w:ascii="Times New Roman" w:hAnsi="Times New Roman" w:cs="Times New Roman"/>
          <w:sz w:val="18"/>
          <w:szCs w:val="18"/>
          <w:lang w:val="kk-KZ"/>
        </w:rPr>
        <w:tab/>
        <w:t>Алматы 1981 жыл. 1975.№5.  89-б.</w:t>
      </w:r>
    </w:p>
    <w:p w:rsidR="00AC1506" w:rsidRPr="003722A3" w:rsidRDefault="00AC1506" w:rsidP="000E6FBD">
      <w:pPr>
        <w:pStyle w:val="af7"/>
        <w:contextualSpacing/>
        <w:jc w:val="center"/>
        <w:rPr>
          <w:sz w:val="22"/>
          <w:szCs w:val="22"/>
          <w:lang w:val="kk-KZ"/>
        </w:rPr>
      </w:pPr>
    </w:p>
    <w:p w:rsidR="00AC1506" w:rsidRPr="003722A3" w:rsidRDefault="00AC1506" w:rsidP="000E6FBD">
      <w:pPr>
        <w:pStyle w:val="ParaAttribute0"/>
        <w:wordWrap/>
        <w:ind w:firstLine="709"/>
        <w:contextualSpacing/>
        <w:jc w:val="both"/>
        <w:rPr>
          <w:rFonts w:eastAsia="Times New Roman"/>
          <w:b/>
          <w:sz w:val="22"/>
          <w:szCs w:val="22"/>
          <w:lang w:val="kk-KZ"/>
        </w:rPr>
      </w:pPr>
    </w:p>
    <w:p w:rsidR="0015693D" w:rsidRDefault="00AC1506" w:rsidP="0015693D">
      <w:pPr>
        <w:pStyle w:val="ParaAttribute0"/>
        <w:wordWrap/>
        <w:ind w:firstLine="709"/>
        <w:contextualSpacing/>
        <w:jc w:val="center"/>
        <w:rPr>
          <w:rFonts w:eastAsia="Times New Roman"/>
          <w:b/>
          <w:sz w:val="22"/>
          <w:szCs w:val="22"/>
          <w:lang w:val="kk-KZ"/>
        </w:rPr>
      </w:pPr>
      <w:r w:rsidRPr="003722A3">
        <w:rPr>
          <w:rFonts w:eastAsia="Times New Roman"/>
          <w:b/>
          <w:sz w:val="22"/>
          <w:szCs w:val="22"/>
          <w:lang w:val="kk-KZ"/>
        </w:rPr>
        <w:t>АТОМДЫҚ ЖӘНЕ ЯДРОЛЫҚ ФИЗИКАНЫҢ ПАЙДА БОЛУЫ</w:t>
      </w:r>
    </w:p>
    <w:p w:rsidR="00AC1506" w:rsidRPr="003722A3" w:rsidRDefault="00AC1506" w:rsidP="000E6FBD">
      <w:pPr>
        <w:pStyle w:val="ParaAttribute0"/>
        <w:wordWrap/>
        <w:ind w:firstLine="709"/>
        <w:contextualSpacing/>
        <w:jc w:val="both"/>
        <w:rPr>
          <w:rStyle w:val="CharAttribute0"/>
          <w:rFonts w:eastAsia="Batang"/>
          <w:sz w:val="22"/>
          <w:szCs w:val="22"/>
          <w:lang w:val="kk-KZ"/>
        </w:rPr>
      </w:pPr>
    </w:p>
    <w:p w:rsidR="00AC1506" w:rsidRPr="003722A3" w:rsidRDefault="00AC1506" w:rsidP="000E6FBD">
      <w:pPr>
        <w:spacing w:after="0" w:line="240" w:lineRule="auto"/>
        <w:contextualSpacing/>
        <w:jc w:val="center"/>
        <w:rPr>
          <w:rFonts w:ascii="Times New Roman" w:eastAsia="Times New Roman" w:hAnsi="Times New Roman" w:cs="Times New Roman"/>
          <w:b/>
          <w:i/>
          <w:lang w:val="kk-KZ"/>
        </w:rPr>
      </w:pPr>
      <w:r w:rsidRPr="003722A3">
        <w:rPr>
          <w:rFonts w:ascii="Times New Roman" w:eastAsia="Times New Roman" w:hAnsi="Times New Roman" w:cs="Times New Roman"/>
          <w:b/>
          <w:i/>
          <w:lang w:val="kk-KZ"/>
        </w:rPr>
        <w:t>Жолдыбай  Мөлдір (ҚХР)</w:t>
      </w:r>
    </w:p>
    <w:p w:rsidR="00AC1506" w:rsidRPr="003722A3" w:rsidRDefault="00AC1506" w:rsidP="000E6FBD">
      <w:pPr>
        <w:spacing w:after="0" w:line="240" w:lineRule="auto"/>
        <w:contextualSpacing/>
        <w:jc w:val="center"/>
        <w:rPr>
          <w:rFonts w:ascii="Times New Roman" w:eastAsia="Times New Roman" w:hAnsi="Times New Roman" w:cs="Times New Roman"/>
          <w:i/>
          <w:lang w:val="kk-KZ"/>
        </w:rPr>
      </w:pPr>
      <w:r w:rsidRPr="003722A3">
        <w:rPr>
          <w:rFonts w:ascii="Times New Roman" w:eastAsia="Times New Roman" w:hAnsi="Times New Roman" w:cs="Times New Roman"/>
          <w:i/>
          <w:lang w:val="kk-KZ"/>
        </w:rPr>
        <w:t>Әл-Фараби атындағы ҚазҰУ</w:t>
      </w:r>
    </w:p>
    <w:p w:rsidR="00AC1506" w:rsidRPr="003722A3" w:rsidRDefault="00AC1506" w:rsidP="000E6FBD">
      <w:pPr>
        <w:spacing w:after="0" w:line="240" w:lineRule="auto"/>
        <w:contextualSpacing/>
        <w:jc w:val="center"/>
        <w:rPr>
          <w:rFonts w:ascii="Times New Roman" w:eastAsia="Times New Roman" w:hAnsi="Times New Roman" w:cs="Times New Roman"/>
          <w:i/>
          <w:lang w:val="kk-KZ"/>
        </w:rPr>
      </w:pPr>
      <w:r w:rsidRPr="003722A3">
        <w:rPr>
          <w:rFonts w:ascii="Times New Roman" w:eastAsia="Times New Roman" w:hAnsi="Times New Roman" w:cs="Times New Roman"/>
          <w:i/>
          <w:lang w:val="kk-KZ"/>
        </w:rPr>
        <w:t>Ғылыми жетекшісі:</w:t>
      </w:r>
      <w:r w:rsidR="00385AD2">
        <w:rPr>
          <w:rFonts w:ascii="Times New Roman" w:eastAsia="Times New Roman" w:hAnsi="Times New Roman" w:cs="Times New Roman"/>
          <w:i/>
          <w:lang w:val="kk-KZ"/>
        </w:rPr>
        <w:t xml:space="preserve"> </w:t>
      </w:r>
      <w:r w:rsidRPr="003722A3">
        <w:rPr>
          <w:rFonts w:ascii="Times New Roman" w:eastAsia="Times New Roman" w:hAnsi="Times New Roman" w:cs="Times New Roman"/>
          <w:i/>
          <w:lang w:val="kk-KZ"/>
        </w:rPr>
        <w:t>Буланова Т.М.</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rPr>
      </w:pP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ХІХ ғ. аяғында газ арқылы электрдің өту ту құбылысын зерттеуге ғалымдардың қызығушылықтары басым болды. Осы құбылыс жөнінде Фарадей разрядтың әр түрлі формаларын сипаттады, газдың жарқырау түтігінде қара кеңістікті ашты. Фарадейдің бұл кеңістігі катодтың катодтың көглдір жарқырауын анодтың қызылдырақ жарқырауынан бөліп тұрады. 1859 ж. математик Плюкер газдың қатты кезінде әлсіз көгілдік шоқтары болатыны тапты. Гольдштейн сәулелердің қаситеттерін зерттей отырып, оны 1876 ж. катод сәулелері деп аталатын сәулелерді ашты.</w:t>
      </w:r>
    </w:p>
    <w:p w:rsidR="007A5A9F"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1896 ж. француз ғалымы А.Беккерель радиоактивтілік құбылысын ашты. Осы зерттеудің нәтижесінде атом өзгермейді, бөлінбейді деген түсінікті жоққа шығарды.</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Радиоактивтіліктің ашылуымен қатар Кавендиш либаораториясының директоры Д.Д.Томсон сәуленің корпускулярлық табиғатын ашты. Томсонның ғылыми жұмысы 1880 ж. жарықтың электромагниттік теориясынан басталды. 10903 ж. электрдің газ арқылы өтуін зерттей отырып электронды ашты. </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Рентген сәулелердің, радиоактивтіліктің, электронның ашылуы кванттардың ашылуына себеп болды. 1897 ж. Планктың жылулық сәулелену құбылысымен айналысу нәтижесінде кванттық энергияның гипотезасының бастамасын ашуға себеп болды.</w:t>
      </w:r>
    </w:p>
    <w:p w:rsidR="00AC1506" w:rsidRPr="003722A3" w:rsidRDefault="00AC1506" w:rsidP="000E6FBD">
      <w:pPr>
        <w:spacing w:after="0" w:line="240" w:lineRule="auto"/>
        <w:ind w:firstLine="709"/>
        <w:contextualSpacing/>
        <w:jc w:val="both"/>
        <w:rPr>
          <w:rFonts w:ascii="Times New Roman" w:eastAsia="Times New Roman" w:hAnsi="Times New Roman" w:cs="Times New Roman"/>
          <w:i/>
          <w:lang w:val="kk-KZ"/>
        </w:rPr>
      </w:pPr>
      <w:r w:rsidRPr="003722A3">
        <w:rPr>
          <w:rFonts w:ascii="Times New Roman" w:eastAsia="Times New Roman" w:hAnsi="Times New Roman" w:cs="Times New Roman"/>
          <w:i/>
          <w:lang w:val="kk-KZ"/>
        </w:rPr>
        <w:lastRenderedPageBreak/>
        <w:t>Физика революциясының бірінші сатысы</w:t>
      </w:r>
    </w:p>
    <w:p w:rsidR="0015693D"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ХІХ ғ. аяғы ХХ ғ. 50 жылдарында ашылған жаңалықтар физикалық реводюцияның тууына себеп болды. Атомдардың өзгермейтінін, масса заттың өзгермейтін мөлшері, Ньютон заңдары құлдырап, дискреттілік, үзілу пайда болды. Демокрит заманынан бері қалыптасқан физика мен философияда атомның өзгермейтіні және бөлінбейтіні жайлы ұғымдар радиоактивтіліктің ашылуы кезінде жойылды. 1900 ж. Вилар әлсіз сәуле шығаруды ашты. Вилар сәулелерін </w:t>
      </w:r>
      <w:r w:rsidRPr="003722A3">
        <w:rPr>
          <w:rFonts w:ascii="Times New Roman" w:eastAsia="Times New Roman" w:hAnsi="Times New Roman" w:cs="Times New Roman"/>
          <w:noProof/>
          <w:lang w:eastAsia="ru-RU"/>
        </w:rPr>
        <w:drawing>
          <wp:inline distT="0" distB="0" distL="0" distR="0" wp14:anchorId="14596244" wp14:editId="441B867F">
            <wp:extent cx="159385" cy="170180"/>
            <wp:effectExtent l="0" t="0" r="0" b="1270"/>
            <wp:docPr id="20" name="Рисунок 20" descr="Описание: http://kzdocs.docdat.com/pars_docs/refs/15/14689/14689_html_368a49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kzdocs.docdat.com/pars_docs/refs/15/14689/14689_html_368a497d.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Pr="003722A3">
        <w:rPr>
          <w:rFonts w:ascii="Times New Roman" w:eastAsia="Times New Roman" w:hAnsi="Times New Roman" w:cs="Times New Roman"/>
          <w:lang w:val="kk-KZ"/>
        </w:rPr>
        <w:t xml:space="preserve">-сәуле деп атады. Жалпы </w:t>
      </w:r>
      <w:r w:rsidRPr="003722A3">
        <w:rPr>
          <w:rFonts w:ascii="Times New Roman" w:eastAsia="Times New Roman" w:hAnsi="Times New Roman" w:cs="Times New Roman"/>
          <w:noProof/>
          <w:lang w:eastAsia="ru-RU"/>
        </w:rPr>
        <w:drawing>
          <wp:inline distT="0" distB="0" distL="0" distR="0" wp14:anchorId="3B4B6902" wp14:editId="57083649">
            <wp:extent cx="499745" cy="170180"/>
            <wp:effectExtent l="0" t="0" r="0" b="1270"/>
            <wp:docPr id="19" name="Рисунок 19" descr="Описание: http://kzdocs.docdat.com/pars_docs/refs/15/14689/14689_html_m5fc20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kzdocs.docdat.com/pars_docs/refs/15/14689/14689_html_m5fc207f.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99745" cy="170180"/>
                    </a:xfrm>
                    <a:prstGeom prst="rect">
                      <a:avLst/>
                    </a:prstGeom>
                    <a:noFill/>
                    <a:ln>
                      <a:noFill/>
                    </a:ln>
                  </pic:spPr>
                </pic:pic>
              </a:graphicData>
            </a:graphic>
          </wp:inline>
        </w:drawing>
      </w:r>
      <w:r w:rsidRPr="003722A3">
        <w:rPr>
          <w:rFonts w:ascii="Times New Roman" w:eastAsia="Times New Roman" w:hAnsi="Times New Roman" w:cs="Times New Roman"/>
          <w:lang w:val="kk-KZ"/>
        </w:rPr>
        <w:t xml:space="preserve">-сәулелер өту қабілеті жағынан ерекшеленеді. 1900 ж. Беккерель </w:t>
      </w:r>
      <w:r w:rsidRPr="003722A3">
        <w:rPr>
          <w:rFonts w:ascii="Times New Roman" w:eastAsia="Times New Roman" w:hAnsi="Times New Roman" w:cs="Times New Roman"/>
          <w:noProof/>
          <w:lang w:eastAsia="ru-RU"/>
        </w:rPr>
        <w:drawing>
          <wp:inline distT="0" distB="0" distL="0" distR="0" wp14:anchorId="703A03EB" wp14:editId="7CB54A26">
            <wp:extent cx="180975" cy="170180"/>
            <wp:effectExtent l="0" t="0" r="9525" b="1270"/>
            <wp:docPr id="18" name="Рисунок 18" descr="Описание: http://kzdocs.docdat.com/pars_docs/refs/15/14689/14689_html_m154a5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kzdocs.docdat.com/pars_docs/refs/15/14689/14689_html_m154a5599.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Pr="003722A3">
        <w:rPr>
          <w:rFonts w:ascii="Times New Roman" w:eastAsia="Times New Roman" w:hAnsi="Times New Roman" w:cs="Times New Roman"/>
          <w:lang w:val="kk-KZ"/>
        </w:rPr>
        <w:t>-сәулелер магнит өрісінде ауытқитынын көрсетті.</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1903 ж. М.Складовская-Кюри радиоактивтілікті сәулеленудің схемасын көрсетті. Резерфорд жүргізген тәжірибелерге қарағанда радиоактивті ядродан шығарылатын сәулелердің 3 түрі болатындығы тағайындалды:</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1) оң зарядты </w:t>
      </w:r>
      <w:r w:rsidRPr="003722A3">
        <w:rPr>
          <w:rFonts w:ascii="Times New Roman" w:eastAsia="Times New Roman" w:hAnsi="Times New Roman" w:cs="Times New Roman"/>
          <w:noProof/>
          <w:lang w:eastAsia="ru-RU"/>
        </w:rPr>
        <w:drawing>
          <wp:inline distT="0" distB="0" distL="0" distR="0" wp14:anchorId="4896B2DB" wp14:editId="585864E8">
            <wp:extent cx="180975" cy="170180"/>
            <wp:effectExtent l="0" t="0" r="9525" b="1270"/>
            <wp:docPr id="17" name="Рисунок 17" descr="Описание: http://kzdocs.docdat.com/pars_docs/refs/15/14689/14689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kzdocs.docdat.com/pars_docs/refs/15/14689/14689_html_2e28ff68.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Pr="003722A3">
        <w:rPr>
          <w:rFonts w:ascii="Times New Roman" w:eastAsia="Times New Roman" w:hAnsi="Times New Roman" w:cs="Times New Roman"/>
          <w:lang w:val="kk-KZ"/>
        </w:rPr>
        <w:t xml:space="preserve">-бөлшектер ағыны. </w:t>
      </w:r>
      <w:r w:rsidRPr="003722A3">
        <w:rPr>
          <w:rFonts w:ascii="Times New Roman" w:eastAsia="Times New Roman" w:hAnsi="Times New Roman" w:cs="Times New Roman"/>
          <w:noProof/>
          <w:lang w:eastAsia="ru-RU"/>
        </w:rPr>
        <w:drawing>
          <wp:inline distT="0" distB="0" distL="0" distR="0" wp14:anchorId="68657090" wp14:editId="169C365B">
            <wp:extent cx="180975" cy="170180"/>
            <wp:effectExtent l="0" t="0" r="9525" b="1270"/>
            <wp:docPr id="16" name="Рисунок 16" descr="Описание: http://kzdocs.docdat.com/pars_docs/refs/15/14689/14689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ttp://kzdocs.docdat.com/pars_docs/refs/15/14689/14689_html_2e28ff68.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Pr="003722A3">
        <w:rPr>
          <w:rFonts w:ascii="Times New Roman" w:eastAsia="Times New Roman" w:hAnsi="Times New Roman" w:cs="Times New Roman"/>
          <w:lang w:val="kk-KZ"/>
        </w:rPr>
        <w:t xml:space="preserve">-бөлшектерін шығаратын негізгі көздері болып U, Ra, Th, Ac, Pu  элементтері жатады. </w:t>
      </w:r>
      <w:r w:rsidRPr="003722A3">
        <w:rPr>
          <w:rFonts w:ascii="Times New Roman" w:eastAsia="Times New Roman" w:hAnsi="Times New Roman" w:cs="Times New Roman"/>
          <w:noProof/>
          <w:lang w:eastAsia="ru-RU"/>
        </w:rPr>
        <w:drawing>
          <wp:inline distT="0" distB="0" distL="0" distR="0" wp14:anchorId="433A70BA" wp14:editId="34036630">
            <wp:extent cx="180975" cy="170180"/>
            <wp:effectExtent l="0" t="0" r="9525" b="1270"/>
            <wp:docPr id="15" name="Рисунок 15" descr="Описание: http://kzdocs.docdat.com/pars_docs/refs/15/14689/14689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kzdocs.docdat.com/pars_docs/refs/15/14689/14689_html_2e28ff68.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Pr="003722A3">
        <w:rPr>
          <w:rFonts w:ascii="Times New Roman" w:eastAsia="Times New Roman" w:hAnsi="Times New Roman" w:cs="Times New Roman"/>
        </w:rPr>
        <w:t>-бөлшектердің ыдырау кезіндегі жылдамдықтары өте жоғары болады. Бөлшектің зарыдының абсолют шамасы электрон зарядының шамасынан 2 есе көп,ал массасы гелий атомы ядросының массасына тең;</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2) </w:t>
      </w:r>
      <w:r w:rsidRPr="003722A3">
        <w:rPr>
          <w:rFonts w:ascii="Times New Roman" w:eastAsia="Times New Roman" w:hAnsi="Times New Roman" w:cs="Times New Roman"/>
          <w:noProof/>
          <w:lang w:eastAsia="ru-RU"/>
        </w:rPr>
        <w:drawing>
          <wp:inline distT="0" distB="0" distL="0" distR="0" wp14:anchorId="2CD63673" wp14:editId="30F3A621">
            <wp:extent cx="180975" cy="170180"/>
            <wp:effectExtent l="0" t="0" r="9525" b="1270"/>
            <wp:docPr id="14" name="Рисунок 14" descr="Описание: http://kzdocs.docdat.com/pars_docs/refs/15/14689/14689_html_m154a5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kzdocs.docdat.com/pars_docs/refs/15/14689/14689_html_m154a5599.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Pr="003722A3">
        <w:rPr>
          <w:rFonts w:ascii="Times New Roman" w:eastAsia="Times New Roman" w:hAnsi="Times New Roman" w:cs="Times New Roman"/>
          <w:lang w:val="kk-KZ"/>
        </w:rPr>
        <w:t>-сәулелер – теріс зарядты жарық жылдамдығына жуық жылдамдықпен қозғалатын электрондар. Сәулелердің спектрі үздіксіз, тұтас болып келеді;</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3) </w:t>
      </w:r>
      <w:r w:rsidRPr="003722A3">
        <w:rPr>
          <w:rFonts w:ascii="Times New Roman" w:eastAsia="Times New Roman" w:hAnsi="Times New Roman" w:cs="Times New Roman"/>
          <w:noProof/>
          <w:lang w:eastAsia="ru-RU"/>
        </w:rPr>
        <w:drawing>
          <wp:inline distT="0" distB="0" distL="0" distR="0" wp14:anchorId="240ED6E0" wp14:editId="68561548">
            <wp:extent cx="159385" cy="170180"/>
            <wp:effectExtent l="0" t="0" r="0" b="1270"/>
            <wp:docPr id="13" name="Рисунок 13" descr="Описание: http://kzdocs.docdat.com/pars_docs/refs/15/14689/14689_html_368a49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http://kzdocs.docdat.com/pars_docs/refs/15/14689/14689_html_368a497d.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Pr="003722A3">
        <w:rPr>
          <w:rFonts w:ascii="Times New Roman" w:eastAsia="Times New Roman" w:hAnsi="Times New Roman" w:cs="Times New Roman"/>
          <w:lang w:val="kk-KZ"/>
        </w:rPr>
        <w:t>-сәулелер - ешқандай заряды жоқ, толқын ұзындығы өте аз электромагниттік толқындар. Оның өтімділік қабілеті басқа сәулелерге қарағанда өте жоғары, ал иондану қабілеті өте аз.</w:t>
      </w:r>
    </w:p>
    <w:p w:rsidR="0015693D"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Резерфорд пен содди радиоактивтіліктің ыдырау заңын тұжырымдады. Ыдырау заңы: Орнықсыз ядролардың белгілі бір уақыт аралығында орнықты күйге көші шамасын көрсететін заң. </w:t>
      </w:r>
      <w:r w:rsidRPr="003722A3">
        <w:rPr>
          <w:rFonts w:ascii="Times New Roman" w:eastAsia="Times New Roman" w:hAnsi="Times New Roman" w:cs="Times New Roman"/>
          <w:noProof/>
          <w:lang w:eastAsia="ru-RU"/>
        </w:rPr>
        <w:drawing>
          <wp:inline distT="0" distB="0" distL="0" distR="0" wp14:anchorId="7B84FBCE" wp14:editId="37BD1588">
            <wp:extent cx="861060" cy="170180"/>
            <wp:effectExtent l="0" t="0" r="0" b="1270"/>
            <wp:docPr id="12" name="Рисунок 12" descr="Описание: http://kzdocs.docdat.com/pars_docs/refs/15/14689/14689_html_1cc3b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ttp://kzdocs.docdat.com/pars_docs/refs/15/14689/14689_html_1cc3b111.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61060" cy="170180"/>
                    </a:xfrm>
                    <a:prstGeom prst="rect">
                      <a:avLst/>
                    </a:prstGeom>
                    <a:noFill/>
                    <a:ln>
                      <a:noFill/>
                    </a:ln>
                  </pic:spPr>
                </pic:pic>
              </a:graphicData>
            </a:graphic>
          </wp:inline>
        </w:drawing>
      </w:r>
      <w:r w:rsidRPr="003722A3">
        <w:rPr>
          <w:rFonts w:ascii="Times New Roman" w:eastAsia="Times New Roman" w:hAnsi="Times New Roman" w:cs="Times New Roman"/>
          <w:lang w:val="kk-KZ"/>
        </w:rPr>
        <w:t xml:space="preserve">. </w:t>
      </w:r>
      <w:r w:rsidRPr="003722A3">
        <w:rPr>
          <w:rFonts w:ascii="Times New Roman" w:eastAsia="Times New Roman" w:hAnsi="Times New Roman" w:cs="Times New Roman"/>
          <w:noProof/>
          <w:lang w:eastAsia="ru-RU"/>
        </w:rPr>
        <w:drawing>
          <wp:inline distT="0" distB="0" distL="0" distR="0" wp14:anchorId="5BF8EF58" wp14:editId="7802DADB">
            <wp:extent cx="170180" cy="170180"/>
            <wp:effectExtent l="0" t="0" r="1270" b="1270"/>
            <wp:docPr id="11" name="Рисунок 11" descr="Описание: http://kzdocs.docdat.com/pars_docs/refs/15/14689/14689_html_6694b9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ttp://kzdocs.docdat.com/pars_docs/refs/15/14689/14689_html_6694b9a8.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3722A3">
        <w:rPr>
          <w:rFonts w:ascii="Times New Roman" w:eastAsia="Times New Roman" w:hAnsi="Times New Roman" w:cs="Times New Roman"/>
        </w:rPr>
        <w:t>- ыдырау тұрақтысы.</w:t>
      </w:r>
    </w:p>
    <w:p w:rsidR="00AC1506" w:rsidRDefault="00AC1506" w:rsidP="000E6FBD">
      <w:pPr>
        <w:spacing w:after="0" w:line="240" w:lineRule="auto"/>
        <w:ind w:firstLine="709"/>
        <w:contextualSpacing/>
        <w:jc w:val="both"/>
        <w:rPr>
          <w:rFonts w:ascii="Times New Roman" w:eastAsia="Times New Roman" w:hAnsi="Times New Roman" w:cs="Times New Roman"/>
          <w:lang w:val="kk-KZ"/>
        </w:rPr>
      </w:pPr>
      <w:r w:rsidRPr="0015693D">
        <w:rPr>
          <w:rFonts w:ascii="Times New Roman" w:eastAsia="Times New Roman" w:hAnsi="Times New Roman" w:cs="Times New Roman"/>
          <w:lang w:val="kk-KZ"/>
        </w:rPr>
        <w:t xml:space="preserve">Эйнштейн кванттық идеяға көңіл бөліп дамытқан. </w:t>
      </w:r>
      <w:r w:rsidRPr="003722A3">
        <w:rPr>
          <w:rFonts w:ascii="Times New Roman" w:eastAsia="Times New Roman" w:hAnsi="Times New Roman" w:cs="Times New Roman"/>
        </w:rPr>
        <w:t>Фотоэффектіні Эйнштейн фотолюминесценция құбылысы арқылы түсіндірді. әр нүктеден шыққан сәуле шргының энергиясы көлемге үздіксіз таралмайды, кеңістікте бөлінбейтін кванттық энергияға қосылады.</w:t>
      </w:r>
      <w:r w:rsidRPr="003722A3">
        <w:rPr>
          <w:rFonts w:ascii="Times New Roman" w:eastAsia="Times New Roman" w:hAnsi="Times New Roman" w:cs="Times New Roman"/>
        </w:rPr>
        <w:br/>
        <w:t xml:space="preserve">Жарықтың пайда болуы және жұтылуы кванттық заңдармен сипатталады. </w:t>
      </w:r>
      <w:r w:rsidRPr="003722A3">
        <w:rPr>
          <w:rFonts w:ascii="Times New Roman" w:eastAsia="Times New Roman" w:hAnsi="Times New Roman" w:cs="Times New Roman"/>
        </w:rPr>
        <w:br/>
        <w:t xml:space="preserve">1906 ж. Вольта кернеуі мен фотоэффект жиілігі арасындағы қатынасты көрсетеді: </w:t>
      </w:r>
      <w:r w:rsidRPr="003722A3">
        <w:rPr>
          <w:rFonts w:ascii="Times New Roman" w:eastAsia="Times New Roman" w:hAnsi="Times New Roman" w:cs="Times New Roman"/>
          <w:noProof/>
          <w:lang w:eastAsia="ru-RU"/>
        </w:rPr>
        <w:drawing>
          <wp:inline distT="0" distB="0" distL="0" distR="0" wp14:anchorId="5B799913" wp14:editId="62F24471">
            <wp:extent cx="669925" cy="361315"/>
            <wp:effectExtent l="0" t="0" r="0" b="635"/>
            <wp:docPr id="10" name="Рисунок 10" descr="Описание: http://kzdocs.docdat.com/pars_docs/refs/15/14689/14689_html_m60c41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ttp://kzdocs.docdat.com/pars_docs/refs/15/14689/14689_html_m60c41397.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69925" cy="361315"/>
                    </a:xfrm>
                    <a:prstGeom prst="rect">
                      <a:avLst/>
                    </a:prstGeom>
                    <a:noFill/>
                    <a:ln>
                      <a:noFill/>
                    </a:ln>
                  </pic:spPr>
                </pic:pic>
              </a:graphicData>
            </a:graphic>
          </wp:inline>
        </w:drawing>
      </w:r>
    </w:p>
    <w:p w:rsidR="007A5A9F"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i/>
          <w:lang w:val="kk-KZ"/>
        </w:rPr>
        <w:t xml:space="preserve">Резерфорд-Бор атомы. </w:t>
      </w:r>
      <w:r w:rsidRPr="003722A3">
        <w:rPr>
          <w:rFonts w:ascii="Times New Roman" w:eastAsia="Times New Roman" w:hAnsi="Times New Roman" w:cs="Times New Roman"/>
          <w:lang w:val="kk-KZ"/>
        </w:rPr>
        <w:t xml:space="preserve">Радиоактивті сәулелену мен кванттық теорияны зерттеу Резерфорд-Бор атомының кванттық моделін құруға әкелді. </w:t>
      </w:r>
    </w:p>
    <w:p w:rsidR="007A5A9F"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Бірақ бұл модельді құрмас бұрын классикалық электродинамика мен механика көзқарасы негізінде басқа модель құрылды.</w:t>
      </w:r>
    </w:p>
    <w:p w:rsidR="007A5A9F"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 xml:space="preserve">1904 ж. жапон физигі Хантаро Нагаока мен ағылшын физигі Д.Д.Томсоннның атом құрылысы құрылды. Томсон атомында электр өрісі сфера бойында жатады. Қарапайым сутегі атомында электрон оң зарядталған сфераның центрінде орналасады. </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Электронның центрінен ығысуы кезінде оған электрлік тартылатын квазисерпімді күш әсер етеді. Күш әсерінен электрон тербеліс жасайды. Егер сфера радиусы атом радиусының ретімен сәйкес келсе, тербеліс жиілігі сфера радиусымен және электрон заряды және массасымен анықталады.</w:t>
      </w:r>
    </w:p>
    <w:p w:rsidR="0015693D"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Атом ядросы электродинамика заңымен сәйкес келмеді. Тек 1904 ж. планетарлық моделін нақтылауға зерттеу жұмыстары басталды.</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1909 ж, Гейгер мен Марсден шашырау бұрыштары үлкен болатынын тапты.</w:t>
      </w:r>
      <w:r w:rsidRPr="003722A3">
        <w:rPr>
          <w:rFonts w:ascii="Times New Roman" w:eastAsia="Times New Roman" w:hAnsi="Times New Roman" w:cs="Times New Roman"/>
          <w:lang w:val="kk-KZ"/>
        </w:rPr>
        <w:br/>
        <w:t xml:space="preserve">1913 ж. Ф.Содди мен К.Фаянс ығысу заңын ашты, яғни радиоактивті элемент </w:t>
      </w:r>
      <w:r w:rsidRPr="003722A3">
        <w:rPr>
          <w:rFonts w:ascii="Times New Roman" w:eastAsia="Times New Roman" w:hAnsi="Times New Roman" w:cs="Times New Roman"/>
          <w:noProof/>
          <w:lang w:eastAsia="ru-RU"/>
        </w:rPr>
        <w:drawing>
          <wp:inline distT="0" distB="0" distL="0" distR="0" wp14:anchorId="30EDFFBC" wp14:editId="3578A9A9">
            <wp:extent cx="180975" cy="170180"/>
            <wp:effectExtent l="0" t="0" r="9525" b="1270"/>
            <wp:docPr id="9" name="Рисунок 9" descr="Описание: http://kzdocs.docdat.com/pars_docs/refs/15/14689/14689_html_2e28ff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ttp://kzdocs.docdat.com/pars_docs/refs/15/14689/14689_html_2e28ff68.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Pr="003722A3">
        <w:rPr>
          <w:rFonts w:ascii="Times New Roman" w:eastAsia="Times New Roman" w:hAnsi="Times New Roman" w:cs="Times New Roman"/>
          <w:lang w:val="kk-KZ"/>
        </w:rPr>
        <w:t xml:space="preserve">-ыдырау кезінде Менделеев кестесінде 2 номерге үстіге, ал </w:t>
      </w:r>
      <w:r w:rsidRPr="003722A3">
        <w:rPr>
          <w:rFonts w:ascii="Times New Roman" w:eastAsia="Times New Roman" w:hAnsi="Times New Roman" w:cs="Times New Roman"/>
          <w:noProof/>
          <w:lang w:eastAsia="ru-RU"/>
        </w:rPr>
        <w:drawing>
          <wp:inline distT="0" distB="0" distL="0" distR="0" wp14:anchorId="489B12B4" wp14:editId="00295CDC">
            <wp:extent cx="180975" cy="170180"/>
            <wp:effectExtent l="0" t="0" r="9525" b="1270"/>
            <wp:docPr id="8" name="Рисунок 8" descr="Описание: http://kzdocs.docdat.com/pars_docs/refs/15/14689/14689_html_m154a5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ttp://kzdocs.docdat.com/pars_docs/refs/15/14689/14689_html_m154a5599.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sidRPr="003722A3">
        <w:rPr>
          <w:rFonts w:ascii="Times New Roman" w:eastAsia="Times New Roman" w:hAnsi="Times New Roman" w:cs="Times New Roman"/>
          <w:lang w:val="kk-KZ"/>
        </w:rPr>
        <w:t>-ыдырауда – 1 номерге астыға ығысатынын көрсетті. Содди атомның ядросы бірдей зарядты, бірақ әр түрлі массалы элементтің түрін - изотоп деп атады.</w:t>
      </w:r>
    </w:p>
    <w:p w:rsidR="0015693D" w:rsidRDefault="00AC1506" w:rsidP="000E6FBD">
      <w:pPr>
        <w:spacing w:after="0" w:line="240" w:lineRule="auto"/>
        <w:ind w:firstLine="709"/>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1911 ж. Т.Вильсон «Вильсон камерасы» құралын ойлап тапты. Құрал арқылы тұмандық ізі арқылы зарядталған бөлшекті көруге болады.</w:t>
      </w:r>
    </w:p>
    <w:p w:rsidR="00AC1506" w:rsidRPr="003722A3" w:rsidRDefault="00AC1506" w:rsidP="000E6FBD">
      <w:pPr>
        <w:spacing w:after="0" w:line="240" w:lineRule="auto"/>
        <w:ind w:firstLine="709"/>
        <w:contextualSpacing/>
        <w:jc w:val="both"/>
        <w:rPr>
          <w:rFonts w:ascii="Times New Roman" w:eastAsia="Times New Roman" w:hAnsi="Times New Roman" w:cs="Times New Roman"/>
          <w:i/>
          <w:lang w:val="kk-KZ"/>
        </w:rPr>
      </w:pPr>
      <w:r w:rsidRPr="003722A3">
        <w:rPr>
          <w:rFonts w:ascii="Times New Roman" w:eastAsia="Times New Roman" w:hAnsi="Times New Roman" w:cs="Times New Roman"/>
          <w:lang w:val="kk-KZ"/>
        </w:rPr>
        <w:t>1918 ж. Бор сәйкес келу принципін тұжырымдады. Бор теориялық физика институтының негізі қаланды. 1922 ж. Борға Нобель сыйлығы берілді</w:t>
      </w:r>
    </w:p>
    <w:p w:rsidR="00AC1506" w:rsidRDefault="00AC1506" w:rsidP="000E6FBD">
      <w:pPr>
        <w:pStyle w:val="ParaAttribute0"/>
        <w:wordWrap/>
        <w:ind w:firstLine="709"/>
        <w:contextualSpacing/>
        <w:jc w:val="both"/>
        <w:rPr>
          <w:rStyle w:val="CharAttribute0"/>
          <w:rFonts w:eastAsia="Batang"/>
          <w:sz w:val="22"/>
          <w:szCs w:val="22"/>
          <w:lang w:val="kk-KZ"/>
        </w:rPr>
      </w:pPr>
    </w:p>
    <w:p w:rsidR="007A5A9F" w:rsidRDefault="007A5A9F" w:rsidP="000E6FBD">
      <w:pPr>
        <w:pStyle w:val="ParaAttribute0"/>
        <w:wordWrap/>
        <w:ind w:firstLine="709"/>
        <w:contextualSpacing/>
        <w:jc w:val="both"/>
        <w:rPr>
          <w:rStyle w:val="CharAttribute0"/>
          <w:rFonts w:eastAsia="Batang"/>
          <w:sz w:val="22"/>
          <w:szCs w:val="22"/>
          <w:lang w:val="kk-KZ"/>
        </w:rPr>
      </w:pPr>
    </w:p>
    <w:p w:rsidR="007A5A9F" w:rsidRDefault="007A5A9F" w:rsidP="000E6FBD">
      <w:pPr>
        <w:pStyle w:val="ParaAttribute0"/>
        <w:wordWrap/>
        <w:ind w:firstLine="709"/>
        <w:contextualSpacing/>
        <w:jc w:val="both"/>
        <w:rPr>
          <w:rStyle w:val="CharAttribute0"/>
          <w:rFonts w:eastAsia="Batang"/>
          <w:sz w:val="22"/>
          <w:szCs w:val="22"/>
          <w:lang w:val="kk-KZ"/>
        </w:rPr>
      </w:pPr>
    </w:p>
    <w:p w:rsidR="007A5A9F" w:rsidRPr="003722A3" w:rsidRDefault="007A5A9F" w:rsidP="000E6FBD">
      <w:pPr>
        <w:pStyle w:val="ParaAttribute0"/>
        <w:wordWrap/>
        <w:ind w:firstLine="709"/>
        <w:contextualSpacing/>
        <w:jc w:val="both"/>
        <w:rPr>
          <w:rStyle w:val="CharAttribute0"/>
          <w:rFonts w:eastAsia="Batang"/>
          <w:sz w:val="22"/>
          <w:szCs w:val="22"/>
          <w:lang w:val="kk-KZ"/>
        </w:rPr>
      </w:pPr>
    </w:p>
    <w:p w:rsidR="00AC1506" w:rsidRPr="003722A3" w:rsidRDefault="00AC1506" w:rsidP="000E6FBD">
      <w:pPr>
        <w:spacing w:after="0" w:line="240" w:lineRule="auto"/>
        <w:ind w:firstLine="708"/>
        <w:contextualSpacing/>
        <w:jc w:val="both"/>
        <w:rPr>
          <w:rFonts w:ascii="Times New Roman" w:eastAsia="Times New Roman" w:hAnsi="Times New Roman" w:cs="Times New Roman"/>
          <w:bCs/>
          <w:lang w:val="kk-KZ" w:eastAsia="ru-RU"/>
        </w:rPr>
      </w:pPr>
    </w:p>
    <w:p w:rsidR="00AC1506" w:rsidRPr="003722A3" w:rsidRDefault="00AC1506" w:rsidP="000E6FBD">
      <w:pPr>
        <w:spacing w:after="0" w:line="240" w:lineRule="auto"/>
        <w:ind w:firstLine="708"/>
        <w:contextualSpacing/>
        <w:jc w:val="center"/>
        <w:rPr>
          <w:rFonts w:ascii="Times New Roman" w:eastAsia="Times New Roman" w:hAnsi="Times New Roman" w:cs="Times New Roman"/>
          <w:b/>
          <w:bCs/>
          <w:lang w:val="kk-KZ" w:eastAsia="ru-RU"/>
        </w:rPr>
      </w:pPr>
      <w:r w:rsidRPr="003722A3">
        <w:rPr>
          <w:rFonts w:ascii="Times New Roman" w:eastAsia="Times New Roman" w:hAnsi="Times New Roman" w:cs="Times New Roman"/>
          <w:b/>
          <w:bCs/>
          <w:lang w:val="kk-KZ" w:eastAsia="ru-RU"/>
        </w:rPr>
        <w:lastRenderedPageBreak/>
        <w:t>КӨРНЕКІ ҚҰРАЛДАРДЫ ҚОЛДАНУ ӘДІСІ</w:t>
      </w:r>
    </w:p>
    <w:p w:rsidR="00AC1506" w:rsidRPr="003722A3" w:rsidRDefault="00AC1506" w:rsidP="000E6FBD">
      <w:pPr>
        <w:spacing w:after="0" w:line="240" w:lineRule="auto"/>
        <w:ind w:firstLine="708"/>
        <w:contextualSpacing/>
        <w:jc w:val="center"/>
        <w:rPr>
          <w:rFonts w:ascii="Times New Roman" w:eastAsia="Times New Roman" w:hAnsi="Times New Roman" w:cs="Times New Roman"/>
          <w:b/>
          <w:bCs/>
          <w:lang w:val="kk-KZ" w:eastAsia="ru-RU"/>
        </w:rPr>
      </w:pPr>
    </w:p>
    <w:p w:rsidR="00AC1506" w:rsidRPr="003722A3" w:rsidRDefault="00AC1506" w:rsidP="000E6FBD">
      <w:pPr>
        <w:spacing w:after="0" w:line="240" w:lineRule="auto"/>
        <w:ind w:firstLine="708"/>
        <w:contextualSpacing/>
        <w:jc w:val="center"/>
        <w:rPr>
          <w:rFonts w:ascii="Times New Roman" w:eastAsia="Times New Roman" w:hAnsi="Times New Roman" w:cs="Times New Roman"/>
          <w:b/>
          <w:bCs/>
          <w:i/>
          <w:lang w:val="kk-KZ" w:eastAsia="ru-RU"/>
        </w:rPr>
      </w:pPr>
      <w:r w:rsidRPr="003722A3">
        <w:rPr>
          <w:rFonts w:ascii="Times New Roman" w:eastAsia="Times New Roman" w:hAnsi="Times New Roman" w:cs="Times New Roman"/>
          <w:b/>
          <w:bCs/>
          <w:i/>
          <w:lang w:val="kk-KZ" w:eastAsia="ru-RU"/>
        </w:rPr>
        <w:t>Измахунова Зарина (Қазақстан)</w:t>
      </w:r>
    </w:p>
    <w:p w:rsidR="00AC1506" w:rsidRPr="003722A3" w:rsidRDefault="00AC1506" w:rsidP="000E6FBD">
      <w:pPr>
        <w:spacing w:after="0" w:line="240" w:lineRule="auto"/>
        <w:ind w:firstLine="708"/>
        <w:contextualSpacing/>
        <w:jc w:val="center"/>
        <w:rPr>
          <w:rFonts w:ascii="Times New Roman" w:eastAsia="Times New Roman" w:hAnsi="Times New Roman" w:cs="Times New Roman"/>
          <w:bCs/>
          <w:i/>
          <w:lang w:val="kk-KZ" w:eastAsia="ru-RU"/>
        </w:rPr>
      </w:pPr>
      <w:r w:rsidRPr="003722A3">
        <w:rPr>
          <w:rFonts w:ascii="Times New Roman" w:eastAsia="Times New Roman" w:hAnsi="Times New Roman" w:cs="Times New Roman"/>
          <w:bCs/>
          <w:i/>
          <w:lang w:val="kk-KZ" w:eastAsia="ru-RU"/>
        </w:rPr>
        <w:t>Қазақ мемлекеттік қыздар педагогикалық университеті</w:t>
      </w:r>
    </w:p>
    <w:p w:rsidR="00AC1506" w:rsidRPr="003722A3" w:rsidRDefault="00AC1506" w:rsidP="000E6FBD">
      <w:pPr>
        <w:spacing w:after="0" w:line="240" w:lineRule="auto"/>
        <w:ind w:firstLine="708"/>
        <w:contextualSpacing/>
        <w:jc w:val="center"/>
        <w:rPr>
          <w:rFonts w:ascii="Times New Roman" w:eastAsia="Times New Roman" w:hAnsi="Times New Roman" w:cs="Times New Roman"/>
          <w:bCs/>
          <w:i/>
          <w:lang w:val="kk-KZ" w:eastAsia="ru-RU"/>
        </w:rPr>
      </w:pPr>
      <w:r w:rsidRPr="003722A3">
        <w:rPr>
          <w:rFonts w:ascii="Times New Roman" w:eastAsia="Times New Roman" w:hAnsi="Times New Roman" w:cs="Times New Roman"/>
          <w:bCs/>
          <w:i/>
          <w:lang w:val="kk-KZ" w:eastAsia="ru-RU"/>
        </w:rPr>
        <w:t>Ғылыми жетекшісі:</w:t>
      </w:r>
      <w:r w:rsidR="0015693D">
        <w:rPr>
          <w:rFonts w:ascii="Times New Roman" w:eastAsia="Times New Roman" w:hAnsi="Times New Roman" w:cs="Times New Roman"/>
          <w:bCs/>
          <w:i/>
          <w:lang w:val="kk-KZ" w:eastAsia="ru-RU"/>
        </w:rPr>
        <w:t xml:space="preserve"> </w:t>
      </w:r>
      <w:r w:rsidRPr="003722A3">
        <w:rPr>
          <w:rFonts w:ascii="Times New Roman" w:eastAsia="Times New Roman" w:hAnsi="Times New Roman" w:cs="Times New Roman"/>
          <w:bCs/>
          <w:i/>
          <w:lang w:val="kk-KZ" w:eastAsia="ru-RU"/>
        </w:rPr>
        <w:t>Сатбекова А.А.</w:t>
      </w:r>
    </w:p>
    <w:p w:rsidR="00AC1506" w:rsidRPr="003722A3" w:rsidRDefault="00AC1506" w:rsidP="000E6FBD">
      <w:pPr>
        <w:spacing w:after="0" w:line="240" w:lineRule="auto"/>
        <w:contextualSpacing/>
        <w:jc w:val="both"/>
        <w:rPr>
          <w:rFonts w:ascii="Times New Roman" w:hAnsi="Times New Roman" w:cs="Times New Roman"/>
          <w:lang w:val="kk-KZ"/>
        </w:rPr>
      </w:pPr>
    </w:p>
    <w:p w:rsidR="00AC1506" w:rsidRPr="003722A3" w:rsidRDefault="00AC1506" w:rsidP="000E6FBD">
      <w:pPr>
        <w:spacing w:after="0" w:line="240" w:lineRule="auto"/>
        <w:ind w:firstLine="708"/>
        <w:contextualSpacing/>
        <w:jc w:val="both"/>
        <w:rPr>
          <w:rStyle w:val="apple-converted-space"/>
          <w:rFonts w:ascii="Times New Roman" w:hAnsi="Times New Roman" w:cs="Times New Roman"/>
          <w:lang w:val="kk-KZ"/>
        </w:rPr>
      </w:pPr>
      <w:r w:rsidRPr="003722A3">
        <w:rPr>
          <w:rFonts w:ascii="Times New Roman" w:eastAsia="Times New Roman" w:hAnsi="Times New Roman" w:cs="Times New Roman"/>
          <w:bCs/>
          <w:lang w:val="kk-KZ" w:eastAsia="ru-RU"/>
        </w:rPr>
        <w:t>Көрнекілік</w:t>
      </w:r>
      <w:r w:rsidRPr="003722A3">
        <w:rPr>
          <w:rFonts w:ascii="Times New Roman" w:eastAsia="Times New Roman" w:hAnsi="Times New Roman" w:cs="Times New Roman"/>
          <w:lang w:val="kk-KZ" w:eastAsia="ru-RU"/>
        </w:rPr>
        <w:t> – педагогикадағы дидактикалық тәсіл. Ол мұғалімнің шығармашылық ізденісі мен әдістеме жаңалықтарына сергек қарап, сабақ барысында шебер пайдалана білуді талап етеді. Көрнекіліктерді пайдалануға ғалымдар, ұлы ойшылдар мен атақты педагогтар зор көңіл бөлген. Қазақтың ұлы педагогы Ы.Алтынсарин: «Қазақ жастары ғылымды, оқу мен өнерді кітап сөзі деп қарамай, заттай, көзімен көріп, қолымен ұстап ажырата білулері керек», – деген сонымен қатар, ол</w:t>
      </w:r>
      <w:r w:rsidRPr="003722A3">
        <w:rPr>
          <w:rFonts w:ascii="Times New Roman" w:hAnsi="Times New Roman" w:cs="Times New Roman"/>
          <w:lang w:val="kk-KZ"/>
        </w:rPr>
        <w:t>: «балаға айтып түсіндіргеннен гөрі, қолымен ұстап, көзімен көріп, мұрнымен иіскеп түсіндірген сабақ ұғымды», –  деген болатын.</w:t>
      </w:r>
      <w:r w:rsidRPr="003722A3">
        <w:rPr>
          <w:rStyle w:val="apple-converted-space"/>
          <w:rFonts w:ascii="Times New Roman" w:hAnsi="Times New Roman" w:cs="Times New Roman"/>
          <w:lang w:val="kk-KZ"/>
        </w:rPr>
        <w:t>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Көрнекілік оқыту және ақыл-ойды дамыту құралы болып табылады. Адам баласы өзін қоршаған ортаны, дүниені, құбылыстарды бес сезім мүшесі арқылы сезініп, түйсінеді. Оның ішінде ақпаратты ең көп қабылдайтын сезім мүшесі – көру болып табылады. Көру арқылы қабылданған ақпараттар оқушылардың есінде жақсы сақталатынын ескерсек, кейбір заттарды тіпті көрнекіліксіз есте сақтау мүмкін емес. Сондықтан оқытудың алтын ережесі – көрініп тұрған заттарды көрсету, еститінді естірту, иіскететінді иіскету, дәмін татып көретінді дәмін таттыру. Көрнекілік арқылы оқушылардың қоршаған орта мен өмір құбылысын және заттарды салыстыра отырып ойлап, қабылдау арқылы оқушылардың сана-сезімі қалыптасады, мәселені түйсіну деңгейі артады. Көрнекілік әдіс – барлық пәнде сабақ сайын қолданылатын әдіс.</w:t>
      </w:r>
      <w:r w:rsidR="00255CDE">
        <w:rPr>
          <w:rFonts w:ascii="Times New Roman" w:hAnsi="Times New Roman" w:cs="Times New Roman"/>
          <w:lang w:val="kk-KZ"/>
        </w:rPr>
        <w:t xml:space="preserve"> </w:t>
      </w:r>
      <w:r w:rsidRPr="003722A3">
        <w:rPr>
          <w:rFonts w:ascii="Times New Roman" w:hAnsi="Times New Roman" w:cs="Times New Roman"/>
          <w:lang w:val="kk-KZ"/>
        </w:rPr>
        <w:t>Көрнекілік сабақта әр түрлі мақсатта қолданылады. Бір жағдайда сабақ материалын баяндап тұрғанда, мұғалім өзінің ойын оқушыларға нақты етіп дәлелдеу үшін көрнекіліктің бір түрін көрсетеді. Екінші жағдайда көрнекіліктің мақсаты мұғалімнің ойын дәлелдеу емес, бақылайтын нәрсе туралы оқушылардың мағлұматтарын, білім мен елестетулерін дамытуға қолданылады. Бақылауды ұйымдастыру тәсілі деп, мұғалімнің бұл жұмысқа жүргізетін басшылығын айтады. Сабақта көрнекілікке оқушылардың назарын аударып, бақылауын ұйымдастырудағы шеберлік деңгейінің өзі – сөзді сол көрсетілген нәрселермен қандай тәсілдер қолдана отырып, ұштастыра білуге байланысты. Көрнекі оқытудың негізгі мәні күрделі сөз мазмұндарын көрнекі құралдармен ұштастырып немесе тәжірибе қою арқылы түсіндіру. Осыған байланысты оқу процесінде қолданылатын көрнекілік түрлерін атап өтсек:</w:t>
      </w:r>
    </w:p>
    <w:p w:rsidR="00AC1506" w:rsidRPr="003722A3" w:rsidRDefault="00AC1506" w:rsidP="000E6FBD">
      <w:pPr>
        <w:pStyle w:val="a3"/>
        <w:tabs>
          <w:tab w:val="left" w:pos="851"/>
          <w:tab w:val="left" w:pos="993"/>
        </w:tabs>
        <w:spacing w:before="0" w:beforeAutospacing="0" w:after="0" w:afterAutospacing="0"/>
        <w:ind w:firstLine="709"/>
        <w:contextualSpacing/>
        <w:jc w:val="both"/>
        <w:rPr>
          <w:sz w:val="22"/>
          <w:szCs w:val="22"/>
          <w:lang w:val="kk-KZ"/>
        </w:rPr>
      </w:pPr>
      <w:r w:rsidRPr="003722A3">
        <w:rPr>
          <w:sz w:val="22"/>
          <w:szCs w:val="22"/>
          <w:lang w:val="kk-KZ"/>
        </w:rPr>
        <w:t>- табиғи көрнекілік: оқушыларды нақты объектілермен (өсімдіктермен, жануарлармен, минералдармен) таныстырады.</w:t>
      </w:r>
    </w:p>
    <w:p w:rsidR="00AC1506" w:rsidRPr="003722A3" w:rsidRDefault="00AC1506" w:rsidP="000E6FBD">
      <w:pPr>
        <w:pStyle w:val="a3"/>
        <w:tabs>
          <w:tab w:val="left" w:pos="851"/>
        </w:tabs>
        <w:spacing w:before="0" w:beforeAutospacing="0" w:after="0" w:afterAutospacing="0"/>
        <w:ind w:firstLine="709"/>
        <w:contextualSpacing/>
        <w:jc w:val="both"/>
        <w:rPr>
          <w:sz w:val="22"/>
          <w:szCs w:val="22"/>
          <w:lang w:val="kk-KZ"/>
        </w:rPr>
      </w:pPr>
      <w:r w:rsidRPr="003722A3">
        <w:rPr>
          <w:sz w:val="22"/>
          <w:szCs w:val="22"/>
          <w:lang w:val="kk-KZ"/>
        </w:rPr>
        <w:t>- эксперименттік көрнекілік арқылы оқушылар химиядан, физикадан тәжірибелер жасайды.</w:t>
      </w:r>
    </w:p>
    <w:p w:rsidR="00AC1506" w:rsidRPr="003722A3" w:rsidRDefault="00AC1506" w:rsidP="000E6FBD">
      <w:pPr>
        <w:pStyle w:val="a3"/>
        <w:tabs>
          <w:tab w:val="left" w:pos="851"/>
        </w:tabs>
        <w:spacing w:before="0" w:beforeAutospacing="0" w:after="0" w:afterAutospacing="0"/>
        <w:ind w:firstLine="709"/>
        <w:contextualSpacing/>
        <w:jc w:val="both"/>
        <w:rPr>
          <w:sz w:val="22"/>
          <w:szCs w:val="22"/>
          <w:lang w:val="kk-KZ"/>
        </w:rPr>
      </w:pPr>
      <w:r w:rsidRPr="003722A3">
        <w:rPr>
          <w:sz w:val="22"/>
          <w:szCs w:val="22"/>
          <w:lang w:val="kk-KZ"/>
        </w:rPr>
        <w:t>- суретті көрнекілік: нақты дүниенің бейнесін көрсету (бейнесурет, картина, диафильм, мылқау кинофильмдер).</w:t>
      </w:r>
    </w:p>
    <w:p w:rsidR="00AC1506" w:rsidRPr="003722A3" w:rsidRDefault="00AC1506" w:rsidP="000E6FBD">
      <w:pPr>
        <w:pStyle w:val="a3"/>
        <w:tabs>
          <w:tab w:val="left" w:pos="851"/>
        </w:tabs>
        <w:spacing w:before="0" w:beforeAutospacing="0" w:after="0" w:afterAutospacing="0"/>
        <w:ind w:firstLine="709"/>
        <w:contextualSpacing/>
        <w:jc w:val="both"/>
        <w:rPr>
          <w:sz w:val="22"/>
          <w:szCs w:val="22"/>
          <w:lang w:val="kk-KZ"/>
        </w:rPr>
      </w:pPr>
      <w:r w:rsidRPr="003722A3">
        <w:rPr>
          <w:sz w:val="22"/>
          <w:szCs w:val="22"/>
          <w:lang w:val="kk-KZ"/>
        </w:rPr>
        <w:t>- жасанды көрнекілік: макет, үлгі, муляж, геометриялық фигуралар, плакаттар, портреттер, панорама.</w:t>
      </w:r>
    </w:p>
    <w:p w:rsidR="00AC1506" w:rsidRPr="003722A3" w:rsidRDefault="00AC1506" w:rsidP="000E6FBD">
      <w:pPr>
        <w:pStyle w:val="a3"/>
        <w:tabs>
          <w:tab w:val="left" w:pos="851"/>
        </w:tabs>
        <w:spacing w:before="0" w:beforeAutospacing="0" w:after="0" w:afterAutospacing="0"/>
        <w:ind w:firstLine="709"/>
        <w:contextualSpacing/>
        <w:jc w:val="both"/>
        <w:rPr>
          <w:sz w:val="22"/>
          <w:szCs w:val="22"/>
          <w:lang w:val="kk-KZ"/>
        </w:rPr>
      </w:pPr>
      <w:r w:rsidRPr="003722A3">
        <w:rPr>
          <w:sz w:val="22"/>
          <w:szCs w:val="22"/>
          <w:lang w:val="kk-KZ"/>
        </w:rPr>
        <w:t>- дыбыстық көрнекіліктер: күйтабақтар, үнтаспаға жазылған материалдар, т.б.</w:t>
      </w:r>
    </w:p>
    <w:p w:rsidR="00AC1506" w:rsidRPr="003722A3" w:rsidRDefault="00AC1506" w:rsidP="000E6FBD">
      <w:pPr>
        <w:pStyle w:val="a3"/>
        <w:tabs>
          <w:tab w:val="left" w:pos="851"/>
        </w:tabs>
        <w:spacing w:before="0" w:beforeAutospacing="0" w:after="0" w:afterAutospacing="0"/>
        <w:ind w:firstLine="709"/>
        <w:contextualSpacing/>
        <w:jc w:val="both"/>
        <w:rPr>
          <w:sz w:val="22"/>
          <w:szCs w:val="22"/>
        </w:rPr>
      </w:pPr>
      <w:r w:rsidRPr="003722A3">
        <w:rPr>
          <w:sz w:val="22"/>
          <w:szCs w:val="22"/>
        </w:rPr>
        <w:t>-</w:t>
      </w:r>
      <w:r w:rsidRPr="003722A3">
        <w:rPr>
          <w:sz w:val="22"/>
          <w:szCs w:val="22"/>
          <w:lang w:val="kk-KZ"/>
        </w:rPr>
        <w:t xml:space="preserve"> с</w:t>
      </w:r>
      <w:r w:rsidRPr="003722A3">
        <w:rPr>
          <w:sz w:val="22"/>
          <w:szCs w:val="22"/>
        </w:rPr>
        <w:t>имволдық және графикалық көрнекілік: карта, жоспар, сызба, диаграмма. (абстракты ой дамуына көмектеседі, себебі болмысты шартты белгілермен белгілейді)</w:t>
      </w:r>
    </w:p>
    <w:p w:rsidR="00AC1506" w:rsidRPr="003722A3" w:rsidRDefault="00AC1506" w:rsidP="000E6FBD">
      <w:pPr>
        <w:pStyle w:val="a3"/>
        <w:tabs>
          <w:tab w:val="left" w:pos="851"/>
        </w:tabs>
        <w:spacing w:before="0" w:beforeAutospacing="0" w:after="0" w:afterAutospacing="0"/>
        <w:ind w:firstLine="709"/>
        <w:contextualSpacing/>
        <w:jc w:val="both"/>
        <w:rPr>
          <w:sz w:val="22"/>
          <w:szCs w:val="22"/>
          <w:lang w:val="kk-KZ"/>
        </w:rPr>
      </w:pPr>
      <w:r w:rsidRPr="003722A3">
        <w:rPr>
          <w:sz w:val="22"/>
          <w:szCs w:val="22"/>
        </w:rPr>
        <w:t>-т</w:t>
      </w:r>
      <w:r w:rsidRPr="003722A3">
        <w:rPr>
          <w:sz w:val="22"/>
          <w:szCs w:val="22"/>
          <w:lang w:val="kk-KZ"/>
        </w:rPr>
        <w:t>ехникалық көрнекіліктер:</w:t>
      </w:r>
      <w:r w:rsidRPr="003722A3">
        <w:rPr>
          <w:rStyle w:val="apple-converted-space"/>
          <w:rFonts w:eastAsia="Calibri"/>
          <w:sz w:val="22"/>
          <w:szCs w:val="22"/>
          <w:lang w:val="kk-KZ"/>
        </w:rPr>
        <w:t> </w:t>
      </w:r>
      <w:r w:rsidRPr="003722A3">
        <w:rPr>
          <w:sz w:val="22"/>
          <w:szCs w:val="22"/>
          <w:lang w:val="kk-KZ"/>
        </w:rPr>
        <w:t>киноаппараттар, диафильмдер, диопроэкторлар, эпидиаскоптар, телевизор, радио, компьютер, интерактивті тақта, т.б.</w:t>
      </w:r>
    </w:p>
    <w:p w:rsidR="00AC1506" w:rsidRPr="003722A3" w:rsidRDefault="00AC1506" w:rsidP="000E6FBD">
      <w:pPr>
        <w:pStyle w:val="a3"/>
        <w:spacing w:before="0" w:beforeAutospacing="0" w:after="0" w:afterAutospacing="0"/>
        <w:ind w:firstLine="709"/>
        <w:contextualSpacing/>
        <w:jc w:val="both"/>
        <w:rPr>
          <w:sz w:val="22"/>
          <w:szCs w:val="22"/>
          <w:lang w:val="kk-KZ"/>
        </w:rPr>
      </w:pPr>
      <w:r w:rsidRPr="003722A3">
        <w:rPr>
          <w:sz w:val="22"/>
          <w:szCs w:val="22"/>
          <w:lang w:val="kk-KZ"/>
        </w:rPr>
        <w:t>Оқытудың көрнекілік әдісінің мынадай шарттарын ұсынуға болады:</w:t>
      </w:r>
    </w:p>
    <w:p w:rsidR="00AC1506" w:rsidRPr="003722A3" w:rsidRDefault="00AC1506" w:rsidP="0000450D">
      <w:pPr>
        <w:pStyle w:val="a3"/>
        <w:numPr>
          <w:ilvl w:val="0"/>
          <w:numId w:val="59"/>
        </w:numPr>
        <w:tabs>
          <w:tab w:val="left" w:pos="851"/>
        </w:tabs>
        <w:spacing w:before="0" w:beforeAutospacing="0" w:after="0" w:afterAutospacing="0"/>
        <w:ind w:hanging="11"/>
        <w:contextualSpacing/>
        <w:jc w:val="both"/>
        <w:rPr>
          <w:sz w:val="22"/>
          <w:szCs w:val="22"/>
        </w:rPr>
      </w:pPr>
      <w:r w:rsidRPr="003722A3">
        <w:rPr>
          <w:sz w:val="22"/>
          <w:szCs w:val="22"/>
        </w:rPr>
        <w:t>көрнекіліктің оқушылардың жасына сәйкестігі;</w:t>
      </w:r>
    </w:p>
    <w:p w:rsidR="00AC1506" w:rsidRPr="003722A3" w:rsidRDefault="00AC1506" w:rsidP="0000450D">
      <w:pPr>
        <w:pStyle w:val="a3"/>
        <w:numPr>
          <w:ilvl w:val="0"/>
          <w:numId w:val="59"/>
        </w:numPr>
        <w:tabs>
          <w:tab w:val="left" w:pos="851"/>
        </w:tabs>
        <w:spacing w:before="0" w:beforeAutospacing="0" w:after="0" w:afterAutospacing="0"/>
        <w:ind w:hanging="11"/>
        <w:contextualSpacing/>
        <w:jc w:val="both"/>
        <w:rPr>
          <w:sz w:val="22"/>
          <w:szCs w:val="22"/>
        </w:rPr>
      </w:pPr>
      <w:r w:rsidRPr="003722A3">
        <w:rPr>
          <w:sz w:val="22"/>
          <w:szCs w:val="22"/>
        </w:rPr>
        <w:t>көрнекілікті сабақтың керек сәтінде қолдану;</w:t>
      </w:r>
    </w:p>
    <w:p w:rsidR="00AC1506" w:rsidRPr="003722A3" w:rsidRDefault="00AC1506" w:rsidP="0000450D">
      <w:pPr>
        <w:pStyle w:val="a3"/>
        <w:numPr>
          <w:ilvl w:val="0"/>
          <w:numId w:val="59"/>
        </w:numPr>
        <w:tabs>
          <w:tab w:val="left" w:pos="851"/>
        </w:tabs>
        <w:spacing w:before="0" w:beforeAutospacing="0" w:after="0" w:afterAutospacing="0"/>
        <w:ind w:hanging="11"/>
        <w:contextualSpacing/>
        <w:jc w:val="both"/>
        <w:rPr>
          <w:sz w:val="22"/>
          <w:szCs w:val="22"/>
        </w:rPr>
      </w:pPr>
      <w:r w:rsidRPr="003722A3">
        <w:rPr>
          <w:sz w:val="22"/>
          <w:szCs w:val="22"/>
        </w:rPr>
        <w:t>демонстрацияланған затты барлық оқушылардың көруі;</w:t>
      </w:r>
    </w:p>
    <w:p w:rsidR="00AC1506" w:rsidRPr="003722A3" w:rsidRDefault="00AC1506" w:rsidP="0000450D">
      <w:pPr>
        <w:pStyle w:val="a3"/>
        <w:numPr>
          <w:ilvl w:val="0"/>
          <w:numId w:val="59"/>
        </w:numPr>
        <w:tabs>
          <w:tab w:val="left" w:pos="851"/>
        </w:tabs>
        <w:spacing w:before="0" w:beforeAutospacing="0" w:after="0" w:afterAutospacing="0"/>
        <w:ind w:hanging="11"/>
        <w:contextualSpacing/>
        <w:jc w:val="both"/>
        <w:rPr>
          <w:sz w:val="22"/>
          <w:szCs w:val="22"/>
        </w:rPr>
      </w:pPr>
      <w:r w:rsidRPr="003722A3">
        <w:rPr>
          <w:sz w:val="22"/>
          <w:szCs w:val="22"/>
        </w:rPr>
        <w:t>иллюстрацияның ең бастысын, мәндісін нақтылау;</w:t>
      </w:r>
    </w:p>
    <w:p w:rsidR="00AC1506" w:rsidRPr="003722A3" w:rsidRDefault="00AC1506" w:rsidP="0000450D">
      <w:pPr>
        <w:pStyle w:val="a3"/>
        <w:numPr>
          <w:ilvl w:val="0"/>
          <w:numId w:val="59"/>
        </w:numPr>
        <w:tabs>
          <w:tab w:val="left" w:pos="851"/>
        </w:tabs>
        <w:spacing w:before="0" w:beforeAutospacing="0" w:after="0" w:afterAutospacing="0"/>
        <w:ind w:hanging="11"/>
        <w:contextualSpacing/>
        <w:jc w:val="both"/>
        <w:rPr>
          <w:sz w:val="22"/>
          <w:szCs w:val="22"/>
        </w:rPr>
      </w:pPr>
      <w:r w:rsidRPr="003722A3">
        <w:rPr>
          <w:sz w:val="22"/>
          <w:szCs w:val="22"/>
        </w:rPr>
        <w:t>құбылыстарды демонстрациялау кезінде берілетін түсініктерді мұқият ойластыру;</w:t>
      </w:r>
    </w:p>
    <w:p w:rsidR="00AC1506" w:rsidRPr="003722A3" w:rsidRDefault="00AC1506" w:rsidP="0000450D">
      <w:pPr>
        <w:pStyle w:val="a3"/>
        <w:numPr>
          <w:ilvl w:val="0"/>
          <w:numId w:val="59"/>
        </w:numPr>
        <w:tabs>
          <w:tab w:val="clear" w:pos="720"/>
          <w:tab w:val="left" w:pos="851"/>
        </w:tabs>
        <w:spacing w:before="0" w:beforeAutospacing="0" w:after="0" w:afterAutospacing="0"/>
        <w:ind w:left="0" w:firstLine="709"/>
        <w:contextualSpacing/>
        <w:jc w:val="both"/>
        <w:rPr>
          <w:sz w:val="22"/>
          <w:szCs w:val="22"/>
          <w:lang w:val="kk-KZ"/>
        </w:rPr>
      </w:pPr>
      <w:r w:rsidRPr="003722A3">
        <w:rPr>
          <w:sz w:val="22"/>
          <w:szCs w:val="22"/>
        </w:rPr>
        <w:t xml:space="preserve">сабақта көрнекіліктің алуан түрін қолдану, бірақ көп көрнекілік қолданбау, себебі </w:t>
      </w:r>
      <w:r w:rsidRPr="003722A3">
        <w:rPr>
          <w:sz w:val="22"/>
          <w:szCs w:val="22"/>
          <w:lang w:val="kk-KZ"/>
        </w:rPr>
        <w:t>балалардың назары басқа жаққа ауып, тақырып бойынша ең негізгіні түсінбей қалады;</w:t>
      </w:r>
    </w:p>
    <w:p w:rsidR="00AC1506" w:rsidRPr="003722A3" w:rsidRDefault="00AC1506" w:rsidP="0000450D">
      <w:pPr>
        <w:pStyle w:val="a3"/>
        <w:numPr>
          <w:ilvl w:val="0"/>
          <w:numId w:val="59"/>
        </w:numPr>
        <w:tabs>
          <w:tab w:val="clear" w:pos="720"/>
          <w:tab w:val="num" w:pos="0"/>
          <w:tab w:val="left" w:pos="851"/>
        </w:tabs>
        <w:spacing w:before="0" w:beforeAutospacing="0" w:after="0" w:afterAutospacing="0"/>
        <w:ind w:left="0" w:firstLine="709"/>
        <w:contextualSpacing/>
        <w:jc w:val="both"/>
        <w:rPr>
          <w:sz w:val="22"/>
          <w:szCs w:val="22"/>
          <w:lang w:val="kk-KZ"/>
        </w:rPr>
      </w:pPr>
      <w:r w:rsidRPr="003722A3">
        <w:rPr>
          <w:sz w:val="22"/>
          <w:szCs w:val="22"/>
          <w:lang w:val="kk-KZ"/>
        </w:rPr>
        <w:t>көрнекілікті қолданып оқушының сезіміне қозғау салу, қалыптасқан түсініктерге сүйеніп, меңгерілетін ұғымды нақтылау;</w:t>
      </w:r>
    </w:p>
    <w:p w:rsidR="00AC1506" w:rsidRPr="003722A3" w:rsidRDefault="00AC1506" w:rsidP="0000450D">
      <w:pPr>
        <w:pStyle w:val="a3"/>
        <w:numPr>
          <w:ilvl w:val="0"/>
          <w:numId w:val="59"/>
        </w:numPr>
        <w:tabs>
          <w:tab w:val="clear" w:pos="720"/>
          <w:tab w:val="num" w:pos="142"/>
          <w:tab w:val="left" w:pos="851"/>
        </w:tabs>
        <w:spacing w:before="0" w:beforeAutospacing="0" w:after="0" w:afterAutospacing="0"/>
        <w:ind w:left="0" w:firstLine="709"/>
        <w:contextualSpacing/>
        <w:jc w:val="both"/>
        <w:rPr>
          <w:sz w:val="22"/>
          <w:szCs w:val="22"/>
          <w:lang w:val="kk-KZ"/>
        </w:rPr>
      </w:pPr>
      <w:r w:rsidRPr="003722A3">
        <w:rPr>
          <w:sz w:val="22"/>
          <w:szCs w:val="22"/>
          <w:lang w:val="kk-KZ"/>
        </w:rPr>
        <w:t>оқушылардың өздері жасаған көрнекіліктердің әсері мол болатындықтан, көрнекілікті балалармен бірге жасау;</w:t>
      </w:r>
    </w:p>
    <w:p w:rsidR="00AC1506" w:rsidRPr="003722A3" w:rsidRDefault="00AC1506" w:rsidP="0000450D">
      <w:pPr>
        <w:pStyle w:val="a3"/>
        <w:numPr>
          <w:ilvl w:val="0"/>
          <w:numId w:val="59"/>
        </w:numPr>
        <w:tabs>
          <w:tab w:val="clear" w:pos="720"/>
          <w:tab w:val="num" w:pos="567"/>
          <w:tab w:val="left" w:pos="851"/>
        </w:tabs>
        <w:spacing w:before="0" w:beforeAutospacing="0" w:after="0" w:afterAutospacing="0"/>
        <w:ind w:left="0" w:firstLine="709"/>
        <w:contextualSpacing/>
        <w:jc w:val="both"/>
        <w:rPr>
          <w:sz w:val="22"/>
          <w:szCs w:val="22"/>
          <w:lang w:val="kk-KZ"/>
        </w:rPr>
      </w:pPr>
      <w:r w:rsidRPr="003722A3">
        <w:rPr>
          <w:sz w:val="22"/>
          <w:szCs w:val="22"/>
          <w:lang w:val="kk-KZ"/>
        </w:rPr>
        <w:lastRenderedPageBreak/>
        <w:t>көрнекі құралдарды қолданып оқушылардың зейінін, ақыл-ой мәдениетін, жобалай білуін, оқуға деген қызығушылығын тәрбиелеу;</w:t>
      </w:r>
    </w:p>
    <w:p w:rsidR="00AC1506" w:rsidRPr="003722A3" w:rsidRDefault="00AC1506" w:rsidP="0000450D">
      <w:pPr>
        <w:pStyle w:val="a3"/>
        <w:numPr>
          <w:ilvl w:val="0"/>
          <w:numId w:val="59"/>
        </w:numPr>
        <w:tabs>
          <w:tab w:val="clear" w:pos="720"/>
          <w:tab w:val="num" w:pos="0"/>
          <w:tab w:val="left" w:pos="851"/>
        </w:tabs>
        <w:spacing w:before="0" w:beforeAutospacing="0" w:after="0" w:afterAutospacing="0"/>
        <w:ind w:left="0" w:firstLine="709"/>
        <w:contextualSpacing/>
        <w:jc w:val="both"/>
        <w:rPr>
          <w:sz w:val="22"/>
          <w:szCs w:val="22"/>
          <w:lang w:val="kk-KZ"/>
        </w:rPr>
      </w:pPr>
      <w:r w:rsidRPr="003722A3">
        <w:rPr>
          <w:sz w:val="22"/>
          <w:szCs w:val="22"/>
          <w:lang w:val="kk-KZ"/>
        </w:rPr>
        <w:t>балалардың жас ерекшеліктеріне қарай заттық көрнекілікті азайтып, символдық көрнекіліктерді қолдану.</w:t>
      </w:r>
    </w:p>
    <w:p w:rsidR="00AC1506" w:rsidRPr="003722A3" w:rsidRDefault="00AC1506" w:rsidP="000E6FBD">
      <w:pPr>
        <w:pStyle w:val="a3"/>
        <w:spacing w:before="0" w:beforeAutospacing="0" w:after="0" w:afterAutospacing="0"/>
        <w:ind w:firstLine="708"/>
        <w:contextualSpacing/>
        <w:jc w:val="both"/>
        <w:rPr>
          <w:sz w:val="22"/>
          <w:szCs w:val="22"/>
          <w:lang w:val="kk-KZ"/>
        </w:rPr>
      </w:pPr>
      <w:r w:rsidRPr="003722A3">
        <w:rPr>
          <w:sz w:val="22"/>
          <w:szCs w:val="22"/>
          <w:lang w:val="kk-KZ"/>
        </w:rPr>
        <w:t>Оқу үдерісіне жаңа ақпараттық-техникалық құралдарды енгізу –оқытудың көрнекілік әдісінің мүмкіндіктерін кеңейтуде. Қазіргі уақытта көрнекі құралдың жаңа түрі – жеке тұлғалар қолданатын компьютерлерге, интербелсенді тақталарға, электрондық оқулықтарға ерекше көңіл бөлініп, оқу процесіне белгілі бір жағдаяттарды және процестерді үлгілеуге мүмкіндік беретін компьютерлер енгізілді. Олар оқушыларға бұрын оқулық мәтінінен меңгерілген білімді қозғалыста, көрнекі түрде көруге мүмкіндік беріп отыр.</w:t>
      </w:r>
    </w:p>
    <w:p w:rsidR="00AC1506" w:rsidRPr="003722A3" w:rsidRDefault="00AC1506"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 xml:space="preserve">Көрнекілік әдіс-тәсілдерге </w:t>
      </w:r>
      <w:r w:rsidRPr="003722A3">
        <w:rPr>
          <w:rFonts w:ascii="Times New Roman" w:hAnsi="Times New Roman" w:cs="Times New Roman"/>
          <w:i/>
          <w:shd w:val="clear" w:color="auto" w:fill="FFFFFF"/>
          <w:lang w:val="kk-KZ"/>
        </w:rPr>
        <w:t xml:space="preserve">демонстрация, иллюстрация </w:t>
      </w:r>
      <w:r w:rsidRPr="003722A3">
        <w:rPr>
          <w:rFonts w:ascii="Times New Roman" w:hAnsi="Times New Roman" w:cs="Times New Roman"/>
          <w:shd w:val="clear" w:color="auto" w:fill="FFFFFF"/>
          <w:lang w:val="kk-KZ"/>
        </w:rPr>
        <w:t>және</w:t>
      </w:r>
      <w:r w:rsidRPr="003722A3">
        <w:rPr>
          <w:rFonts w:ascii="Times New Roman" w:hAnsi="Times New Roman" w:cs="Times New Roman"/>
          <w:i/>
          <w:shd w:val="clear" w:color="auto" w:fill="FFFFFF"/>
          <w:lang w:val="kk-KZ"/>
        </w:rPr>
        <w:t xml:space="preserve"> бақылау</w:t>
      </w:r>
      <w:r w:rsidRPr="003722A3">
        <w:rPr>
          <w:rFonts w:ascii="Times New Roman" w:hAnsi="Times New Roman" w:cs="Times New Roman"/>
          <w:shd w:val="clear" w:color="auto" w:fill="FFFFFF"/>
          <w:lang w:val="kk-KZ"/>
        </w:rPr>
        <w:t xml:space="preserve"> әдістері жатады. </w:t>
      </w:r>
    </w:p>
    <w:p w:rsidR="00AC1506" w:rsidRPr="003722A3" w:rsidRDefault="00AC1506"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i/>
          <w:shd w:val="clear" w:color="auto" w:fill="FFFFFF"/>
          <w:lang w:val="kk-KZ"/>
        </w:rPr>
        <w:t xml:space="preserve"> Демонстрация</w:t>
      </w:r>
      <w:r w:rsidRPr="003722A3">
        <w:rPr>
          <w:rFonts w:ascii="Times New Roman" w:hAnsi="Times New Roman" w:cs="Times New Roman"/>
          <w:shd w:val="clear" w:color="auto" w:fill="FFFFFF"/>
          <w:lang w:val="kk-KZ"/>
        </w:rPr>
        <w:t xml:space="preserve"> (көрсету) оқушыларға құбылыстар мен процестерді табиғи жағдайда таныстыру барысында қолданылады. Әдістің бұл түрі оқылып отырған заңдылықтың (тіл заңдылықтарын) негізгі қағидаларын таныстыруды көздейді. Демонстрациялау көбінесе оқушылардың практикалық оқу әрекетімен ұштаса жүргізіледі. Бұл әдістің тиімді болуы бірнеше жағдайға байланысты:</w:t>
      </w:r>
    </w:p>
    <w:p w:rsidR="00AC1506" w:rsidRPr="003722A3" w:rsidRDefault="00AC1506" w:rsidP="0000450D">
      <w:pPr>
        <w:pStyle w:val="a7"/>
        <w:numPr>
          <w:ilvl w:val="0"/>
          <w:numId w:val="60"/>
        </w:numPr>
        <w:tabs>
          <w:tab w:val="left" w:pos="851"/>
        </w:tabs>
        <w:spacing w:after="0" w:line="240" w:lineRule="auto"/>
        <w:ind w:left="0" w:firstLine="709"/>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көрсетіліп отырған көрнекілік барлық оқушыларға тегіс көрінуі тиіс;</w:t>
      </w:r>
    </w:p>
    <w:p w:rsidR="00AC1506" w:rsidRPr="003722A3" w:rsidRDefault="00AC1506" w:rsidP="0000450D">
      <w:pPr>
        <w:pStyle w:val="a7"/>
        <w:numPr>
          <w:ilvl w:val="0"/>
          <w:numId w:val="60"/>
        </w:numPr>
        <w:tabs>
          <w:tab w:val="left" w:pos="851"/>
        </w:tabs>
        <w:spacing w:after="0" w:line="240" w:lineRule="auto"/>
        <w:ind w:left="0" w:firstLine="709"/>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оқу материалын түсіндіру кезінде пайдаланып, соңынан нысана алынып тасталуы тиіс;</w:t>
      </w:r>
    </w:p>
    <w:p w:rsidR="00AC1506" w:rsidRPr="003722A3" w:rsidRDefault="00AC1506" w:rsidP="0000450D">
      <w:pPr>
        <w:pStyle w:val="a7"/>
        <w:numPr>
          <w:ilvl w:val="0"/>
          <w:numId w:val="60"/>
        </w:numPr>
        <w:tabs>
          <w:tab w:val="left" w:pos="851"/>
        </w:tabs>
        <w:spacing w:after="0" w:line="240" w:lineRule="auto"/>
        <w:ind w:left="0" w:firstLine="709"/>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көрнекі құралдарды бақылау барысында әрбір оқушы мұғалімнің нұсқауы бойынша жұмыс істеуі тиіс;</w:t>
      </w:r>
    </w:p>
    <w:p w:rsidR="00AC1506" w:rsidRPr="003722A3" w:rsidRDefault="00AC1506" w:rsidP="0000450D">
      <w:pPr>
        <w:pStyle w:val="a7"/>
        <w:numPr>
          <w:ilvl w:val="0"/>
          <w:numId w:val="60"/>
        </w:numPr>
        <w:tabs>
          <w:tab w:val="left" w:pos="851"/>
        </w:tabs>
        <w:spacing w:after="0" w:line="240" w:lineRule="auto"/>
        <w:ind w:left="0" w:firstLine="709"/>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көрсету кезінде мұғалімнің ауызша баяндауы оқушылардың бақылауын дамытуға және тілін дамытуға ықпал етуі тиіс;</w:t>
      </w:r>
    </w:p>
    <w:p w:rsidR="00AC1506" w:rsidRPr="003722A3" w:rsidRDefault="00AC1506" w:rsidP="0000450D">
      <w:pPr>
        <w:pStyle w:val="a7"/>
        <w:numPr>
          <w:ilvl w:val="0"/>
          <w:numId w:val="60"/>
        </w:numPr>
        <w:tabs>
          <w:tab w:val="left" w:pos="851"/>
        </w:tabs>
        <w:spacing w:after="0" w:line="240" w:lineRule="auto"/>
        <w:ind w:left="0" w:firstLine="709"/>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оқушылардың бақылау жұмыстары нәтижесінде ой қорытындысын жасай білуге дағдыландыру.</w:t>
      </w:r>
    </w:p>
    <w:p w:rsidR="00AC1506" w:rsidRPr="003722A3" w:rsidRDefault="00AC1506"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Оқытуды осылайша ұйымдастыру балалардың оқу материалын жеңіл әрі терең ұғынуына мүмкіндік туғызады. Олардың ойлау әрекетін жандандырып, қосымша ақпараттар береді және оқытуда проблемалық пен ізденушілік жағдайға итермелейді.</w:t>
      </w:r>
      <w:r w:rsidR="00255CDE">
        <w:rPr>
          <w:rFonts w:ascii="Times New Roman" w:hAnsi="Times New Roman" w:cs="Times New Roman"/>
          <w:shd w:val="clear" w:color="auto" w:fill="FFFFFF"/>
          <w:lang w:val="kk-KZ"/>
        </w:rPr>
        <w:t xml:space="preserve"> </w:t>
      </w:r>
      <w:r w:rsidRPr="003722A3">
        <w:rPr>
          <w:rFonts w:ascii="Times New Roman" w:hAnsi="Times New Roman" w:cs="Times New Roman"/>
          <w:shd w:val="clear" w:color="auto" w:fill="FFFFFF"/>
          <w:lang w:val="kk-KZ"/>
        </w:rPr>
        <w:t>Сабақ барысында оқытудың демонстрациялау әдістерін қолдануда оқу киносы, теледидар, видеофильм, электронды оқулық, компьютер және интерактивті тақта секілді техникалық құралдар көп пайдаланылады.</w:t>
      </w:r>
    </w:p>
    <w:p w:rsidR="00AC1506" w:rsidRPr="003722A3" w:rsidRDefault="00AC1506"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i/>
          <w:shd w:val="clear" w:color="auto" w:fill="FFFFFF"/>
          <w:lang w:val="kk-KZ"/>
        </w:rPr>
        <w:t xml:space="preserve"> Иллюстрация</w:t>
      </w:r>
      <w:r w:rsidRPr="003722A3">
        <w:rPr>
          <w:rFonts w:ascii="Times New Roman" w:hAnsi="Times New Roman" w:cs="Times New Roman"/>
          <w:shd w:val="clear" w:color="auto" w:fill="FFFFFF"/>
          <w:lang w:val="kk-KZ"/>
        </w:rPr>
        <w:t xml:space="preserve"> – демонстрация әдісімен тығыз байланысты болады. Бұл әдіс иллюстративті құралдарда (плакаттар, суреттер, сюжетті суреттер, чертеждар, картограммалар, кестелер, т.б.) көрсетуде қолданылады.</w:t>
      </w:r>
    </w:p>
    <w:p w:rsidR="00AC1506" w:rsidRPr="003722A3" w:rsidRDefault="00AC1506"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i/>
          <w:shd w:val="clear" w:color="auto" w:fill="FFFFFF"/>
          <w:lang w:val="kk-KZ"/>
        </w:rPr>
        <w:t>Иллюстрация</w:t>
      </w:r>
      <w:r w:rsidRPr="003722A3">
        <w:rPr>
          <w:rFonts w:ascii="Times New Roman" w:hAnsi="Times New Roman" w:cs="Times New Roman"/>
          <w:shd w:val="clear" w:color="auto" w:fill="FFFFFF"/>
          <w:lang w:val="kk-KZ"/>
        </w:rPr>
        <w:t xml:space="preserve"> әдісінің нәтижелі болуы, негізінен оны қолдану тәсілдерін мұғалімнің қаншалықты меңгергеніне байланысты болып келеді. Соның негізінде оқушылар мен мұғалімге оқу материалын табысты меңгеруге айтарлықтай көмек бере отырып, ғылыми ұғымдарды жеңіл меңгеруге септігін тигізеді.</w:t>
      </w:r>
    </w:p>
    <w:p w:rsidR="00AC1506" w:rsidRPr="003722A3" w:rsidRDefault="00AC1506"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i/>
          <w:shd w:val="clear" w:color="auto" w:fill="FFFFFF"/>
          <w:lang w:val="kk-KZ"/>
        </w:rPr>
        <w:t>Бақылау әдісі</w:t>
      </w:r>
      <w:r w:rsidRPr="003722A3">
        <w:rPr>
          <w:rFonts w:ascii="Times New Roman" w:hAnsi="Times New Roman" w:cs="Times New Roman"/>
          <w:shd w:val="clear" w:color="auto" w:fill="FFFFFF"/>
          <w:lang w:val="kk-KZ"/>
        </w:rPr>
        <w:t xml:space="preserve"> сабақ барысында нақты заттар мен көрнекі және техникалық құралдарын көрсету кезінде, экскурсияда, лабораториялық жұмыстарда ерекше орын алады</w:t>
      </w:r>
      <w:r w:rsidRPr="003722A3">
        <w:rPr>
          <w:rFonts w:ascii="Times New Roman" w:hAnsi="Times New Roman" w:cs="Times New Roman"/>
          <w:i/>
          <w:shd w:val="clear" w:color="auto" w:fill="FFFFFF"/>
          <w:lang w:val="kk-KZ"/>
        </w:rPr>
        <w:t>. Бақылау</w:t>
      </w:r>
      <w:r w:rsidRPr="003722A3">
        <w:rPr>
          <w:rFonts w:ascii="Times New Roman" w:hAnsi="Times New Roman" w:cs="Times New Roman"/>
          <w:shd w:val="clear" w:color="auto" w:fill="FFFFFF"/>
          <w:lang w:val="kk-KZ"/>
        </w:rPr>
        <w:t xml:space="preserve"> мұғалімнің басшылығымен сабақ үстінде және сабақтан тыс уақытта мұғалімнің тапсырмасына байланысты немесе оқушылардың, өздерінің қалауы бойынша кеңінен іске асырылады. Дұрыс қолданған бақылау әдісі балалардың байқағыштық, логикалық ойлау қабілеттерін дамытады.</w:t>
      </w:r>
    </w:p>
    <w:p w:rsidR="00AC1506" w:rsidRPr="003722A3" w:rsidRDefault="00AC1506" w:rsidP="000E6FBD">
      <w:pPr>
        <w:spacing w:after="0" w:line="240" w:lineRule="auto"/>
        <w:ind w:firstLine="708"/>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Егер мұғалім оқу мазмұнын үнемі сөз арқылы түсіндіретін болса, онда балалар санасының бір орталығының қатты қозуының салдарынан тежелуге айналып, тез шаршайды. Ал сабақ материалы үнемі алмасып, сабақтың бір бөлігі ауызша баяндау арқылы, өзге жерінде көрнекілікпен ұштастырылып отырса, онда мидың бір алабы ғана қозып қоймай, басқа орталықтары да кезекпе-кезек қозып, оқушылар оқу үдерісінде ұзақ мерзім шаршамайтын болады.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shd w:val="clear" w:color="auto" w:fill="FFFFFF"/>
          <w:lang w:val="kk-KZ"/>
        </w:rPr>
        <w:t>Қорыта айтқанда, оқытудың көрнекілік әдісінсіз толық мәнді сабақ өткізіп, берік білім беру қиын. Сондықтан оқушыларға білімді сапалы меңгертуде көрнекілік әдісін пайдаланудың маңызы зор.</w:t>
      </w:r>
    </w:p>
    <w:p w:rsidR="00AC1506" w:rsidRPr="003722A3" w:rsidRDefault="00AC1506" w:rsidP="000E6FBD">
      <w:pPr>
        <w:spacing w:after="0" w:line="240" w:lineRule="auto"/>
        <w:ind w:firstLine="708"/>
        <w:contextualSpacing/>
        <w:jc w:val="both"/>
        <w:rPr>
          <w:rFonts w:ascii="Times New Roman" w:hAnsi="Times New Roman" w:cs="Times New Roman"/>
          <w:lang w:val="kk-KZ"/>
        </w:rPr>
      </w:pPr>
    </w:p>
    <w:p w:rsidR="00AC1506" w:rsidRPr="0015693D" w:rsidRDefault="00AC1506" w:rsidP="000E6FBD">
      <w:pPr>
        <w:spacing w:after="0" w:line="240" w:lineRule="auto"/>
        <w:ind w:firstLine="708"/>
        <w:contextualSpacing/>
        <w:jc w:val="center"/>
        <w:rPr>
          <w:rFonts w:ascii="Times New Roman" w:hAnsi="Times New Roman" w:cs="Times New Roman"/>
          <w:b/>
          <w:sz w:val="18"/>
          <w:szCs w:val="18"/>
          <w:lang w:val="kk-KZ"/>
        </w:rPr>
      </w:pPr>
      <w:r w:rsidRPr="0015693D">
        <w:rPr>
          <w:rFonts w:ascii="Times New Roman" w:hAnsi="Times New Roman" w:cs="Times New Roman"/>
          <w:b/>
          <w:sz w:val="18"/>
          <w:szCs w:val="18"/>
          <w:lang w:val="kk-KZ"/>
        </w:rPr>
        <w:t>Әдебиеттер</w:t>
      </w:r>
    </w:p>
    <w:p w:rsidR="00AC1506" w:rsidRPr="0015693D" w:rsidRDefault="00AC1506" w:rsidP="000E6FBD">
      <w:pPr>
        <w:spacing w:after="0" w:line="240" w:lineRule="auto"/>
        <w:ind w:firstLine="708"/>
        <w:contextualSpacing/>
        <w:jc w:val="center"/>
        <w:rPr>
          <w:rFonts w:ascii="Times New Roman" w:hAnsi="Times New Roman" w:cs="Times New Roman"/>
          <w:sz w:val="18"/>
          <w:szCs w:val="18"/>
          <w:lang w:val="kk-KZ"/>
        </w:rPr>
      </w:pPr>
    </w:p>
    <w:p w:rsidR="00AC1506" w:rsidRPr="0015693D" w:rsidRDefault="00AC1506" w:rsidP="0000450D">
      <w:pPr>
        <w:pStyle w:val="a7"/>
        <w:numPr>
          <w:ilvl w:val="0"/>
          <w:numId w:val="61"/>
        </w:numPr>
        <w:tabs>
          <w:tab w:val="left" w:pos="993"/>
        </w:tabs>
        <w:spacing w:after="0" w:line="240" w:lineRule="auto"/>
        <w:ind w:left="0" w:firstLine="709"/>
        <w:jc w:val="both"/>
        <w:rPr>
          <w:rFonts w:ascii="Times New Roman" w:hAnsi="Times New Roman" w:cs="Times New Roman"/>
          <w:sz w:val="18"/>
          <w:szCs w:val="18"/>
          <w:lang w:val="kk-KZ"/>
        </w:rPr>
      </w:pPr>
      <w:r w:rsidRPr="0015693D">
        <w:rPr>
          <w:rFonts w:ascii="Times New Roman" w:hAnsi="Times New Roman" w:cs="Times New Roman"/>
          <w:sz w:val="18"/>
          <w:szCs w:val="18"/>
          <w:lang w:val="kk-KZ"/>
        </w:rPr>
        <w:t>Құлмағамбетова Б. Қазақ тілі сабақтарында техникалық құралдарды пайдалану.</w:t>
      </w:r>
    </w:p>
    <w:p w:rsidR="00AC1506" w:rsidRPr="0015693D" w:rsidRDefault="00AC1506" w:rsidP="000E6FBD">
      <w:pPr>
        <w:tabs>
          <w:tab w:val="left" w:pos="993"/>
        </w:tabs>
        <w:spacing w:after="0" w:line="240" w:lineRule="auto"/>
        <w:contextualSpacing/>
        <w:jc w:val="both"/>
        <w:rPr>
          <w:rFonts w:ascii="Times New Roman" w:hAnsi="Times New Roman" w:cs="Times New Roman"/>
          <w:sz w:val="18"/>
          <w:szCs w:val="18"/>
          <w:lang w:val="kk-KZ"/>
        </w:rPr>
      </w:pPr>
      <w:r w:rsidRPr="0015693D">
        <w:rPr>
          <w:rFonts w:ascii="Times New Roman" w:hAnsi="Times New Roman" w:cs="Times New Roman"/>
          <w:sz w:val="18"/>
          <w:szCs w:val="18"/>
          <w:lang w:val="kk-KZ"/>
        </w:rPr>
        <w:t xml:space="preserve"> – Алматы. – 1983.</w:t>
      </w:r>
    </w:p>
    <w:p w:rsidR="00AC1506" w:rsidRPr="0015693D" w:rsidRDefault="00AC1506" w:rsidP="0000450D">
      <w:pPr>
        <w:pStyle w:val="a7"/>
        <w:numPr>
          <w:ilvl w:val="0"/>
          <w:numId w:val="61"/>
        </w:numPr>
        <w:tabs>
          <w:tab w:val="left" w:pos="993"/>
        </w:tabs>
        <w:spacing w:after="0" w:line="240" w:lineRule="auto"/>
        <w:ind w:left="0" w:firstLine="709"/>
        <w:jc w:val="both"/>
        <w:rPr>
          <w:rFonts w:ascii="Times New Roman" w:hAnsi="Times New Roman" w:cs="Times New Roman"/>
          <w:sz w:val="18"/>
          <w:szCs w:val="18"/>
          <w:lang w:val="kk-KZ"/>
        </w:rPr>
      </w:pPr>
      <w:r w:rsidRPr="0015693D">
        <w:rPr>
          <w:rFonts w:ascii="Times New Roman" w:hAnsi="Times New Roman" w:cs="Times New Roman"/>
          <w:sz w:val="18"/>
          <w:szCs w:val="18"/>
          <w:lang w:val="kk-KZ"/>
        </w:rPr>
        <w:t>Құлмағамбетова Б. Қазақ тілін оқыту әдістемесі. – Алматы, – 2000.</w:t>
      </w:r>
    </w:p>
    <w:p w:rsidR="00AC1506" w:rsidRPr="0015693D" w:rsidRDefault="00AC1506" w:rsidP="0000450D">
      <w:pPr>
        <w:pStyle w:val="a7"/>
        <w:numPr>
          <w:ilvl w:val="0"/>
          <w:numId w:val="61"/>
        </w:numPr>
        <w:tabs>
          <w:tab w:val="left" w:pos="993"/>
        </w:tabs>
        <w:spacing w:after="0" w:line="240" w:lineRule="auto"/>
        <w:ind w:left="0" w:firstLine="709"/>
        <w:jc w:val="both"/>
        <w:rPr>
          <w:rFonts w:ascii="Times New Roman" w:hAnsi="Times New Roman" w:cs="Times New Roman"/>
          <w:sz w:val="18"/>
          <w:szCs w:val="18"/>
          <w:lang w:val="kk-KZ"/>
        </w:rPr>
      </w:pPr>
      <w:r w:rsidRPr="0015693D">
        <w:rPr>
          <w:rFonts w:ascii="Times New Roman" w:hAnsi="Times New Roman" w:cs="Times New Roman"/>
          <w:sz w:val="18"/>
          <w:szCs w:val="18"/>
          <w:lang w:val="kk-KZ"/>
        </w:rPr>
        <w:t>Әбілқаев А., Бейсенбайқызы З. Қазақ тілін оқыту әдістемесі. – Алматы, – 2009.</w:t>
      </w:r>
    </w:p>
    <w:p w:rsidR="00AC1506" w:rsidRPr="003722A3" w:rsidRDefault="00AC1506" w:rsidP="000E6FBD">
      <w:pPr>
        <w:spacing w:after="0" w:line="240" w:lineRule="auto"/>
        <w:contextualSpacing/>
        <w:jc w:val="both"/>
        <w:rPr>
          <w:rFonts w:ascii="Times New Roman" w:hAnsi="Times New Roman" w:cs="Times New Roman"/>
          <w:lang w:val="kk-KZ"/>
        </w:rPr>
      </w:pPr>
    </w:p>
    <w:p w:rsidR="00AC6139" w:rsidRDefault="00AC6139" w:rsidP="00AC6139">
      <w:pPr>
        <w:spacing w:line="240" w:lineRule="auto"/>
        <w:ind w:firstLine="709"/>
        <w:jc w:val="center"/>
        <w:rPr>
          <w:rFonts w:ascii="Times New Roman" w:hAnsi="Times New Roman" w:cs="Times New Roman"/>
          <w:b/>
          <w:lang w:val="kk-KZ"/>
        </w:rPr>
      </w:pPr>
      <w:r>
        <w:rPr>
          <w:rFonts w:ascii="Times New Roman" w:hAnsi="Times New Roman" w:cs="Times New Roman"/>
          <w:b/>
          <w:lang w:val="kk-KZ"/>
        </w:rPr>
        <w:lastRenderedPageBreak/>
        <w:t>ЖАРТЫЛАЙ ИОНДАЛҒАН ТЫҒЫЗ СУТЕГІ ПЛАЗМАСЫНЫҢ ТЕРМОДИНАМИКАЛЫҚ ҚАСИЕТТЕРІН АНЫҚТАУ</w:t>
      </w:r>
    </w:p>
    <w:p w:rsidR="00AC6139" w:rsidRDefault="00AC6139" w:rsidP="0015693D">
      <w:pPr>
        <w:spacing w:line="240" w:lineRule="auto"/>
        <w:ind w:firstLine="709"/>
        <w:contextualSpacing/>
        <w:jc w:val="center"/>
        <w:rPr>
          <w:rFonts w:ascii="Times New Roman" w:hAnsi="Times New Roman" w:cs="Times New Roman"/>
          <w:b/>
          <w:i/>
          <w:lang w:val="kk-KZ"/>
        </w:rPr>
      </w:pPr>
      <w:r>
        <w:rPr>
          <w:rFonts w:ascii="Times New Roman" w:hAnsi="Times New Roman" w:cs="Times New Roman"/>
          <w:b/>
          <w:i/>
          <w:lang w:val="kk-KZ"/>
        </w:rPr>
        <w:t>Каримова А.Т., магистрант (Қазақстан)</w:t>
      </w:r>
    </w:p>
    <w:p w:rsidR="00AC6139" w:rsidRDefault="00AC6139" w:rsidP="0015693D">
      <w:pPr>
        <w:spacing w:line="240" w:lineRule="auto"/>
        <w:ind w:firstLine="709"/>
        <w:contextualSpacing/>
        <w:jc w:val="center"/>
        <w:rPr>
          <w:rFonts w:ascii="Times New Roman" w:hAnsi="Times New Roman" w:cs="Times New Roman"/>
          <w:lang w:val="kk-KZ"/>
        </w:rPr>
      </w:pPr>
      <w:r>
        <w:rPr>
          <w:rFonts w:ascii="Times New Roman" w:hAnsi="Times New Roman" w:cs="Times New Roman"/>
          <w:i/>
          <w:lang w:val="kk-KZ"/>
        </w:rPr>
        <w:t>Әл-Фараби атындағы ҚазҰУ</w:t>
      </w:r>
    </w:p>
    <w:p w:rsidR="00AC6139" w:rsidRDefault="00AC6139" w:rsidP="0015693D">
      <w:pPr>
        <w:spacing w:line="240" w:lineRule="auto"/>
        <w:ind w:firstLine="709"/>
        <w:contextualSpacing/>
        <w:jc w:val="center"/>
        <w:rPr>
          <w:rFonts w:ascii="Times New Roman" w:hAnsi="Times New Roman" w:cs="Times New Roman"/>
          <w:i/>
          <w:lang w:val="kk-KZ"/>
        </w:rPr>
      </w:pPr>
      <w:r>
        <w:rPr>
          <w:rFonts w:ascii="Times New Roman" w:hAnsi="Times New Roman" w:cs="Times New Roman"/>
          <w:i/>
          <w:lang w:val="kk-KZ"/>
        </w:rPr>
        <w:t>Ғылыми жетекшісі: Габдуллин М.Т., ф.-м.ғ.к.</w:t>
      </w:r>
    </w:p>
    <w:p w:rsidR="00AC6139" w:rsidRDefault="00AC6139" w:rsidP="00AC6139">
      <w:pPr>
        <w:pStyle w:val="a4"/>
        <w:ind w:firstLine="709"/>
        <w:jc w:val="both"/>
        <w:rPr>
          <w:rFonts w:ascii="Times New Roman" w:hAnsi="Times New Roman"/>
          <w:lang w:val="kk-KZ"/>
        </w:rPr>
      </w:pPr>
      <w:r>
        <w:rPr>
          <w:rFonts w:ascii="Times New Roman" w:hAnsi="Times New Roman"/>
          <w:lang w:val="kk-KZ"/>
        </w:rPr>
        <w:t xml:space="preserve">Тығыз немесе идеал емес плазма деп әдетте бөлшекаралық әсерлесулер елеулі орын алатын, яғни екі бөлшектің орташа арақашықтықтағы әсерлесуінің потенциалдық энергиясының олардың жылулық энергиясына қатынасын көрсететін байланыс параметрі бірдің шамасында болатын плазманы айтады. </w:t>
      </w:r>
    </w:p>
    <w:p w:rsidR="00AC6139" w:rsidRDefault="00AC6139" w:rsidP="00AC6139">
      <w:pPr>
        <w:pStyle w:val="a4"/>
        <w:ind w:firstLine="709"/>
        <w:jc w:val="both"/>
        <w:rPr>
          <w:rFonts w:ascii="Times New Roman" w:hAnsi="Times New Roman"/>
          <w:lang w:val="kk-KZ"/>
        </w:rPr>
      </w:pPr>
      <w:r>
        <w:rPr>
          <w:rFonts w:ascii="Times New Roman" w:hAnsi="Times New Roman"/>
          <w:lang w:val="kk-KZ"/>
        </w:rPr>
        <w:t xml:space="preserve">Жартылай иондалған плазманы химиялық тепе-теңдік шарттарының негізінде атомдар, электрондар мен иондардың идеалды қоспасы деп қабылдайды. Идеал емес плазманың құрылымдық және термодинамикалық қасиеттерін зерттеуде Монте-Карло, молекулалық динамиканың компьютерлік модельдеу әдістерін пайдаланады. Дегенмен әлсіз идеалдық емес жағдайында Боголюбов-Борн-Грин-Кирквуд-Ивонның интегралдық теңдеулері, Грин функциялары, тығыздық функционалы әдісі және Орнштейн-Цернике интегралдық теңдеулері сияқты теориялық әдістерді де пайдалануға болады. </w:t>
      </w:r>
    </w:p>
    <w:p w:rsidR="00AC6139" w:rsidRDefault="00AC6139" w:rsidP="00AC6139">
      <w:pPr>
        <w:pStyle w:val="a4"/>
        <w:ind w:firstLine="709"/>
        <w:jc w:val="both"/>
        <w:rPr>
          <w:rFonts w:ascii="Times New Roman" w:hAnsi="Times New Roman"/>
          <w:lang w:val="kk-KZ" w:eastAsia="ko-KR"/>
        </w:rPr>
      </w:pPr>
      <w:r>
        <w:rPr>
          <w:rFonts w:ascii="Times New Roman" w:hAnsi="Times New Roman"/>
          <w:lang w:val="kk-KZ"/>
        </w:rPr>
        <w:t xml:space="preserve">Түрлі физикалық жүйелердің термодинамикалық сипаттамаларын зерттеген кезде бір бөлшектің басқа бөлшектен </w:t>
      </w:r>
      <m:oMath>
        <m:r>
          <w:rPr>
            <w:rFonts w:ascii="Cambria Math" w:hAnsi="Cambria Math"/>
            <w:lang w:val="kk-KZ"/>
          </w:rPr>
          <m:t>r</m:t>
        </m:r>
      </m:oMath>
      <w:r>
        <w:rPr>
          <w:rFonts w:ascii="Times New Roman" w:hAnsi="Times New Roman"/>
          <w:lang w:val="kk-KZ"/>
        </w:rPr>
        <w:t xml:space="preserve"> арақашықтықта анықталуының ықтималдығын сипаттайтын корреляциялық функциялар кеңінен қолданылатыны белгілі. Жартылай иондалған сутегі плазмасының құрылымдық қасиеттері </w:t>
      </w:r>
      <w:r>
        <w:rPr>
          <w:rFonts w:ascii="Times New Roman" w:hAnsi="Times New Roman"/>
          <w:lang w:val="kk-KZ" w:eastAsia="ko-KR"/>
        </w:rPr>
        <w:t>Орнштейн-Цернике теңдеуінің негізінде зерттелді. Біркомпонетті жүйе үшін өрнек былай жазылады:</w:t>
      </w:r>
    </w:p>
    <w:p w:rsidR="00AC6139" w:rsidRDefault="00AC6139" w:rsidP="00AC6139">
      <w:pPr>
        <w:pStyle w:val="a4"/>
        <w:ind w:firstLine="709"/>
        <w:jc w:val="right"/>
        <w:rPr>
          <w:rFonts w:ascii="Times New Roman" w:hAnsi="Times New Roman"/>
          <w:lang w:val="kk-KZ" w:eastAsia="ko-KR"/>
        </w:rPr>
      </w:pPr>
      <w:r>
        <w:rPr>
          <w:rFonts w:ascii="Times New Roman" w:eastAsia="Times New Roman" w:hAnsi="Times New Roman"/>
          <w:position w:val="-16"/>
          <w:lang w:eastAsia="ko-KR"/>
        </w:rPr>
        <w:object w:dxaOrig="4140" w:dyaOrig="540">
          <v:shape id="_x0000_i1025" type="#_x0000_t75" style="width:206.8pt;height:27.65pt" o:ole="" fillcolor="window">
            <v:imagedata r:id="rId231" o:title=""/>
          </v:shape>
          <o:OLEObject Type="Embed" ProgID="Equation.3" ShapeID="_x0000_i1025" DrawAspect="Content" ObjectID="_1517817434" r:id="rId232"/>
        </w:object>
      </w:r>
      <w:r>
        <w:rPr>
          <w:rFonts w:ascii="Times New Roman" w:hAnsi="Times New Roman"/>
          <w:lang w:val="kk-KZ" w:eastAsia="ko-KR"/>
        </w:rPr>
        <w:t>,                                 (1)</w:t>
      </w:r>
    </w:p>
    <w:p w:rsidR="00AC6139" w:rsidRDefault="00AC6139" w:rsidP="00AC6139">
      <w:pPr>
        <w:pStyle w:val="a4"/>
        <w:jc w:val="both"/>
        <w:rPr>
          <w:rFonts w:ascii="Times New Roman" w:hAnsi="Times New Roman"/>
          <w:lang w:val="kk-KZ" w:eastAsia="ko-KR"/>
        </w:rPr>
      </w:pPr>
      <w:r>
        <w:rPr>
          <w:rFonts w:ascii="Times New Roman" w:hAnsi="Times New Roman"/>
          <w:lang w:val="kk-KZ" w:eastAsia="ko-KR"/>
        </w:rPr>
        <w:t>мұндағы</w:t>
      </w:r>
      <w:r>
        <w:rPr>
          <w:rFonts w:ascii="Times New Roman" w:eastAsia="Times New Roman" w:hAnsi="Times New Roman"/>
          <w:position w:val="-10"/>
          <w:lang w:eastAsia="ko-KR"/>
        </w:rPr>
        <w:object w:dxaOrig="1485" w:dyaOrig="330">
          <v:shape id="_x0000_i1026" type="#_x0000_t75" style="width:74.5pt;height:15.9pt" o:ole="" fillcolor="window">
            <v:imagedata r:id="rId233" o:title=""/>
          </v:shape>
          <o:OLEObject Type="Embed" ProgID="Equation.3" ShapeID="_x0000_i1026" DrawAspect="Content" ObjectID="_1517817435" r:id="rId234"/>
        </w:object>
      </w:r>
      <w:r>
        <w:rPr>
          <w:rFonts w:ascii="Times New Roman" w:hAnsi="Times New Roman"/>
          <w:lang w:val="kk-KZ" w:eastAsia="ko-KR"/>
        </w:rPr>
        <w:t xml:space="preserve"> – толық корреляциялық функция, </w:t>
      </w:r>
      <w:r>
        <w:rPr>
          <w:rFonts w:ascii="Times New Roman" w:eastAsia="Times New Roman" w:hAnsi="Times New Roman"/>
          <w:position w:val="-10"/>
          <w:lang w:eastAsia="ko-KR"/>
        </w:rPr>
        <w:object w:dxaOrig="495" w:dyaOrig="345">
          <v:shape id="_x0000_i1027" type="#_x0000_t75" style="width:25.1pt;height:17.6pt" o:ole="" fillcolor="window">
            <v:imagedata r:id="rId235" o:title=""/>
          </v:shape>
          <o:OLEObject Type="Embed" ProgID="Equation.3" ShapeID="_x0000_i1027" DrawAspect="Content" ObjectID="_1517817436" r:id="rId236"/>
        </w:object>
      </w:r>
      <w:r>
        <w:rPr>
          <w:rFonts w:ascii="Times New Roman" w:hAnsi="Times New Roman"/>
          <w:lang w:val="kk-KZ" w:eastAsia="ko-KR"/>
        </w:rPr>
        <w:t xml:space="preserve"> – тура корреляциялық функция. Берілген теңдеу толық және тура корреляциялық фукцияларды жұптық әсерлесу потенциалымен байланыстырады. (1) теңдеуі түрлендіруді қажет етеді. Ол үшін Орнштейн-Цернике теңдеуін шешуге мүмкіндік беретін екі жуықтау қолданылады. Біріншісі – Перкуса-Йевика жуықтауы, ол қысқа әсер етуші әсерлесу потенциалдары бар жүйелерді қарастырғанда оң нәтижелер бере алады.  Екіншісі – гипертізбекті жуықтау (ГПЦ), ол негізінен кулондық жүйелер үшін қолданылады:</w:t>
      </w:r>
    </w:p>
    <w:p w:rsidR="00AC6139" w:rsidRDefault="00AC6139" w:rsidP="00AC6139">
      <w:pPr>
        <w:pStyle w:val="a4"/>
        <w:ind w:firstLine="709"/>
        <w:jc w:val="right"/>
        <w:rPr>
          <w:rFonts w:ascii="Times New Roman" w:hAnsi="Times New Roman"/>
          <w:lang w:val="kk-KZ" w:eastAsia="ko-KR"/>
        </w:rPr>
      </w:pPr>
      <w:r>
        <w:rPr>
          <w:rFonts w:ascii="Times New Roman" w:eastAsia="Times New Roman" w:hAnsi="Times New Roman"/>
          <w:position w:val="-30"/>
          <w:lang w:eastAsia="ko-KR"/>
        </w:rPr>
        <w:object w:dxaOrig="3435" w:dyaOrig="780">
          <v:shape id="_x0000_i1028" type="#_x0000_t75" style="width:171.65pt;height:38.5pt" o:ole="" fillcolor="window">
            <v:imagedata r:id="rId237" o:title=""/>
          </v:shape>
          <o:OLEObject Type="Embed" ProgID="Equation.3" ShapeID="_x0000_i1028" DrawAspect="Content" ObjectID="_1517817437" r:id="rId238"/>
        </w:object>
      </w:r>
      <w:r>
        <w:rPr>
          <w:rFonts w:ascii="Times New Roman" w:hAnsi="Times New Roman"/>
          <w:lang w:val="kk-KZ" w:eastAsia="ko-KR"/>
        </w:rPr>
        <w:t>,                                       (2)</w:t>
      </w:r>
    </w:p>
    <w:p w:rsidR="00AC6139" w:rsidRDefault="00AC6139" w:rsidP="00AC6139">
      <w:pPr>
        <w:pStyle w:val="a4"/>
        <w:jc w:val="both"/>
        <w:rPr>
          <w:rFonts w:ascii="Times New Roman" w:hAnsi="Times New Roman"/>
          <w:lang w:val="kk-KZ" w:eastAsia="ko-KR"/>
        </w:rPr>
      </w:pPr>
      <w:r>
        <w:rPr>
          <w:rFonts w:ascii="Times New Roman" w:hAnsi="Times New Roman"/>
          <w:lang w:val="kk-KZ" w:eastAsia="ko-KR"/>
        </w:rPr>
        <w:t xml:space="preserve">мұндағы </w:t>
      </w:r>
      <w:r>
        <w:rPr>
          <w:rFonts w:ascii="Times New Roman" w:eastAsia="Times New Roman" w:hAnsi="Times New Roman"/>
          <w:position w:val="-10"/>
          <w:lang w:eastAsia="ko-KR"/>
        </w:rPr>
        <w:object w:dxaOrig="600" w:dyaOrig="345">
          <v:shape id="_x0000_i1029" type="#_x0000_t75" style="width:30.15pt;height:17.6pt" o:ole="">
            <v:imagedata r:id="rId239" o:title=""/>
          </v:shape>
          <o:OLEObject Type="Embed" ProgID="Equation.DSMT4" ShapeID="_x0000_i1029" DrawAspect="Content" ObjectID="_1517817438" r:id="rId240"/>
        </w:object>
      </w:r>
      <w:r>
        <w:rPr>
          <w:rFonts w:ascii="Times New Roman" w:hAnsi="Times New Roman"/>
          <w:lang w:val="kk-KZ" w:eastAsia="ko-KR"/>
        </w:rPr>
        <w:t xml:space="preserve">– бөлшектердің әсерлесу потенциалы. </w:t>
      </w:r>
    </w:p>
    <w:p w:rsidR="00AC6139" w:rsidRDefault="00AC6139" w:rsidP="00AC6139">
      <w:pPr>
        <w:pStyle w:val="a4"/>
        <w:ind w:firstLine="709"/>
        <w:jc w:val="both"/>
        <w:rPr>
          <w:rFonts w:ascii="Times New Roman" w:hAnsi="Times New Roman"/>
          <w:lang w:val="kk-KZ" w:eastAsia="ko-KR"/>
        </w:rPr>
      </w:pPr>
      <w:r>
        <w:rPr>
          <w:rFonts w:ascii="Times New Roman" w:hAnsi="Times New Roman"/>
          <w:lang w:val="kk-KZ" w:eastAsia="ko-KR"/>
        </w:rPr>
        <w:t>Электрондар, иондар мен атомдардан тұратын жартылай иондалған сутегі плазмасы үшін Орнштейн-Цернике теңдеулер жүйесі былай жазылады:</w:t>
      </w:r>
    </w:p>
    <w:p w:rsidR="00AC6139" w:rsidRDefault="00AC6139" w:rsidP="00AC6139">
      <w:pPr>
        <w:pStyle w:val="a4"/>
        <w:ind w:firstLine="709"/>
        <w:jc w:val="right"/>
        <w:rPr>
          <w:rFonts w:ascii="Times New Roman" w:hAnsi="Times New Roman"/>
          <w:highlight w:val="yellow"/>
          <w:lang w:val="kk-KZ" w:eastAsia="ko-KR"/>
        </w:rPr>
      </w:pPr>
      <w:r>
        <w:rPr>
          <w:rFonts w:ascii="Times New Roman" w:eastAsia="Times New Roman" w:hAnsi="Times New Roman"/>
          <w:position w:val="-28"/>
          <w:lang w:val="en-US"/>
        </w:rPr>
        <w:object w:dxaOrig="4965" w:dyaOrig="825">
          <v:shape id="_x0000_i1030" type="#_x0000_t75" style="width:248.65pt;height:41pt" o:ole="">
            <v:imagedata r:id="rId241" o:title=""/>
          </v:shape>
          <o:OLEObject Type="Embed" ProgID="Equation.DSMT4" ShapeID="_x0000_i1030" DrawAspect="Content" ObjectID="_1517817439" r:id="rId242"/>
        </w:object>
      </w:r>
      <w:r>
        <w:rPr>
          <w:rFonts w:ascii="Times New Roman" w:hAnsi="Times New Roman"/>
          <w:lang w:val="kk-KZ"/>
        </w:rPr>
        <w:t>,</w:t>
      </w:r>
      <w:r>
        <w:rPr>
          <w:rFonts w:ascii="Times New Roman" w:hAnsi="Times New Roman"/>
          <w:lang w:val="kk-KZ" w:eastAsia="ko-KR"/>
        </w:rPr>
        <w:t xml:space="preserve">                          (3)</w:t>
      </w:r>
    </w:p>
    <w:p w:rsidR="00AC6139" w:rsidRDefault="00AC6139" w:rsidP="00AC6139">
      <w:pPr>
        <w:pStyle w:val="a4"/>
        <w:jc w:val="both"/>
        <w:rPr>
          <w:rFonts w:ascii="Times New Roman" w:hAnsi="Times New Roman"/>
          <w:lang w:val="kk-KZ" w:eastAsia="ko-KR"/>
        </w:rPr>
      </w:pPr>
      <w:r>
        <w:rPr>
          <w:rFonts w:ascii="Times New Roman" w:hAnsi="Times New Roman"/>
          <w:lang w:val="kk-KZ" w:eastAsia="ko-KR"/>
        </w:rPr>
        <w:t xml:space="preserve">мұндағы </w:t>
      </w:r>
      <w:r>
        <w:rPr>
          <w:rFonts w:ascii="Times New Roman" w:hAnsi="Times New Roman"/>
          <w:i/>
          <w:lang w:val="kk-KZ" w:eastAsia="ko-KR"/>
        </w:rPr>
        <w:t>a, b, d</w:t>
      </w:r>
      <w:r>
        <w:rPr>
          <w:rFonts w:ascii="Times New Roman" w:hAnsi="Times New Roman"/>
          <w:lang w:val="kk-KZ" w:eastAsia="ko-KR"/>
        </w:rPr>
        <w:t xml:space="preserve"> индекстері – бөлшектердің түрлері, </w:t>
      </w:r>
      <w:r>
        <w:rPr>
          <w:rFonts w:ascii="Times New Roman" w:hAnsi="Times New Roman"/>
          <w:i/>
          <w:lang w:val="kk-KZ" w:eastAsia="ko-KR"/>
        </w:rPr>
        <w:t>N</w:t>
      </w:r>
      <w:r>
        <w:rPr>
          <w:rFonts w:ascii="Times New Roman" w:hAnsi="Times New Roman"/>
          <w:lang w:val="kk-KZ" w:eastAsia="ko-KR"/>
        </w:rPr>
        <w:t xml:space="preserve"> – түрлер саны.</w:t>
      </w:r>
    </w:p>
    <w:p w:rsidR="00AC6139" w:rsidRDefault="00AC6139" w:rsidP="00AC6139">
      <w:pPr>
        <w:pStyle w:val="a4"/>
        <w:ind w:firstLine="709"/>
        <w:jc w:val="both"/>
        <w:rPr>
          <w:rFonts w:ascii="Times New Roman" w:hAnsi="Times New Roman"/>
          <w:lang w:val="kk-KZ"/>
        </w:rPr>
      </w:pPr>
      <w:r>
        <w:rPr>
          <w:rFonts w:ascii="Times New Roman" w:hAnsi="Times New Roman"/>
          <w:lang w:val="kk-KZ"/>
        </w:rPr>
        <w:t>Классикалық біркомпонентті плазма моделі үшін радиалды таралу функциясы келесідей жазылады:</w:t>
      </w:r>
    </w:p>
    <w:p w:rsidR="00AC6139" w:rsidRDefault="00AC6139" w:rsidP="00AC6139">
      <w:pPr>
        <w:pStyle w:val="a4"/>
        <w:ind w:firstLine="709"/>
        <w:jc w:val="right"/>
        <w:rPr>
          <w:rFonts w:ascii="Times New Roman" w:eastAsia="MS Mincho" w:hAnsi="Times New Roman"/>
          <w:lang w:val="kk-KZ"/>
        </w:rPr>
      </w:pPr>
      <w:r>
        <w:rPr>
          <w:rFonts w:ascii="Times New Roman" w:eastAsia="MS Mincho" w:hAnsi="Times New Roman"/>
          <w:noProof/>
          <w:lang w:eastAsia="ru-RU"/>
        </w:rPr>
        <w:drawing>
          <wp:inline distT="0" distB="0" distL="0" distR="0">
            <wp:extent cx="2596515" cy="509270"/>
            <wp:effectExtent l="0" t="0" r="0" b="508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596515" cy="509270"/>
                    </a:xfrm>
                    <a:prstGeom prst="rect">
                      <a:avLst/>
                    </a:prstGeom>
                    <a:noFill/>
                    <a:ln>
                      <a:noFill/>
                    </a:ln>
                  </pic:spPr>
                </pic:pic>
              </a:graphicData>
            </a:graphic>
          </wp:inline>
        </w:drawing>
      </w:r>
      <w:r>
        <w:rPr>
          <w:rFonts w:ascii="Times New Roman" w:eastAsia="MS Mincho" w:hAnsi="Times New Roman"/>
          <w:lang w:val="kk-KZ"/>
        </w:rPr>
        <w:t>,                            (4)</w:t>
      </w:r>
    </w:p>
    <w:p w:rsidR="00AC6139" w:rsidRDefault="00AC6139" w:rsidP="0015693D">
      <w:pPr>
        <w:pStyle w:val="a4"/>
        <w:jc w:val="both"/>
        <w:rPr>
          <w:rFonts w:ascii="Times New Roman" w:eastAsia="Times New Roman" w:hAnsi="Times New Roman"/>
          <w:lang w:val="kk-KZ"/>
        </w:rPr>
      </w:pPr>
      <w:r>
        <w:rPr>
          <w:rFonts w:ascii="Times New Roman" w:eastAsia="MS Mincho" w:hAnsi="Times New Roman"/>
          <w:lang w:val="kk-KZ"/>
        </w:rPr>
        <w:t xml:space="preserve">      </w:t>
      </w:r>
      <w:r>
        <w:rPr>
          <w:rFonts w:ascii="Times New Roman" w:hAnsi="Times New Roman"/>
          <w:lang w:val="kk-KZ"/>
        </w:rPr>
        <w:t xml:space="preserve">мұндағы </w:t>
      </w:r>
      <w:r>
        <w:rPr>
          <w:rFonts w:ascii="Times New Roman" w:eastAsia="Times New Roman" w:hAnsi="Times New Roman"/>
          <w:position w:val="-14"/>
        </w:rPr>
        <w:object w:dxaOrig="660" w:dyaOrig="465">
          <v:shape id="_x0000_i1031" type="#_x0000_t75" style="width:33.5pt;height:23.45pt" o:ole="">
            <v:imagedata r:id="rId244" o:title=""/>
          </v:shape>
          <o:OLEObject Type="Embed" ProgID="Equation.DSMT4" ShapeID="_x0000_i1031" DrawAspect="Content" ObjectID="_1517817440" r:id="rId245"/>
        </w:object>
      </w:r>
      <w:r>
        <w:rPr>
          <w:rFonts w:ascii="Times New Roman" w:hAnsi="Times New Roman"/>
          <w:lang w:val="kk-KZ"/>
        </w:rPr>
        <w:t xml:space="preserve"> − мостикті функция. </w:t>
      </w:r>
      <w:bookmarkStart w:id="0" w:name="_Hlt24703090"/>
      <w:bookmarkEnd w:id="0"/>
    </w:p>
    <w:p w:rsidR="00AC6139" w:rsidRDefault="00AC6139" w:rsidP="00AC6139">
      <w:pPr>
        <w:pStyle w:val="a4"/>
        <w:ind w:firstLine="709"/>
        <w:jc w:val="center"/>
        <w:rPr>
          <w:rFonts w:cs="Calibri"/>
          <w:lang w:val="kk-KZ"/>
        </w:rPr>
      </w:pPr>
      <w:r>
        <w:rPr>
          <w:noProof/>
          <w:lang w:eastAsia="ru-RU"/>
        </w:rPr>
        <w:lastRenderedPageBreak/>
        <w:drawing>
          <wp:inline distT="0" distB="0" distL="0" distR="0">
            <wp:extent cx="3528203" cy="2639707"/>
            <wp:effectExtent l="0" t="0" r="0" b="825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528167" cy="2639680"/>
                    </a:xfrm>
                    <a:prstGeom prst="rect">
                      <a:avLst/>
                    </a:prstGeom>
                    <a:noFill/>
                    <a:ln>
                      <a:noFill/>
                    </a:ln>
                  </pic:spPr>
                </pic:pic>
              </a:graphicData>
            </a:graphic>
          </wp:inline>
        </w:drawing>
      </w:r>
    </w:p>
    <w:p w:rsidR="00AC6139" w:rsidRDefault="00AC6139" w:rsidP="00AC6139">
      <w:pPr>
        <w:pStyle w:val="a4"/>
        <w:jc w:val="center"/>
        <w:rPr>
          <w:lang w:val="kk-KZ"/>
        </w:rPr>
      </w:pPr>
    </w:p>
    <w:p w:rsidR="00AC6139" w:rsidRDefault="00AC6139" w:rsidP="00AC6139">
      <w:pPr>
        <w:pStyle w:val="a4"/>
        <w:jc w:val="center"/>
        <w:rPr>
          <w:rFonts w:ascii="Times New Roman" w:hAnsi="Times New Roman"/>
          <w:lang w:val="kk-KZ"/>
        </w:rPr>
      </w:pPr>
      <w:r>
        <w:rPr>
          <w:lang w:val="kk-KZ"/>
        </w:rPr>
        <w:t>_______</w:t>
      </w:r>
      <w:r>
        <w:rPr>
          <w:rFonts w:ascii="Times New Roman" w:hAnsi="Times New Roman"/>
          <w:lang w:val="kk-KZ"/>
        </w:rPr>
        <w:t xml:space="preserve">    e-p</w:t>
      </w:r>
      <w:r>
        <w:rPr>
          <w:rFonts w:ascii="Times New Roman" w:hAnsi="Times New Roman"/>
          <w:b/>
          <w:lang w:val="kk-KZ"/>
        </w:rPr>
        <w:t xml:space="preserve">                       – – –</w:t>
      </w:r>
      <w:r>
        <w:rPr>
          <w:rFonts w:ascii="Times New Roman" w:hAnsi="Times New Roman"/>
          <w:lang w:val="kk-KZ"/>
        </w:rPr>
        <w:t xml:space="preserve">   e-a                  </w:t>
      </w:r>
      <w:r>
        <w:rPr>
          <w:rFonts w:ascii="Times New Roman" w:hAnsi="Times New Roman"/>
          <w:b/>
          <w:lang w:val="kk-KZ"/>
        </w:rPr>
        <w:t>-  -  -</w:t>
      </w:r>
      <w:r>
        <w:rPr>
          <w:rFonts w:ascii="Times New Roman" w:hAnsi="Times New Roman"/>
          <w:lang w:val="kk-KZ"/>
        </w:rPr>
        <w:t xml:space="preserve">    p-p                  </w:t>
      </w:r>
      <w:r>
        <w:rPr>
          <w:rFonts w:ascii="Times New Roman" w:hAnsi="Times New Roman"/>
          <w:b/>
          <w:lang w:val="kk-KZ"/>
        </w:rPr>
        <w:t xml:space="preserve">– - –  </w:t>
      </w:r>
      <w:r>
        <w:rPr>
          <w:rFonts w:ascii="Times New Roman" w:hAnsi="Times New Roman"/>
          <w:lang w:val="kk-KZ"/>
        </w:rPr>
        <w:t xml:space="preserve"> e-e  </w:t>
      </w:r>
    </w:p>
    <w:p w:rsidR="00AC6139" w:rsidRDefault="00AC6139" w:rsidP="00AC6139">
      <w:pPr>
        <w:pStyle w:val="a4"/>
        <w:ind w:firstLine="709"/>
        <w:jc w:val="center"/>
        <w:rPr>
          <w:rFonts w:ascii="Times New Roman" w:hAnsi="Times New Roman"/>
          <w:lang w:val="kk-KZ"/>
        </w:rPr>
      </w:pPr>
    </w:p>
    <w:p w:rsidR="00AC6139" w:rsidRDefault="00AC6139" w:rsidP="00AC6139">
      <w:pPr>
        <w:pStyle w:val="a4"/>
        <w:ind w:firstLine="709"/>
        <w:jc w:val="center"/>
        <w:rPr>
          <w:rFonts w:ascii="Times New Roman" w:hAnsi="Times New Roman"/>
          <w:lang w:val="kk-KZ" w:eastAsia="ko-KR"/>
        </w:rPr>
      </w:pPr>
      <w:r>
        <w:rPr>
          <w:rFonts w:ascii="Times New Roman" w:hAnsi="Times New Roman"/>
          <w:lang w:val="kk-KZ"/>
        </w:rPr>
        <w:t xml:space="preserve">Сурет 1 </w:t>
      </w:r>
      <w:r>
        <w:rPr>
          <w:rFonts w:ascii="Times New Roman" w:hAnsi="Times New Roman"/>
          <w:lang w:val="kk-KZ" w:eastAsia="ko-KR"/>
        </w:rPr>
        <w:t xml:space="preserve">–  Байланыс параметрі </w:t>
      </w:r>
      <m:oMath>
        <m:r>
          <w:rPr>
            <w:rFonts w:ascii="Cambria Math" w:hAnsi="Cambria Math"/>
            <w:lang w:val="kk-KZ" w:eastAsia="ko-KR"/>
          </w:rPr>
          <m:t>Г=0.3</m:t>
        </m:r>
      </m:oMath>
      <w:r>
        <w:rPr>
          <w:rFonts w:ascii="Times New Roman" w:hAnsi="Times New Roman"/>
          <w:lang w:val="kk-KZ" w:eastAsia="ko-KR"/>
        </w:rPr>
        <w:t xml:space="preserve"> және тығыздық параметрі </w:t>
      </w:r>
      <m:oMath>
        <m:sSub>
          <m:sSubPr>
            <m:ctrlPr>
              <w:rPr>
                <w:rFonts w:ascii="Cambria Math" w:eastAsia="Times New Roman" w:hAnsi="Cambria Math"/>
                <w:i/>
                <w:lang w:val="kk-KZ" w:eastAsia="ko-KR"/>
              </w:rPr>
            </m:ctrlPr>
          </m:sSubPr>
          <m:e>
            <m:r>
              <w:rPr>
                <w:rFonts w:ascii="Cambria Math" w:hAnsi="Cambria Math"/>
                <w:lang w:val="kk-KZ" w:eastAsia="ko-KR"/>
              </w:rPr>
              <m:t>r</m:t>
            </m:r>
          </m:e>
          <m:sub>
            <m:r>
              <w:rPr>
                <w:rFonts w:ascii="Cambria Math" w:hAnsi="Cambria Math"/>
                <w:lang w:val="kk-KZ" w:eastAsia="ko-KR"/>
              </w:rPr>
              <m:t>s</m:t>
            </m:r>
          </m:sub>
        </m:sSub>
        <m:r>
          <w:rPr>
            <w:rFonts w:ascii="Cambria Math" w:hAnsi="Cambria Math"/>
            <w:lang w:val="kk-KZ" w:eastAsia="ko-KR"/>
          </w:rPr>
          <m:t>=5</m:t>
        </m:r>
      </m:oMath>
      <w:r>
        <w:rPr>
          <w:rFonts w:ascii="Times New Roman" w:hAnsi="Times New Roman"/>
          <w:lang w:val="kk-KZ" w:eastAsia="ko-KR"/>
        </w:rPr>
        <w:t xml:space="preserve"> </w:t>
      </w:r>
    </w:p>
    <w:p w:rsidR="00AC6139" w:rsidRDefault="00AC6139" w:rsidP="00AC6139">
      <w:pPr>
        <w:pStyle w:val="a4"/>
        <w:ind w:firstLine="709"/>
        <w:jc w:val="center"/>
        <w:rPr>
          <w:rFonts w:ascii="Times New Roman" w:hAnsi="Times New Roman"/>
          <w:lang w:val="kk-KZ" w:eastAsia="ru-RU"/>
        </w:rPr>
      </w:pPr>
      <w:r>
        <w:rPr>
          <w:rFonts w:ascii="Times New Roman" w:hAnsi="Times New Roman"/>
          <w:lang w:val="kk-KZ" w:eastAsia="ko-KR"/>
        </w:rPr>
        <w:t>болғандағы бөлшектердің радиалды таралу функциялары</w:t>
      </w:r>
    </w:p>
    <w:p w:rsidR="00AC6139" w:rsidRDefault="00AC6139" w:rsidP="00AC6139">
      <w:pPr>
        <w:pStyle w:val="a4"/>
        <w:ind w:firstLine="709"/>
        <w:jc w:val="both"/>
        <w:rPr>
          <w:rFonts w:ascii="Times New Roman" w:hAnsi="Times New Roman"/>
          <w:lang w:val="kk-KZ"/>
        </w:rPr>
      </w:pPr>
    </w:p>
    <w:p w:rsidR="00AC6139" w:rsidRDefault="00AC6139" w:rsidP="00AC6139">
      <w:pPr>
        <w:pStyle w:val="a4"/>
        <w:ind w:firstLine="709"/>
        <w:jc w:val="both"/>
        <w:rPr>
          <w:rFonts w:ascii="Times New Roman" w:hAnsi="Times New Roman"/>
          <w:lang w:val="kk-KZ"/>
        </w:rPr>
      </w:pPr>
      <w:r>
        <w:rPr>
          <w:rFonts w:ascii="Times New Roman" w:hAnsi="Times New Roman"/>
          <w:lang w:val="kk-KZ"/>
        </w:rPr>
        <w:t>Орнштейн-Цернике теңдеуі Фурье-кеңістікте былайша жазылады:</w:t>
      </w:r>
    </w:p>
    <w:p w:rsidR="00AC6139" w:rsidRDefault="00AC6139" w:rsidP="00AC6139">
      <w:pPr>
        <w:pStyle w:val="a4"/>
        <w:ind w:firstLine="709"/>
        <w:jc w:val="right"/>
        <w:rPr>
          <w:rFonts w:ascii="Times New Roman" w:hAnsi="Times New Roman"/>
          <w:position w:val="-28"/>
          <w:lang w:val="kk-KZ"/>
        </w:rPr>
      </w:pPr>
    </w:p>
    <w:p w:rsidR="00AC6139" w:rsidRDefault="00AC6139" w:rsidP="00AC6139">
      <w:pPr>
        <w:pStyle w:val="a4"/>
        <w:ind w:firstLine="709"/>
        <w:jc w:val="right"/>
        <w:rPr>
          <w:rFonts w:ascii="Times New Roman" w:hAnsi="Times New Roman"/>
          <w:lang w:val="kk-KZ"/>
        </w:rPr>
      </w:pPr>
      <w:r>
        <w:rPr>
          <w:rFonts w:ascii="Times New Roman" w:eastAsia="Times New Roman" w:hAnsi="Times New Roman"/>
          <w:position w:val="-28"/>
          <w:lang w:val="en-US"/>
        </w:rPr>
        <w:object w:dxaOrig="4065" w:dyaOrig="765">
          <v:shape id="_x0000_i1032" type="#_x0000_t75" style="width:203.45pt;height:38.5pt" o:ole="">
            <v:imagedata r:id="rId247" o:title=""/>
          </v:shape>
          <o:OLEObject Type="Embed" ProgID="Equation.DSMT4" ShapeID="_x0000_i1032" DrawAspect="Content" ObjectID="_1517817441" r:id="rId248"/>
        </w:object>
      </w:r>
      <w:r>
        <w:rPr>
          <w:rFonts w:ascii="Times New Roman" w:hAnsi="Times New Roman"/>
          <w:lang w:val="kk-KZ"/>
        </w:rPr>
        <w:t>,                           (5)</w:t>
      </w:r>
    </w:p>
    <w:p w:rsidR="00AC6139" w:rsidRDefault="00AC6139" w:rsidP="00AC6139">
      <w:pPr>
        <w:pStyle w:val="a4"/>
        <w:jc w:val="both"/>
        <w:rPr>
          <w:rFonts w:ascii="Times New Roman" w:hAnsi="Times New Roman"/>
          <w:lang w:val="kk-KZ"/>
        </w:rPr>
      </w:pPr>
      <w:r>
        <w:rPr>
          <w:rFonts w:ascii="Times New Roman" w:hAnsi="Times New Roman"/>
          <w:lang w:val="kk-KZ"/>
        </w:rPr>
        <w:t xml:space="preserve">мұндағы </w:t>
      </w:r>
      <w:r>
        <w:rPr>
          <w:rFonts w:ascii="Times New Roman" w:eastAsia="Times New Roman" w:hAnsi="Times New Roman"/>
          <w:position w:val="-10"/>
        </w:rPr>
        <w:object w:dxaOrig="555" w:dyaOrig="405">
          <v:shape id="_x0000_i1033" type="#_x0000_t75" style="width:27.65pt;height:20.1pt" o:ole="">
            <v:imagedata r:id="rId249" o:title=""/>
          </v:shape>
          <o:OLEObject Type="Embed" ProgID="Equation.DSMT4" ShapeID="_x0000_i1033" DrawAspect="Content" ObjectID="_1517817442" r:id="rId250"/>
        </w:object>
      </w:r>
      <w:r>
        <w:rPr>
          <w:rFonts w:ascii="Times New Roman" w:hAnsi="Times New Roman"/>
          <w:lang w:val="kk-KZ"/>
        </w:rPr>
        <w:t xml:space="preserve"> және </w:t>
      </w:r>
      <w:r>
        <w:rPr>
          <w:rFonts w:ascii="Times New Roman" w:eastAsia="Times New Roman" w:hAnsi="Times New Roman"/>
          <w:position w:val="-10"/>
        </w:rPr>
        <w:object w:dxaOrig="495" w:dyaOrig="345">
          <v:shape id="_x0000_i1034" type="#_x0000_t75" style="width:25.1pt;height:17.6pt" o:ole="">
            <v:imagedata r:id="rId251" o:title=""/>
          </v:shape>
          <o:OLEObject Type="Embed" ProgID="Equation.DSMT4" ShapeID="_x0000_i1034" DrawAspect="Content" ObjectID="_1517817443" r:id="rId252"/>
        </w:object>
      </w:r>
      <w:r>
        <w:rPr>
          <w:rFonts w:ascii="Times New Roman" w:hAnsi="Times New Roman"/>
          <w:lang w:val="kk-KZ"/>
        </w:rPr>
        <w:t xml:space="preserve"> </w:t>
      </w:r>
      <w:r>
        <w:rPr>
          <w:rFonts w:ascii="Times New Roman" w:hAnsi="Times New Roman"/>
          <w:lang w:val="kk-KZ" w:eastAsia="ko-KR"/>
        </w:rPr>
        <w:t xml:space="preserve">– </w:t>
      </w:r>
      <w:r>
        <w:rPr>
          <w:rFonts w:ascii="Times New Roman" w:hAnsi="Times New Roman"/>
          <w:lang w:val="kk-KZ"/>
        </w:rPr>
        <w:t xml:space="preserve">тура және түзу корреляциялық функциялардың  Фурье түрлендірілулері, олар </w:t>
      </w:r>
      <w:r>
        <w:rPr>
          <w:rFonts w:ascii="Times New Roman" w:eastAsia="Times New Roman" w:hAnsi="Times New Roman"/>
          <w:position w:val="-10"/>
        </w:rPr>
        <w:object w:dxaOrig="495" w:dyaOrig="330">
          <v:shape id="_x0000_i1035" type="#_x0000_t75" style="width:25.1pt;height:15.9pt" o:ole="">
            <v:imagedata r:id="rId253" o:title=""/>
          </v:shape>
          <o:OLEObject Type="Embed" ProgID="Equation.DSMT4" ShapeID="_x0000_i1035" DrawAspect="Content" ObjectID="_1517817444" r:id="rId254"/>
        </w:object>
      </w:r>
      <w:r>
        <w:rPr>
          <w:rFonts w:ascii="Times New Roman" w:hAnsi="Times New Roman"/>
          <w:lang w:val="kk-KZ"/>
        </w:rPr>
        <w:t xml:space="preserve"> және </w:t>
      </w:r>
      <w:r>
        <w:rPr>
          <w:rFonts w:ascii="Times New Roman" w:eastAsia="Times New Roman" w:hAnsi="Times New Roman"/>
          <w:position w:val="-10"/>
        </w:rPr>
        <w:object w:dxaOrig="465" w:dyaOrig="330">
          <v:shape id="_x0000_i1036" type="#_x0000_t75" style="width:23.45pt;height:15.9pt" o:ole="">
            <v:imagedata r:id="rId255" o:title=""/>
          </v:shape>
          <o:OLEObject Type="Embed" ProgID="Equation.DSMT4" ShapeID="_x0000_i1036" DrawAspect="Content" ObjectID="_1517817445" r:id="rId256"/>
        </w:object>
      </w:r>
      <w:r>
        <w:rPr>
          <w:rFonts w:ascii="Times New Roman" w:hAnsi="Times New Roman"/>
          <w:lang w:val="kk-KZ"/>
        </w:rPr>
        <w:t xml:space="preserve"> функцияларының көмегімен өрнектеледі.</w:t>
      </w:r>
    </w:p>
    <w:p w:rsidR="00AC6139" w:rsidRDefault="00AC6139" w:rsidP="00AC6139">
      <w:pPr>
        <w:pStyle w:val="a4"/>
        <w:ind w:firstLine="709"/>
        <w:jc w:val="both"/>
        <w:rPr>
          <w:rFonts w:ascii="Times New Roman" w:hAnsi="Times New Roman"/>
          <w:lang w:val="kk-KZ"/>
        </w:rPr>
      </w:pPr>
      <w:r>
        <w:rPr>
          <w:rFonts w:ascii="Times New Roman" w:hAnsi="Times New Roman"/>
          <w:lang w:val="kk-KZ"/>
        </w:rPr>
        <w:t xml:space="preserve">Есептеулер кезінде төмендегі электрон-электрондық, электрон-иондық және ион-иондық әсерлесулердің эффективті потенциалдары [1] пайдаланылды: </w:t>
      </w:r>
    </w:p>
    <w:p w:rsidR="00AC6139" w:rsidRDefault="00AC6139" w:rsidP="00AC6139">
      <w:pPr>
        <w:pStyle w:val="a4"/>
        <w:ind w:firstLine="709"/>
        <w:jc w:val="both"/>
        <w:rPr>
          <w:rFonts w:ascii="Times New Roman" w:hAnsi="Times New Roman"/>
          <w:lang w:val="kk-KZ"/>
        </w:rPr>
      </w:pPr>
    </w:p>
    <w:p w:rsidR="00AC6139" w:rsidRDefault="00AC6139" w:rsidP="00AC6139">
      <w:pPr>
        <w:pStyle w:val="a4"/>
        <w:ind w:firstLine="709"/>
        <w:jc w:val="right"/>
        <w:rPr>
          <w:rFonts w:ascii="Times New Roman" w:hAnsi="Times New Roman"/>
          <w:lang w:val="kk-KZ"/>
        </w:rPr>
      </w:pPr>
      <w:r>
        <w:rPr>
          <w:rFonts w:ascii="Times New Roman" w:eastAsia="Times New Roman" w:hAnsi="Times New Roman"/>
          <w:position w:val="-40"/>
        </w:rPr>
        <w:object w:dxaOrig="4035" w:dyaOrig="945">
          <v:shape id="_x0000_i1037" type="#_x0000_t75" style="width:202.6pt;height:46.9pt" o:ole="">
            <v:imagedata r:id="rId257" o:title=""/>
          </v:shape>
          <o:OLEObject Type="Embed" ProgID="Equation.3" ShapeID="_x0000_i1037" DrawAspect="Content" ObjectID="_1517817446" r:id="rId258"/>
        </w:object>
      </w:r>
      <w:r>
        <w:rPr>
          <w:rFonts w:ascii="Times New Roman" w:hAnsi="Times New Roman"/>
          <w:lang w:val="kk-KZ"/>
        </w:rPr>
        <w:t xml:space="preserve">,        </w:t>
      </w:r>
      <w:r>
        <w:rPr>
          <w:lang w:val="kk-KZ"/>
        </w:rPr>
        <w:t xml:space="preserve">                    </w:t>
      </w:r>
      <w:r>
        <w:rPr>
          <w:rFonts w:ascii="Times New Roman" w:hAnsi="Times New Roman"/>
          <w:lang w:val="kk-KZ"/>
        </w:rPr>
        <w:t>(6)</w:t>
      </w:r>
    </w:p>
    <w:p w:rsidR="00AC6139" w:rsidRDefault="00AC6139" w:rsidP="00AC6139">
      <w:pPr>
        <w:pStyle w:val="a4"/>
        <w:ind w:firstLine="709"/>
        <w:jc w:val="right"/>
        <w:rPr>
          <w:rFonts w:cs="Calibri"/>
          <w:lang w:val="kk-KZ"/>
        </w:rPr>
      </w:pPr>
    </w:p>
    <w:p w:rsidR="00AC6139" w:rsidRDefault="00AC6139" w:rsidP="00AC6139">
      <w:pPr>
        <w:pStyle w:val="a4"/>
        <w:jc w:val="both"/>
        <w:rPr>
          <w:rFonts w:ascii="Times New Roman" w:hAnsi="Times New Roman"/>
          <w:lang w:val="kk-KZ"/>
        </w:rPr>
      </w:pPr>
      <w:r>
        <w:rPr>
          <w:rFonts w:ascii="Times New Roman" w:hAnsi="Times New Roman"/>
          <w:lang w:val="kk-KZ"/>
        </w:rPr>
        <w:t xml:space="preserve">мұндағы  </w:t>
      </w:r>
      <w:r>
        <w:rPr>
          <w:rFonts w:ascii="Times New Roman" w:eastAsia="Times New Roman" w:hAnsi="Times New Roman"/>
        </w:rPr>
        <w:object w:dxaOrig="2610" w:dyaOrig="615">
          <v:shape id="_x0000_i1038" type="#_x0000_t75" style="width:130.6pt;height:31pt" o:ole="">
            <v:imagedata r:id="rId259" o:title=""/>
          </v:shape>
          <o:OLEObject Type="Embed" ProgID="Equation.3" ShapeID="_x0000_i1038" DrawAspect="Content" ObjectID="_1517817447" r:id="rId260"/>
        </w:object>
      </w:r>
      <w:r>
        <w:rPr>
          <w:rFonts w:ascii="Times New Roman" w:hAnsi="Times New Roman"/>
          <w:lang w:val="kk-KZ"/>
        </w:rPr>
        <w:t xml:space="preserve">,    </w:t>
      </w:r>
      <w:r>
        <w:rPr>
          <w:rFonts w:ascii="Times New Roman" w:eastAsia="Times New Roman" w:hAnsi="Times New Roman"/>
        </w:rPr>
        <w:object w:dxaOrig="2700" w:dyaOrig="645">
          <v:shape id="_x0000_i1039" type="#_x0000_t75" style="width:135.65pt;height:32.65pt" o:ole="">
            <v:imagedata r:id="rId261" o:title=""/>
          </v:shape>
          <o:OLEObject Type="Embed" ProgID="Equation.3" ShapeID="_x0000_i1039" DrawAspect="Content" ObjectID="_1517817448" r:id="rId262"/>
        </w:object>
      </w:r>
      <w:r>
        <w:rPr>
          <w:rFonts w:ascii="Times New Roman" w:hAnsi="Times New Roman"/>
          <w:lang w:val="kk-KZ"/>
        </w:rPr>
        <w:t xml:space="preserve">, </w:t>
      </w:r>
      <w:r>
        <w:rPr>
          <w:rFonts w:ascii="Times New Roman" w:eastAsia="Times New Roman" w:hAnsi="Times New Roman"/>
        </w:rPr>
        <w:object w:dxaOrig="1170" w:dyaOrig="450">
          <v:shape id="_x0000_i1040" type="#_x0000_t75" style="width:58.6pt;height:22.6pt" o:ole="">
            <v:imagedata r:id="rId263" o:title=""/>
          </v:shape>
          <o:OLEObject Type="Embed" ProgID="Equation.DSMT4" ShapeID="_x0000_i1040" DrawAspect="Content" ObjectID="_1517817449" r:id="rId264"/>
        </w:object>
      </w:r>
      <w:r>
        <w:rPr>
          <w:rFonts w:ascii="Times New Roman" w:hAnsi="Times New Roman"/>
          <w:lang w:val="kk-KZ"/>
        </w:rPr>
        <w:t xml:space="preserve"> − </w:t>
      </w:r>
      <w:r>
        <w:rPr>
          <w:rFonts w:ascii="Times New Roman" w:hAnsi="Times New Roman"/>
        </w:rPr>
        <w:t>α</w:t>
      </w:r>
      <w:r>
        <w:rPr>
          <w:rFonts w:ascii="Times New Roman" w:hAnsi="Times New Roman"/>
          <w:lang w:val="kk-KZ"/>
        </w:rPr>
        <w:t xml:space="preserve"> және </w:t>
      </w:r>
      <w:r>
        <w:rPr>
          <w:rFonts w:ascii="Times New Roman" w:hAnsi="Times New Roman"/>
        </w:rPr>
        <w:t>β</w:t>
      </w:r>
      <w:r>
        <w:rPr>
          <w:rFonts w:ascii="Times New Roman" w:hAnsi="Times New Roman"/>
          <w:lang w:val="kk-KZ"/>
        </w:rPr>
        <w:t xml:space="preserve"> сортты бөлшектердің электр зарядтары, </w:t>
      </w:r>
      <w:r>
        <w:rPr>
          <w:rFonts w:ascii="Times New Roman" w:eastAsia="Times New Roman" w:hAnsi="Times New Roman"/>
        </w:rPr>
        <w:object w:dxaOrig="2190" w:dyaOrig="465">
          <v:shape id="_x0000_i1041" type="#_x0000_t75" style="width:109.65pt;height:23.45pt" o:ole="" fillcolor="window">
            <v:imagedata r:id="rId265" o:title=""/>
          </v:shape>
          <o:OLEObject Type="Embed" ProgID="Equation.3" ShapeID="_x0000_i1041" DrawAspect="Content" ObjectID="_1517817450" r:id="rId266"/>
        </w:object>
      </w:r>
      <w:r>
        <w:rPr>
          <w:rFonts w:ascii="Times New Roman" w:hAnsi="Times New Roman"/>
          <w:lang w:val="kk-KZ"/>
        </w:rPr>
        <w:t xml:space="preserve">− жылулық Де-Бройль толқын ұзындығы, </w:t>
      </w:r>
      <w:r>
        <w:rPr>
          <w:rFonts w:ascii="Times New Roman" w:eastAsia="Times New Roman" w:hAnsi="Times New Roman"/>
        </w:rPr>
        <w:object w:dxaOrig="2655" w:dyaOrig="495">
          <v:shape id="_x0000_i1042" type="#_x0000_t75" style="width:133.1pt;height:25.1pt" o:ole="">
            <v:imagedata r:id="rId267" o:title=""/>
          </v:shape>
          <o:OLEObject Type="Embed" ProgID="Equation.DSMT4" ShapeID="_x0000_i1042" DrawAspect="Content" ObjectID="_1517817451" r:id="rId268"/>
        </w:object>
      </w:r>
      <w:r>
        <w:rPr>
          <w:rFonts w:ascii="Times New Roman" w:hAnsi="Times New Roman"/>
          <w:lang w:val="kk-KZ"/>
        </w:rPr>
        <w:t xml:space="preserve"> − </w:t>
      </w:r>
      <w:r>
        <w:rPr>
          <w:rFonts w:ascii="Times New Roman" w:hAnsi="Times New Roman"/>
        </w:rPr>
        <w:t>α</w:t>
      </w:r>
      <w:r>
        <w:rPr>
          <w:rFonts w:ascii="Times New Roman" w:hAnsi="Times New Roman"/>
          <w:lang w:val="kk-KZ"/>
        </w:rPr>
        <w:t xml:space="preserve"> және </w:t>
      </w:r>
      <w:r>
        <w:rPr>
          <w:rFonts w:ascii="Times New Roman" w:hAnsi="Times New Roman"/>
        </w:rPr>
        <w:t>β</w:t>
      </w:r>
      <w:r>
        <w:rPr>
          <w:rFonts w:ascii="Times New Roman" w:hAnsi="Times New Roman"/>
          <w:lang w:val="kk-KZ"/>
        </w:rPr>
        <w:t xml:space="preserve"> сортты бөлшектердің келтірілген массасы, </w:t>
      </w:r>
      <w:r>
        <w:rPr>
          <w:rFonts w:ascii="Times New Roman" w:eastAsia="Times New Roman" w:hAnsi="Times New Roman"/>
        </w:rPr>
        <w:object w:dxaOrig="3045" w:dyaOrig="870">
          <v:shape id="_x0000_i1043" type="#_x0000_t75" style="width:152.35pt;height:43.55pt" o:ole="" fillcolor="window">
            <v:imagedata r:id="rId269" o:title=""/>
          </v:shape>
          <o:OLEObject Type="Embed" ProgID="Equation.3" ShapeID="_x0000_i1043" DrawAspect="Content" ObjectID="_1517817452" r:id="rId270"/>
        </w:object>
      </w:r>
      <w:r>
        <w:rPr>
          <w:rFonts w:ascii="Times New Roman" w:hAnsi="Times New Roman"/>
          <w:lang w:val="kk-KZ"/>
        </w:rPr>
        <w:t xml:space="preserve"> − Дебай радиусы.</w:t>
      </w:r>
    </w:p>
    <w:p w:rsidR="00AC6139" w:rsidRDefault="00AC6139" w:rsidP="00AC6139">
      <w:pPr>
        <w:pStyle w:val="a4"/>
        <w:jc w:val="both"/>
        <w:rPr>
          <w:rFonts w:ascii="Times New Roman" w:hAnsi="Times New Roman"/>
          <w:lang w:val="kk-KZ"/>
        </w:rPr>
      </w:pPr>
    </w:p>
    <w:p w:rsidR="00AC6139" w:rsidRDefault="00AC6139" w:rsidP="00AC6139">
      <w:pPr>
        <w:pStyle w:val="a4"/>
        <w:jc w:val="right"/>
        <w:rPr>
          <w:rFonts w:ascii="Times New Roman" w:hAnsi="Times New Roman"/>
          <w:lang w:val="kk-KZ"/>
        </w:rPr>
      </w:pPr>
      <w:r>
        <w:rPr>
          <w:rFonts w:ascii="Times New Roman" w:eastAsia="Times New Roman" w:hAnsi="Times New Roman"/>
        </w:rPr>
        <w:object w:dxaOrig="4245" w:dyaOrig="870">
          <v:shape id="_x0000_i1044" type="#_x0000_t75" style="width:211pt;height:43.55pt" o:ole="">
            <v:imagedata r:id="rId271" o:title=""/>
          </v:shape>
          <o:OLEObject Type="Embed" ProgID="Equation.3" ShapeID="_x0000_i1044" DrawAspect="Content" ObjectID="_1517817453" r:id="rId272"/>
        </w:object>
      </w:r>
      <w:r>
        <w:rPr>
          <w:rFonts w:ascii="Times New Roman" w:hAnsi="Times New Roman"/>
          <w:lang w:val="kk-KZ"/>
        </w:rPr>
        <w:t>,                           (7)</w:t>
      </w:r>
    </w:p>
    <w:p w:rsidR="00AC6139" w:rsidRDefault="00AC6139" w:rsidP="00AC6139">
      <w:pPr>
        <w:pStyle w:val="a4"/>
        <w:jc w:val="right"/>
        <w:rPr>
          <w:rFonts w:ascii="Times New Roman" w:hAnsi="Times New Roman"/>
          <w:lang w:val="kk-KZ"/>
        </w:rPr>
      </w:pPr>
    </w:p>
    <w:p w:rsidR="00AC6139" w:rsidRDefault="00AC6139" w:rsidP="00AC6139">
      <w:pPr>
        <w:pStyle w:val="a4"/>
        <w:jc w:val="both"/>
        <w:rPr>
          <w:rFonts w:ascii="Times New Roman" w:hAnsi="Times New Roman"/>
          <w:lang w:val="kk-KZ"/>
        </w:rPr>
      </w:pPr>
      <w:r>
        <w:rPr>
          <w:rFonts w:ascii="Times New Roman" w:hAnsi="Times New Roman"/>
          <w:lang w:val="kk-KZ"/>
        </w:rPr>
        <w:lastRenderedPageBreak/>
        <w:t xml:space="preserve">мұндағы </w:t>
      </w:r>
      <w:r>
        <w:rPr>
          <w:rFonts w:ascii="Times New Roman" w:eastAsia="Times New Roman" w:hAnsi="Times New Roman"/>
        </w:rPr>
        <w:object w:dxaOrig="2265" w:dyaOrig="615">
          <v:shape id="_x0000_i1045" type="#_x0000_t75" style="width:113pt;height:31pt" o:ole="">
            <v:imagedata r:id="rId273" o:title=""/>
          </v:shape>
          <o:OLEObject Type="Embed" ProgID="Equation.3" ShapeID="_x0000_i1045" DrawAspect="Content" ObjectID="_1517817454" r:id="rId274"/>
        </w:object>
      </w:r>
      <w:r>
        <w:rPr>
          <w:rFonts w:ascii="Times New Roman" w:hAnsi="Times New Roman"/>
          <w:lang w:val="kk-KZ"/>
        </w:rPr>
        <w:t xml:space="preserve">, </w:t>
      </w:r>
      <w:r>
        <w:rPr>
          <w:rFonts w:ascii="Times New Roman" w:eastAsia="Times New Roman" w:hAnsi="Times New Roman"/>
        </w:rPr>
        <w:object w:dxaOrig="2310" w:dyaOrig="630">
          <v:shape id="_x0000_i1046" type="#_x0000_t75" style="width:115.55pt;height:31pt" o:ole="">
            <v:imagedata r:id="rId275" o:title=""/>
          </v:shape>
          <o:OLEObject Type="Embed" ProgID="Equation.3" ShapeID="_x0000_i1046" DrawAspect="Content" ObjectID="_1517817455" r:id="rId276"/>
        </w:object>
      </w:r>
      <w:r>
        <w:rPr>
          <w:rFonts w:ascii="Times New Roman" w:hAnsi="Times New Roman"/>
          <w:lang w:val="kk-KZ"/>
        </w:rPr>
        <w:t xml:space="preserve">.   </w:t>
      </w:r>
    </w:p>
    <w:p w:rsidR="00AC6139" w:rsidRDefault="00AC6139" w:rsidP="00AC6139">
      <w:pPr>
        <w:pStyle w:val="a4"/>
        <w:ind w:firstLine="709"/>
        <w:jc w:val="both"/>
        <w:rPr>
          <w:rFonts w:ascii="Times New Roman" w:hAnsi="Times New Roman"/>
          <w:lang w:val="kk-KZ"/>
        </w:rPr>
      </w:pPr>
      <w:r>
        <w:rPr>
          <w:rFonts w:ascii="Times New Roman" w:hAnsi="Times New Roman"/>
          <w:lang w:val="kk-KZ"/>
        </w:rPr>
        <w:t>Жартылай иондалған сутегі плазмасына арналған радиалды таралу функциясын күй теңдеуі және ішкі энергия сияқты термодинамикалық сипаттамалармен байланыстыратын теңдеулер мынадай түрде жазылады:</w:t>
      </w:r>
    </w:p>
    <w:p w:rsidR="00AC6139" w:rsidRDefault="00AC6139" w:rsidP="00AC6139">
      <w:pPr>
        <w:pStyle w:val="a4"/>
        <w:ind w:firstLine="709"/>
        <w:jc w:val="right"/>
        <w:rPr>
          <w:rFonts w:ascii="Times New Roman" w:hAnsi="Times New Roman"/>
          <w:lang w:val="kk-KZ"/>
        </w:rPr>
      </w:pPr>
      <w:r>
        <w:rPr>
          <w:rFonts w:ascii="Times New Roman" w:eastAsia="Times New Roman" w:hAnsi="Times New Roman"/>
          <w:position w:val="-32"/>
        </w:rPr>
        <w:object w:dxaOrig="5340" w:dyaOrig="825">
          <v:shape id="_x0000_i1047" type="#_x0000_t75" style="width:267.05pt;height:41pt" o:ole="" fillcolor="window">
            <v:imagedata r:id="rId277" o:title=""/>
          </v:shape>
          <o:OLEObject Type="Embed" ProgID="Equation.3" ShapeID="_x0000_i1047" DrawAspect="Content" ObjectID="_1517817456" r:id="rId278"/>
        </w:object>
      </w:r>
      <w:r>
        <w:rPr>
          <w:rFonts w:ascii="Times New Roman" w:hAnsi="Times New Roman"/>
          <w:lang w:val="kk-KZ"/>
        </w:rPr>
        <w:t xml:space="preserve">,                         (8) </w:t>
      </w:r>
      <w:r>
        <w:rPr>
          <w:rFonts w:ascii="Times New Roman" w:eastAsia="Times New Roman" w:hAnsi="Times New Roman"/>
          <w:position w:val="-32"/>
        </w:rPr>
        <w:object w:dxaOrig="5040" w:dyaOrig="840">
          <v:shape id="_x0000_i1048" type="#_x0000_t75" style="width:252pt;height:41.85pt" o:ole="" fillcolor="window">
            <v:imagedata r:id="rId279" o:title=""/>
          </v:shape>
          <o:OLEObject Type="Embed" ProgID="Equation.3" ShapeID="_x0000_i1048" DrawAspect="Content" ObjectID="_1517817457" r:id="rId280"/>
        </w:object>
      </w:r>
      <w:r>
        <w:rPr>
          <w:rFonts w:ascii="Times New Roman" w:hAnsi="Times New Roman"/>
          <w:lang w:val="kk-KZ"/>
        </w:rPr>
        <w:t xml:space="preserve">.                           (9) </w:t>
      </w:r>
    </w:p>
    <w:p w:rsidR="00AC6139" w:rsidRDefault="00AC6139" w:rsidP="00AC6139">
      <w:pPr>
        <w:pStyle w:val="a4"/>
        <w:ind w:firstLine="709"/>
        <w:jc w:val="both"/>
        <w:rPr>
          <w:rFonts w:ascii="Times New Roman" w:hAnsi="Times New Roman"/>
          <w:lang w:val="kk-KZ"/>
        </w:rPr>
      </w:pPr>
      <w:r>
        <w:rPr>
          <w:rFonts w:ascii="Times New Roman" w:hAnsi="Times New Roman"/>
          <w:lang w:val="kk-KZ"/>
        </w:rPr>
        <w:t xml:space="preserve">Интегралдық теңдеулер сандық әдістердің көмегімен шығарылды. </w:t>
      </w:r>
    </w:p>
    <w:p w:rsidR="00AC6139" w:rsidRDefault="00AC6139" w:rsidP="00AC6139">
      <w:pPr>
        <w:pStyle w:val="a4"/>
        <w:ind w:firstLine="709"/>
        <w:jc w:val="center"/>
        <w:rPr>
          <w:rFonts w:ascii="Times New Roman" w:hAnsi="Times New Roman"/>
          <w:lang w:val="kk-KZ"/>
        </w:rPr>
      </w:pPr>
      <w:r>
        <w:rPr>
          <w:rFonts w:ascii="Times New Roman" w:hAnsi="Times New Roman"/>
          <w:noProof/>
          <w:lang w:eastAsia="ru-RU"/>
        </w:rPr>
        <w:drawing>
          <wp:inline distT="0" distB="0" distL="0" distR="0">
            <wp:extent cx="4356339" cy="3094575"/>
            <wp:effectExtent l="0" t="0" r="635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356450" cy="3094654"/>
                    </a:xfrm>
                    <a:prstGeom prst="rect">
                      <a:avLst/>
                    </a:prstGeom>
                    <a:noFill/>
                    <a:ln>
                      <a:noFill/>
                    </a:ln>
                  </pic:spPr>
                </pic:pic>
              </a:graphicData>
            </a:graphic>
          </wp:inline>
        </w:drawing>
      </w:r>
    </w:p>
    <w:p w:rsidR="00AC6139" w:rsidRDefault="00AC6139" w:rsidP="00AC6139">
      <w:pPr>
        <w:pStyle w:val="a4"/>
        <w:rPr>
          <w:rFonts w:ascii="Times New Roman" w:hAnsi="Times New Roman"/>
        </w:rPr>
      </w:pPr>
      <w:r>
        <w:rPr>
          <w:rFonts w:cs="Calibri"/>
          <w:noProof/>
          <w:lang w:eastAsia="ru-RU"/>
        </w:rPr>
        <mc:AlternateContent>
          <mc:Choice Requires="wps">
            <w:drawing>
              <wp:anchor distT="0" distB="0" distL="114300" distR="114300" simplePos="0" relativeHeight="251671552" behindDoc="0" locked="0" layoutInCell="1" allowOverlap="1">
                <wp:simplePos x="0" y="0"/>
                <wp:positionH relativeFrom="column">
                  <wp:posOffset>1079500</wp:posOffset>
                </wp:positionH>
                <wp:positionV relativeFrom="paragraph">
                  <wp:posOffset>74930</wp:posOffset>
                </wp:positionV>
                <wp:extent cx="343535" cy="0"/>
                <wp:effectExtent l="12700" t="8255" r="15240" b="10795"/>
                <wp:wrapNone/>
                <wp:docPr id="367" name="Прямая соединительная линия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5.9pt" to="112.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" strokeweight="1pt"/>
            </w:pict>
          </mc:Fallback>
        </mc:AlternateContent>
      </w:r>
      <w:r>
        <w:rPr>
          <w:rFonts w:ascii="Times New Roman" w:hAnsi="Times New Roman"/>
        </w:rPr>
        <w:t xml:space="preserve">                                          </w:t>
      </w:r>
      <w:r>
        <w:rPr>
          <w:rFonts w:ascii="Times New Roman" w:hAnsi="Times New Roman"/>
          <w:lang w:val="kk-KZ"/>
        </w:rPr>
        <w:t xml:space="preserve">жалған </w:t>
      </w:r>
      <w:r>
        <w:rPr>
          <w:rFonts w:ascii="Times New Roman" w:hAnsi="Times New Roman"/>
        </w:rPr>
        <w:t>потенциал</w:t>
      </w:r>
      <w:r>
        <w:rPr>
          <w:rFonts w:ascii="Times New Roman" w:hAnsi="Times New Roman"/>
          <w:lang w:val="kk-KZ"/>
        </w:rPr>
        <w:t>дар негізінде</w:t>
      </w:r>
      <w:r>
        <w:rPr>
          <w:rFonts w:ascii="Times New Roman" w:hAnsi="Times New Roman"/>
        </w:rPr>
        <w:t xml:space="preserve">  (6), (7) </w:t>
      </w:r>
    </w:p>
    <w:p w:rsidR="00AC6139" w:rsidRDefault="00AC6139" w:rsidP="00AC6139">
      <w:pPr>
        <w:pStyle w:val="a4"/>
        <w:rPr>
          <w:rFonts w:ascii="Times New Roman" w:hAnsi="Times New Roman"/>
        </w:rPr>
      </w:pPr>
      <w:r>
        <w:rPr>
          <w:rFonts w:cs="Calibri"/>
          <w:noProof/>
          <w:lang w:eastAsia="ru-RU"/>
        </w:rPr>
        <mc:AlternateContent>
          <mc:Choice Requires="wps">
            <w:drawing>
              <wp:anchor distT="0" distB="0" distL="114300" distR="114300" simplePos="0" relativeHeight="251667456" behindDoc="0" locked="0" layoutInCell="1" allowOverlap="1">
                <wp:simplePos x="0" y="0"/>
                <wp:positionH relativeFrom="column">
                  <wp:posOffset>1188720</wp:posOffset>
                </wp:positionH>
                <wp:positionV relativeFrom="paragraph">
                  <wp:posOffset>28575</wp:posOffset>
                </wp:positionV>
                <wp:extent cx="79375" cy="79375"/>
                <wp:effectExtent l="7620" t="9525" r="8255" b="6350"/>
                <wp:wrapNone/>
                <wp:docPr id="365" name="Прямоугольник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93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5" o:spid="_x0000_s1026" style="position:absolute;margin-left:93.6pt;margin-top:2.25pt;width:6.25pt;height: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" fillcolor="black"/>
            </w:pict>
          </mc:Fallback>
        </mc:AlternateContent>
      </w:r>
      <w:r>
        <w:rPr>
          <w:rFonts w:ascii="Times New Roman" w:hAnsi="Times New Roman"/>
        </w:rPr>
        <w:t xml:space="preserve">                                          Грин функциялары [2]</w:t>
      </w:r>
    </w:p>
    <w:p w:rsidR="00AC6139" w:rsidRDefault="00AC6139" w:rsidP="00AC6139">
      <w:pPr>
        <w:pStyle w:val="a4"/>
        <w:rPr>
          <w:rFonts w:ascii="Times New Roman" w:hAnsi="Times New Roman"/>
        </w:rPr>
      </w:pPr>
      <w:r>
        <w:rPr>
          <w:rFonts w:ascii="Times New Roman" w:hAnsi="Times New Roman"/>
        </w:rPr>
        <w:t xml:space="preserve">                            –  –  –    Монтрол-Вард жуықтауы [3]</w:t>
      </w:r>
    </w:p>
    <w:p w:rsidR="00AC6139" w:rsidRDefault="00AC6139" w:rsidP="00AC6139">
      <w:pPr>
        <w:pStyle w:val="a4"/>
        <w:rPr>
          <w:rFonts w:ascii="Times New Roman" w:hAnsi="Times New Roman"/>
        </w:rPr>
      </w:pPr>
      <w:r>
        <w:rPr>
          <w:rFonts w:cs="Calibri"/>
          <w:noProof/>
          <w:lang w:eastAsia="ru-RU"/>
        </w:rPr>
        <mc:AlternateContent>
          <mc:Choice Requires="wps">
            <w:drawing>
              <wp:anchor distT="0" distB="0" distL="114300" distR="114300" simplePos="0" relativeHeight="251666432" behindDoc="0" locked="0" layoutInCell="1" allowOverlap="1">
                <wp:simplePos x="0" y="0"/>
                <wp:positionH relativeFrom="column">
                  <wp:posOffset>1188720</wp:posOffset>
                </wp:positionH>
                <wp:positionV relativeFrom="paragraph">
                  <wp:posOffset>12700</wp:posOffset>
                </wp:positionV>
                <wp:extent cx="114300" cy="114935"/>
                <wp:effectExtent l="26670" t="31750" r="30480" b="24765"/>
                <wp:wrapNone/>
                <wp:docPr id="364" name="5-конечная звезда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935"/>
                        </a:xfrm>
                        <a:prstGeom prst="star5">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364" o:spid="_x0000_s1026" style="position:absolute;margin-left:93.6pt;margin-top:1pt;width:9pt;height: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" path="m,43901r43659,l57150,,70641,43901r43659,l78979,71033r13492,43902l57150,87802,21829,114935,35321,71033,,43901xe" strokeweight="1pt">
                <v:stroke joinstyle="miter"/>
                <v:path o:connecttype="custom" o:connectlocs="0,43901;43659,43901;57150,0;70641,43901;114300,43901;78979,71033;92471,114935;57150,87802;21829,114935;35321,71033;0,43901" o:connectangles="0,0,0,0,0,0,0,0,0,0,0"/>
              </v:shape>
            </w:pict>
          </mc:Fallback>
        </mc:AlternateContent>
      </w:r>
      <w:r>
        <w:rPr>
          <w:rFonts w:ascii="Times New Roman" w:hAnsi="Times New Roman"/>
        </w:rPr>
        <w:t xml:space="preserve">                                          молекулалық динамика  модел</w:t>
      </w:r>
      <w:r>
        <w:rPr>
          <w:rFonts w:ascii="Times New Roman" w:hAnsi="Times New Roman"/>
          <w:lang w:val="kk-KZ"/>
        </w:rPr>
        <w:t xml:space="preserve">ьдеуі </w:t>
      </w:r>
      <w:r>
        <w:rPr>
          <w:rFonts w:ascii="Times New Roman" w:hAnsi="Times New Roman"/>
        </w:rPr>
        <w:t>[4]</w:t>
      </w:r>
    </w:p>
    <w:p w:rsidR="00AC6139" w:rsidRDefault="00AC6139" w:rsidP="00AC6139">
      <w:pPr>
        <w:pStyle w:val="a4"/>
        <w:jc w:val="center"/>
        <w:rPr>
          <w:rFonts w:ascii="Times New Roman" w:hAnsi="Times New Roman"/>
          <w:lang w:val="kk-KZ"/>
        </w:rPr>
      </w:pPr>
      <w:r>
        <w:rPr>
          <w:rFonts w:ascii="Times New Roman" w:hAnsi="Times New Roman"/>
          <w:lang w:val="kk-KZ"/>
        </w:rPr>
        <w:t xml:space="preserve">Сурет </w:t>
      </w:r>
      <w:r>
        <w:rPr>
          <w:rFonts w:ascii="Times New Roman" w:hAnsi="Times New Roman"/>
        </w:rPr>
        <w:t>2 –</w:t>
      </w:r>
      <w:r>
        <w:rPr>
          <w:rFonts w:ascii="Times New Roman" w:hAnsi="Times New Roman"/>
          <w:lang w:val="kk-KZ"/>
        </w:rPr>
        <w:t xml:space="preserve"> </w:t>
      </w:r>
      <m:oMath>
        <m:r>
          <w:rPr>
            <w:rFonts w:ascii="Cambria Math" w:hAnsi="Cambria Math"/>
          </w:rPr>
          <m:t>T=100000K</m:t>
        </m:r>
      </m:oMath>
      <w:r>
        <w:rPr>
          <w:rFonts w:ascii="Times New Roman" w:hAnsi="Times New Roman"/>
        </w:rPr>
        <w:t xml:space="preserve"> </w:t>
      </w:r>
      <w:r>
        <w:rPr>
          <w:rFonts w:ascii="Times New Roman" w:hAnsi="Times New Roman"/>
          <w:lang w:val="kk-KZ"/>
        </w:rPr>
        <w:t xml:space="preserve">кезіндегі тығыз жартылай иондалған </w:t>
      </w:r>
    </w:p>
    <w:p w:rsidR="00AC6139" w:rsidRDefault="00AC6139" w:rsidP="00AC6139">
      <w:pPr>
        <w:pStyle w:val="a4"/>
        <w:jc w:val="center"/>
        <w:rPr>
          <w:rFonts w:ascii="Times New Roman" w:hAnsi="Times New Roman"/>
          <w:lang w:val="kk-KZ"/>
        </w:rPr>
      </w:pPr>
      <w:r>
        <w:rPr>
          <w:rFonts w:ascii="Times New Roman" w:hAnsi="Times New Roman"/>
          <w:lang w:val="kk-KZ"/>
        </w:rPr>
        <w:t>сутегі плазмасының қысымы</w:t>
      </w:r>
    </w:p>
    <w:p w:rsidR="00AC6139" w:rsidRDefault="00AC6139" w:rsidP="00AC6139">
      <w:pPr>
        <w:pStyle w:val="a4"/>
        <w:ind w:firstLine="709"/>
        <w:jc w:val="center"/>
        <w:rPr>
          <w:rFonts w:ascii="Times New Roman" w:hAnsi="Times New Roman"/>
          <w:lang w:val="kk-KZ"/>
        </w:rPr>
      </w:pPr>
      <w:r>
        <w:rPr>
          <w:rFonts w:ascii="Times New Roman" w:hAnsi="Times New Roman"/>
          <w:noProof/>
          <w:lang w:eastAsia="ru-RU"/>
        </w:rPr>
        <w:drawing>
          <wp:inline distT="0" distB="0" distL="0" distR="0">
            <wp:extent cx="3196415" cy="2349062"/>
            <wp:effectExtent l="0" t="0" r="444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198775" cy="2350796"/>
                    </a:xfrm>
                    <a:prstGeom prst="rect">
                      <a:avLst/>
                    </a:prstGeom>
                    <a:noFill/>
                    <a:ln>
                      <a:noFill/>
                    </a:ln>
                  </pic:spPr>
                </pic:pic>
              </a:graphicData>
            </a:graphic>
          </wp:inline>
        </w:drawing>
      </w:r>
    </w:p>
    <w:p w:rsidR="00AC6139" w:rsidRDefault="00AC6139" w:rsidP="00AC6139">
      <w:pPr>
        <w:pStyle w:val="a4"/>
        <w:jc w:val="center"/>
        <w:rPr>
          <w:rFonts w:ascii="Times New Roman" w:hAnsi="Times New Roman"/>
        </w:rPr>
      </w:pPr>
      <w:r>
        <w:rPr>
          <w:rFonts w:cs="Calibri"/>
          <w:noProof/>
          <w:lang w:eastAsia="ru-RU"/>
        </w:rPr>
        <mc:AlternateContent>
          <mc:Choice Requires="wps">
            <w:drawing>
              <wp:anchor distT="0" distB="0" distL="114300" distR="114300" simplePos="0" relativeHeight="251668480" behindDoc="0" locked="0" layoutInCell="1" allowOverlap="1">
                <wp:simplePos x="0" y="0"/>
                <wp:positionH relativeFrom="column">
                  <wp:posOffset>998855</wp:posOffset>
                </wp:positionH>
                <wp:positionV relativeFrom="paragraph">
                  <wp:posOffset>74930</wp:posOffset>
                </wp:positionV>
                <wp:extent cx="343535" cy="0"/>
                <wp:effectExtent l="8255" t="8255" r="10160" b="10795"/>
                <wp:wrapNone/>
                <wp:docPr id="363" name="Прямая соединительная линия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5pt,5.9pt" to="105.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" strokeweight="1pt"/>
            </w:pict>
          </mc:Fallback>
        </mc:AlternateContent>
      </w:r>
      <w:r>
        <w:rPr>
          <w:rFonts w:ascii="Times New Roman" w:hAnsi="Times New Roman"/>
          <w:lang w:val="kk-KZ"/>
        </w:rPr>
        <w:t xml:space="preserve">жалған </w:t>
      </w:r>
      <w:r>
        <w:rPr>
          <w:rFonts w:ascii="Times New Roman" w:hAnsi="Times New Roman"/>
        </w:rPr>
        <w:t>потенциал</w:t>
      </w:r>
      <w:r>
        <w:rPr>
          <w:rFonts w:ascii="Times New Roman" w:hAnsi="Times New Roman"/>
          <w:lang w:val="kk-KZ"/>
        </w:rPr>
        <w:t xml:space="preserve">дар негізінде </w:t>
      </w:r>
      <w:r>
        <w:rPr>
          <w:rFonts w:ascii="Times New Roman" w:hAnsi="Times New Roman"/>
        </w:rPr>
        <w:t xml:space="preserve">(6), (7)  </w:t>
      </w:r>
    </w:p>
    <w:p w:rsidR="00AC6139" w:rsidRDefault="00AC6139" w:rsidP="00AC6139">
      <w:pPr>
        <w:pStyle w:val="a4"/>
        <w:jc w:val="center"/>
        <w:rPr>
          <w:rFonts w:ascii="Times New Roman" w:hAnsi="Times New Roman"/>
        </w:rPr>
      </w:pPr>
      <w:r>
        <w:rPr>
          <w:rFonts w:cs="Calibri"/>
          <w:noProof/>
          <w:lang w:eastAsia="ru-RU"/>
        </w:rPr>
        <mc:AlternateContent>
          <mc:Choice Requires="wps">
            <w:drawing>
              <wp:anchor distT="0" distB="0" distL="114300" distR="114300" simplePos="0" relativeHeight="251669504" behindDoc="0" locked="0" layoutInCell="1" allowOverlap="1">
                <wp:simplePos x="0" y="0"/>
                <wp:positionH relativeFrom="column">
                  <wp:posOffset>1153795</wp:posOffset>
                </wp:positionH>
                <wp:positionV relativeFrom="paragraph">
                  <wp:posOffset>73025</wp:posOffset>
                </wp:positionV>
                <wp:extent cx="79375" cy="79375"/>
                <wp:effectExtent l="20320" t="25400" r="24130" b="9525"/>
                <wp:wrapNone/>
                <wp:docPr id="362" name="Равнобедренный треугольник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9375"/>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62" o:spid="_x0000_s1026" type="#_x0000_t5" style="position:absolute;margin-left:90.85pt;margin-top:5.75pt;width:6.25pt;height: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" strokeweight="1pt"/>
            </w:pict>
          </mc:Fallback>
        </mc:AlternateContent>
      </w:r>
      <w:r>
        <w:rPr>
          <w:rFonts w:ascii="Times New Roman" w:hAnsi="Times New Roman"/>
        </w:rPr>
        <w:t>[5]</w:t>
      </w:r>
    </w:p>
    <w:p w:rsidR="00AC6139" w:rsidRDefault="00AC6139" w:rsidP="00AC6139">
      <w:pPr>
        <w:pStyle w:val="a4"/>
        <w:jc w:val="center"/>
        <w:rPr>
          <w:rFonts w:ascii="Times New Roman" w:hAnsi="Times New Roman"/>
          <w:lang w:val="kk-KZ"/>
        </w:rPr>
      </w:pPr>
      <w:r>
        <w:rPr>
          <w:rFonts w:cs="Calibri"/>
          <w:noProof/>
          <w:lang w:eastAsia="ru-RU"/>
        </w:rPr>
        <mc:AlternateContent>
          <mc:Choice Requires="wps">
            <w:drawing>
              <wp:anchor distT="0" distB="0" distL="114300" distR="114300" simplePos="0" relativeHeight="251670528" behindDoc="0" locked="0" layoutInCell="1" allowOverlap="1">
                <wp:simplePos x="0" y="0"/>
                <wp:positionH relativeFrom="column">
                  <wp:posOffset>1153795</wp:posOffset>
                </wp:positionH>
                <wp:positionV relativeFrom="paragraph">
                  <wp:posOffset>122555</wp:posOffset>
                </wp:positionV>
                <wp:extent cx="79375" cy="79375"/>
                <wp:effectExtent l="10795" t="8255" r="5080" b="7620"/>
                <wp:wrapNone/>
                <wp:docPr id="361"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93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1" o:spid="_x0000_s1026" style="position:absolute;margin-left:90.85pt;margin-top:9.65pt;width:6.25pt;height: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" fillcolor="black"/>
            </w:pict>
          </mc:Fallback>
        </mc:AlternateContent>
      </w:r>
      <w:r>
        <w:rPr>
          <w:rFonts w:ascii="Times New Roman" w:hAnsi="Times New Roman"/>
        </w:rPr>
        <w:t>Монте-Карло модел</w:t>
      </w:r>
      <w:r>
        <w:rPr>
          <w:rFonts w:ascii="Times New Roman" w:hAnsi="Times New Roman"/>
          <w:lang w:val="kk-KZ"/>
        </w:rPr>
        <w:t xml:space="preserve">ьдеуі </w:t>
      </w:r>
      <w:r>
        <w:rPr>
          <w:rFonts w:ascii="Times New Roman" w:hAnsi="Times New Roman"/>
        </w:rPr>
        <w:t>[6]</w:t>
      </w:r>
    </w:p>
    <w:p w:rsidR="00AC6139" w:rsidRDefault="00AC6139" w:rsidP="00AC6139">
      <w:pPr>
        <w:pStyle w:val="a4"/>
        <w:jc w:val="center"/>
        <w:rPr>
          <w:rFonts w:ascii="Times New Roman" w:hAnsi="Times New Roman"/>
          <w:lang w:val="kk-KZ"/>
        </w:rPr>
      </w:pPr>
      <w:r>
        <w:rPr>
          <w:rFonts w:ascii="Times New Roman" w:hAnsi="Times New Roman"/>
          <w:lang w:val="kk-KZ"/>
        </w:rPr>
        <w:lastRenderedPageBreak/>
        <w:t xml:space="preserve">Сурет 3 – </w:t>
      </w:r>
      <m:oMath>
        <m:r>
          <w:rPr>
            <w:rFonts w:ascii="Cambria Math" w:hAnsi="Cambria Math"/>
            <w:lang w:val="kk-KZ"/>
          </w:rPr>
          <m:t>T=125000K</m:t>
        </m:r>
      </m:oMath>
      <w:r>
        <w:rPr>
          <w:rFonts w:ascii="Times New Roman" w:hAnsi="Times New Roman"/>
          <w:lang w:val="kk-KZ"/>
        </w:rPr>
        <w:t xml:space="preserve"> кезіндегі тығыз жартылай иондалған </w:t>
      </w:r>
    </w:p>
    <w:p w:rsidR="00AC6139" w:rsidRDefault="00AC6139" w:rsidP="00AC6139">
      <w:pPr>
        <w:pStyle w:val="a4"/>
        <w:jc w:val="center"/>
        <w:rPr>
          <w:rFonts w:ascii="Times New Roman" w:hAnsi="Times New Roman"/>
          <w:lang w:val="kk-KZ"/>
        </w:rPr>
      </w:pPr>
      <w:r>
        <w:rPr>
          <w:rFonts w:ascii="Times New Roman" w:hAnsi="Times New Roman"/>
          <w:lang w:val="kk-KZ"/>
        </w:rPr>
        <w:t>сутегі плазмасының ішкі энергиясы</w:t>
      </w:r>
    </w:p>
    <w:p w:rsidR="00AC6139" w:rsidRDefault="00AC6139" w:rsidP="00AC6139">
      <w:pPr>
        <w:tabs>
          <w:tab w:val="left" w:pos="900"/>
        </w:tabs>
        <w:spacing w:after="0" w:line="240" w:lineRule="auto"/>
        <w:ind w:left="454"/>
        <w:contextualSpacing/>
        <w:jc w:val="both"/>
        <w:rPr>
          <w:rFonts w:ascii="Times New Roman" w:eastAsia="Times New Roman" w:hAnsi="Times New Roman" w:cs="Times New Roman"/>
          <w:lang w:val="kk-KZ"/>
        </w:rPr>
      </w:pPr>
    </w:p>
    <w:p w:rsidR="00AC6139" w:rsidRDefault="00DD68D1" w:rsidP="00DD68D1">
      <w:pPr>
        <w:tabs>
          <w:tab w:val="left" w:pos="900"/>
        </w:tabs>
        <w:spacing w:after="0" w:line="240" w:lineRule="auto"/>
        <w:ind w:firstLine="709"/>
        <w:contextualSpacing/>
        <w:jc w:val="center"/>
        <w:rPr>
          <w:rFonts w:ascii="Times New Roman" w:eastAsia="Times New Roman" w:hAnsi="Times New Roman" w:cs="Times New Roman"/>
          <w:b/>
          <w:sz w:val="18"/>
          <w:szCs w:val="18"/>
          <w:lang w:val="kk-KZ"/>
        </w:rPr>
      </w:pPr>
      <w:r w:rsidRPr="00DD68D1">
        <w:rPr>
          <w:rFonts w:ascii="Times New Roman" w:eastAsia="Times New Roman" w:hAnsi="Times New Roman" w:cs="Times New Roman"/>
          <w:b/>
          <w:sz w:val="18"/>
          <w:szCs w:val="18"/>
          <w:lang w:val="kk-KZ"/>
        </w:rPr>
        <w:t>Ә</w:t>
      </w:r>
      <w:r w:rsidR="00AC6139" w:rsidRPr="00DD68D1">
        <w:rPr>
          <w:rFonts w:ascii="Times New Roman" w:eastAsia="Times New Roman" w:hAnsi="Times New Roman" w:cs="Times New Roman"/>
          <w:b/>
          <w:sz w:val="18"/>
          <w:szCs w:val="18"/>
          <w:lang w:val="kk-KZ"/>
        </w:rPr>
        <w:t>дебиеттер</w:t>
      </w:r>
    </w:p>
    <w:p w:rsidR="00255CDE" w:rsidRPr="00DD68D1" w:rsidRDefault="00255CDE" w:rsidP="00DD68D1">
      <w:pPr>
        <w:tabs>
          <w:tab w:val="left" w:pos="900"/>
        </w:tabs>
        <w:spacing w:after="0" w:line="240" w:lineRule="auto"/>
        <w:ind w:firstLine="709"/>
        <w:contextualSpacing/>
        <w:jc w:val="center"/>
        <w:rPr>
          <w:rFonts w:ascii="Times New Roman" w:eastAsia="Times New Roman" w:hAnsi="Times New Roman" w:cs="Times New Roman"/>
          <w:b/>
          <w:sz w:val="18"/>
          <w:szCs w:val="18"/>
          <w:lang w:val="kk-KZ"/>
        </w:rPr>
      </w:pPr>
    </w:p>
    <w:p w:rsidR="00AC6139" w:rsidRPr="00DD68D1" w:rsidRDefault="00AC6139" w:rsidP="00DD68D1">
      <w:pPr>
        <w:pStyle w:val="a4"/>
        <w:ind w:firstLine="709"/>
        <w:jc w:val="both"/>
        <w:rPr>
          <w:rFonts w:ascii="Times New Roman" w:eastAsia="Times New Roman" w:hAnsi="Times New Roman"/>
          <w:sz w:val="18"/>
          <w:szCs w:val="18"/>
          <w:lang w:val="en-US"/>
        </w:rPr>
      </w:pPr>
      <w:r w:rsidRPr="00DD68D1">
        <w:rPr>
          <w:rFonts w:ascii="Times New Roman" w:hAnsi="Times New Roman"/>
          <w:sz w:val="18"/>
          <w:szCs w:val="18"/>
          <w:lang w:val="kk-KZ"/>
        </w:rPr>
        <w:t xml:space="preserve">1. </w:t>
      </w:r>
      <w:r w:rsidRPr="00DD68D1">
        <w:rPr>
          <w:rFonts w:ascii="Times New Roman" w:hAnsi="Times New Roman"/>
          <w:sz w:val="18"/>
          <w:szCs w:val="18"/>
          <w:lang w:val="en-US"/>
        </w:rPr>
        <w:t xml:space="preserve">Ramazanov T. S., Dzhumagulova K. N. Effective screened potentials of strongly coupled semiclassical plasma // </w:t>
      </w:r>
      <w:r w:rsidRPr="00DD68D1">
        <w:rPr>
          <w:rFonts w:ascii="Times New Roman" w:hAnsi="Times New Roman"/>
          <w:iCs/>
          <w:sz w:val="18"/>
          <w:szCs w:val="18"/>
          <w:lang w:val="en-US"/>
        </w:rPr>
        <w:t xml:space="preserve">Phys. Plasmas. - </w:t>
      </w:r>
      <w:r w:rsidRPr="00DD68D1">
        <w:rPr>
          <w:rFonts w:ascii="Times New Roman" w:hAnsi="Times New Roman"/>
          <w:sz w:val="18"/>
          <w:szCs w:val="18"/>
          <w:lang w:val="en-US"/>
        </w:rPr>
        <w:t xml:space="preserve">2002. - Vol. 9. - P. 3758. </w:t>
      </w:r>
    </w:p>
    <w:p w:rsidR="00AC6139" w:rsidRPr="00DD68D1" w:rsidRDefault="00AC6139" w:rsidP="00DD68D1">
      <w:pPr>
        <w:pStyle w:val="a4"/>
        <w:ind w:firstLine="709"/>
        <w:jc w:val="both"/>
        <w:rPr>
          <w:rFonts w:ascii="Times New Roman" w:hAnsi="Times New Roman"/>
          <w:sz w:val="18"/>
          <w:szCs w:val="18"/>
          <w:lang w:val="kk-KZ"/>
        </w:rPr>
      </w:pPr>
      <w:r w:rsidRPr="00DD68D1">
        <w:rPr>
          <w:rFonts w:ascii="Times New Roman" w:hAnsi="Times New Roman"/>
          <w:sz w:val="18"/>
          <w:szCs w:val="18"/>
          <w:lang w:val="en-US"/>
        </w:rPr>
        <w:t>2. Knaup M., Reinhard P.G., Toepffer C. Wave Packet Molecular Dynamics Simulations of Deuterium in the Region of Laser Shock-Wave Experiments // Contrib. Plasma Phys. - 2001. - Vol. 41. - P. 159.</w:t>
      </w:r>
    </w:p>
    <w:p w:rsidR="00AC6139" w:rsidRPr="00DD68D1" w:rsidRDefault="00AC6139" w:rsidP="00DD68D1">
      <w:pPr>
        <w:pStyle w:val="a4"/>
        <w:ind w:firstLine="709"/>
        <w:jc w:val="both"/>
        <w:rPr>
          <w:rFonts w:ascii="Times New Roman" w:hAnsi="Times New Roman"/>
          <w:sz w:val="18"/>
          <w:szCs w:val="18"/>
          <w:lang w:val="en-US"/>
        </w:rPr>
      </w:pPr>
      <w:r w:rsidRPr="00DD68D1">
        <w:rPr>
          <w:rFonts w:ascii="Times New Roman" w:hAnsi="Times New Roman"/>
          <w:sz w:val="18"/>
          <w:szCs w:val="18"/>
          <w:lang w:val="en-US"/>
        </w:rPr>
        <w:t>3. Militzer B.,  Ceperley D. M. Path integral Monte-Carlo Simulations of the Low-Density Hydrogen Plasmas // Phys. Rev. E. - 2001. - Vol. 63. - P. 066404.</w:t>
      </w:r>
    </w:p>
    <w:p w:rsidR="00AC6139" w:rsidRPr="00DD68D1" w:rsidRDefault="00AC6139" w:rsidP="00DD68D1">
      <w:pPr>
        <w:pStyle w:val="a4"/>
        <w:ind w:firstLine="709"/>
        <w:jc w:val="both"/>
        <w:rPr>
          <w:rFonts w:ascii="Times New Roman" w:hAnsi="Times New Roman"/>
          <w:sz w:val="18"/>
          <w:szCs w:val="18"/>
          <w:lang w:val="en-US"/>
        </w:rPr>
      </w:pPr>
      <w:r w:rsidRPr="00DD68D1">
        <w:rPr>
          <w:rFonts w:ascii="Times New Roman" w:hAnsi="Times New Roman"/>
          <w:sz w:val="18"/>
          <w:szCs w:val="18"/>
          <w:lang w:val="en-US"/>
        </w:rPr>
        <w:t>4. Militzer B., Ceperley D. M.  Path integral Monte-Carlo calculations of the deuterium hugoniout // Phys. Rev. Lett. - 2000. - Vol. 85. - P. 1890-1893.</w:t>
      </w:r>
    </w:p>
    <w:p w:rsidR="00AC6139" w:rsidRPr="00DD68D1" w:rsidRDefault="00AC6139" w:rsidP="00DD68D1">
      <w:pPr>
        <w:pStyle w:val="a4"/>
        <w:ind w:firstLine="709"/>
        <w:jc w:val="both"/>
        <w:rPr>
          <w:rFonts w:ascii="Times New Roman" w:hAnsi="Times New Roman"/>
          <w:sz w:val="18"/>
          <w:szCs w:val="18"/>
          <w:lang w:val="en-US"/>
        </w:rPr>
      </w:pPr>
      <w:r w:rsidRPr="00DD68D1">
        <w:rPr>
          <w:rFonts w:ascii="Times New Roman" w:hAnsi="Times New Roman"/>
          <w:sz w:val="18"/>
          <w:szCs w:val="18"/>
          <w:lang w:val="en-US"/>
        </w:rPr>
        <w:t xml:space="preserve">5. Filinov V.S., Bonitz M., Kremp D., Kraeft W.D., Ebeling W., Levashov P.R., Fortov V.E. Path Integral Simulations of the Thermodynamic Properties of Quantum Dense Plasma // Contrib. Plasma Phys. - 2001. - Vol. 41, № 2. - P. 135-138. </w:t>
      </w:r>
    </w:p>
    <w:p w:rsidR="00AC6139" w:rsidRPr="00DD68D1" w:rsidRDefault="00AC6139" w:rsidP="00DD68D1">
      <w:pPr>
        <w:pStyle w:val="a4"/>
        <w:ind w:firstLine="709"/>
        <w:jc w:val="both"/>
        <w:rPr>
          <w:rFonts w:ascii="Times New Roman" w:hAnsi="Times New Roman"/>
          <w:sz w:val="18"/>
          <w:szCs w:val="18"/>
          <w:lang w:val="en-US"/>
        </w:rPr>
      </w:pPr>
      <w:r w:rsidRPr="00DD68D1">
        <w:rPr>
          <w:rFonts w:ascii="Times New Roman" w:hAnsi="Times New Roman"/>
          <w:sz w:val="18"/>
          <w:szCs w:val="18"/>
          <w:lang w:val="en-US"/>
        </w:rPr>
        <w:t>6. Kraeft W.D., Kremp D., Ebeling W., Röpke G. Quantum statistics of Charged Particle Systems. – Berlin: Akademie-Verlag, 1986. - P. 381.</w:t>
      </w:r>
    </w:p>
    <w:p w:rsidR="00AC6139" w:rsidRPr="00DD68D1" w:rsidRDefault="00AC6139" w:rsidP="00AC6139">
      <w:pPr>
        <w:pStyle w:val="a4"/>
        <w:jc w:val="both"/>
        <w:rPr>
          <w:rFonts w:ascii="Times New Roman" w:hAnsi="Times New Roman"/>
          <w:sz w:val="18"/>
          <w:szCs w:val="18"/>
          <w:lang w:val="kk-KZ"/>
        </w:rPr>
      </w:pPr>
    </w:p>
    <w:p w:rsidR="00AC6139" w:rsidRPr="00DD68D1" w:rsidRDefault="00AC6139" w:rsidP="000E6FBD">
      <w:pPr>
        <w:pStyle w:val="a3"/>
        <w:spacing w:before="0" w:beforeAutospacing="0" w:after="0" w:afterAutospacing="0"/>
        <w:ind w:firstLine="709"/>
        <w:contextualSpacing/>
        <w:jc w:val="center"/>
        <w:rPr>
          <w:b/>
          <w:bCs/>
          <w:sz w:val="18"/>
          <w:szCs w:val="18"/>
          <w:lang w:val="kk-KZ"/>
        </w:rPr>
      </w:pPr>
    </w:p>
    <w:p w:rsidR="00AC1506" w:rsidRPr="003722A3" w:rsidRDefault="00AC1506" w:rsidP="000E6FBD">
      <w:pPr>
        <w:pStyle w:val="a3"/>
        <w:spacing w:before="0" w:beforeAutospacing="0" w:after="0" w:afterAutospacing="0"/>
        <w:ind w:firstLine="709"/>
        <w:contextualSpacing/>
        <w:jc w:val="center"/>
        <w:rPr>
          <w:b/>
          <w:bCs/>
          <w:sz w:val="22"/>
          <w:szCs w:val="22"/>
          <w:lang w:val="kk-KZ"/>
        </w:rPr>
      </w:pPr>
      <w:r w:rsidRPr="003722A3">
        <w:rPr>
          <w:b/>
          <w:bCs/>
          <w:sz w:val="22"/>
          <w:szCs w:val="22"/>
          <w:lang w:val="kk-KZ"/>
        </w:rPr>
        <w:t>ШОҚАН – ҚАЗАҚТЫҢ ТҰҢҒЫШ СУРЕТШІСІ</w:t>
      </w:r>
    </w:p>
    <w:p w:rsidR="00AC1506" w:rsidRPr="003722A3" w:rsidRDefault="00AC1506" w:rsidP="000E6FBD">
      <w:pPr>
        <w:pStyle w:val="a3"/>
        <w:spacing w:before="0" w:beforeAutospacing="0" w:after="0" w:afterAutospacing="0"/>
        <w:ind w:firstLine="709"/>
        <w:contextualSpacing/>
        <w:jc w:val="both"/>
        <w:rPr>
          <w:b/>
          <w:bCs/>
          <w:sz w:val="22"/>
          <w:szCs w:val="22"/>
          <w:lang w:val="kk-KZ"/>
        </w:rPr>
      </w:pPr>
    </w:p>
    <w:p w:rsidR="00AC1506" w:rsidRPr="003722A3" w:rsidRDefault="00AC1506" w:rsidP="000E6FBD">
      <w:pPr>
        <w:pStyle w:val="a3"/>
        <w:spacing w:before="0" w:beforeAutospacing="0" w:after="0" w:afterAutospacing="0"/>
        <w:ind w:firstLine="709"/>
        <w:contextualSpacing/>
        <w:jc w:val="center"/>
        <w:rPr>
          <w:b/>
          <w:bCs/>
          <w:i/>
          <w:sz w:val="22"/>
          <w:szCs w:val="22"/>
          <w:lang w:val="kk-KZ"/>
        </w:rPr>
      </w:pPr>
      <w:r w:rsidRPr="003722A3">
        <w:rPr>
          <w:b/>
          <w:bCs/>
          <w:i/>
          <w:sz w:val="22"/>
          <w:szCs w:val="22"/>
          <w:lang w:val="kk-KZ"/>
        </w:rPr>
        <w:t>Қабыл Аян  (ҚХР)</w:t>
      </w:r>
    </w:p>
    <w:p w:rsidR="00AC1506" w:rsidRPr="003722A3" w:rsidRDefault="00AC1506" w:rsidP="000E6FBD">
      <w:pPr>
        <w:pStyle w:val="a3"/>
        <w:spacing w:before="0" w:beforeAutospacing="0" w:after="0" w:afterAutospacing="0"/>
        <w:ind w:firstLine="709"/>
        <w:contextualSpacing/>
        <w:jc w:val="center"/>
        <w:rPr>
          <w:bCs/>
          <w:i/>
          <w:sz w:val="22"/>
          <w:szCs w:val="22"/>
          <w:lang w:val="kk-KZ"/>
        </w:rPr>
      </w:pPr>
      <w:r w:rsidRPr="003722A3">
        <w:rPr>
          <w:bCs/>
          <w:i/>
          <w:sz w:val="22"/>
          <w:szCs w:val="22"/>
          <w:lang w:val="kk-KZ"/>
        </w:rPr>
        <w:t>Әл-Фараби атындағы ҚазҰУ</w:t>
      </w:r>
    </w:p>
    <w:p w:rsidR="00AC1506" w:rsidRPr="003722A3" w:rsidRDefault="00AC1506" w:rsidP="000E6FBD">
      <w:pPr>
        <w:pStyle w:val="a3"/>
        <w:spacing w:before="0" w:beforeAutospacing="0" w:after="0" w:afterAutospacing="0"/>
        <w:ind w:firstLine="709"/>
        <w:contextualSpacing/>
        <w:jc w:val="center"/>
        <w:rPr>
          <w:bCs/>
          <w:i/>
          <w:sz w:val="22"/>
          <w:szCs w:val="22"/>
          <w:lang w:val="kk-KZ"/>
        </w:rPr>
      </w:pPr>
      <w:r w:rsidRPr="003722A3">
        <w:rPr>
          <w:bCs/>
          <w:i/>
          <w:sz w:val="22"/>
          <w:szCs w:val="22"/>
          <w:lang w:val="kk-KZ"/>
        </w:rPr>
        <w:t>Ғылыми жетекшісі: Мәтбек Н.Қ., ф.ғ.к.</w:t>
      </w:r>
    </w:p>
    <w:p w:rsidR="00AC1506" w:rsidRPr="003722A3" w:rsidRDefault="00AC1506" w:rsidP="000E6FBD">
      <w:pPr>
        <w:pStyle w:val="a3"/>
        <w:spacing w:before="0" w:beforeAutospacing="0" w:after="0" w:afterAutospacing="0"/>
        <w:ind w:firstLine="709"/>
        <w:contextualSpacing/>
        <w:jc w:val="both"/>
        <w:rPr>
          <w:bCs/>
          <w:i/>
          <w:sz w:val="22"/>
          <w:szCs w:val="22"/>
          <w:lang w:val="kk-KZ"/>
        </w:rPr>
      </w:pP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 бейнелеу өнері – көркем кескіндеме, тез сызба, мүсіндеме, майлы бояулы сурет, сән және қолданбалы өнер салаларын қамтитын ұлттық дүние танымға негізделген көркемөнер.</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eastAsia="Times New Roman" w:hAnsi="Times New Roman" w:cs="Times New Roman"/>
          <w:lang w:val="kk-KZ" w:eastAsia="ru-RU"/>
        </w:rPr>
        <w:t xml:space="preserve">Қазақ бейнелеу өнері өзінің бастауын көне тас, қола, темір дәуірлеріндегі жартас суреттерінен, одан қалды, сақ-скиф, ғұндар және түрік қағанаты заманынан алады. </w:t>
      </w:r>
      <w:r w:rsidRPr="003722A3">
        <w:rPr>
          <w:rFonts w:ascii="Times New Roman" w:hAnsi="Times New Roman" w:cs="Times New Roman"/>
          <w:lang w:val="kk-KZ"/>
        </w:rPr>
        <w:t>Қазақ бейнелеу өнерінің бұқаралық ең ежелгі түрі халықтың қол өнері рухани әдебиет байлығы болып табылады. Әдебиет пен музыкаға қарағанда қазақ бейнелеу өнерінің қалыптасу және даму жолы өте күрделі болды. Қазақтың ұлттық нақыштағы ою-өрнегінен басталып, кәсіби кескіндеме бастауында этнограф ғалым Шоқан Уәлиханов тұрды.</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Ал нағыз кескіндемелік кәсіби бейнелеу өнері ХІХ ғасырдағы ұлы бабамыз – ғалым Ш. Уәлихановтан басталады. Одан бері бейнелеу өнерінің негізін қалаған классик суретшілеріміз: Ә. Қастеев, Н. Г.Хлудов, О. Таңсықбаевтарды атауға болады. Бұлардан кейінгі буын ұрпақ суретшілері қазақ өнерін әлем танитындай деңгейге көтерді.</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Шоқан туралы зерттеулер өте көп, алайда соның көбінде Шоқанның суретшілік өнерін қағыс қалдырады. Кейінгі өнер зерттеушілері қазақ суретшілік өнерін төңкерістен кейін бастау алады деп көрсетеді, бірақ одан бұрын да қазақ халқында маман суретшілер мен қолөнер шеберлері бар болған. Оның бір дәлелі – Шоқан Уәлиханов.</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Қазақтың ұлы ғалымы, ағартушы, шығыстанушы, тарихшы, этнолог, географ, фольклортанушысы Уәлиханов Шоқан (Мұхамедханафия) Шыңғысұлы (1835-1865) жақсы суретші де болған.</w:t>
      </w:r>
    </w:p>
    <w:p w:rsidR="007A5A9F" w:rsidRDefault="00AC1506"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Ғалымның бай мұраларының бір бөлігін бейнелеу өнері саласындағы еңбектері құрайды. Ол, негізінен, портрет, пейзаж және халықтың тұрмыс-салтын бейнелеу жанрымен айналысқан. Өз еңбектерін суретпен толықтырып отырған, көбінесе акварель, майлы бояумен, ал кейде тущь, қалам, сиямен жұмыс істеген. Суретшілік өнерді арнайы үйренбесе де оның суреттерінде кәсіби шеберлерге тән өзіндік қолтаңбасы бар. Бұл ғалымның табиғи дарынының ерекше бір қырын байқатады. Қазіргі уақытта Шоқаннан бізге мұра боп қалған 150-ге тарта сурет бар [1]. </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Оның қолынан шыққан суреттердің біразы ХІХ ғасырдың 60-жылдары «Всемирная иллюстрация», «Искра», «Русский художественный лист» секілді беделді басылымдарда жарияланған. Шоқан өзінің күнделіктерін, қолжазбаларын суретпен көркемдеп, көрнекі кескіндемелерімен де толықтырды. Ғалым сондай-ақ тастағы жазуларды, ондағы көне заманның суреттерін қағазға айнытпай түсіру арқылы кейінгі ұрпақтың сол жазуларды оқуына жағдай жасады.</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Шоқан – адамның жан дүниесін, мінез-құлқын, түр-тұлғасының ерекшеліктерін тура бейнелей алатын аса жоғарғы шеберліктегі суретші.</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Суретшінің қас қағым сәтте сызған графикалық долбар суреттері Европаның қайта өрлеу дәуіріндегі үш өкілі: Леонардо да Винчи, Рафаэль Санти, Микеланджело шығармаларымен </w:t>
      </w:r>
      <w:r w:rsidRPr="003722A3">
        <w:rPr>
          <w:rFonts w:ascii="Times New Roman" w:hAnsi="Times New Roman" w:cs="Times New Roman"/>
          <w:lang w:val="kk-KZ"/>
        </w:rPr>
        <w:lastRenderedPageBreak/>
        <w:t>сабақтасып жатыр. Озық туындылары «Аға сұлтан» портреті. «Би Сартай», «Бақсы», «Қазақ музыканттары» және «Алтай көрінісі», «Жатақ» деген графика, кескіндеме салаларында әр кейіпкердің өзіндік ерекшеліктерін асқан шеберлікпен бейнелей алған. Шоқанның бұл шығармаларынан суретшінің ілім заңдылықтарын жете білетіндігін адам денесінің арақатынас өлшемдерін жете түсінентіндігін, суреттерінің құрылысы мен композициясынан аса кәсіби суретші екенін көруге болады. Мысалы, сызықтардың табиғи үйлесімділігі және жарық пен көлеңкенің қатынасы осының бәрін суретші дұрыс орындай алған.</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Шоқанның аз уақыт ішінде салған нобай суреттерін ықшамдай білген. Шығармаларынан шоқтығы биік осы тез сызба суреттері кезінде «Көгершін» суретімен аты әлемге танылған, бұл сурет бейбітшіліктің символы болып, әлемнің түкпір-түкпіріне таралған Пикассоның туындысына ұқсас долбар, нобай суреттері өте көп. Соның бірі «1856 жылғы Құлжада Қытай жайсаңдарын қабылдауымыз» атты портреттік шығармада суретші тез сызбамен қысқа ғана уақытта Қытай елшілерінің түр-тұлғасын шынайы бейнелей білген. Осыған ұқсас туындыларынан «Қазақтың бейнесі», «Қырғыздың ат баптауы», «Ұйғырдың киім киісі» т.б. осындай ұлттық ерекшелігімен бір дәуірдің қоғамдық белгісін, халықтың мінез-құлқын, салт- санасын, рухани әлемін, дүниеге көзқарасын дәл сол дәуірдегі тарих көрінісін көз алдына әкеледі. Сол заманның келбетінен бізге тарихи дерек береді.</w:t>
      </w:r>
    </w:p>
    <w:p w:rsidR="007A5A9F" w:rsidRDefault="00AC1506"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 xml:space="preserve">Шоқанның портреттік адам тұлғасын бейнелеуде сол адамның ішкі жан-дүниесіне үңіле отырып, мінез-құлық ерекшелігіне айқын сипаттама береді. Өзінің «Автопортреті» - кәсіби типте орындалған шығарма. Оның графикалық туындылары арасында портреттік жанр басты орын алады. Шоқан - өткір ойлы, көргенін жаңылмай бейнелейтін аса шебер суреткер. Шоқанның адам келбетін бейнелеудегі аса шеберлігі - адамның ішкі жан-дүниесін жарқыратып ашуында. </w:t>
      </w:r>
    </w:p>
    <w:p w:rsidR="00AC1506" w:rsidRPr="003722A3" w:rsidRDefault="00AC1506"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Ол «Бұғы руының бас манабы Боранбай» суретінде Боранбайды кескіндеуінде кеудеден жоғары келбетіне көбірек көңіл бөледі. Қиғаш қас, қысық көз, қыр мұрынды, шоқша сақал, сирек мұртты моңғолға ұқсас дөңгеленген өңін нанымды бейнелейді. Күңгірт түстерді үйлесімді пайдалану арқылы Боранбайдың бет-пішінін айқындай түскен. Шоқанның кез келген портретті шығармасын алып қарасақ, жанды сызықтың құдіретімен қас-қағым сәтте бейнеленген нобайлары асқан шеберлікпен туындаған. Адамның тынымсыз іс-әрекет жасаудағы тұлғасын дәлдікпен қағаз бетіне түсіре білген. «Тезек сұлтанның портреті», «Сарыбағыш руының манабы Сартай», «Ұлы жүз сұлтаны Мамырхан Рүстемов» т.б. портретті туындылары ұлттық мазмұнда өз шешімін тапқан [2, 39]. Шоқанның еңбектері орындалу сәттілігімен ғана емес, ұлттық бейнелеу өнеріміздің, оның ішінде ұлттық реалистік графикамыздың алғашқы үлгісі болуымен де құнды. </w:t>
      </w:r>
    </w:p>
    <w:p w:rsidR="00AC1506" w:rsidRDefault="00AC1506" w:rsidP="000E6FBD">
      <w:pPr>
        <w:spacing w:after="0" w:line="240" w:lineRule="auto"/>
        <w:ind w:firstLine="709"/>
        <w:contextualSpacing/>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Бүкіл саналы ғұмырында Шоқан өнер зерттеушісі ретінде көрінді. Ол қысқа ғұмырында сурет, сәулет, мүсін және қолөнерге айрықша мән берген. Осы салалар бойынша Шоқанның еңбектерін зерттеген тарихшы Әлкей Марғұлан оның сурет жазбаларын мынадай жеті топқа бөледі: </w:t>
      </w:r>
    </w:p>
    <w:p w:rsidR="007A5A9F" w:rsidRPr="003722A3" w:rsidRDefault="007A5A9F" w:rsidP="000E6FBD">
      <w:pPr>
        <w:spacing w:after="0" w:line="240" w:lineRule="auto"/>
        <w:ind w:firstLine="709"/>
        <w:contextualSpacing/>
        <w:jc w:val="both"/>
        <w:rPr>
          <w:rFonts w:ascii="Times New Roman" w:eastAsia="Times New Roman" w:hAnsi="Times New Roman" w:cs="Times New Roman"/>
          <w:lang w:val="kk-KZ" w:eastAsia="ru-RU"/>
        </w:rPr>
      </w:pPr>
    </w:p>
    <w:p w:rsidR="00AC1506" w:rsidRPr="003722A3" w:rsidRDefault="00AC1506" w:rsidP="0000450D">
      <w:pPr>
        <w:pStyle w:val="a7"/>
        <w:numPr>
          <w:ilvl w:val="1"/>
          <w:numId w:val="62"/>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Жас кезінде салған суреттері. </w:t>
      </w:r>
    </w:p>
    <w:p w:rsidR="00AC1506" w:rsidRPr="003722A3" w:rsidRDefault="00AC1506" w:rsidP="0000450D">
      <w:pPr>
        <w:pStyle w:val="a7"/>
        <w:numPr>
          <w:ilvl w:val="1"/>
          <w:numId w:val="62"/>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Қазақстан мен Қырғызстан мәдени және археологиялық ескеркіштерінің суреттері.</w:t>
      </w:r>
    </w:p>
    <w:p w:rsidR="00AC1506" w:rsidRPr="003722A3" w:rsidRDefault="00AC1506" w:rsidP="0000450D">
      <w:pPr>
        <w:pStyle w:val="a7"/>
        <w:numPr>
          <w:ilvl w:val="1"/>
          <w:numId w:val="62"/>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Қазақтардың, қырғыздардың, ұйғырлардың тұрмысы мен салтына қатысты суреттер. </w:t>
      </w:r>
    </w:p>
    <w:p w:rsidR="00AC1506" w:rsidRPr="003722A3" w:rsidRDefault="00AC1506" w:rsidP="0000450D">
      <w:pPr>
        <w:pStyle w:val="a7"/>
        <w:numPr>
          <w:ilvl w:val="1"/>
          <w:numId w:val="62"/>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Ыстықкөл экспедициясы суреттері. </w:t>
      </w:r>
    </w:p>
    <w:p w:rsidR="00AC1506" w:rsidRPr="003722A3" w:rsidRDefault="00AC1506" w:rsidP="0000450D">
      <w:pPr>
        <w:pStyle w:val="a7"/>
        <w:numPr>
          <w:ilvl w:val="1"/>
          <w:numId w:val="62"/>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Құлжа сапарынан туған суреттер. </w:t>
      </w:r>
    </w:p>
    <w:p w:rsidR="00AC1506" w:rsidRPr="003722A3" w:rsidRDefault="00AC1506" w:rsidP="0000450D">
      <w:pPr>
        <w:pStyle w:val="a7"/>
        <w:numPr>
          <w:ilvl w:val="1"/>
          <w:numId w:val="62"/>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Қашқар экспедициясы суреттері. </w:t>
      </w:r>
    </w:p>
    <w:p w:rsidR="00AC1506" w:rsidRDefault="00AC1506" w:rsidP="0000450D">
      <w:pPr>
        <w:pStyle w:val="a7"/>
        <w:numPr>
          <w:ilvl w:val="1"/>
          <w:numId w:val="62"/>
        </w:numPr>
        <w:tabs>
          <w:tab w:val="left" w:pos="993"/>
        </w:tabs>
        <w:spacing w:after="0" w:line="240" w:lineRule="auto"/>
        <w:ind w:left="0" w:firstLine="709"/>
        <w:jc w:val="both"/>
        <w:rPr>
          <w:rFonts w:ascii="Times New Roman" w:eastAsia="Times New Roman" w:hAnsi="Times New Roman" w:cs="Times New Roman"/>
          <w:lang w:val="kk-KZ" w:eastAsia="ru-RU"/>
        </w:rPr>
      </w:pPr>
      <w:r w:rsidRPr="003722A3">
        <w:rPr>
          <w:rFonts w:ascii="Times New Roman" w:eastAsia="Times New Roman" w:hAnsi="Times New Roman" w:cs="Times New Roman"/>
          <w:lang w:val="kk-KZ" w:eastAsia="ru-RU"/>
        </w:rPr>
        <w:t>Замандастар портреттері [3].</w:t>
      </w:r>
    </w:p>
    <w:p w:rsidR="007A5A9F" w:rsidRPr="003722A3" w:rsidRDefault="007A5A9F" w:rsidP="007A5A9F">
      <w:pPr>
        <w:pStyle w:val="a7"/>
        <w:tabs>
          <w:tab w:val="left" w:pos="993"/>
        </w:tabs>
        <w:spacing w:after="0" w:line="240" w:lineRule="auto"/>
        <w:ind w:left="709"/>
        <w:jc w:val="both"/>
        <w:rPr>
          <w:rFonts w:ascii="Times New Roman" w:eastAsia="Times New Roman" w:hAnsi="Times New Roman" w:cs="Times New Roman"/>
          <w:lang w:val="kk-KZ" w:eastAsia="ru-RU"/>
        </w:rPr>
      </w:pP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Қорытындылай келе, суретші Шоқан Уәлихановтың қазақ сурет өнеріне қосқан үлесі өте зор. Ол  </w:t>
      </w:r>
      <w:r w:rsidRPr="003722A3">
        <w:rPr>
          <w:rFonts w:ascii="Times New Roman" w:eastAsia="Times New Roman" w:hAnsi="Times New Roman" w:cs="Times New Roman"/>
          <w:lang w:val="kk-KZ" w:eastAsia="ru-RU"/>
        </w:rPr>
        <w:t xml:space="preserve">– </w:t>
      </w:r>
      <w:r w:rsidRPr="003722A3">
        <w:rPr>
          <w:rFonts w:ascii="Times New Roman" w:hAnsi="Times New Roman" w:cs="Times New Roman"/>
          <w:lang w:val="kk-KZ"/>
        </w:rPr>
        <w:t>өз өміріндегі болып жатқан құбылыстар мен заманның әр көрінісін суреттеу арқылы кейінгі дәуірге, болашақ ұрпаққа мұра ретінде үлгі болып, бейнелеу өнерін кейінгі толқынның үйренуіне өз үлесін қосқан кәсіби суретші.</w:t>
      </w:r>
    </w:p>
    <w:p w:rsidR="00AC1506" w:rsidRPr="003722A3" w:rsidRDefault="00AC1506" w:rsidP="000E6FBD">
      <w:pPr>
        <w:spacing w:after="0" w:line="240" w:lineRule="auto"/>
        <w:ind w:firstLine="709"/>
        <w:contextualSpacing/>
        <w:jc w:val="both"/>
        <w:rPr>
          <w:rFonts w:ascii="Times New Roman" w:eastAsia="Times New Roman" w:hAnsi="Times New Roman" w:cs="Times New Roman"/>
          <w:b/>
          <w:lang w:val="kk-KZ" w:eastAsia="ru-RU"/>
        </w:rPr>
      </w:pPr>
    </w:p>
    <w:p w:rsidR="00AC1506" w:rsidRPr="00DD68D1" w:rsidRDefault="00AC1506" w:rsidP="000E6FBD">
      <w:pPr>
        <w:spacing w:after="0" w:line="240" w:lineRule="auto"/>
        <w:ind w:firstLine="709"/>
        <w:contextualSpacing/>
        <w:jc w:val="center"/>
        <w:rPr>
          <w:rFonts w:ascii="Times New Roman" w:eastAsia="Times New Roman" w:hAnsi="Times New Roman" w:cs="Times New Roman"/>
          <w:b/>
          <w:sz w:val="18"/>
          <w:szCs w:val="18"/>
          <w:lang w:val="kk-KZ" w:eastAsia="ru-RU"/>
        </w:rPr>
      </w:pPr>
      <w:r w:rsidRPr="00DD68D1">
        <w:rPr>
          <w:rFonts w:ascii="Times New Roman" w:eastAsia="Times New Roman" w:hAnsi="Times New Roman" w:cs="Times New Roman"/>
          <w:b/>
          <w:sz w:val="18"/>
          <w:szCs w:val="18"/>
          <w:lang w:val="kk-KZ" w:eastAsia="ru-RU"/>
        </w:rPr>
        <w:t>Әдебиеттер</w:t>
      </w:r>
    </w:p>
    <w:p w:rsidR="00AC1506" w:rsidRPr="00DD68D1" w:rsidRDefault="00AC1506" w:rsidP="000E6FBD">
      <w:pPr>
        <w:spacing w:after="0" w:line="240" w:lineRule="auto"/>
        <w:ind w:firstLine="709"/>
        <w:contextualSpacing/>
        <w:jc w:val="both"/>
        <w:rPr>
          <w:rFonts w:ascii="Times New Roman" w:eastAsia="Times New Roman" w:hAnsi="Times New Roman" w:cs="Times New Roman"/>
          <w:b/>
          <w:sz w:val="18"/>
          <w:szCs w:val="18"/>
          <w:lang w:val="kk-KZ" w:eastAsia="ru-RU"/>
        </w:rPr>
      </w:pPr>
    </w:p>
    <w:p w:rsidR="00DD68D1" w:rsidRPr="00DD68D1" w:rsidRDefault="00AC1506" w:rsidP="0000450D">
      <w:pPr>
        <w:pStyle w:val="a7"/>
        <w:numPr>
          <w:ilvl w:val="0"/>
          <w:numId w:val="63"/>
        </w:numPr>
        <w:tabs>
          <w:tab w:val="left" w:pos="0"/>
          <w:tab w:val="left" w:pos="993"/>
        </w:tabs>
        <w:spacing w:after="0" w:line="240" w:lineRule="auto"/>
        <w:ind w:left="0" w:firstLine="709"/>
        <w:jc w:val="both"/>
        <w:rPr>
          <w:rFonts w:ascii="Times New Roman" w:eastAsia="Times New Roman" w:hAnsi="Times New Roman" w:cs="Times New Roman"/>
          <w:sz w:val="18"/>
          <w:szCs w:val="18"/>
          <w:lang w:val="kk-KZ" w:eastAsia="ru-RU"/>
        </w:rPr>
      </w:pPr>
      <w:r w:rsidRPr="00DD68D1">
        <w:rPr>
          <w:rFonts w:ascii="Times New Roman" w:eastAsia="Times New Roman" w:hAnsi="Times New Roman" w:cs="Times New Roman"/>
          <w:sz w:val="18"/>
          <w:szCs w:val="18"/>
          <w:lang w:val="kk-KZ" w:eastAsia="ru-RU"/>
        </w:rPr>
        <w:t>«Алаш айнасы» газеті. 2009 жыл 20 мамыр </w:t>
      </w:r>
    </w:p>
    <w:p w:rsidR="00AC1506" w:rsidRPr="00DD68D1" w:rsidRDefault="00AC1506" w:rsidP="0000450D">
      <w:pPr>
        <w:pStyle w:val="a7"/>
        <w:numPr>
          <w:ilvl w:val="0"/>
          <w:numId w:val="63"/>
        </w:numPr>
        <w:tabs>
          <w:tab w:val="left" w:pos="0"/>
          <w:tab w:val="left" w:pos="993"/>
        </w:tabs>
        <w:spacing w:after="0" w:line="240" w:lineRule="auto"/>
        <w:ind w:left="0" w:firstLine="709"/>
        <w:jc w:val="both"/>
        <w:rPr>
          <w:rFonts w:ascii="Times New Roman" w:eastAsia="Times New Roman" w:hAnsi="Times New Roman" w:cs="Times New Roman"/>
          <w:sz w:val="18"/>
          <w:szCs w:val="18"/>
          <w:lang w:val="kk-KZ" w:eastAsia="ru-RU"/>
        </w:rPr>
      </w:pPr>
      <w:r w:rsidRPr="00DD68D1">
        <w:rPr>
          <w:rFonts w:ascii="Times New Roman" w:eastAsia="Times New Roman" w:hAnsi="Times New Roman" w:cs="Times New Roman"/>
          <w:sz w:val="18"/>
          <w:szCs w:val="18"/>
          <w:lang w:val="kk-KZ" w:eastAsia="ru-RU"/>
        </w:rPr>
        <w:t>Уәлиханов Ш. Ш. Көп томдық шығармалар жинағы, ІІ т. – Алматы, 2010.</w:t>
      </w:r>
    </w:p>
    <w:p w:rsidR="00AC1506" w:rsidRPr="00DD68D1" w:rsidRDefault="00AC1506" w:rsidP="000E6FBD">
      <w:pPr>
        <w:pStyle w:val="a7"/>
        <w:tabs>
          <w:tab w:val="left" w:pos="0"/>
          <w:tab w:val="left" w:pos="993"/>
        </w:tabs>
        <w:spacing w:after="0" w:line="240" w:lineRule="auto"/>
        <w:ind w:left="0" w:firstLine="709"/>
        <w:jc w:val="both"/>
        <w:rPr>
          <w:rFonts w:ascii="Times New Roman" w:eastAsia="Times New Roman" w:hAnsi="Times New Roman" w:cs="Times New Roman"/>
          <w:sz w:val="18"/>
          <w:szCs w:val="18"/>
          <w:lang w:val="kk-KZ" w:eastAsia="ru-RU"/>
        </w:rPr>
      </w:pPr>
      <w:r w:rsidRPr="00DD68D1">
        <w:rPr>
          <w:rFonts w:ascii="Times New Roman" w:eastAsia="Times New Roman" w:hAnsi="Times New Roman" w:cs="Times New Roman"/>
          <w:sz w:val="18"/>
          <w:szCs w:val="18"/>
          <w:lang w:val="kk-KZ" w:eastAsia="ru-RU"/>
        </w:rPr>
        <w:t>3. Бейсеyбаев Ж. Жасын тағдыр жарқылы. – Алматы: Жалын, 1987.  </w:t>
      </w:r>
    </w:p>
    <w:p w:rsidR="00AC1506" w:rsidRDefault="00AC1506" w:rsidP="000E6FBD">
      <w:pPr>
        <w:spacing w:after="0" w:line="240" w:lineRule="auto"/>
        <w:ind w:firstLine="708"/>
        <w:contextualSpacing/>
        <w:jc w:val="both"/>
        <w:rPr>
          <w:rFonts w:ascii="Times New Roman" w:hAnsi="Times New Roman" w:cs="Times New Roman"/>
          <w:lang w:val="kk-KZ"/>
        </w:rPr>
      </w:pPr>
    </w:p>
    <w:p w:rsidR="007A5A9F" w:rsidRPr="003722A3" w:rsidRDefault="007A5A9F" w:rsidP="000E6FBD">
      <w:pPr>
        <w:spacing w:after="0" w:line="240" w:lineRule="auto"/>
        <w:ind w:firstLine="708"/>
        <w:contextualSpacing/>
        <w:jc w:val="both"/>
        <w:rPr>
          <w:rFonts w:ascii="Times New Roman" w:hAnsi="Times New Roman" w:cs="Times New Roman"/>
          <w:lang w:val="kk-KZ"/>
        </w:rPr>
      </w:pPr>
    </w:p>
    <w:p w:rsidR="00AC1506" w:rsidRPr="003722A3" w:rsidRDefault="00AC1506" w:rsidP="000E6FBD">
      <w:pPr>
        <w:spacing w:after="0" w:line="240" w:lineRule="auto"/>
        <w:ind w:firstLine="708"/>
        <w:contextualSpacing/>
        <w:jc w:val="both"/>
        <w:rPr>
          <w:rFonts w:ascii="Times New Roman" w:hAnsi="Times New Roman" w:cs="Times New Roman"/>
          <w:lang w:val="kk-KZ"/>
        </w:rPr>
      </w:pPr>
    </w:p>
    <w:p w:rsidR="00AC1506" w:rsidRPr="005F30DC" w:rsidRDefault="00AC1506" w:rsidP="000E6FBD">
      <w:pPr>
        <w:pStyle w:val="a3"/>
        <w:spacing w:before="0" w:beforeAutospacing="0" w:after="0" w:afterAutospacing="0"/>
        <w:contextualSpacing/>
        <w:jc w:val="center"/>
        <w:rPr>
          <w:sz w:val="22"/>
          <w:szCs w:val="22"/>
          <w:lang w:val="kk-KZ"/>
        </w:rPr>
      </w:pPr>
      <w:r w:rsidRPr="005F30DC">
        <w:rPr>
          <w:rStyle w:val="a6"/>
          <w:sz w:val="22"/>
          <w:szCs w:val="22"/>
          <w:lang w:val="kk-KZ"/>
        </w:rPr>
        <w:lastRenderedPageBreak/>
        <w:t xml:space="preserve">БІЛІМ БЕРУДЕ </w:t>
      </w:r>
      <w:r w:rsidRPr="003722A3">
        <w:rPr>
          <w:rStyle w:val="a6"/>
          <w:sz w:val="22"/>
          <w:szCs w:val="22"/>
          <w:lang w:val="kk-KZ"/>
        </w:rPr>
        <w:t>ЖАҢА ӘДІС-ТӘСІЛДЕРДІ</w:t>
      </w:r>
      <w:r w:rsidRPr="005F30DC">
        <w:rPr>
          <w:rStyle w:val="a6"/>
          <w:sz w:val="22"/>
          <w:szCs w:val="22"/>
          <w:lang w:val="kk-KZ"/>
        </w:rPr>
        <w:t xml:space="preserve"> ТӘСІЛДЕР</w:t>
      </w:r>
      <w:r w:rsidRPr="003722A3">
        <w:rPr>
          <w:rStyle w:val="a6"/>
          <w:sz w:val="22"/>
          <w:szCs w:val="22"/>
          <w:lang w:val="kk-KZ"/>
        </w:rPr>
        <w:t>ДІ</w:t>
      </w:r>
      <w:r w:rsidRPr="005F30DC">
        <w:rPr>
          <w:rStyle w:val="a6"/>
          <w:sz w:val="22"/>
          <w:szCs w:val="22"/>
          <w:lang w:val="kk-KZ"/>
        </w:rPr>
        <w:t xml:space="preserve"> ҚОЛДАНУДЫҢ ТИІМДІЛІГІ</w:t>
      </w:r>
    </w:p>
    <w:p w:rsidR="00AC1506" w:rsidRPr="003722A3" w:rsidRDefault="00AC1506" w:rsidP="000E6FBD">
      <w:pPr>
        <w:pStyle w:val="a3"/>
        <w:spacing w:before="0" w:beforeAutospacing="0" w:after="0" w:afterAutospacing="0"/>
        <w:contextualSpacing/>
        <w:jc w:val="both"/>
        <w:rPr>
          <w:rStyle w:val="a6"/>
          <w:b w:val="0"/>
          <w:i/>
          <w:sz w:val="22"/>
          <w:szCs w:val="22"/>
          <w:lang w:val="kk-KZ"/>
        </w:rPr>
      </w:pPr>
    </w:p>
    <w:p w:rsidR="00AC1506" w:rsidRPr="003722A3" w:rsidRDefault="00AC1506" w:rsidP="000E6FBD">
      <w:pPr>
        <w:pStyle w:val="a3"/>
        <w:spacing w:before="0" w:beforeAutospacing="0" w:after="0" w:afterAutospacing="0"/>
        <w:ind w:firstLine="708"/>
        <w:contextualSpacing/>
        <w:jc w:val="center"/>
        <w:rPr>
          <w:b/>
          <w:sz w:val="22"/>
          <w:szCs w:val="22"/>
          <w:lang w:val="kk-KZ"/>
        </w:rPr>
      </w:pPr>
      <w:r w:rsidRPr="003722A3">
        <w:rPr>
          <w:b/>
          <w:i/>
          <w:sz w:val="22"/>
          <w:szCs w:val="22"/>
          <w:lang w:val="kk-KZ"/>
        </w:rPr>
        <w:t>Мустанова Назерке Жайлауканқызы (Қазақстан)</w:t>
      </w:r>
    </w:p>
    <w:p w:rsidR="00AC1506" w:rsidRPr="003722A3" w:rsidRDefault="00AC1506" w:rsidP="000E6FBD">
      <w:pPr>
        <w:pStyle w:val="a3"/>
        <w:spacing w:before="0" w:beforeAutospacing="0" w:after="0" w:afterAutospacing="0"/>
        <w:ind w:firstLine="708"/>
        <w:contextualSpacing/>
        <w:jc w:val="center"/>
        <w:rPr>
          <w:i/>
          <w:sz w:val="22"/>
          <w:szCs w:val="22"/>
          <w:lang w:val="kk-KZ"/>
        </w:rPr>
      </w:pPr>
      <w:r w:rsidRPr="003722A3">
        <w:rPr>
          <w:i/>
          <w:sz w:val="22"/>
          <w:szCs w:val="22"/>
          <w:lang w:val="kk-KZ"/>
        </w:rPr>
        <w:t>Қаз</w:t>
      </w:r>
      <w:r w:rsidR="00385AD2" w:rsidRPr="003722A3">
        <w:rPr>
          <w:i/>
          <w:sz w:val="22"/>
          <w:szCs w:val="22"/>
          <w:lang w:val="kk-KZ"/>
        </w:rPr>
        <w:t>мемқ</w:t>
      </w:r>
      <w:r w:rsidRPr="003722A3">
        <w:rPr>
          <w:i/>
          <w:sz w:val="22"/>
          <w:szCs w:val="22"/>
          <w:lang w:val="kk-KZ"/>
        </w:rPr>
        <w:t>ызПУ</w:t>
      </w:r>
    </w:p>
    <w:p w:rsidR="00AC1506" w:rsidRPr="003722A3" w:rsidRDefault="00AC1506" w:rsidP="000E6FBD">
      <w:pPr>
        <w:pStyle w:val="a3"/>
        <w:spacing w:before="0" w:beforeAutospacing="0" w:after="0" w:afterAutospacing="0"/>
        <w:ind w:firstLine="708"/>
        <w:contextualSpacing/>
        <w:jc w:val="center"/>
        <w:rPr>
          <w:i/>
          <w:sz w:val="22"/>
          <w:szCs w:val="22"/>
          <w:lang w:val="kk-KZ"/>
        </w:rPr>
      </w:pPr>
      <w:r w:rsidRPr="003722A3">
        <w:rPr>
          <w:i/>
          <w:sz w:val="22"/>
          <w:szCs w:val="22"/>
          <w:lang w:val="kk-KZ"/>
        </w:rPr>
        <w:t>Ғылыми жетекшісі:</w:t>
      </w:r>
      <w:r w:rsidR="00385AD2">
        <w:rPr>
          <w:i/>
          <w:sz w:val="22"/>
          <w:szCs w:val="22"/>
          <w:lang w:val="kk-KZ"/>
        </w:rPr>
        <w:t xml:space="preserve"> </w:t>
      </w:r>
      <w:r w:rsidRPr="003722A3">
        <w:rPr>
          <w:i/>
          <w:sz w:val="22"/>
          <w:szCs w:val="22"/>
          <w:lang w:val="kk-KZ"/>
        </w:rPr>
        <w:t>Рысқұлбек Д.Ж.</w:t>
      </w:r>
    </w:p>
    <w:p w:rsidR="00AC1506" w:rsidRPr="003722A3" w:rsidRDefault="00AC1506" w:rsidP="000E6FBD">
      <w:pPr>
        <w:pStyle w:val="a3"/>
        <w:spacing w:before="0" w:beforeAutospacing="0" w:after="0" w:afterAutospacing="0"/>
        <w:ind w:firstLine="708"/>
        <w:contextualSpacing/>
        <w:jc w:val="center"/>
        <w:rPr>
          <w:i/>
          <w:sz w:val="22"/>
          <w:szCs w:val="22"/>
          <w:lang w:val="kk-KZ"/>
        </w:rPr>
      </w:pPr>
    </w:p>
    <w:p w:rsidR="00AC1506" w:rsidRPr="003722A3" w:rsidRDefault="00AC1506" w:rsidP="000E6FBD">
      <w:pPr>
        <w:pStyle w:val="a3"/>
        <w:spacing w:before="0" w:beforeAutospacing="0" w:after="0" w:afterAutospacing="0"/>
        <w:ind w:firstLine="708"/>
        <w:contextualSpacing/>
        <w:jc w:val="right"/>
        <w:rPr>
          <w:rStyle w:val="a6"/>
          <w:b w:val="0"/>
          <w:sz w:val="22"/>
          <w:szCs w:val="22"/>
        </w:rPr>
      </w:pPr>
      <w:r w:rsidRPr="003722A3">
        <w:rPr>
          <w:rStyle w:val="a6"/>
          <w:i/>
          <w:sz w:val="22"/>
          <w:szCs w:val="22"/>
          <w:lang w:val="kk-KZ"/>
        </w:rPr>
        <w:t> </w:t>
      </w:r>
      <w:r w:rsidRPr="003722A3">
        <w:rPr>
          <w:rStyle w:val="a6"/>
          <w:b w:val="0"/>
          <w:sz w:val="22"/>
          <w:szCs w:val="22"/>
          <w:lang w:val="kk-KZ"/>
        </w:rPr>
        <w:t xml:space="preserve">Қазіргі заманда жастарға ақпараттық технологиямен байланысты </w:t>
      </w:r>
    </w:p>
    <w:p w:rsidR="00AC1506" w:rsidRPr="003722A3" w:rsidRDefault="00AC1506" w:rsidP="000E6FBD">
      <w:pPr>
        <w:pStyle w:val="a3"/>
        <w:spacing w:before="0" w:beforeAutospacing="0" w:after="0" w:afterAutospacing="0"/>
        <w:contextualSpacing/>
        <w:jc w:val="right"/>
        <w:rPr>
          <w:rStyle w:val="a6"/>
          <w:b w:val="0"/>
          <w:i/>
          <w:sz w:val="22"/>
          <w:szCs w:val="22"/>
          <w:lang w:val="kk-KZ"/>
        </w:rPr>
      </w:pPr>
      <w:r w:rsidRPr="003722A3">
        <w:rPr>
          <w:rStyle w:val="a6"/>
          <w:b w:val="0"/>
          <w:sz w:val="22"/>
          <w:szCs w:val="22"/>
          <w:lang w:val="kk-KZ"/>
        </w:rPr>
        <w:t>əлемдік стандартқа сай мүдделі жаңа білім беру өте қажет</w:t>
      </w:r>
      <w:r w:rsidRPr="003722A3">
        <w:rPr>
          <w:rStyle w:val="a6"/>
          <w:b w:val="0"/>
          <w:i/>
          <w:sz w:val="22"/>
          <w:szCs w:val="22"/>
          <w:lang w:val="kk-KZ"/>
        </w:rPr>
        <w:t xml:space="preserve">.  </w:t>
      </w:r>
    </w:p>
    <w:p w:rsidR="00AC1506" w:rsidRPr="003722A3" w:rsidRDefault="00AC1506" w:rsidP="007A5A9F">
      <w:pPr>
        <w:pStyle w:val="a3"/>
        <w:spacing w:before="0" w:beforeAutospacing="0" w:after="0" w:afterAutospacing="0"/>
        <w:contextualSpacing/>
        <w:jc w:val="right"/>
        <w:rPr>
          <w:sz w:val="22"/>
          <w:szCs w:val="22"/>
          <w:lang w:val="kk-KZ"/>
        </w:rPr>
      </w:pPr>
      <w:r w:rsidRPr="003722A3">
        <w:rPr>
          <w:rStyle w:val="a6"/>
          <w:b w:val="0"/>
          <w:i/>
          <w:sz w:val="22"/>
          <w:szCs w:val="22"/>
          <w:lang w:val="kk-KZ"/>
        </w:rPr>
        <w:t>(Н.Ə.Назарбаев)</w:t>
      </w:r>
    </w:p>
    <w:p w:rsidR="00AC1506" w:rsidRPr="003722A3" w:rsidRDefault="00AC1506" w:rsidP="000E6FBD">
      <w:pPr>
        <w:pStyle w:val="a3"/>
        <w:spacing w:before="0" w:beforeAutospacing="0" w:after="0" w:afterAutospacing="0"/>
        <w:ind w:firstLine="708"/>
        <w:contextualSpacing/>
        <w:jc w:val="both"/>
        <w:rPr>
          <w:sz w:val="22"/>
          <w:szCs w:val="22"/>
          <w:lang w:val="kk-KZ"/>
        </w:rPr>
      </w:pPr>
      <w:r w:rsidRPr="003722A3">
        <w:rPr>
          <w:sz w:val="22"/>
          <w:szCs w:val="22"/>
          <w:lang w:val="kk-KZ"/>
        </w:rPr>
        <w:t xml:space="preserve">ХХІ ғасыр – жаңа технология мен ақпараттандыру ғасыры. Өскелең елдің жарқын болашағы үшін ең алдымен сапалы білім қажет. Сондықтан Республикамызда білім берудің жаңа жүйесі жасалып, әлемдік білім беру кеңістігіне енуге бағыт алуда. Бұл педагогика теориясы мен оқу-тәрбие үрдісіндегі елеулі өзгерістерге байланысты болып отыр, яғни білім берудің жаңа мазмұны пайда болуда. Қазіргі білім беру саласындағы оқытудың озық технологияларын меңгермейінше сауатты, жан-жақты маман болу мүмкін емес. Жаңа технологияны меңгеру оқушының интеллектуалдық, кәсіптік, адамгершілік, рухани, азаматтық және де басқа көптеген адами келбетінің қалыптасуына игі әсерін тигізеді, өзін-өзі дамытып, оқу-тәрбие үрдісін тиімді ұйымдастыруына көмектеседі. Болашақ педагог маман ретінде елбасымыз Н.Ә.Назарбаевтың «Қазіргі заманда жастарға ақпараттық технологиямен байланысты əлемдік стандартқа сай мүдделі жаңа білім беру өте қажет» деген сөзін басты ұстаным ретінде аламын. Келер күннің бүгінгіден де нұрлы болуына ықпал етіп, адамзат қоғамын алға апаратын күш тек білімде ғана екендігін уақыт көрсетіп отыр. Қай елдің болмасын өсіп өркендеуі, өркениетті дүниеде өзіндік орын алуы, оның ұлттық білім жүйесінің деңгейіне, даму бағытына байланысты екенін ескерсек, білім мазмұнын жаңартумен қатар, оқытудың әдіс-тәсілдері мен әртүрлі құралдарын қолданудың тиімділігін арттыру аса қажет болып отыр. Осыған сәйкес елімізде отандық әдіскер ғалымдар жасақтаған «Модульдік оқыту технологиясы» (М.Жанпейісова), «Деңгейлік тапсырмалар» (Ж.Қараев) пән сабақтарына арналған «Сатылай кешенді талдау» (Н.Оразақынова) т.б технологиялары оқу үрдістеріне кеңінен ендірілуде. Сондай-ақ, Ж.Қараевтың «Үш өлшемді әдістемелік жүйе» технологиясы оқушылардың жеке қабілеті мен мүмкіндіктеріне, қызығушылығына, психологиялық ерекшеліктеріне сәйкес білім деңгейіне жетуіне жетелейді. Соңғы жылдары Назарбаев Зияткерлік мектептері мен Халықаралық Кембридж Университетінің тәжірибесін еліміздегі жалпы білім беретін мектептерге тарату туралы Елбасының тапсырмасын (2011 жылдың 18-сәуіріндегі Қазақстан Республикасы Үкіметінің кеңейтілген отырысы) жүзеге асыру мақсатында 2011 жылы Педагогикалық шеберлік орталығы құрылған болатын. Жарғыға сәйкес, педагогикалық шеберлік орталығы қызметінің басты мақсаты Қазақстан Республикасының педагогика саласы қызметкерлерінің біліктілігін арттыру, сонымен қатар Қазақстан Республикасының жалпы білім беретін мектептеріне Назарбаев Зияткерлік мектептері мен шетелдік озық педагогикалық тәжірибелерді тарату болып табылады. Осы мақсатта жүргізілген жұмыстар бүгінде өз нәтижесін беруде. Оны өз тәжірибемнен де байқадым. Мәселен, педагогикалық практикадан өту барысында педагогикалық шеберлік орталығы ұсынған жеті модуль идеясын қолдану арқылы оқушыладың тұлға ретінде қалыптасуына ықпал етуге болатынын аңғардым. Тәжірибе кезінде оқытудағы жаңа әдіс-тәсілдер арқылы оқушылардың диалогтік оқуын қалыптастырып, сыни ойлауын, өзін-өзі бағалау, өзгені бағалау, дарындылықты тану сияқты қасиеттерін дамытуға болатынына көз жеткіздім. Өздігінен білім алатын, жан-жақты ізденетін, алдағы өмір жолын өзі болжай алатын тұлға тәрбиелеуде деңгейлік бағдарлама ұсынған жеті модуль идеясы аса қажет. Нақтырақ айтсақ, 1.Білім беру мен оқытудағы жаңа тәсілдер; 2.Сыни ойлауға оқыту; 3.Оқыту үшін бағалау және оқытуды бағалау; 4.Білім беруде ақпараттық-коммуникативтік технологияларды қолдану; 5.Талантты және дарынды балаларды оқыту; 6.Оқушылардың жас ерекшеліктері қарай білім беру және оқыту; 7.Оқытудағы жетекшілік пен көшбасшылық. Қазіргі білім беру жүйесінде жоғарыда көрсетілген жеті модуль идеясын енгізу күннен-күнге басты талапқа айналып, осы әдістерді жетілдіре түсу қажеттігі күшейіп келеді. Әсіресе оқушылардың сыни ойлауын дамытуға қатысты мәселелер өте жиі айтылып жүр. Cын тұрғысынан ойлау әдісі – оқушының еркін сөйлеуіне, өз пікірін айтуға, достарының ойын тыңдауға, жағдаяттарды шешу жолдарын іздей отырып, қиындықты шешуге бағытталған әдіс. Баланы сыни тұрғыдан ойланта білу дегеніміз – ой қозғай отырып, өз ойымен өзгелердің ойына сыни қарап, естіген-білгенін талдап салыстырып, білмегенін өзі зерттеп, дәлелдеп, өз бетімен және бірлесіп шығармашылық жұмыс жасау. Сыни ойлауды дамытудың дәстүрлі оқытудан басты айырмашылығы да сол – білім алушыға ақпараттың, қажет материалдың дайын күйінде берілмеуі. Әр бала өз бетінше </w:t>
      </w:r>
      <w:r w:rsidRPr="003722A3">
        <w:rPr>
          <w:sz w:val="22"/>
          <w:szCs w:val="22"/>
          <w:lang w:val="kk-KZ"/>
        </w:rPr>
        <w:lastRenderedPageBreak/>
        <w:t xml:space="preserve">кез-келген жағдайдағы мәселені ойлап, зерттеп қорытып, өз ойын еркін ортаға жеткізе алуына жағдай жасалады. Ол өзінше сұрақтар қойып және үнемі оларға жауап іздеу, шешімін табуды қажет ететін мәселені анықтау, әр мәселеге байланысты өз пікірін айту, оны дәлелдей алу, сонымен қатар басқалардың пікірлерін дәлелмен келтіру және сол дәлелдемелердің қисынын зерттеу дегенді білдіреді. Адам – қоғамның бір бөлшегі екенін ескерсек, онда болып жатқан жайттарды өз бойынан өткізе білуі қажет. Ол үшін сол адамның сыни көзқарасы қалыптасуы қажет. Жас ұрпақтың бойында сыни ойлауды қалыптастырушы тұлға әрине – ұстаздар. Әр оқытушы өз сабағында сыни ойлауды жүзеге асырса, өз бетінше ойлай алатын, таным көкжиегі кең, жан-жақты ұрпақ қалыптасар еді. Сын тұрғысынан оқыту жаттанды қағидаларды дәлелдеп айта беру емес, сұрақтар қоя білу және шешімін табуды қажет ететін мәселені анықтау. Жалпы адамзат баласы тумысынан білуге құмар болып келеді. Өзінің жеке қызығушылықтарымен қажеттіліктеріне жауап беруге талпынады. Ал ұстаздың міндеті – сол қажеттілікті танып, жол көрсету, бағыт-бағдар беру. </w:t>
      </w:r>
    </w:p>
    <w:p w:rsidR="00AC1506" w:rsidRPr="003722A3" w:rsidRDefault="00AC1506" w:rsidP="000E6FBD">
      <w:pPr>
        <w:pStyle w:val="a3"/>
        <w:spacing w:before="0" w:beforeAutospacing="0" w:after="0" w:afterAutospacing="0"/>
        <w:ind w:firstLine="709"/>
        <w:contextualSpacing/>
        <w:jc w:val="both"/>
        <w:rPr>
          <w:sz w:val="22"/>
          <w:szCs w:val="22"/>
          <w:lang w:val="kk-KZ"/>
        </w:rPr>
      </w:pPr>
      <w:r w:rsidRPr="003722A3">
        <w:rPr>
          <w:sz w:val="22"/>
          <w:szCs w:val="22"/>
          <w:lang w:val="kk-KZ"/>
        </w:rPr>
        <w:t xml:space="preserve">  Сабақта сын тұрғысынан ойлауды жүзеге асыру барысында ескеретін тағы бір жайт – уақытты тиімді пайдалану. Өйткені баланың ойлау көкжиегі кең, шексіз. Ол сыни ойлаған сәтте ойы шарықтап кетуі мүмкін. Сондықтан кейде уақыт жетпей жатады. Мен өз тәжірибемде осы мәселемен кездестім. Оқушылар өз ойын ортаға салу, талдау, пікір алуысу  кезінде уақыт жетпей жатады.  Сондықтан берілетін тапсырманың көлемін, көтерілген мәселенің  ауқымдылығана, маңыздылығына қарай реттеп, сәйкестендіріп беруді ескеру қажеттігін түсіндім. Әрбір адам өзінің жеке ойымен, өмірге деген көзқарасымен және ойлау қабілетімен ерекшеленетінін ескерсек, баланың бойында сыни ойлау қасиетін дамытуды дұрыс ұйымдастыру білуді де естен шығармауымыз қажет.  </w:t>
      </w:r>
    </w:p>
    <w:p w:rsidR="00AC1506" w:rsidRPr="003722A3" w:rsidRDefault="00AC1506" w:rsidP="000E6FBD">
      <w:pPr>
        <w:pStyle w:val="a3"/>
        <w:spacing w:before="0" w:beforeAutospacing="0" w:after="0" w:afterAutospacing="0"/>
        <w:ind w:firstLine="709"/>
        <w:contextualSpacing/>
        <w:jc w:val="both"/>
        <w:rPr>
          <w:sz w:val="22"/>
          <w:szCs w:val="22"/>
          <w:lang w:val="kk-KZ"/>
        </w:rPr>
      </w:pPr>
      <w:r w:rsidRPr="003722A3">
        <w:rPr>
          <w:sz w:val="22"/>
          <w:szCs w:val="22"/>
          <w:lang w:val="kk-KZ"/>
        </w:rPr>
        <w:t>Жалпы баланың сыни ойлауын дамытатын қандай стратегияны алсақ та, оны қандай мақсатта қолданғандығымыз, оның критерийлері анық көрініп тұрғаны жөн. Қарапайым сұрақтардың өзін білім деңгейін тексеру үшін ғана емес, креативтік ойлар мен идеяларды туғызу қабілетін дамыту үшін, кейбір мәліметтерді нақтылау үшін қолданғанымыз дұрыс. Сыни тұрғыдан ойлау стратегияның да басты мақсаты – осыда. Сыни тұрғыдан ойлау стратегиясын өз тәжірибемде қолдану арқылы оқушылардың психологиялық ахуалының қалыптасқанын байқадым. Өзін жеке дара тұлға ретінде танып, бір-біріне құрметпен қарауға үйренді. Сыни тұрғыдан ойлау арқылы өзін-өзі бақылау, сөйлеу, тыңдау қабілеттері артты. Білімді өз бетімен  алуға деген ынтасы, шығармашылық  жұмыстарға қабілеттері артты. Бұл стратегия мен үшін өте тиімді әдіс болып табылды.</w:t>
      </w:r>
    </w:p>
    <w:p w:rsidR="00AC1506" w:rsidRPr="003722A3" w:rsidRDefault="00AC1506" w:rsidP="000E6FBD">
      <w:pPr>
        <w:pStyle w:val="a3"/>
        <w:spacing w:before="0" w:beforeAutospacing="0" w:after="0" w:afterAutospacing="0"/>
        <w:ind w:firstLine="708"/>
        <w:contextualSpacing/>
        <w:jc w:val="both"/>
        <w:rPr>
          <w:sz w:val="22"/>
          <w:szCs w:val="22"/>
          <w:lang w:val="kk-KZ"/>
        </w:rPr>
      </w:pPr>
      <w:r w:rsidRPr="003722A3">
        <w:rPr>
          <w:sz w:val="22"/>
          <w:szCs w:val="22"/>
          <w:lang w:val="kk-KZ"/>
        </w:rPr>
        <w:t xml:space="preserve">Қай кезеңде, қай қоғамда болсын жеке тұлғаның қалыптасуы ұстаздан басталады. Бүгінгі ұстаз – сын тұғысынан ойлай алатын, білімін шығармашылықпен пайдалана білетін, зерттеушілік дағдылары қалыптасқан, АКТ-ны меңгерген, топта және жеке жұмыс жасайтын, қойылған міндеттер мен күрделі мәселелерді шеше білетін шәкіртті тәрбиелей білетін маман.  Өйткені заманауи қоғамның зиялы азаматына білім берудің мақсаты – сана әлеуеті жоғары дамыған, жаңашыл ойлай білетін, рухы мықты, өз білімін қоғамның алға басуына жұмсай алатын адамды тәрбиелеу. Қазақтың кемеңгер ұстазы Ахмет Байтұрсынұлы «Елді түзетуді бала оқыту ісін түзетуден бастау керек» деген болатын. Сондықтан да, білім беруде әлемдік білім беру деңгейіне көтерілу жолында, келешегіміздің кемелденуі үшін саналы ұрпақ тәрбиелеуде ұстаздар қауымы аянбай еңбек етуі қажет. Бұл жолда менің де болашақ педагог ретінде атқарар міндетім зор. </w:t>
      </w:r>
    </w:p>
    <w:p w:rsidR="00AC1506" w:rsidRPr="003722A3" w:rsidRDefault="00AC1506" w:rsidP="000E6FBD">
      <w:pPr>
        <w:pStyle w:val="a3"/>
        <w:spacing w:before="0" w:beforeAutospacing="0" w:after="0" w:afterAutospacing="0"/>
        <w:ind w:firstLine="708"/>
        <w:contextualSpacing/>
        <w:jc w:val="both"/>
        <w:rPr>
          <w:sz w:val="22"/>
          <w:szCs w:val="22"/>
          <w:lang w:val="kk-KZ"/>
        </w:rPr>
      </w:pPr>
    </w:p>
    <w:p w:rsidR="00AC1506" w:rsidRPr="00385AD2" w:rsidRDefault="00AC1506" w:rsidP="000E6FBD">
      <w:pPr>
        <w:pStyle w:val="a3"/>
        <w:spacing w:before="0" w:beforeAutospacing="0" w:after="0" w:afterAutospacing="0"/>
        <w:ind w:firstLine="708"/>
        <w:contextualSpacing/>
        <w:jc w:val="center"/>
        <w:rPr>
          <w:sz w:val="18"/>
          <w:szCs w:val="18"/>
          <w:lang w:val="kk-KZ"/>
        </w:rPr>
      </w:pPr>
      <w:r w:rsidRPr="00385AD2">
        <w:rPr>
          <w:b/>
          <w:sz w:val="18"/>
          <w:szCs w:val="18"/>
          <w:lang w:val="kk-KZ"/>
        </w:rPr>
        <w:t>Әдебиеттер</w:t>
      </w:r>
    </w:p>
    <w:p w:rsidR="00AC1506" w:rsidRPr="00385AD2" w:rsidRDefault="00AC1506" w:rsidP="000E6FBD">
      <w:pPr>
        <w:pStyle w:val="a3"/>
        <w:spacing w:before="0" w:beforeAutospacing="0" w:after="0" w:afterAutospacing="0"/>
        <w:ind w:firstLine="708"/>
        <w:contextualSpacing/>
        <w:jc w:val="center"/>
        <w:rPr>
          <w:sz w:val="18"/>
          <w:szCs w:val="18"/>
          <w:lang w:val="kk-KZ"/>
        </w:rPr>
      </w:pPr>
    </w:p>
    <w:p w:rsidR="00AC1506" w:rsidRPr="00385AD2" w:rsidRDefault="00AC1506" w:rsidP="000E6FBD">
      <w:pPr>
        <w:pStyle w:val="a3"/>
        <w:spacing w:before="0" w:beforeAutospacing="0" w:after="0" w:afterAutospacing="0"/>
        <w:ind w:firstLine="708"/>
        <w:contextualSpacing/>
        <w:jc w:val="both"/>
        <w:rPr>
          <w:sz w:val="18"/>
          <w:szCs w:val="18"/>
          <w:lang w:val="kk-KZ"/>
        </w:rPr>
      </w:pPr>
      <w:r w:rsidRPr="00385AD2">
        <w:rPr>
          <w:sz w:val="18"/>
          <w:szCs w:val="18"/>
          <w:lang w:val="kk-KZ"/>
        </w:rPr>
        <w:t>1.  Н.Ә.Назарбаевтың Қазақстан халқына Жолдауы «Қазақстан жолы- 2050: Бір мақсат, бір мүдде, бір болашақ». 17.01.2014.</w:t>
      </w:r>
    </w:p>
    <w:p w:rsidR="00AC1506" w:rsidRPr="00385AD2" w:rsidRDefault="00AC1506" w:rsidP="000E6FBD">
      <w:pPr>
        <w:pStyle w:val="a3"/>
        <w:spacing w:before="0" w:beforeAutospacing="0" w:after="0" w:afterAutospacing="0"/>
        <w:ind w:firstLine="708"/>
        <w:contextualSpacing/>
        <w:jc w:val="both"/>
        <w:rPr>
          <w:sz w:val="18"/>
          <w:szCs w:val="18"/>
          <w:lang w:val="kk-KZ"/>
        </w:rPr>
      </w:pPr>
      <w:r w:rsidRPr="00385AD2">
        <w:rPr>
          <w:sz w:val="18"/>
          <w:szCs w:val="18"/>
          <w:lang w:val="kk-KZ"/>
        </w:rPr>
        <w:t>2.  Н.Ә.Назарбаев “Әлеуметтік-экономикалық жаңғырту – Қазақстан дамуының басты бағыты” атты Жолдауы, 2012.</w:t>
      </w:r>
    </w:p>
    <w:p w:rsidR="00AC1506" w:rsidRPr="00385AD2" w:rsidRDefault="00AC1506" w:rsidP="000E6FBD">
      <w:pPr>
        <w:pStyle w:val="a3"/>
        <w:spacing w:before="0" w:beforeAutospacing="0" w:after="0" w:afterAutospacing="0"/>
        <w:ind w:firstLine="708"/>
        <w:contextualSpacing/>
        <w:jc w:val="both"/>
        <w:rPr>
          <w:sz w:val="18"/>
          <w:szCs w:val="18"/>
          <w:lang w:val="kk-KZ"/>
        </w:rPr>
      </w:pPr>
      <w:r w:rsidRPr="00385AD2">
        <w:rPr>
          <w:sz w:val="18"/>
          <w:szCs w:val="18"/>
          <w:lang w:val="kk-KZ"/>
        </w:rPr>
        <w:t>3.</w:t>
      </w:r>
      <w:r w:rsidR="00385AD2">
        <w:rPr>
          <w:sz w:val="18"/>
          <w:szCs w:val="18"/>
          <w:lang w:val="kk-KZ"/>
        </w:rPr>
        <w:t xml:space="preserve"> </w:t>
      </w:r>
      <w:r w:rsidRPr="00385AD2">
        <w:rPr>
          <w:sz w:val="18"/>
          <w:szCs w:val="18"/>
          <w:lang w:val="kk-KZ"/>
        </w:rPr>
        <w:t>Тренерге арналған нұсқаулық, «Назарбаев Зияткерлік мектебі» ДББҰ, – 2012.</w:t>
      </w:r>
    </w:p>
    <w:p w:rsidR="00AC1506" w:rsidRPr="00385AD2" w:rsidRDefault="00AC1506" w:rsidP="000E6FBD">
      <w:pPr>
        <w:pStyle w:val="a3"/>
        <w:spacing w:before="0" w:beforeAutospacing="0" w:after="0" w:afterAutospacing="0"/>
        <w:ind w:firstLine="708"/>
        <w:contextualSpacing/>
        <w:jc w:val="both"/>
        <w:rPr>
          <w:sz w:val="18"/>
          <w:szCs w:val="18"/>
          <w:lang w:val="kk-KZ"/>
        </w:rPr>
      </w:pPr>
      <w:r w:rsidRPr="00385AD2">
        <w:rPr>
          <w:sz w:val="18"/>
          <w:szCs w:val="18"/>
          <w:lang w:val="kk-KZ"/>
        </w:rPr>
        <w:t xml:space="preserve">4. </w:t>
      </w:r>
      <w:r w:rsidR="00385AD2">
        <w:rPr>
          <w:sz w:val="18"/>
          <w:szCs w:val="18"/>
          <w:lang w:val="kk-KZ"/>
        </w:rPr>
        <w:t xml:space="preserve"> </w:t>
      </w:r>
      <w:r w:rsidRPr="00385AD2">
        <w:rPr>
          <w:sz w:val="18"/>
          <w:szCs w:val="18"/>
          <w:lang w:val="kk-KZ"/>
        </w:rPr>
        <w:t>Мирсейтова С. «Оқыту ізденіс ретінде және ізденіс оқыту ретінде» . – А. – 2010.</w:t>
      </w:r>
    </w:p>
    <w:p w:rsidR="00AC1506" w:rsidRPr="003722A3" w:rsidRDefault="00AC1506" w:rsidP="000E6FBD">
      <w:pPr>
        <w:pStyle w:val="a3"/>
        <w:spacing w:before="0" w:beforeAutospacing="0" w:after="0" w:afterAutospacing="0"/>
        <w:ind w:firstLine="708"/>
        <w:contextualSpacing/>
        <w:jc w:val="both"/>
        <w:rPr>
          <w:sz w:val="22"/>
          <w:szCs w:val="22"/>
          <w:lang w:val="kk-KZ"/>
        </w:rPr>
      </w:pPr>
    </w:p>
    <w:p w:rsidR="00AC1506" w:rsidRPr="003722A3" w:rsidRDefault="00AC1506" w:rsidP="000E6FBD">
      <w:pPr>
        <w:spacing w:after="0" w:line="240" w:lineRule="auto"/>
        <w:ind w:firstLine="420"/>
        <w:contextualSpacing/>
        <w:jc w:val="center"/>
        <w:rPr>
          <w:rFonts w:ascii="Times New Roman" w:eastAsia="Times New Roman" w:hAnsi="Times New Roman" w:cs="Times New Roman"/>
          <w:b/>
          <w:bCs/>
          <w:lang w:val="kk-KZ"/>
        </w:rPr>
      </w:pPr>
    </w:p>
    <w:p w:rsidR="00AC1506" w:rsidRPr="003722A3" w:rsidRDefault="00AC1506" w:rsidP="000E6FBD">
      <w:pPr>
        <w:pStyle w:val="a4"/>
        <w:contextualSpacing/>
        <w:jc w:val="center"/>
        <w:rPr>
          <w:rFonts w:ascii="Times New Roman" w:hAnsi="Times New Roman"/>
          <w:b/>
          <w:lang w:val="kk-KZ"/>
        </w:rPr>
      </w:pPr>
      <w:r w:rsidRPr="003722A3">
        <w:rPr>
          <w:rFonts w:ascii="Times New Roman" w:hAnsi="Times New Roman"/>
          <w:b/>
          <w:lang w:val="kk-KZ"/>
        </w:rPr>
        <w:t>ҚАЗАҚСТАН ЭКОНОМИКАСЫНЫҢ БҮГІНІ МЕН БОЛАШАҒЫ</w:t>
      </w:r>
    </w:p>
    <w:p w:rsidR="00AC1506" w:rsidRPr="003722A3" w:rsidRDefault="00AC1506" w:rsidP="000E6FBD">
      <w:pPr>
        <w:pStyle w:val="a4"/>
        <w:contextualSpacing/>
        <w:jc w:val="center"/>
        <w:rPr>
          <w:rFonts w:ascii="Times New Roman" w:hAnsi="Times New Roman"/>
          <w:b/>
          <w:lang w:val="kk-KZ"/>
        </w:rPr>
      </w:pPr>
    </w:p>
    <w:p w:rsidR="00AC1506" w:rsidRPr="003722A3" w:rsidRDefault="00AC1506" w:rsidP="000E6FBD">
      <w:pPr>
        <w:pStyle w:val="a4"/>
        <w:contextualSpacing/>
        <w:jc w:val="center"/>
        <w:rPr>
          <w:rFonts w:ascii="Times New Roman" w:hAnsi="Times New Roman"/>
          <w:b/>
          <w:i/>
          <w:lang w:val="kk-KZ"/>
        </w:rPr>
      </w:pPr>
      <w:r w:rsidRPr="003722A3">
        <w:rPr>
          <w:rFonts w:ascii="Times New Roman" w:hAnsi="Times New Roman"/>
          <w:b/>
          <w:i/>
          <w:lang w:val="kk-KZ"/>
        </w:rPr>
        <w:t>Онгарова Шынар Серікқызы (Қазақстан)</w:t>
      </w:r>
    </w:p>
    <w:p w:rsidR="00AC1506" w:rsidRPr="003722A3" w:rsidRDefault="00AC1506" w:rsidP="000E6FBD">
      <w:pPr>
        <w:pStyle w:val="a4"/>
        <w:contextualSpacing/>
        <w:jc w:val="center"/>
        <w:rPr>
          <w:rFonts w:ascii="Times New Roman" w:hAnsi="Times New Roman"/>
          <w:i/>
          <w:lang w:val="kk-KZ"/>
        </w:rPr>
      </w:pPr>
      <w:r w:rsidRPr="003722A3">
        <w:rPr>
          <w:rFonts w:ascii="Times New Roman" w:hAnsi="Times New Roman"/>
          <w:i/>
          <w:lang w:val="kk-KZ"/>
        </w:rPr>
        <w:t>Қазақ инновациялық гуманитарлық-заң университеті</w:t>
      </w:r>
    </w:p>
    <w:p w:rsidR="00AC1506" w:rsidRPr="003722A3" w:rsidRDefault="00AC1506" w:rsidP="000E6FBD">
      <w:pPr>
        <w:pStyle w:val="a4"/>
        <w:contextualSpacing/>
        <w:jc w:val="center"/>
        <w:rPr>
          <w:rFonts w:ascii="Times New Roman" w:hAnsi="Times New Roman"/>
          <w:b/>
          <w:lang w:val="kk-KZ"/>
        </w:rPr>
      </w:pP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 xml:space="preserve">Бүгінде бүкіл әлем жаңа сындармен және қатерлермен бетпе-бет келіп отыр. Әлемдік экономика әлі де жаһандық қаржы-экономикалық дағдарыс салдарынан айыға қойған жоқ. Қалпына келу өте баяу және сенімсіз қадамдармен жүруде, ал кейбір жерлерде әлі құлдырау жалғасуда. </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lastRenderedPageBreak/>
        <w:t>Қазақстан, әлемдік экономиканың бір бөлшегі және геосаяси қысымның эпицентріне тікелей жақын орналасқан ел ретінде, барлық осы үдерістердің теріс ықпалына тап келеді. Нәтижесінде не болып жатқанын біз көріп отырмыз: әлемдік нарықтарда баға құлдырауда және тұтастай алғанда, экономикалық өсім баяулауда.</w:t>
      </w:r>
    </w:p>
    <w:p w:rsidR="00AC1506" w:rsidRPr="003722A3" w:rsidRDefault="00AC1506" w:rsidP="000E6FBD">
      <w:pPr>
        <w:pStyle w:val="a4"/>
        <w:ind w:firstLine="708"/>
        <w:contextualSpacing/>
        <w:jc w:val="both"/>
        <w:rPr>
          <w:rFonts w:ascii="Times New Roman" w:hAnsi="Times New Roman"/>
          <w:bCs/>
          <w:lang w:val="kk-KZ"/>
        </w:rPr>
      </w:pPr>
      <w:r w:rsidRPr="003722A3">
        <w:rPr>
          <w:rFonts w:ascii="Times New Roman" w:hAnsi="Times New Roman"/>
          <w:bCs/>
          <w:lang w:val="kk-KZ"/>
        </w:rPr>
        <w:t>Қазақстан экономикасы соңғы жылдары қарқынды даму үстінде болды. Экономикамыздың қарқынды дамуы  халықаралық сауда рыногындағы мұнай бағасының жоғары болуынан.</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Алайда, қазіргі уақыттағы мұнай бағасының күрт төмендеуіне байланысты, тиісінше халықтың кіріс мөлшері де азайды, Ұлттық банк  несие беруге шектеулер қоюының салдарынан, нарықтағы жағдай төмендеп, Қазақстанның ЖІӨ-і өзінің  дамуын баяулатты. /1/</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Үкімет жаңа үш жылдық бюджетте ЖІӨ өсімі 2016-2020 жылдары орташа алғанда 3,9% болады деп болжанған. Ал, 2020 жылдың  аяғына таман 13 332,8 АҚШ  доллары көлемінде болады деп бағалануда.</w:t>
      </w:r>
    </w:p>
    <w:p w:rsidR="00AC1506" w:rsidRPr="003722A3" w:rsidRDefault="00AC1506" w:rsidP="000E6FBD">
      <w:pPr>
        <w:pStyle w:val="a4"/>
        <w:contextualSpacing/>
        <w:jc w:val="both"/>
        <w:rPr>
          <w:rFonts w:ascii="Times New Roman" w:eastAsia="Times New Roman" w:hAnsi="Times New Roman"/>
          <w:lang w:val="kk-KZ"/>
        </w:rPr>
      </w:pPr>
    </w:p>
    <w:p w:rsidR="00AC1506" w:rsidRPr="003722A3" w:rsidRDefault="00AC1506" w:rsidP="000E6FBD">
      <w:pPr>
        <w:pStyle w:val="a4"/>
        <w:contextualSpacing/>
        <w:jc w:val="center"/>
        <w:rPr>
          <w:rFonts w:ascii="Times New Roman" w:eastAsiaTheme="minorEastAsia" w:hAnsi="Times New Roman"/>
          <w:lang w:val="kk-KZ"/>
        </w:rPr>
      </w:pPr>
      <w:r w:rsidRPr="003722A3">
        <w:rPr>
          <w:rFonts w:ascii="Times New Roman" w:eastAsiaTheme="minorEastAsia" w:hAnsi="Times New Roman"/>
          <w:noProof/>
          <w:lang w:eastAsia="ru-RU"/>
        </w:rPr>
        <w:drawing>
          <wp:inline distT="0" distB="0" distL="0" distR="0" wp14:anchorId="7BCC2203" wp14:editId="6141D41C">
            <wp:extent cx="4614545" cy="1669415"/>
            <wp:effectExtent l="0" t="0" r="14605" b="260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AC1506" w:rsidRPr="003722A3" w:rsidRDefault="00AC1506" w:rsidP="000E6FBD">
      <w:pPr>
        <w:pStyle w:val="a4"/>
        <w:contextualSpacing/>
        <w:jc w:val="both"/>
        <w:rPr>
          <w:rFonts w:ascii="Times New Roman" w:hAnsi="Times New Roman"/>
          <w:lang w:val="kk-KZ"/>
        </w:rPr>
      </w:pP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Қазіргі таңда экономиканың барлық саласы баяулау үстінде, әсіресе  өнеркәсіп саласының төмендеуін бірден байқауға болады.</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Өнеркәсiп өнiмдiлiгiн арттыру арқылы iшкi нарықпен қатар экспорттық әлеуеттi де көтеру алға қойған мiндеттердiң маңызды саласы. Статистикалық мәліметтерге сүйенсек республикамыз  2010-2015 жылдар аралығында төмендегі қазбаларды экспортқа шығарған екен:</w:t>
      </w:r>
    </w:p>
    <w:p w:rsidR="00AC1506" w:rsidRPr="003722A3" w:rsidRDefault="00AC1506" w:rsidP="000E6FBD">
      <w:pPr>
        <w:pStyle w:val="a4"/>
        <w:contextualSpacing/>
        <w:jc w:val="both"/>
        <w:rPr>
          <w:rFonts w:ascii="Times New Roman" w:hAnsi="Times New Roman"/>
          <w:lang w:val="kk-KZ"/>
        </w:rPr>
      </w:pPr>
      <w:r w:rsidRPr="003722A3">
        <w:rPr>
          <w:rFonts w:ascii="Times New Roman" w:eastAsiaTheme="minorEastAsia" w:hAnsi="Times New Roman"/>
          <w:noProof/>
          <w:lang w:eastAsia="ru-RU"/>
        </w:rPr>
        <w:drawing>
          <wp:inline distT="0" distB="0" distL="0" distR="0" wp14:anchorId="764E080F" wp14:editId="2A98222F">
            <wp:extent cx="5050155" cy="1403350"/>
            <wp:effectExtent l="0" t="0" r="17145" b="254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AC1506" w:rsidRPr="003722A3" w:rsidRDefault="00AC1506" w:rsidP="000E6FBD">
      <w:pPr>
        <w:pStyle w:val="a4"/>
        <w:contextualSpacing/>
        <w:jc w:val="both"/>
        <w:rPr>
          <w:rFonts w:ascii="Times New Roman" w:hAnsi="Times New Roman"/>
          <w:lang w:val="kk-KZ"/>
        </w:rPr>
      </w:pPr>
    </w:p>
    <w:p w:rsidR="00AC1506" w:rsidRPr="003722A3" w:rsidRDefault="00AC1506" w:rsidP="000E6FBD">
      <w:pPr>
        <w:pStyle w:val="a4"/>
        <w:contextualSpacing/>
        <w:jc w:val="both"/>
        <w:rPr>
          <w:rFonts w:ascii="Times New Roman" w:hAnsi="Times New Roman"/>
          <w:lang w:val="kk-KZ"/>
        </w:rPr>
      </w:pPr>
    </w:p>
    <w:p w:rsidR="00AC1506" w:rsidRPr="003722A3" w:rsidRDefault="00AC1506" w:rsidP="000E6FBD">
      <w:pPr>
        <w:pStyle w:val="a4"/>
        <w:contextualSpacing/>
        <w:jc w:val="center"/>
        <w:rPr>
          <w:rFonts w:ascii="Times New Roman" w:hAnsi="Times New Roman"/>
          <w:lang w:val="kk-KZ"/>
        </w:rPr>
      </w:pPr>
      <w:r w:rsidRPr="003722A3">
        <w:rPr>
          <w:rFonts w:ascii="Times New Roman" w:hAnsi="Times New Roman"/>
          <w:lang w:val="kk-KZ"/>
        </w:rPr>
        <w:t>2-сурет. Статистикалық мәліметтер бойынша соңғы жылдардағы Қазақстанның экспортындағы тауарлар.</w:t>
      </w:r>
    </w:p>
    <w:p w:rsidR="00AC1506" w:rsidRPr="003722A3" w:rsidRDefault="00AC1506" w:rsidP="000E6FBD">
      <w:pPr>
        <w:pStyle w:val="a4"/>
        <w:contextualSpacing/>
        <w:jc w:val="both"/>
        <w:rPr>
          <w:rFonts w:ascii="Times New Roman" w:eastAsia="Times New Roman" w:hAnsi="Times New Roman"/>
          <w:lang w:val="kk-KZ"/>
        </w:rPr>
      </w:pPr>
    </w:p>
    <w:p w:rsidR="00AC1506" w:rsidRPr="003722A3" w:rsidRDefault="00AC1506" w:rsidP="000E6FBD">
      <w:pPr>
        <w:pStyle w:val="a4"/>
        <w:ind w:firstLine="708"/>
        <w:contextualSpacing/>
        <w:jc w:val="both"/>
        <w:rPr>
          <w:rFonts w:ascii="Times New Roman" w:eastAsia="Times New Roman" w:hAnsi="Times New Roman"/>
          <w:lang w:val="kk-KZ"/>
        </w:rPr>
      </w:pPr>
      <w:r w:rsidRPr="003722A3">
        <w:rPr>
          <w:rFonts w:ascii="Times New Roman" w:eastAsia="Times New Roman" w:hAnsi="Times New Roman"/>
          <w:lang w:val="kk-KZ"/>
        </w:rPr>
        <w:t>Сонымен қатар,  экономиканың сатылмайтын секторларында да баяулау процесі таралуда, мысалы: қызмет көрсету, құрылыс  және көлік саласы, себебі бұл салалар, халықтың кіріс көзі мен бизнеске тікелей байланысты болып табылады.</w:t>
      </w:r>
    </w:p>
    <w:p w:rsidR="00AC1506" w:rsidRPr="003722A3" w:rsidRDefault="00AC1506" w:rsidP="000E6FBD">
      <w:pPr>
        <w:pStyle w:val="a4"/>
        <w:ind w:firstLine="708"/>
        <w:contextualSpacing/>
        <w:jc w:val="both"/>
        <w:rPr>
          <w:rFonts w:ascii="Times New Roman" w:eastAsiaTheme="minorEastAsia" w:hAnsi="Times New Roman"/>
          <w:lang w:val="kk-KZ"/>
        </w:rPr>
      </w:pPr>
      <w:r w:rsidRPr="003722A3">
        <w:rPr>
          <w:rFonts w:ascii="Times New Roman" w:eastAsia="Times New Roman" w:hAnsi="Times New Roman"/>
          <w:lang w:val="kk-KZ"/>
        </w:rPr>
        <w:t>2016-2020 жылдарда  экономикалық өсімді қолдайтын бірден-бір фактор ретінде инвестиция болмақ.  Мемлекеттік инвестицияландырудың арқасында ірі индустриальды және инфрақұрылымды  жобалар ішкі сұраныс динамикасының көтерілуіне өз ықпалын тигізеді. Инвестицияның  орташа жылдық өсімі 3,5</w:t>
      </w:r>
      <w:r w:rsidRPr="003722A3">
        <w:rPr>
          <w:rFonts w:ascii="Times New Roman" w:hAnsi="Times New Roman"/>
          <w:lang w:val="kk-KZ"/>
        </w:rPr>
        <w:t>% көлмінде болды деп болжамдалуда.</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Әлемдік нарықта ауқымды түрде мұнай және метал бағасының күрт төмендеуіне байланысты экспортталатын тауар мен  қызмет көрсетімі 2015-2016 жылдар да тиісінше төмендейді, алайда 2016 жылдан кейін, экспортталатын тауар динамикасы және қызмет көрсетілімінің траекториясы айтарлықтай өседі, 2017-2020 жылдар аралығында  орта  есеппен 2,4% болады деп қарастырылуда. /2/</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 xml:space="preserve">Инвестициялық  жағдайдың өсуін қамтамасыз етуге және  экономикалық прагматизмнің: табыс көзінің, экономикалық бәсекелестіктің, сонымен қатар экономикалық потенциал өсімін </w:t>
      </w:r>
      <w:r w:rsidRPr="003722A3">
        <w:rPr>
          <w:rFonts w:ascii="Times New Roman" w:hAnsi="Times New Roman"/>
          <w:lang w:val="kk-KZ"/>
        </w:rPr>
        <w:lastRenderedPageBreak/>
        <w:t>жақсартуға бағытталған "Нұрлы жол" жаңа экономикалық саясатының аясында, инвестициялық  жағдайды жақсарту мақсатында жұмыстар орындау жалғасуда.</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Инвестиция тарту жоғары технологиялық өнімдер  шығару арқылы жүзеге асырылады.ЭЫДҰ құрамындағы елдердің деңгейіне  біздің инвестициялық жағдайымызды  жеткізу үшін екінші реттік жобалар жасалынуда.</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Қытай елі құрған Жаңа экономикалық Жібек жолы белдеуі аясында, жаһандық  тасымалдауға қатысуға  біршама шаралар қабылдануда, сонымен қатар Қытайдан Қазақстанға тауар  тасымалдау мақсатында  бірнеше бірлескен  инвестициялық бағдарламалар қарастырылуда.</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Сонымен  қатар халықаралық қаржы ұйымымен бірлескен экономикаға және  мемлекеттік, жеке ұйымдарға инвестиция тарту аясында атқарылатын жұмыстар күшейтілді.</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2016 жылғы қысқартылулардан кейін  импортталатын тауар динамикасы мен қызмет көрсетілімі 2017-2020 жылдар аралығында  біртіндеп өсу траекториясына өтеді. Орта есеппен 0,7% құрайды.</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«Алдағы он жылда Қазақстан жыл сайын экономиканың өсімін кем дегенде 5% деңгейде қамтамасыз етуі керек», – деді Нұрсұлтан Әбішұлы 30 қарашада Қазақстан халқына арналған жолдауында.Елбасы инвестицияның экономикаға жыл сайын келуін $10 млрд-тан асыруды, ал алдағы 10 жылда кем дегенде $100 млрд-қа жеткізуді тапсырды.</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Қазіргі таңда дағдарыстан шығудың ең басты  жолдарының бірі ретінде ұлттық валютаның рөлін арттыру болып табылады. Осыған сәйкес елімізде бірқатар шаралар атқарылуда.</w:t>
      </w:r>
      <w:r w:rsidRPr="003722A3">
        <w:rPr>
          <w:rStyle w:val="a6"/>
          <w:rFonts w:ascii="Times New Roman" w:hAnsi="Times New Roman"/>
          <w:lang w:val="kk-KZ"/>
        </w:rPr>
        <w:t xml:space="preserve"> </w:t>
      </w:r>
      <w:r w:rsidRPr="003722A3">
        <w:rPr>
          <w:rFonts w:ascii="Times New Roman" w:hAnsi="Times New Roman"/>
          <w:lang w:val="kk-KZ"/>
        </w:rPr>
        <w:t xml:space="preserve"> </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bCs/>
          <w:lang w:val="kk-KZ"/>
        </w:rPr>
        <w:t>Экономикада ұлттық валюта рөлін арттыру мақсатында</w:t>
      </w:r>
      <w:r w:rsidRPr="003722A3">
        <w:rPr>
          <w:rFonts w:ascii="Times New Roman" w:hAnsi="Times New Roman"/>
          <w:lang w:val="kk-KZ"/>
        </w:rPr>
        <w:t xml:space="preserve"> төмендегі шаралар қолданылуда:</w:t>
      </w:r>
    </w:p>
    <w:p w:rsidR="00AC1506" w:rsidRPr="003722A3" w:rsidRDefault="00AC1506" w:rsidP="000E6FBD">
      <w:pPr>
        <w:pStyle w:val="a4"/>
        <w:ind w:firstLine="708"/>
        <w:contextualSpacing/>
        <w:jc w:val="both"/>
        <w:rPr>
          <w:rFonts w:ascii="Times New Roman" w:eastAsia="Times New Roman" w:hAnsi="Times New Roman"/>
          <w:lang w:val="kk-KZ"/>
        </w:rPr>
      </w:pPr>
      <w:r w:rsidRPr="003722A3">
        <w:rPr>
          <w:rFonts w:ascii="Times New Roman" w:eastAsia="Times New Roman" w:hAnsi="Times New Roman"/>
          <w:lang w:val="kk-KZ"/>
        </w:rPr>
        <w:t>1. Теңгеде жинақтарды ынталандыру үшін капиталдандыруды ұлғайтумен 5 млн. теңгеде 10 млн. теңгеге дейін депозиттер бойынша «Қазақстан кепілдендірілген депозиттер қоры» АҚ төлем сомасы кепілдендірілген салымшылары ұлғайтылады;</w:t>
      </w:r>
    </w:p>
    <w:p w:rsidR="00AC1506" w:rsidRPr="003722A3" w:rsidRDefault="00AC1506" w:rsidP="000E6FBD">
      <w:pPr>
        <w:pStyle w:val="a4"/>
        <w:ind w:firstLine="708"/>
        <w:contextualSpacing/>
        <w:jc w:val="both"/>
        <w:rPr>
          <w:rFonts w:ascii="Times New Roman" w:eastAsia="Times New Roman" w:hAnsi="Times New Roman"/>
          <w:lang w:val="kk-KZ"/>
        </w:rPr>
      </w:pPr>
      <w:r w:rsidRPr="003722A3">
        <w:rPr>
          <w:rFonts w:ascii="Times New Roman" w:eastAsia="Times New Roman" w:hAnsi="Times New Roman"/>
          <w:lang w:val="kk-KZ"/>
        </w:rPr>
        <w:t>2. Долларда халықтың кепілдендірілген депозиттері бойынша ұсынылатын сыйақы мөлшерлемесінің ең жоғарғы мөлшері жылдық 4%-дан 3%-ға дейін төмендетіледі;</w:t>
      </w:r>
    </w:p>
    <w:p w:rsidR="00AC1506" w:rsidRPr="003722A3" w:rsidRDefault="00AC1506" w:rsidP="000E6FBD">
      <w:pPr>
        <w:pStyle w:val="a4"/>
        <w:ind w:firstLine="708"/>
        <w:contextualSpacing/>
        <w:jc w:val="both"/>
        <w:rPr>
          <w:rFonts w:ascii="Times New Roman" w:eastAsia="Times New Roman" w:hAnsi="Times New Roman"/>
          <w:lang w:val="kk-KZ"/>
        </w:rPr>
      </w:pPr>
      <w:r w:rsidRPr="003722A3">
        <w:rPr>
          <w:rFonts w:ascii="Times New Roman" w:eastAsia="Times New Roman" w:hAnsi="Times New Roman"/>
          <w:lang w:val="kk-KZ"/>
        </w:rPr>
        <w:t>3. Шартты белгілерде тауарлар мен қызметтерге баға белгілеуге тыйым салу енгізіледі.</w:t>
      </w:r>
    </w:p>
    <w:p w:rsidR="00AC1506" w:rsidRPr="003722A3" w:rsidRDefault="00AC1506" w:rsidP="000E6FBD">
      <w:pPr>
        <w:pStyle w:val="a4"/>
        <w:ind w:firstLine="708"/>
        <w:contextualSpacing/>
        <w:jc w:val="both"/>
        <w:rPr>
          <w:rFonts w:ascii="Times New Roman" w:eastAsia="Times New Roman" w:hAnsi="Times New Roman"/>
          <w:lang w:val="kk-KZ"/>
        </w:rPr>
      </w:pPr>
      <w:r w:rsidRPr="003722A3">
        <w:rPr>
          <w:rFonts w:ascii="Times New Roman" w:eastAsia="Times New Roman" w:hAnsi="Times New Roman"/>
          <w:lang w:val="kk-KZ"/>
        </w:rPr>
        <w:t>Бірақ қазіргі уақытта доллар бағамының тұрақсыз түрде өсуі теңгеміздің құнсыздануына әкеліп соқтыруда.</w:t>
      </w:r>
    </w:p>
    <w:p w:rsidR="00AC1506" w:rsidRPr="003722A3" w:rsidRDefault="00AC1506" w:rsidP="000E6FBD">
      <w:pPr>
        <w:pStyle w:val="a4"/>
        <w:contextualSpacing/>
        <w:jc w:val="both"/>
        <w:rPr>
          <w:rFonts w:ascii="Times New Roman" w:eastAsiaTheme="minorEastAsia" w:hAnsi="Times New Roman"/>
          <w:lang w:val="kk-KZ"/>
        </w:rPr>
      </w:pPr>
      <w:r w:rsidRPr="003722A3">
        <w:rPr>
          <w:rFonts w:ascii="Times New Roman" w:hAnsi="Times New Roman"/>
          <w:lang w:val="kk-KZ"/>
        </w:rPr>
        <w:t xml:space="preserve"> </w:t>
      </w:r>
    </w:p>
    <w:p w:rsidR="00AC1506" w:rsidRPr="003722A3" w:rsidRDefault="00AC1506" w:rsidP="000E6FBD">
      <w:pPr>
        <w:pStyle w:val="a4"/>
        <w:contextualSpacing/>
        <w:jc w:val="both"/>
        <w:rPr>
          <w:rFonts w:ascii="Times New Roman" w:hAnsi="Times New Roman"/>
          <w:lang w:val="kk-KZ"/>
        </w:rPr>
      </w:pPr>
    </w:p>
    <w:p w:rsidR="00AC1506" w:rsidRPr="003722A3" w:rsidRDefault="00AC1506" w:rsidP="000E6FBD">
      <w:pPr>
        <w:pStyle w:val="a4"/>
        <w:contextualSpacing/>
        <w:jc w:val="center"/>
        <w:rPr>
          <w:rFonts w:ascii="Times New Roman" w:hAnsi="Times New Roman"/>
          <w:bCs/>
          <w:lang w:val="kk-KZ"/>
        </w:rPr>
      </w:pPr>
      <w:r w:rsidRPr="003722A3">
        <w:rPr>
          <w:rFonts w:ascii="Times New Roman" w:eastAsiaTheme="minorEastAsia" w:hAnsi="Times New Roman"/>
          <w:noProof/>
          <w:lang w:eastAsia="ru-RU"/>
        </w:rPr>
        <w:drawing>
          <wp:inline distT="0" distB="0" distL="0" distR="0" wp14:anchorId="7002FC55" wp14:editId="3D97336D">
            <wp:extent cx="4582795" cy="1732915"/>
            <wp:effectExtent l="0" t="0" r="27305" b="196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r w:rsidRPr="003722A3">
        <w:rPr>
          <w:rFonts w:ascii="Times New Roman" w:hAnsi="Times New Roman"/>
          <w:lang w:val="kk-KZ"/>
        </w:rPr>
        <w:br/>
      </w:r>
    </w:p>
    <w:p w:rsidR="00AC1506" w:rsidRPr="003722A3" w:rsidRDefault="00AC1506" w:rsidP="000E6FBD">
      <w:pPr>
        <w:pStyle w:val="a4"/>
        <w:contextualSpacing/>
        <w:jc w:val="center"/>
        <w:rPr>
          <w:rFonts w:ascii="Times New Roman" w:hAnsi="Times New Roman"/>
          <w:lang w:val="kk-KZ"/>
        </w:rPr>
      </w:pPr>
      <w:r w:rsidRPr="003722A3">
        <w:rPr>
          <w:rFonts w:ascii="Times New Roman" w:hAnsi="Times New Roman"/>
          <w:lang w:val="kk-KZ"/>
        </w:rPr>
        <w:t>3-сурет. Статистикалық мәліметтер бойынша Қазақстандағы 10 жыл көлеміндегі инфляция көрсеткіші./3/</w:t>
      </w:r>
    </w:p>
    <w:p w:rsidR="00AC1506" w:rsidRPr="003722A3" w:rsidRDefault="00AC1506" w:rsidP="000E6FBD">
      <w:pPr>
        <w:pStyle w:val="a4"/>
        <w:contextualSpacing/>
        <w:jc w:val="both"/>
        <w:rPr>
          <w:rFonts w:ascii="Times New Roman" w:hAnsi="Times New Roman"/>
          <w:lang w:val="kk-KZ"/>
        </w:rPr>
      </w:pP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Қандай болғанда да, Қазақстан өз экономикасының құлдырау шегіне әлі  жеткен жоқ және ол мұнай бағасының арзандау циклы әлі өз шегіне жетпегенімен байланысты болып отыр.</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 xml:space="preserve">Десе де экономикасы шарықтай дамып келе жатқан мемлекет үшiн осы көрсеткiшпен саябырсу, әрине өкiнiштi жайт болар едi. Бүгiнде жұмысқа кiрiсiп кеткен экономикалық өсiмдi құрайтын салалардағы құрылымдық бетбұрыс – алғашқы индустриялық бесжылдықтың жемiсi. Болашақта экономиканың шикiзаттан тыс саласына құйылатын отандық және шетелдiк инвестиция 30 пайызға өседi деп жоспарлануда. </w:t>
      </w:r>
    </w:p>
    <w:p w:rsidR="00AC1506" w:rsidRPr="003722A3" w:rsidRDefault="00AC1506" w:rsidP="000E6FBD">
      <w:pPr>
        <w:pStyle w:val="a4"/>
        <w:ind w:firstLine="708"/>
        <w:contextualSpacing/>
        <w:jc w:val="both"/>
        <w:rPr>
          <w:rFonts w:ascii="Times New Roman" w:hAnsi="Times New Roman"/>
          <w:lang w:val="kk-KZ"/>
        </w:rPr>
      </w:pPr>
      <w:r w:rsidRPr="003722A3">
        <w:rPr>
          <w:rFonts w:ascii="Times New Roman" w:hAnsi="Times New Roman"/>
          <w:lang w:val="kk-KZ"/>
        </w:rPr>
        <w:t xml:space="preserve">Бүгiнде егемендi елiмiздiң мәртебесiн көтерiп, мерейiн асырған жетiстiктер мен ортақ табыс толағай. Қазақстанның тәуелсiздiк алған жылдардан берi қарай мемлекет мүддесi мен ел игiлiгi үшiн жасаған ауқымды iс-шаралары дүниежүзiнде үлгiге алынып отырғанын  бәрімізге белгілі. </w:t>
      </w:r>
      <w:r w:rsidRPr="003722A3">
        <w:rPr>
          <w:rFonts w:ascii="Times New Roman" w:hAnsi="Times New Roman"/>
          <w:lang w:val="kk-KZ"/>
        </w:rPr>
        <w:lastRenderedPageBreak/>
        <w:t xml:space="preserve">Болашақтың еншiсiнде де бағыт-бағдары айқын қыруар iстер бар. Дағдарыстан кейiнгi экономиканың бас көтерiп, нық қадаммен алға басуы – негiзгi мiндет. </w:t>
      </w:r>
    </w:p>
    <w:p w:rsidR="00AC1506" w:rsidRPr="003722A3" w:rsidRDefault="00AC1506" w:rsidP="000E6FBD">
      <w:pPr>
        <w:pStyle w:val="a4"/>
        <w:contextualSpacing/>
        <w:jc w:val="both"/>
        <w:rPr>
          <w:rFonts w:ascii="Times New Roman" w:hAnsi="Times New Roman"/>
          <w:bCs/>
          <w:lang w:val="kk-KZ"/>
        </w:rPr>
      </w:pPr>
    </w:p>
    <w:p w:rsidR="00AC1506" w:rsidRPr="00385AD2" w:rsidRDefault="00AC1506" w:rsidP="000E6FBD">
      <w:pPr>
        <w:pStyle w:val="a4"/>
        <w:contextualSpacing/>
        <w:jc w:val="center"/>
        <w:rPr>
          <w:rFonts w:ascii="Times New Roman" w:hAnsi="Times New Roman"/>
          <w:b/>
          <w:bCs/>
          <w:sz w:val="18"/>
          <w:szCs w:val="18"/>
          <w:lang w:val="kk-KZ"/>
        </w:rPr>
      </w:pPr>
      <w:r w:rsidRPr="00385AD2">
        <w:rPr>
          <w:rFonts w:ascii="Times New Roman" w:hAnsi="Times New Roman"/>
          <w:b/>
          <w:bCs/>
          <w:sz w:val="18"/>
          <w:szCs w:val="18"/>
          <w:lang w:val="kk-KZ"/>
        </w:rPr>
        <w:t>Әдебиеттер</w:t>
      </w:r>
    </w:p>
    <w:p w:rsidR="00AC1506" w:rsidRPr="00385AD2" w:rsidRDefault="00AC1506" w:rsidP="000E6FBD">
      <w:pPr>
        <w:pStyle w:val="a4"/>
        <w:contextualSpacing/>
        <w:jc w:val="both"/>
        <w:rPr>
          <w:rFonts w:ascii="Times New Roman" w:hAnsi="Times New Roman"/>
          <w:bCs/>
          <w:sz w:val="18"/>
          <w:szCs w:val="18"/>
          <w:lang w:val="kk-KZ"/>
        </w:rPr>
      </w:pPr>
    </w:p>
    <w:p w:rsidR="00AC1506" w:rsidRPr="00385AD2" w:rsidRDefault="00AC1506" w:rsidP="0000450D">
      <w:pPr>
        <w:pStyle w:val="a4"/>
        <w:numPr>
          <w:ilvl w:val="0"/>
          <w:numId w:val="71"/>
        </w:numPr>
        <w:tabs>
          <w:tab w:val="left" w:pos="993"/>
        </w:tabs>
        <w:ind w:left="0" w:firstLine="709"/>
        <w:contextualSpacing/>
        <w:jc w:val="both"/>
        <w:rPr>
          <w:rFonts w:ascii="Times New Roman" w:hAnsi="Times New Roman"/>
          <w:bCs/>
          <w:sz w:val="18"/>
          <w:szCs w:val="18"/>
          <w:lang w:val="kk-KZ"/>
        </w:rPr>
      </w:pPr>
      <w:r w:rsidRPr="00385AD2">
        <w:rPr>
          <w:rFonts w:ascii="Times New Roman" w:hAnsi="Times New Roman"/>
          <w:sz w:val="18"/>
          <w:szCs w:val="18"/>
          <w:lang w:val="kk-KZ"/>
        </w:rPr>
        <w:t>Қазақстан Республикасының Президентінің жолдауы: "Нұрлы жол-болашаққа бастар жол" // Егеменді Қазақстан</w:t>
      </w:r>
      <w:r w:rsidR="00385AD2">
        <w:rPr>
          <w:rFonts w:ascii="Times New Roman" w:hAnsi="Times New Roman"/>
          <w:sz w:val="18"/>
          <w:szCs w:val="18"/>
          <w:lang w:val="kk-KZ"/>
        </w:rPr>
        <w:t>,</w:t>
      </w:r>
      <w:r w:rsidRPr="00385AD2">
        <w:rPr>
          <w:rFonts w:ascii="Times New Roman" w:hAnsi="Times New Roman"/>
          <w:sz w:val="18"/>
          <w:szCs w:val="18"/>
          <w:lang w:val="kk-KZ"/>
        </w:rPr>
        <w:t xml:space="preserve"> 2014 жыл</w:t>
      </w:r>
    </w:p>
    <w:p w:rsidR="00AC1506" w:rsidRPr="00385AD2" w:rsidRDefault="00AC1506" w:rsidP="0000450D">
      <w:pPr>
        <w:pStyle w:val="a4"/>
        <w:numPr>
          <w:ilvl w:val="0"/>
          <w:numId w:val="71"/>
        </w:numPr>
        <w:tabs>
          <w:tab w:val="left" w:pos="993"/>
        </w:tabs>
        <w:ind w:left="0" w:firstLine="709"/>
        <w:contextualSpacing/>
        <w:jc w:val="both"/>
        <w:rPr>
          <w:rFonts w:ascii="Times New Roman" w:hAnsi="Times New Roman"/>
          <w:bCs/>
          <w:sz w:val="18"/>
          <w:szCs w:val="18"/>
          <w:lang w:val="kk-KZ"/>
        </w:rPr>
      </w:pPr>
      <w:r w:rsidRPr="00385AD2">
        <w:rPr>
          <w:rFonts w:ascii="Times New Roman" w:hAnsi="Times New Roman"/>
          <w:sz w:val="18"/>
          <w:szCs w:val="18"/>
          <w:lang w:val="kk-KZ"/>
        </w:rPr>
        <w:t>Берденов Қ. Қазақстан мемлекет ретінде қалыптасуы мен экономиканың дамуы. – Алматы, 1998 ж. – 95-104 б.</w:t>
      </w:r>
    </w:p>
    <w:p w:rsidR="00AC1506" w:rsidRPr="00385AD2" w:rsidRDefault="00AC1506" w:rsidP="0000450D">
      <w:pPr>
        <w:pStyle w:val="a7"/>
        <w:numPr>
          <w:ilvl w:val="0"/>
          <w:numId w:val="71"/>
        </w:numPr>
        <w:tabs>
          <w:tab w:val="left" w:pos="993"/>
        </w:tabs>
        <w:spacing w:after="0" w:line="240" w:lineRule="auto"/>
        <w:ind w:left="0" w:firstLine="709"/>
        <w:jc w:val="both"/>
        <w:rPr>
          <w:rFonts w:ascii="Times New Roman" w:hAnsi="Times New Roman" w:cs="Times New Roman"/>
          <w:sz w:val="18"/>
          <w:szCs w:val="18"/>
        </w:rPr>
      </w:pPr>
      <w:r w:rsidRPr="00385AD2">
        <w:rPr>
          <w:rFonts w:ascii="Times New Roman" w:hAnsi="Times New Roman" w:cs="Times New Roman"/>
          <w:sz w:val="18"/>
          <w:szCs w:val="18"/>
        </w:rPr>
        <w:t>Прогноз социально-экономического развития республики Казахста</w:t>
      </w:r>
      <w:r w:rsidRPr="00385AD2">
        <w:rPr>
          <w:rFonts w:ascii="Times New Roman" w:hAnsi="Times New Roman" w:cs="Times New Roman"/>
          <w:b/>
          <w:sz w:val="18"/>
          <w:szCs w:val="18"/>
        </w:rPr>
        <w:t xml:space="preserve">н </w:t>
      </w:r>
      <w:r w:rsidRPr="00385AD2">
        <w:rPr>
          <w:rFonts w:ascii="Times New Roman" w:hAnsi="Times New Roman" w:cs="Times New Roman"/>
          <w:sz w:val="18"/>
          <w:szCs w:val="18"/>
        </w:rPr>
        <w:t>на 2016-2020 г</w:t>
      </w:r>
      <w:r w:rsidR="00385AD2">
        <w:rPr>
          <w:rFonts w:ascii="Times New Roman" w:hAnsi="Times New Roman" w:cs="Times New Roman"/>
          <w:sz w:val="18"/>
          <w:szCs w:val="18"/>
          <w:lang w:val="kk-KZ"/>
        </w:rPr>
        <w:t>.</w:t>
      </w:r>
    </w:p>
    <w:p w:rsidR="00AC1506" w:rsidRDefault="00AC1506" w:rsidP="000E6FBD">
      <w:pPr>
        <w:pStyle w:val="a3"/>
        <w:spacing w:before="0" w:beforeAutospacing="0" w:after="0" w:afterAutospacing="0"/>
        <w:ind w:left="720"/>
        <w:contextualSpacing/>
        <w:rPr>
          <w:b/>
          <w:bCs/>
          <w:sz w:val="18"/>
          <w:szCs w:val="18"/>
          <w:lang w:val="kk-KZ"/>
        </w:rPr>
      </w:pPr>
    </w:p>
    <w:p w:rsidR="00385AD2" w:rsidRPr="00385AD2" w:rsidRDefault="00385AD2" w:rsidP="000E6FBD">
      <w:pPr>
        <w:pStyle w:val="a3"/>
        <w:spacing w:before="0" w:beforeAutospacing="0" w:after="0" w:afterAutospacing="0"/>
        <w:ind w:left="720"/>
        <w:contextualSpacing/>
        <w:rPr>
          <w:b/>
          <w:bCs/>
          <w:sz w:val="18"/>
          <w:szCs w:val="18"/>
          <w:lang w:val="kk-KZ"/>
        </w:rPr>
      </w:pPr>
    </w:p>
    <w:p w:rsidR="00616B85" w:rsidRPr="007A5A9F" w:rsidRDefault="007A5A9F" w:rsidP="00616B85">
      <w:pPr>
        <w:shd w:val="clear" w:color="auto" w:fill="FFFFFF"/>
        <w:spacing w:after="225" w:line="240" w:lineRule="auto"/>
        <w:ind w:firstLine="709"/>
        <w:contextualSpacing/>
        <w:jc w:val="center"/>
        <w:textAlignment w:val="baseline"/>
        <w:outlineLvl w:val="0"/>
        <w:rPr>
          <w:rStyle w:val="ab"/>
          <w:rFonts w:ascii="Times New Roman" w:hAnsi="Times New Roman" w:cs="Times New Roman"/>
          <w:b/>
          <w:i w:val="0"/>
        </w:rPr>
      </w:pPr>
      <w:r w:rsidRPr="007A5A9F">
        <w:rPr>
          <w:rStyle w:val="ab"/>
          <w:rFonts w:ascii="Times New Roman" w:hAnsi="Times New Roman" w:cs="Times New Roman"/>
          <w:b/>
          <w:i w:val="0"/>
        </w:rPr>
        <w:t>ВВЕДЕНИЕ ТУРЕЦКОГО ЯЗЫКА В ШКОЛАХ КАК ДОПОЛНИТЕЛЬНОЕ ОБРАЗОВАНИЕ ДЕТЕЙ</w:t>
      </w:r>
    </w:p>
    <w:p w:rsidR="007A5A9F" w:rsidRPr="007A5A9F" w:rsidRDefault="00616B85" w:rsidP="00616B85">
      <w:pPr>
        <w:shd w:val="clear" w:color="auto" w:fill="FFFFFF"/>
        <w:spacing w:after="225" w:line="240" w:lineRule="auto"/>
        <w:ind w:firstLine="709"/>
        <w:contextualSpacing/>
        <w:textAlignment w:val="baseline"/>
        <w:outlineLvl w:val="0"/>
        <w:rPr>
          <w:rStyle w:val="ab"/>
          <w:rFonts w:ascii="Times New Roman" w:hAnsi="Times New Roman" w:cs="Times New Roman"/>
          <w:i w:val="0"/>
        </w:rPr>
      </w:pPr>
      <w:r w:rsidRPr="007A5A9F">
        <w:rPr>
          <w:rStyle w:val="ab"/>
          <w:rFonts w:ascii="Times New Roman" w:hAnsi="Times New Roman" w:cs="Times New Roman"/>
          <w:i w:val="0"/>
        </w:rPr>
        <w:t xml:space="preserve">                                                                                    </w:t>
      </w:r>
    </w:p>
    <w:p w:rsidR="007A5A9F" w:rsidRPr="007A5A9F" w:rsidRDefault="00616B85" w:rsidP="007A5A9F">
      <w:pPr>
        <w:shd w:val="clear" w:color="auto" w:fill="FFFFFF"/>
        <w:spacing w:after="225" w:line="240" w:lineRule="auto"/>
        <w:ind w:firstLine="709"/>
        <w:contextualSpacing/>
        <w:jc w:val="center"/>
        <w:textAlignment w:val="baseline"/>
        <w:outlineLvl w:val="0"/>
        <w:rPr>
          <w:rStyle w:val="ab"/>
          <w:rFonts w:ascii="Times New Roman" w:hAnsi="Times New Roman" w:cs="Times New Roman"/>
          <w:b/>
          <w:lang w:val="kk-KZ"/>
        </w:rPr>
      </w:pPr>
      <w:r w:rsidRPr="007A5A9F">
        <w:rPr>
          <w:rStyle w:val="ab"/>
          <w:rFonts w:ascii="Times New Roman" w:hAnsi="Times New Roman" w:cs="Times New Roman"/>
          <w:b/>
        </w:rPr>
        <w:t>Сарсембаева Алия</w:t>
      </w:r>
      <w:r w:rsidR="007A5A9F" w:rsidRPr="007A5A9F">
        <w:rPr>
          <w:rStyle w:val="ab"/>
          <w:rFonts w:ascii="Times New Roman" w:hAnsi="Times New Roman" w:cs="Times New Roman"/>
          <w:b/>
          <w:lang w:val="kk-KZ"/>
        </w:rPr>
        <w:t xml:space="preserve"> (Казахстан)</w:t>
      </w:r>
    </w:p>
    <w:p w:rsidR="00616B85" w:rsidRPr="007A5A9F" w:rsidRDefault="00616B85" w:rsidP="007A5A9F">
      <w:pPr>
        <w:shd w:val="clear" w:color="auto" w:fill="FFFFFF"/>
        <w:spacing w:after="225" w:line="240" w:lineRule="auto"/>
        <w:ind w:firstLine="709"/>
        <w:contextualSpacing/>
        <w:jc w:val="center"/>
        <w:textAlignment w:val="baseline"/>
        <w:outlineLvl w:val="0"/>
        <w:rPr>
          <w:rStyle w:val="ab"/>
          <w:rFonts w:ascii="Times New Roman" w:hAnsi="Times New Roman" w:cs="Times New Roman"/>
        </w:rPr>
      </w:pPr>
      <w:r w:rsidRPr="007A5A9F">
        <w:rPr>
          <w:rStyle w:val="ab"/>
          <w:rFonts w:ascii="Times New Roman" w:hAnsi="Times New Roman" w:cs="Times New Roman"/>
        </w:rPr>
        <w:t>Каз</w:t>
      </w:r>
      <w:r w:rsidR="007A5A9F" w:rsidRPr="007A5A9F">
        <w:rPr>
          <w:rStyle w:val="ab"/>
          <w:rFonts w:ascii="Times New Roman" w:hAnsi="Times New Roman" w:cs="Times New Roman"/>
        </w:rPr>
        <w:t>НУ</w:t>
      </w:r>
      <w:r w:rsidRPr="007A5A9F">
        <w:rPr>
          <w:rStyle w:val="ab"/>
          <w:rFonts w:ascii="Times New Roman" w:hAnsi="Times New Roman" w:cs="Times New Roman"/>
        </w:rPr>
        <w:t xml:space="preserve"> имени аль</w:t>
      </w:r>
      <w:r w:rsidR="007A5A9F" w:rsidRPr="007A5A9F">
        <w:rPr>
          <w:rStyle w:val="ab"/>
          <w:rFonts w:ascii="Times New Roman" w:hAnsi="Times New Roman" w:cs="Times New Roman"/>
        </w:rPr>
        <w:t>-</w:t>
      </w:r>
      <w:r w:rsidRPr="007A5A9F">
        <w:rPr>
          <w:rStyle w:val="ab"/>
          <w:rFonts w:ascii="Times New Roman" w:hAnsi="Times New Roman" w:cs="Times New Roman"/>
        </w:rPr>
        <w:t>Фараби</w:t>
      </w:r>
    </w:p>
    <w:p w:rsidR="00616B85" w:rsidRPr="007A5A9F" w:rsidRDefault="007A5A9F" w:rsidP="007A5A9F">
      <w:pPr>
        <w:shd w:val="clear" w:color="auto" w:fill="FFFFFF"/>
        <w:spacing w:after="225" w:line="240" w:lineRule="auto"/>
        <w:ind w:firstLine="709"/>
        <w:contextualSpacing/>
        <w:jc w:val="center"/>
        <w:textAlignment w:val="baseline"/>
        <w:outlineLvl w:val="0"/>
        <w:rPr>
          <w:rStyle w:val="ab"/>
          <w:rFonts w:ascii="Times New Roman" w:hAnsi="Times New Roman" w:cs="Times New Roman"/>
        </w:rPr>
      </w:pPr>
      <w:r>
        <w:rPr>
          <w:rStyle w:val="ab"/>
          <w:rFonts w:ascii="Times New Roman" w:hAnsi="Times New Roman" w:cs="Times New Roman"/>
          <w:lang w:val="kk-KZ"/>
        </w:rPr>
        <w:t>Научный р</w:t>
      </w:r>
      <w:r w:rsidR="00616B85" w:rsidRPr="007A5A9F">
        <w:rPr>
          <w:rStyle w:val="ab"/>
          <w:rFonts w:ascii="Times New Roman" w:hAnsi="Times New Roman" w:cs="Times New Roman"/>
        </w:rPr>
        <w:t>уководитель: Назарова А. Ж.</w:t>
      </w:r>
    </w:p>
    <w:p w:rsidR="00616B85" w:rsidRPr="00255CDE" w:rsidRDefault="00616B85" w:rsidP="00616B85">
      <w:pPr>
        <w:shd w:val="clear" w:color="auto" w:fill="FFFFFF"/>
        <w:spacing w:after="225" w:line="240" w:lineRule="auto"/>
        <w:ind w:firstLine="709"/>
        <w:contextualSpacing/>
        <w:jc w:val="both"/>
        <w:textAlignment w:val="baseline"/>
        <w:outlineLvl w:val="0"/>
        <w:rPr>
          <w:rFonts w:ascii="Times New Roman" w:eastAsia="Times New Roman" w:hAnsi="Times New Roman" w:cs="Times New Roman"/>
          <w:lang w:val="kk-KZ" w:eastAsia="ru-RU"/>
        </w:rPr>
      </w:pPr>
    </w:p>
    <w:p w:rsidR="00616B85" w:rsidRPr="00255CDE" w:rsidRDefault="00616B85" w:rsidP="00616B85">
      <w:pPr>
        <w:shd w:val="clear" w:color="auto" w:fill="FFFFFF"/>
        <w:spacing w:after="225" w:line="240" w:lineRule="auto"/>
        <w:ind w:firstLine="709"/>
        <w:contextualSpacing/>
        <w:jc w:val="both"/>
        <w:textAlignment w:val="baseline"/>
        <w:outlineLvl w:val="0"/>
        <w:rPr>
          <w:rFonts w:ascii="Times New Roman" w:eastAsia="Times New Roman" w:hAnsi="Times New Roman" w:cs="Times New Roman"/>
          <w:lang w:eastAsia="ru-RU"/>
        </w:rPr>
      </w:pPr>
      <w:r w:rsidRPr="00255CDE">
        <w:rPr>
          <w:rFonts w:ascii="Times New Roman" w:eastAsia="Times New Roman" w:hAnsi="Times New Roman" w:cs="Times New Roman"/>
          <w:lang w:eastAsia="ru-RU"/>
        </w:rPr>
        <w:t xml:space="preserve">В некоторых странах Балканского полуострова при поддержке института им. Юнуса Эмре турецкий язык преподается в школах в качестве дополнительного иностранного языка. Большой интерес </w:t>
      </w:r>
      <w:r w:rsidRPr="00255CDE">
        <w:rPr>
          <w:rFonts w:ascii="Times New Roman" w:eastAsia="Times New Roman" w:hAnsi="Times New Roman" w:cs="Times New Roman"/>
          <w:lang w:val="kk-KZ" w:eastAsia="ru-RU"/>
        </w:rPr>
        <w:t xml:space="preserve">у подрастающего поколения </w:t>
      </w:r>
      <w:r w:rsidRPr="00255CDE">
        <w:rPr>
          <w:rFonts w:ascii="Times New Roman" w:eastAsia="Times New Roman" w:hAnsi="Times New Roman" w:cs="Times New Roman"/>
          <w:lang w:eastAsia="ru-RU"/>
        </w:rPr>
        <w:t xml:space="preserve"> вызывают и курсы турецкого языка.  Благодаря деятельности института им. Юнуса Эмре в Боснии и Герцеговине, открытому в 2009 году, 11 тысяч человек приобрели знания (в различной степени) турецкого языка. </w:t>
      </w:r>
    </w:p>
    <w:p w:rsidR="00616B85" w:rsidRPr="00255CDE" w:rsidRDefault="00616B85" w:rsidP="00616B85">
      <w:pPr>
        <w:shd w:val="clear" w:color="auto" w:fill="FFFFFF"/>
        <w:spacing w:after="225" w:line="240" w:lineRule="auto"/>
        <w:ind w:firstLine="709"/>
        <w:contextualSpacing/>
        <w:jc w:val="both"/>
        <w:textAlignment w:val="baseline"/>
        <w:outlineLvl w:val="0"/>
        <w:rPr>
          <w:rFonts w:ascii="Times New Roman" w:eastAsia="Times New Roman" w:hAnsi="Times New Roman" w:cs="Times New Roman"/>
          <w:lang w:val="kk-KZ" w:eastAsia="ru-RU"/>
        </w:rPr>
      </w:pPr>
      <w:r w:rsidRPr="00255CDE">
        <w:rPr>
          <w:rFonts w:ascii="Times New Roman" w:eastAsia="Times New Roman" w:hAnsi="Times New Roman" w:cs="Times New Roman"/>
          <w:lang w:eastAsia="ru-RU"/>
        </w:rPr>
        <w:t>И в</w:t>
      </w:r>
      <w:r w:rsidRPr="00255CDE">
        <w:rPr>
          <w:rFonts w:ascii="Times New Roman" w:eastAsia="Times New Roman" w:hAnsi="Times New Roman" w:cs="Times New Roman"/>
          <w:spacing w:val="-23"/>
          <w:kern w:val="36"/>
          <w:lang w:val="kk-KZ" w:eastAsia="ru-RU"/>
        </w:rPr>
        <w:t xml:space="preserve"> нашей республике сейчас  сильно возрастает  </w:t>
      </w:r>
      <w:r w:rsidRPr="00255CDE">
        <w:rPr>
          <w:rFonts w:ascii="Times New Roman" w:eastAsia="Times New Roman" w:hAnsi="Times New Roman" w:cs="Times New Roman"/>
          <w:spacing w:val="-23"/>
          <w:kern w:val="36"/>
          <w:lang w:eastAsia="ru-RU"/>
        </w:rPr>
        <w:t>интерес к</w:t>
      </w:r>
      <w:r w:rsidRPr="00255CDE">
        <w:rPr>
          <w:rFonts w:ascii="Times New Roman" w:eastAsia="Times New Roman" w:hAnsi="Times New Roman" w:cs="Times New Roman"/>
          <w:spacing w:val="-23"/>
          <w:kern w:val="36"/>
          <w:lang w:val="kk-KZ" w:eastAsia="ru-RU"/>
        </w:rPr>
        <w:t xml:space="preserve"> </w:t>
      </w:r>
      <w:r w:rsidRPr="00255CDE">
        <w:rPr>
          <w:rFonts w:ascii="Times New Roman" w:eastAsia="Times New Roman" w:hAnsi="Times New Roman" w:cs="Times New Roman"/>
          <w:spacing w:val="-23"/>
          <w:kern w:val="36"/>
          <w:lang w:eastAsia="ru-RU"/>
        </w:rPr>
        <w:t xml:space="preserve"> турецкому языку</w:t>
      </w:r>
      <w:r w:rsidRPr="00255CDE">
        <w:rPr>
          <w:rFonts w:ascii="Times New Roman" w:eastAsia="Times New Roman" w:hAnsi="Times New Roman" w:cs="Times New Roman"/>
          <w:spacing w:val="-23"/>
          <w:kern w:val="36"/>
          <w:lang w:val="kk-KZ" w:eastAsia="ru-RU"/>
        </w:rPr>
        <w:t xml:space="preserve">.  </w:t>
      </w:r>
      <w:r w:rsidRPr="00255CDE">
        <w:rPr>
          <w:rFonts w:ascii="Times New Roman" w:eastAsia="Times New Roman" w:hAnsi="Times New Roman" w:cs="Times New Roman"/>
          <w:lang w:val="kk-KZ" w:eastAsia="ru-RU"/>
        </w:rPr>
        <w:t xml:space="preserve"> Во Дворец школьников города Алматы приходят дети с просьбой записаться в кружок турецкого языка. В связи с этим у нас возникла идея сотрудничать с общеобразовательными школами, , турецко</w:t>
      </w:r>
      <w:r w:rsidRPr="00255CDE">
        <w:rPr>
          <w:rFonts w:ascii="Times New Roman" w:eastAsia="Times New Roman" w:hAnsi="Times New Roman" w:cs="Times New Roman"/>
          <w:lang w:eastAsia="ru-RU"/>
        </w:rPr>
        <w:t>-</w:t>
      </w:r>
      <w:r w:rsidRPr="00255CDE">
        <w:rPr>
          <w:rFonts w:ascii="Times New Roman" w:eastAsia="Times New Roman" w:hAnsi="Times New Roman" w:cs="Times New Roman"/>
          <w:lang w:val="kk-KZ" w:eastAsia="ru-RU"/>
        </w:rPr>
        <w:t xml:space="preserve"> казахскими лицеями  нашей республики по преподаванию данногоязыка.</w:t>
      </w:r>
    </w:p>
    <w:p w:rsidR="00616B85" w:rsidRPr="00255CDE" w:rsidRDefault="00616B85" w:rsidP="00616B85">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eastAsia="ru-RU"/>
        </w:rPr>
      </w:pPr>
      <w:r w:rsidRPr="00255CDE">
        <w:rPr>
          <w:rFonts w:ascii="Times New Roman" w:eastAsia="Times New Roman" w:hAnsi="Times New Roman" w:cs="Times New Roman"/>
          <w:lang w:eastAsia="ru-RU"/>
        </w:rPr>
        <w:t>В данный момент</w:t>
      </w:r>
      <w:r w:rsidRPr="00255CDE">
        <w:rPr>
          <w:rFonts w:ascii="Times New Roman" w:eastAsia="Times New Roman" w:hAnsi="Times New Roman" w:cs="Times New Roman"/>
          <w:lang w:val="kk-KZ" w:eastAsia="ru-RU"/>
        </w:rPr>
        <w:t xml:space="preserve"> наша </w:t>
      </w:r>
      <w:r w:rsidRPr="00255CDE">
        <w:rPr>
          <w:rFonts w:ascii="Times New Roman" w:eastAsia="Times New Roman" w:hAnsi="Times New Roman" w:cs="Times New Roman"/>
          <w:lang w:eastAsia="ru-RU"/>
        </w:rPr>
        <w:t xml:space="preserve"> цель - добиться введения уроков турецкого языка в качестве дополнительного языка во многих школах благодаря поддержке республиканского учебно- методического центра дополнительного образования Министерства образования и науки Республики Казахстан</w:t>
      </w:r>
      <w:r w:rsidRPr="00255CDE">
        <w:rPr>
          <w:rFonts w:ascii="Times New Roman" w:eastAsia="Times New Roman" w:hAnsi="Times New Roman" w:cs="Times New Roman"/>
          <w:lang w:val="kk-KZ" w:eastAsia="ru-RU"/>
        </w:rPr>
        <w:t>. Одной из тенденций развития дополнительного языка является переход нашей системы образования к инновационной деятельности, позволяющей адекватно отвечать требованиям окружающей нас социальной среды, потребность детей в дополнительных языках как турецкого или китайского, корейского, французкого и так далее.</w:t>
      </w:r>
    </w:p>
    <w:p w:rsidR="00616B85" w:rsidRPr="00255CDE" w:rsidRDefault="00616B85" w:rsidP="00616B85">
      <w:pPr>
        <w:shd w:val="clear" w:color="auto" w:fill="FFFFFF"/>
        <w:spacing w:after="0" w:line="240" w:lineRule="auto"/>
        <w:ind w:firstLine="709"/>
        <w:contextualSpacing/>
        <w:jc w:val="both"/>
        <w:textAlignment w:val="baseline"/>
        <w:rPr>
          <w:rFonts w:ascii="Times New Roman" w:eastAsia="Times New Roman" w:hAnsi="Times New Roman" w:cs="Times New Roman"/>
          <w:lang w:eastAsia="ru-RU"/>
        </w:rPr>
      </w:pPr>
      <w:r w:rsidRPr="00255CDE">
        <w:rPr>
          <w:rFonts w:ascii="Times New Roman" w:eastAsia="Times New Roman" w:hAnsi="Times New Roman" w:cs="Times New Roman"/>
          <w:lang w:eastAsia="ru-RU"/>
        </w:rPr>
        <w:t xml:space="preserve">Кроме стран Балканского полуострова, рост интереса к </w:t>
      </w:r>
      <w:r w:rsidRPr="00255CDE">
        <w:rPr>
          <w:rFonts w:ascii="Times New Roman" w:eastAsia="Times New Roman" w:hAnsi="Times New Roman" w:cs="Times New Roman"/>
          <w:lang w:val="kk-KZ" w:eastAsia="ru-RU"/>
        </w:rPr>
        <w:t>турецкому языку</w:t>
      </w:r>
      <w:r w:rsidRPr="00255CDE">
        <w:rPr>
          <w:rFonts w:ascii="Times New Roman" w:eastAsia="Times New Roman" w:hAnsi="Times New Roman" w:cs="Times New Roman"/>
          <w:lang w:eastAsia="ru-RU"/>
        </w:rPr>
        <w:t xml:space="preserve"> можно заметить и в Беларуси. Уже около 10 лет в этой стране преподается турецкий язык. Начи</w:t>
      </w:r>
      <w:r w:rsidRPr="00255CDE">
        <w:rPr>
          <w:rFonts w:ascii="Times New Roman" w:eastAsia="Times New Roman" w:hAnsi="Times New Roman" w:cs="Times New Roman"/>
          <w:lang w:eastAsia="ru-RU"/>
        </w:rPr>
        <w:softHyphen/>
        <w:t>ная с 2009 года  по всей Беларуси в государственных или частных заведе</w:t>
      </w:r>
      <w:r w:rsidRPr="00255CDE">
        <w:rPr>
          <w:rFonts w:ascii="Times New Roman" w:eastAsia="Times New Roman" w:hAnsi="Times New Roman" w:cs="Times New Roman"/>
          <w:lang w:eastAsia="ru-RU"/>
        </w:rPr>
        <w:softHyphen/>
        <w:t xml:space="preserve">ниях около 400 </w:t>
      </w:r>
      <w:r w:rsidRPr="00255CDE">
        <w:rPr>
          <w:rFonts w:ascii="Times New Roman" w:eastAsia="Times New Roman" w:hAnsi="Times New Roman" w:cs="Times New Roman"/>
          <w:lang w:val="kk-KZ" w:eastAsia="ru-RU"/>
        </w:rPr>
        <w:t>детей ежегодно</w:t>
      </w:r>
      <w:r w:rsidRPr="00255CDE">
        <w:rPr>
          <w:rFonts w:ascii="Times New Roman" w:eastAsia="Times New Roman" w:hAnsi="Times New Roman" w:cs="Times New Roman"/>
          <w:lang w:eastAsia="ru-RU"/>
        </w:rPr>
        <w:t xml:space="preserve">изучают </w:t>
      </w:r>
      <w:r w:rsidRPr="00255CDE">
        <w:rPr>
          <w:rFonts w:ascii="Times New Roman" w:eastAsia="Times New Roman" w:hAnsi="Times New Roman" w:cs="Times New Roman"/>
          <w:lang w:val="kk-KZ" w:eastAsia="ru-RU"/>
        </w:rPr>
        <w:t>данный</w:t>
      </w:r>
      <w:r w:rsidRPr="00255CDE">
        <w:rPr>
          <w:rFonts w:ascii="Times New Roman" w:eastAsia="Times New Roman" w:hAnsi="Times New Roman" w:cs="Times New Roman"/>
          <w:lang w:eastAsia="ru-RU"/>
        </w:rPr>
        <w:t xml:space="preserve"> язык. Эта цифра</w:t>
      </w:r>
      <w:r w:rsidRPr="00255CDE">
        <w:rPr>
          <w:rFonts w:ascii="Times New Roman" w:eastAsia="Times New Roman" w:hAnsi="Times New Roman" w:cs="Times New Roman"/>
          <w:lang w:val="kk-KZ" w:eastAsia="ru-RU"/>
        </w:rPr>
        <w:t xml:space="preserve"> намного</w:t>
      </w:r>
      <w:r w:rsidRPr="00255CDE">
        <w:rPr>
          <w:rFonts w:ascii="Times New Roman" w:eastAsia="Times New Roman" w:hAnsi="Times New Roman" w:cs="Times New Roman"/>
          <w:lang w:eastAsia="ru-RU"/>
        </w:rPr>
        <w:t xml:space="preserve"> превышает количество изучающих турецкий язык в таких странах</w:t>
      </w:r>
      <w:r w:rsidRPr="00255CDE">
        <w:rPr>
          <w:rFonts w:ascii="Times New Roman" w:eastAsia="Times New Roman" w:hAnsi="Times New Roman" w:cs="Times New Roman"/>
          <w:lang w:val="kk-KZ" w:eastAsia="ru-RU"/>
        </w:rPr>
        <w:t>,</w:t>
      </w:r>
      <w:r w:rsidRPr="00255CDE">
        <w:rPr>
          <w:rFonts w:ascii="Times New Roman" w:eastAsia="Times New Roman" w:hAnsi="Times New Roman" w:cs="Times New Roman"/>
          <w:lang w:eastAsia="ru-RU"/>
        </w:rPr>
        <w:t xml:space="preserve"> как </w:t>
      </w:r>
      <w:hyperlink r:id="rId286" w:tooltip="Записи по теме &quot;Польша&quot;" w:history="1">
        <w:r w:rsidRPr="00255CDE">
          <w:rPr>
            <w:rStyle w:val="a8"/>
            <w:rFonts w:ascii="Times New Roman" w:eastAsia="Times New Roman" w:hAnsi="Times New Roman" w:cs="Times New Roman"/>
            <w:color w:val="auto"/>
            <w:u w:val="none"/>
            <w:lang w:eastAsia="ru-RU"/>
          </w:rPr>
          <w:t>Польша</w:t>
        </w:r>
      </w:hyperlink>
      <w:r w:rsidRPr="00255CDE">
        <w:rPr>
          <w:rFonts w:ascii="Times New Roman" w:eastAsia="Times New Roman" w:hAnsi="Times New Roman" w:cs="Times New Roman"/>
          <w:lang w:eastAsia="ru-RU"/>
        </w:rPr>
        <w:t>, </w:t>
      </w:r>
      <w:hyperlink r:id="rId287" w:tooltip="Записи по теме &quot;Литва&quot;" w:history="1">
        <w:r w:rsidRPr="00255CDE">
          <w:rPr>
            <w:rStyle w:val="a8"/>
            <w:rFonts w:ascii="Times New Roman" w:eastAsia="Times New Roman" w:hAnsi="Times New Roman" w:cs="Times New Roman"/>
            <w:color w:val="auto"/>
            <w:u w:val="none"/>
            <w:lang w:eastAsia="ru-RU"/>
          </w:rPr>
          <w:t>Литва</w:t>
        </w:r>
      </w:hyperlink>
      <w:r w:rsidRPr="00255CDE">
        <w:rPr>
          <w:rFonts w:ascii="Times New Roman" w:eastAsia="Times New Roman" w:hAnsi="Times New Roman" w:cs="Times New Roman"/>
          <w:lang w:eastAsia="ru-RU"/>
        </w:rPr>
        <w:t>, Эстония, Финляндия, </w:t>
      </w:r>
      <w:hyperlink r:id="rId288" w:tooltip="Записи по теме &quot;Румыния&quot;" w:history="1">
        <w:r w:rsidRPr="00255CDE">
          <w:rPr>
            <w:rStyle w:val="a8"/>
            <w:rFonts w:ascii="Times New Roman" w:eastAsia="Times New Roman" w:hAnsi="Times New Roman" w:cs="Times New Roman"/>
            <w:color w:val="auto"/>
            <w:u w:val="none"/>
            <w:lang w:eastAsia="ru-RU"/>
          </w:rPr>
          <w:t>Румыния</w:t>
        </w:r>
      </w:hyperlink>
      <w:r w:rsidRPr="00255CDE">
        <w:rPr>
          <w:rFonts w:ascii="Times New Roman" w:eastAsia="Times New Roman" w:hAnsi="Times New Roman" w:cs="Times New Roman"/>
          <w:lang w:eastAsia="ru-RU"/>
        </w:rPr>
        <w:t>, Молдова и Австрия.</w:t>
      </w:r>
    </w:p>
    <w:p w:rsidR="00616B85" w:rsidRPr="00255CDE" w:rsidRDefault="00616B85" w:rsidP="00616B85">
      <w:pPr>
        <w:shd w:val="clear" w:color="auto" w:fill="FFFFFF"/>
        <w:spacing w:after="0" w:line="240" w:lineRule="auto"/>
        <w:ind w:firstLine="709"/>
        <w:contextualSpacing/>
        <w:jc w:val="both"/>
        <w:textAlignment w:val="baseline"/>
        <w:rPr>
          <w:rFonts w:ascii="Times New Roman" w:eastAsia="Times New Roman" w:hAnsi="Times New Roman" w:cs="Times New Roman"/>
          <w:lang w:val="kk-KZ" w:eastAsia="ru-RU"/>
        </w:rPr>
      </w:pPr>
      <w:r w:rsidRPr="00255CDE">
        <w:rPr>
          <w:rFonts w:ascii="Times New Roman" w:eastAsia="Times New Roman" w:hAnsi="Times New Roman" w:cs="Times New Roman"/>
          <w:lang w:eastAsia="ru-RU"/>
        </w:rPr>
        <w:t>В германской федеральной земле Баден – Вюртемберг учащиеся гимназий начали изучать турецкий язык в качестве иностранного</w:t>
      </w:r>
      <w:r w:rsidRPr="00255CDE">
        <w:rPr>
          <w:rFonts w:ascii="Times New Roman" w:eastAsia="Times New Roman" w:hAnsi="Times New Roman" w:cs="Times New Roman"/>
          <w:lang w:val="kk-KZ" w:eastAsia="ru-RU"/>
        </w:rPr>
        <w:t>. Данная инициатива призвана приравнять турецкий язык к греческому, испанскому и итальянскому.</w:t>
      </w:r>
    </w:p>
    <w:p w:rsidR="00616B85" w:rsidRPr="00255CDE" w:rsidRDefault="00616B85" w:rsidP="00616B85">
      <w:pPr>
        <w:spacing w:line="240" w:lineRule="auto"/>
        <w:ind w:firstLine="709"/>
        <w:contextualSpacing/>
        <w:jc w:val="both"/>
        <w:rPr>
          <w:rFonts w:ascii="Times New Roman" w:hAnsi="Times New Roman" w:cs="Times New Roman"/>
          <w:lang w:val="kk-KZ"/>
        </w:rPr>
      </w:pPr>
      <w:r w:rsidRPr="00255CDE">
        <w:rPr>
          <w:rFonts w:ascii="Times New Roman" w:hAnsi="Times New Roman" w:cs="Times New Roman"/>
          <w:lang w:val="kk-KZ"/>
        </w:rPr>
        <w:t>В Послании Президента Республики Казахстан Н. Назарбаева говорится, что несмотря на кризис мы должны идти к развитию личности, к развитию языков межнационального общения. Зная больше языков молодое подрастающее поколение сможет выйти из любого кризиса еще более сильным и профессионально подготовленным. Казахстан стал одним из первых государств в мире, оперативно отреагировавших на нарастающую турбулентность мировой экономики и приступивших к реализации опережающих мер.</w:t>
      </w:r>
      <w:r w:rsidR="00255CDE">
        <w:rPr>
          <w:rFonts w:ascii="Times New Roman" w:hAnsi="Times New Roman" w:cs="Times New Roman"/>
          <w:lang w:val="kk-KZ"/>
        </w:rPr>
        <w:t xml:space="preserve"> </w:t>
      </w:r>
      <w:r w:rsidRPr="00255CDE">
        <w:rPr>
          <w:rFonts w:ascii="Times New Roman" w:hAnsi="Times New Roman" w:cs="Times New Roman"/>
          <w:lang w:val="kk-KZ"/>
        </w:rPr>
        <w:t xml:space="preserve">Мы стоим накануне 25 </w:t>
      </w:r>
      <w:r w:rsidRPr="00255CDE">
        <w:rPr>
          <w:rFonts w:ascii="Times New Roman" w:hAnsi="Times New Roman" w:cs="Times New Roman"/>
        </w:rPr>
        <w:t>– летия</w:t>
      </w:r>
      <w:r w:rsidRPr="00255CDE">
        <w:rPr>
          <w:rFonts w:ascii="Times New Roman" w:hAnsi="Times New Roman" w:cs="Times New Roman"/>
          <w:lang w:val="kk-KZ"/>
        </w:rPr>
        <w:t xml:space="preserve"> Независимости Казахстан. Это незабываемые годы для нашего студенческого поколения, в целом для нашего народа.</w:t>
      </w:r>
    </w:p>
    <w:p w:rsidR="00616B85" w:rsidRPr="00255CDE" w:rsidRDefault="00616B85" w:rsidP="00616B85">
      <w:pPr>
        <w:spacing w:line="240" w:lineRule="auto"/>
        <w:ind w:firstLine="709"/>
        <w:contextualSpacing/>
        <w:jc w:val="both"/>
        <w:rPr>
          <w:rFonts w:ascii="Times New Roman" w:hAnsi="Times New Roman" w:cs="Times New Roman"/>
          <w:lang w:val="kk-KZ"/>
        </w:rPr>
      </w:pPr>
      <w:r w:rsidRPr="00255CDE">
        <w:rPr>
          <w:rFonts w:ascii="Times New Roman" w:hAnsi="Times New Roman" w:cs="Times New Roman"/>
          <w:lang w:val="kk-KZ"/>
        </w:rPr>
        <w:t>Мы стали равными среди равных, нас знает мир как независимое государство, как государство, свободно владеющими на разных языках мира, в том числе и на турецком.</w:t>
      </w:r>
    </w:p>
    <w:p w:rsidR="00616B85" w:rsidRPr="00255CDE" w:rsidRDefault="00616B85" w:rsidP="00616B85">
      <w:pPr>
        <w:spacing w:line="240" w:lineRule="auto"/>
        <w:ind w:firstLine="709"/>
        <w:contextualSpacing/>
        <w:jc w:val="both"/>
        <w:rPr>
          <w:rFonts w:ascii="Times New Roman" w:hAnsi="Times New Roman" w:cs="Times New Roman"/>
          <w:lang w:val="kk-KZ"/>
        </w:rPr>
      </w:pPr>
      <w:r w:rsidRPr="00255CDE">
        <w:rPr>
          <w:rFonts w:ascii="Times New Roman" w:hAnsi="Times New Roman" w:cs="Times New Roman"/>
          <w:lang w:val="kk-KZ"/>
        </w:rPr>
        <w:t>Нам всем всегда надо учиться, в мире люди учатся всю жизнь. И у нас есть огромная возможность в виде дополнительного образования, в виде образования для взрослых изучать новые языки, культуры других народов так мы живем в очень многонациональной стране.</w:t>
      </w:r>
    </w:p>
    <w:p w:rsidR="00616B85" w:rsidRPr="00255CDE" w:rsidRDefault="00616B85" w:rsidP="00616B85">
      <w:pPr>
        <w:spacing w:line="240" w:lineRule="auto"/>
        <w:ind w:firstLine="709"/>
        <w:contextualSpacing/>
        <w:jc w:val="both"/>
        <w:rPr>
          <w:rFonts w:ascii="Times New Roman" w:hAnsi="Times New Roman" w:cs="Times New Roman"/>
          <w:lang w:val="kk-KZ"/>
        </w:rPr>
      </w:pPr>
      <w:r w:rsidRPr="00255CDE">
        <w:rPr>
          <w:rFonts w:ascii="Times New Roman" w:hAnsi="Times New Roman" w:cs="Times New Roman"/>
          <w:lang w:val="kk-KZ"/>
        </w:rPr>
        <w:t>Мы за четверь века независимости реализовали собственную модель обеспечения общественной стабильности, межнационального согласия, формирования казахстанской идентичности и общеказахстанского патриотизма. Это наше казахстанское «ноу- хау», котрым мы по праву гордимся и обязаны бережно охранять.</w:t>
      </w:r>
      <w:r w:rsidR="00255CDE">
        <w:rPr>
          <w:rFonts w:ascii="Times New Roman" w:hAnsi="Times New Roman" w:cs="Times New Roman"/>
          <w:lang w:val="kk-KZ"/>
        </w:rPr>
        <w:t xml:space="preserve"> </w:t>
      </w:r>
      <w:r w:rsidRPr="00255CDE">
        <w:rPr>
          <w:rFonts w:ascii="Times New Roman" w:hAnsi="Times New Roman" w:cs="Times New Roman"/>
          <w:lang w:val="kk-KZ"/>
        </w:rPr>
        <w:t xml:space="preserve">Ведь именно в нашей республике вырос статус и </w:t>
      </w:r>
      <w:r w:rsidRPr="00255CDE">
        <w:rPr>
          <w:rFonts w:ascii="Times New Roman" w:hAnsi="Times New Roman" w:cs="Times New Roman"/>
          <w:lang w:val="kk-KZ"/>
        </w:rPr>
        <w:lastRenderedPageBreak/>
        <w:t>полномочия Ассамблеи народа Казахстана в рамках конституционной реформы. Изучая больше языков как дополнительное образование мы представим интересы всего народа нашей многонациональной страны в процессе укрепления межэтнического мира и согласия в Казахстане.</w:t>
      </w:r>
    </w:p>
    <w:p w:rsidR="00255CDE" w:rsidRDefault="00616B85" w:rsidP="00616B85">
      <w:pPr>
        <w:spacing w:line="240" w:lineRule="auto"/>
        <w:ind w:firstLine="709"/>
        <w:contextualSpacing/>
        <w:jc w:val="both"/>
        <w:rPr>
          <w:rFonts w:ascii="Times New Roman" w:hAnsi="Times New Roman" w:cs="Times New Roman"/>
          <w:lang w:val="kk-KZ"/>
        </w:rPr>
      </w:pPr>
      <w:r w:rsidRPr="00255CDE">
        <w:rPr>
          <w:rFonts w:ascii="Times New Roman" w:hAnsi="Times New Roman" w:cs="Times New Roman"/>
          <w:lang w:val="kk-KZ"/>
        </w:rPr>
        <w:t>Сейчас ведь необходимо всемерное укрепление роли этого уникального казахстанского института. И мы студенты факультета востоковедения всегда должны чувствовать эту ответственность, держать тесную связь с Ассамблей народа Казахстана и культурно – этническими центрами на местах.</w:t>
      </w:r>
      <w:r w:rsidR="00255CDE">
        <w:rPr>
          <w:rFonts w:ascii="Times New Roman" w:hAnsi="Times New Roman" w:cs="Times New Roman"/>
          <w:lang w:val="kk-KZ"/>
        </w:rPr>
        <w:t xml:space="preserve"> </w:t>
      </w:r>
      <w:r w:rsidRPr="00255CDE">
        <w:rPr>
          <w:rFonts w:ascii="Times New Roman" w:hAnsi="Times New Roman" w:cs="Times New Roman"/>
          <w:lang w:val="kk-KZ"/>
        </w:rPr>
        <w:t xml:space="preserve">Для дальнейшего укрепления нашего государства , его безопасности, устойчивого развития экономики, культуры, образования, медицины, строительства и роста благосостояния необходимы прежде всего стабильность, мир, согласие и языки для общения. </w:t>
      </w:r>
    </w:p>
    <w:p w:rsidR="00616B85" w:rsidRPr="00255CDE" w:rsidRDefault="00616B85" w:rsidP="00616B85">
      <w:pPr>
        <w:spacing w:line="240" w:lineRule="auto"/>
        <w:ind w:firstLine="709"/>
        <w:contextualSpacing/>
        <w:jc w:val="both"/>
        <w:rPr>
          <w:rFonts w:ascii="Times New Roman" w:hAnsi="Times New Roman" w:cs="Times New Roman"/>
          <w:lang w:val="kk-KZ"/>
        </w:rPr>
      </w:pPr>
      <w:r w:rsidRPr="00255CDE">
        <w:rPr>
          <w:rFonts w:ascii="Times New Roman" w:hAnsi="Times New Roman" w:cs="Times New Roman"/>
          <w:lang w:val="kk-KZ"/>
        </w:rPr>
        <w:t xml:space="preserve">  </w:t>
      </w:r>
    </w:p>
    <w:p w:rsidR="00255CDE" w:rsidRDefault="00255CDE" w:rsidP="00255CDE">
      <w:pPr>
        <w:spacing w:line="240" w:lineRule="auto"/>
        <w:ind w:firstLine="709"/>
        <w:contextualSpacing/>
        <w:jc w:val="center"/>
        <w:rPr>
          <w:rFonts w:ascii="Times New Roman" w:hAnsi="Times New Roman" w:cs="Times New Roman"/>
          <w:b/>
          <w:sz w:val="18"/>
          <w:szCs w:val="18"/>
          <w:lang w:val="kk-KZ"/>
        </w:rPr>
      </w:pPr>
      <w:r w:rsidRPr="00255CDE">
        <w:rPr>
          <w:rFonts w:ascii="Times New Roman" w:hAnsi="Times New Roman" w:cs="Times New Roman"/>
          <w:b/>
          <w:sz w:val="18"/>
          <w:szCs w:val="18"/>
          <w:lang w:val="kk-KZ"/>
        </w:rPr>
        <w:t xml:space="preserve">ЛИТЕРАТУРА </w:t>
      </w:r>
    </w:p>
    <w:p w:rsidR="00255CDE" w:rsidRPr="00255CDE" w:rsidRDefault="00255CDE" w:rsidP="00255CDE">
      <w:pPr>
        <w:spacing w:line="240" w:lineRule="auto"/>
        <w:ind w:firstLine="709"/>
        <w:contextualSpacing/>
        <w:jc w:val="center"/>
        <w:rPr>
          <w:rFonts w:ascii="Times New Roman" w:hAnsi="Times New Roman" w:cs="Times New Roman"/>
          <w:b/>
          <w:sz w:val="18"/>
          <w:szCs w:val="18"/>
          <w:lang w:val="kk-KZ"/>
        </w:rPr>
      </w:pPr>
    </w:p>
    <w:p w:rsidR="00616B85" w:rsidRPr="00616B85" w:rsidRDefault="00616B85" w:rsidP="00616B85">
      <w:pPr>
        <w:spacing w:line="240" w:lineRule="auto"/>
        <w:ind w:firstLine="709"/>
        <w:contextualSpacing/>
        <w:jc w:val="both"/>
        <w:rPr>
          <w:rFonts w:ascii="Times New Roman" w:hAnsi="Times New Roman" w:cs="Times New Roman"/>
          <w:sz w:val="18"/>
          <w:szCs w:val="18"/>
          <w:lang w:val="kk-KZ"/>
        </w:rPr>
      </w:pPr>
      <w:r w:rsidRPr="00616B85">
        <w:rPr>
          <w:rFonts w:ascii="Times New Roman" w:hAnsi="Times New Roman" w:cs="Times New Roman"/>
          <w:sz w:val="18"/>
          <w:szCs w:val="18"/>
          <w:lang w:val="kk-KZ"/>
        </w:rPr>
        <w:t>1. Послание Президента РК Н. Назарбаева народу Казахстана, Астана, декабрь 2015 года – Через кризис к обновлению и развитию</w:t>
      </w:r>
    </w:p>
    <w:p w:rsidR="00616B85" w:rsidRPr="00616B85" w:rsidRDefault="00616B85" w:rsidP="00616B85">
      <w:pPr>
        <w:spacing w:line="240" w:lineRule="auto"/>
        <w:ind w:firstLine="709"/>
        <w:contextualSpacing/>
        <w:jc w:val="both"/>
        <w:rPr>
          <w:rFonts w:ascii="Times New Roman" w:hAnsi="Times New Roman" w:cs="Times New Roman"/>
          <w:sz w:val="18"/>
          <w:szCs w:val="18"/>
          <w:lang w:val="kk-KZ"/>
        </w:rPr>
      </w:pPr>
      <w:r w:rsidRPr="00616B85">
        <w:rPr>
          <w:rFonts w:ascii="Times New Roman" w:hAnsi="Times New Roman" w:cs="Times New Roman"/>
          <w:sz w:val="18"/>
          <w:szCs w:val="18"/>
          <w:lang w:val="kk-KZ"/>
        </w:rPr>
        <w:t>2. Послание Президента РК Н. Назарбаева народу Казахстана, Астана, декабрь 2008 года-  Повышение благосостояния граждан Казахстана – главная цель государственной политики</w:t>
      </w:r>
    </w:p>
    <w:p w:rsidR="00616B85" w:rsidRPr="00616B85" w:rsidRDefault="00616B85" w:rsidP="00616B85">
      <w:pPr>
        <w:spacing w:line="240" w:lineRule="auto"/>
        <w:ind w:firstLine="709"/>
        <w:contextualSpacing/>
        <w:jc w:val="both"/>
        <w:rPr>
          <w:rFonts w:ascii="Times New Roman" w:hAnsi="Times New Roman" w:cs="Times New Roman"/>
          <w:sz w:val="18"/>
          <w:szCs w:val="18"/>
          <w:lang w:val="kk-KZ"/>
        </w:rPr>
      </w:pPr>
      <w:r w:rsidRPr="00616B85">
        <w:rPr>
          <w:rFonts w:ascii="Times New Roman" w:hAnsi="Times New Roman" w:cs="Times New Roman"/>
          <w:sz w:val="18"/>
          <w:szCs w:val="18"/>
          <w:lang w:val="kk-KZ"/>
        </w:rPr>
        <w:t>3. Яковлев Д.Е. Дополнительное образование детей. Словарь – справочник. Москва. 2002</w:t>
      </w:r>
    </w:p>
    <w:p w:rsidR="00616B85" w:rsidRPr="00616B85" w:rsidRDefault="00616B85" w:rsidP="00616B85">
      <w:pPr>
        <w:spacing w:line="240" w:lineRule="auto"/>
        <w:ind w:firstLine="709"/>
        <w:contextualSpacing/>
        <w:jc w:val="both"/>
        <w:rPr>
          <w:rFonts w:ascii="Times New Roman" w:hAnsi="Times New Roman" w:cs="Times New Roman"/>
          <w:sz w:val="18"/>
          <w:szCs w:val="18"/>
          <w:lang w:val="kk-KZ"/>
        </w:rPr>
      </w:pPr>
      <w:r w:rsidRPr="00616B85">
        <w:rPr>
          <w:rFonts w:ascii="Times New Roman" w:hAnsi="Times New Roman" w:cs="Times New Roman"/>
          <w:sz w:val="18"/>
          <w:szCs w:val="18"/>
          <w:lang w:val="kk-KZ"/>
        </w:rPr>
        <w:t>4. Ковалева Г. С. Образование, ориентированное на результат: компетентностный подход и функциональная грамотность учащихся. Москва, 2014</w:t>
      </w:r>
    </w:p>
    <w:p w:rsidR="00616B85" w:rsidRPr="00616B85" w:rsidRDefault="00616B85" w:rsidP="00616B85">
      <w:pPr>
        <w:spacing w:line="240" w:lineRule="auto"/>
        <w:ind w:firstLine="709"/>
        <w:contextualSpacing/>
        <w:jc w:val="both"/>
        <w:rPr>
          <w:rFonts w:ascii="Times New Roman" w:hAnsi="Times New Roman" w:cs="Times New Roman"/>
          <w:sz w:val="18"/>
          <w:szCs w:val="18"/>
          <w:lang w:val="kk-KZ"/>
        </w:rPr>
      </w:pPr>
      <w:r w:rsidRPr="00616B85">
        <w:rPr>
          <w:rFonts w:ascii="Times New Roman" w:hAnsi="Times New Roman" w:cs="Times New Roman"/>
          <w:sz w:val="18"/>
          <w:szCs w:val="18"/>
          <w:lang w:val="kk-KZ"/>
        </w:rPr>
        <w:t xml:space="preserve">5. Государственная программа развития образования Республики Казахстан на 2011- 2020 годы. Указ Президента Республики Казахстан от 7 декабря 2010 года 1118  </w:t>
      </w:r>
    </w:p>
    <w:p w:rsidR="00AC1506" w:rsidRDefault="00AC1506" w:rsidP="000E6FBD">
      <w:pPr>
        <w:pStyle w:val="a3"/>
        <w:spacing w:before="0" w:beforeAutospacing="0" w:after="0" w:afterAutospacing="0"/>
        <w:ind w:left="720"/>
        <w:contextualSpacing/>
        <w:rPr>
          <w:b/>
          <w:bCs/>
          <w:sz w:val="22"/>
          <w:szCs w:val="22"/>
          <w:lang w:val="kk-KZ"/>
        </w:rPr>
      </w:pPr>
    </w:p>
    <w:p w:rsidR="00255CDE" w:rsidRPr="003722A3" w:rsidRDefault="00255CDE" w:rsidP="000E6FBD">
      <w:pPr>
        <w:pStyle w:val="a3"/>
        <w:spacing w:before="0" w:beforeAutospacing="0" w:after="0" w:afterAutospacing="0"/>
        <w:ind w:left="720"/>
        <w:contextualSpacing/>
        <w:rPr>
          <w:b/>
          <w:bCs/>
          <w:sz w:val="22"/>
          <w:szCs w:val="22"/>
          <w:lang w:val="kk-KZ"/>
        </w:rPr>
      </w:pPr>
    </w:p>
    <w:p w:rsidR="00AC1506" w:rsidRPr="003722A3" w:rsidRDefault="00AC1506" w:rsidP="000E6FBD">
      <w:pPr>
        <w:pStyle w:val="a3"/>
        <w:spacing w:before="0" w:beforeAutospacing="0" w:after="0" w:afterAutospacing="0"/>
        <w:ind w:firstLine="284"/>
        <w:contextualSpacing/>
        <w:jc w:val="center"/>
        <w:rPr>
          <w:b/>
          <w:sz w:val="22"/>
          <w:szCs w:val="22"/>
          <w:lang w:val="kk-KZ"/>
        </w:rPr>
      </w:pPr>
      <w:r w:rsidRPr="003722A3">
        <w:rPr>
          <w:b/>
          <w:sz w:val="22"/>
          <w:szCs w:val="22"/>
          <w:lang w:val="kk-KZ"/>
        </w:rPr>
        <w:t>ОЙЫН – БЕЛСЕНДІЛІКТІ АРТТЫРУДЫҢ БАСТЫ ҚҰРАЛЫ</w:t>
      </w:r>
    </w:p>
    <w:p w:rsidR="00AC1506" w:rsidRPr="003722A3" w:rsidRDefault="00AC1506" w:rsidP="000E6FBD">
      <w:pPr>
        <w:pStyle w:val="a3"/>
        <w:tabs>
          <w:tab w:val="left" w:pos="6882"/>
        </w:tabs>
        <w:spacing w:before="0" w:beforeAutospacing="0" w:after="0" w:afterAutospacing="0"/>
        <w:ind w:firstLine="284"/>
        <w:contextualSpacing/>
        <w:jc w:val="both"/>
        <w:rPr>
          <w:b/>
          <w:sz w:val="22"/>
          <w:szCs w:val="22"/>
          <w:lang w:val="kk-KZ"/>
        </w:rPr>
      </w:pPr>
      <w:r w:rsidRPr="003722A3">
        <w:rPr>
          <w:b/>
          <w:sz w:val="22"/>
          <w:szCs w:val="22"/>
          <w:lang w:val="kk-KZ"/>
        </w:rPr>
        <w:tab/>
      </w:r>
    </w:p>
    <w:p w:rsidR="00AC1506" w:rsidRPr="003722A3" w:rsidRDefault="00AC1506" w:rsidP="000E6FBD">
      <w:pPr>
        <w:pStyle w:val="a3"/>
        <w:tabs>
          <w:tab w:val="left" w:pos="6882"/>
        </w:tabs>
        <w:spacing w:before="0" w:beforeAutospacing="0" w:after="0" w:afterAutospacing="0"/>
        <w:ind w:firstLine="284"/>
        <w:contextualSpacing/>
        <w:jc w:val="center"/>
        <w:rPr>
          <w:b/>
          <w:i/>
          <w:sz w:val="22"/>
          <w:szCs w:val="22"/>
          <w:lang w:val="kk-KZ"/>
        </w:rPr>
      </w:pPr>
      <w:r w:rsidRPr="003722A3">
        <w:rPr>
          <w:b/>
          <w:i/>
          <w:sz w:val="22"/>
          <w:szCs w:val="22"/>
          <w:lang w:val="kk-KZ"/>
        </w:rPr>
        <w:t>Серикова Жанерке (Қазақстан)</w:t>
      </w:r>
    </w:p>
    <w:p w:rsidR="00AC1506" w:rsidRPr="003722A3" w:rsidRDefault="00AC1506" w:rsidP="000E6FBD">
      <w:pPr>
        <w:pStyle w:val="a3"/>
        <w:tabs>
          <w:tab w:val="left" w:pos="6882"/>
        </w:tabs>
        <w:spacing w:before="0" w:beforeAutospacing="0" w:after="0" w:afterAutospacing="0"/>
        <w:ind w:firstLine="284"/>
        <w:contextualSpacing/>
        <w:jc w:val="center"/>
        <w:rPr>
          <w:i/>
          <w:sz w:val="22"/>
          <w:szCs w:val="22"/>
          <w:lang w:val="kk-KZ"/>
        </w:rPr>
      </w:pPr>
      <w:r w:rsidRPr="003722A3">
        <w:rPr>
          <w:i/>
          <w:sz w:val="22"/>
          <w:szCs w:val="22"/>
          <w:lang w:val="kk-KZ"/>
        </w:rPr>
        <w:t>Қаз</w:t>
      </w:r>
      <w:r w:rsidR="00385AD2" w:rsidRPr="003722A3">
        <w:rPr>
          <w:i/>
          <w:sz w:val="22"/>
          <w:szCs w:val="22"/>
          <w:lang w:val="kk-KZ"/>
        </w:rPr>
        <w:t>мемқ</w:t>
      </w:r>
      <w:r w:rsidRPr="003722A3">
        <w:rPr>
          <w:i/>
          <w:sz w:val="22"/>
          <w:szCs w:val="22"/>
          <w:lang w:val="kk-KZ"/>
        </w:rPr>
        <w:t>ызПУ</w:t>
      </w:r>
    </w:p>
    <w:p w:rsidR="00AC1506" w:rsidRPr="003722A3" w:rsidRDefault="00AC1506" w:rsidP="000E6FBD">
      <w:pPr>
        <w:pStyle w:val="a3"/>
        <w:tabs>
          <w:tab w:val="left" w:pos="6882"/>
        </w:tabs>
        <w:spacing w:before="0" w:beforeAutospacing="0" w:after="0" w:afterAutospacing="0"/>
        <w:ind w:firstLine="284"/>
        <w:contextualSpacing/>
        <w:jc w:val="center"/>
        <w:rPr>
          <w:i/>
          <w:noProof/>
          <w:spacing w:val="13"/>
          <w:sz w:val="22"/>
          <w:szCs w:val="22"/>
          <w:lang w:val="kk-KZ"/>
        </w:rPr>
      </w:pPr>
      <w:r w:rsidRPr="003722A3">
        <w:rPr>
          <w:i/>
          <w:noProof/>
          <w:spacing w:val="13"/>
          <w:sz w:val="22"/>
          <w:szCs w:val="22"/>
          <w:lang w:val="kk-KZ"/>
        </w:rPr>
        <w:t>Ғылыми жетекшісі: Ерғожина Ш.Л., п.ғ.к.</w:t>
      </w:r>
    </w:p>
    <w:p w:rsidR="00AC1506" w:rsidRPr="003722A3" w:rsidRDefault="00AC1506" w:rsidP="000E6FBD">
      <w:pPr>
        <w:pStyle w:val="a3"/>
        <w:tabs>
          <w:tab w:val="left" w:pos="6882"/>
        </w:tabs>
        <w:spacing w:before="0" w:beforeAutospacing="0" w:after="0" w:afterAutospacing="0"/>
        <w:ind w:firstLine="284"/>
        <w:contextualSpacing/>
        <w:jc w:val="center"/>
        <w:rPr>
          <w:i/>
          <w:sz w:val="22"/>
          <w:szCs w:val="22"/>
          <w:lang w:val="kk-KZ"/>
        </w:rPr>
      </w:pPr>
    </w:p>
    <w:p w:rsidR="00AC1506" w:rsidRPr="003722A3" w:rsidRDefault="00AC1506" w:rsidP="000E6FBD">
      <w:pPr>
        <w:pStyle w:val="a3"/>
        <w:tabs>
          <w:tab w:val="left" w:pos="567"/>
        </w:tabs>
        <w:spacing w:before="0" w:beforeAutospacing="0" w:after="0" w:afterAutospacing="0"/>
        <w:ind w:firstLine="709"/>
        <w:contextualSpacing/>
        <w:jc w:val="both"/>
        <w:rPr>
          <w:sz w:val="22"/>
          <w:szCs w:val="22"/>
          <w:lang w:val="kk-KZ"/>
        </w:rPr>
      </w:pPr>
      <w:r w:rsidRPr="003722A3">
        <w:rPr>
          <w:sz w:val="22"/>
          <w:szCs w:val="22"/>
          <w:lang w:val="kk-KZ"/>
        </w:rPr>
        <w:t>Адамзаттың көптеген жылдар бойғы ойнау тәжірибесі ойынның білімдік құндылығын дәлелдеді. Ойынның шығу сырын ғалымдар жүздеген жылдар бойы зерттеп келеді. Ертеде гректер ойынды Құдайлар қолдаған десе, Қытайда мерекелік ойындарды император ашып, өзі де қатысқан.</w:t>
      </w:r>
      <w:r w:rsidRPr="003722A3">
        <w:rPr>
          <w:noProof/>
          <w:spacing w:val="-5"/>
          <w:sz w:val="22"/>
          <w:szCs w:val="22"/>
          <w:lang w:val="kk-KZ"/>
        </w:rPr>
        <w:t xml:space="preserve"> </w:t>
      </w:r>
      <w:r w:rsidRPr="003722A3">
        <w:rPr>
          <w:sz w:val="22"/>
          <w:szCs w:val="22"/>
          <w:lang w:val="kk-KZ"/>
        </w:rPr>
        <w:t>Ойын өмірде пайдасыз көрінгенмен аса қажетті көрініс-құбылыс.</w:t>
      </w:r>
      <w:r w:rsidRPr="003722A3">
        <w:rPr>
          <w:sz w:val="22"/>
          <w:szCs w:val="22"/>
          <w:lang w:val="kk-KZ"/>
        </w:rPr>
        <w:tab/>
      </w:r>
    </w:p>
    <w:p w:rsidR="00AC1506" w:rsidRPr="003722A3" w:rsidRDefault="00AC1506" w:rsidP="000E6FBD">
      <w:pPr>
        <w:pStyle w:val="a3"/>
        <w:tabs>
          <w:tab w:val="left" w:pos="567"/>
        </w:tabs>
        <w:spacing w:before="0" w:beforeAutospacing="0" w:after="0" w:afterAutospacing="0"/>
        <w:ind w:firstLine="709"/>
        <w:contextualSpacing/>
        <w:jc w:val="both"/>
        <w:rPr>
          <w:sz w:val="22"/>
          <w:szCs w:val="22"/>
          <w:lang w:val="kk-KZ"/>
        </w:rPr>
      </w:pPr>
      <w:r w:rsidRPr="003722A3">
        <w:rPr>
          <w:sz w:val="22"/>
          <w:szCs w:val="22"/>
          <w:lang w:val="kk-KZ"/>
        </w:rPr>
        <w:t>Сабақта тиімді қолданылған ойын түрлері – мұғалімнің  түсіндіріп отырған материалын оқушылардың аса зор ілтипатпен тыңдап, жемісті, сапалы меңгеруіне сенімді көмекші бола алады. Балалар тез сергіп, тапсырмаларды тез, әрі қызығып орындайтын болады. Ойын балалардың оқуға, еңбекке деген белсенділігін, қызығушылығын арттырудағы басты құрал. Ойын барысында балалардың белсенділігі, шығармашылығы дамиды. Ал мұғалімнің міндеті – балаларды  ойынға өз қызығушылығымен, ынтасымен қатысуын қамтамасыз ету. Ойын арқылы оқушылардың біліктілігі, іскерлігі, дағдысы, дүниетанымы дамиды. Негізгі бетбұрыс оқушы білімінің сапасын арттыру, ол дегеніміз түпкі нәтижені көре білу, яғни окушыға берген білімнің қайтарымын көру. Ол үшін сабаққа сыныптағы оқушының барлығын қызықтыра отырып қатыстыру қажет. Бес саусақ бірдей емес, яғни әр оқушының сабаққа қызығушылығы, дүниетанымы, даму ерекшеліктері әртүрлі. Ал ойын элементтері кез-келген оқушының қызығушылығын тудырады. Тіпті нашар оқитын оқушының өзі ойын арқылы берілген тапсырмаларды асқан қызығушылықпен, белсенділікпен орындайды. Ойын элементтерін қолдана отырып мұғалім оқушылардың сабаққа деген қызығушылығын, зейінін арттыру мақсатында әртүрлі әдіс-тәсілдерді қолданады. Атап айтқанда, мұғалім ойын жағдаяттарын туғыза отырып, әртүрлі заттарды қолдану арқылы сұрақтар қойып, затты көрсетіп, түсіндіріп ойын сюжетін құрастырады. Мектепте тіл сабақтарында дидактикалық ойындарды жаңа тақырыпты түсіндіру барысында, қайталау, пысықтау, жаттығу сабақтарында да пайдалануға болады.</w:t>
      </w:r>
      <w:r w:rsidRPr="003722A3">
        <w:rPr>
          <w:sz w:val="22"/>
          <w:szCs w:val="22"/>
          <w:lang w:val="kk-KZ"/>
        </w:rPr>
        <w:tab/>
      </w:r>
      <w:r w:rsidRPr="003722A3">
        <w:rPr>
          <w:sz w:val="22"/>
          <w:szCs w:val="22"/>
          <w:lang w:val="kk-KZ"/>
        </w:rPr>
        <w:tab/>
      </w:r>
      <w:r w:rsidRPr="003722A3">
        <w:rPr>
          <w:sz w:val="22"/>
          <w:szCs w:val="22"/>
          <w:lang w:val="kk-KZ"/>
        </w:rPr>
        <w:tab/>
      </w:r>
      <w:r w:rsidRPr="003722A3">
        <w:rPr>
          <w:sz w:val="22"/>
          <w:szCs w:val="22"/>
          <w:lang w:val="kk-KZ"/>
        </w:rPr>
        <w:tab/>
        <w:t>Ойындар оқушылардың ой - өрісін дамытып, ойлау қабілетін арттырумен қатар, үйретілген, өтілген тақырыптарды саналы да берік меңгеруге үлкен әсер етеді. Ойындар оқушылардың шығармашылық ойлау қабілеттерін жетілдірумен қатар, сөздік қорларын молайтып, сауатты жазуға да баулиды. Оқушылар ойын ойнау барысында үйренген сөздерін айтып қана қоймай, оның қандай мағынада қолданылатынын да біледі. Ойын оқу пәндерінің мазмұнымен тығыз байланыста жүргізілгенде ғана дұрыс нәтижелер береді. Ойын арқылы оқушы нені меңгереді?</w:t>
      </w:r>
    </w:p>
    <w:p w:rsidR="00AC1506" w:rsidRPr="003722A3" w:rsidRDefault="00AC1506" w:rsidP="000E6FBD">
      <w:pPr>
        <w:pStyle w:val="a3"/>
        <w:tabs>
          <w:tab w:val="left" w:pos="567"/>
        </w:tabs>
        <w:spacing w:before="0" w:beforeAutospacing="0" w:after="0" w:afterAutospacing="0"/>
        <w:ind w:firstLine="709"/>
        <w:contextualSpacing/>
        <w:rPr>
          <w:sz w:val="22"/>
          <w:szCs w:val="22"/>
          <w:lang w:val="kk-KZ"/>
        </w:rPr>
      </w:pPr>
      <w:r w:rsidRPr="003722A3">
        <w:rPr>
          <w:sz w:val="22"/>
          <w:szCs w:val="22"/>
          <w:lang w:val="kk-KZ"/>
        </w:rPr>
        <w:t>1. Оқушылар нақты қызмет тәжірибесін меңгереді.</w:t>
      </w:r>
    </w:p>
    <w:p w:rsidR="00AC1506" w:rsidRPr="003722A3" w:rsidRDefault="00AC1506" w:rsidP="000E6FBD">
      <w:pPr>
        <w:pStyle w:val="a3"/>
        <w:tabs>
          <w:tab w:val="left" w:pos="567"/>
          <w:tab w:val="left" w:pos="709"/>
        </w:tabs>
        <w:spacing w:before="0" w:beforeAutospacing="0" w:after="0" w:afterAutospacing="0"/>
        <w:ind w:firstLine="709"/>
        <w:contextualSpacing/>
        <w:rPr>
          <w:sz w:val="22"/>
          <w:szCs w:val="22"/>
          <w:lang w:val="kk-KZ"/>
        </w:rPr>
      </w:pPr>
      <w:r w:rsidRPr="003722A3">
        <w:rPr>
          <w:sz w:val="22"/>
          <w:szCs w:val="22"/>
          <w:lang w:val="kk-KZ"/>
        </w:rPr>
        <w:lastRenderedPageBreak/>
        <w:t>2. Оқушылар тек бақылаушы ғана емес, өздері қатыса отырып қиын мәселелерді өз бетінше шеше білуге үйретеді.</w:t>
      </w:r>
    </w:p>
    <w:p w:rsidR="00AC1506" w:rsidRPr="003722A3" w:rsidRDefault="00AC1506" w:rsidP="000E6FBD">
      <w:pPr>
        <w:pStyle w:val="a3"/>
        <w:tabs>
          <w:tab w:val="left" w:pos="567"/>
        </w:tabs>
        <w:spacing w:before="0" w:beforeAutospacing="0" w:after="0" w:afterAutospacing="0"/>
        <w:ind w:firstLine="709"/>
        <w:contextualSpacing/>
        <w:rPr>
          <w:sz w:val="22"/>
          <w:szCs w:val="22"/>
          <w:lang w:val="kk-KZ"/>
        </w:rPr>
      </w:pPr>
      <w:r w:rsidRPr="003722A3">
        <w:rPr>
          <w:sz w:val="22"/>
          <w:szCs w:val="22"/>
          <w:lang w:val="kk-KZ"/>
        </w:rPr>
        <w:t>3. Оқу процесінде алған білімді нақты істе қолдана білуге мүмкіндік береді.</w:t>
      </w:r>
    </w:p>
    <w:p w:rsidR="00AC1506" w:rsidRPr="003722A3" w:rsidRDefault="00AC1506" w:rsidP="000E6FBD">
      <w:pPr>
        <w:pStyle w:val="a3"/>
        <w:tabs>
          <w:tab w:val="left" w:pos="567"/>
        </w:tabs>
        <w:spacing w:before="0" w:beforeAutospacing="0" w:after="0" w:afterAutospacing="0"/>
        <w:ind w:firstLine="709"/>
        <w:contextualSpacing/>
        <w:rPr>
          <w:sz w:val="22"/>
          <w:szCs w:val="22"/>
          <w:lang w:val="kk-KZ"/>
        </w:rPr>
      </w:pPr>
      <w:r w:rsidRPr="003722A3">
        <w:rPr>
          <w:sz w:val="22"/>
          <w:szCs w:val="22"/>
          <w:lang w:val="kk-KZ"/>
        </w:rPr>
        <w:t>4. Оқушы әрекетіне негізделген оқу көлемін басқарады.</w:t>
      </w:r>
    </w:p>
    <w:p w:rsidR="00AC1506" w:rsidRPr="003722A3" w:rsidRDefault="00AC1506" w:rsidP="000E6FBD">
      <w:pPr>
        <w:pStyle w:val="a3"/>
        <w:tabs>
          <w:tab w:val="left" w:pos="567"/>
        </w:tabs>
        <w:spacing w:before="0" w:beforeAutospacing="0" w:after="0" w:afterAutospacing="0"/>
        <w:ind w:firstLine="709"/>
        <w:contextualSpacing/>
        <w:rPr>
          <w:sz w:val="22"/>
          <w:szCs w:val="22"/>
          <w:lang w:val="kk-KZ"/>
        </w:rPr>
      </w:pPr>
      <w:r w:rsidRPr="003722A3">
        <w:rPr>
          <w:sz w:val="22"/>
          <w:szCs w:val="22"/>
          <w:lang w:val="kk-KZ"/>
        </w:rPr>
        <w:t>5. Уақытты үнемдеуге үйретеді.</w:t>
      </w:r>
    </w:p>
    <w:p w:rsidR="00AC1506" w:rsidRPr="003722A3" w:rsidRDefault="00AC1506" w:rsidP="000E6FBD">
      <w:pPr>
        <w:pStyle w:val="a3"/>
        <w:tabs>
          <w:tab w:val="left" w:pos="567"/>
        </w:tabs>
        <w:spacing w:before="0" w:beforeAutospacing="0" w:after="0" w:afterAutospacing="0"/>
        <w:ind w:firstLine="709"/>
        <w:contextualSpacing/>
        <w:rPr>
          <w:sz w:val="22"/>
          <w:szCs w:val="22"/>
          <w:lang w:val="kk-KZ"/>
        </w:rPr>
      </w:pPr>
      <w:r w:rsidRPr="003722A3">
        <w:rPr>
          <w:sz w:val="22"/>
          <w:szCs w:val="22"/>
          <w:lang w:val="kk-KZ"/>
        </w:rPr>
        <w:t>6. Оқушылар үшін психологиялық жағымды.</w:t>
      </w:r>
    </w:p>
    <w:p w:rsidR="00AC1506" w:rsidRPr="003722A3" w:rsidRDefault="00AC1506" w:rsidP="000E6FBD">
      <w:pPr>
        <w:pStyle w:val="a3"/>
        <w:tabs>
          <w:tab w:val="left" w:pos="567"/>
        </w:tabs>
        <w:spacing w:before="0" w:beforeAutospacing="0" w:after="0" w:afterAutospacing="0"/>
        <w:ind w:firstLine="709"/>
        <w:contextualSpacing/>
        <w:rPr>
          <w:sz w:val="22"/>
          <w:szCs w:val="22"/>
          <w:lang w:val="kk-KZ"/>
        </w:rPr>
      </w:pPr>
      <w:r w:rsidRPr="003722A3">
        <w:rPr>
          <w:sz w:val="22"/>
          <w:szCs w:val="22"/>
          <w:lang w:val="kk-KZ"/>
        </w:rPr>
        <w:t>7. Ойын барысында шешім қабылдау оқушылардан аса жауапкершілікті талап етеді.. Оқушылар үшін қауіпсіз.</w:t>
      </w:r>
    </w:p>
    <w:p w:rsidR="00AC1506" w:rsidRPr="003722A3" w:rsidRDefault="00AC1506" w:rsidP="000E6FBD">
      <w:pPr>
        <w:pStyle w:val="a3"/>
        <w:tabs>
          <w:tab w:val="left" w:pos="567"/>
        </w:tabs>
        <w:spacing w:before="0" w:beforeAutospacing="0" w:after="0" w:afterAutospacing="0"/>
        <w:ind w:firstLine="709"/>
        <w:contextualSpacing/>
        <w:rPr>
          <w:sz w:val="22"/>
          <w:szCs w:val="22"/>
          <w:lang w:val="kk-KZ"/>
        </w:rPr>
      </w:pPr>
      <w:r w:rsidRPr="003722A3">
        <w:rPr>
          <w:sz w:val="22"/>
          <w:szCs w:val="22"/>
          <w:lang w:val="kk-KZ"/>
        </w:rPr>
        <w:t>9. Кейде қарапайым оқу қызметімен салыстырғанда көп уақыт мөлшерін алады.</w:t>
      </w:r>
    </w:p>
    <w:p w:rsidR="00AC1506" w:rsidRPr="003722A3" w:rsidRDefault="00AC1506" w:rsidP="000E6FBD">
      <w:pPr>
        <w:pStyle w:val="a3"/>
        <w:tabs>
          <w:tab w:val="left" w:pos="567"/>
        </w:tabs>
        <w:spacing w:before="0" w:beforeAutospacing="0" w:after="0" w:afterAutospacing="0"/>
        <w:ind w:firstLine="709"/>
        <w:contextualSpacing/>
        <w:rPr>
          <w:sz w:val="22"/>
          <w:szCs w:val="22"/>
          <w:lang w:val="kk-KZ"/>
        </w:rPr>
      </w:pPr>
      <w:r w:rsidRPr="003722A3">
        <w:rPr>
          <w:sz w:val="22"/>
          <w:szCs w:val="22"/>
          <w:lang w:val="kk-KZ"/>
        </w:rPr>
        <w:t>10. Ойын материалдары дәстүрлі оқу материалдарымен салыстырғанда күрделірек.</w:t>
      </w:r>
    </w:p>
    <w:p w:rsidR="00AC1506" w:rsidRPr="003722A3" w:rsidRDefault="00AC1506" w:rsidP="000E6FBD">
      <w:pPr>
        <w:pStyle w:val="a3"/>
        <w:tabs>
          <w:tab w:val="left" w:pos="567"/>
        </w:tabs>
        <w:spacing w:before="0" w:beforeAutospacing="0" w:after="0" w:afterAutospacing="0"/>
        <w:ind w:firstLine="709"/>
        <w:contextualSpacing/>
        <w:rPr>
          <w:sz w:val="22"/>
          <w:szCs w:val="22"/>
          <w:lang w:val="kk-KZ"/>
        </w:rPr>
      </w:pPr>
      <w:r w:rsidRPr="003722A3">
        <w:rPr>
          <w:sz w:val="22"/>
          <w:szCs w:val="22"/>
          <w:lang w:val="kk-KZ"/>
        </w:rPr>
        <w:t>11. Кейбір ойын түрлерінде қатысушылардың саны шектеулі.</w:t>
      </w:r>
      <w:r w:rsidRPr="003722A3">
        <w:rPr>
          <w:sz w:val="22"/>
          <w:szCs w:val="22"/>
          <w:lang w:val="kk-KZ"/>
        </w:rPr>
        <w:tab/>
      </w:r>
    </w:p>
    <w:p w:rsidR="00AC1506" w:rsidRPr="003722A3" w:rsidRDefault="00AC1506" w:rsidP="000E6FBD">
      <w:pPr>
        <w:pStyle w:val="a3"/>
        <w:tabs>
          <w:tab w:val="left" w:pos="567"/>
        </w:tabs>
        <w:spacing w:before="0" w:beforeAutospacing="0" w:after="0" w:afterAutospacing="0"/>
        <w:ind w:firstLine="709"/>
        <w:contextualSpacing/>
        <w:rPr>
          <w:sz w:val="22"/>
          <w:szCs w:val="22"/>
          <w:lang w:val="kk-KZ"/>
        </w:rPr>
      </w:pPr>
      <w:r w:rsidRPr="003722A3">
        <w:rPr>
          <w:sz w:val="22"/>
          <w:szCs w:val="22"/>
          <w:lang w:val="kk-KZ"/>
        </w:rPr>
        <w:t>12. Ойын нәтижесі, өз жетістіктері, әсерлері, алған білімі, дағдысы жөнінде оқушылар ата-аналарымен, өзге балалармен, мұғалімдермен көбірек әңгімелеседі, кітапханада өз бетімен іздене білуге, қажетті материалдарды іріктей білуге үйренеді.</w:t>
      </w:r>
    </w:p>
    <w:p w:rsidR="00AC1506" w:rsidRPr="003722A3" w:rsidRDefault="00AC1506" w:rsidP="000E6FBD">
      <w:pPr>
        <w:pStyle w:val="a3"/>
        <w:tabs>
          <w:tab w:val="left" w:pos="567"/>
        </w:tabs>
        <w:spacing w:before="0" w:beforeAutospacing="0" w:after="0" w:afterAutospacing="0"/>
        <w:ind w:firstLine="709"/>
        <w:contextualSpacing/>
        <w:jc w:val="both"/>
        <w:rPr>
          <w:sz w:val="22"/>
          <w:szCs w:val="22"/>
          <w:lang w:val="kk-KZ"/>
        </w:rPr>
      </w:pPr>
      <w:r w:rsidRPr="003722A3">
        <w:rPr>
          <w:sz w:val="22"/>
          <w:szCs w:val="22"/>
          <w:lang w:val="kk-KZ"/>
        </w:rPr>
        <w:t>Ойын біріншіден, білу және үйрену, екіншіден, адамның ойнай отырып, өзіндік білім алуы өмір тәжірбесін жинақтауға көмектеседі. Ойынның кәсіптік, әуестену, оқу-жаттығу ойындары сияқты түрлері бар. Ол демалу, көңіл көтеру бола тұра оқуға, шығармашылыққа, емдеуге, адам қарым-қатынасының типтерінің модельдеріне, еңбекте көрініс табады.</w:t>
      </w:r>
    </w:p>
    <w:p w:rsidR="00AC1506" w:rsidRPr="003722A3" w:rsidRDefault="00AC1506" w:rsidP="000E6FBD">
      <w:pPr>
        <w:pStyle w:val="a3"/>
        <w:tabs>
          <w:tab w:val="left" w:pos="567"/>
        </w:tabs>
        <w:spacing w:before="0" w:beforeAutospacing="0" w:after="0" w:afterAutospacing="0"/>
        <w:ind w:firstLine="709"/>
        <w:contextualSpacing/>
        <w:jc w:val="both"/>
        <w:rPr>
          <w:sz w:val="22"/>
          <w:szCs w:val="22"/>
          <w:lang w:val="kk-KZ"/>
        </w:rPr>
      </w:pPr>
      <w:r w:rsidRPr="003722A3">
        <w:rPr>
          <w:sz w:val="22"/>
          <w:szCs w:val="22"/>
          <w:lang w:val="kk-KZ"/>
        </w:rPr>
        <w:t xml:space="preserve">Ойын технологиясы балалардың айналасын тану қызметіндегі белсенділігі мен шығармашылығының қалыптасуына жолды кең ашатын табиғи құбылыс. Атақты педагогтар В.А.Сухомлинский, Н.К.Крупская, К.Д.Ушинский ойынның балалардың ой өрісін дамытуда, дүние танымын қалыптастыруда практикалық маңызы зор екенін атап көрсеткен.  Қазақ халқының ұлттық ойындарының педагогикадағы ролі туралы алғашқы пікірлерін айтқан Ә.А.Диваев, М.О.Әуезов. </w:t>
      </w:r>
    </w:p>
    <w:p w:rsidR="00AC1506" w:rsidRPr="003722A3" w:rsidRDefault="00AC1506" w:rsidP="000E6FBD">
      <w:pPr>
        <w:pStyle w:val="a3"/>
        <w:tabs>
          <w:tab w:val="left" w:pos="567"/>
        </w:tabs>
        <w:spacing w:before="0" w:beforeAutospacing="0" w:after="0" w:afterAutospacing="0"/>
        <w:ind w:firstLine="709"/>
        <w:contextualSpacing/>
        <w:jc w:val="both"/>
        <w:rPr>
          <w:sz w:val="22"/>
          <w:szCs w:val="22"/>
          <w:lang w:val="kk-KZ"/>
        </w:rPr>
      </w:pPr>
      <w:r w:rsidRPr="003722A3">
        <w:rPr>
          <w:sz w:val="22"/>
          <w:szCs w:val="22"/>
          <w:lang w:val="kk-KZ"/>
        </w:rPr>
        <w:t>Қазақ тілін оқыту барысында ойындардың алатын орны ерекше. Әр сабақтың тақырыбына сай ойындарды пайдаланып отыру оқушылардың тіл үйренуге деген қызығушылығын, ынтасы мен зейінін арттырады. Басты мақсат – ойын әрекеттері арқылы тілдік материалдарды меңгертіп, сөздік қорды молайтып, тілдесім әрекетіне жетелеу. Ойын барысында грамматикалық анықтамаларды, тілдік нормаларды игерту мүмкіндіктері мол болады. Сабақта мұғалім мен оқушылар серіктестікке, ынтымақтастыққа, бірігіп жұмыс істеуге деген қызығушылықтары артады. Ойын барысында баланың адамгершілік қасиеттері, өмірге деген көзқарасы, қызығушылығы қалыптасады. Ойын арқылы сыныптағы нашар оқитын оқушыларды да сабаққа нәтижелі тартуға болады. Ойын оқушылардың сол орындалатын іс-әрекеттер арқылы тіл үйренуге деген сенімін қалыптастырады. Олар :</w:t>
      </w:r>
    </w:p>
    <w:p w:rsidR="00AC1506" w:rsidRPr="003722A3" w:rsidRDefault="00AC1506" w:rsidP="0000450D">
      <w:pPr>
        <w:numPr>
          <w:ilvl w:val="0"/>
          <w:numId w:val="72"/>
        </w:numPr>
        <w:tabs>
          <w:tab w:val="clear" w:pos="720"/>
          <w:tab w:val="num" w:pos="0"/>
          <w:tab w:val="left" w:pos="993"/>
        </w:tabs>
        <w:spacing w:after="0" w:line="240" w:lineRule="auto"/>
        <w:ind w:left="0" w:firstLine="709"/>
        <w:contextualSpacing/>
        <w:jc w:val="both"/>
        <w:rPr>
          <w:rFonts w:ascii="Times New Roman" w:hAnsi="Times New Roman" w:cs="Times New Roman"/>
          <w:lang w:val="kk-KZ"/>
        </w:rPr>
      </w:pPr>
      <w:r w:rsidRPr="003722A3">
        <w:rPr>
          <w:rFonts w:ascii="Times New Roman" w:hAnsi="Times New Roman" w:cs="Times New Roman"/>
          <w:lang w:val="kk-KZ"/>
        </w:rPr>
        <w:t>Қазақ тіліне ғана тән дыбыстарды дұрыс айтуға, жазуға жаттықтыруға;</w:t>
      </w:r>
    </w:p>
    <w:p w:rsidR="00AC1506" w:rsidRPr="003722A3" w:rsidRDefault="00AC1506" w:rsidP="0000450D">
      <w:pPr>
        <w:numPr>
          <w:ilvl w:val="0"/>
          <w:numId w:val="72"/>
        </w:numPr>
        <w:tabs>
          <w:tab w:val="clear" w:pos="720"/>
          <w:tab w:val="num" w:pos="0"/>
          <w:tab w:val="left" w:pos="993"/>
        </w:tabs>
        <w:spacing w:after="0" w:line="240" w:lineRule="auto"/>
        <w:ind w:left="0" w:firstLine="709"/>
        <w:contextualSpacing/>
        <w:jc w:val="both"/>
        <w:rPr>
          <w:rFonts w:ascii="Times New Roman" w:hAnsi="Times New Roman" w:cs="Times New Roman"/>
          <w:lang w:val="kk-KZ"/>
        </w:rPr>
      </w:pPr>
      <w:r w:rsidRPr="003722A3">
        <w:rPr>
          <w:rFonts w:ascii="Times New Roman" w:hAnsi="Times New Roman" w:cs="Times New Roman"/>
          <w:lang w:val="kk-KZ"/>
        </w:rPr>
        <w:t>Оқушыларды тілдік қарым-қатынасқа түсу дағдыларын дамытуға;</w:t>
      </w:r>
    </w:p>
    <w:p w:rsidR="00AC1506" w:rsidRPr="003722A3" w:rsidRDefault="00AC1506" w:rsidP="000E6FBD">
      <w:pPr>
        <w:tabs>
          <w:tab w:val="num" w:pos="0"/>
          <w:tab w:val="left" w:pos="993"/>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3. Жағдаяттар туғызып, іс-әрекеттер арқылы сөйлетіп үйренуге мүмкіндік жасайды.</w:t>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Ұлттык ойын элементтерін сабақта қолдану оқушылардың өз халқын сыйлауға, туған тілін құрметтеуге үйретеді. Бұл оқушылардың бір-бірімен кішіпейілділікпен қарауды, әдеп сақтауды, сыпайы сөйлесуді қалыптастырады, нәтижеде балалардың тіл мәдениеті жетіледі. Ойындар арқылы оқытуда ескерілетін жайттар:</w:t>
      </w:r>
    </w:p>
    <w:p w:rsidR="00AC1506" w:rsidRPr="003722A3" w:rsidRDefault="00AC1506" w:rsidP="0000450D">
      <w:pPr>
        <w:pStyle w:val="a7"/>
        <w:numPr>
          <w:ilvl w:val="0"/>
          <w:numId w:val="73"/>
        </w:numPr>
        <w:spacing w:after="0" w:line="240" w:lineRule="auto"/>
        <w:jc w:val="both"/>
        <w:rPr>
          <w:rFonts w:ascii="Times New Roman" w:hAnsi="Times New Roman" w:cs="Times New Roman"/>
          <w:lang w:val="kk-KZ"/>
        </w:rPr>
      </w:pPr>
      <w:r w:rsidRPr="003722A3">
        <w:rPr>
          <w:rFonts w:ascii="Times New Roman" w:hAnsi="Times New Roman" w:cs="Times New Roman"/>
          <w:lang w:val="kk-KZ"/>
        </w:rPr>
        <w:t>Қандай педагогикалық құралдар мен оқыту технологиялары қолданылса, ол ұлттық санаға, оқушылардың қабылдау түйсігіне сәйкес келуі басты шарт.</w:t>
      </w:r>
    </w:p>
    <w:p w:rsidR="00AC1506" w:rsidRPr="003722A3" w:rsidRDefault="00AC1506" w:rsidP="0000450D">
      <w:pPr>
        <w:pStyle w:val="a7"/>
        <w:numPr>
          <w:ilvl w:val="0"/>
          <w:numId w:val="73"/>
        </w:numPr>
        <w:spacing w:after="0" w:line="240" w:lineRule="auto"/>
        <w:jc w:val="both"/>
        <w:rPr>
          <w:rFonts w:ascii="Times New Roman" w:hAnsi="Times New Roman" w:cs="Times New Roman"/>
          <w:lang w:val="kk-KZ"/>
        </w:rPr>
      </w:pPr>
      <w:r w:rsidRPr="003722A3">
        <w:rPr>
          <w:rFonts w:ascii="Times New Roman" w:hAnsi="Times New Roman" w:cs="Times New Roman"/>
          <w:lang w:val="kk-KZ"/>
        </w:rPr>
        <w:t>Іріктеліп алынған оқыту технологиясы мен әдіс-тәсілдері бала білімінің деңгейін, біліктілік сапасын көтеретіндей ұлттық санаға, салт- дәстүрге, тәрбиеге сай болуы тиіс.</w:t>
      </w:r>
      <w:r w:rsidRPr="003722A3">
        <w:rPr>
          <w:rFonts w:ascii="Times New Roman" w:hAnsi="Times New Roman" w:cs="Times New Roman"/>
          <w:lang w:val="kk-KZ"/>
        </w:rPr>
        <w:tab/>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Ойындар арқылы оқытудағы қойылатын талаптар:</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1. Ойын мазмұны өтілетін тақырыптың мазмұнынына сай болуы шарт. </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2. Сынып оқушыларының жас ерекшелігіне сәйкес келуі тиіс.</w:t>
      </w:r>
      <w:r w:rsidRPr="003722A3">
        <w:rPr>
          <w:rFonts w:ascii="Times New Roman" w:hAnsi="Times New Roman" w:cs="Times New Roman"/>
          <w:lang w:val="kk-KZ"/>
        </w:rPr>
        <w:tab/>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3. Ойын білімділікпен қатар дамытушылық мақсатқа сай келуі тиіс.</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4. Оқушының бойына сіңіретін тәрбиелік сипаты болуы шарт.</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 5. Ойын шарты түсінікті болуы.</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Осы аталған талаптар ескеріліп, тиянақты жүргізілген тапсырмалар баланың белсенділігін арттырып, білімдік дағды қалыптастырып, білімнің сапасын арттыра алады. </w:t>
      </w:r>
      <w:r w:rsidRPr="003722A3">
        <w:rPr>
          <w:rFonts w:ascii="Times New Roman" w:hAnsi="Times New Roman" w:cs="Times New Roman"/>
          <w:i/>
          <w:lang w:val="kk-KZ"/>
        </w:rPr>
        <w:t>«Кім тез?»</w:t>
      </w:r>
      <w:r w:rsidRPr="003722A3">
        <w:rPr>
          <w:rFonts w:ascii="Times New Roman" w:hAnsi="Times New Roman" w:cs="Times New Roman"/>
          <w:lang w:val="kk-KZ"/>
        </w:rPr>
        <w:t xml:space="preserve"> ойыны. Шарты: ай аттарын дұрыс жазу.</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1. ңақарт</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2. пақна</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3.уарзын</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4. рымма</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lastRenderedPageBreak/>
        <w:t>5. мысума</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6. рқүқыйке</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7. арқаша</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8. зақан</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9. лежсантоқ</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10.мазыт</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11.деліш</w:t>
      </w:r>
    </w:p>
    <w:p w:rsidR="00AC1506" w:rsidRPr="003722A3" w:rsidRDefault="00AC1506" w:rsidP="00A2061E">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12.суірә</w:t>
      </w:r>
    </w:p>
    <w:p w:rsidR="00AC1506" w:rsidRPr="003722A3" w:rsidRDefault="00AC1506" w:rsidP="000E6FBD">
      <w:pPr>
        <w:spacing w:after="0" w:line="240" w:lineRule="auto"/>
        <w:ind w:firstLine="567"/>
        <w:contextualSpacing/>
        <w:jc w:val="both"/>
        <w:rPr>
          <w:rFonts w:ascii="Times New Roman" w:hAnsi="Times New Roman" w:cs="Times New Roman"/>
          <w:i/>
          <w:lang w:val="kk-KZ"/>
        </w:rPr>
      </w:pPr>
      <w:r w:rsidRPr="003722A3">
        <w:rPr>
          <w:rFonts w:ascii="Times New Roman" w:hAnsi="Times New Roman" w:cs="Times New Roman"/>
          <w:i/>
          <w:lang w:val="kk-KZ"/>
        </w:rPr>
        <w:t>«Жоғалған заттар бюросы» ойыны</w:t>
      </w:r>
    </w:p>
    <w:p w:rsidR="00AC1506" w:rsidRPr="003722A3" w:rsidRDefault="00AC1506" w:rsidP="000E6FBD">
      <w:pPr>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 xml:space="preserve">Бюро қызметшісі мен ойынға қатысушылар әр түрлі заттардың суреті бар карточкалар алады. Бұл - олардың жоғалған заттары. Ал бюро қызметкеріне әр түрлі заттардың суреттері жапсырылған плакат ұсынылады. Дайындықтан кейін қатысушы бюроның терезесіне келіп, қызметкермен сөйлеседі. </w:t>
      </w:r>
      <w:r w:rsidRPr="00A2061E">
        <w:rPr>
          <w:rFonts w:ascii="Times New Roman" w:hAnsi="Times New Roman" w:cs="Times New Roman"/>
          <w:i/>
          <w:lang w:val="kk-KZ"/>
        </w:rPr>
        <w:t>Мақсат:</w:t>
      </w:r>
      <w:r w:rsidRPr="003722A3">
        <w:rPr>
          <w:rFonts w:ascii="Times New Roman" w:hAnsi="Times New Roman" w:cs="Times New Roman"/>
          <w:lang w:val="kk-KZ"/>
        </w:rPr>
        <w:t xml:space="preserve"> өз затын толық сипаттау, белгілерін атау, қызметкердің сұрақтарына жауап беру. Қызметкер заттың түсін,  көлемін (үлкен, кіші), неден жасалғанын сұрайды. Сипатталған затты өзінде бар заттармен салыстырады. Егер олар сәйкес келсе, іздеушіге береді. Бюрода болатын заттардың бірнешеу болғаны дұрыс.  Мысалы: 3 қолғап, 2 сумка. Қызметкер рөлін мұғалімнің өзі ойнай алады.</w:t>
      </w:r>
    </w:p>
    <w:p w:rsidR="00AC1506" w:rsidRPr="003722A3" w:rsidRDefault="00AC1506" w:rsidP="000E6FBD">
      <w:pPr>
        <w:spacing w:after="0" w:line="240" w:lineRule="auto"/>
        <w:ind w:firstLine="567"/>
        <w:contextualSpacing/>
        <w:jc w:val="both"/>
        <w:rPr>
          <w:rFonts w:ascii="Times New Roman" w:hAnsi="Times New Roman" w:cs="Times New Roman"/>
          <w:lang w:val="kk-KZ"/>
        </w:rPr>
      </w:pPr>
      <w:r w:rsidRPr="003722A3">
        <w:rPr>
          <w:rFonts w:ascii="Times New Roman" w:hAnsi="Times New Roman" w:cs="Times New Roman"/>
          <w:lang w:val="kk-KZ"/>
        </w:rPr>
        <w:t>Бұл ойынды жеке, топ бойынша өткізуге болады. Сын есімді меңгерту кезінде оқушылардың заттың сынын, сапасын, т.б. қасиеттерін ажырату дағдысын қалыптастырады.</w:t>
      </w:r>
    </w:p>
    <w:p w:rsidR="00AC1506" w:rsidRPr="003722A3" w:rsidRDefault="00AC1506" w:rsidP="000E6FBD">
      <w:pPr>
        <w:spacing w:after="0" w:line="240" w:lineRule="auto"/>
        <w:contextualSpacing/>
        <w:jc w:val="both"/>
        <w:rPr>
          <w:rFonts w:ascii="Times New Roman" w:hAnsi="Times New Roman" w:cs="Times New Roman"/>
          <w:lang w:val="kk-KZ"/>
        </w:rPr>
      </w:pPr>
    </w:p>
    <w:p w:rsidR="00AC1506" w:rsidRPr="00255CDE" w:rsidRDefault="00AC1506" w:rsidP="000E6FBD">
      <w:pPr>
        <w:spacing w:after="0" w:line="240" w:lineRule="auto"/>
        <w:contextualSpacing/>
        <w:jc w:val="center"/>
        <w:rPr>
          <w:rFonts w:ascii="Times New Roman" w:hAnsi="Times New Roman" w:cs="Times New Roman"/>
          <w:b/>
          <w:sz w:val="18"/>
          <w:szCs w:val="18"/>
          <w:lang w:val="kk-KZ"/>
        </w:rPr>
      </w:pPr>
      <w:r w:rsidRPr="00255CDE">
        <w:rPr>
          <w:rFonts w:ascii="Times New Roman" w:hAnsi="Times New Roman" w:cs="Times New Roman"/>
          <w:b/>
          <w:sz w:val="18"/>
          <w:szCs w:val="18"/>
          <w:lang w:val="kk-KZ"/>
        </w:rPr>
        <w:t>Әдебиеттер</w:t>
      </w:r>
    </w:p>
    <w:p w:rsidR="00AC1506" w:rsidRPr="00255CDE" w:rsidRDefault="00AC1506" w:rsidP="000E6FBD">
      <w:pPr>
        <w:spacing w:after="0" w:line="240" w:lineRule="auto"/>
        <w:ind w:firstLine="709"/>
        <w:contextualSpacing/>
        <w:jc w:val="center"/>
        <w:rPr>
          <w:rFonts w:ascii="Times New Roman" w:hAnsi="Times New Roman" w:cs="Times New Roman"/>
          <w:sz w:val="18"/>
          <w:szCs w:val="18"/>
          <w:lang w:val="kk-KZ"/>
        </w:rPr>
      </w:pPr>
    </w:p>
    <w:p w:rsidR="00AC1506" w:rsidRPr="00255CDE" w:rsidRDefault="00AC1506" w:rsidP="000E6FBD">
      <w:pPr>
        <w:pStyle w:val="a7"/>
        <w:spacing w:after="0" w:line="240" w:lineRule="auto"/>
        <w:ind w:left="0" w:firstLine="709"/>
        <w:jc w:val="both"/>
        <w:rPr>
          <w:rFonts w:ascii="Times New Roman" w:hAnsi="Times New Roman" w:cs="Times New Roman"/>
          <w:sz w:val="18"/>
          <w:szCs w:val="18"/>
          <w:lang w:val="kk-KZ"/>
        </w:rPr>
      </w:pPr>
      <w:r w:rsidRPr="00255CDE">
        <w:rPr>
          <w:rFonts w:ascii="Times New Roman" w:hAnsi="Times New Roman" w:cs="Times New Roman"/>
          <w:sz w:val="18"/>
          <w:szCs w:val="18"/>
          <w:lang w:val="kk-KZ"/>
        </w:rPr>
        <w:t>1.</w:t>
      </w:r>
      <w:r w:rsidR="00385AD2" w:rsidRPr="00255CDE">
        <w:rPr>
          <w:rFonts w:ascii="Times New Roman" w:hAnsi="Times New Roman" w:cs="Times New Roman"/>
          <w:sz w:val="18"/>
          <w:szCs w:val="18"/>
          <w:lang w:val="kk-KZ"/>
        </w:rPr>
        <w:t xml:space="preserve"> </w:t>
      </w:r>
      <w:r w:rsidRPr="00255CDE">
        <w:rPr>
          <w:rFonts w:ascii="Times New Roman" w:hAnsi="Times New Roman" w:cs="Times New Roman"/>
          <w:sz w:val="18"/>
          <w:szCs w:val="18"/>
          <w:lang w:val="kk-KZ"/>
        </w:rPr>
        <w:t>Әміров</w:t>
      </w:r>
      <w:r w:rsidR="00385AD2" w:rsidRPr="00255CDE">
        <w:rPr>
          <w:rFonts w:ascii="Times New Roman" w:hAnsi="Times New Roman" w:cs="Times New Roman"/>
          <w:sz w:val="18"/>
          <w:szCs w:val="18"/>
          <w:lang w:val="kk-KZ"/>
        </w:rPr>
        <w:t xml:space="preserve"> А. </w:t>
      </w:r>
      <w:r w:rsidRPr="00255CDE">
        <w:rPr>
          <w:rFonts w:ascii="Times New Roman" w:hAnsi="Times New Roman" w:cs="Times New Roman"/>
          <w:sz w:val="18"/>
          <w:szCs w:val="18"/>
          <w:lang w:val="kk-KZ"/>
        </w:rPr>
        <w:t xml:space="preserve">Интербелсенді әдістер арқылы оқу мен оқыту. </w:t>
      </w:r>
      <w:r w:rsidRPr="00255CDE">
        <w:rPr>
          <w:rFonts w:ascii="Times New Roman" w:hAnsi="Times New Roman" w:cs="Times New Roman"/>
          <w:noProof/>
          <w:spacing w:val="13"/>
          <w:sz w:val="18"/>
          <w:szCs w:val="18"/>
          <w:lang w:val="kk-KZ"/>
        </w:rPr>
        <w:t>–</w:t>
      </w:r>
      <w:r w:rsidRPr="00255CDE">
        <w:rPr>
          <w:rFonts w:ascii="Times New Roman" w:hAnsi="Times New Roman" w:cs="Times New Roman"/>
          <w:sz w:val="18"/>
          <w:szCs w:val="18"/>
          <w:lang w:val="kk-KZ"/>
        </w:rPr>
        <w:t xml:space="preserve">Алматы, </w:t>
      </w:r>
      <w:r w:rsidRPr="00255CDE">
        <w:rPr>
          <w:rFonts w:ascii="Times New Roman" w:hAnsi="Times New Roman" w:cs="Times New Roman"/>
          <w:noProof/>
          <w:spacing w:val="13"/>
          <w:sz w:val="18"/>
          <w:szCs w:val="18"/>
          <w:lang w:val="kk-KZ"/>
        </w:rPr>
        <w:t>–</w:t>
      </w:r>
      <w:r w:rsidRPr="00255CDE">
        <w:rPr>
          <w:rFonts w:ascii="Times New Roman" w:hAnsi="Times New Roman" w:cs="Times New Roman"/>
          <w:sz w:val="18"/>
          <w:szCs w:val="18"/>
          <w:lang w:val="kk-KZ"/>
        </w:rPr>
        <w:t xml:space="preserve">2009. </w:t>
      </w:r>
    </w:p>
    <w:p w:rsidR="00AC1506" w:rsidRPr="00255CDE" w:rsidRDefault="00AC1506" w:rsidP="000E6FBD">
      <w:pPr>
        <w:pStyle w:val="a7"/>
        <w:spacing w:after="0" w:line="240" w:lineRule="auto"/>
        <w:ind w:left="0" w:firstLine="709"/>
        <w:jc w:val="both"/>
        <w:rPr>
          <w:rFonts w:ascii="Times New Roman" w:hAnsi="Times New Roman" w:cs="Times New Roman"/>
          <w:noProof/>
          <w:spacing w:val="13"/>
          <w:sz w:val="18"/>
          <w:szCs w:val="18"/>
          <w:lang w:val="kk-KZ"/>
        </w:rPr>
      </w:pPr>
      <w:r w:rsidRPr="00255CDE">
        <w:rPr>
          <w:rFonts w:ascii="Times New Roman" w:hAnsi="Times New Roman" w:cs="Times New Roman"/>
          <w:noProof/>
          <w:spacing w:val="13"/>
          <w:sz w:val="18"/>
          <w:szCs w:val="18"/>
          <w:lang w:val="kk-KZ"/>
        </w:rPr>
        <w:t>2.</w:t>
      </w:r>
      <w:r w:rsidR="00385AD2" w:rsidRPr="00255CDE">
        <w:rPr>
          <w:rFonts w:ascii="Times New Roman" w:hAnsi="Times New Roman" w:cs="Times New Roman"/>
          <w:noProof/>
          <w:spacing w:val="13"/>
          <w:sz w:val="18"/>
          <w:szCs w:val="18"/>
          <w:lang w:val="kk-KZ"/>
        </w:rPr>
        <w:t xml:space="preserve"> </w:t>
      </w:r>
      <w:r w:rsidRPr="00255CDE">
        <w:rPr>
          <w:rFonts w:ascii="Times New Roman" w:hAnsi="Times New Roman" w:cs="Times New Roman"/>
          <w:noProof/>
          <w:spacing w:val="13"/>
          <w:sz w:val="18"/>
          <w:szCs w:val="18"/>
          <w:lang w:val="kk-KZ"/>
        </w:rPr>
        <w:t>Нарқұлова</w:t>
      </w:r>
      <w:r w:rsidR="00385AD2" w:rsidRPr="00255CDE">
        <w:rPr>
          <w:rFonts w:ascii="Times New Roman" w:hAnsi="Times New Roman" w:cs="Times New Roman"/>
          <w:noProof/>
          <w:spacing w:val="13"/>
          <w:sz w:val="18"/>
          <w:szCs w:val="18"/>
          <w:lang w:val="kk-KZ"/>
        </w:rPr>
        <w:t xml:space="preserve"> Б.</w:t>
      </w:r>
      <w:r w:rsidRPr="00255CDE">
        <w:rPr>
          <w:rFonts w:ascii="Times New Roman" w:hAnsi="Times New Roman" w:cs="Times New Roman"/>
          <w:noProof/>
          <w:spacing w:val="13"/>
          <w:sz w:val="18"/>
          <w:szCs w:val="18"/>
          <w:lang w:val="kk-KZ"/>
        </w:rPr>
        <w:t xml:space="preserve"> Қазақ тілі сабағында дидактикалық ойындарды қолдану әдістемесі. Ғыл.кан. дисс, –</w:t>
      </w:r>
      <w:r w:rsidR="00385AD2" w:rsidRPr="00255CDE">
        <w:rPr>
          <w:rFonts w:ascii="Times New Roman" w:hAnsi="Times New Roman" w:cs="Times New Roman"/>
          <w:noProof/>
          <w:spacing w:val="13"/>
          <w:sz w:val="18"/>
          <w:szCs w:val="18"/>
          <w:lang w:val="kk-KZ"/>
        </w:rPr>
        <w:t xml:space="preserve"> </w:t>
      </w:r>
      <w:r w:rsidRPr="00255CDE">
        <w:rPr>
          <w:rFonts w:ascii="Times New Roman" w:hAnsi="Times New Roman" w:cs="Times New Roman"/>
          <w:noProof/>
          <w:spacing w:val="13"/>
          <w:sz w:val="18"/>
          <w:szCs w:val="18"/>
          <w:lang w:val="kk-KZ"/>
        </w:rPr>
        <w:t>Алматы. –</w:t>
      </w:r>
      <w:r w:rsidR="00385AD2" w:rsidRPr="00255CDE">
        <w:rPr>
          <w:rFonts w:ascii="Times New Roman" w:hAnsi="Times New Roman" w:cs="Times New Roman"/>
          <w:noProof/>
          <w:spacing w:val="13"/>
          <w:sz w:val="18"/>
          <w:szCs w:val="18"/>
          <w:lang w:val="kk-KZ"/>
        </w:rPr>
        <w:t xml:space="preserve"> </w:t>
      </w:r>
      <w:r w:rsidRPr="00255CDE">
        <w:rPr>
          <w:rFonts w:ascii="Times New Roman" w:hAnsi="Times New Roman" w:cs="Times New Roman"/>
          <w:noProof/>
          <w:spacing w:val="13"/>
          <w:sz w:val="18"/>
          <w:szCs w:val="18"/>
          <w:lang w:val="kk-KZ"/>
        </w:rPr>
        <w:t>2006.</w:t>
      </w:r>
    </w:p>
    <w:p w:rsidR="00AC1506" w:rsidRPr="003722A3" w:rsidRDefault="00AC1506" w:rsidP="000E6FBD">
      <w:pPr>
        <w:pStyle w:val="a7"/>
        <w:spacing w:after="0" w:line="240" w:lineRule="auto"/>
        <w:ind w:left="0"/>
        <w:jc w:val="both"/>
        <w:rPr>
          <w:rFonts w:ascii="Times New Roman" w:hAnsi="Times New Roman" w:cs="Times New Roman"/>
          <w:noProof/>
          <w:spacing w:val="13"/>
          <w:lang w:val="kk-KZ"/>
        </w:rPr>
      </w:pPr>
    </w:p>
    <w:p w:rsidR="00AC1506" w:rsidRPr="003722A3" w:rsidRDefault="00AC1506" w:rsidP="000E6FBD">
      <w:pPr>
        <w:pStyle w:val="a7"/>
        <w:spacing w:after="0" w:line="240" w:lineRule="auto"/>
        <w:ind w:left="0"/>
        <w:jc w:val="both"/>
        <w:rPr>
          <w:rFonts w:ascii="Times New Roman" w:hAnsi="Times New Roman" w:cs="Times New Roman"/>
          <w:lang w:val="kk-KZ"/>
        </w:rPr>
      </w:pPr>
    </w:p>
    <w:p w:rsidR="00AC1506" w:rsidRPr="003722A3" w:rsidRDefault="00AC1506"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НАНОТЕХНОЛОГИЯЛАРДЫҢ ТҮРЛЕРІ ОЛАРДЫҢ ҚОЛДАНЫЛУЫ</w:t>
      </w:r>
    </w:p>
    <w:p w:rsidR="00AC1506" w:rsidRPr="003722A3" w:rsidRDefault="00AC1506" w:rsidP="000E6FBD">
      <w:pPr>
        <w:spacing w:after="0" w:line="240" w:lineRule="auto"/>
        <w:contextualSpacing/>
        <w:jc w:val="center"/>
        <w:rPr>
          <w:rFonts w:ascii="Times New Roman" w:hAnsi="Times New Roman" w:cs="Times New Roman"/>
          <w:lang w:val="kk-KZ"/>
        </w:rPr>
      </w:pPr>
    </w:p>
    <w:p w:rsidR="00AC1506" w:rsidRPr="003722A3" w:rsidRDefault="00AC1506"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Солодовникова А. В. (Қазақстан)</w:t>
      </w:r>
    </w:p>
    <w:p w:rsidR="00AC1506" w:rsidRPr="003722A3" w:rsidRDefault="00AC1506"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Қ. И. Сатбаев атындағы ҚазҰТЗУ</w:t>
      </w:r>
    </w:p>
    <w:p w:rsidR="00AC1506" w:rsidRPr="003722A3" w:rsidRDefault="00AC1506"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Ғылыми жетекшісі: Айтжанова С. С., ф.ғ.к.</w:t>
      </w:r>
    </w:p>
    <w:p w:rsidR="00AC1506" w:rsidRPr="003722A3" w:rsidRDefault="00AC1506" w:rsidP="000E6FBD">
      <w:pPr>
        <w:spacing w:after="0" w:line="240" w:lineRule="auto"/>
        <w:contextualSpacing/>
        <w:jc w:val="both"/>
        <w:rPr>
          <w:rFonts w:ascii="Times New Roman" w:hAnsi="Times New Roman" w:cs="Times New Roman"/>
          <w:b/>
          <w:lang w:val="kk-KZ"/>
        </w:rPr>
      </w:pP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Адам тарихының барлық кезеңдерінде қолда бар материалдардан құралдар жасап келеді. Алайда материалдардың қасиеттері туралы жиналған білімдерінің арқасында адамдар берілген сипаттамалары бойынша материалдар шығаруды үйренді. Қазіргі уақытта интеллектуалдық деп аталатын және де көп қолданылатын материал кеңінен зерттеледі.</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 Интеллектуалдық деп бақыланып отырғанда өз қасиетін қоршаған ортаға байланысты өзгертетін материалдарды айтады. Мысалы, лазер жасауға қажетті материалдар, интегралды сұлба, магнитті сақтағыштардың ақпараты, сұйық кристаллдағы және оптикалық талшықтардағы дисплей, сонымен қоса тікұшақтардың кабинасындағы шуды басу үшін қолданылатын жүйе қалақшалардың айналуы арқылы жүзеге асады.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 Интеллектуалдық материалдардың құрауыштары есебінде кейбір бергіш (кіріс дабыл белгілерін анықтайтын) үлгілері қолданылуы мүмкін. Сонымен қатар атқарушы жүйе (күшейткіш). Ол жауап бергіш және бейімделгіш құрылғы қызметін атқарады. Осы аты аталған құрылғылар пішімін, орнын, өзіндік жиелігін немесе механикалық сипаттамасын қызудың, нұрдың ашықтығына, электрлік кернеуліктің немесе магниттік өрістің өзгеруіне жауап ретінде қолданылуы мүмкін.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Қалақтардың ішінде орналасқан пьезоэлектрлік дабыл бергіштерден атқарушы тетіктерге беріледі. Бұл тетік компьютер арқылы тік ұшақтың бұрандаларындағы бәсеңдеткіш дыбыс арқылы антишуды түрлендіреді. Күшейткіш ретінде әдетте 4 материал түрін қолданады: бұл пішінді өзгертуге бейім жады бар құйындылар, пьезоэлектрлік түрдегі керамикалар, магниттік-стрикциондық материалдар және электрореологиялық электромагниттік сұйықтықтар.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Жады бар құйындылар – егер қызу өзгерсе бұл деформациядан кейін бастапқы пішінге оралатын материалдар. Пьезоэлектрлік түрдегі керамикалар электрлік өрістің немесе кернеудің өзгеруіне жауап ретінде үлкейеді немесе тартылады. Егер олардың көлемдері өзгерсе ол электрлік дабылдың қоздырылуына жетеді. Магнитостракциондық материалдың әрекеті пьезоэлектрлік реакцияларына ұқсас, бірақ магниттік өрістің өзгеру реакциясы сияқты электро- және магнитореологиялық сұйыққа келсек, ол қоршаған орталар, тұтқырлықтың үлкен өзгерістері жауабы </w:t>
      </w:r>
      <w:r w:rsidRPr="003722A3">
        <w:rPr>
          <w:rFonts w:ascii="Times New Roman" w:hAnsi="Times New Roman" w:cs="Times New Roman"/>
          <w:lang w:val="kk-KZ"/>
        </w:rPr>
        <w:lastRenderedPageBreak/>
        <w:t>ретінде электрикалық немесе магниттік өрістің өзгеруі сәйкесінше қоршаған ортаға байланысты, бұл электро және магнитореологиялық сұйықтыққа қатысты. Ең басты интеллектуалдық материалдың ерекшеліктері болып олардың бір энергия көзін екінші энергия көзіне түрлендіру қабілеті болып табылады.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Интеллектуалды материалдар тікелей наноматериал категориясына қарайды, дегенмен олар жиі нанотехнологияда қолданыс табады. Осылай, сегнетоэлектриктер, пьезоэлекриктер өте дәл құрылғыларды орындарына орналастыру, жасау үшін қолданылады.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Қазіргі кезде өзекті қолданыс болып, интеллектуалдық материалдар, интеллектуалды киім, интеллектуалдық мекемелерді жасау үшін қолданамыз. Интеллектуалдық  материалдарды зерттеу үлкен мәселе ретінде жүріп жатыр, тіпті арнайы журнал “Smart materials and Structures” тақырыбына шығаруға қажетті болды, және дайджесті де. Интеллектуалдық киім – киім қоршаған ортамен интерактивті әрекеттесе алады, сигналдарды қабылдап, мәліметтерді өндіріп, жауапты реакцияларды іске қосады. Интеллектуалдық киім матадан жасап байытылған, жүрек соғысын өлшейтін датчиктармен және қалыпты демалу, акселераметрмен, оптоволокнмен, қыздыратын элементтермен, күн батареяларымен және т. б.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Интеллектуалдық үй – замануи тұрғын үйдің түрі, ол адамдардың автоматтандырылған және жоғары технологиялық қондырғыларымен тұруына ұйымдастырылған. Интеллектуалдық үйдің барлық пайдаланушылардың қауіпсіздігін және ресурсты (соның ішінде жайлылықты) қамтамасыз ететін жүйесін түсінген жөн. Қазіргі уақытта ең атақты және қымбат (100 млн) үй, танымал Microsoft корпорациясын ашқан Билл Гейтске арнап, АҚШ-та салынған. Бұл көпэтажды вилла, озат жоғары технологиямен жабдықталған. Ғимаратта компьютерлік бақылау және барлық инженерлік аппараттарды басқару жүзеге асады, сонымен қатар әрбір бөлмеде оңтайлы микроклиматпен қамтамасыз етілген. Үйге кірерде әрбір келуші, үйдің барлық ақпараттық қызметіне қосатын арнайы электронды белгіше алады. Одан әрі белгіше үйдің келуші тілектерін орындауы үшін, келушілердің қайда жүргендігін қабылдағышқа баяндап отырады. Қараңғы уақыттарда әрбір келушілерге қозғалмалы жарық толқындары ілесіп жүреді, және шам адамнан қашықтаған сайын, оның жарығы әлсірей береді.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Материалдардың мысалдарын қарау озық материалдар және олардың қолданылуының аз ғана бөлігін көрсетеді. Олардың түрлері көп, және оларды әртүрлі құрылғылардан, яғни пьезоэлектрлік шақпақтармен тұтандыру шамдарынан және күрделі ультрадыбыстық аспаптардан кездестіруге болады. Тіпті қарапайым материалдарды озық етіп жасауға болады. Өздігінен қалыптасатын цемент, кең таралған қарапайым материалдардың озық қасиеттерімен жасалуына және ауыстырылуына болады, соның арқасында цементтеу ұңғымаларының сапасы көтерілді. Озық материалдарды зерттеу – АҚШ, Массачусетс штаты, Кембридждегі Shlumberger компаниясының зерттеу орталығының ғылыми қызметінің негізгі бағыттарының бірі болып табылады.</w:t>
      </w:r>
    </w:p>
    <w:p w:rsidR="00AC1506" w:rsidRPr="003722A3" w:rsidRDefault="00AC1506" w:rsidP="000E6FBD">
      <w:pPr>
        <w:spacing w:after="0" w:line="240" w:lineRule="auto"/>
        <w:contextualSpacing/>
        <w:jc w:val="both"/>
        <w:rPr>
          <w:rFonts w:ascii="Times New Roman" w:eastAsia="Calibri" w:hAnsi="Times New Roman" w:cs="Times New Roman"/>
          <w:lang w:val="kk-KZ"/>
        </w:rPr>
      </w:pPr>
    </w:p>
    <w:p w:rsidR="00AC1506" w:rsidRPr="003722A3" w:rsidRDefault="00AC1506" w:rsidP="000E6FBD">
      <w:pPr>
        <w:spacing w:after="0" w:line="240" w:lineRule="auto"/>
        <w:contextualSpacing/>
        <w:jc w:val="both"/>
        <w:rPr>
          <w:rFonts w:ascii="Times New Roman" w:eastAsia="Calibri" w:hAnsi="Times New Roman" w:cs="Times New Roman"/>
          <w:lang w:val="kk-KZ"/>
        </w:rPr>
      </w:pPr>
    </w:p>
    <w:p w:rsidR="00AC1506" w:rsidRPr="003722A3" w:rsidRDefault="00AC1506" w:rsidP="000E6FBD">
      <w:pPr>
        <w:spacing w:after="0" w:line="240" w:lineRule="auto"/>
        <w:contextualSpacing/>
        <w:jc w:val="center"/>
        <w:rPr>
          <w:rFonts w:ascii="Times New Roman" w:eastAsia="Calibri" w:hAnsi="Times New Roman" w:cs="Times New Roman"/>
          <w:b/>
          <w:lang w:val="kk-KZ"/>
        </w:rPr>
      </w:pPr>
      <w:r w:rsidRPr="003722A3">
        <w:rPr>
          <w:rFonts w:ascii="Times New Roman" w:eastAsia="Calibri" w:hAnsi="Times New Roman" w:cs="Times New Roman"/>
          <w:b/>
          <w:lang w:val="kk-KZ"/>
        </w:rPr>
        <w:t>ТЕМЕКІ ЖӘНЕ АДАМ ДЕНСАУЛЫҒЫ</w:t>
      </w:r>
    </w:p>
    <w:p w:rsidR="00AC1506" w:rsidRPr="003722A3" w:rsidRDefault="00AC1506" w:rsidP="000E6FBD">
      <w:pPr>
        <w:spacing w:after="0" w:line="240" w:lineRule="auto"/>
        <w:contextualSpacing/>
        <w:jc w:val="center"/>
        <w:rPr>
          <w:rFonts w:ascii="Times New Roman" w:eastAsia="Calibri" w:hAnsi="Times New Roman" w:cs="Times New Roman"/>
          <w:b/>
          <w:lang w:val="kk-KZ"/>
        </w:rPr>
      </w:pPr>
    </w:p>
    <w:p w:rsidR="00AC1506" w:rsidRPr="003722A3" w:rsidRDefault="00AC1506" w:rsidP="000E6FBD">
      <w:pPr>
        <w:spacing w:after="0" w:line="240" w:lineRule="auto"/>
        <w:contextualSpacing/>
        <w:jc w:val="center"/>
        <w:rPr>
          <w:rFonts w:ascii="Times New Roman" w:eastAsia="Calibri" w:hAnsi="Times New Roman" w:cs="Times New Roman"/>
          <w:b/>
          <w:i/>
          <w:lang w:val="kk-KZ"/>
        </w:rPr>
      </w:pPr>
      <w:r w:rsidRPr="003722A3">
        <w:rPr>
          <w:rFonts w:ascii="Times New Roman" w:eastAsia="Calibri" w:hAnsi="Times New Roman" w:cs="Times New Roman"/>
          <w:b/>
          <w:i/>
          <w:lang w:val="kk-KZ"/>
        </w:rPr>
        <w:t>Темирлан</w:t>
      </w:r>
      <w:r w:rsidR="00385AD2" w:rsidRPr="00385AD2">
        <w:rPr>
          <w:rFonts w:ascii="Times New Roman" w:eastAsia="Calibri" w:hAnsi="Times New Roman" w:cs="Times New Roman"/>
          <w:b/>
          <w:i/>
          <w:lang w:val="kk-KZ"/>
        </w:rPr>
        <w:t xml:space="preserve"> </w:t>
      </w:r>
      <w:r w:rsidR="00385AD2" w:rsidRPr="003722A3">
        <w:rPr>
          <w:rFonts w:ascii="Times New Roman" w:eastAsia="Calibri" w:hAnsi="Times New Roman" w:cs="Times New Roman"/>
          <w:b/>
          <w:i/>
          <w:lang w:val="kk-KZ"/>
        </w:rPr>
        <w:t>Серік</w:t>
      </w:r>
      <w:r w:rsidRPr="003722A3">
        <w:rPr>
          <w:rFonts w:ascii="Times New Roman" w:eastAsia="Calibri" w:hAnsi="Times New Roman" w:cs="Times New Roman"/>
          <w:b/>
          <w:i/>
          <w:lang w:val="kk-KZ"/>
        </w:rPr>
        <w:t xml:space="preserve"> (Қазақстан)</w:t>
      </w:r>
    </w:p>
    <w:p w:rsidR="00AC1506" w:rsidRPr="003722A3" w:rsidRDefault="00AC1506" w:rsidP="000E6FBD">
      <w:pPr>
        <w:spacing w:after="0" w:line="240" w:lineRule="auto"/>
        <w:contextualSpacing/>
        <w:jc w:val="center"/>
        <w:rPr>
          <w:rFonts w:ascii="Times New Roman" w:eastAsia="Calibri" w:hAnsi="Times New Roman" w:cs="Times New Roman"/>
          <w:i/>
          <w:lang w:val="kk-KZ"/>
        </w:rPr>
      </w:pPr>
      <w:r w:rsidRPr="003722A3">
        <w:rPr>
          <w:rFonts w:ascii="Times New Roman" w:eastAsia="Calibri" w:hAnsi="Times New Roman" w:cs="Times New Roman"/>
          <w:i/>
          <w:lang w:val="kk-KZ"/>
        </w:rPr>
        <w:t>Әл-Фараби атындағы ҚазҰУ</w:t>
      </w:r>
    </w:p>
    <w:p w:rsidR="00AC1506" w:rsidRPr="003722A3" w:rsidRDefault="00AC1506" w:rsidP="000E6FBD">
      <w:pPr>
        <w:spacing w:after="0" w:line="240" w:lineRule="auto"/>
        <w:contextualSpacing/>
        <w:jc w:val="center"/>
        <w:rPr>
          <w:rFonts w:ascii="Times New Roman" w:eastAsia="Calibri" w:hAnsi="Times New Roman" w:cs="Times New Roman"/>
          <w:i/>
          <w:lang w:val="kk-KZ"/>
        </w:rPr>
      </w:pPr>
      <w:r w:rsidRPr="003722A3">
        <w:rPr>
          <w:rFonts w:ascii="Times New Roman" w:eastAsia="Calibri" w:hAnsi="Times New Roman" w:cs="Times New Roman"/>
          <w:i/>
          <w:lang w:val="kk-KZ"/>
        </w:rPr>
        <w:t>Ғылыми жетекші</w:t>
      </w:r>
      <w:r w:rsidR="00385AD2">
        <w:rPr>
          <w:rFonts w:ascii="Times New Roman" w:eastAsia="Calibri" w:hAnsi="Times New Roman" w:cs="Times New Roman"/>
          <w:i/>
          <w:lang w:val="kk-KZ"/>
        </w:rPr>
        <w:t>сі</w:t>
      </w:r>
      <w:r w:rsidRPr="003722A3">
        <w:rPr>
          <w:rFonts w:ascii="Times New Roman" w:eastAsia="Calibri" w:hAnsi="Times New Roman" w:cs="Times New Roman"/>
          <w:i/>
          <w:lang w:val="kk-KZ"/>
        </w:rPr>
        <w:t>: Каупенбаева Р.Б., б.ғ.к.</w:t>
      </w:r>
    </w:p>
    <w:p w:rsidR="00AC1506" w:rsidRPr="003722A3" w:rsidRDefault="00AC1506" w:rsidP="000E6FBD">
      <w:pPr>
        <w:spacing w:after="0" w:line="240" w:lineRule="auto"/>
        <w:contextualSpacing/>
        <w:jc w:val="center"/>
        <w:rPr>
          <w:rFonts w:ascii="Times New Roman" w:eastAsia="Calibri" w:hAnsi="Times New Roman" w:cs="Times New Roman"/>
          <w:lang w:val="kk-KZ"/>
        </w:rPr>
      </w:pPr>
    </w:p>
    <w:p w:rsidR="00AC1506" w:rsidRPr="003722A3" w:rsidRDefault="00AC1506" w:rsidP="000E6FBD">
      <w:pPr>
        <w:spacing w:after="0" w:line="240" w:lineRule="auto"/>
        <w:ind w:firstLine="709"/>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 xml:space="preserve">Темекі шегудің кең таралу және осы зиянды әдетке жасөспірімдердің үйір болуы – ең маңызды мәселелердің бірі. «Темекі шегу – адамның орынсыз тілегінен туған бақытсыздық» - деген болатын орыстың белгілі фармакологы И.М.Догель. Өйткені адам баласына темекіге деген табиғи қажеттілік жоқ. </w:t>
      </w:r>
    </w:p>
    <w:p w:rsidR="00AC1506" w:rsidRPr="003722A3" w:rsidRDefault="00AC1506" w:rsidP="000E6FBD">
      <w:pPr>
        <w:spacing w:after="0" w:line="240" w:lineRule="auto"/>
        <w:contextualSpacing/>
        <w:jc w:val="both"/>
        <w:rPr>
          <w:rFonts w:ascii="Times New Roman" w:eastAsia="Calibri" w:hAnsi="Times New Roman" w:cs="Times New Roman"/>
          <w:b/>
          <w:lang w:val="kk-KZ"/>
        </w:rPr>
      </w:pPr>
      <w:r w:rsidRPr="003722A3">
        <w:rPr>
          <w:rFonts w:ascii="Times New Roman" w:eastAsia="Calibri" w:hAnsi="Times New Roman" w:cs="Times New Roman"/>
          <w:lang w:val="kk-KZ"/>
        </w:rPr>
        <w:t>Темекінің химиялық құрамына назар аударайық:</w:t>
      </w:r>
    </w:p>
    <w:p w:rsidR="00AC1506" w:rsidRPr="003722A3" w:rsidRDefault="00AC1506"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hAnsi="Times New Roman" w:cs="Times New Roman"/>
          <w:lang w:val="kk-KZ"/>
        </w:rPr>
        <w:t>-</w:t>
      </w:r>
      <w:r w:rsidR="00385AD2">
        <w:rPr>
          <w:rFonts w:ascii="Times New Roman" w:hAnsi="Times New Roman" w:cs="Times New Roman"/>
          <w:lang w:val="kk-KZ"/>
        </w:rPr>
        <w:t xml:space="preserve"> </w:t>
      </w:r>
      <w:r w:rsidRPr="003722A3">
        <w:rPr>
          <w:rFonts w:ascii="Times New Roman" w:hAnsi="Times New Roman" w:cs="Times New Roman"/>
          <w:lang w:val="kk-KZ"/>
        </w:rPr>
        <w:t xml:space="preserve">Темекі түтінінің құрамында 12 000 жуық заттар мен </w:t>
      </w:r>
      <w:r w:rsidRPr="003722A3">
        <w:rPr>
          <w:rFonts w:ascii="Times New Roman" w:eastAsia="Calibri" w:hAnsi="Times New Roman" w:cs="Times New Roman"/>
          <w:lang w:val="kk-KZ"/>
        </w:rPr>
        <w:t xml:space="preserve">4000-нан астам </w:t>
      </w:r>
      <w:r w:rsidRPr="003722A3">
        <w:rPr>
          <w:rFonts w:ascii="Times New Roman" w:hAnsi="Times New Roman" w:cs="Times New Roman"/>
          <w:lang w:val="kk-KZ"/>
        </w:rPr>
        <w:t xml:space="preserve">химиялық қосылыстар бар, </w:t>
      </w:r>
      <w:r w:rsidRPr="003722A3">
        <w:rPr>
          <w:rFonts w:ascii="Times New Roman" w:eastAsia="Calibri" w:hAnsi="Times New Roman" w:cs="Times New Roman"/>
          <w:lang w:val="kk-KZ"/>
        </w:rPr>
        <w:t>оның 40-тан астамы онкологиялық ауруларға себеп болатын улы заттар.</w:t>
      </w:r>
    </w:p>
    <w:p w:rsidR="00AC1506" w:rsidRPr="003722A3" w:rsidRDefault="00AC1506"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w:t>
      </w:r>
      <w:r w:rsidR="00385AD2">
        <w:rPr>
          <w:rFonts w:ascii="Times New Roman" w:eastAsia="Calibri" w:hAnsi="Times New Roman" w:cs="Times New Roman"/>
          <w:lang w:val="kk-KZ"/>
        </w:rPr>
        <w:t xml:space="preserve"> </w:t>
      </w:r>
      <w:r w:rsidRPr="003722A3">
        <w:rPr>
          <w:rFonts w:ascii="Times New Roman" w:eastAsia="Calibri" w:hAnsi="Times New Roman" w:cs="Times New Roman"/>
          <w:lang w:val="kk-KZ"/>
        </w:rPr>
        <w:t xml:space="preserve">Шайыр – түтін арқылы адам өкпесіне түседі. Түтін конденсацияға  ұшырап, 70% шайыр өкпеде қалады. </w:t>
      </w:r>
    </w:p>
    <w:p w:rsidR="00AC1506" w:rsidRPr="003722A3" w:rsidRDefault="00AC1506"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w:t>
      </w:r>
      <w:r w:rsidR="00385AD2">
        <w:rPr>
          <w:rFonts w:ascii="Times New Roman" w:eastAsia="Calibri" w:hAnsi="Times New Roman" w:cs="Times New Roman"/>
          <w:lang w:val="kk-KZ"/>
        </w:rPr>
        <w:t xml:space="preserve"> </w:t>
      </w:r>
      <w:r w:rsidRPr="003722A3">
        <w:rPr>
          <w:rFonts w:ascii="Times New Roman" w:eastAsia="Calibri" w:hAnsi="Times New Roman" w:cs="Times New Roman"/>
          <w:lang w:val="kk-KZ"/>
        </w:rPr>
        <w:t xml:space="preserve">Никотин – адамның тәуелділігін жылдам қалыптастыратын есірткелік зат. Темекі түтіндегі никотиннің қанға сіңуінен физиологиялық эффект пайда болады, бұның нәтижесінде жүректің соғуы жылдамдап, қан қысымы жоғарлайды. </w:t>
      </w:r>
    </w:p>
    <w:p w:rsidR="00AC1506" w:rsidRPr="003722A3" w:rsidRDefault="00AC1506"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lastRenderedPageBreak/>
        <w:t>-</w:t>
      </w:r>
      <w:r w:rsidR="00385AD2">
        <w:rPr>
          <w:rFonts w:ascii="Times New Roman" w:eastAsia="Calibri" w:hAnsi="Times New Roman" w:cs="Times New Roman"/>
          <w:lang w:val="kk-KZ"/>
        </w:rPr>
        <w:t xml:space="preserve"> </w:t>
      </w:r>
      <w:r w:rsidRPr="003722A3">
        <w:rPr>
          <w:rFonts w:ascii="Times New Roman" w:eastAsia="Calibri" w:hAnsi="Times New Roman" w:cs="Times New Roman"/>
          <w:lang w:val="kk-KZ"/>
        </w:rPr>
        <w:t>СО көміртегі – исі мен дәмі жоқ улы газ. Оны адам еш сезбейді, әйтсе де көп мөлшері адамға қауіпті. Ол темекіні тұтатып, ішке тартқанда пайда болады және қандағы гемоглабинмен әрекеттесіп, оттегінің орнын алмастырып қандағы оның мөлшерін төмендетеді. Мүшелер мен ұлпада оттегінің жетіспеуі, ең алдымен, жүрек қан тамыр ауруларын және қан айналымын бұзады.</w:t>
      </w:r>
    </w:p>
    <w:p w:rsidR="00AC1506" w:rsidRPr="003722A3" w:rsidRDefault="00AC1506"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w:t>
      </w:r>
      <w:r w:rsidR="00385AD2">
        <w:rPr>
          <w:rFonts w:ascii="Times New Roman" w:eastAsia="Calibri" w:hAnsi="Times New Roman" w:cs="Times New Roman"/>
          <w:lang w:val="kk-KZ"/>
        </w:rPr>
        <w:t xml:space="preserve"> </w:t>
      </w:r>
      <w:r w:rsidRPr="003722A3">
        <w:rPr>
          <w:rFonts w:ascii="Times New Roman" w:eastAsia="Calibri" w:hAnsi="Times New Roman" w:cs="Times New Roman"/>
          <w:lang w:val="kk-KZ"/>
        </w:rPr>
        <w:t>Кадмий – жоғары улы металл.</w:t>
      </w:r>
    </w:p>
    <w:p w:rsidR="00AC1506" w:rsidRPr="003722A3" w:rsidRDefault="00AC1506"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w:t>
      </w:r>
      <w:r w:rsidR="00385AD2">
        <w:rPr>
          <w:rFonts w:ascii="Times New Roman" w:eastAsia="Calibri" w:hAnsi="Times New Roman" w:cs="Times New Roman"/>
          <w:lang w:val="kk-KZ"/>
        </w:rPr>
        <w:t xml:space="preserve"> </w:t>
      </w:r>
      <w:r w:rsidRPr="003722A3">
        <w:rPr>
          <w:rFonts w:ascii="Times New Roman" w:eastAsia="Calibri" w:hAnsi="Times New Roman" w:cs="Times New Roman"/>
          <w:lang w:val="kk-KZ"/>
        </w:rPr>
        <w:t xml:space="preserve">Формальдегид - өте улы зат, өлі денелерді сақтауға пайдаланылады. </w:t>
      </w:r>
    </w:p>
    <w:p w:rsidR="00AC1506" w:rsidRPr="003722A3" w:rsidRDefault="00AC1506"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w:t>
      </w:r>
      <w:r w:rsidR="00385AD2">
        <w:rPr>
          <w:rFonts w:ascii="Times New Roman" w:eastAsia="Calibri" w:hAnsi="Times New Roman" w:cs="Times New Roman"/>
          <w:lang w:val="kk-KZ"/>
        </w:rPr>
        <w:t xml:space="preserve"> </w:t>
      </w:r>
      <w:r w:rsidRPr="003722A3">
        <w:rPr>
          <w:rFonts w:ascii="Times New Roman" w:eastAsia="Calibri" w:hAnsi="Times New Roman" w:cs="Times New Roman"/>
          <w:lang w:val="kk-KZ"/>
        </w:rPr>
        <w:t xml:space="preserve">Ацетон – еріткіш, тұрмыста кеңінен пайдаланылады. </w:t>
      </w:r>
    </w:p>
    <w:p w:rsidR="00AC1506" w:rsidRPr="003722A3" w:rsidRDefault="00AC1506" w:rsidP="000E6FBD">
      <w:pPr>
        <w:spacing w:after="0" w:line="240" w:lineRule="auto"/>
        <w:ind w:firstLine="708"/>
        <w:contextualSpacing/>
        <w:jc w:val="both"/>
        <w:rPr>
          <w:rFonts w:ascii="Times New Roman" w:eastAsia="Calibri" w:hAnsi="Times New Roman" w:cs="Times New Roman"/>
          <w:lang w:val="kk-KZ"/>
        </w:rPr>
      </w:pPr>
      <w:r w:rsidRPr="003722A3">
        <w:rPr>
          <w:rFonts w:ascii="Times New Roman" w:eastAsia="Calibri" w:hAnsi="Times New Roman" w:cs="Times New Roman"/>
          <w:lang w:val="kk-KZ"/>
        </w:rPr>
        <w:t>-</w:t>
      </w:r>
      <w:r w:rsidR="00385AD2">
        <w:rPr>
          <w:rFonts w:ascii="Times New Roman" w:eastAsia="Calibri" w:hAnsi="Times New Roman" w:cs="Times New Roman"/>
          <w:lang w:val="kk-KZ"/>
        </w:rPr>
        <w:t xml:space="preserve"> </w:t>
      </w:r>
      <w:r w:rsidRPr="003722A3">
        <w:rPr>
          <w:rFonts w:ascii="Times New Roman" w:eastAsia="Calibri" w:hAnsi="Times New Roman" w:cs="Times New Roman"/>
          <w:lang w:val="kk-KZ"/>
        </w:rPr>
        <w:t xml:space="preserve">Бензол – еріткіш, химиялық өнеркәсіпте пайдаланылады.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eastAsia="Calibri" w:hAnsi="Times New Roman" w:cs="Times New Roman"/>
          <w:lang w:val="kk-KZ"/>
        </w:rPr>
        <w:t>-</w:t>
      </w:r>
      <w:r w:rsidR="00385AD2">
        <w:rPr>
          <w:rFonts w:ascii="Times New Roman" w:eastAsia="Calibri" w:hAnsi="Times New Roman" w:cs="Times New Roman"/>
          <w:lang w:val="kk-KZ"/>
        </w:rPr>
        <w:t xml:space="preserve"> </w:t>
      </w:r>
      <w:r w:rsidRPr="003722A3">
        <w:rPr>
          <w:rFonts w:ascii="Times New Roman" w:eastAsia="Calibri" w:hAnsi="Times New Roman" w:cs="Times New Roman"/>
          <w:lang w:val="kk-KZ"/>
        </w:rPr>
        <w:t>Мышьяк - өте улы кеміргіштерді құрту үшін пайдаланады.</w:t>
      </w:r>
    </w:p>
    <w:p w:rsidR="00AC1506" w:rsidRPr="003722A3" w:rsidRDefault="00AC1506" w:rsidP="000E6FBD">
      <w:pPr>
        <w:pStyle w:val="a3"/>
        <w:shd w:val="clear" w:color="auto" w:fill="FFFFFF"/>
        <w:spacing w:before="0" w:beforeAutospacing="0" w:after="0" w:afterAutospacing="0"/>
        <w:ind w:firstLine="708"/>
        <w:contextualSpacing/>
        <w:jc w:val="both"/>
        <w:rPr>
          <w:sz w:val="22"/>
          <w:szCs w:val="22"/>
          <w:lang w:val="kk-KZ"/>
        </w:rPr>
      </w:pPr>
      <w:r w:rsidRPr="003722A3">
        <w:rPr>
          <w:sz w:val="22"/>
          <w:szCs w:val="22"/>
          <w:lang w:val="kk-KZ"/>
        </w:rPr>
        <w:t>Темекіні тұтатқаннан кейін, оның құрамындағы улы заттар, шылым шегу арқылы өкпеге енгеннен кейін денсаулыққа айтарлықтай  қауіп төндіреді. Ол улы заттар, ауыз және өкпе арқылы қанның құрамына өтеді. Бұл заттарды үш топқа бөледі: никотин, смола заттары және ысты газ. Сонымен қатар темекі түтінінде синилдік қышқыл, канцерогенді және радиоактивті изотоптар бар. Бұл  заттардың ішіндегі бәріне  белгілісі – </w:t>
      </w:r>
      <w:r w:rsidRPr="003722A3">
        <w:rPr>
          <w:rStyle w:val="a6"/>
          <w:b w:val="0"/>
          <w:i/>
          <w:sz w:val="22"/>
          <w:szCs w:val="22"/>
          <w:lang w:val="kk-KZ"/>
        </w:rPr>
        <w:t>никотин</w:t>
      </w:r>
      <w:r w:rsidRPr="003722A3">
        <w:rPr>
          <w:rStyle w:val="a6"/>
          <w:sz w:val="22"/>
          <w:szCs w:val="22"/>
          <w:lang w:val="kk-KZ"/>
        </w:rPr>
        <w:t xml:space="preserve">. </w:t>
      </w:r>
      <w:r w:rsidRPr="003722A3">
        <w:rPr>
          <w:sz w:val="22"/>
          <w:szCs w:val="22"/>
          <w:lang w:val="kk-KZ"/>
        </w:rPr>
        <w:t>Ол өкпеден қанайналым мүшелеріне өтеді де басқа әртүрлі органдарға жағымсыз әсерін тигізеді. Никотин – у, оны үлкен мөлшерде қолданғанда: тамыр соғуын жиілетеді, басты айналдырады, вестибулярлық аппараттың жұмысын бұзады, салқын тер шығып, құсықты тудырады және адам бозарып кетеді.</w:t>
      </w:r>
    </w:p>
    <w:p w:rsidR="00AC1506" w:rsidRPr="003722A3"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Никотин темекі өсімдігінен шыбын-шіркейлерден қорғалу үшін синтезде.  Егерде құстың (торғайлар немесе көгершіндердің) тек тұмсығына ғана  никотинмен суланған шыбықты апарсаңыз олар  өліп қалады. Үй қояны ¼ никотин тамшысынан, ал ит ½ никотин тамшысынан өліп кетеді. Адамды өлтіруге никотин мөлшері 50-100 мг болса- ақ жетіп жатыр, немесе 2-3 тамшысы да жеткілікті. Бұндай мөлшердегі никотин 20-25 сигаретті тартқаннан кейін-ақ адамның қанының құрамында жиналады. Шылым шегіп жүрген адам не себептен бірден өліп кетпейді, себебі, ол сигаретті біртіндеп, ұзақ уақыт шеккендіктен тез өлуге душар болмайды. Оның тағы бір себебі темекінің құрамындағы никотиннің бір бөлігін басқа бір улы зат формальдегид нейтралдайды.</w:t>
      </w:r>
    </w:p>
    <w:p w:rsidR="00AC1506" w:rsidRPr="003722A3"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Шылымды ылғи тартудың салдарынан, өлімге апармайтын мөлшері, никотинге деген әдетті тудырып, шылым шегуге құмарлықты тудырады. Никотин адамның дене мүшелеріндегі зат алмасу құбылысына қатысып, бөлінбес бір бөлігі болып қалыптасады. Бірақ, егер бір реттік шылым шеккенде адам никотиннің көп мөлшерін алса,  ол өлімге себеп болады. Улы заттар қан арқылы адам организімінде бар-жоғы 21-23 секундта айналып өтеді. Егер шылымшы сигаретті ұзақ сорып тұрмаса, онда никотин тіл және жақтың шырышты қабығы арқылы қанға өтеді.</w:t>
      </w:r>
    </w:p>
    <w:p w:rsidR="00AC1506" w:rsidRPr="003722A3"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Никотиннің залалсыздандырылуының көп мөлшері бауырда, сонымен қатар бүйрек пен өкпеде болады. Никотин және оның өнімдері шылымды шеккеннен кейін несеппен 10-15 сағат бойына бөлінеді.</w:t>
      </w:r>
    </w:p>
    <w:p w:rsidR="00AC1506" w:rsidRPr="003722A3" w:rsidRDefault="00AC1506" w:rsidP="000E6FBD">
      <w:pPr>
        <w:shd w:val="clear" w:color="auto" w:fill="FFFFFF"/>
        <w:spacing w:after="0" w:line="240" w:lineRule="auto"/>
        <w:ind w:firstLine="708"/>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kk-KZ"/>
        </w:rPr>
        <w:t>Темекі түтінінің қауіпті қоспасы ысты газ болып есептеледі.  Ол, шылым шегушінің жүрек ишемиялық ауруының дамуының ең басты себебі. Ысты газ біртіндеп уақыт өткен сайын адам дене мүшесіндегі оттегінің жетіспеушілігін тудырады. Ысты газ оттегіне қарағанда 250 есе жеңіл гемоглабинмен байланысқа түсіп, оттегіні гемоглобиннен ығыстырып тастайды. Бұл ауруды гипоксия деп атайды.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Шылымқорлықтың, оның ішінде темекі түтінінің адам ағзасына тигізер зияны көпшілікке мәлім. Әсіресе ол созылмалы өкпе кеселіне бастар бірден-бір жол. Шылымқорлық зор әлеуметтік жүк иеленетін кеселдердің дамуына жетелейтін озбырлы қауіп факторларының біріне жатады. Қазіргі заманғы қоғам темекі түтінінің адам денсаулығына зиянды қасиетін объективті түрде көрсете алатын дәлелденген ақпаратқа зәру. Ғалымдар Т.Х.Тэтчер, С.Р.Янг (2007), И.Рахман (2006) сигареттің бір сорылуындағы адам тыныс жолдарына өтетін темекі түтінінде 1015 еркін радикалдар  мен 4700-ге жуық әр түрлі химиялық қосылыстардың болатындығын анықтады. Темекі түтінінің қатты және газ түріндегі фазалары болады. Оның қатты фазасының ең уытты  заттары никотин,  полоний, никель, кадмий, мышьяк, қорғасын. Газ түріндегі фазаның құрамында ысты  газы, ацетальдегид, ацетон, метанол, азот тотығы, сутек цианиді болады. Темекі түтінінің құрамына кіретін жеке ұсақ бөліктердің өлшемінің бір микронға жетпейтіндігін атап өткен жөн. Олардың көлемін нанобөлшектер деп сыныптауға болады, бұл олардың альвеолдық-капиллярлық мембранадан еркін өтіп тыныс жолдарына енетінін білдіреді. Адамның өз өмір бойына темекі түтінінің күйретер әсерін бойдан кешіру ауқымын көзге елесетудің өзі де қиын. </w:t>
      </w:r>
    </w:p>
    <w:p w:rsidR="00AC1506" w:rsidRPr="003722A3" w:rsidRDefault="00AC1506" w:rsidP="000E6FBD">
      <w:pPr>
        <w:spacing w:after="0" w:line="240" w:lineRule="auto"/>
        <w:contextualSpacing/>
        <w:jc w:val="both"/>
        <w:rPr>
          <w:rStyle w:val="apple-style-span"/>
          <w:rFonts w:ascii="Times New Roman" w:hAnsi="Times New Roman" w:cs="Times New Roman"/>
          <w:bCs/>
          <w:lang w:val="kk-KZ"/>
        </w:rPr>
      </w:pPr>
      <w:r w:rsidRPr="003722A3">
        <w:rPr>
          <w:rStyle w:val="apple-style-span"/>
          <w:rFonts w:ascii="Times New Roman" w:hAnsi="Times New Roman" w:cs="Times New Roman"/>
          <w:bCs/>
          <w:lang w:val="kk-KZ"/>
        </w:rPr>
        <w:tab/>
        <w:t xml:space="preserve">Темекі тартқан кезде бірінші соққыны тыныс алу жолдары алады. Және темекі тартатын адамдардың 80 % тыныс алу жолдарында созылмалы аурумен ауырады. Ұзақ уақыт темекі тарту салдарынан қарынның шырышты қабаты созылмалы қабынып , сосын жара пайда болады. Темекі </w:t>
      </w:r>
      <w:r w:rsidRPr="003722A3">
        <w:rPr>
          <w:rStyle w:val="apple-style-span"/>
          <w:rFonts w:ascii="Times New Roman" w:hAnsi="Times New Roman" w:cs="Times New Roman"/>
          <w:bCs/>
          <w:lang w:val="kk-KZ"/>
        </w:rPr>
        <w:lastRenderedPageBreak/>
        <w:t>тартпайтын адамға қарағанда темекі тартатын адамның қарын жарасы 12 есе көп кездеседі. Кейде аскынып катерлі ісікке айналуы мумкін.</w:t>
      </w:r>
      <w:r w:rsidRPr="003722A3">
        <w:rPr>
          <w:rStyle w:val="apple-converted-space"/>
          <w:rFonts w:ascii="Times New Roman" w:hAnsi="Times New Roman" w:cs="Times New Roman"/>
          <w:bCs/>
          <w:lang w:val="kk-KZ"/>
        </w:rPr>
        <w:t> </w:t>
      </w:r>
      <w:r w:rsidRPr="003722A3">
        <w:rPr>
          <w:rStyle w:val="apple-style-span"/>
          <w:rFonts w:ascii="Times New Roman" w:hAnsi="Times New Roman" w:cs="Times New Roman"/>
          <w:bCs/>
          <w:lang w:val="kk-KZ"/>
        </w:rPr>
        <w:t xml:space="preserve"> Көптеген зертеулер арқылы темекі тартқандық пен жүрек-қантамыр ауыруларының арасындағы байланыс бар екендігі дәлелденді.</w:t>
      </w:r>
      <w:r w:rsidRPr="003722A3">
        <w:rPr>
          <w:rStyle w:val="apple-converted-space"/>
          <w:rFonts w:ascii="Times New Roman" w:hAnsi="Times New Roman" w:cs="Times New Roman"/>
          <w:bCs/>
          <w:lang w:val="kk-KZ"/>
        </w:rPr>
        <w:t> </w:t>
      </w:r>
      <w:r w:rsidRPr="003722A3">
        <w:rPr>
          <w:rStyle w:val="apple-style-span"/>
          <w:rFonts w:ascii="Times New Roman" w:hAnsi="Times New Roman" w:cs="Times New Roman"/>
          <w:bCs/>
          <w:lang w:val="kk-KZ"/>
        </w:rPr>
        <w:t xml:space="preserve"> Темекі тартуға деген құмарлық иммунитетті төмендетеді.</w:t>
      </w:r>
      <w:r w:rsidRPr="003722A3">
        <w:rPr>
          <w:rStyle w:val="apple-converted-space"/>
          <w:rFonts w:ascii="Times New Roman" w:hAnsi="Times New Roman" w:cs="Times New Roman"/>
          <w:bCs/>
          <w:lang w:val="kk-KZ"/>
        </w:rPr>
        <w:t> </w:t>
      </w:r>
      <w:r w:rsidRPr="003722A3">
        <w:rPr>
          <w:rStyle w:val="apple-style-span"/>
          <w:rFonts w:ascii="Times New Roman" w:hAnsi="Times New Roman" w:cs="Times New Roman"/>
          <w:bCs/>
          <w:lang w:val="kk-KZ"/>
        </w:rPr>
        <w:t>«Темекі тартудың өзіне тән белгісі» тез байқалады. Адамның жасына жетпей қартаю,бет теріге ерте әжім түсіреді.Темекінің уынан дыбыс және көмекей мүшелері ісиді, содан соң дауыс жуандап кетеді де сөйлегенде құлаққа өрескел сырыл қоса естіледі.</w:t>
      </w:r>
      <w:r w:rsidRPr="003722A3">
        <w:rPr>
          <w:rStyle w:val="apple-converted-space"/>
          <w:rFonts w:ascii="Times New Roman" w:hAnsi="Times New Roman" w:cs="Times New Roman"/>
          <w:bCs/>
          <w:lang w:val="kk-KZ"/>
        </w:rPr>
        <w:t> </w:t>
      </w:r>
      <w:r w:rsidRPr="003722A3">
        <w:rPr>
          <w:rStyle w:val="apple-style-span"/>
          <w:rFonts w:ascii="Times New Roman" w:hAnsi="Times New Roman" w:cs="Times New Roman"/>
          <w:bCs/>
          <w:lang w:val="kk-KZ"/>
        </w:rPr>
        <w:t xml:space="preserve"> Темекі тартылған бөлмеде әсіресе темекі тартпайтын адамдарға зиян көп болады. Темекі тартқан кезде темекінің құрамындағы улы заттың 20% жанып кетеді, 25% темекі шегушінің өкпесінде қалады, 5% сигардың шегілмеген қалдығында қалса, қалған 50% қоршаған ауаны улайды.</w:t>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Темекіден туындайтың ауруларға тоқталайық:</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Арқа және бел ауруы. Темекі тарту бел ауруларын тудырады. Өйткені, адамның омыртқа табақшаларына оттегі аз барады.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Балалардың тынысалу жүйесінің бұзылуы. Әкесі, не анасы темекі тартатын балалардың тыныс жолы ауруларына шалдығу қаупі 6 есе жоғары. (Суықтау, құлақтың  қабынуы, бронхит, ентікпе және туберкулез т.б. аурулар).</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Диабет. Темекі дененің инсулин бөліп шығару қабілетін уақыт өте келе жояды. Бұл диабет ауруына жол ашады.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Өкпедегі алвеольдердің уақыт өте келе серпінділігі жойылып, тыныс алу қиындайды және ауру адам тыныс алу құрылғысымен ғана өмір сүре алатын жағдайға жетеді. Бұл ауруға шалдыққандардың 85 пайызына темекі тікелей кінәлі.</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Асқазандағы қатерлі ісік. Темекі тартатын адамдардың асқазан және ішектегі қатерлі ісік ауруына шалдығу қаупі темекі тартпайтынға қарағанда 2 есе көп.</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Жүрек аурулары. Шылым шегетіндер басқаларға қарағанда 4 есе жүрек ауруына көп ұшырайды.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Гангрена.Өкпе қызметін дұрыс атқара алмағандықтан, денеге оттегі аз таралады. Адамның денесі осы аз мөлшердегі оттегіні басқа ағзаларға таратуға мәжбүр. Сондықтан жүректен алыс орналасқан саусақтың ұшынан бастап жасушалар өле бастайды. Көбіне қол мен аяқтар гангренаға үшырайды.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Бауырдың қабынуы. Бұл аурудың 80 пайызы темекі шегудің әсерінен туындайды.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Кеңірдектегі қатерлі  ісік. Күніне 25 дана темекі  кеңірдекте қатерлі ісіктің (рак) пайда  болуына себеп болады.. Бұл алдымен сөйлеуге қиындық туғыза бастайды да, соңында толық сөйлей алмайтын жағдайға дейін апарады.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Ауызда қатерлі ісіктің пайда болуы. Ауызда қатерлі ісіктің пайда болу жағдайларының барлығына темекі себепші.</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Өңештегі қатерлі ісік. Бұл аурудан қайтыс болғандардың барлығы темекі тартқаннан осы дертке шалдыққандар.</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Ерте қартаю. Әрдайым темекі тарту терінің құрылымын бұзып, әжімдердің пайда болуына әкеліп соғады. Сонымен қатар, тістер сарғайып немесе қарайып, тырнақтар әлсірейді.</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w:t>
      </w:r>
      <w:r w:rsidR="0059414A">
        <w:rPr>
          <w:rFonts w:ascii="Times New Roman" w:hAnsi="Times New Roman" w:cs="Times New Roman"/>
          <w:lang w:val="kk-KZ"/>
        </w:rPr>
        <w:t xml:space="preserve"> </w:t>
      </w:r>
      <w:r w:rsidRPr="003722A3">
        <w:rPr>
          <w:rFonts w:ascii="Times New Roman" w:hAnsi="Times New Roman" w:cs="Times New Roman"/>
          <w:lang w:val="kk-KZ"/>
        </w:rPr>
        <w:t>Жаралардың баяу жазылуы. Темекі тартатын адамдардың жаралары өте қиын жазылады.  Тістің түсуі. Темекі тарту тістің ерте түсіп қалуына себепші.</w:t>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Колледж студенттер арасында тақырыпқа байланысты сұрақтар ұйымдастырылды: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1.</w:t>
      </w:r>
      <w:r w:rsidR="0059414A">
        <w:rPr>
          <w:rFonts w:ascii="Times New Roman" w:hAnsi="Times New Roman" w:cs="Times New Roman"/>
          <w:lang w:val="kk-KZ"/>
        </w:rPr>
        <w:t xml:space="preserve"> </w:t>
      </w:r>
      <w:r w:rsidRPr="003722A3">
        <w:rPr>
          <w:rFonts w:ascii="Times New Roman" w:hAnsi="Times New Roman" w:cs="Times New Roman"/>
          <w:lang w:val="kk-KZ"/>
        </w:rPr>
        <w:t>Темекінің химиялық құрамын білесің бе? деген сұраққа 50-студенттен 32-  білмеймін деп жауап берді ол 64% құрайды.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2.</w:t>
      </w:r>
      <w:r w:rsidR="0059414A">
        <w:rPr>
          <w:rFonts w:ascii="Times New Roman" w:hAnsi="Times New Roman" w:cs="Times New Roman"/>
          <w:lang w:val="kk-KZ"/>
        </w:rPr>
        <w:t xml:space="preserve"> </w:t>
      </w:r>
      <w:r w:rsidRPr="003722A3">
        <w:rPr>
          <w:rFonts w:ascii="Times New Roman" w:hAnsi="Times New Roman" w:cs="Times New Roman"/>
          <w:lang w:val="kk-KZ"/>
        </w:rPr>
        <w:t>Темекі шегуден қандай аурулар пайда болады? деген сұраққа 50-студенттен 26-рақ пайда болады деп жауап берген ол 52% құрайды.</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3.</w:t>
      </w:r>
      <w:r w:rsidR="0059414A">
        <w:rPr>
          <w:rFonts w:ascii="Times New Roman" w:hAnsi="Times New Roman" w:cs="Times New Roman"/>
          <w:lang w:val="kk-KZ"/>
        </w:rPr>
        <w:t xml:space="preserve"> </w:t>
      </w:r>
      <w:r w:rsidRPr="003722A3">
        <w:rPr>
          <w:rFonts w:ascii="Times New Roman" w:hAnsi="Times New Roman" w:cs="Times New Roman"/>
          <w:lang w:val="kk-KZ"/>
        </w:rPr>
        <w:t>Темекі адам ағзасындағы қандай мүшелерге әсер етеді? деген сұраққа 50- студенттен 19- студент тек өкпені атаған, ол 38%  құрайды.</w:t>
      </w:r>
    </w:p>
    <w:p w:rsidR="00AC1506" w:rsidRPr="003722A3" w:rsidRDefault="00AC1506" w:rsidP="0059414A">
      <w:pPr>
        <w:spacing w:after="0" w:line="240" w:lineRule="auto"/>
        <w:ind w:firstLine="709"/>
        <w:contextualSpacing/>
        <w:jc w:val="both"/>
        <w:rPr>
          <w:rFonts w:ascii="Times New Roman" w:hAnsi="Times New Roman" w:cs="Times New Roman"/>
          <w:i/>
        </w:rPr>
      </w:pPr>
      <w:r w:rsidRPr="003722A3">
        <w:rPr>
          <w:rFonts w:ascii="Times New Roman" w:hAnsi="Times New Roman" w:cs="Times New Roman"/>
          <w:i/>
        </w:rPr>
        <w:t>Қорытынды:</w:t>
      </w:r>
    </w:p>
    <w:p w:rsidR="00AC1506" w:rsidRPr="003722A3" w:rsidRDefault="00AC1506" w:rsidP="0000450D">
      <w:pPr>
        <w:pStyle w:val="a7"/>
        <w:numPr>
          <w:ilvl w:val="0"/>
          <w:numId w:val="79"/>
        </w:numPr>
        <w:tabs>
          <w:tab w:val="left" w:pos="993"/>
        </w:tabs>
        <w:spacing w:after="0" w:line="240" w:lineRule="auto"/>
        <w:ind w:left="0" w:firstLine="709"/>
        <w:jc w:val="both"/>
        <w:rPr>
          <w:rStyle w:val="apple-style-span"/>
          <w:rFonts w:ascii="Times New Roman" w:hAnsi="Times New Roman" w:cs="Times New Roman"/>
          <w:lang w:val="kk-KZ"/>
        </w:rPr>
      </w:pPr>
      <w:r w:rsidRPr="003722A3">
        <w:rPr>
          <w:rFonts w:ascii="Times New Roman" w:hAnsi="Times New Roman" w:cs="Times New Roman"/>
          <w:lang w:val="kk-KZ"/>
        </w:rPr>
        <w:t>Көпшілік жастар темекінің құрамында көптеген улы заттар бар екенін білмейді. Темекі шегуден  рак  ауруынан басқа да аурулар пайда болады. Темекі адам ағзасындағы барлық мүшелерге әсер етеді.</w:t>
      </w:r>
    </w:p>
    <w:p w:rsidR="00AC1506" w:rsidRPr="003722A3" w:rsidRDefault="00AC1506" w:rsidP="0000450D">
      <w:pPr>
        <w:pStyle w:val="a7"/>
        <w:numPr>
          <w:ilvl w:val="0"/>
          <w:numId w:val="79"/>
        </w:numPr>
        <w:tabs>
          <w:tab w:val="left" w:pos="993"/>
        </w:tabs>
        <w:spacing w:after="0" w:line="240" w:lineRule="auto"/>
        <w:ind w:left="0" w:firstLine="709"/>
        <w:jc w:val="both"/>
        <w:rPr>
          <w:rFonts w:ascii="Times New Roman" w:hAnsi="Times New Roman" w:cs="Times New Roman"/>
          <w:lang w:val="kk-KZ"/>
        </w:rPr>
      </w:pPr>
      <w:r w:rsidRPr="003722A3">
        <w:rPr>
          <w:rFonts w:ascii="Times New Roman" w:eastAsia="Calibri" w:hAnsi="Times New Roman" w:cs="Times New Roman"/>
          <w:lang w:val="kk-KZ"/>
        </w:rPr>
        <w:t>Темекі шегудің зияны  көп, сондықтан  ата – аналар, оқытушылар, дәрігерлер бірлесе отырып ел ішінде салауатты өмір салтын насихаттау қажет.</w:t>
      </w:r>
    </w:p>
    <w:p w:rsidR="00AC1506" w:rsidRPr="003722A3" w:rsidRDefault="00AC1506" w:rsidP="0000450D">
      <w:pPr>
        <w:pStyle w:val="a7"/>
        <w:numPr>
          <w:ilvl w:val="0"/>
          <w:numId w:val="79"/>
        </w:numPr>
        <w:tabs>
          <w:tab w:val="left" w:pos="993"/>
        </w:tabs>
        <w:spacing w:after="0" w:line="240" w:lineRule="auto"/>
        <w:ind w:left="0" w:firstLine="709"/>
        <w:jc w:val="both"/>
        <w:rPr>
          <w:rFonts w:ascii="Times New Roman" w:hAnsi="Times New Roman" w:cs="Times New Roman"/>
        </w:rPr>
      </w:pPr>
      <w:r w:rsidRPr="003722A3">
        <w:rPr>
          <w:rStyle w:val="apple-style-span"/>
          <w:rFonts w:ascii="Times New Roman" w:hAnsi="Times New Roman" w:cs="Times New Roman"/>
          <w:lang w:val="kk-KZ"/>
        </w:rPr>
        <w:t xml:space="preserve"> Дүниежүзілік денсаулық сақтау ұйымының есебіне жүгінетін болсақ, егер жағдай өзгермесе, онда таяу жылдарда жарты миллиард тірі адамның түбіне темекі жетуі мүмкін. Бұл </w:t>
      </w:r>
      <w:r w:rsidRPr="003722A3">
        <w:rPr>
          <w:rStyle w:val="apple-style-span"/>
          <w:rFonts w:ascii="Times New Roman" w:hAnsi="Times New Roman" w:cs="Times New Roman"/>
          <w:lang w:val="kk-KZ"/>
        </w:rPr>
        <w:lastRenderedPageBreak/>
        <w:t xml:space="preserve">қолайсыз мәлімдеме  нақты факт негізінде жасалып отыр. Қазақстанға келер болсақ, қазіргі уақытта 5 миллионға жуық адам темекі шегеді. </w:t>
      </w:r>
      <w:r w:rsidRPr="003722A3">
        <w:rPr>
          <w:rStyle w:val="apple-style-span"/>
          <w:rFonts w:ascii="Times New Roman" w:hAnsi="Times New Roman" w:cs="Times New Roman"/>
        </w:rPr>
        <w:t>Оның басым бөлігі орта жастағы адамдар</w:t>
      </w:r>
      <w:r w:rsidRPr="003722A3">
        <w:rPr>
          <w:rFonts w:ascii="Times New Roman" w:hAnsi="Times New Roman" w:cs="Times New Roman"/>
        </w:rPr>
        <w:t>.</w:t>
      </w:r>
    </w:p>
    <w:p w:rsidR="00AC1506" w:rsidRPr="003722A3" w:rsidRDefault="00AC1506" w:rsidP="000E6FBD">
      <w:pPr>
        <w:spacing w:after="0" w:line="240" w:lineRule="auto"/>
        <w:ind w:firstLine="720"/>
        <w:contextualSpacing/>
        <w:jc w:val="both"/>
        <w:rPr>
          <w:rStyle w:val="apple-style-span"/>
          <w:rFonts w:ascii="Times New Roman" w:hAnsi="Times New Roman" w:cs="Times New Roman"/>
        </w:rPr>
      </w:pPr>
    </w:p>
    <w:p w:rsidR="00AC1506" w:rsidRPr="0059414A" w:rsidRDefault="00AC1506" w:rsidP="000E6FBD">
      <w:pPr>
        <w:spacing w:after="0" w:line="240" w:lineRule="auto"/>
        <w:contextualSpacing/>
        <w:jc w:val="center"/>
        <w:rPr>
          <w:rStyle w:val="apple-style-span"/>
          <w:rFonts w:ascii="Times New Roman" w:hAnsi="Times New Roman" w:cs="Times New Roman"/>
          <w:b/>
          <w:sz w:val="18"/>
          <w:szCs w:val="18"/>
          <w:lang w:val="kk-KZ"/>
        </w:rPr>
      </w:pPr>
      <w:r w:rsidRPr="0059414A">
        <w:rPr>
          <w:rStyle w:val="apple-style-span"/>
          <w:rFonts w:ascii="Times New Roman" w:hAnsi="Times New Roman" w:cs="Times New Roman"/>
          <w:b/>
          <w:sz w:val="18"/>
          <w:szCs w:val="18"/>
          <w:lang w:val="kk-KZ"/>
        </w:rPr>
        <w:t>Ә</w:t>
      </w:r>
      <w:r w:rsidRPr="0059414A">
        <w:rPr>
          <w:rStyle w:val="apple-style-span"/>
          <w:rFonts w:ascii="Times New Roman" w:hAnsi="Times New Roman" w:cs="Times New Roman"/>
          <w:b/>
          <w:sz w:val="18"/>
          <w:szCs w:val="18"/>
        </w:rPr>
        <w:t>дебиеттер</w:t>
      </w:r>
    </w:p>
    <w:p w:rsidR="0059414A" w:rsidRPr="0059414A" w:rsidRDefault="0059414A" w:rsidP="000E6FBD">
      <w:pPr>
        <w:spacing w:after="0" w:line="240" w:lineRule="auto"/>
        <w:contextualSpacing/>
        <w:jc w:val="center"/>
        <w:rPr>
          <w:rFonts w:ascii="Times New Roman" w:hAnsi="Times New Roman" w:cs="Times New Roman"/>
          <w:b/>
          <w:sz w:val="18"/>
          <w:szCs w:val="18"/>
          <w:lang w:val="kk-KZ"/>
        </w:rPr>
      </w:pPr>
    </w:p>
    <w:p w:rsidR="00AC1506" w:rsidRPr="0059414A" w:rsidRDefault="00AC1506" w:rsidP="0000450D">
      <w:pPr>
        <w:pStyle w:val="a7"/>
        <w:numPr>
          <w:ilvl w:val="0"/>
          <w:numId w:val="80"/>
        </w:numPr>
        <w:tabs>
          <w:tab w:val="left" w:pos="993"/>
        </w:tabs>
        <w:spacing w:after="0" w:line="240" w:lineRule="auto"/>
        <w:jc w:val="both"/>
        <w:rPr>
          <w:rStyle w:val="apple-style-span"/>
          <w:rFonts w:ascii="Times New Roman" w:hAnsi="Times New Roman" w:cs="Times New Roman"/>
          <w:sz w:val="18"/>
          <w:szCs w:val="18"/>
          <w:lang w:val="kk-KZ"/>
        </w:rPr>
      </w:pPr>
      <w:r w:rsidRPr="0059414A">
        <w:rPr>
          <w:rStyle w:val="apple-style-span"/>
          <w:rFonts w:ascii="Times New Roman" w:hAnsi="Times New Roman" w:cs="Times New Roman"/>
          <w:sz w:val="18"/>
          <w:szCs w:val="18"/>
        </w:rPr>
        <w:t xml:space="preserve">Егемен Қазақстан газеті. </w:t>
      </w:r>
      <w:r w:rsidRPr="0059414A">
        <w:rPr>
          <w:rFonts w:ascii="Times New Roman" w:hAnsi="Times New Roman" w:cs="Times New Roman"/>
          <w:noProof/>
          <w:spacing w:val="13"/>
          <w:sz w:val="18"/>
          <w:szCs w:val="18"/>
        </w:rPr>
        <w:t>–</w:t>
      </w:r>
      <w:r w:rsidRPr="0059414A">
        <w:rPr>
          <w:rStyle w:val="apple-style-span"/>
          <w:rFonts w:ascii="Times New Roman" w:hAnsi="Times New Roman" w:cs="Times New Roman"/>
          <w:sz w:val="18"/>
          <w:szCs w:val="18"/>
        </w:rPr>
        <w:t>2006</w:t>
      </w:r>
      <w:r w:rsidRPr="0059414A">
        <w:rPr>
          <w:rStyle w:val="apple-style-span"/>
          <w:rFonts w:ascii="Times New Roman" w:hAnsi="Times New Roman" w:cs="Times New Roman"/>
          <w:sz w:val="18"/>
          <w:szCs w:val="18"/>
          <w:lang w:val="kk-KZ"/>
        </w:rPr>
        <w:t>.</w:t>
      </w:r>
      <w:r w:rsidRPr="0059414A">
        <w:rPr>
          <w:rStyle w:val="apple-style-span"/>
          <w:rFonts w:ascii="Times New Roman" w:hAnsi="Times New Roman" w:cs="Times New Roman"/>
          <w:sz w:val="18"/>
          <w:szCs w:val="18"/>
        </w:rPr>
        <w:t xml:space="preserve">  №22</w:t>
      </w:r>
      <w:r w:rsidRPr="0059414A">
        <w:rPr>
          <w:rStyle w:val="apple-style-span"/>
          <w:rFonts w:ascii="Times New Roman" w:hAnsi="Times New Roman" w:cs="Times New Roman"/>
          <w:sz w:val="18"/>
          <w:szCs w:val="18"/>
          <w:lang w:val="kk-KZ"/>
        </w:rPr>
        <w:t>.</w:t>
      </w:r>
    </w:p>
    <w:p w:rsidR="00AC1506" w:rsidRPr="0059414A" w:rsidRDefault="00AC1506" w:rsidP="0000450D">
      <w:pPr>
        <w:pStyle w:val="a7"/>
        <w:numPr>
          <w:ilvl w:val="0"/>
          <w:numId w:val="80"/>
        </w:numPr>
        <w:tabs>
          <w:tab w:val="left" w:pos="993"/>
        </w:tabs>
        <w:spacing w:after="0" w:line="240" w:lineRule="auto"/>
        <w:jc w:val="both"/>
        <w:rPr>
          <w:rStyle w:val="apple-style-span"/>
          <w:rFonts w:ascii="Times New Roman" w:hAnsi="Times New Roman" w:cs="Times New Roman"/>
          <w:sz w:val="18"/>
          <w:szCs w:val="18"/>
        </w:rPr>
      </w:pPr>
      <w:r w:rsidRPr="0059414A">
        <w:rPr>
          <w:rStyle w:val="apple-style-span"/>
          <w:rFonts w:ascii="Times New Roman" w:hAnsi="Times New Roman" w:cs="Times New Roman"/>
          <w:sz w:val="18"/>
          <w:szCs w:val="18"/>
        </w:rPr>
        <w:t>«Основы физиологии человека» Агаджанян, Власова, Ермакова.</w:t>
      </w:r>
    </w:p>
    <w:p w:rsidR="00AC1506" w:rsidRPr="0059414A" w:rsidRDefault="00AC1506" w:rsidP="0000450D">
      <w:pPr>
        <w:pStyle w:val="a7"/>
        <w:numPr>
          <w:ilvl w:val="0"/>
          <w:numId w:val="80"/>
        </w:numPr>
        <w:tabs>
          <w:tab w:val="left" w:pos="993"/>
        </w:tabs>
        <w:spacing w:after="0" w:line="240" w:lineRule="auto"/>
        <w:jc w:val="both"/>
        <w:rPr>
          <w:rStyle w:val="apple-style-span"/>
          <w:rFonts w:ascii="Times New Roman" w:hAnsi="Times New Roman" w:cs="Times New Roman"/>
          <w:sz w:val="18"/>
          <w:szCs w:val="18"/>
        </w:rPr>
      </w:pPr>
      <w:r w:rsidRPr="0059414A">
        <w:rPr>
          <w:rStyle w:val="apple-style-span"/>
          <w:rFonts w:ascii="Times New Roman" w:hAnsi="Times New Roman" w:cs="Times New Roman"/>
          <w:sz w:val="18"/>
          <w:szCs w:val="18"/>
        </w:rPr>
        <w:t>Маринова Ю , Никитина А.А. «Возрастная физиология»</w:t>
      </w:r>
      <w:r w:rsidRPr="0059414A">
        <w:rPr>
          <w:rStyle w:val="apple-style-span"/>
          <w:rFonts w:ascii="Times New Roman" w:hAnsi="Times New Roman" w:cs="Times New Roman"/>
          <w:sz w:val="18"/>
          <w:szCs w:val="18"/>
          <w:lang w:val="kk-KZ"/>
        </w:rPr>
        <w:t>.</w:t>
      </w:r>
    </w:p>
    <w:p w:rsidR="00AC1506" w:rsidRPr="0059414A" w:rsidRDefault="00AC1506" w:rsidP="0000450D">
      <w:pPr>
        <w:pStyle w:val="a7"/>
        <w:numPr>
          <w:ilvl w:val="0"/>
          <w:numId w:val="80"/>
        </w:numPr>
        <w:tabs>
          <w:tab w:val="left" w:pos="993"/>
        </w:tabs>
        <w:spacing w:after="0" w:line="240" w:lineRule="auto"/>
        <w:jc w:val="both"/>
        <w:rPr>
          <w:rStyle w:val="apple-style-span"/>
          <w:rFonts w:ascii="Times New Roman" w:hAnsi="Times New Roman" w:cs="Times New Roman"/>
          <w:sz w:val="18"/>
          <w:szCs w:val="18"/>
        </w:rPr>
      </w:pPr>
      <w:r w:rsidRPr="0059414A">
        <w:rPr>
          <w:rStyle w:val="apple-style-span"/>
          <w:rFonts w:ascii="Times New Roman" w:hAnsi="Times New Roman" w:cs="Times New Roman"/>
          <w:sz w:val="18"/>
          <w:szCs w:val="18"/>
        </w:rPr>
        <w:t>4. malimetter.org ›</w:t>
      </w:r>
      <w:r w:rsidRPr="0059414A">
        <w:rPr>
          <w:rStyle w:val="apple-converted-space"/>
          <w:rFonts w:ascii="Times New Roman" w:hAnsi="Times New Roman" w:cs="Times New Roman"/>
          <w:sz w:val="18"/>
          <w:szCs w:val="18"/>
        </w:rPr>
        <w:t> </w:t>
      </w:r>
      <w:hyperlink r:id="rId289" w:history="1">
        <w:r w:rsidRPr="0059414A">
          <w:rPr>
            <w:rStyle w:val="a8"/>
            <w:rFonts w:ascii="Times New Roman" w:hAnsi="Times New Roman" w:cs="Times New Roman"/>
            <w:color w:val="auto"/>
            <w:sz w:val="18"/>
            <w:szCs w:val="18"/>
          </w:rPr>
          <w:t>Денсаулық</w:t>
        </w:r>
      </w:hyperlink>
      <w:r w:rsidRPr="0059414A">
        <w:rPr>
          <w:rStyle w:val="a8"/>
          <w:rFonts w:ascii="Times New Roman" w:hAnsi="Times New Roman" w:cs="Times New Roman"/>
          <w:color w:val="auto"/>
          <w:sz w:val="18"/>
          <w:szCs w:val="18"/>
          <w:lang w:val="kk-KZ"/>
        </w:rPr>
        <w:t>.</w:t>
      </w:r>
    </w:p>
    <w:p w:rsidR="00AC1506" w:rsidRPr="0059414A" w:rsidRDefault="00AC1506" w:rsidP="000E6FBD">
      <w:pPr>
        <w:spacing w:after="0" w:line="240" w:lineRule="auto"/>
        <w:ind w:firstLine="709"/>
        <w:contextualSpacing/>
        <w:jc w:val="both"/>
        <w:rPr>
          <w:rStyle w:val="HTML"/>
          <w:rFonts w:ascii="Times New Roman" w:hAnsi="Times New Roman" w:cs="Times New Roman"/>
          <w:sz w:val="18"/>
          <w:szCs w:val="18"/>
          <w:lang w:val="kk-KZ"/>
        </w:rPr>
      </w:pPr>
      <w:r w:rsidRPr="0059414A">
        <w:rPr>
          <w:rStyle w:val="HTML"/>
          <w:rFonts w:ascii="Times New Roman" w:hAnsi="Times New Roman" w:cs="Times New Roman"/>
          <w:sz w:val="18"/>
          <w:szCs w:val="18"/>
          <w:lang w:val="en-US"/>
        </w:rPr>
        <w:t>5. narkoortalyk.ucoz.kz/news/temekini_zijany/2010-05-24-29</w:t>
      </w:r>
      <w:r w:rsidRPr="0059414A">
        <w:rPr>
          <w:rStyle w:val="HTML"/>
          <w:rFonts w:ascii="Times New Roman" w:hAnsi="Times New Roman" w:cs="Times New Roman"/>
          <w:sz w:val="18"/>
          <w:szCs w:val="18"/>
          <w:lang w:val="kk-KZ"/>
        </w:rPr>
        <w:t>.</w:t>
      </w:r>
    </w:p>
    <w:p w:rsidR="00AC1506" w:rsidRPr="003722A3" w:rsidRDefault="00AC1506" w:rsidP="000E6FBD">
      <w:pPr>
        <w:tabs>
          <w:tab w:val="left" w:pos="6278"/>
        </w:tabs>
        <w:spacing w:after="0" w:line="240" w:lineRule="auto"/>
        <w:contextualSpacing/>
        <w:jc w:val="both"/>
        <w:rPr>
          <w:rFonts w:ascii="Times New Roman" w:hAnsi="Times New Roman" w:cs="Times New Roman"/>
          <w:lang w:val="en-US"/>
        </w:rPr>
      </w:pPr>
    </w:p>
    <w:p w:rsidR="0059414A" w:rsidRDefault="0059414A" w:rsidP="005F6C7E">
      <w:pPr>
        <w:spacing w:after="0" w:line="240" w:lineRule="auto"/>
        <w:ind w:firstLine="709"/>
        <w:jc w:val="center"/>
        <w:rPr>
          <w:rFonts w:ascii="Times New Roman" w:hAnsi="Times New Roman" w:cs="Times New Roman"/>
          <w:b/>
          <w:lang w:val="kk-KZ"/>
        </w:rPr>
      </w:pPr>
    </w:p>
    <w:p w:rsidR="005F6C7E" w:rsidRPr="00576827" w:rsidRDefault="005F6C7E" w:rsidP="005F6C7E">
      <w:pPr>
        <w:spacing w:after="0" w:line="240" w:lineRule="auto"/>
        <w:ind w:firstLine="709"/>
        <w:jc w:val="center"/>
        <w:rPr>
          <w:rFonts w:ascii="Times New Roman" w:hAnsi="Times New Roman" w:cs="Times New Roman"/>
          <w:b/>
          <w:lang w:val="kk-KZ"/>
        </w:rPr>
      </w:pPr>
      <w:r w:rsidRPr="00576827">
        <w:rPr>
          <w:rFonts w:ascii="Times New Roman" w:hAnsi="Times New Roman" w:cs="Times New Roman"/>
          <w:b/>
          <w:lang w:val="kk-KZ"/>
        </w:rPr>
        <w:t>АЛМАТЫ ҚАЛАСЫ ХАЛҚЫНЫҢ НЕГІЗГІ ДЕМОГРАФИЯЛЫҚ ТРЕНД</w:t>
      </w:r>
      <w:r>
        <w:rPr>
          <w:rFonts w:ascii="Times New Roman" w:hAnsi="Times New Roman" w:cs="Times New Roman"/>
          <w:b/>
          <w:lang w:val="kk-KZ"/>
        </w:rPr>
        <w:t>ІЛЕ</w:t>
      </w:r>
      <w:r w:rsidRPr="00576827">
        <w:rPr>
          <w:rFonts w:ascii="Times New Roman" w:hAnsi="Times New Roman" w:cs="Times New Roman"/>
          <w:b/>
          <w:lang w:val="kk-KZ"/>
        </w:rPr>
        <w:t>РІНІҢ ЕРЕКШЕЛІКТЕРІ</w:t>
      </w:r>
    </w:p>
    <w:p w:rsidR="005F6C7E" w:rsidRDefault="005F6C7E" w:rsidP="005F6C7E">
      <w:pPr>
        <w:spacing w:after="0" w:line="240" w:lineRule="auto"/>
        <w:ind w:firstLine="709"/>
        <w:jc w:val="both"/>
        <w:rPr>
          <w:rFonts w:ascii="Times New Roman" w:hAnsi="Times New Roman" w:cs="Times New Roman"/>
          <w:lang w:val="kk-KZ"/>
        </w:rPr>
      </w:pPr>
    </w:p>
    <w:p w:rsidR="005F6C7E" w:rsidRPr="00576827" w:rsidRDefault="005F6C7E" w:rsidP="005F6C7E">
      <w:pPr>
        <w:spacing w:after="0" w:line="240" w:lineRule="auto"/>
        <w:ind w:firstLine="709"/>
        <w:jc w:val="center"/>
        <w:rPr>
          <w:rFonts w:ascii="Times New Roman" w:hAnsi="Times New Roman" w:cs="Times New Roman"/>
          <w:b/>
          <w:i/>
          <w:lang w:val="kk-KZ"/>
        </w:rPr>
      </w:pPr>
      <w:r w:rsidRPr="00576827">
        <w:rPr>
          <w:rFonts w:ascii="Times New Roman" w:hAnsi="Times New Roman" w:cs="Times New Roman"/>
          <w:b/>
          <w:i/>
          <w:lang w:val="kk-KZ"/>
        </w:rPr>
        <w:t>Тоқшылықов</w:t>
      </w:r>
      <w:r>
        <w:rPr>
          <w:rFonts w:ascii="Times New Roman" w:hAnsi="Times New Roman" w:cs="Times New Roman"/>
          <w:b/>
          <w:i/>
          <w:lang w:val="kk-KZ"/>
        </w:rPr>
        <w:t xml:space="preserve">  </w:t>
      </w:r>
      <w:r w:rsidRPr="00576827">
        <w:rPr>
          <w:rFonts w:ascii="Times New Roman" w:hAnsi="Times New Roman" w:cs="Times New Roman"/>
          <w:b/>
          <w:i/>
          <w:lang w:val="kk-KZ"/>
        </w:rPr>
        <w:t>Д.Б., магистрант (Қазақстан)</w:t>
      </w:r>
    </w:p>
    <w:p w:rsidR="005F6C7E" w:rsidRPr="00576827" w:rsidRDefault="005F6C7E" w:rsidP="005F6C7E">
      <w:pPr>
        <w:spacing w:after="0" w:line="240" w:lineRule="auto"/>
        <w:ind w:firstLine="709"/>
        <w:jc w:val="center"/>
        <w:rPr>
          <w:rFonts w:ascii="Times New Roman" w:hAnsi="Times New Roman" w:cs="Times New Roman"/>
          <w:i/>
          <w:lang w:val="kk-KZ"/>
        </w:rPr>
      </w:pPr>
      <w:r w:rsidRPr="00576827">
        <w:rPr>
          <w:rFonts w:ascii="Times New Roman" w:hAnsi="Times New Roman" w:cs="Times New Roman"/>
          <w:i/>
          <w:lang w:val="kk-KZ"/>
        </w:rPr>
        <w:t xml:space="preserve">Абай атындағы ҚазҰПУ </w:t>
      </w:r>
    </w:p>
    <w:p w:rsidR="005F6C7E" w:rsidRPr="00576827" w:rsidRDefault="005F6C7E" w:rsidP="005F6C7E">
      <w:pPr>
        <w:spacing w:after="0" w:line="240" w:lineRule="auto"/>
        <w:ind w:firstLine="709"/>
        <w:jc w:val="both"/>
        <w:rPr>
          <w:rFonts w:ascii="Times New Roman" w:hAnsi="Times New Roman" w:cs="Times New Roman"/>
          <w:lang w:val="kk-KZ"/>
        </w:rPr>
      </w:pP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Тәуелсіз Қазақстанның қарыштап дамуында Алматы қаласының алатын орны ерекше. Алматы қаласы Еуразиялық құрлықтың орталығында, Тянь-Шань тауының солтүстігінде, Іле Алатауының баурайында, Қазақстан Республикасының оңтүстік-шығысында орналасқан. «Оның географиялық координаттары 43</w:t>
      </w:r>
      <w:r w:rsidRPr="00576827">
        <w:rPr>
          <w:rFonts w:ascii="Times New Roman" w:hAnsi="Times New Roman" w:cs="Times New Roman"/>
          <w:vertAlign w:val="superscript"/>
          <w:lang w:val="kk-KZ"/>
        </w:rPr>
        <w:t>0</w:t>
      </w:r>
      <w:r w:rsidRPr="00576827">
        <w:rPr>
          <w:rFonts w:ascii="Times New Roman" w:hAnsi="Times New Roman" w:cs="Times New Roman"/>
          <w:lang w:val="kk-KZ"/>
        </w:rPr>
        <w:t xml:space="preserve"> 15′ с.е. және 76</w:t>
      </w:r>
      <w:r w:rsidRPr="00576827">
        <w:rPr>
          <w:rFonts w:ascii="Times New Roman" w:hAnsi="Times New Roman" w:cs="Times New Roman"/>
          <w:vertAlign w:val="superscript"/>
          <w:lang w:val="kk-KZ"/>
        </w:rPr>
        <w:t>0</w:t>
      </w:r>
      <w:r w:rsidRPr="00576827">
        <w:rPr>
          <w:rFonts w:ascii="Times New Roman" w:hAnsi="Times New Roman" w:cs="Times New Roman"/>
          <w:lang w:val="kk-KZ"/>
        </w:rPr>
        <w:t xml:space="preserve"> 54′ ш.б. Марсель, София, Сухуми және Владивосток сияқты қалалармен бір ендікте орналасқан. Қазіргі Алматы қаласы Іле Алатауының солтүстік шатқалдарындағы оңтүстіктен солтүстікке қарай шөгіп жатқан етектерінде орналасқан. Қаланың орташа биіктігі теңіз деңгейінен 865 м. Соңғы жылдарда қала тез өсуде, қаланың оңтүстік бөлігінде орналасқан жеке құрылыс нысандарынан тұратын жаңа аудандар 1200-1650 м биіктікте орналасқан» [1,6].</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Алматы – болашағы зор қала. Сондықтан оның әрі қарайғы дамуы, соның ішінде постиндустриялық инновациялық қала ретінде дамуы [2,9], табиғи ортасы [1,6], антропогендік іс-әрекеттің тигізетін әсері [3,22] сынды бірқатар ірі проблемалары зерттеушілер назарында деуге болады.</w:t>
      </w:r>
      <w:r w:rsidR="007A5A9F">
        <w:rPr>
          <w:rFonts w:ascii="Times New Roman" w:hAnsi="Times New Roman" w:cs="Times New Roman"/>
          <w:lang w:val="kk-KZ"/>
        </w:rPr>
        <w:t xml:space="preserve"> </w:t>
      </w:r>
      <w:r w:rsidRPr="00576827">
        <w:rPr>
          <w:rFonts w:ascii="Times New Roman" w:hAnsi="Times New Roman" w:cs="Times New Roman"/>
          <w:lang w:val="kk-KZ"/>
        </w:rPr>
        <w:t xml:space="preserve">Алматы қаласы қазіргі күнде елдің қаржы, ғылыми және мәдени орталығы ретінде жоғары инвестициялық тартымдылығымен және астаналық функцияның бір бөлігін атқара отырып, халықаралық маңызы бар агломерациялық іскерлік келбетіне ие болуда. Қаланың күннен-күнге көркеюі экономикасының дамуымен байланысты. Осыған орай қаладағы демографиялық жағдай да жақсара түсуде. Қала 352,3 шаршы шақырымды алып жатыр. Қала аудандары Алмалы, Бостандық, Медеу, Түркісіб, Алатау, Әуезов, Наурызбай. Алматы қаласының халық саны 2012 жылы 1450,3 мың адамды құрады. Тығыздығы 4139 адам/км. 2008 жылы Алматы төңірегіндегі ауылдарды бір аудан аумағына біріктіріп, аумағы 7190 гектар жерді құрайтын жаңадан ірі агломерацияның жетінші Алатау ауданы ашылса, 2014 жылы жаңадан Наурызбай ауданы ашылды. </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Республикамыздың жалпы халық саны 1999 жылғы ұлттық санақ мәліметтері бойынша 14,9 млн халық тұрды. 2009 жылы 16 млн болды, 2012 жылы 16,3 млн-ға жетті. Енді Алматы қаласы бойынша демографиялық жағдайына тоқталсақ.</w:t>
      </w:r>
    </w:p>
    <w:p w:rsidR="005F6C7E" w:rsidRPr="00576827" w:rsidRDefault="005F6C7E" w:rsidP="005F6C7E">
      <w:pPr>
        <w:spacing w:after="0" w:line="240" w:lineRule="auto"/>
        <w:ind w:firstLine="709"/>
        <w:jc w:val="center"/>
        <w:rPr>
          <w:rFonts w:ascii="Times New Roman" w:hAnsi="Times New Roman" w:cs="Times New Roman"/>
          <w:b/>
          <w:lang w:val="kk-KZ"/>
        </w:rPr>
      </w:pPr>
      <w:r w:rsidRPr="00576827">
        <w:rPr>
          <w:rFonts w:ascii="Times New Roman" w:hAnsi="Times New Roman" w:cs="Times New Roman"/>
          <w:b/>
          <w:lang w:val="kk-KZ"/>
        </w:rPr>
        <w:t>Алматы қаласында санақ жүрген жылдар мен халық саны</w:t>
      </w:r>
    </w:p>
    <w:p w:rsidR="005F6C7E" w:rsidRPr="00576827" w:rsidRDefault="005F6C7E" w:rsidP="005F6C7E">
      <w:pPr>
        <w:tabs>
          <w:tab w:val="left" w:pos="8522"/>
          <w:tab w:val="right" w:pos="9355"/>
        </w:tabs>
        <w:spacing w:after="0" w:line="240" w:lineRule="auto"/>
        <w:ind w:firstLine="709"/>
        <w:rPr>
          <w:rFonts w:ascii="Times New Roman" w:hAnsi="Times New Roman" w:cs="Times New Roman"/>
          <w:b/>
          <w:lang w:val="kk-KZ"/>
        </w:rPr>
      </w:pPr>
      <w:r w:rsidRPr="00576827">
        <w:rPr>
          <w:rFonts w:ascii="Times New Roman" w:hAnsi="Times New Roman" w:cs="Times New Roman"/>
          <w:b/>
          <w:lang w:val="kk-KZ"/>
        </w:rPr>
        <w:tab/>
      </w:r>
      <w:r w:rsidRPr="00576827">
        <w:rPr>
          <w:rFonts w:ascii="Times New Roman" w:hAnsi="Times New Roman" w:cs="Times New Roman"/>
          <w:b/>
          <w:lang w:val="kk-KZ"/>
        </w:rPr>
        <w:tab/>
        <w:t>Кесте 1</w:t>
      </w:r>
    </w:p>
    <w:tbl>
      <w:tblPr>
        <w:tblStyle w:val="afb"/>
        <w:tblW w:w="0" w:type="auto"/>
        <w:tblLook w:val="04A0" w:firstRow="1" w:lastRow="0" w:firstColumn="1" w:lastColumn="0" w:noHBand="0" w:noVBand="1"/>
      </w:tblPr>
      <w:tblGrid>
        <w:gridCol w:w="534"/>
        <w:gridCol w:w="2126"/>
        <w:gridCol w:w="2125"/>
        <w:gridCol w:w="568"/>
        <w:gridCol w:w="1843"/>
        <w:gridCol w:w="2375"/>
      </w:tblGrid>
      <w:tr w:rsidR="005F6C7E" w:rsidRPr="00576827" w:rsidTr="005F6C7E">
        <w:tc>
          <w:tcPr>
            <w:tcW w:w="534" w:type="dxa"/>
          </w:tcPr>
          <w:p w:rsidR="005F6C7E" w:rsidRPr="00576827" w:rsidRDefault="005F6C7E" w:rsidP="005F6C7E">
            <w:pPr>
              <w:ind w:firstLine="709"/>
              <w:jc w:val="center"/>
              <w:rPr>
                <w:rFonts w:ascii="Times New Roman" w:hAnsi="Times New Roman"/>
                <w:b/>
                <w:lang w:val="kk-KZ"/>
              </w:rPr>
            </w:pPr>
            <w:r w:rsidRPr="00576827">
              <w:rPr>
                <w:rFonts w:ascii="Times New Roman" w:hAnsi="Times New Roman"/>
                <w:b/>
                <w:lang w:val="kk-KZ"/>
              </w:rPr>
              <w:t>№</w:t>
            </w:r>
          </w:p>
        </w:tc>
        <w:tc>
          <w:tcPr>
            <w:tcW w:w="2126" w:type="dxa"/>
          </w:tcPr>
          <w:p w:rsidR="005F6C7E" w:rsidRPr="00576827" w:rsidRDefault="005F6C7E" w:rsidP="005F6C7E">
            <w:pPr>
              <w:ind w:firstLine="709"/>
              <w:jc w:val="center"/>
              <w:rPr>
                <w:rFonts w:ascii="Times New Roman" w:hAnsi="Times New Roman"/>
                <w:b/>
                <w:lang w:val="kk-KZ"/>
              </w:rPr>
            </w:pPr>
            <w:r w:rsidRPr="00576827">
              <w:rPr>
                <w:rFonts w:ascii="Times New Roman" w:hAnsi="Times New Roman"/>
                <w:b/>
                <w:lang w:val="kk-KZ"/>
              </w:rPr>
              <w:t>жылдары</w:t>
            </w:r>
          </w:p>
        </w:tc>
        <w:tc>
          <w:tcPr>
            <w:tcW w:w="2125" w:type="dxa"/>
          </w:tcPr>
          <w:p w:rsidR="005F6C7E" w:rsidRPr="00576827" w:rsidRDefault="005F6C7E" w:rsidP="005F6C7E">
            <w:pPr>
              <w:ind w:firstLine="709"/>
              <w:jc w:val="center"/>
              <w:rPr>
                <w:rFonts w:ascii="Times New Roman" w:hAnsi="Times New Roman"/>
                <w:b/>
                <w:lang w:val="kk-KZ"/>
              </w:rPr>
            </w:pPr>
            <w:r w:rsidRPr="00576827">
              <w:rPr>
                <w:rFonts w:ascii="Times New Roman" w:hAnsi="Times New Roman"/>
                <w:b/>
                <w:lang w:val="kk-KZ"/>
              </w:rPr>
              <w:t>халық саны</w:t>
            </w:r>
          </w:p>
        </w:tc>
        <w:tc>
          <w:tcPr>
            <w:tcW w:w="568" w:type="dxa"/>
          </w:tcPr>
          <w:p w:rsidR="005F6C7E" w:rsidRPr="00576827" w:rsidRDefault="005F6C7E" w:rsidP="005F6C7E">
            <w:pPr>
              <w:ind w:firstLine="709"/>
              <w:jc w:val="center"/>
              <w:rPr>
                <w:rFonts w:ascii="Times New Roman" w:hAnsi="Times New Roman"/>
                <w:b/>
                <w:lang w:val="kk-KZ"/>
              </w:rPr>
            </w:pPr>
            <w:r w:rsidRPr="00576827">
              <w:rPr>
                <w:rFonts w:ascii="Times New Roman" w:hAnsi="Times New Roman"/>
                <w:b/>
                <w:lang w:val="kk-KZ"/>
              </w:rPr>
              <w:t>№</w:t>
            </w:r>
          </w:p>
        </w:tc>
        <w:tc>
          <w:tcPr>
            <w:tcW w:w="1843" w:type="dxa"/>
          </w:tcPr>
          <w:p w:rsidR="005F6C7E" w:rsidRPr="00576827" w:rsidRDefault="005F6C7E" w:rsidP="005F6C7E">
            <w:pPr>
              <w:ind w:firstLine="709"/>
              <w:jc w:val="center"/>
              <w:rPr>
                <w:rFonts w:ascii="Times New Roman" w:hAnsi="Times New Roman"/>
                <w:b/>
                <w:lang w:val="kk-KZ"/>
              </w:rPr>
            </w:pPr>
            <w:r w:rsidRPr="00576827">
              <w:rPr>
                <w:rFonts w:ascii="Times New Roman" w:hAnsi="Times New Roman"/>
                <w:b/>
                <w:lang w:val="kk-KZ"/>
              </w:rPr>
              <w:t>жылдары</w:t>
            </w:r>
          </w:p>
        </w:tc>
        <w:tc>
          <w:tcPr>
            <w:tcW w:w="2375" w:type="dxa"/>
          </w:tcPr>
          <w:p w:rsidR="005F6C7E" w:rsidRPr="00576827" w:rsidRDefault="005F6C7E" w:rsidP="005F6C7E">
            <w:pPr>
              <w:ind w:firstLine="709"/>
              <w:jc w:val="center"/>
              <w:rPr>
                <w:rFonts w:ascii="Times New Roman" w:hAnsi="Times New Roman"/>
                <w:b/>
                <w:lang w:val="kk-KZ"/>
              </w:rPr>
            </w:pPr>
            <w:r w:rsidRPr="00576827">
              <w:rPr>
                <w:rFonts w:ascii="Times New Roman" w:hAnsi="Times New Roman"/>
                <w:b/>
                <w:lang w:val="kk-KZ"/>
              </w:rPr>
              <w:t>халық саны</w:t>
            </w:r>
          </w:p>
        </w:tc>
      </w:tr>
      <w:tr w:rsidR="005F6C7E" w:rsidRPr="00576827" w:rsidTr="005F6C7E">
        <w:tc>
          <w:tcPr>
            <w:tcW w:w="534"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1</w:t>
            </w:r>
          </w:p>
        </w:tc>
        <w:tc>
          <w:tcPr>
            <w:tcW w:w="2126"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1859 ж</w:t>
            </w:r>
          </w:p>
        </w:tc>
        <w:tc>
          <w:tcPr>
            <w:tcW w:w="212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5000</w:t>
            </w:r>
          </w:p>
        </w:tc>
        <w:tc>
          <w:tcPr>
            <w:tcW w:w="568"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8</w:t>
            </w:r>
          </w:p>
        </w:tc>
        <w:tc>
          <w:tcPr>
            <w:tcW w:w="1843"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1979 ж</w:t>
            </w:r>
          </w:p>
        </w:tc>
        <w:tc>
          <w:tcPr>
            <w:tcW w:w="237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899 700</w:t>
            </w:r>
          </w:p>
        </w:tc>
      </w:tr>
      <w:tr w:rsidR="005F6C7E" w:rsidRPr="00576827" w:rsidTr="005F6C7E">
        <w:tc>
          <w:tcPr>
            <w:tcW w:w="534"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2</w:t>
            </w:r>
          </w:p>
        </w:tc>
        <w:tc>
          <w:tcPr>
            <w:tcW w:w="2126"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1879 ж</w:t>
            </w:r>
          </w:p>
        </w:tc>
        <w:tc>
          <w:tcPr>
            <w:tcW w:w="212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18 423</w:t>
            </w:r>
          </w:p>
        </w:tc>
        <w:tc>
          <w:tcPr>
            <w:tcW w:w="568"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9</w:t>
            </w:r>
          </w:p>
        </w:tc>
        <w:tc>
          <w:tcPr>
            <w:tcW w:w="1843"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1982 ж</w:t>
            </w:r>
          </w:p>
        </w:tc>
        <w:tc>
          <w:tcPr>
            <w:tcW w:w="237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1 000 000</w:t>
            </w:r>
          </w:p>
        </w:tc>
      </w:tr>
      <w:tr w:rsidR="005F6C7E" w:rsidRPr="00576827" w:rsidTr="005F6C7E">
        <w:tc>
          <w:tcPr>
            <w:tcW w:w="534"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3</w:t>
            </w:r>
          </w:p>
        </w:tc>
        <w:tc>
          <w:tcPr>
            <w:tcW w:w="2126"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1913 ж</w:t>
            </w:r>
          </w:p>
        </w:tc>
        <w:tc>
          <w:tcPr>
            <w:tcW w:w="212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40 000</w:t>
            </w:r>
          </w:p>
        </w:tc>
        <w:tc>
          <w:tcPr>
            <w:tcW w:w="568"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10</w:t>
            </w:r>
          </w:p>
        </w:tc>
        <w:tc>
          <w:tcPr>
            <w:tcW w:w="1843"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1989 ж</w:t>
            </w:r>
          </w:p>
        </w:tc>
        <w:tc>
          <w:tcPr>
            <w:tcW w:w="237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1 071 900</w:t>
            </w:r>
          </w:p>
        </w:tc>
      </w:tr>
      <w:tr w:rsidR="005F6C7E" w:rsidRPr="00576827" w:rsidTr="005F6C7E">
        <w:tc>
          <w:tcPr>
            <w:tcW w:w="534"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4</w:t>
            </w:r>
          </w:p>
        </w:tc>
        <w:tc>
          <w:tcPr>
            <w:tcW w:w="2126"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1926 ж</w:t>
            </w:r>
          </w:p>
        </w:tc>
        <w:tc>
          <w:tcPr>
            <w:tcW w:w="212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45 400</w:t>
            </w:r>
          </w:p>
        </w:tc>
        <w:tc>
          <w:tcPr>
            <w:tcW w:w="568"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11</w:t>
            </w:r>
          </w:p>
        </w:tc>
        <w:tc>
          <w:tcPr>
            <w:tcW w:w="1843"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1999 ж</w:t>
            </w:r>
          </w:p>
        </w:tc>
        <w:tc>
          <w:tcPr>
            <w:tcW w:w="237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1 129 400</w:t>
            </w:r>
          </w:p>
        </w:tc>
      </w:tr>
      <w:tr w:rsidR="005F6C7E" w:rsidRPr="00576827" w:rsidTr="005F6C7E">
        <w:tc>
          <w:tcPr>
            <w:tcW w:w="534"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5</w:t>
            </w:r>
          </w:p>
        </w:tc>
        <w:tc>
          <w:tcPr>
            <w:tcW w:w="2126"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1939 ж</w:t>
            </w:r>
          </w:p>
        </w:tc>
        <w:tc>
          <w:tcPr>
            <w:tcW w:w="212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222 000</w:t>
            </w:r>
          </w:p>
        </w:tc>
        <w:tc>
          <w:tcPr>
            <w:tcW w:w="568"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12</w:t>
            </w:r>
          </w:p>
        </w:tc>
        <w:tc>
          <w:tcPr>
            <w:tcW w:w="1843"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2009 ж</w:t>
            </w:r>
          </w:p>
        </w:tc>
        <w:tc>
          <w:tcPr>
            <w:tcW w:w="237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1 365 600</w:t>
            </w:r>
          </w:p>
        </w:tc>
      </w:tr>
      <w:tr w:rsidR="005F6C7E" w:rsidRPr="00576827" w:rsidTr="005F6C7E">
        <w:tc>
          <w:tcPr>
            <w:tcW w:w="534"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6</w:t>
            </w:r>
          </w:p>
        </w:tc>
        <w:tc>
          <w:tcPr>
            <w:tcW w:w="2126"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1959 ж</w:t>
            </w:r>
          </w:p>
        </w:tc>
        <w:tc>
          <w:tcPr>
            <w:tcW w:w="212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456 000</w:t>
            </w:r>
          </w:p>
        </w:tc>
        <w:tc>
          <w:tcPr>
            <w:tcW w:w="568"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13</w:t>
            </w:r>
          </w:p>
        </w:tc>
        <w:tc>
          <w:tcPr>
            <w:tcW w:w="1843"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2010 ж</w:t>
            </w:r>
          </w:p>
        </w:tc>
        <w:tc>
          <w:tcPr>
            <w:tcW w:w="237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1 404 300</w:t>
            </w:r>
          </w:p>
        </w:tc>
      </w:tr>
      <w:tr w:rsidR="005F6C7E" w:rsidRPr="00576827" w:rsidTr="005F6C7E">
        <w:tc>
          <w:tcPr>
            <w:tcW w:w="534"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7</w:t>
            </w:r>
          </w:p>
        </w:tc>
        <w:tc>
          <w:tcPr>
            <w:tcW w:w="2126"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1970 ж</w:t>
            </w:r>
          </w:p>
        </w:tc>
        <w:tc>
          <w:tcPr>
            <w:tcW w:w="212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665 000</w:t>
            </w:r>
          </w:p>
        </w:tc>
        <w:tc>
          <w:tcPr>
            <w:tcW w:w="568" w:type="dxa"/>
          </w:tcPr>
          <w:p w:rsidR="005F6C7E" w:rsidRPr="00576827" w:rsidRDefault="005F6C7E" w:rsidP="005F6C7E">
            <w:pPr>
              <w:ind w:firstLine="709"/>
              <w:jc w:val="both"/>
              <w:rPr>
                <w:rFonts w:ascii="Times New Roman" w:hAnsi="Times New Roman"/>
                <w:lang w:val="kk-KZ"/>
              </w:rPr>
            </w:pPr>
            <w:r w:rsidRPr="00576827">
              <w:rPr>
                <w:rFonts w:ascii="Times New Roman" w:hAnsi="Times New Roman"/>
                <w:lang w:val="kk-KZ"/>
              </w:rPr>
              <w:t>14</w:t>
            </w:r>
          </w:p>
        </w:tc>
        <w:tc>
          <w:tcPr>
            <w:tcW w:w="1843" w:type="dxa"/>
          </w:tcPr>
          <w:p w:rsidR="005F6C7E" w:rsidRPr="00576827" w:rsidRDefault="005F6C7E" w:rsidP="005F6C7E">
            <w:pPr>
              <w:ind w:firstLine="709"/>
              <w:rPr>
                <w:rFonts w:ascii="Times New Roman" w:hAnsi="Times New Roman"/>
                <w:lang w:val="kk-KZ"/>
              </w:rPr>
            </w:pPr>
            <w:r w:rsidRPr="00576827">
              <w:rPr>
                <w:rFonts w:ascii="Times New Roman" w:hAnsi="Times New Roman"/>
                <w:lang w:val="kk-KZ"/>
              </w:rPr>
              <w:t>2012 ж</w:t>
            </w:r>
          </w:p>
        </w:tc>
        <w:tc>
          <w:tcPr>
            <w:tcW w:w="2375" w:type="dxa"/>
          </w:tcPr>
          <w:p w:rsidR="005F6C7E" w:rsidRPr="00576827" w:rsidRDefault="005F6C7E" w:rsidP="005F6C7E">
            <w:pPr>
              <w:ind w:firstLine="709"/>
              <w:jc w:val="center"/>
              <w:rPr>
                <w:rFonts w:ascii="Times New Roman" w:hAnsi="Times New Roman"/>
                <w:lang w:val="kk-KZ"/>
              </w:rPr>
            </w:pPr>
            <w:r w:rsidRPr="00576827">
              <w:rPr>
                <w:rFonts w:ascii="Times New Roman" w:hAnsi="Times New Roman"/>
                <w:lang w:val="kk-KZ"/>
              </w:rPr>
              <w:t>1 450 300</w:t>
            </w:r>
          </w:p>
        </w:tc>
      </w:tr>
    </w:tbl>
    <w:p w:rsidR="005F6C7E" w:rsidRPr="00576827" w:rsidRDefault="005F6C7E" w:rsidP="005F6C7E">
      <w:pPr>
        <w:spacing w:after="0" w:line="240" w:lineRule="auto"/>
        <w:ind w:firstLine="709"/>
        <w:jc w:val="both"/>
        <w:rPr>
          <w:rFonts w:ascii="Times New Roman" w:hAnsi="Times New Roman" w:cs="Times New Roman"/>
          <w:lang w:val="kk-KZ"/>
        </w:rPr>
      </w:pP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i/>
          <w:lang w:val="kk-KZ"/>
        </w:rPr>
        <w:lastRenderedPageBreak/>
        <w:t>1-кестеде</w:t>
      </w:r>
      <w:r w:rsidRPr="00576827">
        <w:rPr>
          <w:rFonts w:ascii="Times New Roman" w:hAnsi="Times New Roman" w:cs="Times New Roman"/>
          <w:lang w:val="kk-KZ"/>
        </w:rPr>
        <w:t xml:space="preserve"> көрсетілгендей халық саны жыл сайын тек қана өсіп отырған. 1859 жылы қала халқы саны небәрі 5000 адам болса, 1879 жылы 18 423 адамға жетті, салыстырмалы түрде қарасақ, алдыңғы жылға қарағанда үш есеге өскен. Ал 2012 жылы қала халқы саны 1450,3 мың адамға жетті. Алматы қаласының халқы белгілі уақыттар аралығында өсіп отырды. Оның негізгі себептерінің бірі 1929 жылдан 1997 жылға дейін Республикамыздың астанасы Алматы қаласының болуы деуге болады.</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 xml:space="preserve">Алматы қаласындағы 2010-2012 жылдардағы </w:t>
      </w:r>
      <w:r w:rsidRPr="00576827">
        <w:rPr>
          <w:rFonts w:ascii="Times New Roman" w:hAnsi="Times New Roman" w:cs="Times New Roman"/>
          <w:i/>
          <w:lang w:val="kk-KZ"/>
        </w:rPr>
        <w:t>көші-қон жағдайына</w:t>
      </w:r>
      <w:r w:rsidRPr="00576827">
        <w:rPr>
          <w:rFonts w:ascii="Times New Roman" w:hAnsi="Times New Roman" w:cs="Times New Roman"/>
          <w:lang w:val="kk-KZ"/>
        </w:rPr>
        <w:t xml:space="preserve"> тоқталсақ, Алматы қай кезде де республикадағы ең әдемі, тартымды қала. Шындығында табиғаты жанға жайлы, Алатаудың етегіндегі әсем қалада тұруды армандайтын адамдар көп. Мегаполиске жылдың төрт маусымында келіп-кететін адамдардың да саны азайған жоқ. Дегенмен, өткен ғасырдың соңғы он жылында мұнда тұруға, жұмыс істеуге, ұрпақ өсіруге келетіндер саны саябырсыған. Атап айтқанда, Алматы қаласы Статистика департаментінің деректері бойынша, 2011 жылдың қаңтар-маусым айларында Алматы қаласының аумағына республиканың басқа өңірлерінен, қиыр және таяу шет елдерден барлығы 20 977 адам келген. Бұл соның алдыңғы 2010 жылдың сәйкес кезеңімен салыстырғанда 3,0 пайызға кем. Сонымен қатар, осы үстіміздегі жылдың бірінші жарты жылдығында мегаполистен тысқары 11 882 адам кетіп, бұл көрсеткіш те 2,1 есеге еміген. Сөйтіп, көші-қон сальдосы 15 095 адамды құрап, былтырғы жылғы сәйкес кезеңмен салыстырғанда 6,3 есеге көбейген. Осыдан байқалатыны, соңғы жылдары Алматы халқы, негізінен, қалаға көшіп келушілер көшіп кетушілерден көп болып, сол арқылы да көбейіп отырған. Бұл ретте қаланың тартымдылығы негізгі рөл атқаруда. Өйткені, ел ішін айтпағанда, халықаралық көші-қон аясында шаһарға 1786 адам келіп, 1290 адам кеткені де көп жағдайды аңғартады. </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 xml:space="preserve">Ал </w:t>
      </w:r>
      <w:r w:rsidRPr="00576827">
        <w:rPr>
          <w:rFonts w:ascii="Times New Roman" w:hAnsi="Times New Roman" w:cs="Times New Roman"/>
          <w:i/>
          <w:lang w:val="kk-KZ"/>
        </w:rPr>
        <w:t>өңіраралық көші-қон аясында</w:t>
      </w:r>
      <w:r w:rsidRPr="00576827">
        <w:rPr>
          <w:rFonts w:ascii="Times New Roman" w:hAnsi="Times New Roman" w:cs="Times New Roman"/>
          <w:lang w:val="kk-KZ"/>
        </w:rPr>
        <w:t xml:space="preserve"> қалаға келгендердің саны 2010 жылғы қаңтар-маусым айларымен салыстырғанда 1,7 есеге артып, 25 191 адам болған. Бұған керісінше, қаладан кеткендердің саны былтырғы осы кезге қарағанда 15,9 пайызға азайып, 10 592 адамды құраған. Нәтижесінде көші-қон сальдосы 7,6 есеге немесе 14 599 адамға өскен. Алматы қаласы аумағына 2012 жылғы қаңтар-маусымда республиканың басқа өңірлерінен, қиыр және таяу шет елдерінен 15 082 адам келіп, қаладан 12 143 адам кетті, 2011 жылғы сәйкес кезеңмен салыстырғанда келгендердің саны 1,8 есе азайса, кеткендердің саны, керісінше, 2,2%-ға өсті. Көші-қон айырымы 2939 адам құрады. Барлық көші-қон байланыстарының арасында қала үшін ең белсендісі Қазақстандағы басқа өңірлермен алмасу болып табылады, оның үлесінде – барлық қалаға келгендердің 91,7%-ы және қаладан кеткен көшіп қонушылардың – 89,4%-ы. 2011 жылғы тиісті кезеңімен салыстырғанда өңіраралық ағым аясында келгендердің саны 1,8 есеге кеміп, 13 828 адам, кеткендердің саны, керісінше, 2,4%-ға өсіп, 10851 адамды құрады. Халықаралық көші-қон алмасу ағымында көшіп келушілердің саны 1292 адам құрап, 0,2%-ға өсті. Көші-қон алмасуы негізінен ТМД мемлекеттерімен орын алып отыр, төменде аталған елдермен көші-қон сальдосы теріс болып тұр: Ресей (-827 адам), Украина (-12 адам), Белоруссия (-7 адам). Басқа елдердің арасында Канадамен (-44 адам), АҚШ-пен (-29 адам) көші-қон сальдосының теріс болғаны байқалған. Қала ішіндегі көші-қон 2012 жылғы қаңтар-маусымда 2011 жылға қарағанда 17,3% кем болып отыр [4].</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 xml:space="preserve">Осы ретте </w:t>
      </w:r>
      <w:r w:rsidRPr="00576827">
        <w:rPr>
          <w:rFonts w:ascii="Times New Roman" w:hAnsi="Times New Roman" w:cs="Times New Roman"/>
          <w:i/>
          <w:lang w:val="kk-KZ"/>
        </w:rPr>
        <w:t>өлім-жітім көрсеткішіне</w:t>
      </w:r>
      <w:r w:rsidRPr="00576827">
        <w:rPr>
          <w:rFonts w:ascii="Times New Roman" w:hAnsi="Times New Roman" w:cs="Times New Roman"/>
          <w:lang w:val="kk-KZ"/>
        </w:rPr>
        <w:t xml:space="preserve"> де тоқталсақ, 2011 жылы өмірге 18,9 мың бала келсе, өлгендер саны 6,2 мың адамды құрапты. Өкінішке қарай, осының ішінде 320-сы 1 жасқа толмай шетінеп кеткен нәрестелер екен. медициналық зерттеулерге жүгінсек, жаңа туған нәрестелердің шетінеуіне, негізінен, аналар кінәлі болады екен. Өйткені олар жүктілік кезінде өз денсаулықтарына жете мән бермейтін көрінеді.</w:t>
      </w:r>
      <w:r w:rsidR="007A5A9F">
        <w:rPr>
          <w:rFonts w:ascii="Times New Roman" w:hAnsi="Times New Roman" w:cs="Times New Roman"/>
          <w:lang w:val="kk-KZ"/>
        </w:rPr>
        <w:t xml:space="preserve"> </w:t>
      </w:r>
      <w:r w:rsidRPr="00576827">
        <w:rPr>
          <w:rFonts w:ascii="Times New Roman" w:hAnsi="Times New Roman" w:cs="Times New Roman"/>
          <w:lang w:val="kk-KZ"/>
        </w:rPr>
        <w:t>Өмірге келер ұрпағымыздың санын көбейтетін үйленгендер арасында ажырасу бұрынғысынша әлі де көп. Мысалы, қаладағы АХАЖ органдары 2011 жылдың қаңтар-маусымында 5402 некені қиып, 2688 ажырасуды тіркеген. Бұл 2010 жылғы сәйкес кезеңмен салыстырғанда некелер санының 2,4 пайызға, ажырасулар санының 11,6 пайыз,а артқанын көрсетеді. Сонда әр мың тұрғынның 9,4-і жаңадан шаңырақ көтерсе, 3,8-і ажырасып отырған [4].</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Алматы Қазақстан қалалары ішінде «көпұлтты қала» мәртебесіне ие. Этникалық жағын ескерсек, бұл қалада 100-ден астам ұлт өкілдері тұрады. Қала тұрғындарының жартысынан көбін қазақтар құрайды. Қазіргі кезде Алматыда 51,1 пайыз қазақтар, 33 пайыз орыстар, 5,7 пайыз ұйғырлар, 2 пайызға жуық корейлер және дәл осы мөлшерде татарлар мен 0,5 пайызға дейін өзбектер, сондай-ақ шетелдіктердің ішінде ең көбі түріктер 0,4 пайызды құрайды. Қалада сонымен бірге 0,5 немістер де тұрып жатыр [4].</w:t>
      </w:r>
      <w:r w:rsidR="007A5A9F">
        <w:rPr>
          <w:rFonts w:ascii="Times New Roman" w:hAnsi="Times New Roman" w:cs="Times New Roman"/>
          <w:lang w:val="kk-KZ"/>
        </w:rPr>
        <w:t xml:space="preserve"> </w:t>
      </w:r>
      <w:r w:rsidRPr="00576827">
        <w:rPr>
          <w:rFonts w:ascii="Times New Roman" w:hAnsi="Times New Roman" w:cs="Times New Roman"/>
          <w:lang w:val="kk-KZ"/>
        </w:rPr>
        <w:t>Жалпы Қазақстан Республика бойынша халық саны – 6 млн 856 мың адамды құрады (1.10.2012ж). яғни ТМД елдерімен салыстырғанда елімізде демографиялық өсім төмен екені белгілі. Елімізде бұл мәселені шешу үшін арнайы демографиялық саясаттар жүргізіліп жатыр. Ал Алматы қаласының халқы санының өсу деңгейі өте жоғары.</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lastRenderedPageBreak/>
        <w:t>Демографиялық процестердің динамикасы 2020 жылға дейін қоғамдық дамудың бүкіл құрамдас бөліктерінің өзара әрекетімен анықталады. Бұларға бұрыннан қалыптасқан дәстүрлі, сол сияқты қоғам өмірінде өсіп келе жатқан әлеуметтік-экономикалық өзгерістер барысында қалыптасатын жаңа факторлар жатады. Алматы қаласының демографиялық даму сипаты халықтың табиғи және миграциялық қозғалысымен анықталады. Олардың ауқымы мен бағыты төмендегідей әлеуметтік-экономикалық өзгерістер нәтижелеріне байланысты:</w:t>
      </w:r>
    </w:p>
    <w:p w:rsidR="005F6C7E" w:rsidRPr="00576827" w:rsidRDefault="005F6C7E" w:rsidP="005F6C7E">
      <w:pPr>
        <w:pStyle w:val="a7"/>
        <w:numPr>
          <w:ilvl w:val="0"/>
          <w:numId w:val="88"/>
        </w:numPr>
        <w:tabs>
          <w:tab w:val="left" w:pos="993"/>
        </w:tabs>
        <w:spacing w:after="0" w:line="240" w:lineRule="auto"/>
        <w:ind w:left="0" w:firstLine="709"/>
        <w:jc w:val="both"/>
        <w:rPr>
          <w:rFonts w:ascii="Times New Roman" w:hAnsi="Times New Roman" w:cs="Times New Roman"/>
          <w:lang w:val="kk-KZ"/>
        </w:rPr>
      </w:pPr>
      <w:r w:rsidRPr="00576827">
        <w:rPr>
          <w:rFonts w:ascii="Times New Roman" w:hAnsi="Times New Roman" w:cs="Times New Roman"/>
          <w:lang w:val="kk-KZ"/>
        </w:rPr>
        <w:t>Қаланың экономикалық әлеуетінің дамуы;</w:t>
      </w:r>
    </w:p>
    <w:p w:rsidR="005F6C7E" w:rsidRPr="00576827" w:rsidRDefault="005F6C7E" w:rsidP="005F6C7E">
      <w:pPr>
        <w:pStyle w:val="a7"/>
        <w:numPr>
          <w:ilvl w:val="0"/>
          <w:numId w:val="88"/>
        </w:numPr>
        <w:tabs>
          <w:tab w:val="left" w:pos="993"/>
        </w:tabs>
        <w:spacing w:after="0" w:line="240" w:lineRule="auto"/>
        <w:ind w:left="0" w:firstLine="709"/>
        <w:jc w:val="both"/>
        <w:rPr>
          <w:rFonts w:ascii="Times New Roman" w:hAnsi="Times New Roman" w:cs="Times New Roman"/>
          <w:lang w:val="kk-KZ"/>
        </w:rPr>
      </w:pPr>
      <w:r w:rsidRPr="00576827">
        <w:rPr>
          <w:rFonts w:ascii="Times New Roman" w:hAnsi="Times New Roman" w:cs="Times New Roman"/>
          <w:lang w:val="kk-KZ"/>
        </w:rPr>
        <w:t>Үй нарығының дамуы;</w:t>
      </w:r>
    </w:p>
    <w:p w:rsidR="005F6C7E" w:rsidRPr="00576827" w:rsidRDefault="005F6C7E" w:rsidP="005F6C7E">
      <w:pPr>
        <w:pStyle w:val="a7"/>
        <w:numPr>
          <w:ilvl w:val="0"/>
          <w:numId w:val="88"/>
        </w:numPr>
        <w:tabs>
          <w:tab w:val="left" w:pos="993"/>
        </w:tabs>
        <w:spacing w:after="0" w:line="240" w:lineRule="auto"/>
        <w:ind w:left="0" w:firstLine="709"/>
        <w:jc w:val="both"/>
        <w:rPr>
          <w:rFonts w:ascii="Times New Roman" w:hAnsi="Times New Roman" w:cs="Times New Roman"/>
          <w:lang w:val="kk-KZ"/>
        </w:rPr>
      </w:pPr>
      <w:r w:rsidRPr="00576827">
        <w:rPr>
          <w:rFonts w:ascii="Times New Roman" w:hAnsi="Times New Roman" w:cs="Times New Roman"/>
          <w:lang w:val="kk-KZ"/>
        </w:rPr>
        <w:t>Жұмыспен қамтылу мен еңбекақы деңгейі;</w:t>
      </w:r>
    </w:p>
    <w:p w:rsidR="005F6C7E" w:rsidRPr="00576827" w:rsidRDefault="005F6C7E" w:rsidP="005F6C7E">
      <w:pPr>
        <w:pStyle w:val="a7"/>
        <w:numPr>
          <w:ilvl w:val="0"/>
          <w:numId w:val="88"/>
        </w:numPr>
        <w:tabs>
          <w:tab w:val="left" w:pos="993"/>
        </w:tabs>
        <w:spacing w:after="0" w:line="240" w:lineRule="auto"/>
        <w:ind w:left="0" w:firstLine="709"/>
        <w:jc w:val="both"/>
        <w:rPr>
          <w:rFonts w:ascii="Times New Roman" w:hAnsi="Times New Roman" w:cs="Times New Roman"/>
          <w:lang w:val="kk-KZ"/>
        </w:rPr>
      </w:pPr>
      <w:r w:rsidRPr="00576827">
        <w:rPr>
          <w:rFonts w:ascii="Times New Roman" w:hAnsi="Times New Roman" w:cs="Times New Roman"/>
          <w:lang w:val="kk-KZ"/>
        </w:rPr>
        <w:t>Мемлекеттік және әлеуметтік саясат және басқалары [5].</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Тұрғындардың болашақ санын болжау нұсқалары бала туудың кезеңдік төмендеуі мен артуы болжамы (1000 тұрғынға 11,5-тен 7,8-ге дейін және 15,2) өлімнің өсуі мен миграциялық өсім ескеріле отырып есептелген. Миграцияның оң сальдосына 1998-2000 жылдардың өзінде қол жетті, енді болжамды кезеңнің соңына дейін осындай болып қалады деп болжануда.</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Демографиялық жоспарға сай Алматы қаласы халқының 2020 жылғы кезеңге дейінгі болжамды саны Қазақстан Республикасындағы демографиялық үрдістің тұрақтылығымен және инерциясымен анықталады [5]. Бұның ішінде барынша тұрақтысы Алматы халқының жиынтық санының болжамы болып табылады. Бұған Алматы қаласының өзінің тұрақты тұрғындары және уақытша мекендейтін халқы жатады. Алматы қаласының жиынтық халқының болашақ саны барынша ықтимал болжам нұсқасы бойынша 1500 мың адамды құрайды, оның ішінде тұрақты тұратын халық саны – 1300 мың адам, уақытша – 200 мың адам. Тұрғылықты ортаны жан-жақты қалыптастырудың негізгі бағыттары орташа алғанда 1 адамды 22 шаршы шақырымға тұрғын үймен қамтамасыз етуге дейін жеткізуді көздейді.</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Зерттеуші-ғалымдар Ә.Бейсенова мен К.Каймулдинова Алматы қаласы аумағы табиғи ортасының жай-күйіне арналған ғылыми мақаласында Алматы қаласы үшін тұрақты даму көрсеткіштерінің жүйесін табиғи-ресурстық әлеуетті ескере отырып жасап ұсынған:</w:t>
      </w:r>
    </w:p>
    <w:p w:rsidR="005F6C7E" w:rsidRPr="00576827" w:rsidRDefault="005F6C7E" w:rsidP="005F6C7E">
      <w:pPr>
        <w:spacing w:after="0" w:line="240" w:lineRule="auto"/>
        <w:ind w:firstLine="709"/>
        <w:jc w:val="both"/>
        <w:rPr>
          <w:rFonts w:ascii="Times New Roman" w:hAnsi="Times New Roman" w:cs="Times New Roman"/>
          <w:lang w:val="kk-KZ"/>
        </w:rPr>
      </w:pPr>
      <w:r w:rsidRPr="00576827">
        <w:rPr>
          <w:rFonts w:ascii="Times New Roman" w:hAnsi="Times New Roman" w:cs="Times New Roman"/>
          <w:lang w:val="kk-KZ"/>
        </w:rPr>
        <w:t xml:space="preserve">Қазіргі кезде Алматыда бала туу ұлғаюда. Бірақ халықтың жиынтық саны қуантарлықтай емес. Тәуелсіздік алған жылдары Алматыға келген және азаматтық алған оралман бауырлар да демографиялық ахуалды күшейтіп жіберген жоқ. Қорыта келгенде, Алматы қаласы халқының саны соңғы мәліметтер бойынша 2012 жылы 1450,3 мың адамды құрады. Яғни, алдыңғы жылдармен салыстырғанда 5,9%-ға көбейген. Қазіргі күнде Алматы қаласы Қазақстандағы негізгі агломерациялардың бірі болып табылады, сондықтан да халқының серпінінің қарқынды дамуы агломерацияның негізгі функциясы ретінде шешуші рөл атқарады. Алматы қаласының 2020 жылға дейінгі даму кезеңінің бас жоспары Алматының қала халқын өсіруді жоспарлаудың негізгі құжаты болып табылады. </w:t>
      </w:r>
    </w:p>
    <w:p w:rsidR="005F6C7E" w:rsidRPr="00576827" w:rsidRDefault="005F6C7E" w:rsidP="005F6C7E">
      <w:pPr>
        <w:spacing w:after="0" w:line="240" w:lineRule="auto"/>
        <w:ind w:firstLine="709"/>
        <w:jc w:val="both"/>
        <w:rPr>
          <w:rFonts w:ascii="Times New Roman" w:hAnsi="Times New Roman" w:cs="Times New Roman"/>
          <w:lang w:val="kk-KZ"/>
        </w:rPr>
      </w:pPr>
    </w:p>
    <w:p w:rsidR="005F6C7E" w:rsidRPr="00576827" w:rsidRDefault="005F6C7E" w:rsidP="005F6C7E">
      <w:pPr>
        <w:spacing w:after="0" w:line="240" w:lineRule="auto"/>
        <w:ind w:firstLine="709"/>
        <w:jc w:val="center"/>
        <w:rPr>
          <w:rFonts w:ascii="Times New Roman" w:hAnsi="Times New Roman" w:cs="Times New Roman"/>
          <w:b/>
          <w:sz w:val="18"/>
          <w:szCs w:val="18"/>
          <w:lang w:val="kk-KZ"/>
        </w:rPr>
      </w:pPr>
      <w:r w:rsidRPr="00576827">
        <w:rPr>
          <w:rFonts w:ascii="Times New Roman" w:hAnsi="Times New Roman" w:cs="Times New Roman"/>
          <w:b/>
          <w:sz w:val="18"/>
          <w:szCs w:val="18"/>
          <w:lang w:val="kk-KZ"/>
        </w:rPr>
        <w:t>Әдебиеттер</w:t>
      </w:r>
    </w:p>
    <w:p w:rsidR="005F6C7E" w:rsidRPr="00576827" w:rsidRDefault="005F6C7E" w:rsidP="005F6C7E">
      <w:pPr>
        <w:spacing w:after="0" w:line="240" w:lineRule="auto"/>
        <w:ind w:firstLine="709"/>
        <w:jc w:val="center"/>
        <w:rPr>
          <w:rFonts w:ascii="Times New Roman" w:hAnsi="Times New Roman" w:cs="Times New Roman"/>
          <w:b/>
          <w:sz w:val="18"/>
          <w:szCs w:val="18"/>
          <w:lang w:val="kk-KZ"/>
        </w:rPr>
      </w:pPr>
    </w:p>
    <w:p w:rsidR="005F6C7E" w:rsidRPr="00576827" w:rsidRDefault="005F6C7E" w:rsidP="005F6C7E">
      <w:pPr>
        <w:pStyle w:val="a7"/>
        <w:numPr>
          <w:ilvl w:val="0"/>
          <w:numId w:val="89"/>
        </w:numPr>
        <w:tabs>
          <w:tab w:val="left" w:pos="993"/>
        </w:tabs>
        <w:spacing w:after="0" w:line="240" w:lineRule="auto"/>
        <w:ind w:left="0" w:firstLine="709"/>
        <w:jc w:val="both"/>
        <w:rPr>
          <w:rFonts w:ascii="Times New Roman" w:hAnsi="Times New Roman" w:cs="Times New Roman"/>
          <w:sz w:val="18"/>
          <w:szCs w:val="18"/>
          <w:lang w:val="kk-KZ"/>
        </w:rPr>
      </w:pPr>
      <w:r w:rsidRPr="00576827">
        <w:rPr>
          <w:rFonts w:ascii="Times New Roman" w:hAnsi="Times New Roman" w:cs="Times New Roman"/>
          <w:sz w:val="18"/>
          <w:szCs w:val="18"/>
          <w:lang w:val="kk-KZ"/>
        </w:rPr>
        <w:t>Бейсенова Ә., Қаймулдинова К., Бейкитова А. Алматы қаласы аумағы табиғи ортасының жай-күйі // География және табиғат. 2013, №6. 6-9б.</w:t>
      </w:r>
    </w:p>
    <w:p w:rsidR="005F6C7E" w:rsidRPr="00576827" w:rsidRDefault="005F6C7E" w:rsidP="005F6C7E">
      <w:pPr>
        <w:pStyle w:val="a7"/>
        <w:numPr>
          <w:ilvl w:val="0"/>
          <w:numId w:val="89"/>
        </w:numPr>
        <w:tabs>
          <w:tab w:val="left" w:pos="993"/>
        </w:tabs>
        <w:spacing w:after="0" w:line="240" w:lineRule="auto"/>
        <w:ind w:left="0" w:firstLine="709"/>
        <w:jc w:val="both"/>
        <w:rPr>
          <w:rFonts w:ascii="Times New Roman" w:hAnsi="Times New Roman" w:cs="Times New Roman"/>
          <w:sz w:val="18"/>
          <w:szCs w:val="18"/>
          <w:lang w:val="kk-KZ"/>
        </w:rPr>
      </w:pPr>
      <w:r w:rsidRPr="00576827">
        <w:rPr>
          <w:rFonts w:ascii="Times New Roman" w:hAnsi="Times New Roman" w:cs="Times New Roman"/>
          <w:sz w:val="18"/>
          <w:szCs w:val="18"/>
          <w:lang w:val="kk-KZ"/>
        </w:rPr>
        <w:t>Қаймулдинова К., Абдиманапов Б., Бейкитова А. Алматының постиндустриялық инновациялық қала ретінде дамуы // География жәе табиғат. 2014, №1, 9-11б.</w:t>
      </w:r>
    </w:p>
    <w:p w:rsidR="005F6C7E" w:rsidRPr="00576827" w:rsidRDefault="005F6C7E" w:rsidP="005F6C7E">
      <w:pPr>
        <w:pStyle w:val="a7"/>
        <w:numPr>
          <w:ilvl w:val="0"/>
          <w:numId w:val="89"/>
        </w:numPr>
        <w:tabs>
          <w:tab w:val="left" w:pos="993"/>
        </w:tabs>
        <w:spacing w:after="0" w:line="240" w:lineRule="auto"/>
        <w:ind w:left="0" w:firstLine="709"/>
        <w:jc w:val="both"/>
        <w:rPr>
          <w:rFonts w:ascii="Times New Roman" w:hAnsi="Times New Roman" w:cs="Times New Roman"/>
          <w:sz w:val="18"/>
          <w:szCs w:val="18"/>
          <w:lang w:val="kk-KZ"/>
        </w:rPr>
      </w:pPr>
      <w:r w:rsidRPr="00576827">
        <w:rPr>
          <w:rFonts w:ascii="Times New Roman" w:hAnsi="Times New Roman" w:cs="Times New Roman"/>
          <w:sz w:val="18"/>
          <w:szCs w:val="18"/>
          <w:lang w:val="kk-KZ"/>
        </w:rPr>
        <w:t>Көбегенова Х. Антропогендік іс-әрекеттің Алматы қаласына әсері // География және табиғат. 2013, №2. 22-25б.</w:t>
      </w:r>
    </w:p>
    <w:p w:rsidR="005F6C7E" w:rsidRPr="00576827" w:rsidRDefault="005F6C7E" w:rsidP="005F6C7E">
      <w:pPr>
        <w:pStyle w:val="a7"/>
        <w:numPr>
          <w:ilvl w:val="0"/>
          <w:numId w:val="89"/>
        </w:numPr>
        <w:tabs>
          <w:tab w:val="left" w:pos="993"/>
        </w:tabs>
        <w:spacing w:after="0" w:line="240" w:lineRule="auto"/>
        <w:ind w:left="0" w:firstLine="709"/>
        <w:jc w:val="both"/>
        <w:rPr>
          <w:rFonts w:ascii="Times New Roman" w:hAnsi="Times New Roman" w:cs="Times New Roman"/>
          <w:sz w:val="18"/>
          <w:szCs w:val="18"/>
          <w:lang w:val="kk-KZ"/>
        </w:rPr>
      </w:pPr>
      <w:r w:rsidRPr="00576827">
        <w:rPr>
          <w:rFonts w:ascii="Times New Roman" w:hAnsi="Times New Roman" w:cs="Times New Roman"/>
          <w:sz w:val="18"/>
          <w:szCs w:val="18"/>
          <w:lang w:val="kk-KZ"/>
        </w:rPr>
        <w:t>Алматы қаласының статистика департаменті. Алматы қаласының әлеуметтік-экономикалық дамуы. 2012, 10-15бб.</w:t>
      </w:r>
    </w:p>
    <w:p w:rsidR="005F6C7E" w:rsidRPr="00576827" w:rsidRDefault="005F6C7E" w:rsidP="005F6C7E">
      <w:pPr>
        <w:pStyle w:val="a7"/>
        <w:numPr>
          <w:ilvl w:val="0"/>
          <w:numId w:val="89"/>
        </w:numPr>
        <w:tabs>
          <w:tab w:val="left" w:pos="993"/>
        </w:tabs>
        <w:spacing w:after="0" w:line="240" w:lineRule="auto"/>
        <w:ind w:left="0" w:firstLine="709"/>
        <w:jc w:val="both"/>
        <w:rPr>
          <w:rFonts w:ascii="Times New Roman" w:hAnsi="Times New Roman" w:cs="Times New Roman"/>
          <w:sz w:val="18"/>
          <w:szCs w:val="18"/>
          <w:lang w:val="kk-KZ"/>
        </w:rPr>
      </w:pPr>
      <w:r w:rsidRPr="00576827">
        <w:rPr>
          <w:rFonts w:ascii="Times New Roman" w:hAnsi="Times New Roman" w:cs="Times New Roman"/>
          <w:sz w:val="18"/>
          <w:szCs w:val="18"/>
          <w:lang w:val="kk-KZ"/>
        </w:rPr>
        <w:t>Статистический сборник. Агентство РК по статистике. 2012 //http: almaty.gorstat.kz</w:t>
      </w:r>
    </w:p>
    <w:p w:rsidR="00AC1506" w:rsidRPr="003722A3" w:rsidRDefault="00AC1506" w:rsidP="000E6FBD">
      <w:pPr>
        <w:tabs>
          <w:tab w:val="left" w:pos="6278"/>
        </w:tabs>
        <w:spacing w:after="0" w:line="240" w:lineRule="auto"/>
        <w:contextualSpacing/>
        <w:jc w:val="both"/>
        <w:rPr>
          <w:rFonts w:ascii="Times New Roman" w:hAnsi="Times New Roman" w:cs="Times New Roman"/>
          <w:lang w:val="kk-KZ"/>
        </w:rPr>
      </w:pPr>
    </w:p>
    <w:p w:rsidR="00AC1506" w:rsidRPr="003722A3" w:rsidRDefault="00AC1506" w:rsidP="000E6FBD">
      <w:pPr>
        <w:tabs>
          <w:tab w:val="left" w:pos="6278"/>
        </w:tabs>
        <w:spacing w:after="0" w:line="240" w:lineRule="auto"/>
        <w:contextualSpacing/>
        <w:jc w:val="both"/>
        <w:rPr>
          <w:rFonts w:ascii="Times New Roman" w:hAnsi="Times New Roman" w:cs="Times New Roman"/>
          <w:lang w:val="en-US"/>
        </w:rPr>
      </w:pPr>
      <w:r w:rsidRPr="003722A3">
        <w:rPr>
          <w:rFonts w:ascii="Times New Roman" w:hAnsi="Times New Roman" w:cs="Times New Roman"/>
          <w:lang w:val="en-US"/>
        </w:rPr>
        <w:tab/>
      </w:r>
    </w:p>
    <w:p w:rsidR="00AC1506" w:rsidRPr="003722A3" w:rsidRDefault="00AC1506"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ЖОҢҒАР АЛАТАУЫНЫҢ ТАРИХИ ҚҰПИЯЛАРЫ</w:t>
      </w:r>
    </w:p>
    <w:p w:rsidR="00AC1506" w:rsidRPr="003722A3" w:rsidRDefault="00AC1506" w:rsidP="000E6FBD">
      <w:pPr>
        <w:spacing w:after="0" w:line="240" w:lineRule="auto"/>
        <w:contextualSpacing/>
        <w:jc w:val="center"/>
        <w:rPr>
          <w:rFonts w:ascii="Times New Roman" w:hAnsi="Times New Roman" w:cs="Times New Roman"/>
          <w:b/>
          <w:lang w:val="kk-KZ"/>
        </w:rPr>
      </w:pPr>
    </w:p>
    <w:p w:rsidR="00AC1506" w:rsidRPr="003722A3" w:rsidRDefault="00AC1506"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Тұрлығазиева Назерке Қуанышқызы (Қазақстан)</w:t>
      </w:r>
    </w:p>
    <w:p w:rsidR="00AC1506" w:rsidRPr="003722A3" w:rsidRDefault="00AC1506"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Қаз</w:t>
      </w:r>
      <w:r w:rsidR="0059414A" w:rsidRPr="003722A3">
        <w:rPr>
          <w:rFonts w:ascii="Times New Roman" w:hAnsi="Times New Roman" w:cs="Times New Roman"/>
          <w:i/>
          <w:lang w:val="kk-KZ"/>
        </w:rPr>
        <w:t>мемқ</w:t>
      </w:r>
      <w:r w:rsidRPr="003722A3">
        <w:rPr>
          <w:rFonts w:ascii="Times New Roman" w:hAnsi="Times New Roman" w:cs="Times New Roman"/>
          <w:i/>
          <w:lang w:val="kk-KZ"/>
        </w:rPr>
        <w:t>ызПУ</w:t>
      </w:r>
    </w:p>
    <w:p w:rsidR="00AC1506" w:rsidRPr="003722A3" w:rsidRDefault="00AC1506"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Ғыл</w:t>
      </w:r>
      <w:r w:rsidR="0059414A">
        <w:rPr>
          <w:rFonts w:ascii="Times New Roman" w:hAnsi="Times New Roman" w:cs="Times New Roman"/>
          <w:i/>
          <w:lang w:val="kk-KZ"/>
        </w:rPr>
        <w:t>ыми жетекшісі: Рахимжанова М.Д.</w:t>
      </w:r>
    </w:p>
    <w:p w:rsidR="00AC1506" w:rsidRPr="003722A3" w:rsidRDefault="00AC1506" w:rsidP="000E6FBD">
      <w:pPr>
        <w:spacing w:after="0" w:line="240" w:lineRule="auto"/>
        <w:contextualSpacing/>
        <w:jc w:val="center"/>
        <w:rPr>
          <w:rFonts w:ascii="Times New Roman" w:hAnsi="Times New Roman" w:cs="Times New Roman"/>
          <w:lang w:val="kk-KZ"/>
        </w:rPr>
      </w:pPr>
    </w:p>
    <w:p w:rsidR="00F20085"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Жетісу Алатауы, Жоңғар Алатауы – Қазақстандағы ірі әрі құрылымы жағынан күрделі тау жүйелерінің бірі. Ол солтүстігінде Балқаш – Алакөл ойысы, солтүстігінде Іле аңғары аралығында батыстан шығысқа қарай 450 км-ге созылып жатыр. Ені батысында 100 км-дей, шығысында 250 км-ге жетеді. Жетісу Алатауы Сарқан мен Бежін тауының басталар жерінен шығысқа қарай солтүстік және </w:t>
      </w:r>
      <w:r w:rsidRPr="003722A3">
        <w:rPr>
          <w:rFonts w:ascii="Times New Roman" w:hAnsi="Times New Roman" w:cs="Times New Roman"/>
          <w:lang w:val="kk-KZ"/>
        </w:rPr>
        <w:lastRenderedPageBreak/>
        <w:t xml:space="preserve">оңтүстік Жетісу Алатауы болып екі жотаға бөлінеді. Олар өзара Көксу және Боротола өзенінің аңғарларымен шектелген. Оңтүстік Жетісу Алатауының Сарышоқы мен Борохоро жоталары түгелдей дерлік Қытай жерінде жатыр. Алатаудың шығыс өңіріне жақын бөлігінде Жоңғар қақпасыдеген бөлігі бар. Бұл жерден батысты бетке алсаңыз, Жетісу Алатауы жалғасады, шығысында Бірліктау мен Майлытау алдыңнан шығады. Жоңғар немесе Жетісу қақпасы аталатын ойыс, яғни табиғи өткел осы екі аралықтың тап ортасында орырын тепкен. Бұл алқап Балқаш – Алакөл ойысын Ебінұр көлі арқылы Жоңғар жазығымен байланыстырып жатыр. Оның абсалют биіктігі 300-400 метрді шамалайды. Ұзындығы – 80, ең тар жері 10 шақырымды құрайды. Жоңғарқақпасының солтүстік бөлігінде Жалаңашкөл жатыр. Ғалымдардың айтуынша, бұл жердің климаты қатаң болып келеді. Көбінесе екпіні күшті Ебі желі соғады да тұрады. Бұл атау Ебінұр көліне байланысты қойылған. Өйткені жел әрдайым сол жақтан соғып тұрады. Ал оған қарсы соғатан желді жергілікті жұрт «Сайқанның желі» деп атайды. Себебі осы маңда Сайқан тауы орын тепкен. Бұл аумақ негізінен тастақты болып келеді. Төрт түліктің жайылымынан басқасына қолайсыз. Осы маңда орын тепкен Жалаңашкөлдің солай аталу сырының да бір ұштығы сонда жатқан секілді. Себебі бұл көлдің жағасында да қиыршық тастар көбірек көзге түседі. Көлденең ені бес шақырымға созылып жатыр. Ал ұзындығы тоғыз шақырымға тақау. Арғы – бергі бетіне көз салған адам көлдің алақандай екенін байқайды. Жалаңаш көліне Қусақ және Тоқты деген шағын өзендер келіп құяды. Көлдің түбінің тереңдігі – бес метр. Ал табаны тегіс, толқынды болмаған күндерде суы мөп – мөлдір болып көрінеді. Бұл көлде өте көп болмаса да сазан, көкбас секілді балықтар мекен етеді. Ел арасында «Ебінің желі иен далада жолаушылап келе жатқан аттылы адам мен кішігірім тастарды да көкке көтеріп алып кете алады» деген әңгіме айтылады. Бұл бекер айтылған әңгіме емес. Дегенмен оған қарсы пікір айтатын адамдар баршылық. Сондықтан оны кейбір кісілердің әсірелеп айтты деуге негіз жоқ. Себебі осы бір сөздің шындығына көз жеткізетін нақты дәйектер көп көрінеді. Қақаған қыс мезгілінде оңтүстік пен оңтүстік – шығыстан жел соғып тұрады. Ал жаз айларында барлығы керісінше, яғни жел солтүстік және солтүстік – батыстан соғады. Қыстағы желдің жылдамдығы едәуір екпінді екенін ел біледі. Оның жалдамдығы секундына 60 - 80 метрді шамалап тұр. Желдің жылдамдығын таразылап көрген ғалымдар одан 5 мың МВт шамасында электр қуатын өндіруге болатынын болжап отыр. Жетісу қақпасы Еуразия бассейініндегі орасан зор ауа массасы ауысатын өңір болып табылады. Сондықтан оны кейбір адамдар Орта Азиядағы жел полюсі деп те атайды. Бұл қақпа есте жоқ ерте заманнан – ақ Орта Азия мен Қазақстанның көшпелі халықтарының бір-бірімен  қатысатын өтпелі жолы болғаны тасқа қашалып жазылған кейбір еңбектерде айтылады. Бұл өңірді петр Семенов-Тянь-Шанский, Шоқан Уәлиханов, Николай Пржевальский, Лев Берг сынды жиһанкез ғалымдардың қызығушылығын тудырып, олардың зерттеу жұмыстарын жасауына ынтасын арттыры түскен. Қазіргі таңда осы қақпа арқылы Қазақстан мен Қытайды жағалайтын Достық-Алашанхоу теміржолы өтеді. Жетісу Алатауы мен Барлық тауының аралығында жатқан жазық өткелді қахақ халқы қаншама ғасырдан бері Жоңғар қақпасы деп аталып келеді. Барлық тауы Тарбағатайдың үлкен бір сілемі саналады. Алакөлден өткен жолаушы осы бір екі таудың арасы бірде алыстап, бірде жақындай түскенін айқын аңғара алады. Бұл көрініс шекараға дейін дәд осылай жалғаса түседі. Жалпы алғанда, Жоңғар қақпасы Алакөл көлінің шетінен басталып, Қытай жеріндегі Ебінұр көліне дейін созылып жатыр. Тау баурайындағы табиғи өткел неліктен Жоңғар қақпасы деп аталған? Тарихтан белгілі – біздің халқымыз ат үстінен түспейтін жауынгер болған. Қазақтың басынан қаншама қиын күндер өтті. XIII ғасырда (1213ж) бұл аймақ Монғол империясына бағынды және ұлыстарға бөлу кезінде Шағатай ұлысына қараған. Кейіннен XIV ғасырда әсіресе Тоғылық Темірдің тұсында Моғолстанның құрамында болып Темір империясына бағынды. Ал XVIII ғасырда Қазақтар мен Жоңғарлар арасында өте ауқымды соғыс болды. 1758 жылы Цин империясы Жоңғар империясын басып алып Шыңжаң аймағына бағындырылды. 1465 жылы құрылған Қазақ хандығы Жоңғар хандығымен 3 ғасырға жуық созылған соғыс нәтижесінде бұл аймақ Қазақ хандығының иелігіне өтті. Қазақ энциклопедиясында «Жоңғар қақпасы маңында соғыс қимылдарын бастай келе, моңғол әскерлері Жетісудың барлық қалаларын Шу, Талас, және Сырдария бойын қақыратып, Орта Азияның ірі саяси және мәдени орталықтарын басып алды» деп жазылған. Қазақ даласы қаншалықты кең-байтақ десек те, сынық сүйем жердің өзі біз үшін өте қасиетті. Жоңғар немесе Жетісу қақпасы атанған бұл мекен біздің ұлтымыз үшін ардақ тұтар жердің бірі саналады. Осы гографиялық атау қазақ халқының ежелгі тарихымен әрі тамырласып, әрі тағдырласып жатқан атау екендігіне ешбір күмән келтіруге бола қоймас. Өйткені, «Жетісу» атауы осы өңірден ағып өтетін ірі 7 өзенге байланысты қойылғандығы жайлы тарихи деректер жеткілікті. Осы өңірдің тумасы әрі осы өңірдің тарихы мен табиғатын өзінің шұрайлы жыр шумақтарына өте орынды арқау еткен ақын Ілияс Жансүгіров «Жетісу суреттері» атты </w:t>
      </w:r>
      <w:r w:rsidRPr="003722A3">
        <w:rPr>
          <w:rFonts w:ascii="Times New Roman" w:hAnsi="Times New Roman" w:cs="Times New Roman"/>
          <w:lang w:val="kk-KZ"/>
        </w:rPr>
        <w:lastRenderedPageBreak/>
        <w:t xml:space="preserve">жырында Жетісу өлкесінің әрбір өзен-көлінің, тауының атын нақты атап, бұл өңірде өсетін өсімдік түрлерін, мұнда кездесетін жәндігі мен жануарларын жіпке тізген асыл моншақтай етіп жыр жолдарына арқауы етіп жыр жолдарына арқау етіп кімді болса да таңғалдыратыны сөзсіз. Осындай өлкенің «Жер жаннаты – Жетісу» атауы халқымыздың даналығы мен даралығын паш етіп тұр емеспе?! </w:t>
      </w:r>
    </w:p>
    <w:p w:rsidR="00F20085"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Осындай таңғажайып табиғаты бар өлкенің қазіргі егемендік алған тұсымызда «Жоңғар Алатауы» атауы ешбір шындыққа сәйкес келмейді. Тіпті, бұл күнде бұрынғы ойрат тайпасы одағының құрамында болған жоңғар тайпасының атауы мүлдем аталмайтынын көзі қырақты әрбәр оқырман білетіні де белгілі жағдай. Тарихи дерек көздерінен бізге белгілісі- «Жоңғар шапқыншылығы» деген атпен қазақ пен жоңғар арасындағы (қазақ хандығы құрылған кезінен бастап XVIII ғасырдың 50-жылдарына дейін созылған) соғыс. Бірнеше ғасырлар бойы атамекенін көздің қарашығындай қорғай білген бабаларымыз өз өлкесінің шұрайлы да шырайлы жер-су атауларын жауы болып келген жоңғар тайпасының атымен атауы мүмкін емес. Әрбір жер-су атауында сол жердің өзіне тән табиғат ерекшелігі немесе тарихи оқтғалар желісіне сәйкес атауларды халқымыз дәл тауып қоя білген. </w:t>
      </w:r>
    </w:p>
    <w:p w:rsidR="00AC1506" w:rsidRPr="003722A3" w:rsidRDefault="00AC1506" w:rsidP="000E6FBD">
      <w:pPr>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Көрнекті көркемсо</w:t>
      </w:r>
      <w:r w:rsidR="00F20085">
        <w:rPr>
          <w:rFonts w:ascii="Times New Roman" w:hAnsi="Times New Roman" w:cs="Times New Roman"/>
          <w:lang w:val="kk-KZ"/>
        </w:rPr>
        <w:t>з</w:t>
      </w:r>
      <w:r w:rsidRPr="003722A3">
        <w:rPr>
          <w:rFonts w:ascii="Times New Roman" w:hAnsi="Times New Roman" w:cs="Times New Roman"/>
          <w:lang w:val="kk-KZ"/>
        </w:rPr>
        <w:t xml:space="preserve">өші Жақау Дәуренбек «Ойдауда» атты кітабында «Азаматпен бірге арғыдан келе жатқан әрбір айтулы атауда ақпарат бар. Оны оқи білу, тегін тани білу еліміздің еншісінде» деп орынды жазған екен. Олай болса, әрбір атауды дұрыс атай білу біздің білім деңгейіміздің басты көрсеткіші болуы шарт. Еліміз егемендік алмай тұрып-ақ мұндай географиялық атаулардың аттары өзгертіліп, өзінің ежелгі тарихи атауларымен аталып келе жатқандығы кейінгі кезде жарық көрген арнайы энциклопедиялардан да көз жеткізуге болады. Бұл жөнінде пікіріміз жалаң болмауы үшін нақты деректер келтірейік. Мысалы, «Алматы ақшамы» газетінің 2011 жылғы 11-маусымдағы санында «Жетісу Алатауы ма?» деген мақала жарық көрді. Одан бұрын «Жас Алаш» газетінің 2011 жылғы 14-сәуірдегі санында Б. Тоғызақовтың «Төл сөзімізді өгейсітпейік!» деген мақаласында да біздің пікірімізді қостағаны жазылды. Дегенмен де «Жоңғар Алатауы» деген атау әлі де болса мерзімді басылымдарда жазылып жүргендігі байқалады. </w:t>
      </w: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«Жеріңнің аты – бабаңның хаты» десек, әрбір жер-су атауларын өз атауымен атағанымыз абзал. Өйткені, ол біздің бабаларымыздан жеткен аманат. Қазақ хандығының аумағы Жоңғария билеушілерін бұрыннан қатты қызықтыратын. Оның себебі, біріншіден, Жетісу мен Сырдария өңірін басып алатын болсақ, онда Жоңғарияны Ресей мемлекетімен, Сібірмен, Орта Азия хандықтарымен байланыстыратын аса маңызды сауда жолдарының торабын өз бақылауымызда ұстаймыз, одан әрі Ауғаныстан,Иран мен Закавказьеге жол ашылатын болады деи үміттенді. Екіншіден, Қазақстанды жаулап алсақ, өз хандығымыздың солтүстіктегі шекарасын әлдеқайда нығайтамыз, бағынған халықтан қосымша алым-салық алып тұрамыз деп ойлады. Үшіншіден, басқыншыларды қазақтың кең-байтақ даласындағы шұрайлы мал жайылымы мен Қазақстанның оңтүстігі мен оңтүстік-шығысындағы сауда-қолөнер орталықтары қызықтырды. Төртіншіден, Қазақстан аумағын жаулап алу жоңғарлардың Еділ мен Жайық аралығында көшіп-қонып жүрген қандас тайпалары құба қалмақтарымен кедергісіз тікелей байланыс орнатып, қарым-қатынас жасауына жағдай туғызатын еді. Ақыр соңында, бесіншіден, Жоңғар мемлекетінің қазақтарды құл етіп ұстаудың мол мүмкіндігіне ие боламыз деп дәлелденді. Жоңғарлардың Қазақ хандығына қарсы басқыншылық соғысты күшейте түсуінің, міне, осындай себептері болған Ұлан-ғайыр байтақ даланың оңтүстік өлкесінде орын тепкен Алатауға еліміздің қай қиырындағы қазақтың да бүйрегі бұрып, жақын тартып тұрады. Қашаннан да ұшар басын бұлт шалып, зеңгір көкпен таласқан таудың әсем келбеті мен көркем көрінісі кез-келген адамның жүрегін жылытып, өзіне баурай түсетіні тағы бар. Сондықтан да әр қазақ жол түссе, осы бір ғажайып сұлулықты тамашалап қайтқанды қалайды емес пе? Жасыл желегі жайқалып, өзені мен бұлағы сылдырап, сан алуан құсы сайраған Алатауға тек өзіміз ғана емес, қазақ топырағына табаны тиген әрбір шетелдік қонақ та тамсанып, таңдай қағып, қызыға қарайды. Жер шарын алып қарасақ, қолмен жасап қойғандай табиғат байлығы көп кездесе бермейтіні рас. Ендеше, біз осындай көркем мекенмен кеудемізді керіп мақтана аламыз. Сондай-ақ ардақ тұтар атамекннің әрбір құбылысын қалт жібермей қадағалап, оны өзге мен өзімізге кеңінен насихаттауға жол ашсақ та артық емес. Рас, Алатау-келбнті  көркем өңір. Шыңына көзің жетпейді. Көркіне сөзің жетпейді. Басынан қар кетпейді, өзіне тау жетпейді. Балалық кезден бәрімізге жақсы таныс «Алатау» әнінің өлең жолдары дәл осылай өріледі... </w:t>
      </w:r>
    </w:p>
    <w:p w:rsidR="00AC1506" w:rsidRPr="003722A3" w:rsidRDefault="00AC1506" w:rsidP="000E6FBD">
      <w:pPr>
        <w:spacing w:after="0" w:line="240" w:lineRule="auto"/>
        <w:contextualSpacing/>
        <w:jc w:val="both"/>
        <w:rPr>
          <w:rFonts w:ascii="Times New Roman" w:hAnsi="Times New Roman" w:cs="Times New Roman"/>
          <w:lang w:val="kk-KZ"/>
        </w:rPr>
      </w:pPr>
    </w:p>
    <w:p w:rsidR="00AC1506" w:rsidRPr="0059414A" w:rsidRDefault="00AC1506" w:rsidP="000E6FBD">
      <w:pPr>
        <w:spacing w:after="0" w:line="240" w:lineRule="auto"/>
        <w:contextualSpacing/>
        <w:jc w:val="center"/>
        <w:rPr>
          <w:rFonts w:ascii="Times New Roman" w:hAnsi="Times New Roman" w:cs="Times New Roman"/>
          <w:b/>
          <w:sz w:val="18"/>
          <w:szCs w:val="18"/>
          <w:lang w:val="kk-KZ"/>
        </w:rPr>
      </w:pPr>
      <w:r w:rsidRPr="0059414A">
        <w:rPr>
          <w:rFonts w:ascii="Times New Roman" w:hAnsi="Times New Roman" w:cs="Times New Roman"/>
          <w:b/>
          <w:sz w:val="18"/>
          <w:szCs w:val="18"/>
          <w:lang w:val="kk-KZ"/>
        </w:rPr>
        <w:t>Әдебиеттер</w:t>
      </w:r>
    </w:p>
    <w:p w:rsidR="0059414A" w:rsidRPr="0059414A" w:rsidRDefault="0059414A" w:rsidP="000E6FBD">
      <w:pPr>
        <w:spacing w:after="0" w:line="240" w:lineRule="auto"/>
        <w:contextualSpacing/>
        <w:jc w:val="center"/>
        <w:rPr>
          <w:rFonts w:ascii="Times New Roman" w:hAnsi="Times New Roman" w:cs="Times New Roman"/>
          <w:sz w:val="18"/>
          <w:szCs w:val="18"/>
          <w:lang w:val="kk-KZ"/>
        </w:rPr>
      </w:pPr>
    </w:p>
    <w:p w:rsidR="00AC1506" w:rsidRPr="0059414A" w:rsidRDefault="00AC1506" w:rsidP="0000450D">
      <w:pPr>
        <w:pStyle w:val="a7"/>
        <w:numPr>
          <w:ilvl w:val="0"/>
          <w:numId w:val="81"/>
        </w:numPr>
        <w:tabs>
          <w:tab w:val="left" w:pos="993"/>
        </w:tabs>
        <w:spacing w:after="0" w:line="240" w:lineRule="auto"/>
        <w:ind w:left="0" w:firstLine="709"/>
        <w:jc w:val="both"/>
        <w:rPr>
          <w:rFonts w:ascii="Times New Roman" w:hAnsi="Times New Roman" w:cs="Times New Roman"/>
          <w:sz w:val="18"/>
          <w:szCs w:val="18"/>
          <w:lang w:val="kk-KZ"/>
        </w:rPr>
      </w:pPr>
      <w:r w:rsidRPr="0059414A">
        <w:rPr>
          <w:rFonts w:ascii="Times New Roman" w:hAnsi="Times New Roman" w:cs="Times New Roman"/>
          <w:sz w:val="18"/>
          <w:szCs w:val="18"/>
          <w:lang w:val="kk-KZ"/>
        </w:rPr>
        <w:t>Қазақ энциклопедиясы, 4 том Алматы, 2001 ж 150-155 б</w:t>
      </w:r>
      <w:r w:rsidR="0059414A">
        <w:rPr>
          <w:rFonts w:ascii="Times New Roman" w:hAnsi="Times New Roman" w:cs="Times New Roman"/>
          <w:sz w:val="18"/>
          <w:szCs w:val="18"/>
          <w:lang w:val="kk-KZ"/>
        </w:rPr>
        <w:t>.</w:t>
      </w:r>
    </w:p>
    <w:p w:rsidR="00AC1506" w:rsidRPr="0059414A" w:rsidRDefault="00AC1506" w:rsidP="0000450D">
      <w:pPr>
        <w:pStyle w:val="a7"/>
        <w:numPr>
          <w:ilvl w:val="0"/>
          <w:numId w:val="81"/>
        </w:numPr>
        <w:tabs>
          <w:tab w:val="left" w:pos="993"/>
        </w:tabs>
        <w:spacing w:after="0" w:line="240" w:lineRule="auto"/>
        <w:ind w:left="0" w:firstLine="709"/>
        <w:jc w:val="both"/>
        <w:rPr>
          <w:rFonts w:ascii="Times New Roman" w:hAnsi="Times New Roman" w:cs="Times New Roman"/>
          <w:sz w:val="18"/>
          <w:szCs w:val="18"/>
          <w:lang w:val="kk-KZ"/>
        </w:rPr>
      </w:pPr>
      <w:r w:rsidRPr="0059414A">
        <w:rPr>
          <w:rFonts w:ascii="Times New Roman" w:hAnsi="Times New Roman" w:cs="Times New Roman"/>
          <w:sz w:val="18"/>
          <w:szCs w:val="18"/>
          <w:lang w:val="kk-KZ"/>
        </w:rPr>
        <w:lastRenderedPageBreak/>
        <w:t>Ілияс Жансүгіров «Жетісу суреттері» Алматы, 2000 ж 33 б</w:t>
      </w:r>
      <w:r w:rsidR="0059414A">
        <w:rPr>
          <w:rFonts w:ascii="Times New Roman" w:hAnsi="Times New Roman" w:cs="Times New Roman"/>
          <w:sz w:val="18"/>
          <w:szCs w:val="18"/>
          <w:lang w:val="kk-KZ"/>
        </w:rPr>
        <w:t>.</w:t>
      </w:r>
    </w:p>
    <w:p w:rsidR="00AC1506" w:rsidRPr="0059414A" w:rsidRDefault="00AC1506" w:rsidP="0000450D">
      <w:pPr>
        <w:pStyle w:val="a7"/>
        <w:numPr>
          <w:ilvl w:val="0"/>
          <w:numId w:val="81"/>
        </w:numPr>
        <w:tabs>
          <w:tab w:val="left" w:pos="993"/>
        </w:tabs>
        <w:spacing w:after="0" w:line="240" w:lineRule="auto"/>
        <w:ind w:left="0" w:firstLine="709"/>
        <w:jc w:val="both"/>
        <w:rPr>
          <w:rFonts w:ascii="Times New Roman" w:hAnsi="Times New Roman" w:cs="Times New Roman"/>
          <w:sz w:val="18"/>
          <w:szCs w:val="18"/>
          <w:lang w:val="kk-KZ"/>
        </w:rPr>
      </w:pPr>
      <w:r w:rsidRPr="0059414A">
        <w:rPr>
          <w:rFonts w:ascii="Times New Roman" w:hAnsi="Times New Roman" w:cs="Times New Roman"/>
          <w:sz w:val="18"/>
          <w:szCs w:val="18"/>
          <w:lang w:val="kk-KZ"/>
        </w:rPr>
        <w:t>Жақау Дәуренбек «Ойдауа» Алматы, 1998 ж 20-21 б</w:t>
      </w:r>
      <w:r w:rsidR="0059414A">
        <w:rPr>
          <w:rFonts w:ascii="Times New Roman" w:hAnsi="Times New Roman" w:cs="Times New Roman"/>
          <w:sz w:val="18"/>
          <w:szCs w:val="18"/>
          <w:lang w:val="kk-KZ"/>
        </w:rPr>
        <w:t>.</w:t>
      </w:r>
    </w:p>
    <w:p w:rsidR="00AC1506" w:rsidRPr="0059414A" w:rsidRDefault="00AC1506" w:rsidP="000E6FBD">
      <w:pPr>
        <w:pStyle w:val="a7"/>
        <w:spacing w:after="0" w:line="240" w:lineRule="auto"/>
        <w:jc w:val="both"/>
        <w:rPr>
          <w:rFonts w:ascii="Times New Roman" w:hAnsi="Times New Roman" w:cs="Times New Roman"/>
          <w:sz w:val="18"/>
          <w:szCs w:val="18"/>
          <w:lang w:val="kk-KZ"/>
        </w:rPr>
      </w:pPr>
    </w:p>
    <w:p w:rsidR="00AC1506" w:rsidRPr="003722A3" w:rsidRDefault="00AC1506" w:rsidP="000E6FBD">
      <w:pPr>
        <w:spacing w:after="0"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w:t>
      </w:r>
    </w:p>
    <w:p w:rsidR="00AC1506" w:rsidRPr="003722A3" w:rsidRDefault="00AC1506"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ИНТЕРНЕТКЕ ТӘУЕЛДІ БОЛУДЫҢ КЕРІ ӘСЕРІ ЖАЙЛЫ</w:t>
      </w:r>
    </w:p>
    <w:p w:rsidR="00AC1506" w:rsidRPr="003722A3" w:rsidRDefault="00AC1506" w:rsidP="000E6FBD">
      <w:pPr>
        <w:spacing w:after="0" w:line="240" w:lineRule="auto"/>
        <w:contextualSpacing/>
        <w:jc w:val="both"/>
        <w:rPr>
          <w:rFonts w:ascii="Times New Roman" w:hAnsi="Times New Roman" w:cs="Times New Roman"/>
          <w:b/>
          <w:lang w:val="kk-KZ"/>
        </w:rPr>
      </w:pPr>
    </w:p>
    <w:p w:rsidR="00AC1506" w:rsidRPr="003722A3" w:rsidRDefault="00AC1506" w:rsidP="000E6FBD">
      <w:pPr>
        <w:spacing w:after="0" w:line="240" w:lineRule="auto"/>
        <w:contextualSpacing/>
        <w:jc w:val="center"/>
        <w:rPr>
          <w:rFonts w:ascii="Times New Roman" w:hAnsi="Times New Roman" w:cs="Times New Roman"/>
          <w:b/>
          <w:i/>
          <w:lang w:val="kk-KZ"/>
        </w:rPr>
      </w:pPr>
      <w:r w:rsidRPr="003722A3">
        <w:rPr>
          <w:rFonts w:ascii="Times New Roman" w:hAnsi="Times New Roman" w:cs="Times New Roman"/>
          <w:b/>
          <w:i/>
          <w:lang w:val="kk-KZ"/>
        </w:rPr>
        <w:t>Ұзақпаева</w:t>
      </w:r>
      <w:r w:rsidR="00F20085" w:rsidRPr="00F20085">
        <w:rPr>
          <w:rFonts w:ascii="Times New Roman" w:hAnsi="Times New Roman" w:cs="Times New Roman"/>
          <w:b/>
          <w:i/>
          <w:lang w:val="kk-KZ"/>
        </w:rPr>
        <w:t xml:space="preserve"> </w:t>
      </w:r>
      <w:r w:rsidR="00F20085" w:rsidRPr="003722A3">
        <w:rPr>
          <w:rFonts w:ascii="Times New Roman" w:hAnsi="Times New Roman" w:cs="Times New Roman"/>
          <w:b/>
          <w:i/>
          <w:lang w:val="kk-KZ"/>
        </w:rPr>
        <w:t>Әйгерім</w:t>
      </w:r>
      <w:r w:rsidRPr="003722A3">
        <w:rPr>
          <w:rFonts w:ascii="Times New Roman" w:hAnsi="Times New Roman" w:cs="Times New Roman"/>
          <w:b/>
          <w:i/>
          <w:lang w:val="kk-KZ"/>
        </w:rPr>
        <w:t xml:space="preserve">,  Ракова </w:t>
      </w:r>
      <w:r w:rsidR="00F20085" w:rsidRPr="003722A3">
        <w:rPr>
          <w:rFonts w:ascii="Times New Roman" w:hAnsi="Times New Roman" w:cs="Times New Roman"/>
          <w:b/>
          <w:i/>
          <w:lang w:val="kk-KZ"/>
        </w:rPr>
        <w:t xml:space="preserve">Данара </w:t>
      </w:r>
      <w:r w:rsidRPr="003722A3">
        <w:rPr>
          <w:rFonts w:ascii="Times New Roman" w:hAnsi="Times New Roman" w:cs="Times New Roman"/>
          <w:b/>
          <w:i/>
          <w:lang w:val="kk-KZ"/>
        </w:rPr>
        <w:t>(Қазақстан)</w:t>
      </w:r>
    </w:p>
    <w:p w:rsidR="00AC1506" w:rsidRPr="003722A3" w:rsidRDefault="00AC1506" w:rsidP="000E6FBD">
      <w:pPr>
        <w:spacing w:after="0" w:line="240" w:lineRule="auto"/>
        <w:contextualSpacing/>
        <w:jc w:val="center"/>
        <w:rPr>
          <w:rFonts w:ascii="Times New Roman" w:hAnsi="Times New Roman" w:cs="Times New Roman"/>
          <w:i/>
          <w:lang w:val="kk-KZ"/>
        </w:rPr>
      </w:pPr>
      <w:r w:rsidRPr="003722A3">
        <w:rPr>
          <w:rFonts w:ascii="Times New Roman" w:hAnsi="Times New Roman" w:cs="Times New Roman"/>
          <w:i/>
          <w:lang w:val="kk-KZ"/>
        </w:rPr>
        <w:t>Қ.И.Сәтбаев атындағы ҚазҰТЗУ</w:t>
      </w:r>
    </w:p>
    <w:p w:rsidR="00AC1506" w:rsidRPr="003722A3" w:rsidRDefault="00AC1506" w:rsidP="000E6FBD">
      <w:pPr>
        <w:spacing w:after="0" w:line="240" w:lineRule="auto"/>
        <w:contextualSpacing/>
        <w:jc w:val="center"/>
        <w:rPr>
          <w:rFonts w:ascii="Times New Roman" w:hAnsi="Times New Roman" w:cs="Times New Roman"/>
          <w:b/>
          <w:lang w:val="kk-KZ"/>
        </w:rPr>
      </w:pPr>
      <w:r w:rsidRPr="003722A3">
        <w:rPr>
          <w:rFonts w:ascii="Times New Roman" w:hAnsi="Times New Roman" w:cs="Times New Roman"/>
          <w:i/>
          <w:lang w:val="kk-KZ"/>
        </w:rPr>
        <w:t>Ғылыми жетекшісі:</w:t>
      </w:r>
      <w:r w:rsidRPr="003722A3">
        <w:rPr>
          <w:rFonts w:ascii="Times New Roman" w:hAnsi="Times New Roman" w:cs="Times New Roman"/>
          <w:b/>
          <w:lang w:val="kk-KZ"/>
        </w:rPr>
        <w:t xml:space="preserve"> </w:t>
      </w:r>
      <w:r w:rsidRPr="003722A3">
        <w:rPr>
          <w:rFonts w:ascii="Times New Roman" w:hAnsi="Times New Roman" w:cs="Times New Roman"/>
          <w:i/>
          <w:lang w:val="kk-KZ"/>
        </w:rPr>
        <w:t xml:space="preserve">Заурбекова Г., ф.ғ.к. </w:t>
      </w:r>
    </w:p>
    <w:p w:rsidR="00AC1506" w:rsidRPr="003722A3" w:rsidRDefault="00AC1506" w:rsidP="000E6FBD">
      <w:pPr>
        <w:spacing w:after="0" w:line="240" w:lineRule="auto"/>
        <w:ind w:firstLine="708"/>
        <w:contextualSpacing/>
        <w:jc w:val="both"/>
        <w:rPr>
          <w:rFonts w:ascii="Times New Roman" w:hAnsi="Times New Roman" w:cs="Times New Roman"/>
          <w:i/>
          <w:lang w:val="kk-KZ"/>
        </w:rPr>
      </w:pP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Қазір жастардың көбі Интернетте ұзақ отырады. Таңертеңнен кешке дейін қолынан телефон, құлағынан құлаққап түспейді. Ұйқыдан ояна салып гаджетті қосу, поштаны тексеру, сайттарды ашу  күнделікті үйреншікті әдетке айналды. Студенттер үй тапсырмаларын ұялы телефонға жазып алып, әдебиеттік қорды экран бетінен қарастырып жатады. Әрине, технологиялар келді, заман талабына сай болуымыз керек, дегенмен барлық нәрсенің ақ және қара жағы болады. Ақпараттық кеңістік кеңейді, тез арада байланыс орнатуды үйрендік, дегенмен Интернет ресурстарына деген жастар тарапынан әсіре қызығушылықтың болуы қоғамды алаңдатуы тиіс. Жастардың Интернетке тым жақындығы, қатты берілуі олардың алтын уақытын есепсіз алады, туған-туыс, дос-жаранмен шынайы қарым-қатынасты алшақтатады.  Дастархан басында ұялы телефон шұқылап отыру үрдіске айналды. Бұл көрініс, әрине, ешқандай этикетке жатпайды, халқымыздың үстел басында ұжымданып отырып,  ас ішіп, әңгіме-дүкен құрып, ақылдасып отыратын әдемі дәстүрін аяқ асты етуге алып барады. Себебі интернетке шұқшиған адам басқа әлемде отырады, елдің айтқан әңгімесінде оның шаруасы болмайды. Қазір байқасақ, ертеңін ойлайтын елдерде виртуалды тәуелділіктен құтылудың амалдары қарастырылуда,  бізде болса  барған сайын бұл проблемалы жағдай қанат жайып,  «адам+ұялы телефон+интернет»  қалыпты жағдайға айналды,  ұялы телефонды алмастыру, қымбаттарына әуестену, оны сәннің атрибутына айналдыру да өршіді.  Жастар арасында орын алған виртуалды ойынқұмарлықтың әңгімесі де өз алдына өзекті және тез арада шешімін күтер мәселе болып тұр. Қала көшелерінің кез келген жерінен кездестіруге болатын виртуалды ойын залдары жастардың келешегіне балта шабатын, зияны орасан зор орын болып тұр. Таразының бір басында санаулы ойын залдарының қожайындары тұрса, екінші басында оң-солын танып білмеген, Интернетке тәуелді болған қарақұрым бозбалалар, арасында жеткіншектер де кездесіп жататыны жасырын емес. </w:t>
      </w:r>
    </w:p>
    <w:p w:rsidR="00AC1506" w:rsidRPr="003722A3" w:rsidRDefault="00AC1506" w:rsidP="000E6FBD">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Ендігі сөз - Интернетке тәуелділіктің адам денсаулығына тигізетін кері әсері туралы. Ең біріншіден, көз жанарына тигізетін кері әсері орасан. Көздің бұлшық етіне ұдайы,  шамадан тыс салмақ түскендіктен,  өзінің бастапқы жұмыс істеу қабілетін біртіндеп жоғалта бастайды.  Мониторға  кірпік қақпай қарау - үлкен проблеманың басы. Қазірдің өзінде студенттер, оқушылар арасында көздерін ұялы телефон экранынан алмай, сағаттап кино көріп отыратындар мол. Мұнда бір нысанға шамадан тыс көп қарау әсерінен көздің тамырлары талып, қызарып кетеді. Ешқандай физикалық күш түсірмей шаршап-шалдығып отыратын, жүйкелері жұқа, ашуланшақ бүгінгі студент – ертең кәсіпорынға, мекемеге барып қызу тіршілікке араласатын болашақ маман иесі. Екіншіден - Интернетке байланып отыратын жастарда омыртқаның қисая бастауы, бүкірейіп жүруі жиі кездеседі екен. Бұл жағдай - келешекте маман ретінде жұмыс істеуші ресурс ретінде өзін бәсекеге қабілетті болу мүмкіндігін шектейді.Үшіншіден – елден шет қалу, қоғамнан бөлектену.  Бір орында отырып, барлық мәселені шешіп отыру, досымен, ата-анамен скайп арқылы сөйлесу - бүгінгі қалыпты үрдіс. Ешкіммен де  арнайы кездесіп, сұхбаттасудың да,  дүкен аралап, жаңа өнімдерді қарастырып, көзбен көріп, қолмен ұстаудың да қажеті жоқ, пернетақта батырмасын басып қойса болды, қалағанның бәрі болып жатады, тіпті дайын асқа да тапсырыс берсеңіз, өз аяғымен сізді іздеп келіп тұрғаны. Бұл жастардың өздерімен замандас құрбы-құрдастарымен араласуына,  жаңа достары тауып-танысуға, мәдениаралық байланыс орнатуға, т.б. ауадай қажетті әрекеттерді істеуге қатты кедергі келтіреді. </w:t>
      </w:r>
    </w:p>
    <w:p w:rsidR="00255CDE" w:rsidRDefault="00AC1506" w:rsidP="00F20085">
      <w:pPr>
        <w:spacing w:after="0"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Жалпы, Интернетке тәуелді болудың кері әсерлерін қорытындылай келе, жастарымызған салауатты өмір салтын ұстана отырып, компьютердің алдында отыру ережесін ұстану, одан кейін арнайы жаттығулар жасау, таза ауада серуендеу, табиғатқа жақын болу, йогамен айналысу, жүзуге қатысу,  техниканы пайдалану қауіпсіздігін сақтауды басшылыққа алу керек екендігін еске саламыз. Ең бастысы, виртуалды әлемге тәуелсіз, азат азамат болып қалыптасуды ұмытпаған дұрыс. </w:t>
      </w:r>
    </w:p>
    <w:p w:rsidR="00F20085" w:rsidRDefault="00F20085" w:rsidP="00F20085">
      <w:pPr>
        <w:spacing w:after="0" w:line="240" w:lineRule="auto"/>
        <w:ind w:firstLine="708"/>
        <w:contextualSpacing/>
        <w:jc w:val="both"/>
        <w:rPr>
          <w:rFonts w:ascii="Times New Roman" w:hAnsi="Times New Roman" w:cs="Times New Roman"/>
          <w:lang w:val="kk-KZ"/>
        </w:rPr>
      </w:pPr>
    </w:p>
    <w:p w:rsidR="0059414A" w:rsidRPr="00E304D0" w:rsidRDefault="00E304D0" w:rsidP="00F20085">
      <w:pPr>
        <w:tabs>
          <w:tab w:val="left" w:pos="4086"/>
        </w:tabs>
        <w:spacing w:after="0" w:line="240" w:lineRule="auto"/>
        <w:contextualSpacing/>
        <w:jc w:val="center"/>
        <w:rPr>
          <w:rFonts w:ascii="Times New Roman" w:hAnsi="Times New Roman" w:cs="Times New Roman"/>
          <w:b/>
          <w:lang w:val="kk-KZ"/>
        </w:rPr>
      </w:pPr>
      <w:r w:rsidRPr="00E304D0">
        <w:rPr>
          <w:rFonts w:ascii="Times New Roman" w:hAnsi="Times New Roman" w:cs="Times New Roman"/>
          <w:b/>
          <w:lang w:val="kk-KZ"/>
        </w:rPr>
        <w:t>І</w:t>
      </w:r>
      <w:r w:rsidRPr="009E750D">
        <w:rPr>
          <w:rFonts w:ascii="Times New Roman" w:hAnsi="Times New Roman" w:cs="Times New Roman"/>
          <w:b/>
          <w:lang w:val="kk-KZ"/>
        </w:rPr>
        <w:t>V</w:t>
      </w:r>
      <w:r>
        <w:rPr>
          <w:rFonts w:ascii="Times New Roman" w:hAnsi="Times New Roman" w:cs="Times New Roman"/>
          <w:b/>
          <w:lang w:val="kk-KZ"/>
        </w:rPr>
        <w:t xml:space="preserve"> </w:t>
      </w:r>
      <w:r w:rsidRPr="00E304D0">
        <w:rPr>
          <w:rFonts w:ascii="Times New Roman" w:hAnsi="Times New Roman" w:cs="Times New Roman"/>
          <w:b/>
          <w:lang w:val="kk-KZ"/>
        </w:rPr>
        <w:t>ЖЕР – ОРТАҚ ҮЙІМІЗ</w:t>
      </w:r>
    </w:p>
    <w:p w:rsidR="009302E4" w:rsidRPr="003722A3" w:rsidRDefault="009302E4" w:rsidP="000E6FBD">
      <w:pPr>
        <w:tabs>
          <w:tab w:val="left" w:pos="4086"/>
        </w:tabs>
        <w:spacing w:after="0" w:line="240" w:lineRule="auto"/>
        <w:ind w:firstLine="709"/>
        <w:contextualSpacing/>
        <w:jc w:val="both"/>
        <w:rPr>
          <w:rFonts w:ascii="Times New Roman" w:hAnsi="Times New Roman" w:cs="Times New Roman"/>
          <w:lang w:val="kk-KZ"/>
        </w:rPr>
      </w:pPr>
    </w:p>
    <w:p w:rsidR="00E304D0" w:rsidRDefault="00E304D0" w:rsidP="0059414A">
      <w:pPr>
        <w:spacing w:line="240" w:lineRule="auto"/>
        <w:contextualSpacing/>
        <w:jc w:val="center"/>
        <w:rPr>
          <w:rFonts w:ascii="Times New Roman" w:hAnsi="Times New Roman" w:cs="Times New Roman"/>
          <w:b/>
          <w:lang w:val="kk-KZ"/>
        </w:rPr>
      </w:pPr>
    </w:p>
    <w:p w:rsidR="009302E4" w:rsidRPr="0059414A" w:rsidRDefault="009302E4" w:rsidP="0059414A">
      <w:pPr>
        <w:spacing w:line="240" w:lineRule="auto"/>
        <w:contextualSpacing/>
        <w:jc w:val="center"/>
        <w:rPr>
          <w:rFonts w:ascii="Times New Roman" w:hAnsi="Times New Roman" w:cs="Times New Roman"/>
          <w:b/>
          <w:lang w:val="kk-KZ"/>
        </w:rPr>
      </w:pPr>
      <w:r w:rsidRPr="0059414A">
        <w:rPr>
          <w:rFonts w:ascii="Times New Roman" w:hAnsi="Times New Roman" w:cs="Times New Roman"/>
          <w:b/>
          <w:lang w:val="kk-KZ"/>
        </w:rPr>
        <w:lastRenderedPageBreak/>
        <w:t>ТІЛДЕГІ ТУЫСТАСТЫҚ</w:t>
      </w:r>
    </w:p>
    <w:p w:rsidR="009302E4" w:rsidRPr="003722A3" w:rsidRDefault="009302E4" w:rsidP="000E6FBD">
      <w:pPr>
        <w:spacing w:line="240" w:lineRule="auto"/>
        <w:contextualSpacing/>
        <w:rPr>
          <w:rFonts w:ascii="Times New Roman" w:hAnsi="Times New Roman" w:cs="Times New Roman"/>
          <w:b/>
          <w:lang w:val="kk-KZ"/>
        </w:rPr>
      </w:pPr>
    </w:p>
    <w:p w:rsidR="009302E4" w:rsidRPr="0059414A" w:rsidRDefault="009302E4" w:rsidP="0059414A">
      <w:pPr>
        <w:spacing w:line="240" w:lineRule="auto"/>
        <w:contextualSpacing/>
        <w:jc w:val="center"/>
        <w:rPr>
          <w:rFonts w:ascii="Times New Roman" w:hAnsi="Times New Roman" w:cs="Times New Roman"/>
          <w:b/>
          <w:i/>
          <w:lang w:val="kk-KZ"/>
        </w:rPr>
      </w:pPr>
      <w:r w:rsidRPr="0059414A">
        <w:rPr>
          <w:rFonts w:ascii="Times New Roman" w:hAnsi="Times New Roman" w:cs="Times New Roman"/>
          <w:b/>
          <w:i/>
          <w:lang w:val="kk-KZ"/>
        </w:rPr>
        <w:t>Абдрахимзада Мохаммад, А</w:t>
      </w:r>
      <w:r w:rsidR="0059414A">
        <w:rPr>
          <w:rFonts w:ascii="Times New Roman" w:hAnsi="Times New Roman" w:cs="Times New Roman"/>
          <w:b/>
          <w:i/>
          <w:lang w:val="kk-KZ"/>
        </w:rPr>
        <w:t>уғанстан</w:t>
      </w:r>
    </w:p>
    <w:p w:rsidR="0059414A" w:rsidRPr="0059414A" w:rsidRDefault="0059414A" w:rsidP="0059414A">
      <w:pPr>
        <w:spacing w:line="240" w:lineRule="auto"/>
        <w:contextualSpacing/>
        <w:jc w:val="center"/>
        <w:rPr>
          <w:rFonts w:ascii="Times New Roman" w:hAnsi="Times New Roman" w:cs="Times New Roman"/>
          <w:i/>
          <w:lang w:val="kk-KZ"/>
        </w:rPr>
      </w:pPr>
      <w:r w:rsidRPr="0059414A">
        <w:rPr>
          <w:rFonts w:ascii="Times New Roman" w:hAnsi="Times New Roman" w:cs="Times New Roman"/>
          <w:i/>
          <w:lang w:val="kk-KZ"/>
        </w:rPr>
        <w:t>Әл-Фараби атындағы ҚазҰУ</w:t>
      </w:r>
    </w:p>
    <w:p w:rsidR="009302E4" w:rsidRPr="0059414A" w:rsidRDefault="009302E4" w:rsidP="0059414A">
      <w:pPr>
        <w:spacing w:line="240" w:lineRule="auto"/>
        <w:contextualSpacing/>
        <w:jc w:val="center"/>
        <w:rPr>
          <w:rFonts w:ascii="Times New Roman" w:hAnsi="Times New Roman" w:cs="Times New Roman"/>
          <w:i/>
          <w:lang w:val="kk-KZ"/>
        </w:rPr>
      </w:pPr>
      <w:r w:rsidRPr="0059414A">
        <w:rPr>
          <w:rFonts w:ascii="Times New Roman" w:hAnsi="Times New Roman" w:cs="Times New Roman"/>
          <w:i/>
          <w:lang w:val="kk-KZ"/>
        </w:rPr>
        <w:t>Ғылыми жетекшісі: Досанов</w:t>
      </w:r>
      <w:r w:rsidR="0059414A" w:rsidRPr="0059414A">
        <w:rPr>
          <w:rFonts w:ascii="Times New Roman" w:hAnsi="Times New Roman" w:cs="Times New Roman"/>
          <w:i/>
          <w:lang w:val="kk-KZ"/>
        </w:rPr>
        <w:t xml:space="preserve"> Б.И.</w:t>
      </w:r>
    </w:p>
    <w:p w:rsidR="009302E4" w:rsidRPr="003722A3" w:rsidRDefault="009302E4" w:rsidP="000E6FBD">
      <w:pPr>
        <w:spacing w:line="240" w:lineRule="auto"/>
        <w:contextualSpacing/>
        <w:jc w:val="center"/>
        <w:rPr>
          <w:rFonts w:ascii="Times New Roman" w:hAnsi="Times New Roman" w:cs="Times New Roman"/>
          <w:lang w:val="kk-KZ"/>
        </w:rPr>
      </w:pPr>
      <w:r w:rsidRPr="003722A3">
        <w:rPr>
          <w:rFonts w:ascii="Times New Roman" w:hAnsi="Times New Roman" w:cs="Times New Roman"/>
          <w:lang w:val="kk-KZ"/>
        </w:rPr>
        <w:t xml:space="preserve">                                                                         </w:t>
      </w:r>
    </w:p>
    <w:p w:rsidR="009302E4" w:rsidRPr="003722A3" w:rsidRDefault="009302E4" w:rsidP="000E6FBD">
      <w:pPr>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Бұл сөзді қазақ бауырларымызға түркі және парысша тілінің қандай тіл екендігін көрсету үшін жаздық. Бір тектес екі тілдің дыбыс айырмашылықтары білінген кезде, бұл тілдерді түсіну және үйрену көпшілікке оңайырақ болатын шығар. Көне түркі тілінің тілдерімізде қалған ортақ сөздерін сөздіктен қараған кезде бірінші мағынада болмаса екінші немесе үшінші мағынада бірдей мағынаны таба аламыз. Оңтүстік және солтүстік қытай диалектпен сөйлескен кезде бір-бірін түсіне</w:t>
      </w:r>
      <w:r w:rsidRPr="003722A3">
        <w:rPr>
          <w:rFonts w:ascii="Times New Roman" w:hAnsi="Times New Roman" w:cs="Times New Roman"/>
          <w:lang w:val="tr-TR"/>
        </w:rPr>
        <w:t xml:space="preserve"> </w:t>
      </w:r>
      <w:r w:rsidRPr="003722A3">
        <w:rPr>
          <w:rFonts w:ascii="Times New Roman" w:hAnsi="Times New Roman" w:cs="Times New Roman"/>
          <w:lang w:val="kk-KZ"/>
        </w:rPr>
        <w:t>алмайды, бірақ батыстағы түрікпен шығыстағы қазақ бір-бірін ең кем дегенде 20%  түсінеді. Бұл біздің тіліміздің кереметі.</w:t>
      </w:r>
    </w:p>
    <w:p w:rsidR="009302E4" w:rsidRPr="003722A3" w:rsidRDefault="009302E4" w:rsidP="0059414A">
      <w:pPr>
        <w:spacing w:line="240" w:lineRule="auto"/>
        <w:ind w:firstLine="709"/>
        <w:contextualSpacing/>
        <w:jc w:val="both"/>
        <w:rPr>
          <w:rFonts w:ascii="Times New Roman" w:hAnsi="Times New Roman" w:cs="Times New Roman"/>
          <w:lang w:val="tr-TR"/>
        </w:rPr>
      </w:pPr>
      <w:r w:rsidRPr="003722A3">
        <w:rPr>
          <w:rFonts w:ascii="Times New Roman" w:hAnsi="Times New Roman" w:cs="Times New Roman"/>
          <w:lang w:val="kk-KZ"/>
        </w:rPr>
        <w:t xml:space="preserve"> </w:t>
      </w:r>
      <w:r w:rsidRPr="003722A3">
        <w:rPr>
          <w:rFonts w:ascii="Times New Roman" w:hAnsi="Times New Roman" w:cs="Times New Roman"/>
          <w:lang w:val="tr-TR"/>
        </w:rPr>
        <w:t>(Bu yazıyı, Kazak kardeşlerimize Türk dilinin nasıl bir dil olduğunu göstermek için yazdık. Aynı ağacın dalları olan bu iki dilin ses değişmeleri bilindiğinde, bu dilleri anlamak ve öğrenmek daha kolay olacaktır. Eski Türkçeden dilimizde kalan ortak sözleri sözlükte aradığımızda, birinci manada olmazsa ikinci veya üçüncüde aynı manayı bulabilmekteyiz. Güneyli ve kuzeyli iki Çinli kendi diyalektlerinde konuştuğunda birbirlerini anlayamaz; ancak batıdaki bir Türk ile doğudaki bir Kazak birbirini en kötü ihtimalle %20 oranda anlayabilir. Bu, bizim dilimizin bir mucizesidir.)</w:t>
      </w:r>
    </w:p>
    <w:p w:rsidR="009302E4" w:rsidRPr="003722A3" w:rsidRDefault="009302E4" w:rsidP="000E6FBD">
      <w:pPr>
        <w:spacing w:line="240" w:lineRule="auto"/>
        <w:contextualSpacing/>
        <w:jc w:val="both"/>
        <w:rPr>
          <w:rFonts w:ascii="Times New Roman" w:hAnsi="Times New Roman" w:cs="Times New Roman"/>
          <w:lang w:val="tr-TR"/>
        </w:rPr>
      </w:pPr>
      <w:r w:rsidRPr="003722A3">
        <w:rPr>
          <w:rFonts w:ascii="Times New Roman" w:hAnsi="Times New Roman" w:cs="Times New Roman"/>
          <w:lang w:val="kk-KZ"/>
        </w:rPr>
        <w:tab/>
        <w:t xml:space="preserve"> Астта берген ескі ұйғыр дәуірі жыр мысалымызда, ортақ дәуір түркі тілін және қазіргі қазақ, түрік тілдеріндегі өзгертулерді байқап аласыз.</w:t>
      </w:r>
    </w:p>
    <w:p w:rsidR="009302E4" w:rsidRPr="003722A3" w:rsidRDefault="009302E4" w:rsidP="000E6FBD">
      <w:pPr>
        <w:spacing w:line="240" w:lineRule="auto"/>
        <w:contextualSpacing/>
        <w:jc w:val="both"/>
        <w:rPr>
          <w:rFonts w:ascii="Times New Roman" w:hAnsi="Times New Roman" w:cs="Times New Roman"/>
          <w:lang w:val="tr-TR"/>
        </w:rPr>
      </w:pPr>
      <w:r w:rsidRPr="003722A3">
        <w:rPr>
          <w:rFonts w:ascii="Times New Roman" w:hAnsi="Times New Roman" w:cs="Times New Roman"/>
          <w:lang w:val="tr-TR"/>
        </w:rPr>
        <w:t>(Aşağıda verdiğimiz eski Uygur devrinden olan türkü örneğimizde, ortak devir Türk dilini ve çağdaş Kazak ve Türk dillerindeki değişmeleri gözlemleyebilirsiniz.)</w:t>
      </w:r>
    </w:p>
    <w:p w:rsidR="009302E4" w:rsidRPr="003722A3" w:rsidRDefault="009302E4" w:rsidP="0059414A">
      <w:pPr>
        <w:spacing w:line="240" w:lineRule="auto"/>
        <w:ind w:firstLine="709"/>
        <w:contextualSpacing/>
        <w:jc w:val="both"/>
        <w:rPr>
          <w:rFonts w:ascii="Times New Roman" w:hAnsi="Times New Roman" w:cs="Times New Roman"/>
          <w:lang w:val="tr-TR"/>
        </w:rPr>
      </w:pPr>
      <w:r w:rsidRPr="003722A3">
        <w:rPr>
          <w:rFonts w:ascii="Times New Roman" w:hAnsi="Times New Roman" w:cs="Times New Roman"/>
          <w:lang w:val="kk-KZ"/>
        </w:rPr>
        <w:t>Көне түркі тілімен</w:t>
      </w:r>
      <w:r w:rsidRPr="003722A3">
        <w:rPr>
          <w:rFonts w:ascii="Times New Roman" w:hAnsi="Times New Roman" w:cs="Times New Roman"/>
          <w:lang w:val="tr-TR"/>
        </w:rPr>
        <w:t>:</w:t>
      </w:r>
    </w:p>
    <w:p w:rsidR="009302E4" w:rsidRPr="003722A3" w:rsidRDefault="009302E4" w:rsidP="0059414A">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Біліг білің я бегім!</w:t>
      </w:r>
    </w:p>
    <w:p w:rsidR="009302E4" w:rsidRPr="003722A3" w:rsidRDefault="009302E4" w:rsidP="0059414A">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Білім саңа эш болұр,</w:t>
      </w:r>
    </w:p>
    <w:p w:rsidR="009302E4" w:rsidRPr="003722A3" w:rsidRDefault="009302E4" w:rsidP="0059414A">
      <w:pPr>
        <w:spacing w:line="240" w:lineRule="auto"/>
        <w:ind w:firstLine="709"/>
        <w:contextualSpacing/>
        <w:jc w:val="both"/>
        <w:rPr>
          <w:rFonts w:ascii="Times New Roman" w:hAnsi="Times New Roman" w:cs="Times New Roman"/>
          <w:lang w:val="tr-TR"/>
        </w:rPr>
      </w:pPr>
      <w:r w:rsidRPr="003722A3">
        <w:rPr>
          <w:rFonts w:ascii="Times New Roman" w:hAnsi="Times New Roman" w:cs="Times New Roman"/>
          <w:lang w:val="kk-KZ"/>
        </w:rPr>
        <w:t xml:space="preserve">Біліг білген ол эрке, </w:t>
      </w:r>
    </w:p>
    <w:p w:rsidR="009302E4" w:rsidRPr="003722A3" w:rsidRDefault="009302E4" w:rsidP="0059414A">
      <w:pPr>
        <w:spacing w:line="240" w:lineRule="auto"/>
        <w:ind w:firstLine="709"/>
        <w:contextualSpacing/>
        <w:jc w:val="both"/>
        <w:rPr>
          <w:rFonts w:ascii="Times New Roman" w:hAnsi="Times New Roman" w:cs="Times New Roman"/>
          <w:lang w:val="tr-TR"/>
        </w:rPr>
      </w:pPr>
      <w:r w:rsidRPr="003722A3">
        <w:rPr>
          <w:rFonts w:ascii="Times New Roman" w:hAnsi="Times New Roman" w:cs="Times New Roman"/>
          <w:lang w:val="kk-KZ"/>
        </w:rPr>
        <w:t>Бір күн девлет тұш болұр.</w:t>
      </w:r>
    </w:p>
    <w:p w:rsidR="009302E4" w:rsidRPr="003722A3" w:rsidRDefault="009302E4" w:rsidP="00F20085">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Білігліг эр  біліне,</w:t>
      </w:r>
    </w:p>
    <w:p w:rsidR="009302E4" w:rsidRPr="003722A3" w:rsidRDefault="009302E4" w:rsidP="00F20085">
      <w:pPr>
        <w:spacing w:line="240" w:lineRule="auto"/>
        <w:ind w:left="708" w:firstLine="709"/>
        <w:contextualSpacing/>
        <w:jc w:val="both"/>
        <w:rPr>
          <w:rFonts w:ascii="Times New Roman" w:hAnsi="Times New Roman" w:cs="Times New Roman"/>
          <w:lang w:val="tr-TR"/>
        </w:rPr>
      </w:pPr>
      <w:r w:rsidRPr="003722A3">
        <w:rPr>
          <w:rFonts w:ascii="Times New Roman" w:hAnsi="Times New Roman" w:cs="Times New Roman"/>
          <w:lang w:val="kk-KZ"/>
        </w:rPr>
        <w:t>Таш құршанса қаш болұр</w:t>
      </w:r>
    </w:p>
    <w:p w:rsidR="009302E4" w:rsidRPr="003722A3" w:rsidRDefault="009302E4" w:rsidP="00F20085">
      <w:pPr>
        <w:spacing w:line="240" w:lineRule="auto"/>
        <w:ind w:left="708" w:firstLine="709"/>
        <w:contextualSpacing/>
        <w:jc w:val="both"/>
        <w:rPr>
          <w:rFonts w:ascii="Times New Roman" w:hAnsi="Times New Roman" w:cs="Times New Roman"/>
          <w:lang w:val="tr-TR"/>
        </w:rPr>
      </w:pPr>
      <w:r w:rsidRPr="003722A3">
        <w:rPr>
          <w:rFonts w:ascii="Times New Roman" w:hAnsi="Times New Roman" w:cs="Times New Roman"/>
          <w:lang w:val="kk-KZ"/>
        </w:rPr>
        <w:t>Білігсізнің яныңа</w:t>
      </w:r>
      <w:r w:rsidRPr="003722A3">
        <w:rPr>
          <w:rFonts w:ascii="Times New Roman" w:hAnsi="Times New Roman" w:cs="Times New Roman"/>
          <w:lang w:val="tr-TR"/>
        </w:rPr>
        <w:t>,</w:t>
      </w:r>
    </w:p>
    <w:p w:rsidR="009302E4" w:rsidRPr="003722A3" w:rsidRDefault="009302E4" w:rsidP="00F20085">
      <w:pPr>
        <w:spacing w:line="240" w:lineRule="auto"/>
        <w:ind w:left="708" w:firstLine="709"/>
        <w:contextualSpacing/>
        <w:jc w:val="both"/>
        <w:rPr>
          <w:rFonts w:ascii="Times New Roman" w:hAnsi="Times New Roman" w:cs="Times New Roman"/>
          <w:lang w:val="tr-TR"/>
        </w:rPr>
      </w:pPr>
      <w:r w:rsidRPr="003722A3">
        <w:rPr>
          <w:rFonts w:ascii="Times New Roman" w:hAnsi="Times New Roman" w:cs="Times New Roman"/>
          <w:lang w:val="kk-KZ"/>
        </w:rPr>
        <w:t>Алтын қойса таш болұр</w:t>
      </w:r>
      <w:r w:rsidRPr="003722A3">
        <w:rPr>
          <w:rFonts w:ascii="Times New Roman" w:hAnsi="Times New Roman" w:cs="Times New Roman"/>
          <w:lang w:val="tr-TR"/>
        </w:rPr>
        <w:t>.</w:t>
      </w:r>
      <w:r w:rsidRPr="003722A3">
        <w:rPr>
          <w:rFonts w:ascii="Times New Roman" w:hAnsi="Times New Roman" w:cs="Times New Roman"/>
          <w:lang w:val="kk-KZ"/>
        </w:rPr>
        <w:t xml:space="preserve">   </w:t>
      </w:r>
    </w:p>
    <w:p w:rsidR="009302E4" w:rsidRPr="003722A3" w:rsidRDefault="009302E4" w:rsidP="0059414A">
      <w:pPr>
        <w:spacing w:line="240" w:lineRule="auto"/>
        <w:ind w:firstLine="709"/>
        <w:contextualSpacing/>
        <w:jc w:val="both"/>
        <w:rPr>
          <w:rFonts w:ascii="Times New Roman" w:hAnsi="Times New Roman" w:cs="Times New Roman"/>
          <w:lang w:val="tr-TR"/>
        </w:rPr>
      </w:pPr>
      <w:r w:rsidRPr="003722A3">
        <w:rPr>
          <w:rFonts w:ascii="Times New Roman" w:hAnsi="Times New Roman" w:cs="Times New Roman"/>
          <w:lang w:val="kk-KZ"/>
        </w:rPr>
        <w:t>Қаз</w:t>
      </w:r>
      <w:r w:rsidRPr="003722A3">
        <w:rPr>
          <w:rFonts w:ascii="Times New Roman" w:hAnsi="Times New Roman" w:cs="Times New Roman"/>
          <w:lang w:val="tr-TR"/>
        </w:rPr>
        <w:t>a</w:t>
      </w:r>
      <w:r w:rsidRPr="003722A3">
        <w:rPr>
          <w:rFonts w:ascii="Times New Roman" w:hAnsi="Times New Roman" w:cs="Times New Roman"/>
          <w:lang w:val="kk-KZ"/>
        </w:rPr>
        <w:t>қша</w:t>
      </w:r>
      <w:r w:rsidRPr="003722A3">
        <w:rPr>
          <w:rFonts w:ascii="Times New Roman" w:hAnsi="Times New Roman" w:cs="Times New Roman"/>
          <w:lang w:val="tr-TR"/>
        </w:rPr>
        <w:t>:</w:t>
      </w:r>
    </w:p>
    <w:p w:rsidR="009302E4" w:rsidRPr="003722A3" w:rsidRDefault="009302E4" w:rsidP="0059414A">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Біл білімді, уа, бегім,</w:t>
      </w:r>
    </w:p>
    <w:p w:rsidR="009302E4" w:rsidRPr="003722A3" w:rsidRDefault="009302E4" w:rsidP="0059414A">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Білім саған ес болар.</w:t>
      </w:r>
    </w:p>
    <w:p w:rsidR="009302E4" w:rsidRPr="003722A3" w:rsidRDefault="009302E4" w:rsidP="0059414A">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Білім білген ол ерге,</w:t>
      </w:r>
    </w:p>
    <w:p w:rsidR="009302E4" w:rsidRPr="003722A3" w:rsidRDefault="009302E4" w:rsidP="0059414A">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Бір күні дәулет дос болар.</w:t>
      </w:r>
    </w:p>
    <w:p w:rsidR="009302E4" w:rsidRPr="003722A3" w:rsidRDefault="009302E4" w:rsidP="00F20085">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Білімді ердің беліне,</w:t>
      </w:r>
    </w:p>
    <w:p w:rsidR="009302E4" w:rsidRPr="003722A3" w:rsidRDefault="009302E4" w:rsidP="00F20085">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Тас құрсанса, хош болар.</w:t>
      </w:r>
    </w:p>
    <w:p w:rsidR="009302E4" w:rsidRPr="003722A3" w:rsidRDefault="009302E4" w:rsidP="00F20085">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Білімсіздің жанына,</w:t>
      </w:r>
    </w:p>
    <w:p w:rsidR="009302E4" w:rsidRPr="003722A3" w:rsidRDefault="009302E4" w:rsidP="00F20085">
      <w:pPr>
        <w:spacing w:line="240" w:lineRule="auto"/>
        <w:ind w:left="708"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Алтын қойсаң, тас болар. </w:t>
      </w:r>
    </w:p>
    <w:p w:rsidR="009302E4" w:rsidRPr="003722A3" w:rsidRDefault="009302E4" w:rsidP="0059414A">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Түрікше:</w:t>
      </w:r>
    </w:p>
    <w:p w:rsidR="009302E4" w:rsidRPr="003722A3" w:rsidRDefault="009302E4" w:rsidP="0059414A">
      <w:pPr>
        <w:spacing w:line="240" w:lineRule="auto"/>
        <w:ind w:firstLine="709"/>
        <w:contextualSpacing/>
        <w:jc w:val="both"/>
        <w:rPr>
          <w:rFonts w:ascii="Times New Roman" w:hAnsi="Times New Roman" w:cs="Times New Roman"/>
          <w:lang w:val="tr-TR"/>
        </w:rPr>
      </w:pPr>
      <w:r w:rsidRPr="003722A3">
        <w:rPr>
          <w:rFonts w:ascii="Times New Roman" w:hAnsi="Times New Roman" w:cs="Times New Roman"/>
          <w:lang w:val="tr-TR"/>
        </w:rPr>
        <w:t>Bilgi bilin ey beyim</w:t>
      </w:r>
    </w:p>
    <w:p w:rsidR="009302E4" w:rsidRPr="003722A3" w:rsidRDefault="009302E4" w:rsidP="0059414A">
      <w:pPr>
        <w:spacing w:line="240" w:lineRule="auto"/>
        <w:ind w:firstLine="709"/>
        <w:contextualSpacing/>
        <w:jc w:val="both"/>
        <w:rPr>
          <w:rFonts w:ascii="Times New Roman" w:hAnsi="Times New Roman" w:cs="Times New Roman"/>
          <w:lang w:val="tr-TR"/>
        </w:rPr>
      </w:pPr>
      <w:r w:rsidRPr="003722A3">
        <w:rPr>
          <w:rFonts w:ascii="Times New Roman" w:hAnsi="Times New Roman" w:cs="Times New Roman"/>
          <w:lang w:val="tr-TR"/>
        </w:rPr>
        <w:t>Bilgi sana eş olur</w:t>
      </w:r>
    </w:p>
    <w:p w:rsidR="009302E4" w:rsidRPr="003722A3" w:rsidRDefault="009302E4" w:rsidP="0059414A">
      <w:pPr>
        <w:spacing w:line="240" w:lineRule="auto"/>
        <w:ind w:firstLine="709"/>
        <w:contextualSpacing/>
        <w:jc w:val="both"/>
        <w:rPr>
          <w:rFonts w:ascii="Times New Roman" w:hAnsi="Times New Roman" w:cs="Times New Roman"/>
          <w:lang w:val="tr-TR"/>
        </w:rPr>
      </w:pPr>
      <w:r w:rsidRPr="003722A3">
        <w:rPr>
          <w:rFonts w:ascii="Times New Roman" w:hAnsi="Times New Roman" w:cs="Times New Roman"/>
          <w:lang w:val="tr-TR"/>
        </w:rPr>
        <w:t>Bilgi bilen o ere</w:t>
      </w:r>
    </w:p>
    <w:p w:rsidR="009302E4" w:rsidRPr="003722A3" w:rsidRDefault="009302E4" w:rsidP="0059414A">
      <w:pPr>
        <w:spacing w:line="240" w:lineRule="auto"/>
        <w:ind w:firstLine="709"/>
        <w:contextualSpacing/>
        <w:jc w:val="both"/>
        <w:rPr>
          <w:rFonts w:ascii="Times New Roman" w:hAnsi="Times New Roman" w:cs="Times New Roman"/>
          <w:lang w:val="tr-TR"/>
        </w:rPr>
      </w:pPr>
      <w:r w:rsidRPr="003722A3">
        <w:rPr>
          <w:rFonts w:ascii="Times New Roman" w:hAnsi="Times New Roman" w:cs="Times New Roman"/>
          <w:lang w:val="tr-TR"/>
        </w:rPr>
        <w:t>Bir gün devlet dost olur</w:t>
      </w:r>
    </w:p>
    <w:p w:rsidR="009302E4" w:rsidRPr="003722A3" w:rsidRDefault="009302E4" w:rsidP="00F20085">
      <w:pPr>
        <w:spacing w:line="240" w:lineRule="auto"/>
        <w:ind w:left="708" w:firstLine="709"/>
        <w:contextualSpacing/>
        <w:jc w:val="both"/>
        <w:rPr>
          <w:rFonts w:ascii="Times New Roman" w:hAnsi="Times New Roman" w:cs="Times New Roman"/>
          <w:lang w:val="tr-TR"/>
        </w:rPr>
      </w:pPr>
      <w:r w:rsidRPr="003722A3">
        <w:rPr>
          <w:rFonts w:ascii="Times New Roman" w:hAnsi="Times New Roman" w:cs="Times New Roman"/>
          <w:lang w:val="tr-TR"/>
        </w:rPr>
        <w:t>Bilgili er beline</w:t>
      </w:r>
    </w:p>
    <w:p w:rsidR="009302E4" w:rsidRPr="003722A3" w:rsidRDefault="009302E4" w:rsidP="00F20085">
      <w:pPr>
        <w:spacing w:line="240" w:lineRule="auto"/>
        <w:ind w:left="708" w:firstLine="709"/>
        <w:contextualSpacing/>
        <w:jc w:val="both"/>
        <w:rPr>
          <w:rFonts w:ascii="Times New Roman" w:hAnsi="Times New Roman" w:cs="Times New Roman"/>
          <w:lang w:val="tr-TR"/>
        </w:rPr>
      </w:pPr>
      <w:r w:rsidRPr="003722A3">
        <w:rPr>
          <w:rFonts w:ascii="Times New Roman" w:hAnsi="Times New Roman" w:cs="Times New Roman"/>
          <w:lang w:val="tr-TR"/>
        </w:rPr>
        <w:t>Taş kuşansa hoş olur</w:t>
      </w:r>
    </w:p>
    <w:p w:rsidR="009302E4" w:rsidRPr="003722A3" w:rsidRDefault="009302E4" w:rsidP="00F20085">
      <w:pPr>
        <w:spacing w:line="240" w:lineRule="auto"/>
        <w:ind w:left="708" w:firstLine="709"/>
        <w:contextualSpacing/>
        <w:jc w:val="both"/>
        <w:rPr>
          <w:rFonts w:ascii="Times New Roman" w:hAnsi="Times New Roman" w:cs="Times New Roman"/>
          <w:lang w:val="tr-TR"/>
        </w:rPr>
      </w:pPr>
      <w:r w:rsidRPr="003722A3">
        <w:rPr>
          <w:rFonts w:ascii="Times New Roman" w:hAnsi="Times New Roman" w:cs="Times New Roman"/>
          <w:lang w:val="tr-TR"/>
        </w:rPr>
        <w:t>Bilgisizin yanına</w:t>
      </w:r>
    </w:p>
    <w:p w:rsidR="009302E4" w:rsidRPr="003722A3" w:rsidRDefault="009302E4" w:rsidP="00F20085">
      <w:pPr>
        <w:spacing w:line="240" w:lineRule="auto"/>
        <w:ind w:left="708" w:firstLine="709"/>
        <w:contextualSpacing/>
        <w:jc w:val="both"/>
        <w:rPr>
          <w:rFonts w:ascii="Times New Roman" w:hAnsi="Times New Roman" w:cs="Times New Roman"/>
          <w:lang w:val="tr-TR"/>
        </w:rPr>
      </w:pPr>
      <w:r w:rsidRPr="003722A3">
        <w:rPr>
          <w:rFonts w:ascii="Times New Roman" w:hAnsi="Times New Roman" w:cs="Times New Roman"/>
          <w:lang w:val="tr-TR"/>
        </w:rPr>
        <w:t>Altın koysa taş olur.</w:t>
      </w:r>
    </w:p>
    <w:p w:rsidR="0059414A" w:rsidRDefault="009302E4" w:rsidP="0059414A">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Нәтижесінде, екі тілдің жақындығын көре аламыз. Түрік тілін үйрену үшін біраз грамматикалық жәрдем алумен бірге, түрік киносы, сериалдарын көріп, музыкаларын тыңдау жеткілікті болады.</w:t>
      </w:r>
    </w:p>
    <w:p w:rsidR="009302E4" w:rsidRPr="003722A3" w:rsidRDefault="009302E4" w:rsidP="0059414A">
      <w:pPr>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tr-TR"/>
        </w:rPr>
        <w:t>(Neticede iki dilin yakınlığını görebilmekteyiz. Türk dilini öğrenmek için biraz gramatik destek almanın yanında Türk sinema ve dizilerini izlemek, müziklerini dinlemek yeterli olacaktır.)</w:t>
      </w:r>
    </w:p>
    <w:p w:rsidR="009302E4" w:rsidRPr="003722A3" w:rsidRDefault="009302E4" w:rsidP="000E6FBD">
      <w:pPr>
        <w:spacing w:line="240" w:lineRule="auto"/>
        <w:contextualSpacing/>
        <w:jc w:val="both"/>
        <w:rPr>
          <w:rFonts w:ascii="Times New Roman" w:hAnsi="Times New Roman" w:cs="Times New Roman"/>
          <w:lang w:val="kk-KZ"/>
        </w:rPr>
      </w:pPr>
    </w:p>
    <w:p w:rsidR="00E304D0" w:rsidRPr="00206EB9" w:rsidRDefault="00E304D0" w:rsidP="00E304D0">
      <w:pPr>
        <w:pStyle w:val="a3"/>
        <w:shd w:val="clear" w:color="auto" w:fill="FFFFFF"/>
        <w:spacing w:before="240" w:beforeAutospacing="0" w:after="240" w:afterAutospacing="0" w:line="293" w:lineRule="atLeast"/>
        <w:jc w:val="center"/>
        <w:rPr>
          <w:rStyle w:val="a6"/>
          <w:color w:val="333333"/>
          <w:sz w:val="22"/>
          <w:szCs w:val="22"/>
          <w:lang w:val="kk-KZ"/>
        </w:rPr>
      </w:pPr>
      <w:r w:rsidRPr="00206EB9">
        <w:rPr>
          <w:rStyle w:val="a6"/>
          <w:color w:val="333333"/>
          <w:sz w:val="22"/>
          <w:szCs w:val="22"/>
          <w:lang w:val="kk-KZ"/>
        </w:rPr>
        <w:lastRenderedPageBreak/>
        <w:t xml:space="preserve">БІЛІМДІ ҰРПАҚ </w:t>
      </w:r>
      <w:r w:rsidRPr="00206EB9">
        <w:rPr>
          <w:color w:val="333333"/>
          <w:sz w:val="22"/>
          <w:szCs w:val="22"/>
          <w:lang w:val="kk-KZ"/>
        </w:rPr>
        <w:t>–</w:t>
      </w:r>
      <w:r w:rsidRPr="00206EB9">
        <w:rPr>
          <w:rStyle w:val="a6"/>
          <w:color w:val="333333"/>
          <w:sz w:val="22"/>
          <w:szCs w:val="22"/>
          <w:lang w:val="kk-KZ"/>
        </w:rPr>
        <w:t xml:space="preserve"> ЖАРҚЫН БОЛАШАҚ</w:t>
      </w:r>
    </w:p>
    <w:p w:rsidR="00E304D0" w:rsidRPr="00206EB9" w:rsidRDefault="00E304D0" w:rsidP="00F20085">
      <w:pPr>
        <w:spacing w:after="0" w:line="240" w:lineRule="auto"/>
        <w:jc w:val="center"/>
        <w:rPr>
          <w:rFonts w:ascii="Times New Roman" w:hAnsi="Times New Roman" w:cs="Times New Roman"/>
          <w:i/>
          <w:lang w:val="kk-KZ"/>
        </w:rPr>
      </w:pPr>
      <w:r w:rsidRPr="00F20085">
        <w:rPr>
          <w:rFonts w:ascii="Times New Roman" w:hAnsi="Times New Roman" w:cs="Times New Roman"/>
          <w:b/>
          <w:i/>
          <w:lang w:val="kk-KZ"/>
        </w:rPr>
        <w:t>Алихаил Зармина</w:t>
      </w:r>
      <w:r w:rsidRPr="00206EB9">
        <w:rPr>
          <w:rFonts w:ascii="Times New Roman" w:hAnsi="Times New Roman" w:cs="Times New Roman"/>
          <w:i/>
          <w:lang w:val="kk-KZ"/>
        </w:rPr>
        <w:t xml:space="preserve"> (</w:t>
      </w:r>
      <w:r w:rsidRPr="00F20085">
        <w:rPr>
          <w:rFonts w:ascii="Times New Roman" w:hAnsi="Times New Roman" w:cs="Times New Roman"/>
          <w:b/>
          <w:i/>
          <w:lang w:val="kk-KZ"/>
        </w:rPr>
        <w:t>Ауғанстан</w:t>
      </w:r>
      <w:r w:rsidRPr="00206EB9">
        <w:rPr>
          <w:rFonts w:ascii="Times New Roman" w:hAnsi="Times New Roman" w:cs="Times New Roman"/>
          <w:i/>
          <w:lang w:val="kk-KZ"/>
        </w:rPr>
        <w:t>)</w:t>
      </w:r>
    </w:p>
    <w:p w:rsidR="00F20085" w:rsidRDefault="00F20085" w:rsidP="00F20085">
      <w:pPr>
        <w:pStyle w:val="a7"/>
        <w:jc w:val="center"/>
        <w:rPr>
          <w:rFonts w:ascii="Times New Roman" w:hAnsi="Times New Roman" w:cs="Times New Roman"/>
          <w:i/>
          <w:lang w:val="kk-KZ"/>
        </w:rPr>
      </w:pPr>
      <w:r w:rsidRPr="00206EB9">
        <w:rPr>
          <w:rFonts w:ascii="Times New Roman" w:hAnsi="Times New Roman" w:cs="Times New Roman"/>
          <w:i/>
          <w:lang w:val="kk-KZ"/>
        </w:rPr>
        <w:t>Әл-Фараби атындағы Қаз</w:t>
      </w:r>
      <w:r>
        <w:rPr>
          <w:rFonts w:ascii="Times New Roman" w:hAnsi="Times New Roman" w:cs="Times New Roman"/>
          <w:i/>
          <w:lang w:val="kk-KZ"/>
        </w:rPr>
        <w:t>ҰУ</w:t>
      </w:r>
    </w:p>
    <w:p w:rsidR="00E304D0" w:rsidRPr="00206EB9" w:rsidRDefault="00F20085" w:rsidP="00F20085">
      <w:pPr>
        <w:pStyle w:val="a7"/>
        <w:jc w:val="center"/>
        <w:rPr>
          <w:rFonts w:ascii="Times New Roman" w:hAnsi="Times New Roman" w:cs="Times New Roman"/>
          <w:i/>
          <w:lang w:val="kk-KZ"/>
        </w:rPr>
      </w:pPr>
      <w:r>
        <w:rPr>
          <w:rFonts w:ascii="Times New Roman" w:hAnsi="Times New Roman" w:cs="Times New Roman"/>
          <w:i/>
          <w:lang w:val="kk-KZ"/>
        </w:rPr>
        <w:t xml:space="preserve">Ғылыми </w:t>
      </w:r>
      <w:r w:rsidRPr="00206EB9">
        <w:rPr>
          <w:rFonts w:ascii="Times New Roman" w:hAnsi="Times New Roman" w:cs="Times New Roman"/>
          <w:i/>
          <w:lang w:val="kk-KZ"/>
        </w:rPr>
        <w:t>ж</w:t>
      </w:r>
      <w:r w:rsidR="00E304D0" w:rsidRPr="00206EB9">
        <w:rPr>
          <w:rFonts w:ascii="Times New Roman" w:hAnsi="Times New Roman" w:cs="Times New Roman"/>
          <w:i/>
          <w:lang w:val="kk-KZ"/>
        </w:rPr>
        <w:t>ете</w:t>
      </w:r>
      <w:r>
        <w:rPr>
          <w:rFonts w:ascii="Times New Roman" w:hAnsi="Times New Roman" w:cs="Times New Roman"/>
          <w:i/>
          <w:lang w:val="kk-KZ"/>
        </w:rPr>
        <w:t>кшісі: Тастемирова Г.А., ф.ғ.к.</w:t>
      </w:r>
    </w:p>
    <w:p w:rsidR="00E304D0" w:rsidRPr="00206EB9" w:rsidRDefault="00E304D0" w:rsidP="00E304D0">
      <w:pPr>
        <w:pStyle w:val="a3"/>
        <w:spacing w:before="0" w:beforeAutospacing="0" w:after="0" w:afterAutospacing="0"/>
        <w:jc w:val="both"/>
        <w:rPr>
          <w:color w:val="333333"/>
          <w:sz w:val="22"/>
          <w:szCs w:val="22"/>
          <w:lang w:val="kk-KZ"/>
        </w:rPr>
      </w:pPr>
      <w:r w:rsidRPr="00206EB9">
        <w:rPr>
          <w:rFonts w:ascii="Segoe UI" w:hAnsi="Segoe UI" w:cs="Segoe UI"/>
          <w:color w:val="333333"/>
          <w:sz w:val="22"/>
          <w:szCs w:val="22"/>
          <w:lang w:val="kk-KZ"/>
        </w:rPr>
        <w:t xml:space="preserve">      </w:t>
      </w:r>
      <w:r w:rsidRPr="00206EB9">
        <w:rPr>
          <w:color w:val="333333"/>
          <w:sz w:val="22"/>
          <w:szCs w:val="22"/>
          <w:lang w:val="kk-KZ"/>
        </w:rPr>
        <w:t xml:space="preserve">    Құрметті конференция қатысушылары! Менің тақырыбым Ауғанстандағы ең өзекті мәселелердің бірі, қазіргі таңдағы жастардың білім </w:t>
      </w:r>
      <w:r w:rsidRPr="00206EB9">
        <w:rPr>
          <w:color w:val="474747"/>
          <w:sz w:val="22"/>
          <w:szCs w:val="22"/>
          <w:lang w:val="kk-KZ"/>
        </w:rPr>
        <w:t>–</w:t>
      </w:r>
      <w:r w:rsidRPr="00206EB9">
        <w:rPr>
          <w:color w:val="333333"/>
          <w:sz w:val="22"/>
          <w:szCs w:val="22"/>
          <w:lang w:val="kk-KZ"/>
        </w:rPr>
        <w:t xml:space="preserve"> алуы.  Иа, қай ел болмасын, бәсекеге қабілетті, дамыған мемлекет болу үшін ең алдымен жастарының дені сау, жоғары білімді болуы тиіс.  Бәсекеге қабілетті, дамыған мемлекет болу үшін ең алдымен жастарының дені сау, сауаттылығы жоғары болуы керек. Қазіргі заманның талабына сай жаңа технологиялармен жұмыс істей алатын, қабілетті, көптілді ұрпақ тәрбиелеу әр мемлекеттің басты міндеті болып отыр.</w:t>
      </w:r>
    </w:p>
    <w:p w:rsidR="00E304D0" w:rsidRPr="00206EB9" w:rsidRDefault="00E304D0" w:rsidP="00E304D0">
      <w:pPr>
        <w:pStyle w:val="a3"/>
        <w:spacing w:before="0" w:beforeAutospacing="0" w:after="0" w:afterAutospacing="0"/>
        <w:jc w:val="both"/>
        <w:rPr>
          <w:color w:val="333333"/>
          <w:sz w:val="22"/>
          <w:szCs w:val="22"/>
          <w:lang w:val="kk-KZ"/>
        </w:rPr>
      </w:pPr>
      <w:r w:rsidRPr="00206EB9">
        <w:rPr>
          <w:color w:val="333333"/>
          <w:sz w:val="22"/>
          <w:szCs w:val="22"/>
          <w:lang w:val="kk-KZ"/>
        </w:rPr>
        <w:t xml:space="preserve">     Ал қазіргі мемлекеттің басты міндеттерінің бірі заманның талабына сай жаңа технологиялармен жұмыс істей алатын, қабілетті, көптілді ұрпақ тәрбиелеу болып отыр. Ауғанстан басқа мемлекеттер тарапынан жастарды оқытуға көптеген гранттар бөлініп жатыр. Жастар да әртүрлі мемлекеттерге барып білім алуда. Бірақ қазіргі таңда бастауыш мектепте әріп танып, білім алуы ең үлкен проблемаға айналып отыр.  Оның түрлі себептері де бар. Ауғанстанның оңтүстік аймақтарында талибандар жиі орналасқан Қанадағар, Гельманд, Гхор, Ғазни қалаларына жақын орналасқан ауыл-аймақтарда мектепте мұғалімдер жетіспеушіліктен балалардың білім алуы қиын. </w:t>
      </w:r>
    </w:p>
    <w:p w:rsidR="00E304D0" w:rsidRPr="00206EB9" w:rsidRDefault="00E304D0" w:rsidP="00E304D0">
      <w:pPr>
        <w:pStyle w:val="a3"/>
        <w:spacing w:before="0" w:beforeAutospacing="0" w:after="0" w:afterAutospacing="0"/>
        <w:jc w:val="both"/>
        <w:rPr>
          <w:color w:val="32363A"/>
          <w:sz w:val="22"/>
          <w:szCs w:val="22"/>
          <w:lang w:val="kk-KZ"/>
        </w:rPr>
      </w:pPr>
      <w:r w:rsidRPr="00206EB9">
        <w:rPr>
          <w:color w:val="333333"/>
          <w:sz w:val="22"/>
          <w:szCs w:val="22"/>
          <w:lang w:val="kk-KZ"/>
        </w:rPr>
        <w:t xml:space="preserve">      Баршаңызға аян, дүние жүзінде ең экономикасы, әлеуметтік жағдайы, сауаттылығы жағынан Ауғанстан екені. Ауғанстанның шеткі аймақтарында  миллион халық тұратын жердің өзінде 4-5 мектеп бары мәлім. Алғашқы сауатын ашу үшін мектептің жетіспеушілігінен молдадан құран үйреніп оқуға тырысады. Ауғанстан үкіметі бұдан екі жыл бұрын білім беру саласына жеке инвестиция енгізуге рұқсат берілгелі бері қазір 300-ден аса жекеменшік мектептер ашылаған. Олардың оқушыларының 40 пайызын қыздар құрап отыр. </w:t>
      </w:r>
      <w:r w:rsidRPr="00206EB9">
        <w:rPr>
          <w:color w:val="32363A"/>
          <w:sz w:val="22"/>
          <w:szCs w:val="22"/>
          <w:lang w:val="kk-KZ"/>
        </w:rPr>
        <w:t xml:space="preserve">Ауғанстанның сол түстігіндегі Парван аймағында алғашқы жекеменшік мектеп ашылды.   Оған ұл-қызы аралас 300 оқушы тіркелген. Оқу ақысы ай сайын 15 долларды құрап отыр. Баласын оқытып отырған ата-ананың барлығына бірдей бұл қаржыны төлеу оңай емес. Бірақ, ондай мектептер бәріне қолжетімді емес. Барлық отбасы төлей алмайды. Себебі отбасында бір адам жұмыс істесе, тапқан табысы жетпейді. Дегенмен, жекеменшік мектептердің оқу сапасы жоғары. Отбасына ақша төлеу қиын болғанымен, олар оқу сапасына риза. Жекеменшік мектептерде балаларын оқытқысы келетін отбасылардың  көбеюі өте маңызды және бұл алға ұмтылушылық деуге болады. Бұдан 10 бұрын Ауғанстанда бірде-бір зайырлы да, көпшілікке арналған да мектеп жоқ еді. Тек азғантай ұл балалар діни мектептерге баратын еді. Ал қыздар талибан билігі кезінде оқудан қол үзіп қалған болатын. Себебі рұқсат етілмеді. </w:t>
      </w:r>
    </w:p>
    <w:p w:rsidR="00E304D0" w:rsidRPr="00206EB9" w:rsidRDefault="00E304D0" w:rsidP="00E304D0">
      <w:pPr>
        <w:pStyle w:val="a3"/>
        <w:spacing w:before="0" w:beforeAutospacing="0" w:after="0" w:afterAutospacing="0"/>
        <w:jc w:val="both"/>
        <w:rPr>
          <w:color w:val="32363A"/>
          <w:sz w:val="22"/>
          <w:szCs w:val="22"/>
          <w:lang w:val="kk-KZ"/>
        </w:rPr>
      </w:pPr>
      <w:r w:rsidRPr="00206EB9">
        <w:rPr>
          <w:color w:val="32363A"/>
          <w:sz w:val="22"/>
          <w:szCs w:val="22"/>
          <w:lang w:val="kk-KZ"/>
        </w:rPr>
        <w:t xml:space="preserve">     Биылғы оқу жылында 7 миллионнан аса оқушы Ауғанстандағы 9000-дай мектеп табалдырығын аттады деген білім министрлігінің мәліметі бар. Олардың 35-40 % қыздар құрады деп мәлімдейді оқу министрлігінің департамент қызметкері. Бірақ мұндай табыстар оңайлықпен келген жоқ. Елдің оңтүстігі мен шығыс аймақтарында талиптер мектептерді өртеп, оқушылар мен мұғалімдерге жиі шабуыл жасайды.  Бір ғана өткен жылдың өзінде 60-тан аса мектеп отқа оранып, қауіпсіздіктің жеткіліксіздігінен 650-дей мектеп жабылып қалды. Ал Қандағардағы бір мектептің оқушы-қыздарының бетіне қос қарулы химиялық қосынды сұйықты шашып, олардың беттері мен қолдары күйіп қалған. </w:t>
      </w:r>
    </w:p>
    <w:p w:rsidR="00E304D0" w:rsidRPr="00206EB9" w:rsidRDefault="00E304D0" w:rsidP="00E304D0">
      <w:pPr>
        <w:pStyle w:val="a3"/>
        <w:spacing w:before="0" w:beforeAutospacing="0" w:after="0" w:afterAutospacing="0"/>
        <w:jc w:val="both"/>
        <w:rPr>
          <w:color w:val="32363A"/>
          <w:sz w:val="22"/>
          <w:szCs w:val="22"/>
          <w:lang w:val="kk-KZ"/>
        </w:rPr>
      </w:pPr>
      <w:r w:rsidRPr="00206EB9">
        <w:rPr>
          <w:color w:val="32363A"/>
          <w:sz w:val="22"/>
          <w:szCs w:val="22"/>
          <w:lang w:val="kk-KZ"/>
        </w:rPr>
        <w:t xml:space="preserve">      Ауғанстандағы білім беру деңгейінің нашарлығынан талай бала үйінде отыр. Мектеп жасындағы олардың барлығын да қамту үшін бірнеше мыңдаған жаңа мектептер қажет. Ауғанстанның 34 аймағына кәсіби мұғалімдер ауадай қажет. Ауған Білім министрінің айтуынша, кейбір мектептерде, мұғалімнің жетіспеуі себепті, жоғарғы сынып оқушыларын мұғалімдік қызметке алу жағдайлары кездесуде. Мысалы ағылшын курстарын бітірген мектеп оқушыларын, ағылшын тілінен сабақ беруге алуға тура келеді.  Мұғалімдердің кәсіби шеберлігін көтеру істері мен оқулықтар шығару, жаңа мектептер салу істері халықаралық қауымдастық көмегінсіз жүзеге асырылуы мүмкін емес. </w:t>
      </w:r>
    </w:p>
    <w:p w:rsidR="00E304D0" w:rsidRPr="00206EB9" w:rsidRDefault="00E304D0" w:rsidP="00E304D0">
      <w:pPr>
        <w:pStyle w:val="a3"/>
        <w:spacing w:before="0" w:beforeAutospacing="0" w:after="0" w:afterAutospacing="0"/>
        <w:jc w:val="both"/>
        <w:rPr>
          <w:color w:val="32363A"/>
          <w:sz w:val="22"/>
          <w:szCs w:val="22"/>
          <w:lang w:val="kk-KZ"/>
        </w:rPr>
      </w:pPr>
      <w:r w:rsidRPr="00206EB9">
        <w:rPr>
          <w:color w:val="32363A"/>
          <w:sz w:val="22"/>
          <w:szCs w:val="22"/>
          <w:lang w:val="kk-KZ"/>
        </w:rPr>
        <w:t xml:space="preserve">      Қазірге дейін көптеген оқушылар жерде отырып, дәріс алуда. Қауіпсіздіктің жеткіліксіздігі мен қасаң дәстүрлердің сақталуы көптеген ата-ананы қыздарын үйлерінде ұстап, мектептерге жібермеулеріне итермелеп отыр. Осыған орай білім беру саласының ресмилері ауыл ақсақалдарынан бастап, діни тұлғалардың әлгіндей ата-аналарға ақыл айтып, қыздарын мектептерге жіберуілеріне көндіруге шақырып отыр. Қалалар мен ауылдарда мектептерді қолдау кеңестері құрылған. Осы шаралардың нәтижесінде оқушы қыздардың саны өсе түсуде. Тіпті шашылған қышқылдардан беттері күйіп қалған қыздардың өзі, ем-домдарын қабылдағаннан кейін мектеп қабырғасына қайта оралды. </w:t>
      </w:r>
    </w:p>
    <w:p w:rsidR="00E304D0" w:rsidRPr="00206EB9" w:rsidRDefault="00E304D0" w:rsidP="00E304D0">
      <w:pPr>
        <w:pStyle w:val="a3"/>
        <w:spacing w:before="0" w:beforeAutospacing="0" w:after="0" w:afterAutospacing="0"/>
        <w:jc w:val="both"/>
        <w:rPr>
          <w:color w:val="32363A"/>
          <w:sz w:val="22"/>
          <w:szCs w:val="22"/>
          <w:lang w:val="kk-KZ"/>
        </w:rPr>
      </w:pPr>
      <w:r w:rsidRPr="00206EB9">
        <w:rPr>
          <w:color w:val="32363A"/>
          <w:sz w:val="22"/>
          <w:szCs w:val="22"/>
          <w:lang w:val="kk-KZ"/>
        </w:rPr>
        <w:lastRenderedPageBreak/>
        <w:t xml:space="preserve">     Мектеп бітірген қыз баланы басқа мемлекеттерге оқуға жіберу отбасылар үшін үлкен проблема. Бірақ жылдан жылға өзгеріс байқалады. Мен де шетелге оқуға бару бақытына ие болдым. Қазақстан зайырлы мемлекет. Мұнда қыздарға ешқандай шектеу қойылмайды екен. Сондықтан қазақ елі тез дамып келе жатыр деуге болады. Себебі анасы білімді болса, бала да білімді, саналы жаңа өмірге, бәсекеге қабілетті болары сөзсіз. </w:t>
      </w:r>
    </w:p>
    <w:p w:rsidR="00E304D0" w:rsidRPr="00206EB9" w:rsidRDefault="00E304D0" w:rsidP="00E304D0">
      <w:pPr>
        <w:pStyle w:val="a3"/>
        <w:spacing w:before="0" w:beforeAutospacing="0" w:after="0" w:afterAutospacing="0"/>
        <w:jc w:val="both"/>
        <w:rPr>
          <w:color w:val="333333"/>
          <w:sz w:val="22"/>
          <w:szCs w:val="22"/>
          <w:lang w:val="kk-KZ"/>
        </w:rPr>
      </w:pPr>
    </w:p>
    <w:p w:rsidR="00E304D0" w:rsidRDefault="00E304D0" w:rsidP="0059414A">
      <w:pPr>
        <w:pStyle w:val="a3"/>
        <w:tabs>
          <w:tab w:val="left" w:pos="4140"/>
        </w:tabs>
        <w:ind w:right="355"/>
        <w:contextualSpacing/>
        <w:jc w:val="center"/>
        <w:rPr>
          <w:b/>
          <w:sz w:val="22"/>
          <w:szCs w:val="22"/>
          <w:lang w:val="kk-KZ"/>
        </w:rPr>
      </w:pPr>
    </w:p>
    <w:p w:rsidR="009302E4" w:rsidRPr="003722A3" w:rsidRDefault="009302E4" w:rsidP="0059414A">
      <w:pPr>
        <w:pStyle w:val="a3"/>
        <w:tabs>
          <w:tab w:val="left" w:pos="4140"/>
        </w:tabs>
        <w:ind w:right="355"/>
        <w:contextualSpacing/>
        <w:jc w:val="center"/>
        <w:rPr>
          <w:b/>
          <w:sz w:val="22"/>
          <w:szCs w:val="22"/>
          <w:lang w:val="kk-KZ"/>
        </w:rPr>
      </w:pPr>
      <w:r w:rsidRPr="003722A3">
        <w:rPr>
          <w:b/>
          <w:sz w:val="22"/>
          <w:szCs w:val="22"/>
          <w:lang w:val="kk-KZ"/>
        </w:rPr>
        <w:t xml:space="preserve">АУҒАНСТАННЫҢ </w:t>
      </w:r>
      <w:hyperlink r:id="rId290" w:tooltip="Таяу Шығыс" w:history="1">
        <w:r w:rsidRPr="0059414A">
          <w:rPr>
            <w:rStyle w:val="a8"/>
            <w:b/>
            <w:color w:val="auto"/>
            <w:sz w:val="22"/>
            <w:szCs w:val="22"/>
            <w:u w:val="none"/>
            <w:lang w:val="kk-KZ"/>
          </w:rPr>
          <w:t>ТАЯУ ШЫҒЫСТА</w:t>
        </w:r>
      </w:hyperlink>
      <w:r w:rsidRPr="003722A3">
        <w:rPr>
          <w:b/>
          <w:sz w:val="22"/>
          <w:szCs w:val="22"/>
          <w:lang w:val="kk-KZ"/>
        </w:rPr>
        <w:t>ҒЫ ЕЛДЕРДІҢ АРАСЫНДАҒЫ САЯСИ-МӘДЕНИ ҚАТЫНАСТАРЫНДАҒЫ МАҢЫЗЫ МЕН РӨЛІ</w:t>
      </w:r>
    </w:p>
    <w:p w:rsidR="0059414A" w:rsidRDefault="009302E4" w:rsidP="000E6FBD">
      <w:pPr>
        <w:pStyle w:val="a3"/>
        <w:tabs>
          <w:tab w:val="left" w:pos="4140"/>
        </w:tabs>
        <w:spacing w:before="0" w:beforeAutospacing="0" w:after="0" w:afterAutospacing="0"/>
        <w:contextualSpacing/>
        <w:jc w:val="both"/>
        <w:rPr>
          <w:sz w:val="22"/>
          <w:szCs w:val="22"/>
          <w:lang w:val="kk-KZ"/>
        </w:rPr>
      </w:pPr>
      <w:r w:rsidRPr="003722A3">
        <w:rPr>
          <w:sz w:val="22"/>
          <w:szCs w:val="22"/>
          <w:lang w:val="kk-KZ"/>
        </w:rPr>
        <w:t xml:space="preserve">                                                                        </w:t>
      </w:r>
    </w:p>
    <w:p w:rsidR="008E6791" w:rsidRDefault="009302E4" w:rsidP="008E6791">
      <w:pPr>
        <w:pStyle w:val="a3"/>
        <w:tabs>
          <w:tab w:val="left" w:pos="4140"/>
        </w:tabs>
        <w:spacing w:before="0" w:beforeAutospacing="0" w:after="0" w:afterAutospacing="0"/>
        <w:contextualSpacing/>
        <w:jc w:val="center"/>
        <w:rPr>
          <w:b/>
          <w:i/>
          <w:sz w:val="22"/>
          <w:szCs w:val="22"/>
          <w:lang w:val="kk-KZ"/>
        </w:rPr>
      </w:pPr>
      <w:r w:rsidRPr="008E6791">
        <w:rPr>
          <w:b/>
          <w:i/>
          <w:sz w:val="22"/>
          <w:szCs w:val="22"/>
          <w:lang w:val="kk-KZ"/>
        </w:rPr>
        <w:t>Амир Шаһи Мохаммад Сияр</w:t>
      </w:r>
      <w:r w:rsidRPr="008E6791">
        <w:rPr>
          <w:b/>
          <w:i/>
          <w:caps/>
          <w:sz w:val="22"/>
          <w:szCs w:val="22"/>
          <w:lang w:val="kk-KZ"/>
        </w:rPr>
        <w:t xml:space="preserve">, </w:t>
      </w:r>
      <w:r w:rsidR="0059414A" w:rsidRPr="008E6791">
        <w:rPr>
          <w:b/>
          <w:i/>
          <w:sz w:val="22"/>
          <w:szCs w:val="22"/>
          <w:lang w:val="kk-KZ"/>
        </w:rPr>
        <w:t>Ауғанстан</w:t>
      </w:r>
    </w:p>
    <w:p w:rsidR="008E6791" w:rsidRPr="008E6791" w:rsidRDefault="008E6791" w:rsidP="008E6791">
      <w:pPr>
        <w:pStyle w:val="afc"/>
        <w:tabs>
          <w:tab w:val="left" w:pos="4140"/>
        </w:tabs>
        <w:spacing w:after="0" w:line="240" w:lineRule="auto"/>
        <w:ind w:firstLine="0"/>
        <w:contextualSpacing/>
        <w:jc w:val="center"/>
        <w:rPr>
          <w:rFonts w:ascii="Times New Roman" w:hAnsi="Times New Roman" w:cs="Times New Roman"/>
          <w:i/>
          <w:lang w:val="kk-KZ"/>
        </w:rPr>
      </w:pPr>
      <w:r w:rsidRPr="008E6791">
        <w:rPr>
          <w:rFonts w:ascii="Times New Roman" w:hAnsi="Times New Roman" w:cs="Times New Roman"/>
          <w:i/>
          <w:lang w:val="kk-KZ"/>
        </w:rPr>
        <w:t>Әл-Фараби атындағы ҚазҰУ</w:t>
      </w:r>
    </w:p>
    <w:p w:rsidR="009302E4" w:rsidRPr="008E6791" w:rsidRDefault="009302E4" w:rsidP="008E6791">
      <w:pPr>
        <w:pStyle w:val="a3"/>
        <w:tabs>
          <w:tab w:val="left" w:pos="4140"/>
        </w:tabs>
        <w:spacing w:before="0" w:beforeAutospacing="0" w:after="0" w:afterAutospacing="0"/>
        <w:contextualSpacing/>
        <w:jc w:val="center"/>
        <w:rPr>
          <w:i/>
          <w:sz w:val="22"/>
          <w:szCs w:val="22"/>
          <w:lang w:val="kk-KZ"/>
        </w:rPr>
      </w:pPr>
      <w:r w:rsidRPr="008E6791">
        <w:rPr>
          <w:i/>
          <w:sz w:val="22"/>
          <w:szCs w:val="22"/>
          <w:lang w:val="kk-KZ"/>
        </w:rPr>
        <w:t>Ғылыми жетекшісі: Наралиева</w:t>
      </w:r>
      <w:r w:rsidRPr="008E6791">
        <w:rPr>
          <w:i/>
          <w:caps/>
          <w:sz w:val="22"/>
          <w:szCs w:val="22"/>
          <w:lang w:val="kk-KZ"/>
        </w:rPr>
        <w:t xml:space="preserve"> </w:t>
      </w:r>
      <w:r w:rsidR="008E6791" w:rsidRPr="008E6791">
        <w:rPr>
          <w:i/>
          <w:sz w:val="22"/>
          <w:szCs w:val="22"/>
          <w:lang w:val="kk-KZ"/>
        </w:rPr>
        <w:t>Р.Т.</w:t>
      </w:r>
    </w:p>
    <w:p w:rsidR="009302E4" w:rsidRPr="003722A3" w:rsidRDefault="009302E4" w:rsidP="000E6FBD">
      <w:pPr>
        <w:pStyle w:val="afc"/>
        <w:tabs>
          <w:tab w:val="left" w:pos="4140"/>
        </w:tabs>
        <w:spacing w:after="0" w:line="240" w:lineRule="auto"/>
        <w:ind w:firstLine="0"/>
        <w:contextualSpacing/>
        <w:jc w:val="both"/>
        <w:rPr>
          <w:rFonts w:ascii="Times New Roman" w:hAnsi="Times New Roman" w:cs="Times New Roman"/>
          <w:lang w:val="kk-KZ"/>
        </w:rPr>
      </w:pPr>
    </w:p>
    <w:p w:rsidR="009302E4" w:rsidRPr="003722A3" w:rsidRDefault="009302E4" w:rsidP="000E6FBD">
      <w:pPr>
        <w:pStyle w:val="a3"/>
        <w:tabs>
          <w:tab w:val="left" w:pos="180"/>
          <w:tab w:val="left" w:pos="4140"/>
        </w:tabs>
        <w:spacing w:before="0" w:beforeAutospacing="0" w:after="0" w:afterAutospacing="0"/>
        <w:ind w:firstLine="720"/>
        <w:contextualSpacing/>
        <w:jc w:val="both"/>
        <w:rPr>
          <w:sz w:val="22"/>
          <w:szCs w:val="22"/>
          <w:lang w:val="kk-KZ"/>
        </w:rPr>
      </w:pPr>
      <w:r w:rsidRPr="00F20085">
        <w:rPr>
          <w:bCs/>
          <w:i/>
          <w:sz w:val="22"/>
          <w:szCs w:val="22"/>
          <w:lang w:val="kk-KZ"/>
        </w:rPr>
        <w:t>Ауғанстан</w:t>
      </w:r>
      <w:r w:rsidRPr="00F20085">
        <w:rPr>
          <w:i/>
          <w:sz w:val="22"/>
          <w:szCs w:val="22"/>
          <w:lang w:val="kk-KZ"/>
        </w:rPr>
        <w:t xml:space="preserve"> </w:t>
      </w:r>
      <w:r w:rsidRPr="00F20085">
        <w:rPr>
          <w:sz w:val="22"/>
          <w:szCs w:val="22"/>
          <w:lang w:val="kk-KZ"/>
        </w:rPr>
        <w:t>(</w:t>
      </w:r>
      <w:hyperlink r:id="rId291" w:tooltip="Пушту тілі" w:history="1">
        <w:r w:rsidRPr="00F20085">
          <w:rPr>
            <w:rStyle w:val="a8"/>
            <w:color w:val="auto"/>
            <w:sz w:val="22"/>
            <w:szCs w:val="22"/>
            <w:u w:val="none"/>
            <w:lang w:val="kk-KZ"/>
          </w:rPr>
          <w:t>пуштунша</w:t>
        </w:r>
      </w:hyperlink>
      <w:r w:rsidRPr="00F20085">
        <w:rPr>
          <w:sz w:val="22"/>
          <w:szCs w:val="22"/>
          <w:lang w:val="kk-KZ"/>
        </w:rPr>
        <w:t xml:space="preserve">: </w:t>
      </w:r>
      <w:r w:rsidRPr="00F20085">
        <w:rPr>
          <w:sz w:val="22"/>
          <w:szCs w:val="22"/>
          <w:rtl/>
        </w:rPr>
        <w:t>افغانستان</w:t>
      </w:r>
      <w:r w:rsidRPr="00F20085">
        <w:rPr>
          <w:sz w:val="22"/>
          <w:szCs w:val="22"/>
          <w:lang w:val="kk-KZ"/>
        </w:rPr>
        <w:t xml:space="preserve">‎ , </w:t>
      </w:r>
      <w:hyperlink r:id="rId292" w:tooltip="Дари (мұндай бет жоқ)" w:history="1">
        <w:r w:rsidRPr="00F20085">
          <w:rPr>
            <w:rStyle w:val="a8"/>
            <w:color w:val="auto"/>
            <w:sz w:val="22"/>
            <w:szCs w:val="22"/>
            <w:u w:val="none"/>
            <w:lang w:val="kk-KZ"/>
          </w:rPr>
          <w:t>дари</w:t>
        </w:r>
      </w:hyperlink>
      <w:r w:rsidRPr="00F20085">
        <w:rPr>
          <w:sz w:val="22"/>
          <w:szCs w:val="22"/>
          <w:lang w:val="kk-KZ"/>
        </w:rPr>
        <w:t xml:space="preserve">: افغانستان, Afġānestān), толық ресми атауы — </w:t>
      </w:r>
      <w:r w:rsidRPr="00F20085">
        <w:rPr>
          <w:bCs/>
          <w:i/>
          <w:sz w:val="22"/>
          <w:szCs w:val="22"/>
          <w:lang w:val="kk-KZ"/>
        </w:rPr>
        <w:t>Ауғанстан Ислам Республикасы</w:t>
      </w:r>
      <w:r w:rsidRPr="00F20085">
        <w:rPr>
          <w:sz w:val="22"/>
          <w:szCs w:val="22"/>
          <w:lang w:val="kk-KZ"/>
        </w:rPr>
        <w:t xml:space="preserve"> (</w:t>
      </w:r>
      <w:hyperlink r:id="rId293" w:tooltip="Пушту тілі" w:history="1">
        <w:r w:rsidRPr="00F20085">
          <w:rPr>
            <w:rStyle w:val="a8"/>
            <w:color w:val="auto"/>
            <w:sz w:val="22"/>
            <w:szCs w:val="22"/>
            <w:u w:val="none"/>
            <w:lang w:val="kk-KZ"/>
          </w:rPr>
          <w:t>пуштунша</w:t>
        </w:r>
      </w:hyperlink>
      <w:r w:rsidRPr="00F20085">
        <w:rPr>
          <w:sz w:val="22"/>
          <w:szCs w:val="22"/>
          <w:lang w:val="kk-KZ"/>
        </w:rPr>
        <w:t xml:space="preserve">: </w:t>
      </w:r>
      <w:r w:rsidRPr="00F20085">
        <w:rPr>
          <w:sz w:val="22"/>
          <w:szCs w:val="22"/>
          <w:rtl/>
        </w:rPr>
        <w:t>د افغانستان اسلامي جمهوریت</w:t>
      </w:r>
      <w:r w:rsidRPr="00F20085">
        <w:rPr>
          <w:sz w:val="22"/>
          <w:szCs w:val="22"/>
          <w:lang w:val="kk-KZ"/>
        </w:rPr>
        <w:t xml:space="preserve">‎ , </w:t>
      </w:r>
      <w:hyperlink r:id="rId294" w:tooltip="Дари (мұндай бет жоқ)" w:history="1">
        <w:r w:rsidRPr="00F20085">
          <w:rPr>
            <w:rStyle w:val="a8"/>
            <w:color w:val="auto"/>
            <w:sz w:val="22"/>
            <w:szCs w:val="22"/>
            <w:u w:val="none"/>
            <w:lang w:val="kk-KZ"/>
          </w:rPr>
          <w:t>дари</w:t>
        </w:r>
      </w:hyperlink>
      <w:r w:rsidRPr="00F20085">
        <w:rPr>
          <w:sz w:val="22"/>
          <w:szCs w:val="22"/>
          <w:lang w:val="kk-KZ"/>
        </w:rPr>
        <w:t xml:space="preserve">: جمهوری اسلامی افغانستان) — </w:t>
      </w:r>
      <w:hyperlink r:id="rId295" w:tooltip="Теңізге тікелей шыға алмайтын елдер (мұндай бет жоқ)" w:history="1">
        <w:r w:rsidRPr="00F20085">
          <w:rPr>
            <w:rStyle w:val="a8"/>
            <w:color w:val="auto"/>
            <w:sz w:val="22"/>
            <w:szCs w:val="22"/>
            <w:u w:val="none"/>
            <w:lang w:val="kk-KZ"/>
          </w:rPr>
          <w:t>теңізге тікелей шыға алмайтын</w:t>
        </w:r>
      </w:hyperlink>
      <w:r w:rsidRPr="00F20085">
        <w:rPr>
          <w:sz w:val="22"/>
          <w:szCs w:val="22"/>
          <w:lang w:val="kk-KZ"/>
        </w:rPr>
        <w:t xml:space="preserve">, </w:t>
      </w:r>
      <w:hyperlink r:id="rId296" w:tooltip="Орта Шығыс (мұндай бет жоқ)" w:history="1">
        <w:r w:rsidRPr="00F20085">
          <w:rPr>
            <w:rStyle w:val="a8"/>
            <w:color w:val="auto"/>
            <w:sz w:val="22"/>
            <w:szCs w:val="22"/>
            <w:u w:val="none"/>
            <w:lang w:val="kk-KZ"/>
          </w:rPr>
          <w:t>Орта Шығыстағы</w:t>
        </w:r>
      </w:hyperlink>
      <w:r w:rsidRPr="00F20085">
        <w:rPr>
          <w:sz w:val="22"/>
          <w:szCs w:val="22"/>
          <w:lang w:val="kk-KZ"/>
        </w:rPr>
        <w:t xml:space="preserve"> </w:t>
      </w:r>
      <w:hyperlink r:id="rId297" w:tooltip="Мемлекет" w:history="1">
        <w:r w:rsidRPr="00F20085">
          <w:rPr>
            <w:rStyle w:val="a8"/>
            <w:color w:val="auto"/>
            <w:sz w:val="22"/>
            <w:szCs w:val="22"/>
            <w:u w:val="none"/>
            <w:lang w:val="kk-KZ"/>
          </w:rPr>
          <w:t>мемлекет</w:t>
        </w:r>
      </w:hyperlink>
      <w:r w:rsidRPr="00F20085">
        <w:rPr>
          <w:sz w:val="22"/>
          <w:szCs w:val="22"/>
          <w:lang w:val="kk-KZ"/>
        </w:rPr>
        <w:t xml:space="preserve">. </w:t>
      </w:r>
      <w:r w:rsidRPr="00F20085">
        <w:rPr>
          <w:noProof/>
          <w:sz w:val="22"/>
          <w:szCs w:val="22"/>
        </w:rPr>
        <w:drawing>
          <wp:anchor distT="0" distB="0" distL="114300" distR="114300" simplePos="0" relativeHeight="251662336" behindDoc="0" locked="0" layoutInCell="1" allowOverlap="1" wp14:anchorId="55561F98" wp14:editId="6406DD9D">
            <wp:simplePos x="0" y="0"/>
            <wp:positionH relativeFrom="column">
              <wp:posOffset>-3810</wp:posOffset>
            </wp:positionH>
            <wp:positionV relativeFrom="paragraph">
              <wp:posOffset>1785620</wp:posOffset>
            </wp:positionV>
            <wp:extent cx="3095625" cy="2743200"/>
            <wp:effectExtent l="0" t="0" r="9525" b="0"/>
            <wp:wrapSquare wrapText="bothSides"/>
            <wp:docPr id="356" name="Рисунок 356" descr="http://vostoktrevel.ru/fsmf/wp-content/uploads/2012/09/61962127a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stoktrevel.ru/fsmf/wp-content/uploads/2012/09/61962127ae63.jpg"/>
                    <pic:cNvPicPr>
                      <a:picLocks noChangeAspect="1" noChangeArrowheads="1"/>
                    </pic:cNvPicPr>
                  </pic:nvPicPr>
                  <pic:blipFill>
                    <a:blip r:embed="rId298" r:link="rId299">
                      <a:extLst>
                        <a:ext uri="{28A0092B-C50C-407E-A947-70E740481C1C}">
                          <a14:useLocalDpi xmlns:a14="http://schemas.microsoft.com/office/drawing/2010/main" val="0"/>
                        </a:ext>
                      </a:extLst>
                    </a:blip>
                    <a:srcRect/>
                    <a:stretch>
                      <a:fillRect/>
                    </a:stretch>
                  </pic:blipFill>
                  <pic:spPr bwMode="auto">
                    <a:xfrm>
                      <a:off x="0" y="0"/>
                      <a:ext cx="30956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085">
        <w:rPr>
          <w:sz w:val="22"/>
          <w:szCs w:val="22"/>
          <w:lang w:val="kk-KZ"/>
        </w:rPr>
        <w:t>Ауғанстан Ислам мемлекеті  Азияның</w:t>
      </w:r>
      <w:r w:rsidRPr="003722A3">
        <w:rPr>
          <w:sz w:val="22"/>
          <w:szCs w:val="22"/>
          <w:lang w:val="kk-KZ"/>
        </w:rPr>
        <w:t xml:space="preserve"> Оңтүстік Батысына орналасқан. Аумағы 652,2 мың шаршы км. Көлемі жағынан әлем елдері ішінде 41 орын алады. Астанасы – Кабул қаласы. Халқы – 32 млн. адам. Ауғанстан жері 29 уәлаятқа және 2 округке бөлінеді. Мемлекеттік тілі – пушту және дари тілдері. Ислам дінін ұстанады, негізінен Әбу Ханифа мәзхабын ұстанатын суниттер. Мұсылмандардан басқа дін өкілдері де бар. Бірақ олардың ара салмағы айтарлықтай көп емес. Ауғанстанның ең үлкен ұлты – пуштундар, олар өздерін пахтундар деп атайды. Пуштундар өздерін Ауғанстанның негізгі халқы деп санайды, осы елде тұрып жатқанымызға бес мың жылдай болды, дейді.  Географиялық ерекшелігіне тоқталсақ, Ауғанстан – таулы ел. Себебі жер көлемінің ¾ бөлігінен астамын таулар, таулы қыраттар алып жатыр. Елдің солтүстік-шығысынан оңтүстік-батысына қарай өте ірі Гиндукуш тау жоталары созылып жатыр, оның ең биік жері 6729 метрге жетеді. Гиндукуш тау жоталарын Ауғанстанның солтүстігі мен батысында Паропамиз және Сафеднахтың жоталары алмастырады. Ауғанстанның оңтүстігінде Газни-Кандагар таулы үстірті, ал оңтүстік-батысында Бактрия, Регистан, Дашти-Марго шөлдері орналасқан. Климаты субтропиктік, құрғақ болып келеді Шілде айының орташа температурасы 24Ә-тан 32ӘС-қа көтерілсе, ал қаңтар айының орташа температурасы 0Ә-тан 8ӘС-қа дейін жетеді. Жауын-шашынның жылдық орташа мөлшері 350 мм-ден аспайды. Ірі өзендері: Амудария, Герируд, Гильменд, Кабул, Мургаб болып саналады. Кен байлықтары – мұнай, табиғи газ, тас көмір, графит және асыл тастар. Қазіргі Ауғанстан жерінің солтүстік аймағын адамдар ежелгі тас дәуірінен бастап, ал оңтүстік жағын қола дәуірінен мекендей бастаған. Біздің заманымыздан бұрынғы алғашқы 1-мыңжылдықтың 1-жартысында бұл жерде құрылған мемлекеттердің бірі Бактрия болған. Ауғанстан туралы алғашқы деректер біздің заманымыздан бұрынғы ҮІ ғасырлардан бастап бар. Осы уақытта Ауған елі Ахемен әулеті билеген Парсы империясының құрамында болды. Біздің заманымыздың І-Ү ғасырларында Ауғанстан жерінде Кушан патшалығы дәуірлеп тұрды. Ал ҮІ ғасырдың 60-жылдарында Ауғанстан елінің бір бөлігі Түрік қағандығына бағынды, екінші бөлігі Сасан әулетіне қарады. ҮІІ-ҮІІІ ғасырларда Ауғанстан жерінің басым бөлігі арабтардың билігіне көшті, арабтар ислам діні кеңінен тарауына ықпал етті. 1220 ж. ауған елін Шыңғыс хан әскерлері жаулап алды. ХҮІ ғасырда Ауғанстан жеріне Ұлы Моғолдар мен Сефеви әулеті билік жүргізді. Орта Азиядағы билік басындағылардың тегеруіні шыда алмай  ығысқан Бабыр 1504 ж. Кабулды, кейін Ауған жерін тұтас жаулап алып, Ұлы Моғол империясының құрамына енгізді. Ұлы Моғол империясы ыдырағаннан кейін жеке-жеке иеліктерге бөлінген Ауғанстан жерінде 1747 ж. Ахмад шаһ Дурани басқарған алғашқы Ауған </w:t>
      </w:r>
      <w:r w:rsidRPr="003722A3">
        <w:rPr>
          <w:sz w:val="22"/>
          <w:szCs w:val="22"/>
          <w:lang w:val="kk-KZ"/>
        </w:rPr>
        <w:lastRenderedPageBreak/>
        <w:t xml:space="preserve">мемлекеті орнады. Тарихи мәліметтер бойынша шах Дурани  өз кезегінде сол кездегі Қазақ хандығымен дипломатиялық байланыс орнатқан. Бірақ шахтың мұрагерлері тұсында өзара тартыстың (тақ үшін әулет таласынан) салдарынан мемлекет ыдырап, 1818 ж. Ахмад шаһ әулеті де биліктен кетті. 1835 ж. билікке келген, әмір атанған Дос Мұхаммед хан елді қайта біріктірді. Дос Мұхаммед билігі тұсында  жаңа жерді, елді отарлауды көздеген ағылшындар Ауғанстан еліне 1838 жылы басып кірді. Кабулды алғанымен, оларға қарсы күрес күшейіп, басқыншылар жеңіліп тынды. 1842 жылы ел азаттығын толықтай қайтарып алды. 1878 жылы Ұлыбританияның 37 мың адамдық әскерімен Ауғанстанға тағы да шабуыл жасады. Осы жағдайда Ауғанстан ғасырлар бойы жетекші орынға ие болатын отарлаушы мемлекеттер мен көрші мемлекеттердің үлкен назарында болды. ХҮІІІ-ХІХ ғасырларда Ауғанстан территориясында тәуелсіз феодалдық жеке князьдықтар өмір сүрді. Олардың арасында  бір-бірімен үнемі жаулаушылық соғыстар болып тұрды. XIX ғасырдың соңында олар біртіндеп біріге бастады, нәтижесінде біртұтас Ауған мемлекетін құрды. Осы зерттеудегі маңызды дерек болып табылатын, Ресей ғалымы әскери географ А.Е. Снесаров өзінің «Афганские уроки» деген еңбегінде Ауғанстандағы Ресей-Британ геосаяси бәсекелестігі және Ауған соғысына сараптама жасайды [1,54]. Халық отаршылдардың бетін қайтарғанымен, елдің тәуелсіздігі шектеліп, сыртқы қарым-қатынасы Англияның бақылауында болды. 1919 ж. өкімет басына келген Аманулла хан Ауғанстанның тәуелсіздігін жариялады. Англия мұны мойындаудан бас тартып, соғыс ашқанымен, 1919 жылғы Равалпинди шарты бойынша Ауғанстанның тәуелсіздігін мойындауға мәжбүр болды. 1973 жылға дейін Ауғанстанда монархиялық билік орнады. 1973 ж. әскери төңкеріс болып, Ауғанстан республика болып жарияланды. 1978 ж. тағы да қанды төңкерістен кейін өкімет басына Революциялық кеңес келді. Оны қолдау үшін 1979 ж. желтоқсанда Ауғанстанға Кеңес Одағының әскерлері кіріп, онда 1989 жылдың 15 ақпанына дейін соғыс қимылдарын жүргізді. 1978 жылы Ауғанстанда сәуір айында төңкеріс болып, оның арты аяқталмас соғысқа айналды. Бұл қасірет елдің тек өз ішінде ғана емес, оған сырт мемлекеттердің қатысуымен де ұзаққа созылды. 1979 жылы кеңес әскерлерінің шектеулі контингенті Ауғанстанға кіріп, 10 жылға жуық соғыс жүргізді. Соғыстың аяқталғанына 15 ақпанда 20 жыл толады. Сәуірдегі әскери төңкеріс – Ауғанстан қасіретінің бастамасы болды. </w:t>
      </w:r>
    </w:p>
    <w:p w:rsidR="009302E4" w:rsidRPr="003722A3" w:rsidRDefault="009302E4" w:rsidP="000E6FBD">
      <w:pPr>
        <w:pStyle w:val="a3"/>
        <w:tabs>
          <w:tab w:val="left" w:pos="4140"/>
        </w:tabs>
        <w:spacing w:before="0" w:beforeAutospacing="0" w:after="0" w:afterAutospacing="0"/>
        <w:ind w:firstLine="720"/>
        <w:contextualSpacing/>
        <w:jc w:val="both"/>
        <w:rPr>
          <w:sz w:val="22"/>
          <w:szCs w:val="22"/>
          <w:lang w:val="kk-KZ"/>
        </w:rPr>
      </w:pPr>
      <w:r w:rsidRPr="003722A3">
        <w:rPr>
          <w:sz w:val="22"/>
          <w:szCs w:val="22"/>
          <w:lang w:val="kk-KZ"/>
        </w:rPr>
        <w:t>Кеңес әскерлері шығарылғаннан кейін де Ауғанстанда азамат соғысы жалғаса берді. Ұзаққа созылған соғыс елді әлсіретіп, халықты күйзеліске ұшыратты. 1997–98 ж. Қазақстан Республикасының үкіметі Ауғанстандағы қазақтарды көшіріп әкелді. Бірақ Ауғанстанда әлі де біраз қазақ отбасылары бар, ресми мәліметтерде 300-дей қазақ отбасы бар деп көрсетіледі.</w:t>
      </w:r>
    </w:p>
    <w:p w:rsidR="009302E4" w:rsidRPr="00255CDE" w:rsidRDefault="009302E4" w:rsidP="000E6FBD">
      <w:pPr>
        <w:pStyle w:val="a3"/>
        <w:tabs>
          <w:tab w:val="left" w:pos="4140"/>
        </w:tabs>
        <w:spacing w:before="0" w:beforeAutospacing="0" w:after="0" w:afterAutospacing="0"/>
        <w:ind w:firstLine="720"/>
        <w:contextualSpacing/>
        <w:jc w:val="both"/>
        <w:rPr>
          <w:sz w:val="22"/>
          <w:szCs w:val="22"/>
          <w:lang w:val="kk-KZ"/>
        </w:rPr>
      </w:pPr>
      <w:r w:rsidRPr="003722A3">
        <w:rPr>
          <w:sz w:val="22"/>
          <w:szCs w:val="22"/>
        </w:rPr>
        <w:t xml:space="preserve">Ауғанстан  </w:t>
      </w:r>
      <w:r w:rsidRPr="003722A3">
        <w:rPr>
          <w:sz w:val="22"/>
          <w:szCs w:val="22"/>
          <w:lang w:val="kk-KZ"/>
        </w:rPr>
        <w:t xml:space="preserve">негізінен </w:t>
      </w:r>
      <w:r w:rsidRPr="003722A3">
        <w:rPr>
          <w:sz w:val="22"/>
          <w:szCs w:val="22"/>
        </w:rPr>
        <w:t>аграрлы ел</w:t>
      </w:r>
      <w:r w:rsidRPr="003722A3">
        <w:rPr>
          <w:sz w:val="22"/>
          <w:szCs w:val="22"/>
          <w:lang w:val="kk-KZ"/>
        </w:rPr>
        <w:t xml:space="preserve"> болып табылады.</w:t>
      </w:r>
      <w:r w:rsidRPr="003722A3">
        <w:rPr>
          <w:sz w:val="22"/>
          <w:szCs w:val="22"/>
        </w:rPr>
        <w:t xml:space="preserve"> Экономикасының негізі</w:t>
      </w:r>
      <w:r w:rsidRPr="003722A3">
        <w:rPr>
          <w:sz w:val="22"/>
          <w:szCs w:val="22"/>
          <w:lang w:val="kk-KZ"/>
        </w:rPr>
        <w:t>н</w:t>
      </w:r>
      <w:r w:rsidRPr="003722A3">
        <w:rPr>
          <w:sz w:val="22"/>
          <w:szCs w:val="22"/>
        </w:rPr>
        <w:t xml:space="preserve">  су</w:t>
      </w:r>
      <w:r w:rsidRPr="003722A3">
        <w:rPr>
          <w:sz w:val="22"/>
          <w:szCs w:val="22"/>
          <w:lang w:val="kk-KZ"/>
        </w:rPr>
        <w:t>ғ</w:t>
      </w:r>
      <w:r w:rsidRPr="003722A3">
        <w:rPr>
          <w:sz w:val="22"/>
          <w:szCs w:val="22"/>
        </w:rPr>
        <w:t>армалы егіншілік пен мал шаруашылығы</w:t>
      </w:r>
      <w:r w:rsidRPr="003722A3">
        <w:rPr>
          <w:sz w:val="22"/>
          <w:szCs w:val="22"/>
          <w:lang w:val="kk-KZ"/>
        </w:rPr>
        <w:t>нан құрайды</w:t>
      </w:r>
      <w:r w:rsidRPr="003722A3">
        <w:rPr>
          <w:sz w:val="22"/>
          <w:szCs w:val="22"/>
        </w:rPr>
        <w:t xml:space="preserve">. Жалалабад каналы мен Сарда су қоймасы бар. Қой шаруашылығы жақсы дамыған. Сонымен </w:t>
      </w:r>
      <w:r w:rsidRPr="003722A3">
        <w:rPr>
          <w:sz w:val="22"/>
          <w:szCs w:val="22"/>
          <w:lang w:val="kk-KZ"/>
        </w:rPr>
        <w:t>бірге</w:t>
      </w:r>
      <w:r w:rsidRPr="003722A3">
        <w:rPr>
          <w:sz w:val="22"/>
          <w:szCs w:val="22"/>
        </w:rPr>
        <w:t xml:space="preserve"> миллиондаған ешкі мен ірі қара, түйе мен жылқы өсіріледі. Бау-бақша өнімдері, бидай, жүгері, күріш, мақта, қант қызылшасы сияқты </w:t>
      </w:r>
      <w:r w:rsidRPr="003722A3">
        <w:rPr>
          <w:sz w:val="22"/>
          <w:szCs w:val="22"/>
          <w:lang w:val="kk-KZ"/>
        </w:rPr>
        <w:t xml:space="preserve">дәнді </w:t>
      </w:r>
      <w:r w:rsidRPr="003722A3">
        <w:rPr>
          <w:sz w:val="22"/>
          <w:szCs w:val="22"/>
        </w:rPr>
        <w:t>дақылдар өндіріледі. Ауғанстан өнеркәсібін су электр стансалары мен әскери-механикалық зауыт сияқты бірді-екілі кәсіпорындар құрайды. Солтүстік шекарасында газ құбыры тартылған. Тас көмір мен цемент өндіріледі. Өңдеуші кәсіпорындар мақта мен жүннен мата тоқиды, жасанды жібек шығарып, аяқ киімдер тігеді. Экспортқа негізінен қаракөл елтірісі мен жүн шығарылады. Ауған мәселесі бүгінгі күнгі ха</w:t>
      </w:r>
      <w:r w:rsidRPr="003722A3">
        <w:rPr>
          <w:sz w:val="22"/>
          <w:szCs w:val="22"/>
        </w:rPr>
        <w:softHyphen/>
        <w:t>лық</w:t>
      </w:r>
      <w:r w:rsidRPr="003722A3">
        <w:rPr>
          <w:sz w:val="22"/>
          <w:szCs w:val="22"/>
        </w:rPr>
        <w:softHyphen/>
        <w:t>аралық қатынастардың күн тәртібінде тұрған ең өзекті мәсе</w:t>
      </w:r>
      <w:r w:rsidRPr="003722A3">
        <w:rPr>
          <w:sz w:val="22"/>
          <w:szCs w:val="22"/>
        </w:rPr>
        <w:softHyphen/>
        <w:t>лелердің бірі. Әлемнің үлкен бөлігінде қауіпсіздік пен тұрақтылықтың орнығуы да осы мәселеге тікелей қатысы бар деп айта аламыз.  Соның ішінде Орталық Азиядағы мем</w:t>
      </w:r>
      <w:r w:rsidRPr="003722A3">
        <w:rPr>
          <w:sz w:val="22"/>
          <w:szCs w:val="22"/>
        </w:rPr>
        <w:softHyphen/>
        <w:t>ле</w:t>
      </w:r>
      <w:r w:rsidRPr="003722A3">
        <w:rPr>
          <w:sz w:val="22"/>
          <w:szCs w:val="22"/>
        </w:rPr>
        <w:softHyphen/>
        <w:t>кеттер үшін де ауған мәселесі ба</w:t>
      </w:r>
      <w:r w:rsidRPr="003722A3">
        <w:rPr>
          <w:sz w:val="22"/>
          <w:szCs w:val="22"/>
        </w:rPr>
        <w:softHyphen/>
        <w:t>рын</w:t>
      </w:r>
      <w:r w:rsidRPr="003722A3">
        <w:rPr>
          <w:sz w:val="22"/>
          <w:szCs w:val="22"/>
        </w:rPr>
        <w:softHyphen/>
        <w:t>ша өзекті болып табылады. Осы уақытқа дейін халықаралық ынтымақ</w:t>
      </w:r>
      <w:r w:rsidRPr="003722A3">
        <w:rPr>
          <w:sz w:val="22"/>
          <w:szCs w:val="22"/>
        </w:rPr>
        <w:softHyphen/>
        <w:t>тас</w:t>
      </w:r>
      <w:r w:rsidRPr="003722A3">
        <w:rPr>
          <w:sz w:val="22"/>
          <w:szCs w:val="22"/>
        </w:rPr>
        <w:softHyphen/>
        <w:t>тық немесе қауіпсіздік ұйым</w:t>
      </w:r>
      <w:r w:rsidRPr="003722A3">
        <w:rPr>
          <w:sz w:val="22"/>
          <w:szCs w:val="22"/>
        </w:rPr>
        <w:softHyphen/>
        <w:t>дары</w:t>
      </w:r>
      <w:r w:rsidRPr="003722A3">
        <w:rPr>
          <w:sz w:val="22"/>
          <w:szCs w:val="22"/>
        </w:rPr>
        <w:softHyphen/>
        <w:t>ның бір де бірі Ауғанстан мә</w:t>
      </w:r>
      <w:r w:rsidRPr="003722A3">
        <w:rPr>
          <w:sz w:val="22"/>
          <w:szCs w:val="22"/>
        </w:rPr>
        <w:softHyphen/>
        <w:t>селесін аттап өткен емес. Әлем</w:t>
      </w:r>
      <w:r w:rsidRPr="003722A3">
        <w:rPr>
          <w:sz w:val="22"/>
          <w:szCs w:val="22"/>
        </w:rPr>
        <w:softHyphen/>
        <w:t>дік қоғамдастықтың басын қос</w:t>
      </w:r>
      <w:r w:rsidRPr="003722A3">
        <w:rPr>
          <w:sz w:val="22"/>
          <w:szCs w:val="22"/>
        </w:rPr>
        <w:softHyphen/>
        <w:t>қан алқалы жиындар да оны ай</w:t>
      </w:r>
      <w:r w:rsidRPr="003722A3">
        <w:rPr>
          <w:sz w:val="22"/>
          <w:szCs w:val="22"/>
        </w:rPr>
        <w:softHyphen/>
        <w:t>на</w:t>
      </w:r>
      <w:r w:rsidRPr="003722A3">
        <w:rPr>
          <w:sz w:val="22"/>
          <w:szCs w:val="22"/>
        </w:rPr>
        <w:softHyphen/>
        <w:t>лып кете алмайды.</w:t>
      </w:r>
      <w:r w:rsidRPr="003722A3">
        <w:rPr>
          <w:rStyle w:val="a6"/>
          <w:sz w:val="22"/>
          <w:szCs w:val="22"/>
        </w:rPr>
        <w:t xml:space="preserve"> </w:t>
      </w:r>
      <w:r w:rsidRPr="003722A3">
        <w:rPr>
          <w:sz w:val="22"/>
          <w:szCs w:val="22"/>
        </w:rPr>
        <w:t xml:space="preserve">Соңғы онжылдықта Орталық Шығыс  аймақтарда болып жатқан тарихи жағдайлар шығыстағы мұсылман мемлекеттерінің әлемдік саясаттағы рөлінің ұлғая түскенін білдіреді. Исламдық фактор – геосаясаттың жаңа құбылысы ретінде мемлекеттік саясатты қалыптастыруда және әлемдік державалардың мемлекеттік идеологиясына  шешуші ықпал етіп отыр. Сондықтан халықаралық ахуалда елеулі рөлге ие. Ресейдің орталық шығыстағы  өзінің геостратегиялық аумағындағы ықпалының төмендеуі, 1989 жылы КСРО-ның  өз әскерін Ауғанстан жерінен шығаруы, 1991 жылы КСРО құлағаннан кейінгі Орта Азиядағы жаңадан құрылған тәуелсіз мемлекеттер, сонымен қоса мемлекеттердің жаппай ядролық қаруды игеруге деген ұмтылысы, объективті тұрғыда ислам әлемін жаhандық шиеленістегі эпицентрге ырықсыз айналдырды. Оңтүстік шығыста қалыптасқан тепе-теңдік әлсіреп, өңірде дестабилизация орын алды[2].  </w:t>
      </w:r>
      <w:r w:rsidRPr="003722A3">
        <w:rPr>
          <w:sz w:val="22"/>
          <w:szCs w:val="22"/>
          <w:lang w:val="kk-KZ"/>
        </w:rPr>
        <w:t xml:space="preserve">Оңтүстік Батыс Азияда орналасқан </w:t>
      </w:r>
      <w:r w:rsidRPr="003722A3">
        <w:rPr>
          <w:sz w:val="22"/>
          <w:szCs w:val="22"/>
        </w:rPr>
        <w:t xml:space="preserve">Ауғанстанның аумақтық шектесуі мен орналасуы, сол аймақта орналасқан елдердің арасындағы саяси және мәдени қатынастарында да </w:t>
      </w:r>
      <w:r w:rsidRPr="003722A3">
        <w:rPr>
          <w:sz w:val="22"/>
          <w:szCs w:val="22"/>
          <w:lang w:val="kk-KZ"/>
        </w:rPr>
        <w:t>ықпалын тигізеді, еларалық қарым-</w:t>
      </w:r>
      <w:r w:rsidRPr="003722A3">
        <w:rPr>
          <w:sz w:val="22"/>
          <w:szCs w:val="22"/>
          <w:lang w:val="kk-KZ"/>
        </w:rPr>
        <w:lastRenderedPageBreak/>
        <w:t>қатынаста елеулі</w:t>
      </w:r>
      <w:r w:rsidRPr="003722A3">
        <w:rPr>
          <w:sz w:val="22"/>
          <w:szCs w:val="22"/>
        </w:rPr>
        <w:t xml:space="preserve"> рөл атқарады. </w:t>
      </w:r>
      <w:r w:rsidRPr="003722A3">
        <w:rPr>
          <w:sz w:val="22"/>
          <w:szCs w:val="22"/>
          <w:lang w:val="kk-KZ"/>
        </w:rPr>
        <w:t xml:space="preserve"> </w:t>
      </w:r>
      <w:hyperlink r:id="rId300" w:tooltip="1978 жыл" w:history="1">
        <w:r w:rsidRPr="00255CDE">
          <w:rPr>
            <w:rStyle w:val="a8"/>
            <w:color w:val="auto"/>
            <w:sz w:val="22"/>
            <w:szCs w:val="22"/>
            <w:u w:val="none"/>
            <w:lang w:val="kk-KZ"/>
          </w:rPr>
          <w:t>1978 жылдан</w:t>
        </w:r>
      </w:hyperlink>
      <w:r w:rsidRPr="00255CDE">
        <w:rPr>
          <w:sz w:val="22"/>
          <w:szCs w:val="22"/>
          <w:lang w:val="kk-KZ"/>
        </w:rPr>
        <w:t xml:space="preserve"> бастап елде </w:t>
      </w:r>
      <w:hyperlink r:id="rId301" w:tooltip="Ауғанстандағы азамат соғысы (мұндай бет жоқ)" w:history="1">
        <w:r w:rsidRPr="00255CDE">
          <w:rPr>
            <w:rStyle w:val="a8"/>
            <w:color w:val="auto"/>
            <w:sz w:val="22"/>
            <w:szCs w:val="22"/>
            <w:u w:val="none"/>
            <w:lang w:val="kk-KZ"/>
          </w:rPr>
          <w:t>азамат соғысы</w:t>
        </w:r>
      </w:hyperlink>
      <w:r w:rsidRPr="00255CDE">
        <w:rPr>
          <w:sz w:val="22"/>
          <w:szCs w:val="22"/>
          <w:lang w:val="kk-KZ"/>
        </w:rPr>
        <w:t xml:space="preserve"> жүріп жатыр. Тынымсыз  жүріп жатқан азамат соғысы елдің саяси ахуалын тұрақсыздандырумен қатар,  әлеуметтік жағдайына кері әсерін тигізуде.  Әлемдегі </w:t>
      </w:r>
      <w:hyperlink r:id="rId302" w:tooltip="Төртінші әлем (мұндай бет жоқ)" w:history="1">
        <w:r w:rsidRPr="00255CDE">
          <w:rPr>
            <w:rStyle w:val="a8"/>
            <w:color w:val="auto"/>
            <w:sz w:val="22"/>
            <w:szCs w:val="22"/>
            <w:u w:val="none"/>
            <w:lang w:val="kk-KZ"/>
          </w:rPr>
          <w:t>ең кедей елдердің</w:t>
        </w:r>
      </w:hyperlink>
      <w:r w:rsidRPr="00255CDE">
        <w:rPr>
          <w:sz w:val="22"/>
          <w:szCs w:val="22"/>
          <w:lang w:val="kk-KZ"/>
        </w:rPr>
        <w:t xml:space="preserve"> бірі. Батысында </w:t>
      </w:r>
      <w:hyperlink r:id="rId303" w:tooltip="Иран" w:history="1">
        <w:r w:rsidRPr="00255CDE">
          <w:rPr>
            <w:rStyle w:val="a8"/>
            <w:color w:val="auto"/>
            <w:sz w:val="22"/>
            <w:szCs w:val="22"/>
            <w:u w:val="none"/>
            <w:lang w:val="kk-KZ"/>
          </w:rPr>
          <w:t>Иранмен</w:t>
        </w:r>
      </w:hyperlink>
      <w:r w:rsidRPr="00255CDE">
        <w:rPr>
          <w:sz w:val="22"/>
          <w:szCs w:val="22"/>
          <w:lang w:val="kk-KZ"/>
        </w:rPr>
        <w:t xml:space="preserve">, оңтүстік-шығысында </w:t>
      </w:r>
      <w:hyperlink r:id="rId304" w:tooltip="Пәкістан" w:history="1">
        <w:r w:rsidRPr="00255CDE">
          <w:rPr>
            <w:rStyle w:val="a8"/>
            <w:color w:val="auto"/>
            <w:sz w:val="22"/>
            <w:szCs w:val="22"/>
            <w:u w:val="none"/>
            <w:lang w:val="kk-KZ"/>
          </w:rPr>
          <w:t>Пәкістанмен</w:t>
        </w:r>
      </w:hyperlink>
      <w:r w:rsidRPr="00255CDE">
        <w:rPr>
          <w:sz w:val="22"/>
          <w:szCs w:val="22"/>
          <w:lang w:val="kk-KZ"/>
        </w:rPr>
        <w:t xml:space="preserve">, солтүстігінде </w:t>
      </w:r>
      <w:hyperlink r:id="rId305" w:tooltip="Түркіменстан" w:history="1">
        <w:r w:rsidRPr="00255CDE">
          <w:rPr>
            <w:rStyle w:val="a8"/>
            <w:color w:val="auto"/>
            <w:sz w:val="22"/>
            <w:szCs w:val="22"/>
            <w:u w:val="none"/>
            <w:lang w:val="kk-KZ"/>
          </w:rPr>
          <w:t>Түркіменстанмен</w:t>
        </w:r>
      </w:hyperlink>
      <w:r w:rsidRPr="00255CDE">
        <w:rPr>
          <w:sz w:val="22"/>
          <w:szCs w:val="22"/>
          <w:lang w:val="kk-KZ"/>
        </w:rPr>
        <w:t xml:space="preserve">, </w:t>
      </w:r>
      <w:hyperlink r:id="rId306" w:tooltip="Өзбекстан" w:history="1">
        <w:r w:rsidRPr="00255CDE">
          <w:rPr>
            <w:rStyle w:val="a8"/>
            <w:color w:val="auto"/>
            <w:sz w:val="22"/>
            <w:szCs w:val="22"/>
            <w:u w:val="none"/>
            <w:lang w:val="kk-KZ"/>
          </w:rPr>
          <w:t>Өзбекстанмен</w:t>
        </w:r>
      </w:hyperlink>
      <w:r w:rsidRPr="00255CDE">
        <w:rPr>
          <w:sz w:val="22"/>
          <w:szCs w:val="22"/>
          <w:lang w:val="kk-KZ"/>
        </w:rPr>
        <w:t xml:space="preserve"> және </w:t>
      </w:r>
      <w:hyperlink r:id="rId307" w:tooltip="Тәжікстан" w:history="1">
        <w:r w:rsidRPr="00255CDE">
          <w:rPr>
            <w:rStyle w:val="a8"/>
            <w:color w:val="auto"/>
            <w:sz w:val="22"/>
            <w:szCs w:val="22"/>
            <w:u w:val="none"/>
            <w:lang w:val="kk-KZ"/>
          </w:rPr>
          <w:t>Тәжікстанмен</w:t>
        </w:r>
      </w:hyperlink>
      <w:r w:rsidRPr="00255CDE">
        <w:rPr>
          <w:sz w:val="22"/>
          <w:szCs w:val="22"/>
          <w:lang w:val="kk-KZ"/>
        </w:rPr>
        <w:t xml:space="preserve">, шығысында </w:t>
      </w:r>
      <w:hyperlink r:id="rId308" w:tooltip="Қытай" w:history="1">
        <w:r w:rsidRPr="00255CDE">
          <w:rPr>
            <w:rStyle w:val="a8"/>
            <w:color w:val="auto"/>
            <w:sz w:val="22"/>
            <w:szCs w:val="22"/>
            <w:u w:val="none"/>
            <w:lang w:val="kk-KZ"/>
          </w:rPr>
          <w:t>Қытаймен</w:t>
        </w:r>
      </w:hyperlink>
      <w:r w:rsidRPr="00255CDE">
        <w:rPr>
          <w:sz w:val="22"/>
          <w:szCs w:val="22"/>
          <w:lang w:val="kk-KZ"/>
        </w:rPr>
        <w:t xml:space="preserve">, оңтүстігінде </w:t>
      </w:r>
      <w:hyperlink r:id="rId309" w:tooltip="Үндістан" w:history="1">
        <w:r w:rsidRPr="00255CDE">
          <w:rPr>
            <w:rStyle w:val="a8"/>
            <w:color w:val="auto"/>
            <w:sz w:val="22"/>
            <w:szCs w:val="22"/>
            <w:u w:val="none"/>
            <w:lang w:val="kk-KZ"/>
          </w:rPr>
          <w:t>Үндістанмен</w:t>
        </w:r>
      </w:hyperlink>
      <w:r w:rsidRPr="00255CDE">
        <w:rPr>
          <w:sz w:val="22"/>
          <w:szCs w:val="22"/>
          <w:lang w:val="kk-KZ"/>
        </w:rPr>
        <w:t xml:space="preserve"> (дұрысында, Үндістан, Қытай және Пәкістан таласатын </w:t>
      </w:r>
      <w:hyperlink r:id="rId310" w:tooltip="Джамму және Кашмир (мұндай бет жоқ)" w:history="1">
        <w:r w:rsidRPr="00255CDE">
          <w:rPr>
            <w:rStyle w:val="a8"/>
            <w:color w:val="auto"/>
            <w:sz w:val="22"/>
            <w:szCs w:val="22"/>
            <w:u w:val="none"/>
            <w:lang w:val="kk-KZ"/>
          </w:rPr>
          <w:t>Джамму және Кашмир</w:t>
        </w:r>
      </w:hyperlink>
      <w:r w:rsidRPr="00255CDE">
        <w:rPr>
          <w:sz w:val="22"/>
          <w:szCs w:val="22"/>
          <w:lang w:val="kk-KZ"/>
        </w:rPr>
        <w:t xml:space="preserve"> аумағымен) шектеседі. Ауғанстан </w:t>
      </w:r>
      <w:hyperlink r:id="rId311" w:tooltip="Батыстық өркениет" w:history="1">
        <w:r w:rsidRPr="00255CDE">
          <w:rPr>
            <w:rStyle w:val="a8"/>
            <w:color w:val="auto"/>
            <w:sz w:val="22"/>
            <w:szCs w:val="22"/>
            <w:u w:val="none"/>
            <w:lang w:val="kk-KZ"/>
          </w:rPr>
          <w:t>Батыс</w:t>
        </w:r>
      </w:hyperlink>
      <w:r w:rsidRPr="00255CDE">
        <w:rPr>
          <w:sz w:val="22"/>
          <w:szCs w:val="22"/>
          <w:lang w:val="kk-KZ"/>
        </w:rPr>
        <w:t xml:space="preserve"> пен </w:t>
      </w:r>
      <w:hyperlink r:id="rId312" w:tooltip="Шығыс өркениет" w:history="1">
        <w:r w:rsidRPr="00255CDE">
          <w:rPr>
            <w:rStyle w:val="a8"/>
            <w:color w:val="auto"/>
            <w:sz w:val="22"/>
            <w:szCs w:val="22"/>
            <w:u w:val="none"/>
            <w:lang w:val="kk-KZ"/>
          </w:rPr>
          <w:t>Шығыс</w:t>
        </w:r>
      </w:hyperlink>
      <w:r w:rsidRPr="00255CDE">
        <w:rPr>
          <w:sz w:val="22"/>
          <w:szCs w:val="22"/>
          <w:lang w:val="kk-KZ"/>
        </w:rPr>
        <w:t xml:space="preserve"> түйіскен жерде орналасқан. Ежелгі </w:t>
      </w:r>
      <w:hyperlink r:id="rId313" w:tooltip="Сауда" w:history="1">
        <w:r w:rsidRPr="00255CDE">
          <w:rPr>
            <w:rStyle w:val="a8"/>
            <w:color w:val="auto"/>
            <w:sz w:val="22"/>
            <w:szCs w:val="22"/>
            <w:u w:val="none"/>
            <w:lang w:val="kk-KZ"/>
          </w:rPr>
          <w:t>сауда</w:t>
        </w:r>
      </w:hyperlink>
      <w:r w:rsidRPr="00255CDE">
        <w:rPr>
          <w:sz w:val="22"/>
          <w:szCs w:val="22"/>
          <w:lang w:val="kk-KZ"/>
        </w:rPr>
        <w:t xml:space="preserve"> мен </w:t>
      </w:r>
      <w:hyperlink r:id="rId314" w:tooltip="Миграция" w:history="1">
        <w:r w:rsidRPr="00255CDE">
          <w:rPr>
            <w:rStyle w:val="a8"/>
            <w:color w:val="auto"/>
            <w:sz w:val="22"/>
            <w:szCs w:val="22"/>
            <w:u w:val="none"/>
            <w:lang w:val="kk-KZ"/>
          </w:rPr>
          <w:t>көші-қон</w:t>
        </w:r>
      </w:hyperlink>
      <w:r w:rsidRPr="00255CDE">
        <w:rPr>
          <w:sz w:val="22"/>
          <w:szCs w:val="22"/>
          <w:lang w:val="kk-KZ"/>
        </w:rPr>
        <w:t xml:space="preserve"> орталығы болып табылады. Оның геосаяси жағдайы — бір жағынан </w:t>
      </w:r>
      <w:hyperlink r:id="rId315" w:tooltip="Оңтүстік Азия" w:history="1">
        <w:r w:rsidRPr="00255CDE">
          <w:rPr>
            <w:rStyle w:val="a8"/>
            <w:color w:val="auto"/>
            <w:sz w:val="22"/>
            <w:szCs w:val="22"/>
            <w:u w:val="none"/>
            <w:lang w:val="kk-KZ"/>
          </w:rPr>
          <w:t>Оңтүстік</w:t>
        </w:r>
      </w:hyperlink>
      <w:r w:rsidRPr="00255CDE">
        <w:rPr>
          <w:sz w:val="22"/>
          <w:szCs w:val="22"/>
          <w:lang w:val="kk-KZ"/>
        </w:rPr>
        <w:t xml:space="preserve"> және </w:t>
      </w:r>
      <w:hyperlink r:id="rId316" w:tooltip="Орталық Азия" w:history="1">
        <w:r w:rsidRPr="00255CDE">
          <w:rPr>
            <w:rStyle w:val="a8"/>
            <w:color w:val="auto"/>
            <w:sz w:val="22"/>
            <w:szCs w:val="22"/>
            <w:u w:val="none"/>
            <w:lang w:val="kk-KZ"/>
          </w:rPr>
          <w:t>Орталық Азияда</w:t>
        </w:r>
      </w:hyperlink>
      <w:r w:rsidRPr="00255CDE">
        <w:rPr>
          <w:sz w:val="22"/>
          <w:szCs w:val="22"/>
          <w:lang w:val="kk-KZ"/>
        </w:rPr>
        <w:t xml:space="preserve">, екінші жағынан </w:t>
      </w:r>
      <w:hyperlink r:id="rId317" w:tooltip="Таяу Шығыс" w:history="1">
        <w:r w:rsidRPr="00255CDE">
          <w:rPr>
            <w:rStyle w:val="a8"/>
            <w:color w:val="auto"/>
            <w:sz w:val="22"/>
            <w:szCs w:val="22"/>
            <w:u w:val="none"/>
            <w:lang w:val="kk-KZ"/>
          </w:rPr>
          <w:t>Таяу Шығыста</w:t>
        </w:r>
      </w:hyperlink>
      <w:r w:rsidRPr="00255CDE">
        <w:rPr>
          <w:sz w:val="22"/>
          <w:szCs w:val="22"/>
          <w:lang w:val="kk-KZ"/>
        </w:rPr>
        <w:t xml:space="preserve"> орналасуы, сол аймақта орналасқан елдердің арасындағы саяси және мәдени қатынастарында, маңызды рөл атқарады</w:t>
      </w:r>
      <w:r w:rsidR="00255CDE">
        <w:rPr>
          <w:sz w:val="22"/>
          <w:szCs w:val="22"/>
          <w:lang w:val="kk-KZ"/>
        </w:rPr>
        <w:t xml:space="preserve"> </w:t>
      </w:r>
      <w:r w:rsidRPr="00255CDE">
        <w:rPr>
          <w:sz w:val="22"/>
          <w:szCs w:val="22"/>
          <w:lang w:val="kk-KZ"/>
        </w:rPr>
        <w:t>[3]. </w:t>
      </w:r>
    </w:p>
    <w:p w:rsidR="009302E4" w:rsidRPr="003722A3" w:rsidRDefault="009302E4" w:rsidP="000E6FBD">
      <w:pPr>
        <w:pStyle w:val="a3"/>
        <w:tabs>
          <w:tab w:val="left" w:pos="4140"/>
        </w:tabs>
        <w:spacing w:before="0" w:beforeAutospacing="0" w:after="0" w:afterAutospacing="0"/>
        <w:contextualSpacing/>
        <w:jc w:val="both"/>
        <w:rPr>
          <w:sz w:val="22"/>
          <w:szCs w:val="22"/>
          <w:lang w:val="kk-KZ"/>
        </w:rPr>
      </w:pPr>
    </w:p>
    <w:p w:rsidR="00255CDE" w:rsidRPr="00582865" w:rsidRDefault="009302E4" w:rsidP="00582865">
      <w:pPr>
        <w:pStyle w:val="a3"/>
        <w:tabs>
          <w:tab w:val="left" w:pos="709"/>
          <w:tab w:val="left" w:pos="4140"/>
        </w:tabs>
        <w:spacing w:before="0" w:beforeAutospacing="0" w:after="0" w:afterAutospacing="0"/>
        <w:ind w:firstLine="709"/>
        <w:contextualSpacing/>
        <w:jc w:val="center"/>
        <w:rPr>
          <w:b/>
          <w:sz w:val="18"/>
          <w:szCs w:val="18"/>
          <w:lang w:val="kk-KZ"/>
        </w:rPr>
      </w:pPr>
      <w:r w:rsidRPr="00582865">
        <w:rPr>
          <w:b/>
          <w:sz w:val="18"/>
          <w:szCs w:val="18"/>
          <w:lang w:val="kk-KZ"/>
        </w:rPr>
        <w:t>Әдебиеттер</w:t>
      </w:r>
    </w:p>
    <w:p w:rsidR="00255CDE" w:rsidRPr="00582865" w:rsidRDefault="00255CDE" w:rsidP="00582865">
      <w:pPr>
        <w:pStyle w:val="a3"/>
        <w:tabs>
          <w:tab w:val="left" w:pos="709"/>
          <w:tab w:val="left" w:pos="4140"/>
        </w:tabs>
        <w:spacing w:before="0" w:beforeAutospacing="0" w:after="0" w:afterAutospacing="0"/>
        <w:ind w:firstLine="709"/>
        <w:contextualSpacing/>
        <w:jc w:val="center"/>
        <w:rPr>
          <w:b/>
          <w:sz w:val="18"/>
          <w:szCs w:val="18"/>
          <w:lang w:val="kk-KZ"/>
        </w:rPr>
      </w:pPr>
    </w:p>
    <w:p w:rsidR="009302E4" w:rsidRPr="00582865" w:rsidRDefault="009302E4" w:rsidP="00582865">
      <w:pPr>
        <w:pStyle w:val="a3"/>
        <w:tabs>
          <w:tab w:val="left" w:pos="0"/>
          <w:tab w:val="left" w:pos="709"/>
        </w:tabs>
        <w:spacing w:before="0" w:beforeAutospacing="0" w:after="0" w:afterAutospacing="0"/>
        <w:ind w:firstLine="709"/>
        <w:contextualSpacing/>
        <w:rPr>
          <w:sz w:val="18"/>
          <w:szCs w:val="18"/>
          <w:lang w:val="kk-KZ"/>
        </w:rPr>
      </w:pPr>
      <w:r w:rsidRPr="00582865">
        <w:rPr>
          <w:sz w:val="18"/>
          <w:szCs w:val="18"/>
        </w:rPr>
        <w:t>1.</w:t>
      </w:r>
      <w:r w:rsidRPr="00582865">
        <w:rPr>
          <w:sz w:val="18"/>
          <w:szCs w:val="18"/>
          <w:lang w:val="kk-KZ"/>
        </w:rPr>
        <w:t xml:space="preserve"> </w:t>
      </w:r>
      <w:r w:rsidRPr="00582865">
        <w:rPr>
          <w:sz w:val="18"/>
          <w:szCs w:val="18"/>
        </w:rPr>
        <w:t>Снесарев А.Е. Афганские уроки//</w:t>
      </w:r>
      <w:r w:rsidRPr="00582865">
        <w:rPr>
          <w:sz w:val="18"/>
          <w:szCs w:val="18"/>
          <w:lang w:val="kk-KZ"/>
        </w:rPr>
        <w:t>Р</w:t>
      </w:r>
      <w:r w:rsidRPr="00582865">
        <w:rPr>
          <w:sz w:val="18"/>
          <w:szCs w:val="18"/>
        </w:rPr>
        <w:t xml:space="preserve">оссийский военный сборник. </w:t>
      </w:r>
      <w:r w:rsidRPr="00582865">
        <w:rPr>
          <w:sz w:val="18"/>
          <w:szCs w:val="18"/>
          <w:lang w:val="kk-KZ"/>
        </w:rPr>
        <w:t>–</w:t>
      </w:r>
      <w:r w:rsidRPr="00582865">
        <w:rPr>
          <w:sz w:val="18"/>
          <w:szCs w:val="18"/>
        </w:rPr>
        <w:t xml:space="preserve"> М</w:t>
      </w:r>
      <w:r w:rsidRPr="00582865">
        <w:rPr>
          <w:sz w:val="18"/>
          <w:szCs w:val="18"/>
          <w:lang w:val="kk-KZ"/>
        </w:rPr>
        <w:t>осква</w:t>
      </w:r>
      <w:r w:rsidRPr="00582865">
        <w:rPr>
          <w:sz w:val="18"/>
          <w:szCs w:val="18"/>
        </w:rPr>
        <w:t>: ВУ, 2003. – 54-61</w:t>
      </w:r>
      <w:r w:rsidRPr="00582865">
        <w:rPr>
          <w:sz w:val="18"/>
          <w:szCs w:val="18"/>
          <w:lang w:val="kk-KZ"/>
        </w:rPr>
        <w:t>-стр.;</w:t>
      </w:r>
    </w:p>
    <w:p w:rsidR="009302E4" w:rsidRPr="00582865" w:rsidRDefault="009302E4" w:rsidP="00582865">
      <w:pPr>
        <w:pStyle w:val="2"/>
        <w:tabs>
          <w:tab w:val="left" w:pos="0"/>
          <w:tab w:val="left" w:pos="709"/>
        </w:tabs>
        <w:spacing w:before="0" w:line="240" w:lineRule="auto"/>
        <w:ind w:firstLine="709"/>
        <w:contextualSpacing/>
        <w:jc w:val="both"/>
        <w:rPr>
          <w:rFonts w:ascii="Times New Roman" w:hAnsi="Times New Roman" w:cs="Times New Roman"/>
          <w:b w:val="0"/>
          <w:color w:val="auto"/>
          <w:sz w:val="18"/>
          <w:szCs w:val="18"/>
          <w:lang w:val="kk-KZ"/>
        </w:rPr>
      </w:pPr>
      <w:r w:rsidRPr="00582865">
        <w:rPr>
          <w:rFonts w:ascii="Times New Roman" w:hAnsi="Times New Roman" w:cs="Times New Roman"/>
          <w:b w:val="0"/>
          <w:color w:val="auto"/>
          <w:sz w:val="18"/>
          <w:szCs w:val="18"/>
          <w:lang w:val="kk-KZ"/>
        </w:rPr>
        <w:t xml:space="preserve">2. Қожанов К.Б. ӘОЖ 94(47+420).082./083 Ресей және Ұлыбритания геосаясатындағы Ауғанстан (ХІХ ғасырдың соңы-XX ғасырдың басы)// «edu.e-history.kz», № 2 электрондық ғылыми журнал; </w:t>
      </w:r>
    </w:p>
    <w:p w:rsidR="009302E4" w:rsidRPr="00582865" w:rsidRDefault="009302E4" w:rsidP="00582865">
      <w:pPr>
        <w:pStyle w:val="2"/>
        <w:tabs>
          <w:tab w:val="left" w:pos="0"/>
          <w:tab w:val="left" w:pos="709"/>
        </w:tabs>
        <w:spacing w:before="0" w:line="240" w:lineRule="auto"/>
        <w:ind w:firstLine="709"/>
        <w:contextualSpacing/>
        <w:jc w:val="both"/>
        <w:rPr>
          <w:rFonts w:ascii="Times New Roman" w:hAnsi="Times New Roman" w:cs="Times New Roman"/>
          <w:b w:val="0"/>
          <w:color w:val="auto"/>
          <w:sz w:val="18"/>
          <w:szCs w:val="18"/>
          <w:lang w:val="kk-KZ"/>
        </w:rPr>
      </w:pPr>
      <w:r w:rsidRPr="00582865">
        <w:rPr>
          <w:rFonts w:ascii="Times New Roman" w:hAnsi="Times New Roman" w:cs="Times New Roman"/>
          <w:b w:val="0"/>
          <w:color w:val="auto"/>
          <w:sz w:val="18"/>
          <w:szCs w:val="18"/>
          <w:lang w:val="kk-KZ"/>
        </w:rPr>
        <w:t xml:space="preserve">3. Уикипедия – ашық энциклопедия. </w:t>
      </w:r>
    </w:p>
    <w:p w:rsidR="009302E4" w:rsidRPr="003722A3" w:rsidRDefault="009302E4" w:rsidP="000E6FBD">
      <w:pPr>
        <w:pStyle w:val="2"/>
        <w:tabs>
          <w:tab w:val="left" w:pos="4140"/>
        </w:tabs>
        <w:spacing w:before="0" w:line="240" w:lineRule="auto"/>
        <w:contextualSpacing/>
        <w:jc w:val="both"/>
        <w:rPr>
          <w:rFonts w:ascii="Times New Roman" w:hAnsi="Times New Roman" w:cs="Times New Roman"/>
          <w:b w:val="0"/>
          <w:color w:val="auto"/>
          <w:sz w:val="22"/>
          <w:szCs w:val="22"/>
          <w:lang w:val="kk-KZ"/>
        </w:rPr>
      </w:pPr>
    </w:p>
    <w:p w:rsidR="009302E4" w:rsidRPr="003722A3" w:rsidRDefault="009302E4" w:rsidP="000E6FBD">
      <w:pPr>
        <w:pStyle w:val="a3"/>
        <w:shd w:val="clear" w:color="auto" w:fill="FFFFFF"/>
        <w:spacing w:before="240" w:beforeAutospacing="0" w:after="240" w:afterAutospacing="0"/>
        <w:contextualSpacing/>
        <w:jc w:val="center"/>
        <w:rPr>
          <w:rStyle w:val="a6"/>
          <w:sz w:val="22"/>
          <w:szCs w:val="22"/>
          <w:lang w:val="kk-KZ"/>
        </w:rPr>
      </w:pPr>
      <w:r w:rsidRPr="003722A3">
        <w:rPr>
          <w:rStyle w:val="a6"/>
          <w:sz w:val="22"/>
          <w:szCs w:val="22"/>
          <w:lang w:val="kk-KZ"/>
        </w:rPr>
        <w:t xml:space="preserve">ХАЛЫҚТЫҢ ДЕНСАУЛЫҒЫ </w:t>
      </w:r>
      <w:r w:rsidRPr="003722A3">
        <w:rPr>
          <w:sz w:val="22"/>
          <w:szCs w:val="22"/>
          <w:lang w:val="kk-KZ"/>
        </w:rPr>
        <w:t>–</w:t>
      </w:r>
      <w:r w:rsidRPr="003722A3">
        <w:rPr>
          <w:rStyle w:val="a6"/>
          <w:sz w:val="22"/>
          <w:szCs w:val="22"/>
          <w:lang w:val="kk-KZ"/>
        </w:rPr>
        <w:t xml:space="preserve"> ЕЛ ДАМУЫНЫҢ ТҰТҚАСЫ</w:t>
      </w:r>
    </w:p>
    <w:p w:rsidR="00582865" w:rsidRDefault="009302E4" w:rsidP="00582865">
      <w:pPr>
        <w:pStyle w:val="a3"/>
        <w:tabs>
          <w:tab w:val="left" w:pos="4140"/>
        </w:tabs>
        <w:spacing w:before="0" w:beforeAutospacing="0" w:after="0" w:afterAutospacing="0"/>
        <w:contextualSpacing/>
        <w:rPr>
          <w:b/>
          <w:i/>
          <w:lang w:val="kk-KZ"/>
        </w:rPr>
      </w:pPr>
      <w:r w:rsidRPr="00582865">
        <w:rPr>
          <w:b/>
          <w:i/>
          <w:lang w:val="kk-KZ"/>
        </w:rPr>
        <w:t xml:space="preserve">                                                            </w:t>
      </w:r>
    </w:p>
    <w:p w:rsidR="00C67A62" w:rsidRPr="00582865" w:rsidRDefault="009302E4" w:rsidP="00582865">
      <w:pPr>
        <w:pStyle w:val="a3"/>
        <w:tabs>
          <w:tab w:val="left" w:pos="4140"/>
        </w:tabs>
        <w:spacing w:before="0" w:beforeAutospacing="0" w:after="0" w:afterAutospacing="0"/>
        <w:contextualSpacing/>
        <w:jc w:val="center"/>
        <w:rPr>
          <w:b/>
          <w:i/>
          <w:sz w:val="22"/>
          <w:szCs w:val="22"/>
          <w:lang w:val="kk-KZ"/>
        </w:rPr>
      </w:pPr>
      <w:r w:rsidRPr="00F20085">
        <w:rPr>
          <w:b/>
          <w:i/>
          <w:sz w:val="22"/>
          <w:szCs w:val="22"/>
          <w:lang w:val="kk-KZ"/>
        </w:rPr>
        <w:t xml:space="preserve">Ахмади </w:t>
      </w:r>
      <w:r w:rsidR="00C67A62" w:rsidRPr="00F20085">
        <w:rPr>
          <w:b/>
          <w:i/>
          <w:sz w:val="22"/>
          <w:szCs w:val="22"/>
          <w:lang w:val="kk-KZ"/>
        </w:rPr>
        <w:t xml:space="preserve"> </w:t>
      </w:r>
      <w:r w:rsidR="00F20085">
        <w:rPr>
          <w:b/>
          <w:i/>
          <w:sz w:val="22"/>
          <w:szCs w:val="22"/>
          <w:lang w:val="kk-KZ"/>
        </w:rPr>
        <w:t>Гүлсім</w:t>
      </w:r>
      <w:r w:rsidRPr="00582865">
        <w:rPr>
          <w:i/>
          <w:lang w:val="kk-KZ"/>
        </w:rPr>
        <w:t xml:space="preserve"> </w:t>
      </w:r>
      <w:r w:rsidR="00F20085">
        <w:rPr>
          <w:i/>
          <w:lang w:val="kk-KZ"/>
        </w:rPr>
        <w:t>(</w:t>
      </w:r>
      <w:r w:rsidR="00C67A62" w:rsidRPr="00582865">
        <w:rPr>
          <w:b/>
          <w:i/>
          <w:sz w:val="22"/>
          <w:szCs w:val="22"/>
          <w:lang w:val="kk-KZ"/>
        </w:rPr>
        <w:t>Ауғанстан</w:t>
      </w:r>
      <w:r w:rsidR="00F20085">
        <w:rPr>
          <w:b/>
          <w:i/>
          <w:sz w:val="22"/>
          <w:szCs w:val="22"/>
          <w:lang w:val="kk-KZ"/>
        </w:rPr>
        <w:t>)</w:t>
      </w:r>
    </w:p>
    <w:p w:rsidR="00582865" w:rsidRPr="00582865" w:rsidRDefault="00582865" w:rsidP="00582865">
      <w:pPr>
        <w:pStyle w:val="12"/>
        <w:spacing w:line="240" w:lineRule="auto"/>
        <w:jc w:val="center"/>
        <w:rPr>
          <w:rFonts w:ascii="Times New Roman" w:hAnsi="Times New Roman"/>
          <w:i/>
          <w:caps w:val="0"/>
          <w:color w:val="auto"/>
          <w:sz w:val="22"/>
          <w:szCs w:val="22"/>
          <w:lang w:val="kk-KZ"/>
        </w:rPr>
      </w:pPr>
      <w:r w:rsidRPr="00582865">
        <w:rPr>
          <w:rFonts w:ascii="Times New Roman" w:hAnsi="Times New Roman"/>
          <w:i/>
          <w:caps w:val="0"/>
          <w:color w:val="auto"/>
          <w:sz w:val="22"/>
          <w:szCs w:val="22"/>
          <w:lang w:val="kk-KZ"/>
        </w:rPr>
        <w:t>Әл-Фараби атындағы ҚазҰУ</w:t>
      </w:r>
    </w:p>
    <w:p w:rsidR="009302E4" w:rsidRPr="00F20085" w:rsidRDefault="00582865" w:rsidP="00582865">
      <w:pPr>
        <w:pStyle w:val="12"/>
        <w:spacing w:line="240" w:lineRule="auto"/>
        <w:jc w:val="center"/>
        <w:rPr>
          <w:rFonts w:ascii="Times New Roman" w:hAnsi="Times New Roman"/>
          <w:i/>
          <w:color w:val="auto"/>
          <w:sz w:val="22"/>
          <w:szCs w:val="22"/>
          <w:lang w:val="kk-KZ"/>
        </w:rPr>
      </w:pPr>
      <w:r w:rsidRPr="00F20085">
        <w:rPr>
          <w:rFonts w:ascii="Times New Roman" w:hAnsi="Times New Roman"/>
          <w:i/>
          <w:caps w:val="0"/>
          <w:color w:val="auto"/>
          <w:sz w:val="22"/>
          <w:szCs w:val="22"/>
          <w:lang w:val="kk-KZ"/>
        </w:rPr>
        <w:t xml:space="preserve">Ғылыми жетекшісі: Тастемирова </w:t>
      </w:r>
      <w:r w:rsidR="00F20085" w:rsidRPr="00F20085">
        <w:rPr>
          <w:rFonts w:ascii="Times New Roman" w:hAnsi="Times New Roman"/>
          <w:i/>
          <w:caps w:val="0"/>
          <w:color w:val="auto"/>
          <w:sz w:val="22"/>
          <w:szCs w:val="22"/>
          <w:lang w:val="kk-KZ"/>
        </w:rPr>
        <w:t xml:space="preserve">Г.А., </w:t>
      </w:r>
      <w:r w:rsidRPr="00F20085">
        <w:rPr>
          <w:rFonts w:ascii="Times New Roman" w:hAnsi="Times New Roman"/>
          <w:i/>
          <w:caps w:val="0"/>
          <w:color w:val="auto"/>
          <w:sz w:val="22"/>
          <w:szCs w:val="22"/>
          <w:lang w:val="kk-KZ"/>
        </w:rPr>
        <w:t>ф.ғ.к.</w:t>
      </w:r>
    </w:p>
    <w:p w:rsidR="009302E4" w:rsidRPr="003722A3" w:rsidRDefault="009302E4" w:rsidP="000E6FBD">
      <w:pPr>
        <w:pStyle w:val="a3"/>
        <w:shd w:val="clear" w:color="auto" w:fill="FFFFFF"/>
        <w:spacing w:before="0" w:beforeAutospacing="0" w:after="0" w:afterAutospacing="0"/>
        <w:ind w:firstLine="660"/>
        <w:contextualSpacing/>
        <w:jc w:val="both"/>
        <w:rPr>
          <w:sz w:val="22"/>
          <w:szCs w:val="22"/>
          <w:lang w:val="kk-KZ"/>
        </w:rPr>
      </w:pPr>
      <w:r w:rsidRPr="003722A3">
        <w:rPr>
          <w:sz w:val="22"/>
          <w:szCs w:val="22"/>
          <w:lang w:val="kk-KZ"/>
        </w:rPr>
        <w:t>Ауғанстанда денсаулық сақтау жүйесі әлемдегі ең төменгілерінің бірі болып саналады. Ауғанстанның қай аймақтарын алсаңыз да дәрігерлік көмек көрсететін орындардың тапшылығы, аурухана, емхана, дәріхана жетіспеушіліктерінің салдарынан адамның өлім-жетімі көп. Кабулден 400 шақырым батыста жатқан орналасқан аудан орталығы Шахшаранда 20 төсектік емханамен бар болғаны 5-ақ дәрігер қызмет жасайды. 2001-інші жылдың қарашасында француздың үкіметтік емес Медисинса дю Монд қайырымдылық ұйымының өкілдері емханаға өз мамандары мен дәрі-дәрмекпен көмек бере бастағалы бері жағдай аздап болса да оңалып келеді. Бірақ жергілікті емханада тек шұғыл хирургиялық көмек көрсетеді. Ауғаныстаның аса діншіл аймағында халық дәрігерлік көмекке ең соңғы сәтте қайырылады. Емханаға жеткізілгендердің көпшілігі жазылмайтын күйдегі науқастар. Әсіресе әйелдердің жағдайы аянышты. Кейбіреулері босанғаннан соң бірнеше күн қандары тоқтамау себебінен емханаға жеткізіледі. Саны аз дәрігерлер оларға нақты көмек беруге дәрменсіз. Қан қоры жоқ, тіпті науқастың қаны қандай топқа жататынан анықтайтын лабораториялық құрал-жабдықтар жоқ. Шешімін таппай отырған мәселелер шаш етектен, құрт ауруына шалдыққандарға бөлек жататын бөлме жоқ, олар дәлізге қойылған төсектерде күрк-күрк жөтелуде. Сондай-ақ, балаларға арналған бөлім де жоқ, жас сәби ересек адамдардың жаны қиналып жарық дүниеден өткенін көзімен көріп қиналады.Дегенмен, Ауғанстанның шалғайдағы аудандарына бірен-саран үкіметтік емес ұйымдар адамгершілік көмегін көрсетіп жатады. Мысалы, шалғайда орналасқан аймақтарда бала өлім-жетіп көп болады. Себебі оқымаған халық сауатсыздығынан молдаға жүгінеді. Әйелдер өз денсаулығына немқұрайдылықпен қарайды. Ал жас нәрестелер арасында сіреспе ауруы көп кездеседі. Өйткені оқымаған, сауатсыз аналар дәстүрлі кіндік шешелер босанған аналарды жерге аунатып алуын талап етеді.Әйелдер өз балаларын жерге тигізгендігі үшін Алланың шапағатына бөленеміз деп түсінеді. Ал бұл Ауғанстанның кішкене бір аймағындағы денсаулық сақтау мәселелерінің бірі ғана. Ауғанстан мен Қазақстанның денсаулық сақтау жүйесін мүлдем салыстыруға келмейді. Сонымен қатар біріншіден, Ауғанстанда дәрігер мамандарының тапшылығы мен санатты дәрігердің аз болуы. Екіншіден, адамдар уақтылы дәрігерлік  тексерістен өтпеуі, өз денсаулығына немқұрайды қарайтыны да елдегі халықтың денсаулығының төмендеуіне апарып соқтыратын бірден -бір фактор деп айдуға болады.</w:t>
      </w:r>
    </w:p>
    <w:p w:rsidR="009302E4" w:rsidRPr="003722A3" w:rsidRDefault="009302E4" w:rsidP="00582865">
      <w:pPr>
        <w:pStyle w:val="a3"/>
        <w:shd w:val="clear" w:color="auto" w:fill="FFFFFF"/>
        <w:spacing w:before="0" w:beforeAutospacing="0" w:after="0" w:afterAutospacing="0"/>
        <w:ind w:firstLine="709"/>
        <w:contextualSpacing/>
        <w:jc w:val="both"/>
        <w:rPr>
          <w:sz w:val="22"/>
          <w:szCs w:val="22"/>
          <w:lang w:val="kk-KZ"/>
        </w:rPr>
      </w:pPr>
      <w:r w:rsidRPr="003722A3">
        <w:rPr>
          <w:sz w:val="22"/>
          <w:szCs w:val="22"/>
          <w:lang w:val="kk-KZ"/>
        </w:rPr>
        <w:t xml:space="preserve">Қазақстанда Н.Ә.Назарбаев «Қазақстан халқының әл-ауқатын арттыру – мемлекеттік саясаттың басты мақсаты» атты жолдауында: «Дені сау ұлт – жалпыұлттық міндет. Салауатты өмір салтын кеңінен насихаттау жұмысын жандандыру керек» – деп атап айтқан еді. Сонымен қоса, баланық шақтан бастап денешынықтыру мен спорттық даярлыққа және оған ең қолайлы мүмкіндіктер туғызуға ерекше ден қойылуы керек екендігіне баса назар аударды. Сонымен 2002 жылы – денсаулық жылы деп атап көп жұмыстар жүргізген. Қазақстан Республикасында </w:t>
      </w:r>
      <w:r w:rsidRPr="003722A3">
        <w:rPr>
          <w:sz w:val="22"/>
          <w:szCs w:val="22"/>
          <w:lang w:val="kk-KZ"/>
        </w:rPr>
        <w:lastRenderedPageBreak/>
        <w:t>емдеупрактикалық мекемелер арқылы барлық медициналық жәрдем көпшілік жағдайда тегін көрсетіледі. Мемлекеттік бюджеттен арнаулы түрде қаржы бөлініп отырады. Балалар дәрігерлік көмекті балалар ауруханасы мен поликлиникаларынан тегін алады. 3 жасқа дейінгі балалар консультация орындарының бақылауында болады.   Халықтың денсаулығын сақтау аурулардың алдын-алу мен оларды емдеу бағыттары; мемлекеттік, әлеуметтік, экономикалық, медициналық және биологиялық проблема. Адамның еңбек пен түрмыс жағдайын жақсарта беру, аурулардың алдын алу. Халықтың дене және рухани күшінің жан-жақты дамуына қолайлы жағдайлар туғызу, халыққа тегін, жалпыға бірдей, жоғары дәрежедегі мамандандырылған медициналық көмек көрсетуді қамтамасыз ету біздің мемлекетіміздің аса маңызды міндеттсрінің бірі. Бұл – Қазақстандағы жағдай. Ал бізде мұндай жоқ. Қазір мемлекет медициналық көмекке зәру.</w:t>
      </w:r>
    </w:p>
    <w:p w:rsidR="009302E4" w:rsidRPr="003722A3" w:rsidRDefault="009302E4" w:rsidP="00582865">
      <w:pPr>
        <w:pStyle w:val="a3"/>
        <w:shd w:val="clear" w:color="auto" w:fill="FFFFFF"/>
        <w:spacing w:before="0" w:beforeAutospacing="0" w:after="0" w:afterAutospacing="0"/>
        <w:ind w:firstLine="709"/>
        <w:contextualSpacing/>
        <w:jc w:val="both"/>
        <w:rPr>
          <w:sz w:val="22"/>
          <w:szCs w:val="22"/>
          <w:lang w:val="kk-KZ"/>
        </w:rPr>
      </w:pPr>
      <w:r w:rsidRPr="003722A3">
        <w:rPr>
          <w:sz w:val="22"/>
          <w:szCs w:val="22"/>
          <w:lang w:val="kk-KZ"/>
        </w:rPr>
        <w:t xml:space="preserve">Еліміздің қазіргі уақыттағы әлеуметтік - экономикалық жағдай, тіршілік деңгейінің төмендеуі, еліміздегі соғыс және экологиялық қолайсыздық Ауғанстанның бүкіл халқының, әсіресе, өскелең ұрпақтың денсаулығына кері әсерін тигізуде. Қазіргі қоғамымызда сырқаттанушылық және өлім-жітім деңгейі арта түсті. Әсіресе, балалар мен жастардың денсаулығы сонымен қатар әйел азаматтарының денсаулығына қауіп тудыруда. Ауғанстандағы азаматтық соғыстың салдарынан ата-анасынан айрылған балалардың күнкөріс деңгейінің төмендігінен дұрыс тамақтанбай денсаулықтарының нашарлауы,  есірткі пайдалану кеңінен етек алуда. </w:t>
      </w:r>
    </w:p>
    <w:p w:rsidR="009302E4" w:rsidRPr="003722A3" w:rsidRDefault="009302E4" w:rsidP="00582865">
      <w:pPr>
        <w:pStyle w:val="a3"/>
        <w:shd w:val="clear" w:color="auto" w:fill="FFFFFF"/>
        <w:spacing w:before="0" w:beforeAutospacing="0" w:after="0" w:afterAutospacing="0"/>
        <w:ind w:firstLine="709"/>
        <w:contextualSpacing/>
        <w:jc w:val="both"/>
        <w:rPr>
          <w:sz w:val="22"/>
          <w:szCs w:val="22"/>
          <w:lang w:val="kk-KZ"/>
        </w:rPr>
      </w:pPr>
      <w:r w:rsidRPr="003722A3">
        <w:rPr>
          <w:sz w:val="22"/>
          <w:szCs w:val="22"/>
          <w:lang w:val="kk-KZ"/>
        </w:rPr>
        <w:t xml:space="preserve">Қорыта келе айтарымыз, біздің елімізге медициналық, әлеуметтік, экономикалық, білім беру саласындағы көмек өте қажет. Бұл тұрғыдан Қазақстан Республикасының жасап отырған ынтымақтастық білім саласындағы көмегіне шексіз алғысымызды білдіреміз. </w:t>
      </w:r>
    </w:p>
    <w:p w:rsidR="009302E4" w:rsidRPr="003722A3" w:rsidRDefault="009302E4" w:rsidP="00582865">
      <w:pPr>
        <w:pStyle w:val="2"/>
        <w:tabs>
          <w:tab w:val="left" w:pos="4140"/>
        </w:tabs>
        <w:spacing w:before="0" w:line="240" w:lineRule="auto"/>
        <w:ind w:firstLine="709"/>
        <w:contextualSpacing/>
        <w:jc w:val="both"/>
        <w:rPr>
          <w:rFonts w:ascii="Times New Roman" w:hAnsi="Times New Roman" w:cs="Times New Roman"/>
          <w:b w:val="0"/>
          <w:color w:val="auto"/>
          <w:sz w:val="22"/>
          <w:szCs w:val="22"/>
          <w:lang w:val="kk-KZ"/>
        </w:rPr>
      </w:pPr>
    </w:p>
    <w:p w:rsidR="009302E4" w:rsidRPr="003722A3" w:rsidRDefault="009302E4" w:rsidP="000E6FBD">
      <w:pPr>
        <w:pStyle w:val="2"/>
        <w:tabs>
          <w:tab w:val="left" w:pos="4140"/>
        </w:tabs>
        <w:spacing w:before="0" w:line="240" w:lineRule="auto"/>
        <w:contextualSpacing/>
        <w:jc w:val="both"/>
        <w:rPr>
          <w:rFonts w:ascii="Times New Roman" w:hAnsi="Times New Roman" w:cs="Times New Roman"/>
          <w:b w:val="0"/>
          <w:color w:val="auto"/>
          <w:sz w:val="22"/>
          <w:szCs w:val="22"/>
          <w:lang w:val="kk-KZ"/>
        </w:rPr>
      </w:pPr>
    </w:p>
    <w:p w:rsidR="009302E4" w:rsidRPr="003722A3" w:rsidRDefault="009302E4" w:rsidP="000E6FBD">
      <w:pPr>
        <w:tabs>
          <w:tab w:val="left" w:pos="4140"/>
          <w:tab w:val="left" w:pos="5540"/>
        </w:tabs>
        <w:spacing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ТІЛ – ДОСТЫҚТЫҢ КІЛТІ</w:t>
      </w:r>
    </w:p>
    <w:p w:rsidR="009302E4" w:rsidRPr="00582865" w:rsidRDefault="009302E4" w:rsidP="00582865">
      <w:pPr>
        <w:pStyle w:val="afe"/>
        <w:tabs>
          <w:tab w:val="left" w:pos="4140"/>
        </w:tabs>
        <w:ind w:left="0" w:firstLine="0"/>
        <w:contextualSpacing/>
        <w:jc w:val="right"/>
        <w:rPr>
          <w:i/>
          <w:sz w:val="22"/>
          <w:szCs w:val="22"/>
          <w:lang w:val="kk-KZ"/>
        </w:rPr>
      </w:pPr>
      <w:r w:rsidRPr="00582865">
        <w:rPr>
          <w:i/>
          <w:sz w:val="22"/>
          <w:szCs w:val="22"/>
          <w:lang w:val="kk-KZ"/>
        </w:rPr>
        <w:t xml:space="preserve">Бақыттың кілті </w:t>
      </w:r>
      <w:r w:rsidR="00582865" w:rsidRPr="00582865">
        <w:rPr>
          <w:i/>
          <w:sz w:val="22"/>
          <w:szCs w:val="22"/>
          <w:lang w:val="kk-KZ"/>
        </w:rPr>
        <w:t xml:space="preserve"> </w:t>
      </w:r>
      <w:r w:rsidR="00582865" w:rsidRPr="00582865">
        <w:rPr>
          <w:i/>
          <w:lang w:val="kk-KZ"/>
        </w:rPr>
        <w:t xml:space="preserve">– </w:t>
      </w:r>
      <w:r w:rsidRPr="00582865">
        <w:rPr>
          <w:i/>
          <w:sz w:val="22"/>
          <w:szCs w:val="22"/>
          <w:lang w:val="kk-KZ"/>
        </w:rPr>
        <w:t xml:space="preserve">достықта, </w:t>
      </w:r>
    </w:p>
    <w:p w:rsidR="009302E4" w:rsidRPr="00582865" w:rsidRDefault="009302E4" w:rsidP="00582865">
      <w:pPr>
        <w:pStyle w:val="afe"/>
        <w:tabs>
          <w:tab w:val="left" w:pos="4140"/>
        </w:tabs>
        <w:ind w:left="0" w:firstLine="0"/>
        <w:contextualSpacing/>
        <w:jc w:val="right"/>
        <w:rPr>
          <w:i/>
          <w:sz w:val="22"/>
          <w:szCs w:val="22"/>
          <w:lang w:val="kk-KZ"/>
        </w:rPr>
      </w:pPr>
      <w:r w:rsidRPr="00582865">
        <w:rPr>
          <w:i/>
          <w:sz w:val="22"/>
          <w:szCs w:val="22"/>
          <w:lang w:val="kk-KZ"/>
        </w:rPr>
        <w:t xml:space="preserve">Достықтың кілті </w:t>
      </w:r>
      <w:r w:rsidR="00582865" w:rsidRPr="00582865">
        <w:rPr>
          <w:i/>
          <w:lang w:val="kk-KZ"/>
        </w:rPr>
        <w:t xml:space="preserve">– </w:t>
      </w:r>
      <w:r w:rsidRPr="00582865">
        <w:rPr>
          <w:i/>
          <w:sz w:val="22"/>
          <w:szCs w:val="22"/>
          <w:lang w:val="kk-KZ"/>
        </w:rPr>
        <w:t>халықта.</w:t>
      </w:r>
    </w:p>
    <w:p w:rsidR="009302E4" w:rsidRPr="00582865" w:rsidRDefault="009302E4" w:rsidP="00582865">
      <w:pPr>
        <w:pStyle w:val="afe"/>
        <w:tabs>
          <w:tab w:val="left" w:pos="4140"/>
        </w:tabs>
        <w:ind w:left="0" w:firstLine="0"/>
        <w:contextualSpacing/>
        <w:jc w:val="right"/>
        <w:rPr>
          <w:i/>
          <w:sz w:val="22"/>
          <w:szCs w:val="22"/>
          <w:lang w:val="kk-KZ"/>
        </w:rPr>
      </w:pPr>
      <w:r w:rsidRPr="00582865">
        <w:rPr>
          <w:i/>
          <w:sz w:val="22"/>
          <w:szCs w:val="22"/>
          <w:lang w:val="kk-KZ"/>
        </w:rPr>
        <w:t>А. Ясауи</w:t>
      </w:r>
    </w:p>
    <w:p w:rsidR="00C67A62" w:rsidRPr="00582865" w:rsidRDefault="00F20085" w:rsidP="00582865">
      <w:pPr>
        <w:pStyle w:val="a3"/>
        <w:tabs>
          <w:tab w:val="left" w:pos="4140"/>
        </w:tabs>
        <w:spacing w:before="0" w:beforeAutospacing="0" w:after="0" w:afterAutospacing="0"/>
        <w:contextualSpacing/>
        <w:jc w:val="center"/>
        <w:rPr>
          <w:b/>
          <w:i/>
          <w:sz w:val="22"/>
          <w:szCs w:val="22"/>
          <w:lang w:val="kk-KZ"/>
        </w:rPr>
      </w:pPr>
      <w:r>
        <w:rPr>
          <w:b/>
          <w:i/>
          <w:lang w:val="kk-KZ"/>
        </w:rPr>
        <w:t>Ахмади Хусайн</w:t>
      </w:r>
      <w:r w:rsidR="00582865">
        <w:rPr>
          <w:b/>
          <w:i/>
          <w:lang w:val="kk-KZ"/>
        </w:rPr>
        <w:t xml:space="preserve"> </w:t>
      </w:r>
      <w:r>
        <w:rPr>
          <w:b/>
          <w:i/>
          <w:lang w:val="kk-KZ"/>
        </w:rPr>
        <w:t>(</w:t>
      </w:r>
      <w:r w:rsidR="00C67A62" w:rsidRPr="00582865">
        <w:rPr>
          <w:b/>
          <w:i/>
          <w:sz w:val="22"/>
          <w:szCs w:val="22"/>
          <w:lang w:val="kk-KZ"/>
        </w:rPr>
        <w:t>Ауғанстан</w:t>
      </w:r>
      <w:r>
        <w:rPr>
          <w:b/>
          <w:i/>
          <w:sz w:val="22"/>
          <w:szCs w:val="22"/>
          <w:lang w:val="kk-KZ"/>
        </w:rPr>
        <w:t>)</w:t>
      </w:r>
    </w:p>
    <w:p w:rsidR="00582865" w:rsidRPr="00582865" w:rsidRDefault="00582865" w:rsidP="00582865">
      <w:pPr>
        <w:pStyle w:val="afc"/>
        <w:tabs>
          <w:tab w:val="left" w:pos="4140"/>
        </w:tabs>
        <w:spacing w:after="0" w:line="240" w:lineRule="auto"/>
        <w:ind w:firstLine="0"/>
        <w:contextualSpacing/>
        <w:jc w:val="center"/>
        <w:rPr>
          <w:rFonts w:ascii="Times New Roman" w:hAnsi="Times New Roman" w:cs="Times New Roman"/>
          <w:i/>
          <w:lang w:val="kk-KZ"/>
        </w:rPr>
      </w:pPr>
      <w:r w:rsidRPr="00582865">
        <w:rPr>
          <w:rFonts w:ascii="Times New Roman" w:hAnsi="Times New Roman" w:cs="Times New Roman"/>
          <w:i/>
          <w:lang w:val="kk-KZ"/>
        </w:rPr>
        <w:t>Әл-Фараби атындағы ҚазҰУ</w:t>
      </w:r>
    </w:p>
    <w:p w:rsidR="009302E4" w:rsidRPr="00582865" w:rsidRDefault="009302E4" w:rsidP="00582865">
      <w:pPr>
        <w:pStyle w:val="afc"/>
        <w:tabs>
          <w:tab w:val="left" w:pos="4140"/>
        </w:tabs>
        <w:spacing w:after="0" w:line="240" w:lineRule="auto"/>
        <w:ind w:firstLine="0"/>
        <w:contextualSpacing/>
        <w:jc w:val="center"/>
        <w:rPr>
          <w:rFonts w:ascii="Times New Roman" w:hAnsi="Times New Roman" w:cs="Times New Roman"/>
          <w:i/>
          <w:lang w:val="kk-KZ"/>
        </w:rPr>
      </w:pPr>
      <w:r w:rsidRPr="00582865">
        <w:rPr>
          <w:rFonts w:ascii="Times New Roman" w:hAnsi="Times New Roman" w:cs="Times New Roman"/>
          <w:i/>
          <w:lang w:val="kk-KZ"/>
        </w:rPr>
        <w:t>Ғылыми жетекшісі</w:t>
      </w:r>
      <w:r w:rsidR="00C92CC5">
        <w:rPr>
          <w:rFonts w:ascii="Times New Roman" w:hAnsi="Times New Roman" w:cs="Times New Roman"/>
          <w:i/>
          <w:lang w:val="kk-KZ"/>
        </w:rPr>
        <w:t xml:space="preserve">: </w:t>
      </w:r>
      <w:r w:rsidRPr="00582865">
        <w:rPr>
          <w:rFonts w:ascii="Times New Roman" w:hAnsi="Times New Roman" w:cs="Times New Roman"/>
          <w:i/>
          <w:lang w:val="kk-KZ"/>
        </w:rPr>
        <w:t xml:space="preserve"> Досанов</w:t>
      </w:r>
      <w:r w:rsidR="00C92CC5" w:rsidRPr="00C92CC5">
        <w:rPr>
          <w:rFonts w:ascii="Times New Roman" w:hAnsi="Times New Roman" w:cs="Times New Roman"/>
          <w:i/>
          <w:lang w:val="kk-KZ"/>
        </w:rPr>
        <w:t xml:space="preserve"> </w:t>
      </w:r>
      <w:r w:rsidR="00C92CC5" w:rsidRPr="00582865">
        <w:rPr>
          <w:rFonts w:ascii="Times New Roman" w:hAnsi="Times New Roman" w:cs="Times New Roman"/>
          <w:i/>
          <w:lang w:val="kk-KZ"/>
        </w:rPr>
        <w:t>Б.И.</w:t>
      </w:r>
    </w:p>
    <w:p w:rsidR="009302E4" w:rsidRPr="003722A3" w:rsidRDefault="009302E4" w:rsidP="000E6FBD">
      <w:pPr>
        <w:pStyle w:val="afc"/>
        <w:tabs>
          <w:tab w:val="left" w:pos="4140"/>
        </w:tabs>
        <w:spacing w:after="0" w:line="240" w:lineRule="auto"/>
        <w:ind w:firstLine="0"/>
        <w:contextualSpacing/>
        <w:jc w:val="both"/>
        <w:rPr>
          <w:rFonts w:ascii="Times New Roman" w:hAnsi="Times New Roman" w:cs="Times New Roman"/>
          <w:lang w:val="kk-KZ"/>
        </w:rPr>
      </w:pPr>
      <w:r w:rsidRPr="003722A3">
        <w:rPr>
          <w:rFonts w:ascii="Times New Roman" w:hAnsi="Times New Roman" w:cs="Times New Roman"/>
          <w:lang w:val="kk-KZ"/>
        </w:rPr>
        <w:t xml:space="preserve">                                                                            </w:t>
      </w:r>
    </w:p>
    <w:p w:rsidR="00582865" w:rsidRDefault="009302E4" w:rsidP="00582865">
      <w:pPr>
        <w:pStyle w:val="afc"/>
        <w:tabs>
          <w:tab w:val="left" w:pos="4140"/>
        </w:tabs>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Достықтың алтын бесігінде тербетілген Қазақстан халқының ішінде жүздеген ұлттар мен ұлыстар бар. Өмір мен тағдыр тезінде қазақ пен өзге де халықтардың халықтардың бауырластығы мен туыстығы ауыр сындарда шыңдалып, бір – бірін ажырамастай жақындастырады. Қазақ – тарихта жөн –жосықсыз ешкімге ала көзбен қарамаған, найза түгілі таяқ көтермеген халық. Ортақ Отанымыздың қарқынды дамуы мен өркениетке бет алып,  қуатты мемлекетке айналуының кілті – бірлік пен татулықта екенін ұғына түсудеміз. Достықтың алтын бесігінде тербетілген Қазақстан халқының ішінде жүздеген ұлттар мен ұлыстар бар. Өмір мен тағдыр тезінде қазақ пен өзге де халықтардың бауырластығы мен туыстығы ауыр сындарда шыңдалып, бір – бірін ажырамастай жақындастырды.</w:t>
      </w:r>
      <w:r w:rsidR="00582865">
        <w:rPr>
          <w:rFonts w:ascii="Times New Roman" w:hAnsi="Times New Roman" w:cs="Times New Roman"/>
          <w:lang w:val="kk-KZ"/>
        </w:rPr>
        <w:t xml:space="preserve"> </w:t>
      </w:r>
    </w:p>
    <w:p w:rsidR="009302E4" w:rsidRPr="00582865" w:rsidRDefault="009302E4" w:rsidP="00582865">
      <w:pPr>
        <w:pStyle w:val="afc"/>
        <w:tabs>
          <w:tab w:val="left" w:pos="4140"/>
        </w:tabs>
        <w:spacing w:after="0" w:line="240" w:lineRule="auto"/>
        <w:ind w:firstLine="720"/>
        <w:contextualSpacing/>
        <w:jc w:val="both"/>
        <w:rPr>
          <w:rFonts w:ascii="Times New Roman" w:hAnsi="Times New Roman" w:cs="Times New Roman"/>
          <w:lang w:val="kk-KZ"/>
        </w:rPr>
      </w:pPr>
      <w:r w:rsidRPr="00582865">
        <w:rPr>
          <w:rFonts w:ascii="Times New Roman" w:hAnsi="Times New Roman" w:cs="Times New Roman"/>
          <w:lang w:val="kk-KZ"/>
        </w:rPr>
        <w:t>Тіл әлеуметтік тұрғыдан алғанда да, саяси тұрғыдан бағамдағанда да Қазақстанда тұрып жатқан көптеген ұлттың арақатынасына дәнекер болушы көпір іспеттес. Десекте, елімізде мемлекеттік тілге байланысты маңызды мәселелер баршылық. Мемлекеттік тіл мәселесі - өте маңызды, мемлекеттік мәні бар мәселе. әрбір жеке адам, әрбір ұжым, әрбір ұжымның басшысы осы іске тікелей ықпал жасап, оның шешілу жолдарын жан – жақты іздесе, көп нәрсе тез арада өзгеріп шыға келер еді. Осы орайда мемлекеттік тілді дамыту, оның қолдану аясын одан әрі кеңейту және мәртебесін көтеру мәселесін барлық жерде кеңінен қолға алып, тікелей ұйымдастыру іс – шараларын жүргізу қажеттігін тұрақты күн тәртібіне қою керек. Өйткені мемлекеттік тіл қоғам өмірінде оның қолдану аясын одан әрі кеңейту, мемлекеттік тіл деңгейіне көтеру қажет.</w:t>
      </w:r>
    </w:p>
    <w:p w:rsidR="009302E4" w:rsidRPr="003722A3" w:rsidRDefault="009302E4" w:rsidP="000E6FBD">
      <w:pPr>
        <w:pStyle w:val="a9"/>
        <w:tabs>
          <w:tab w:val="left" w:pos="4140"/>
        </w:tabs>
        <w:spacing w:after="0" w:line="240" w:lineRule="auto"/>
        <w:ind w:firstLine="720"/>
        <w:contextualSpacing/>
        <w:jc w:val="both"/>
        <w:rPr>
          <w:sz w:val="22"/>
          <w:szCs w:val="22"/>
          <w:lang w:val="kk-KZ"/>
        </w:rPr>
      </w:pPr>
      <w:r w:rsidRPr="003722A3">
        <w:rPr>
          <w:sz w:val="22"/>
          <w:szCs w:val="22"/>
          <w:lang w:val="kk-KZ"/>
        </w:rPr>
        <w:t xml:space="preserve">Ұлттық жаңарту және халқымызды бәсекеге қабілеттілігі  аясындағы мәселелер бойынша БАҚ өкілдерімен кездесуде Елбасымыз Н.Ә.Назарбаев:«Мемлекеттік тіл мәселесіне байланысты мемлекет тарапынан жасалуға тиісті нәрсенің бәрін жасап жатыр, бүгінгі күні қазақ тілінің тиісті мемлекеттік мәртебесі бар. Тиісті заң бар. Ол заң  іс қағаздарын мемлекеттік тілде жүргізуге </w:t>
      </w:r>
      <w:r w:rsidRPr="003722A3">
        <w:rPr>
          <w:sz w:val="22"/>
          <w:szCs w:val="22"/>
          <w:lang w:val="kk-KZ"/>
        </w:rPr>
        <w:lastRenderedPageBreak/>
        <w:t>мүмкіндік береді. Ол заң кез келген жерде мемлекеттік тілде сөйлеуге, кез келген қағазды мемлекеттік тілде жазуға, қажет жерінде сол тілде жауап алуға жағдай жасайды. Өзіміз ана тілімізде сөйлемейінше, өзге ешкім де бұл тілді шыңдап құрметтей қоймайтынын түсінуге тиіспіз. Әлі – ақ қазақ тілі тіршілігіміздің барлық саласында кеңінен қолданылатын болады, тек оны насихаттай білуіміз керек, оқыта білуіміз керек. Бұл ретте, ең алдымен қазақ азаматтарының намысына салмақ салмай болмайды. Ана тілін білмеу қазақ азаматы үшін ұят саналуға тиіс» - деген болатын. Тіл – қатынас құралы ғана емес, тіл – билік, тіл – ұлттық рух, тіл – туысқандық, билік. Ендеше мемлекеттік тілді билікке де, бірлікке де белсене араластырып, беделін көтеріп, өрісін кеңейтуге әрқайсысымыз бір кісідей атсалысайық.</w:t>
      </w:r>
    </w:p>
    <w:p w:rsidR="009302E4" w:rsidRPr="003722A3" w:rsidRDefault="009302E4" w:rsidP="000E6FBD">
      <w:pPr>
        <w:pStyle w:val="a9"/>
        <w:tabs>
          <w:tab w:val="left" w:pos="4140"/>
        </w:tabs>
        <w:spacing w:after="0" w:line="240" w:lineRule="auto"/>
        <w:ind w:firstLine="720"/>
        <w:contextualSpacing/>
        <w:jc w:val="both"/>
        <w:rPr>
          <w:sz w:val="22"/>
          <w:szCs w:val="22"/>
          <w:lang w:val="kk-KZ"/>
        </w:rPr>
      </w:pPr>
    </w:p>
    <w:p w:rsidR="00C92CC5" w:rsidRDefault="00C92CC5" w:rsidP="000E6FBD">
      <w:pPr>
        <w:pStyle w:val="a9"/>
        <w:tabs>
          <w:tab w:val="left" w:pos="4140"/>
        </w:tabs>
        <w:spacing w:line="240" w:lineRule="auto"/>
        <w:contextualSpacing/>
        <w:rPr>
          <w:b/>
          <w:sz w:val="22"/>
          <w:szCs w:val="22"/>
          <w:lang w:val="kk-KZ"/>
        </w:rPr>
      </w:pPr>
    </w:p>
    <w:p w:rsidR="00C92CC5" w:rsidRDefault="009302E4" w:rsidP="000E6FBD">
      <w:pPr>
        <w:pStyle w:val="a9"/>
        <w:tabs>
          <w:tab w:val="left" w:pos="4140"/>
        </w:tabs>
        <w:spacing w:line="240" w:lineRule="auto"/>
        <w:contextualSpacing/>
        <w:rPr>
          <w:b/>
          <w:sz w:val="22"/>
          <w:szCs w:val="22"/>
          <w:lang w:val="kk-KZ"/>
        </w:rPr>
      </w:pPr>
      <w:r w:rsidRPr="003722A3">
        <w:rPr>
          <w:b/>
          <w:sz w:val="22"/>
          <w:szCs w:val="22"/>
          <w:lang w:val="kk-KZ"/>
        </w:rPr>
        <w:t xml:space="preserve">ҚАЗАҚ ХАЛҚЫНЫҢ БАТА БЕРУ ДӘСТҮРІНІҢ </w:t>
      </w:r>
    </w:p>
    <w:p w:rsidR="009302E4" w:rsidRPr="003722A3" w:rsidRDefault="009302E4" w:rsidP="000E6FBD">
      <w:pPr>
        <w:pStyle w:val="a9"/>
        <w:tabs>
          <w:tab w:val="left" w:pos="4140"/>
        </w:tabs>
        <w:spacing w:line="240" w:lineRule="auto"/>
        <w:contextualSpacing/>
        <w:rPr>
          <w:b/>
          <w:sz w:val="22"/>
          <w:szCs w:val="22"/>
          <w:lang w:val="kk-KZ"/>
        </w:rPr>
      </w:pPr>
      <w:r w:rsidRPr="003722A3">
        <w:rPr>
          <w:b/>
          <w:sz w:val="22"/>
          <w:szCs w:val="22"/>
          <w:lang w:val="kk-KZ"/>
        </w:rPr>
        <w:t>ҰЛТТЫҚ ҚҰНДЫЛЫҒЫ МЕН МАҢЫЗЫ</w:t>
      </w:r>
    </w:p>
    <w:p w:rsidR="00C92CC5" w:rsidRDefault="009302E4" w:rsidP="00C92CC5">
      <w:pPr>
        <w:pStyle w:val="a3"/>
        <w:tabs>
          <w:tab w:val="left" w:pos="4140"/>
        </w:tabs>
        <w:spacing w:before="0" w:beforeAutospacing="0" w:after="0" w:afterAutospacing="0"/>
        <w:contextualSpacing/>
        <w:jc w:val="center"/>
        <w:rPr>
          <w:i/>
          <w:sz w:val="22"/>
          <w:szCs w:val="22"/>
          <w:lang w:val="kk-KZ"/>
        </w:rPr>
      </w:pPr>
      <w:r w:rsidRPr="00C92CC5">
        <w:rPr>
          <w:b/>
          <w:i/>
          <w:lang w:val="kk-KZ"/>
        </w:rPr>
        <w:t>Гафуроглы Моһаммад Мунир</w:t>
      </w:r>
      <w:r w:rsidR="00F20085">
        <w:rPr>
          <w:b/>
          <w:i/>
          <w:caps/>
          <w:lang w:val="kk-KZ"/>
        </w:rPr>
        <w:t xml:space="preserve"> (</w:t>
      </w:r>
      <w:r w:rsidRPr="00C92CC5">
        <w:rPr>
          <w:i/>
          <w:caps/>
          <w:lang w:val="kk-KZ"/>
        </w:rPr>
        <w:t xml:space="preserve"> </w:t>
      </w:r>
      <w:r w:rsidR="00C67A62" w:rsidRPr="00C92CC5">
        <w:rPr>
          <w:b/>
          <w:i/>
          <w:sz w:val="22"/>
          <w:szCs w:val="22"/>
          <w:lang w:val="kk-KZ"/>
        </w:rPr>
        <w:t>Ауғанстан</w:t>
      </w:r>
      <w:r w:rsidR="00F20085">
        <w:rPr>
          <w:b/>
          <w:i/>
          <w:sz w:val="22"/>
          <w:szCs w:val="22"/>
          <w:lang w:val="kk-KZ"/>
        </w:rPr>
        <w:t>)</w:t>
      </w:r>
      <w:r w:rsidRPr="00C92CC5">
        <w:rPr>
          <w:i/>
          <w:sz w:val="22"/>
          <w:szCs w:val="22"/>
          <w:lang w:val="kk-KZ"/>
        </w:rPr>
        <w:t xml:space="preserve">                                                                    </w:t>
      </w:r>
    </w:p>
    <w:p w:rsidR="00C92CC5" w:rsidRPr="00C92CC5" w:rsidRDefault="00C92CC5" w:rsidP="00C92CC5">
      <w:pPr>
        <w:pStyle w:val="a3"/>
        <w:tabs>
          <w:tab w:val="left" w:pos="4140"/>
        </w:tabs>
        <w:spacing w:before="0" w:beforeAutospacing="0" w:after="0" w:afterAutospacing="0"/>
        <w:contextualSpacing/>
        <w:jc w:val="center"/>
        <w:rPr>
          <w:i/>
          <w:sz w:val="22"/>
          <w:szCs w:val="22"/>
          <w:lang w:val="kk-KZ"/>
        </w:rPr>
      </w:pPr>
      <w:r w:rsidRPr="00C92CC5">
        <w:rPr>
          <w:i/>
          <w:lang w:val="kk-KZ"/>
        </w:rPr>
        <w:t>Әл-Фараби атындағы ҚазҰУ</w:t>
      </w:r>
    </w:p>
    <w:p w:rsidR="009302E4" w:rsidRPr="00C92CC5" w:rsidRDefault="009302E4" w:rsidP="00C92CC5">
      <w:pPr>
        <w:pStyle w:val="a3"/>
        <w:tabs>
          <w:tab w:val="left" w:pos="4140"/>
        </w:tabs>
        <w:spacing w:before="0" w:beforeAutospacing="0" w:after="0" w:afterAutospacing="0"/>
        <w:contextualSpacing/>
        <w:jc w:val="center"/>
        <w:rPr>
          <w:i/>
          <w:sz w:val="22"/>
          <w:szCs w:val="22"/>
          <w:lang w:val="kk-KZ"/>
        </w:rPr>
      </w:pPr>
      <w:r w:rsidRPr="00C92CC5">
        <w:rPr>
          <w:i/>
          <w:sz w:val="22"/>
          <w:szCs w:val="22"/>
          <w:lang w:val="kk-KZ"/>
        </w:rPr>
        <w:t>Ғылыми жетекшісі</w:t>
      </w:r>
      <w:r w:rsidR="00C92CC5" w:rsidRPr="00C92CC5">
        <w:rPr>
          <w:i/>
          <w:sz w:val="22"/>
          <w:szCs w:val="22"/>
          <w:lang w:val="kk-KZ"/>
        </w:rPr>
        <w:t xml:space="preserve">: </w:t>
      </w:r>
      <w:r w:rsidRPr="00C92CC5">
        <w:rPr>
          <w:i/>
          <w:sz w:val="22"/>
          <w:szCs w:val="22"/>
          <w:lang w:val="kk-KZ"/>
        </w:rPr>
        <w:t xml:space="preserve">Наралиева Р.Т. </w:t>
      </w:r>
    </w:p>
    <w:p w:rsidR="00C92CC5" w:rsidRDefault="009302E4" w:rsidP="00C92CC5">
      <w:pPr>
        <w:tabs>
          <w:tab w:val="left" w:pos="4140"/>
        </w:tabs>
        <w:autoSpaceDE w:val="0"/>
        <w:autoSpaceDN w:val="0"/>
        <w:adjustRightInd w:val="0"/>
        <w:spacing w:line="240" w:lineRule="auto"/>
        <w:contextualSpacing/>
        <w:rPr>
          <w:rFonts w:ascii="Times New Roman" w:hAnsi="Times New Roman" w:cs="Times New Roman"/>
          <w:lang w:val="kk-KZ"/>
        </w:rPr>
      </w:pPr>
      <w:r w:rsidRPr="003722A3">
        <w:rPr>
          <w:rFonts w:ascii="Times New Roman" w:hAnsi="Times New Roman" w:cs="Times New Roman"/>
          <w:lang w:val="kk-KZ"/>
        </w:rPr>
        <w:t xml:space="preserve">                                                                                     </w:t>
      </w:r>
    </w:p>
    <w:p w:rsidR="009302E4" w:rsidRPr="003722A3" w:rsidRDefault="009302E4" w:rsidP="00C92CC5">
      <w:pPr>
        <w:tabs>
          <w:tab w:val="left" w:pos="4140"/>
        </w:tabs>
        <w:autoSpaceDE w:val="0"/>
        <w:autoSpaceDN w:val="0"/>
        <w:adjustRightInd w:val="0"/>
        <w:spacing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Қазақ халқының әлемдегі өзге халықтар секілді ұлттық салт-санасы мен дәстүрі бар. Қазақтың сан  ғасырлардың барысында өзіндік бірегей әдеп-ғұрыптары мен салт-дәстүрі қалыптасты. Қазақтардың әдет-ғұрыптары мен салт-дәстүрлері үй ішіндегі отбасылық және адамдардың өзге де топтары арасындагы өзара </w:t>
      </w:r>
      <w:r w:rsidRPr="003722A3">
        <w:rPr>
          <w:rFonts w:ascii="Times New Roman" w:hAnsi="Times New Roman" w:cs="Times New Roman"/>
          <w:iCs/>
          <w:lang w:val="kk-KZ"/>
        </w:rPr>
        <w:t>қатынасты</w:t>
      </w:r>
      <w:r w:rsidRPr="003722A3">
        <w:rPr>
          <w:rFonts w:ascii="Times New Roman" w:hAnsi="Times New Roman" w:cs="Times New Roman"/>
          <w:lang w:val="kk-KZ"/>
        </w:rPr>
        <w:t xml:space="preserve">ң әдебін қалыптастыруда үлкен тәрбиелік рөл атқарды. Үлкен тәбиелік мәні бар бата беру дәстүрі қазақтардың әдептілігінің көрінісі ретінде танылады. Осы тақырыпты таңдаған себебім, жерлестерімнің өздері білім алып жатқан елдің, қиыншылықта қол созып, бауырмалдығын танытқан ізгі жанды қазақ халқының  салт-дәстүріне деген қызығушылығын арттыру, қазақ халқының әдет-ғұрпының тәрбиелік мәнін ұғындырып және эстетикалық танымы мен тәрбиелік мәнін байланыстыра қарастыру еді. Қазақ елі әлемдік аренада өзінің лайықты орнын алды. Бәсекеге қабілетті елу елдің қатарына енді. Кен-қазынасымен қатар, рухани байлығы да мол ел екендігін әлемге танытты.Салт-дәстүрі мен әдеп-ғұрпын да дүние жүзіне таныстыра отырып, ұлттық құндылықтарға қаншалықты бай халық екенін көрсетті. Қазақстан Республикасының Тұңғыш Президенті Нұрсұлтан Әбішұлы назарбаев 2015 жылғы кезекті жолдауында: «Қазақтың Мәңгілік Ғұмыры ұрпақтың Мәңгілік Болашағын баянды етуге арналады» – деп, салт-дәстүрді жандандырудың маңызын көрсетіп берді. Қазақ халқының салт-дәстүріде қазақ халқымен мәңгілік бірге жасай бермек. Бата беру дәстүрі баға жетпес ұлттық құндылық ретінде қазіргі Қазақстанның әлеуметтік әдебінің, тұрмыс салтының негізін құрайды. Батаның көптеген түрлері бар: ақ бата, ас қайыру немесе дастарқан батасы, үлкен тамақ алдындағы ас батасы, серттесу батасы, жол батасы, көші-қон батасы, жаңа ай батасы, соғым батасы, наурыз батасы, жарапазан батасы, жас отау иелеріне арналған бата, өлім шыққан үйге айтылатын бата, тағы да басқа жайттарға байланысты айтылатын бата түрлері көп. Қазақ халқының бата беру дәстүрі тамыры тереңнен бастау алады, халық тарихымен тағдырлас, қиын уақыттың небір талқысына да түссе де, елдің тұрмыс салтында тайға таңба басқандай айқын із қалдырған, бүгінгі күнге жетсе де, тынымсыз талғампаз талай ұрпақ үшін тәлім-тәрбие болған тағылымы мол тамаша мұра ретінде қарастырылған. Қазақ халқының тыныс-тіршілігінде  </w:t>
      </w:r>
      <w:r w:rsidRPr="003722A3">
        <w:rPr>
          <w:rFonts w:ascii="Times New Roman" w:hAnsi="Times New Roman" w:cs="Times New Roman"/>
          <w:i/>
          <w:iCs/>
          <w:lang w:val="kk-KZ"/>
        </w:rPr>
        <w:t>бата беру</w:t>
      </w:r>
      <w:r w:rsidRPr="003722A3">
        <w:rPr>
          <w:rFonts w:ascii="Times New Roman" w:hAnsi="Times New Roman" w:cs="Times New Roman"/>
          <w:lang w:val="kk-KZ"/>
        </w:rPr>
        <w:t xml:space="preserve"> дәстүрі кеңінен етек алған. Бата беру, бата алу, бата сұрау салты  әрбір маңызды шаруаға кірісер немесе үлкен жолға шығар  алдында </w:t>
      </w:r>
      <w:hyperlink r:id="rId318" w:tooltip="Міндет (мұндай бет жоқ)" w:history="1">
        <w:r w:rsidRPr="00C92CC5">
          <w:rPr>
            <w:rStyle w:val="a8"/>
            <w:rFonts w:ascii="Times New Roman" w:hAnsi="Times New Roman" w:cs="Times New Roman"/>
            <w:color w:val="auto"/>
            <w:u w:val="none"/>
            <w:lang w:val="kk-KZ"/>
          </w:rPr>
          <w:t>міндетті</w:t>
        </w:r>
      </w:hyperlink>
      <w:r w:rsidRPr="00C92CC5">
        <w:rPr>
          <w:rFonts w:ascii="Times New Roman" w:hAnsi="Times New Roman" w:cs="Times New Roman"/>
          <w:lang w:val="kk-KZ"/>
        </w:rPr>
        <w:t xml:space="preserve"> саналады. Бата поэтикалық тілмен жалпы </w:t>
      </w:r>
      <w:hyperlink r:id="rId319" w:tooltip="Жұрт" w:history="1">
        <w:r w:rsidRPr="00C92CC5">
          <w:rPr>
            <w:rStyle w:val="a8"/>
            <w:rFonts w:ascii="Times New Roman" w:hAnsi="Times New Roman" w:cs="Times New Roman"/>
            <w:color w:val="auto"/>
            <w:u w:val="none"/>
            <w:lang w:val="kk-KZ"/>
          </w:rPr>
          <w:t>жұртқа</w:t>
        </w:r>
      </w:hyperlink>
      <w:r w:rsidRPr="00C92CC5">
        <w:rPr>
          <w:rFonts w:ascii="Times New Roman" w:hAnsi="Times New Roman" w:cs="Times New Roman"/>
          <w:lang w:val="kk-KZ"/>
        </w:rPr>
        <w:t xml:space="preserve"> қарап тұрып, кейде бата сұраушы адамға арнап беріледі. </w:t>
      </w:r>
      <w:hyperlink r:id="rId320" w:tooltip="Бата" w:history="1">
        <w:r w:rsidRPr="00C92CC5">
          <w:rPr>
            <w:rStyle w:val="a8"/>
            <w:rFonts w:ascii="Times New Roman" w:hAnsi="Times New Roman" w:cs="Times New Roman"/>
            <w:color w:val="auto"/>
            <w:u w:val="none"/>
            <w:lang w:val="kk-KZ"/>
          </w:rPr>
          <w:t>Бата</w:t>
        </w:r>
      </w:hyperlink>
      <w:r w:rsidRPr="00C92CC5">
        <w:rPr>
          <w:rFonts w:ascii="Times New Roman" w:hAnsi="Times New Roman" w:cs="Times New Roman"/>
          <w:lang w:val="kk-KZ"/>
        </w:rPr>
        <w:t xml:space="preserve"> беруші адам өзгелерге жақсылық, береке, бақ, табыс тілеп, бата береді. Әдетте батаны жасы үлкен </w:t>
      </w:r>
      <w:hyperlink r:id="rId321" w:tooltip="Адам" w:history="1">
        <w:r w:rsidRPr="00C92CC5">
          <w:rPr>
            <w:rStyle w:val="a8"/>
            <w:rFonts w:ascii="Times New Roman" w:hAnsi="Times New Roman" w:cs="Times New Roman"/>
            <w:color w:val="auto"/>
            <w:u w:val="none"/>
            <w:lang w:val="kk-KZ"/>
          </w:rPr>
          <w:t>адам</w:t>
        </w:r>
      </w:hyperlink>
      <w:r w:rsidRPr="00C92CC5">
        <w:rPr>
          <w:rFonts w:ascii="Times New Roman" w:hAnsi="Times New Roman" w:cs="Times New Roman"/>
          <w:lang w:val="kk-KZ"/>
        </w:rPr>
        <w:t xml:space="preserve"> немесе жолы үлкен </w:t>
      </w:r>
      <w:hyperlink r:id="rId322" w:tooltip="Қонақ" w:history="1">
        <w:r w:rsidRPr="00C92CC5">
          <w:rPr>
            <w:rStyle w:val="a8"/>
            <w:rFonts w:ascii="Times New Roman" w:hAnsi="Times New Roman" w:cs="Times New Roman"/>
            <w:color w:val="auto"/>
            <w:u w:val="none"/>
            <w:lang w:val="kk-KZ"/>
          </w:rPr>
          <w:t>қонақ</w:t>
        </w:r>
      </w:hyperlink>
      <w:r w:rsidRPr="00C92CC5">
        <w:rPr>
          <w:rFonts w:ascii="Times New Roman" w:hAnsi="Times New Roman" w:cs="Times New Roman"/>
          <w:lang w:val="kk-KZ"/>
        </w:rPr>
        <w:t xml:space="preserve"> беруі тиіс. Бата беруші Жаратушы </w:t>
      </w:r>
      <w:hyperlink r:id="rId323" w:tooltip="Аллах" w:history="1">
        <w:r w:rsidRPr="00C92CC5">
          <w:rPr>
            <w:rStyle w:val="a8"/>
            <w:rFonts w:ascii="Times New Roman" w:hAnsi="Times New Roman" w:cs="Times New Roman"/>
            <w:color w:val="auto"/>
            <w:u w:val="none"/>
            <w:lang w:val="kk-KZ"/>
          </w:rPr>
          <w:t>Алладан</w:t>
        </w:r>
      </w:hyperlink>
      <w:r w:rsidRPr="00C92CC5">
        <w:rPr>
          <w:rFonts w:ascii="Times New Roman" w:hAnsi="Times New Roman" w:cs="Times New Roman"/>
          <w:lang w:val="kk-KZ"/>
        </w:rPr>
        <w:t xml:space="preserve"> бақытты өмір, материалдық </w:t>
      </w:r>
      <w:hyperlink r:id="rId324" w:tooltip="Байлық" w:history="1">
        <w:r w:rsidRPr="00C92CC5">
          <w:rPr>
            <w:rStyle w:val="a8"/>
            <w:rFonts w:ascii="Times New Roman" w:hAnsi="Times New Roman" w:cs="Times New Roman"/>
            <w:color w:val="auto"/>
            <w:u w:val="none"/>
            <w:lang w:val="kk-KZ"/>
          </w:rPr>
          <w:t>байлық</w:t>
        </w:r>
      </w:hyperlink>
      <w:r w:rsidRPr="00C92CC5">
        <w:rPr>
          <w:rFonts w:ascii="Times New Roman" w:hAnsi="Times New Roman" w:cs="Times New Roman"/>
          <w:lang w:val="kk-KZ"/>
        </w:rPr>
        <w:t xml:space="preserve">, әрбір істе табысты болуын тілейді. </w:t>
      </w:r>
      <w:hyperlink r:id="rId325" w:tooltip="Бата" w:history="1">
        <w:r w:rsidRPr="00C92CC5">
          <w:rPr>
            <w:rStyle w:val="a8"/>
            <w:rFonts w:ascii="Times New Roman" w:hAnsi="Times New Roman" w:cs="Times New Roman"/>
            <w:color w:val="auto"/>
            <w:u w:val="none"/>
          </w:rPr>
          <w:t>Бата</w:t>
        </w:r>
      </w:hyperlink>
      <w:r w:rsidRPr="00C92CC5">
        <w:rPr>
          <w:rFonts w:ascii="Times New Roman" w:hAnsi="Times New Roman" w:cs="Times New Roman"/>
        </w:rPr>
        <w:t xml:space="preserve"> екі қолды ілгері қарай жоғары созып, екі алақанды өзінің жүзіне қарата бұрып тұрып беріледі. Бата беру «</w:t>
      </w:r>
      <w:r w:rsidRPr="00C92CC5">
        <w:rPr>
          <w:rFonts w:ascii="Times New Roman" w:hAnsi="Times New Roman" w:cs="Times New Roman"/>
          <w:i/>
          <w:iCs/>
          <w:lang w:val="kk-KZ"/>
        </w:rPr>
        <w:t>а</w:t>
      </w:r>
      <w:r w:rsidRPr="00C92CC5">
        <w:rPr>
          <w:rFonts w:ascii="Times New Roman" w:hAnsi="Times New Roman" w:cs="Times New Roman"/>
          <w:i/>
          <w:iCs/>
        </w:rPr>
        <w:t>умин</w:t>
      </w:r>
      <w:r w:rsidRPr="00C92CC5">
        <w:rPr>
          <w:rFonts w:ascii="Times New Roman" w:hAnsi="Times New Roman" w:cs="Times New Roman"/>
        </w:rPr>
        <w:t xml:space="preserve">» деген </w:t>
      </w:r>
      <w:hyperlink r:id="rId326" w:tooltip="Сөз" w:history="1">
        <w:r w:rsidRPr="00C92CC5">
          <w:rPr>
            <w:rStyle w:val="a8"/>
            <w:rFonts w:ascii="Times New Roman" w:hAnsi="Times New Roman" w:cs="Times New Roman"/>
            <w:color w:val="auto"/>
            <w:u w:val="none"/>
          </w:rPr>
          <w:t>сөзбен</w:t>
        </w:r>
      </w:hyperlink>
      <w:r w:rsidRPr="00C92CC5">
        <w:rPr>
          <w:rFonts w:ascii="Times New Roman" w:hAnsi="Times New Roman" w:cs="Times New Roman"/>
        </w:rPr>
        <w:t xml:space="preserve"> аяқталады.</w:t>
      </w:r>
      <w:r w:rsidRPr="00C92CC5">
        <w:rPr>
          <w:rFonts w:ascii="Times New Roman" w:hAnsi="Times New Roman" w:cs="Times New Roman"/>
          <w:lang w:val="kk-KZ"/>
        </w:rPr>
        <w:t xml:space="preserve"> Бата алушылар батаң</w:t>
      </w:r>
      <w:r w:rsidRPr="003722A3">
        <w:rPr>
          <w:rFonts w:ascii="Times New Roman" w:hAnsi="Times New Roman" w:cs="Times New Roman"/>
          <w:lang w:val="kk-KZ"/>
        </w:rPr>
        <w:t>ыз қабыл болсын деген тілекпен ашық алақандарымен бетін сипап қабыл алады. Бата алу барысында адамдардың жаюлы қолдары ерлердікі кіндіктен төмен емес, ал әйелдердікі кеудесінен жоғары болуы шарт.</w:t>
      </w:r>
    </w:p>
    <w:p w:rsidR="009302E4" w:rsidRPr="00C92CC5" w:rsidRDefault="009302E4" w:rsidP="000E6FBD">
      <w:pPr>
        <w:pStyle w:val="a3"/>
        <w:tabs>
          <w:tab w:val="left" w:pos="4140"/>
        </w:tabs>
        <w:spacing w:before="0" w:beforeAutospacing="0" w:after="0" w:afterAutospacing="0"/>
        <w:ind w:firstLine="720"/>
        <w:contextualSpacing/>
        <w:jc w:val="both"/>
        <w:rPr>
          <w:sz w:val="22"/>
          <w:szCs w:val="22"/>
          <w:lang w:val="kk-KZ"/>
        </w:rPr>
      </w:pPr>
      <w:r w:rsidRPr="00C92CC5">
        <w:rPr>
          <w:sz w:val="22"/>
          <w:szCs w:val="22"/>
          <w:lang w:val="kk-KZ"/>
        </w:rPr>
        <w:t xml:space="preserve">Бата адамдарды лайықсыз, теріс қылықтардан сақтандырады, ол жастарды, ізгілікті әрі қайырымды істерге баулиды. Қандай да болсын бір іске кірісерде, </w:t>
      </w:r>
      <w:hyperlink r:id="rId327" w:tooltip="Дастарқан" w:history="1">
        <w:r w:rsidRPr="00C92CC5">
          <w:rPr>
            <w:rStyle w:val="a8"/>
            <w:color w:val="auto"/>
            <w:sz w:val="22"/>
            <w:szCs w:val="22"/>
            <w:u w:val="none"/>
            <w:lang w:val="kk-KZ"/>
          </w:rPr>
          <w:t>дастарқаннан</w:t>
        </w:r>
      </w:hyperlink>
      <w:r w:rsidRPr="00C92CC5">
        <w:rPr>
          <w:sz w:val="22"/>
          <w:szCs w:val="22"/>
          <w:lang w:val="kk-KZ"/>
        </w:rPr>
        <w:t xml:space="preserve"> дәм татуға отырғанда немесе жол жүріп, алыс </w:t>
      </w:r>
      <w:hyperlink r:id="rId328" w:tooltip="Сапар" w:history="1">
        <w:r w:rsidRPr="00C92CC5">
          <w:rPr>
            <w:rStyle w:val="a8"/>
            <w:color w:val="auto"/>
            <w:sz w:val="22"/>
            <w:szCs w:val="22"/>
            <w:u w:val="none"/>
            <w:lang w:val="kk-KZ"/>
          </w:rPr>
          <w:t>сапарға</w:t>
        </w:r>
      </w:hyperlink>
      <w:r w:rsidRPr="00C92CC5">
        <w:rPr>
          <w:sz w:val="22"/>
          <w:szCs w:val="22"/>
          <w:lang w:val="kk-KZ"/>
        </w:rPr>
        <w:t xml:space="preserve"> аттанарда әркім ақсақалдардан бата алатын болған. Бата </w:t>
      </w:r>
      <w:hyperlink r:id="rId329" w:tooltip="Шаңырақ" w:history="1">
        <w:r w:rsidRPr="00C92CC5">
          <w:rPr>
            <w:rStyle w:val="a8"/>
            <w:color w:val="auto"/>
            <w:sz w:val="22"/>
            <w:szCs w:val="22"/>
            <w:u w:val="none"/>
            <w:lang w:val="kk-KZ"/>
          </w:rPr>
          <w:t>шаңырақ</w:t>
        </w:r>
      </w:hyperlink>
      <w:r w:rsidRPr="00C92CC5">
        <w:rPr>
          <w:sz w:val="22"/>
          <w:szCs w:val="22"/>
          <w:lang w:val="kk-KZ"/>
        </w:rPr>
        <w:t xml:space="preserve"> көтеріп, жеке үй-жай болғандарға да беріледі. Қазақтар өздерінің балаларына атақты кісілерден, </w:t>
      </w:r>
      <w:r w:rsidRPr="00C92CC5">
        <w:rPr>
          <w:sz w:val="22"/>
          <w:szCs w:val="22"/>
          <w:lang w:val="kk-KZ"/>
        </w:rPr>
        <w:lastRenderedPageBreak/>
        <w:t xml:space="preserve">құрметті қонақтардан бата алып қалуға тырысқан. </w:t>
      </w:r>
      <w:hyperlink r:id="rId330" w:tooltip="Ислам" w:history="1">
        <w:r w:rsidRPr="00C92CC5">
          <w:rPr>
            <w:rStyle w:val="a8"/>
            <w:color w:val="auto"/>
            <w:sz w:val="22"/>
            <w:szCs w:val="22"/>
            <w:u w:val="none"/>
          </w:rPr>
          <w:t>Ислам</w:t>
        </w:r>
      </w:hyperlink>
      <w:r w:rsidRPr="00C92CC5">
        <w:rPr>
          <w:sz w:val="22"/>
          <w:szCs w:val="22"/>
        </w:rPr>
        <w:t xml:space="preserve"> дінінің таралуына байланысты бұл дәстүр бұрынғысынан да күшейе түсті. Қайтыс болған адамның үй-іші мен туған-туыстарына көңіл айту кезінде де бата беріледі, марқұмның өзіне де, артында қалған </w:t>
      </w:r>
      <w:hyperlink r:id="rId331" w:tooltip="Үрім (мұндай бет жоқ)" w:history="1">
        <w:r w:rsidRPr="00C92CC5">
          <w:rPr>
            <w:rStyle w:val="a8"/>
            <w:color w:val="auto"/>
            <w:sz w:val="22"/>
            <w:szCs w:val="22"/>
            <w:u w:val="none"/>
          </w:rPr>
          <w:t>үрім</w:t>
        </w:r>
      </w:hyperlink>
      <w:r w:rsidRPr="00C92CC5">
        <w:rPr>
          <w:sz w:val="22"/>
          <w:szCs w:val="22"/>
        </w:rPr>
        <w:t>-</w:t>
      </w:r>
      <w:hyperlink r:id="rId332" w:tooltip="Бұтақ" w:history="1">
        <w:r w:rsidRPr="00C92CC5">
          <w:rPr>
            <w:rStyle w:val="a8"/>
            <w:color w:val="auto"/>
            <w:sz w:val="22"/>
            <w:szCs w:val="22"/>
            <w:u w:val="none"/>
          </w:rPr>
          <w:t>бұтағына</w:t>
        </w:r>
      </w:hyperlink>
      <w:r w:rsidRPr="00C92CC5">
        <w:rPr>
          <w:sz w:val="22"/>
          <w:szCs w:val="22"/>
        </w:rPr>
        <w:t xml:space="preserve"> да ізгі тілектер білдіріледі</w:t>
      </w:r>
      <w:r w:rsidRPr="00C92CC5">
        <w:rPr>
          <w:sz w:val="22"/>
          <w:szCs w:val="22"/>
          <w:lang w:val="kk-KZ"/>
        </w:rPr>
        <w:t xml:space="preserve"> </w:t>
      </w:r>
      <w:r w:rsidRPr="00C92CC5">
        <w:rPr>
          <w:sz w:val="22"/>
          <w:szCs w:val="22"/>
        </w:rPr>
        <w:t>[1].</w:t>
      </w:r>
      <w:r w:rsidRPr="00C92CC5">
        <w:rPr>
          <w:sz w:val="22"/>
          <w:szCs w:val="22"/>
          <w:lang w:val="kk-KZ"/>
        </w:rPr>
        <w:t xml:space="preserve"> </w:t>
      </w:r>
    </w:p>
    <w:p w:rsidR="00C92CC5" w:rsidRDefault="009302E4" w:rsidP="00C92CC5">
      <w:pPr>
        <w:pStyle w:val="a3"/>
        <w:tabs>
          <w:tab w:val="left" w:pos="4140"/>
        </w:tabs>
        <w:spacing w:before="0" w:beforeAutospacing="0" w:after="0" w:afterAutospacing="0"/>
        <w:ind w:firstLine="709"/>
        <w:contextualSpacing/>
        <w:jc w:val="both"/>
        <w:rPr>
          <w:sz w:val="22"/>
          <w:szCs w:val="22"/>
          <w:lang w:val="kk-KZ"/>
        </w:rPr>
      </w:pPr>
      <w:r w:rsidRPr="003722A3">
        <w:rPr>
          <w:sz w:val="22"/>
          <w:szCs w:val="22"/>
          <w:lang w:val="kk-KZ"/>
        </w:rPr>
        <w:t xml:space="preserve">Қазақ халқымыздың бүгінгі күні де рухани маңызын жоғалтпаған ежелгі салт-дәстүрлерінің бірі – бата, тілек, өсиет. «Сөз арқылы жаратушыға жалынып, жалбарынып ықпал етуге болады», – деп түсінген қазақтар: «Жаңбырмен жер көгереді, батамен ер көгереді», –  деді. Қазіргі кезде ғалымдар да сөз құдыретін жоққа шығармайды, сөз арқылы өзге адамның іс-әрекетіне ықпал етуге болады, деген тоқтамға келіп отыр. өнер алды – қызыл тіл – деп, сөздің бағасын жете түсінген, асыл сөзді ардақтай білген қаза халқы  ізгі ой-пікірді уағыздап, соңынан ерген ұрпағына оңықылас білдірген, ақ ниетпен бата беріп, тілек тілеуді игі халықтық дәстүрге айналдырған. </w:t>
      </w:r>
    </w:p>
    <w:p w:rsidR="009302E4" w:rsidRDefault="009302E4" w:rsidP="00C92CC5">
      <w:pPr>
        <w:pStyle w:val="a3"/>
        <w:tabs>
          <w:tab w:val="left" w:pos="4140"/>
        </w:tabs>
        <w:spacing w:before="0" w:beforeAutospacing="0" w:after="0" w:afterAutospacing="0"/>
        <w:ind w:firstLine="709"/>
        <w:contextualSpacing/>
        <w:jc w:val="both"/>
        <w:rPr>
          <w:sz w:val="22"/>
          <w:szCs w:val="22"/>
          <w:lang w:val="kk-KZ"/>
        </w:rPr>
      </w:pPr>
      <w:r w:rsidRPr="003722A3">
        <w:rPr>
          <w:sz w:val="22"/>
          <w:szCs w:val="22"/>
          <w:lang w:val="kk-KZ"/>
        </w:rPr>
        <w:t>Қазақтың бата сөзінің шығу тегі туралы этнограф ғалымдардың пікіріне жүгінсек: «Ата-бабаларымыздың өсиет батаның шығу тарихы әлі терең зерттелген жоқ. Алайда бірқатар тіл мамандары: «Бата – арабтың «фатеке» деген сөзінің қазақша айтылу түрі», – дейді. Яғни, бата – фатекенің мағынасы: алғыс айту, ақ ниет, ақ тілек білдіру. Ақ бата – ұлтымыз үшін теңдесі жоқ асыл сөз». Ал сөз – бүкіл адамзат тарихындағы құдіретті күш. Өзінің адал жаны, бүкіл рухы, өткен тарихы сөзге тығыз байланысты қазақ халқы ақ батаның ізгі сөздеріне сүттей ұйып, оның құдіретті күшіне шексіз сенеді. Жақсы бір істі қолға алғанда өз мақсатына жету үшін Аллаһ Тағалаға жол іздеп, оны Жаратқан Иеміздің рұқсатымен бастау үшін әуелі ниетін түзеп, бүкіл ойын, тілегін сығымдап, сөз арқылы бір арнаға құйып, Раббымыздан «Ісімді оңғара көр», – деп сұрайды, басқаға тілек айтып, бата бергенде де оның қабыл болуын Аллаһ Тағаладан тілейді. Олай болса, тілек айту, бата беру – Аллаһ Тағалаға жол іздеудің, онымен байланысудың Ғаламдық күш-құралы, дүниетанымымыздың ұлттық бір жүйесі. Ақ бата – қазақ халқы үшін – Ой, Ниет, Тілек, Істің жиынтығы, барлық наным-сенімнің бірлігі. Сол себепті, қазақ халқы көне – көк түрік заманынан қазірге дейін өзінің барлық ізгі істерін ақ тілекке толы ақ батамен бастап келеді, келешекте де әр қадамын ақ батамен аттайтын болған [2].</w:t>
      </w:r>
    </w:p>
    <w:p w:rsidR="009302E4" w:rsidRPr="003722A3" w:rsidRDefault="009302E4" w:rsidP="00C92CC5">
      <w:pPr>
        <w:pStyle w:val="afc"/>
        <w:tabs>
          <w:tab w:val="left" w:pos="414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Ал бата түрлеріне келсек, халық арасында ақ бата, теріс бата немесе оң батасын, теріс батасын  берді деген ұғым бар. </w:t>
      </w:r>
      <w:r w:rsidRPr="003722A3">
        <w:rPr>
          <w:rFonts w:ascii="Times New Roman" w:hAnsi="Times New Roman" w:cs="Times New Roman"/>
          <w:i/>
          <w:iCs/>
          <w:lang w:val="kk-KZ"/>
        </w:rPr>
        <w:t>Ақ бата</w:t>
      </w:r>
      <w:r w:rsidRPr="003722A3">
        <w:rPr>
          <w:rFonts w:ascii="Times New Roman" w:hAnsi="Times New Roman" w:cs="Times New Roman"/>
          <w:lang w:val="kk-KZ"/>
        </w:rPr>
        <w:t xml:space="preserve"> – шын жүректен шыққан ізгі тілек, ұрпақтан-ұрпаққа жалғасып келе жатқан өсиетнамасы, қазақтың қасиетті тұмары, ұрпағына ата-бабаларының қалдырған өсиетнамасы, қазақ ұлтыүшін теңдесі жоқ асыл сөз. Ақ батаның басты мақсаты – ағайынның, адамдардың  бір-біріне деген мейірім-шапағатын білдіру, сүйіспеншілігін, бауырмалдық қасиетін ояту, арттыру, ынтымақ-ырысқа, береке-бірлікке шақыру, үлкен-кішінің жолын ашу, болашақта іске асырылатын мақсат, мүдделерін айқындау, ізгі жолға бағыттау. Ақ бата көбіне жарық дүниенің есігін енді ашқан жас нәрестеге, өмірдің үлкен  жолына қадам басқан ұл-қызға, жас отауға – жас жұбайларға, алыс жолға шығушыларға, үлкен бір істі қолға алушыларға, жорыққа, әскерге аттанушы сарбаздарға, әртүрлі жақсылықтарға арнап жасалынған тойларға, аруақтарға арналған асқа, жауын тілеген тасаттыққа, жиналған егінге, садақа, құрбандыққа, қонақасыға, күздік, соғымға сойылған малға, сойылған соғым басына, қонақасыға, Наурызға (Наурыз бата), Жаңа жылға, мүшел жасқа, дастарқанға, Ораза ұстағандарға (Жарапазан бата) беріледі, ақ дастарқан басында айтылады.</w:t>
      </w:r>
    </w:p>
    <w:p w:rsidR="009302E4" w:rsidRPr="003722A3" w:rsidRDefault="009302E4" w:rsidP="000E6FBD">
      <w:pPr>
        <w:pStyle w:val="afc"/>
        <w:tabs>
          <w:tab w:val="left" w:pos="4140"/>
        </w:tabs>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i/>
          <w:iCs/>
          <w:lang w:val="kk-KZ"/>
        </w:rPr>
        <w:t>Теріс бата</w:t>
      </w:r>
      <w:r w:rsidRPr="003722A3">
        <w:rPr>
          <w:rFonts w:ascii="Times New Roman" w:hAnsi="Times New Roman" w:cs="Times New Roman"/>
          <w:lang w:val="kk-KZ"/>
        </w:rPr>
        <w:t xml:space="preserve"> – қарғыстың қатты, жазаның өте ауыр түрі. Мұндай батаны әке-шешесі сенімін ақтамай, үлкен ұятқа қалдырып, әулетін, ата-тегін масқаралаған, өздеріне қолы, тілі тиген, дінін, тілін, Отанын сатқан, жауыздық, ауыр қылмыс, кешірілмес күнә жасаған баласына қолдарын теріс жайып тұрып берген. Батаның бұл түрі ел ішінде өте сирек қолданылады. Теріс бата ұрпақтан-ұрпаққа қара таңба болып қалып келген. Ата-анасының теріс батасын алғандарды халық жек көрген, оларға сенім артпаған, қонаққа шақырмаған, қыз беріп, қыз алыспаған, дос болмаған. Теріс батаны қайтару, қайтып алу үшін алқалы жұртты жинап, жаратушыдан теріс батаны өзгерту сұралып, жалбарыну рәсімдері жасалынған. Тірі болса, ата-анасы: «Теріс батамды қайтып алдым», – деп айтқан. Адамдар қаншама ашуланып, қорланып, намыстанса да, теріс бата беруге асықпағаны, теріс бата беруден сақ болғаны, теріс батаға мән бермей, айтып қалудан бойын аулақ ұстағаны абзал. Сол себепті «Жүйелі сөз жүйесін табады, жүйесіз сөз иесін табады» дегенді ұмытпаған жөн [3]. Теріс бата қарғыс болып саналады. Теріс бата беру сәті «Қыз Жібек» көркемфильмінде көрсетіледі. әкесі Базарбайдың ақ батасын алмаған, теріс батасын алған Төлеген – фильмнің басты қаһарманы, сүйген жары Қыз Жібекке жете алмай, жарты жолда қызғаныш пен зұлымдықтың құрбаны болады. Бекежанның қолынан мерт болады. Сонымен қатар ақ бата, теріс батамен қатар серттесу батасы да бар. </w:t>
      </w:r>
      <w:r w:rsidRPr="003722A3">
        <w:rPr>
          <w:rFonts w:ascii="Times New Roman" w:hAnsi="Times New Roman" w:cs="Times New Roman"/>
          <w:i/>
          <w:iCs/>
          <w:lang w:val="kk-KZ"/>
        </w:rPr>
        <w:t>Серттесу батасы (Баталасу)</w:t>
      </w:r>
      <w:r w:rsidRPr="003722A3">
        <w:rPr>
          <w:rFonts w:ascii="Times New Roman" w:hAnsi="Times New Roman" w:cs="Times New Roman"/>
          <w:lang w:val="kk-KZ"/>
        </w:rPr>
        <w:t xml:space="preserve"> – құдалықта, серт пен уәдеде, елшілікте, ел арасындағы маңызды үлкен шараларда жасалатын әдеп-ғұрып. Қазақ баталасуды – елдіктің, тектіліктің, азаматтық қасиеттің белгісі деп таниды. Бата беру – адал ниет, жақсы тілек білдірудің ұлттық дәстүрі. Қазақ </w:t>
      </w:r>
      <w:r w:rsidRPr="003722A3">
        <w:rPr>
          <w:rFonts w:ascii="Times New Roman" w:hAnsi="Times New Roman" w:cs="Times New Roman"/>
          <w:lang w:val="kk-KZ"/>
        </w:rPr>
        <w:lastRenderedPageBreak/>
        <w:t>халқының ақ тілек-бата сөздері жас ұрпақты әдепті, сабырлы, зерделі, арлы болып өсуге баулиды, дәулетті – бақытты, кекшіл емес кешірімді болуын тілейді, жерін, елін қорғауға талапты, мықты боп ер-азамат болып өсуге, отаншылдыққа тәрбиелейді. Белгілі бір этикалық, эстетикалық, педагогикалық желімен құрылған тілек-бата сөздер халықты өзімен бірге келе жатқан ежелгі мұрасы. Қазақ халқының бата беру дәстүрі – халықтың рухани өмірінде тұтастық пен берек-бірлігін, салт-дәстүрін, адамгершілік қасиеттерін сақтауда ерекше қызмет атқаратын, тәрбиелік мәні зор салт.</w:t>
      </w:r>
    </w:p>
    <w:p w:rsidR="009302E4" w:rsidRPr="003722A3" w:rsidRDefault="009302E4" w:rsidP="000E6FBD">
      <w:pPr>
        <w:pStyle w:val="afc"/>
        <w:tabs>
          <w:tab w:val="left" w:pos="4140"/>
        </w:tabs>
        <w:spacing w:after="0" w:line="240" w:lineRule="auto"/>
        <w:ind w:firstLine="720"/>
        <w:contextualSpacing/>
        <w:jc w:val="both"/>
        <w:rPr>
          <w:rFonts w:ascii="Times New Roman" w:hAnsi="Times New Roman" w:cs="Times New Roman"/>
          <w:lang w:val="kk-KZ"/>
        </w:rPr>
      </w:pPr>
    </w:p>
    <w:p w:rsidR="00C92CC5" w:rsidRPr="00C92CC5" w:rsidRDefault="009302E4" w:rsidP="00C92CC5">
      <w:pPr>
        <w:tabs>
          <w:tab w:val="left" w:pos="4140"/>
        </w:tabs>
        <w:spacing w:line="240" w:lineRule="auto"/>
        <w:contextualSpacing/>
        <w:jc w:val="center"/>
        <w:rPr>
          <w:rFonts w:ascii="Times New Roman" w:hAnsi="Times New Roman" w:cs="Times New Roman"/>
          <w:b/>
          <w:sz w:val="18"/>
          <w:szCs w:val="18"/>
          <w:lang w:val="kk-KZ"/>
        </w:rPr>
      </w:pPr>
      <w:r w:rsidRPr="00C92CC5">
        <w:rPr>
          <w:rFonts w:ascii="Times New Roman" w:hAnsi="Times New Roman" w:cs="Times New Roman"/>
          <w:b/>
          <w:sz w:val="18"/>
          <w:szCs w:val="18"/>
          <w:lang w:val="kk-KZ"/>
        </w:rPr>
        <w:t>Әдебиеттер</w:t>
      </w:r>
    </w:p>
    <w:p w:rsidR="00C92CC5" w:rsidRDefault="00C92CC5" w:rsidP="00C92CC5">
      <w:pPr>
        <w:tabs>
          <w:tab w:val="left" w:pos="4140"/>
        </w:tabs>
        <w:spacing w:line="240" w:lineRule="auto"/>
        <w:contextualSpacing/>
        <w:jc w:val="center"/>
        <w:rPr>
          <w:rFonts w:ascii="Times New Roman" w:hAnsi="Times New Roman" w:cs="Times New Roman"/>
          <w:b/>
          <w:lang w:val="kk-KZ"/>
        </w:rPr>
      </w:pPr>
    </w:p>
    <w:p w:rsidR="00C92CC5" w:rsidRDefault="009302E4" w:rsidP="00C92CC5">
      <w:pPr>
        <w:tabs>
          <w:tab w:val="left" w:pos="4140"/>
        </w:tabs>
        <w:spacing w:line="240" w:lineRule="auto"/>
        <w:ind w:firstLine="709"/>
        <w:contextualSpacing/>
        <w:jc w:val="both"/>
        <w:rPr>
          <w:rFonts w:ascii="Times New Roman" w:hAnsi="Times New Roman" w:cs="Times New Roman"/>
          <w:sz w:val="18"/>
          <w:szCs w:val="18"/>
          <w:lang w:val="kk-KZ"/>
        </w:rPr>
      </w:pPr>
      <w:r w:rsidRPr="00C92CC5">
        <w:rPr>
          <w:rFonts w:ascii="Times New Roman" w:hAnsi="Times New Roman" w:cs="Times New Roman"/>
          <w:sz w:val="18"/>
          <w:szCs w:val="18"/>
          <w:lang w:val="kk-KZ"/>
        </w:rPr>
        <w:t>1. Қазақ халқының дәстүрлері мен әдет-ғұрыптары. 2-том. Дүниеге келгеннен өмірден озғанға дейін (отбасылық әдет-ғұрыптар ертеректегі авторлардың еңбектері бойынша). Құрастырған С.Е. Әжғали. – Алматы: «Арыс», 2006. – 416-б</w:t>
      </w:r>
      <w:r w:rsidR="00C92CC5">
        <w:rPr>
          <w:rFonts w:ascii="Times New Roman" w:hAnsi="Times New Roman" w:cs="Times New Roman"/>
          <w:sz w:val="18"/>
          <w:szCs w:val="18"/>
          <w:lang w:val="kk-KZ"/>
        </w:rPr>
        <w:t>.</w:t>
      </w:r>
    </w:p>
    <w:p w:rsidR="00C92CC5" w:rsidRDefault="009302E4" w:rsidP="00C92CC5">
      <w:pPr>
        <w:tabs>
          <w:tab w:val="left" w:pos="4140"/>
        </w:tabs>
        <w:spacing w:line="240" w:lineRule="auto"/>
        <w:ind w:firstLine="709"/>
        <w:contextualSpacing/>
        <w:jc w:val="both"/>
        <w:rPr>
          <w:rFonts w:ascii="Times New Roman" w:hAnsi="Times New Roman" w:cs="Times New Roman"/>
          <w:sz w:val="18"/>
          <w:szCs w:val="18"/>
          <w:lang w:val="kk-KZ"/>
        </w:rPr>
      </w:pPr>
      <w:r w:rsidRPr="00C92CC5">
        <w:rPr>
          <w:rFonts w:ascii="Times New Roman" w:hAnsi="Times New Roman" w:cs="Times New Roman"/>
          <w:sz w:val="18"/>
          <w:szCs w:val="18"/>
          <w:lang w:val="kk-KZ"/>
        </w:rPr>
        <w:t xml:space="preserve">2. Калыш А.Б., Мейрманова Г.А. Қазақтың бата беру дәстүрі – ізгі тілек тілеудің әдебі ретінде.//«edu.e-history.kz» электрондық ғылыми журналы № 5. </w:t>
      </w:r>
    </w:p>
    <w:p w:rsidR="00C92CC5" w:rsidRDefault="009302E4" w:rsidP="00C92CC5">
      <w:pPr>
        <w:tabs>
          <w:tab w:val="left" w:pos="4140"/>
        </w:tabs>
        <w:spacing w:line="240" w:lineRule="auto"/>
        <w:ind w:firstLine="709"/>
        <w:contextualSpacing/>
        <w:jc w:val="both"/>
        <w:rPr>
          <w:rFonts w:ascii="Times New Roman" w:hAnsi="Times New Roman" w:cs="Times New Roman"/>
          <w:sz w:val="18"/>
          <w:szCs w:val="18"/>
          <w:lang w:val="kk-KZ"/>
        </w:rPr>
      </w:pPr>
      <w:r w:rsidRPr="00C92CC5">
        <w:rPr>
          <w:rFonts w:ascii="Times New Roman" w:hAnsi="Times New Roman" w:cs="Times New Roman"/>
          <w:sz w:val="18"/>
          <w:szCs w:val="18"/>
          <w:lang w:val="kk-KZ"/>
        </w:rPr>
        <w:t>3.</w:t>
      </w:r>
      <w:r w:rsidRPr="00C92CC5">
        <w:rPr>
          <w:rFonts w:ascii="Times New Roman" w:hAnsi="Times New Roman" w:cs="Times New Roman"/>
          <w:kern w:val="36"/>
          <w:sz w:val="18"/>
          <w:szCs w:val="18"/>
          <w:lang w:val="kk-KZ"/>
        </w:rPr>
        <w:t xml:space="preserve"> </w:t>
      </w:r>
      <w:r w:rsidRPr="00C92CC5">
        <w:rPr>
          <w:rFonts w:ascii="Times New Roman" w:hAnsi="Times New Roman" w:cs="Times New Roman"/>
          <w:sz w:val="18"/>
          <w:szCs w:val="18"/>
          <w:lang w:val="kk-KZ"/>
        </w:rPr>
        <w:t xml:space="preserve">Мақсұтбек Сүлеймен. </w:t>
      </w:r>
      <w:r w:rsidRPr="00C92CC5">
        <w:rPr>
          <w:rFonts w:ascii="Times New Roman" w:hAnsi="Times New Roman" w:cs="Times New Roman"/>
          <w:kern w:val="36"/>
          <w:sz w:val="18"/>
          <w:szCs w:val="18"/>
          <w:lang w:val="kk-KZ"/>
        </w:rPr>
        <w:t>Бата, ақ бата, теріс бата, батагөйлік//</w:t>
      </w:r>
      <w:r w:rsidRPr="00C92CC5">
        <w:rPr>
          <w:rFonts w:ascii="Times New Roman" w:hAnsi="Times New Roman" w:cs="Times New Roman"/>
          <w:sz w:val="18"/>
          <w:szCs w:val="18"/>
          <w:lang w:val="kk-KZ"/>
        </w:rPr>
        <w:t xml:space="preserve"> SABAQ.KZ сайты.</w:t>
      </w:r>
    </w:p>
    <w:p w:rsidR="00C92CC5" w:rsidRDefault="00C92CC5" w:rsidP="00C92CC5">
      <w:pPr>
        <w:tabs>
          <w:tab w:val="left" w:pos="4140"/>
        </w:tabs>
        <w:spacing w:line="240" w:lineRule="auto"/>
        <w:ind w:firstLine="709"/>
        <w:contextualSpacing/>
        <w:jc w:val="both"/>
        <w:rPr>
          <w:rFonts w:ascii="Times New Roman" w:hAnsi="Times New Roman" w:cs="Times New Roman"/>
          <w:sz w:val="18"/>
          <w:szCs w:val="18"/>
          <w:lang w:val="kk-KZ"/>
        </w:rPr>
      </w:pPr>
    </w:p>
    <w:p w:rsidR="00C92CC5" w:rsidRDefault="00C92CC5" w:rsidP="00C92CC5">
      <w:pPr>
        <w:tabs>
          <w:tab w:val="left" w:pos="4140"/>
        </w:tabs>
        <w:spacing w:line="240" w:lineRule="auto"/>
        <w:ind w:firstLine="709"/>
        <w:contextualSpacing/>
        <w:jc w:val="both"/>
        <w:rPr>
          <w:rFonts w:ascii="Times New Roman" w:hAnsi="Times New Roman" w:cs="Times New Roman"/>
          <w:sz w:val="18"/>
          <w:szCs w:val="18"/>
          <w:lang w:val="kk-KZ"/>
        </w:rPr>
      </w:pPr>
    </w:p>
    <w:p w:rsidR="009302E4" w:rsidRDefault="009302E4" w:rsidP="00C92CC5">
      <w:pPr>
        <w:tabs>
          <w:tab w:val="left" w:pos="4140"/>
        </w:tabs>
        <w:spacing w:line="240" w:lineRule="auto"/>
        <w:ind w:firstLine="709"/>
        <w:contextualSpacing/>
        <w:jc w:val="center"/>
        <w:rPr>
          <w:rFonts w:ascii="Times New Roman" w:hAnsi="Times New Roman" w:cs="Times New Roman"/>
          <w:b/>
          <w:bCs/>
          <w:lang w:val="kk-KZ"/>
        </w:rPr>
      </w:pPr>
      <w:r w:rsidRPr="00C92CC5">
        <w:rPr>
          <w:rFonts w:ascii="Times New Roman" w:hAnsi="Times New Roman" w:cs="Times New Roman"/>
          <w:b/>
          <w:bCs/>
          <w:lang w:val="kk-KZ"/>
        </w:rPr>
        <w:t>ИСЛАМ ҚҰНДЫЛЫҚТАРЫ МЕН САЛТ-ДӘСТҮРДІҢ  ҰШТАСТЫҒЫ</w:t>
      </w:r>
    </w:p>
    <w:p w:rsidR="00C92CC5" w:rsidRPr="00C92CC5" w:rsidRDefault="00C92CC5" w:rsidP="00C92CC5">
      <w:pPr>
        <w:tabs>
          <w:tab w:val="left" w:pos="4140"/>
        </w:tabs>
        <w:spacing w:line="240" w:lineRule="auto"/>
        <w:ind w:firstLine="709"/>
        <w:contextualSpacing/>
        <w:jc w:val="center"/>
        <w:rPr>
          <w:rFonts w:ascii="Times New Roman" w:hAnsi="Times New Roman" w:cs="Times New Roman"/>
          <w:b/>
          <w:bCs/>
          <w:lang w:val="kk-KZ"/>
        </w:rPr>
      </w:pPr>
    </w:p>
    <w:p w:rsidR="00C67A62" w:rsidRPr="00C92CC5" w:rsidRDefault="009302E4" w:rsidP="00C67A62">
      <w:pPr>
        <w:pStyle w:val="a3"/>
        <w:tabs>
          <w:tab w:val="left" w:pos="4140"/>
        </w:tabs>
        <w:spacing w:before="0" w:beforeAutospacing="0" w:after="0" w:afterAutospacing="0"/>
        <w:contextualSpacing/>
        <w:jc w:val="center"/>
        <w:rPr>
          <w:b/>
          <w:i/>
          <w:sz w:val="22"/>
          <w:szCs w:val="22"/>
          <w:lang w:val="kk-KZ"/>
        </w:rPr>
      </w:pPr>
      <w:r w:rsidRPr="003722A3">
        <w:rPr>
          <w:bCs/>
          <w:sz w:val="22"/>
          <w:szCs w:val="22"/>
          <w:lang w:val="kk-KZ"/>
        </w:rPr>
        <w:t xml:space="preserve">                 </w:t>
      </w:r>
      <w:r w:rsidRPr="00C92CC5">
        <w:rPr>
          <w:b/>
          <w:bCs/>
          <w:i/>
          <w:sz w:val="22"/>
          <w:szCs w:val="22"/>
          <w:lang w:val="kk-KZ"/>
        </w:rPr>
        <w:t>Каргар  Бабур</w:t>
      </w:r>
      <w:r w:rsidR="00F20085">
        <w:rPr>
          <w:b/>
          <w:bCs/>
          <w:i/>
          <w:sz w:val="22"/>
          <w:szCs w:val="22"/>
          <w:lang w:val="kk-KZ"/>
        </w:rPr>
        <w:t xml:space="preserve"> (</w:t>
      </w:r>
      <w:r w:rsidR="00C67A62" w:rsidRPr="00C92CC5">
        <w:rPr>
          <w:bCs/>
          <w:i/>
          <w:sz w:val="22"/>
          <w:szCs w:val="22"/>
          <w:lang w:val="kk-KZ"/>
        </w:rPr>
        <w:t xml:space="preserve"> </w:t>
      </w:r>
      <w:r w:rsidR="00C67A62" w:rsidRPr="00C92CC5">
        <w:rPr>
          <w:b/>
          <w:i/>
          <w:sz w:val="22"/>
          <w:szCs w:val="22"/>
          <w:lang w:val="kk-KZ"/>
        </w:rPr>
        <w:t>Ауғанстан</w:t>
      </w:r>
      <w:r w:rsidR="00F20085">
        <w:rPr>
          <w:b/>
          <w:i/>
          <w:sz w:val="22"/>
          <w:szCs w:val="22"/>
          <w:lang w:val="kk-KZ"/>
        </w:rPr>
        <w:t>)</w:t>
      </w:r>
    </w:p>
    <w:p w:rsidR="00C92CC5" w:rsidRPr="00C92CC5" w:rsidRDefault="00C92CC5" w:rsidP="00C92CC5">
      <w:pPr>
        <w:tabs>
          <w:tab w:val="left" w:pos="4140"/>
        </w:tabs>
        <w:autoSpaceDE w:val="0"/>
        <w:autoSpaceDN w:val="0"/>
        <w:adjustRightInd w:val="0"/>
        <w:spacing w:line="240" w:lineRule="auto"/>
        <w:contextualSpacing/>
        <w:jc w:val="center"/>
        <w:rPr>
          <w:rFonts w:ascii="Times New Roman" w:hAnsi="Times New Roman" w:cs="Times New Roman"/>
          <w:i/>
          <w:lang w:val="kk-KZ"/>
        </w:rPr>
      </w:pPr>
      <w:r w:rsidRPr="00C92CC5">
        <w:rPr>
          <w:rFonts w:ascii="Times New Roman" w:hAnsi="Times New Roman" w:cs="Times New Roman"/>
          <w:i/>
          <w:lang w:val="kk-KZ"/>
        </w:rPr>
        <w:t>Әл-Фараби атындағы ҚазҰУ</w:t>
      </w:r>
    </w:p>
    <w:p w:rsidR="009302E4" w:rsidRPr="00C92CC5" w:rsidRDefault="009302E4" w:rsidP="00C92CC5">
      <w:pPr>
        <w:tabs>
          <w:tab w:val="left" w:pos="4140"/>
        </w:tabs>
        <w:autoSpaceDE w:val="0"/>
        <w:autoSpaceDN w:val="0"/>
        <w:adjustRightInd w:val="0"/>
        <w:spacing w:line="240" w:lineRule="auto"/>
        <w:contextualSpacing/>
        <w:jc w:val="center"/>
        <w:rPr>
          <w:rFonts w:ascii="Times New Roman" w:hAnsi="Times New Roman" w:cs="Times New Roman"/>
          <w:i/>
          <w:lang w:val="kk-KZ"/>
        </w:rPr>
      </w:pPr>
      <w:r w:rsidRPr="00C92CC5">
        <w:rPr>
          <w:rFonts w:ascii="Times New Roman" w:hAnsi="Times New Roman" w:cs="Times New Roman"/>
          <w:i/>
          <w:lang w:val="kk-KZ"/>
        </w:rPr>
        <w:t xml:space="preserve">Ғылыми жетекшісі: Тилеужанова </w:t>
      </w:r>
      <w:r w:rsidR="00F20085" w:rsidRPr="00C92CC5">
        <w:rPr>
          <w:rFonts w:ascii="Times New Roman" w:hAnsi="Times New Roman" w:cs="Times New Roman"/>
          <w:i/>
          <w:lang w:val="kk-KZ"/>
        </w:rPr>
        <w:t>Г.Т.</w:t>
      </w:r>
    </w:p>
    <w:p w:rsidR="009302E4" w:rsidRPr="00C92CC5" w:rsidRDefault="009302E4" w:rsidP="000E6FBD">
      <w:pPr>
        <w:pStyle w:val="afc"/>
        <w:tabs>
          <w:tab w:val="left" w:pos="4140"/>
        </w:tabs>
        <w:spacing w:after="0" w:line="240" w:lineRule="auto"/>
        <w:ind w:firstLine="720"/>
        <w:contextualSpacing/>
        <w:jc w:val="both"/>
        <w:rPr>
          <w:rFonts w:ascii="Times New Roman" w:hAnsi="Times New Roman" w:cs="Times New Roman"/>
          <w:shd w:val="clear" w:color="auto" w:fill="FFFFFF"/>
          <w:lang w:val="kk-KZ"/>
        </w:rPr>
      </w:pPr>
      <w:r w:rsidRPr="00C92CC5">
        <w:rPr>
          <w:rFonts w:ascii="Times New Roman" w:hAnsi="Times New Roman" w:cs="Times New Roman"/>
          <w:bCs/>
          <w:shd w:val="clear" w:color="auto" w:fill="FFFFFF"/>
          <w:lang w:val="kk-KZ"/>
        </w:rPr>
        <w:t>Ислам өркениеті</w:t>
      </w:r>
      <w:r w:rsidRPr="00C92CC5">
        <w:rPr>
          <w:rStyle w:val="apple-converted-space"/>
          <w:rFonts w:ascii="Times New Roman" w:hAnsi="Times New Roman" w:cs="Times New Roman"/>
          <w:shd w:val="clear" w:color="auto" w:fill="FFFFFF"/>
          <w:lang w:val="kk-KZ"/>
        </w:rPr>
        <w:t> </w:t>
      </w:r>
      <w:r w:rsidRPr="00C92CC5">
        <w:rPr>
          <w:rFonts w:ascii="Times New Roman" w:hAnsi="Times New Roman" w:cs="Times New Roman"/>
          <w:shd w:val="clear" w:color="auto" w:fill="FFFFFF"/>
          <w:lang w:val="kk-KZ"/>
        </w:rPr>
        <w:t>-</w:t>
      </w:r>
      <w:r w:rsidRPr="00C92CC5">
        <w:rPr>
          <w:rStyle w:val="apple-converted-space"/>
          <w:rFonts w:ascii="Times New Roman" w:hAnsi="Times New Roman" w:cs="Times New Roman"/>
          <w:shd w:val="clear" w:color="auto" w:fill="FFFFFF"/>
          <w:lang w:val="kk-KZ"/>
        </w:rPr>
        <w:t> </w:t>
      </w:r>
      <w:hyperlink r:id="rId333" w:tooltip="Ислам" w:history="1">
        <w:r w:rsidRPr="00C92CC5">
          <w:rPr>
            <w:rStyle w:val="a8"/>
            <w:rFonts w:ascii="Times New Roman" w:hAnsi="Times New Roman" w:cs="Times New Roman"/>
            <w:color w:val="auto"/>
            <w:u w:val="none"/>
            <w:shd w:val="clear" w:color="auto" w:fill="FFFFFF"/>
            <w:lang w:val="kk-KZ"/>
          </w:rPr>
          <w:t>ислам</w:t>
        </w:r>
      </w:hyperlink>
      <w:r w:rsidRPr="00C92CC5">
        <w:rPr>
          <w:rStyle w:val="apple-converted-space"/>
          <w:rFonts w:ascii="Times New Roman" w:hAnsi="Times New Roman" w:cs="Times New Roman"/>
          <w:shd w:val="clear" w:color="auto" w:fill="FFFFFF"/>
          <w:lang w:val="kk-KZ"/>
        </w:rPr>
        <w:t> </w:t>
      </w:r>
      <w:r w:rsidRPr="00C92CC5">
        <w:rPr>
          <w:rFonts w:ascii="Times New Roman" w:hAnsi="Times New Roman" w:cs="Times New Roman"/>
          <w:shd w:val="clear" w:color="auto" w:fill="FFFFFF"/>
          <w:lang w:val="kk-KZ"/>
        </w:rPr>
        <w:t>дінінің құндылықтары негізінде қалыптасқан әлемдік өркениеттердің бірі. Ислам өркениетінің алғашқы нышандары VII ғасырдың басында Хиджаз арабтарының арасында қалыптаса бастады.  Ислам өркениетінде араб тілі мен араб жазуы алдыңғы орынға шығып, негізгі ғылым тілі мен</w:t>
      </w:r>
      <w:r w:rsidRPr="00C92CC5">
        <w:rPr>
          <w:rStyle w:val="apple-converted-space"/>
          <w:rFonts w:ascii="Times New Roman" w:hAnsi="Times New Roman" w:cs="Times New Roman"/>
          <w:shd w:val="clear" w:color="auto" w:fill="FFFFFF"/>
          <w:lang w:val="kk-KZ"/>
        </w:rPr>
        <w:t> </w:t>
      </w:r>
      <w:hyperlink r:id="rId334" w:tooltip="Мәдениет" w:history="1">
        <w:r w:rsidRPr="00C92CC5">
          <w:rPr>
            <w:rStyle w:val="a8"/>
            <w:rFonts w:ascii="Times New Roman" w:hAnsi="Times New Roman" w:cs="Times New Roman"/>
            <w:color w:val="auto"/>
            <w:u w:val="none"/>
            <w:shd w:val="clear" w:color="auto" w:fill="FFFFFF"/>
            <w:lang w:val="kk-KZ"/>
          </w:rPr>
          <w:t>мәдениет</w:t>
        </w:r>
      </w:hyperlink>
      <w:r w:rsidRPr="00C92CC5">
        <w:rPr>
          <w:rStyle w:val="apple-converted-space"/>
          <w:rFonts w:ascii="Times New Roman" w:hAnsi="Times New Roman" w:cs="Times New Roman"/>
          <w:shd w:val="clear" w:color="auto" w:fill="FFFFFF"/>
          <w:lang w:val="kk-KZ"/>
        </w:rPr>
        <w:t> </w:t>
      </w:r>
      <w:r w:rsidRPr="00C92CC5">
        <w:rPr>
          <w:rFonts w:ascii="Times New Roman" w:hAnsi="Times New Roman" w:cs="Times New Roman"/>
          <w:shd w:val="clear" w:color="auto" w:fill="FFFFFF"/>
          <w:lang w:val="kk-KZ"/>
        </w:rPr>
        <w:t>құралы қызметін атқарды.</w:t>
      </w:r>
    </w:p>
    <w:p w:rsidR="009302E4" w:rsidRPr="00C92CC5" w:rsidRDefault="009302E4" w:rsidP="000E6FBD">
      <w:pPr>
        <w:pStyle w:val="afc"/>
        <w:tabs>
          <w:tab w:val="left" w:pos="4140"/>
        </w:tabs>
        <w:spacing w:after="0" w:line="240" w:lineRule="auto"/>
        <w:ind w:firstLine="0"/>
        <w:contextualSpacing/>
        <w:jc w:val="both"/>
        <w:rPr>
          <w:rFonts w:ascii="Times New Roman" w:hAnsi="Times New Roman" w:cs="Times New Roman"/>
          <w:shd w:val="clear" w:color="auto" w:fill="FFFFFF"/>
          <w:lang w:val="kk-KZ"/>
        </w:rPr>
      </w:pPr>
      <w:r w:rsidRPr="00C92CC5">
        <w:rPr>
          <w:rFonts w:ascii="Times New Roman" w:hAnsi="Times New Roman" w:cs="Times New Roman"/>
          <w:shd w:val="clear" w:color="auto" w:fill="FFFFFF"/>
          <w:lang w:val="kk-KZ"/>
        </w:rPr>
        <w:t xml:space="preserve">Орта ғасырлардағы ислам ғалымдары </w:t>
      </w:r>
      <w:hyperlink r:id="rId335" w:tooltip="Медицина" w:history="1">
        <w:r w:rsidRPr="00C92CC5">
          <w:rPr>
            <w:rStyle w:val="a8"/>
            <w:rFonts w:ascii="Times New Roman" w:hAnsi="Times New Roman" w:cs="Times New Roman"/>
            <w:color w:val="auto"/>
            <w:u w:val="none"/>
            <w:shd w:val="clear" w:color="auto" w:fill="FFFFFF"/>
            <w:lang w:val="kk-KZ"/>
          </w:rPr>
          <w:t>медицина</w:t>
        </w:r>
      </w:hyperlink>
      <w:r w:rsidRPr="00C92CC5">
        <w:rPr>
          <w:rFonts w:ascii="Times New Roman" w:hAnsi="Times New Roman" w:cs="Times New Roman"/>
          <w:shd w:val="clear" w:color="auto" w:fill="FFFFFF"/>
          <w:lang w:val="kk-KZ"/>
        </w:rPr>
        <w:t>,</w:t>
      </w:r>
      <w:r w:rsidRPr="00C92CC5">
        <w:rPr>
          <w:rFonts w:ascii="Times New Roman" w:hAnsi="Times New Roman" w:cs="Times New Roman"/>
          <w:lang w:val="kk-KZ"/>
        </w:rPr>
        <w:t xml:space="preserve"> </w:t>
      </w:r>
      <w:hyperlink r:id="rId336" w:tooltip="Астрономия" w:history="1">
        <w:r w:rsidRPr="00C92CC5">
          <w:rPr>
            <w:rStyle w:val="a8"/>
            <w:rFonts w:ascii="Times New Roman" w:hAnsi="Times New Roman" w:cs="Times New Roman"/>
            <w:color w:val="auto"/>
            <w:u w:val="none"/>
            <w:shd w:val="clear" w:color="auto" w:fill="FFFFFF"/>
            <w:lang w:val="kk-KZ"/>
          </w:rPr>
          <w:t>астрономия</w:t>
        </w:r>
      </w:hyperlink>
      <w:r w:rsidRPr="00C92CC5">
        <w:rPr>
          <w:rFonts w:ascii="Times New Roman" w:hAnsi="Times New Roman" w:cs="Times New Roman"/>
          <w:shd w:val="clear" w:color="auto" w:fill="FFFFFF"/>
          <w:lang w:val="kk-KZ"/>
        </w:rPr>
        <w:t>,</w:t>
      </w:r>
      <w:r w:rsidRPr="00C92CC5">
        <w:rPr>
          <w:rFonts w:ascii="Times New Roman" w:hAnsi="Times New Roman" w:cs="Times New Roman"/>
          <w:lang w:val="kk-KZ"/>
        </w:rPr>
        <w:t xml:space="preserve"> </w:t>
      </w:r>
      <w:hyperlink r:id="rId337" w:tooltip="Химия" w:history="1">
        <w:r w:rsidRPr="00C92CC5">
          <w:rPr>
            <w:rStyle w:val="a8"/>
            <w:rFonts w:ascii="Times New Roman" w:hAnsi="Times New Roman" w:cs="Times New Roman"/>
            <w:color w:val="auto"/>
            <w:u w:val="none"/>
            <w:shd w:val="clear" w:color="auto" w:fill="FFFFFF"/>
            <w:lang w:val="kk-KZ"/>
          </w:rPr>
          <w:t>химия</w:t>
        </w:r>
      </w:hyperlink>
      <w:r w:rsidRPr="00C92CC5">
        <w:rPr>
          <w:rFonts w:ascii="Times New Roman" w:hAnsi="Times New Roman" w:cs="Times New Roman"/>
          <w:shd w:val="clear" w:color="auto" w:fill="FFFFFF"/>
          <w:lang w:val="kk-KZ"/>
        </w:rPr>
        <w:t>,</w:t>
      </w:r>
      <w:r w:rsidRPr="00C92CC5">
        <w:rPr>
          <w:rStyle w:val="apple-converted-space"/>
          <w:rFonts w:ascii="Times New Roman" w:hAnsi="Times New Roman" w:cs="Times New Roman"/>
          <w:shd w:val="clear" w:color="auto" w:fill="FFFFFF"/>
          <w:lang w:val="kk-KZ"/>
        </w:rPr>
        <w:t xml:space="preserve"> </w:t>
      </w:r>
      <w:hyperlink r:id="rId338" w:tooltip="Физика" w:history="1">
        <w:r w:rsidRPr="00C92CC5">
          <w:rPr>
            <w:rStyle w:val="a8"/>
            <w:rFonts w:ascii="Times New Roman" w:hAnsi="Times New Roman" w:cs="Times New Roman"/>
            <w:color w:val="auto"/>
            <w:u w:val="none"/>
            <w:shd w:val="clear" w:color="auto" w:fill="FFFFFF"/>
            <w:lang w:val="kk-KZ"/>
          </w:rPr>
          <w:t>физика</w:t>
        </w:r>
      </w:hyperlink>
      <w:r w:rsidRPr="00C92CC5">
        <w:rPr>
          <w:rFonts w:ascii="Times New Roman" w:hAnsi="Times New Roman" w:cs="Times New Roman"/>
          <w:shd w:val="clear" w:color="auto" w:fill="FFFFFF"/>
          <w:lang w:val="kk-KZ"/>
        </w:rPr>
        <w:t>,</w:t>
      </w:r>
      <w:r w:rsidRPr="00C92CC5">
        <w:rPr>
          <w:rStyle w:val="apple-converted-space"/>
          <w:rFonts w:ascii="Times New Roman" w:hAnsi="Times New Roman" w:cs="Times New Roman"/>
          <w:shd w:val="clear" w:color="auto" w:fill="FFFFFF"/>
          <w:lang w:val="kk-KZ"/>
        </w:rPr>
        <w:t> </w:t>
      </w:r>
      <w:hyperlink r:id="rId339" w:tooltip="Математика" w:history="1">
        <w:r w:rsidRPr="00C92CC5">
          <w:rPr>
            <w:rStyle w:val="a8"/>
            <w:rFonts w:ascii="Times New Roman" w:hAnsi="Times New Roman" w:cs="Times New Roman"/>
            <w:color w:val="auto"/>
            <w:u w:val="none"/>
            <w:shd w:val="clear" w:color="auto" w:fill="FFFFFF"/>
            <w:lang w:val="kk-KZ"/>
          </w:rPr>
          <w:t>математика</w:t>
        </w:r>
      </w:hyperlink>
      <w:r w:rsidRPr="00C92CC5">
        <w:rPr>
          <w:rFonts w:ascii="Times New Roman" w:hAnsi="Times New Roman" w:cs="Times New Roman"/>
          <w:shd w:val="clear" w:color="auto" w:fill="FFFFFF"/>
          <w:lang w:val="kk-KZ"/>
        </w:rPr>
        <w:t>,</w:t>
      </w:r>
      <w:r w:rsidRPr="00C92CC5">
        <w:rPr>
          <w:rStyle w:val="apple-converted-space"/>
          <w:rFonts w:ascii="Times New Roman" w:hAnsi="Times New Roman" w:cs="Times New Roman"/>
          <w:shd w:val="clear" w:color="auto" w:fill="FFFFFF"/>
          <w:lang w:val="kk-KZ"/>
        </w:rPr>
        <w:t> </w:t>
      </w:r>
      <w:hyperlink r:id="rId340" w:tooltip="Мәдениет" w:history="1">
        <w:r w:rsidRPr="00C92CC5">
          <w:rPr>
            <w:rStyle w:val="a8"/>
            <w:rFonts w:ascii="Times New Roman" w:hAnsi="Times New Roman" w:cs="Times New Roman"/>
            <w:color w:val="auto"/>
            <w:u w:val="none"/>
            <w:shd w:val="clear" w:color="auto" w:fill="FFFFFF"/>
            <w:lang w:val="kk-KZ"/>
          </w:rPr>
          <w:t>мәдениет</w:t>
        </w:r>
      </w:hyperlink>
      <w:r w:rsidRPr="00C92CC5">
        <w:rPr>
          <w:rFonts w:ascii="Times New Roman" w:hAnsi="Times New Roman" w:cs="Times New Roman"/>
          <w:shd w:val="clear" w:color="auto" w:fill="FFFFFF"/>
          <w:lang w:val="kk-KZ"/>
        </w:rPr>
        <w:t>,</w:t>
      </w:r>
      <w:r w:rsidRPr="00C92CC5">
        <w:rPr>
          <w:rFonts w:ascii="Times New Roman" w:hAnsi="Times New Roman" w:cs="Times New Roman"/>
          <w:lang w:val="kk-KZ"/>
        </w:rPr>
        <w:t xml:space="preserve"> </w:t>
      </w:r>
      <w:hyperlink r:id="rId341" w:tooltip="Философия" w:history="1">
        <w:r w:rsidRPr="00C92CC5">
          <w:rPr>
            <w:rStyle w:val="a8"/>
            <w:rFonts w:ascii="Times New Roman" w:hAnsi="Times New Roman" w:cs="Times New Roman"/>
            <w:color w:val="auto"/>
            <w:u w:val="none"/>
            <w:shd w:val="clear" w:color="auto" w:fill="FFFFFF"/>
            <w:lang w:val="kk-KZ"/>
          </w:rPr>
          <w:t>философия</w:t>
        </w:r>
      </w:hyperlink>
      <w:r w:rsidRPr="00C92CC5">
        <w:rPr>
          <w:rStyle w:val="apple-converted-space"/>
          <w:rFonts w:ascii="Times New Roman" w:hAnsi="Times New Roman" w:cs="Times New Roman"/>
          <w:shd w:val="clear" w:color="auto" w:fill="FFFFFF"/>
          <w:lang w:val="kk-KZ"/>
        </w:rPr>
        <w:t> </w:t>
      </w:r>
      <w:r w:rsidRPr="00C92CC5">
        <w:rPr>
          <w:rFonts w:ascii="Times New Roman" w:hAnsi="Times New Roman" w:cs="Times New Roman"/>
          <w:shd w:val="clear" w:color="auto" w:fill="FFFFFF"/>
          <w:lang w:val="kk-KZ"/>
        </w:rPr>
        <w:t>салаларында көптеген ғылыми жаңалықтар ашып, айтарлықтай табыстарға жетті.</w:t>
      </w:r>
      <w:r w:rsidRPr="00C92CC5">
        <w:rPr>
          <w:rStyle w:val="apple-converted-space"/>
          <w:rFonts w:ascii="Times New Roman" w:hAnsi="Times New Roman" w:cs="Times New Roman"/>
          <w:shd w:val="clear" w:color="auto" w:fill="FFFFFF"/>
          <w:lang w:val="kk-KZ"/>
        </w:rPr>
        <w:t>  </w:t>
      </w:r>
      <w:r w:rsidRPr="00C92CC5">
        <w:rPr>
          <w:rFonts w:ascii="Times New Roman" w:hAnsi="Times New Roman" w:cs="Times New Roman"/>
          <w:shd w:val="clear" w:color="auto" w:fill="FFFFFF"/>
          <w:lang w:val="kk-KZ"/>
        </w:rPr>
        <w:t>Олар ежелгі</w:t>
      </w:r>
      <w:r w:rsidRPr="00C92CC5">
        <w:rPr>
          <w:rStyle w:val="apple-converted-space"/>
          <w:rFonts w:ascii="Times New Roman" w:hAnsi="Times New Roman" w:cs="Times New Roman"/>
          <w:shd w:val="clear" w:color="auto" w:fill="FFFFFF"/>
          <w:lang w:val="kk-KZ"/>
        </w:rPr>
        <w:t> </w:t>
      </w:r>
      <w:hyperlink r:id="rId342" w:tooltip="Грекия" w:history="1">
        <w:r w:rsidRPr="00C92CC5">
          <w:rPr>
            <w:rStyle w:val="a8"/>
            <w:rFonts w:ascii="Times New Roman" w:hAnsi="Times New Roman" w:cs="Times New Roman"/>
            <w:color w:val="auto"/>
            <w:u w:val="none"/>
            <w:shd w:val="clear" w:color="auto" w:fill="FFFFFF"/>
            <w:lang w:val="kk-KZ"/>
          </w:rPr>
          <w:t>Грекия</w:t>
        </w:r>
      </w:hyperlink>
      <w:r w:rsidRPr="00C92CC5">
        <w:rPr>
          <w:rFonts w:ascii="Times New Roman" w:hAnsi="Times New Roman" w:cs="Times New Roman"/>
          <w:shd w:val="clear" w:color="auto" w:fill="FFFFFF"/>
          <w:lang w:val="kk-KZ"/>
        </w:rPr>
        <w:t>,</w:t>
      </w:r>
      <w:r w:rsidRPr="00C92CC5">
        <w:rPr>
          <w:rStyle w:val="apple-converted-space"/>
          <w:rFonts w:ascii="Times New Roman" w:hAnsi="Times New Roman" w:cs="Times New Roman"/>
          <w:shd w:val="clear" w:color="auto" w:fill="FFFFFF"/>
          <w:lang w:val="kk-KZ"/>
        </w:rPr>
        <w:t> </w:t>
      </w:r>
      <w:hyperlink r:id="rId343" w:tooltip="Рим" w:history="1">
        <w:r w:rsidRPr="00C92CC5">
          <w:rPr>
            <w:rStyle w:val="a8"/>
            <w:rFonts w:ascii="Times New Roman" w:hAnsi="Times New Roman" w:cs="Times New Roman"/>
            <w:color w:val="auto"/>
            <w:u w:val="none"/>
            <w:shd w:val="clear" w:color="auto" w:fill="FFFFFF"/>
            <w:lang w:val="kk-KZ"/>
          </w:rPr>
          <w:t>Рим</w:t>
        </w:r>
      </w:hyperlink>
      <w:r w:rsidRPr="00C92CC5">
        <w:rPr>
          <w:rFonts w:ascii="Times New Roman" w:hAnsi="Times New Roman" w:cs="Times New Roman"/>
          <w:shd w:val="clear" w:color="auto" w:fill="FFFFFF"/>
          <w:lang w:val="kk-KZ"/>
        </w:rPr>
        <w:t>, Ежелгі Шығыс өркениеттері жетістіктерін дамыта отырып, жаңа дәуірдегі батыс мәдениетінің қалыптасуына негіз қалады. Аса көрнекті түркі ғалымдары</w:t>
      </w:r>
      <w:r w:rsidRPr="00C92CC5">
        <w:rPr>
          <w:rStyle w:val="apple-converted-space"/>
          <w:rFonts w:ascii="Times New Roman" w:hAnsi="Times New Roman" w:cs="Times New Roman"/>
          <w:shd w:val="clear" w:color="auto" w:fill="FFFFFF"/>
          <w:lang w:val="kk-KZ"/>
        </w:rPr>
        <w:t> </w:t>
      </w:r>
      <w:hyperlink r:id="rId344" w:tooltip="Әбу насыр әл-Фараби (мұндай бет жоқ)" w:history="1">
        <w:r w:rsidRPr="00C92CC5">
          <w:rPr>
            <w:rStyle w:val="a8"/>
            <w:rFonts w:ascii="Times New Roman" w:hAnsi="Times New Roman" w:cs="Times New Roman"/>
            <w:color w:val="auto"/>
            <w:u w:val="none"/>
            <w:shd w:val="clear" w:color="auto" w:fill="FFFFFF"/>
            <w:lang w:val="kk-KZ"/>
          </w:rPr>
          <w:t>Әбу насыр әл-Фараби</w:t>
        </w:r>
      </w:hyperlink>
      <w:r w:rsidRPr="00C92CC5">
        <w:rPr>
          <w:rFonts w:ascii="Times New Roman" w:hAnsi="Times New Roman" w:cs="Times New Roman"/>
          <w:shd w:val="clear" w:color="auto" w:fill="FFFFFF"/>
          <w:lang w:val="kk-KZ"/>
        </w:rPr>
        <w:t>,</w:t>
      </w:r>
      <w:r w:rsidRPr="00C92CC5">
        <w:rPr>
          <w:rStyle w:val="apple-converted-space"/>
          <w:rFonts w:ascii="Times New Roman" w:hAnsi="Times New Roman" w:cs="Times New Roman"/>
          <w:shd w:val="clear" w:color="auto" w:fill="FFFFFF"/>
          <w:lang w:val="kk-KZ"/>
        </w:rPr>
        <w:t> </w:t>
      </w:r>
      <w:hyperlink r:id="rId345" w:tooltip="Қожа Ахмет Иассауи (мұндай бет жоқ)" w:history="1">
        <w:r w:rsidRPr="00C92CC5">
          <w:rPr>
            <w:rStyle w:val="a8"/>
            <w:rFonts w:ascii="Times New Roman" w:hAnsi="Times New Roman" w:cs="Times New Roman"/>
            <w:color w:val="auto"/>
            <w:u w:val="none"/>
            <w:shd w:val="clear" w:color="auto" w:fill="FFFFFF"/>
            <w:lang w:val="kk-KZ"/>
          </w:rPr>
          <w:t>Қожа Ахмет Иассауи</w:t>
        </w:r>
      </w:hyperlink>
      <w:r w:rsidRPr="00C92CC5">
        <w:rPr>
          <w:rFonts w:ascii="Times New Roman" w:hAnsi="Times New Roman" w:cs="Times New Roman"/>
          <w:shd w:val="clear" w:color="auto" w:fill="FFFFFF"/>
          <w:lang w:val="kk-KZ"/>
        </w:rPr>
        <w:t>,</w:t>
      </w:r>
      <w:r w:rsidRPr="00C92CC5">
        <w:rPr>
          <w:rStyle w:val="apple-converted-space"/>
          <w:rFonts w:ascii="Times New Roman" w:hAnsi="Times New Roman" w:cs="Times New Roman"/>
          <w:shd w:val="clear" w:color="auto" w:fill="FFFFFF"/>
          <w:lang w:val="kk-KZ"/>
        </w:rPr>
        <w:t> </w:t>
      </w:r>
      <w:hyperlink r:id="rId346" w:tooltip="Сүлеймен Бақырғани" w:history="1">
        <w:r w:rsidRPr="00C92CC5">
          <w:rPr>
            <w:rStyle w:val="a8"/>
            <w:rFonts w:ascii="Times New Roman" w:hAnsi="Times New Roman" w:cs="Times New Roman"/>
            <w:color w:val="auto"/>
            <w:u w:val="none"/>
            <w:shd w:val="clear" w:color="auto" w:fill="FFFFFF"/>
            <w:lang w:val="kk-KZ"/>
          </w:rPr>
          <w:t>Сүлеймен Бақырғани</w:t>
        </w:r>
      </w:hyperlink>
      <w:r w:rsidRPr="00C92CC5">
        <w:rPr>
          <w:rFonts w:ascii="Times New Roman" w:hAnsi="Times New Roman" w:cs="Times New Roman"/>
          <w:shd w:val="clear" w:color="auto" w:fill="FFFFFF"/>
          <w:lang w:val="kk-KZ"/>
        </w:rPr>
        <w:t>, т.б. ғұламалар өз еңбектері арқылы Ислам өркениетіне үлкен үлес қосты.</w:t>
      </w:r>
      <w:r w:rsidRPr="00C92CC5">
        <w:rPr>
          <w:rFonts w:ascii="Times New Roman" w:hAnsi="Times New Roman" w:cs="Times New Roman"/>
          <w:lang w:val="kk-KZ"/>
        </w:rPr>
        <w:t xml:space="preserve"> </w:t>
      </w:r>
    </w:p>
    <w:p w:rsidR="009302E4" w:rsidRDefault="009302E4" w:rsidP="00C92CC5">
      <w:pPr>
        <w:pStyle w:val="afc"/>
        <w:tabs>
          <w:tab w:val="left" w:pos="4140"/>
        </w:tabs>
        <w:spacing w:after="0" w:line="240" w:lineRule="auto"/>
        <w:ind w:firstLine="720"/>
        <w:contextualSpacing/>
        <w:jc w:val="both"/>
        <w:rPr>
          <w:lang w:val="kk-KZ"/>
        </w:rPr>
      </w:pPr>
      <w:r w:rsidRPr="003722A3">
        <w:rPr>
          <w:rFonts w:ascii="Times New Roman" w:hAnsi="Times New Roman" w:cs="Times New Roman"/>
          <w:lang w:val="kk-KZ"/>
        </w:rPr>
        <w:t xml:space="preserve">Ислам діні – бейбітшілік діні. Ислам – бізді жақсылыққа шақырып, жамандықтан тыйатын дін. </w:t>
      </w:r>
      <w:r w:rsidRPr="00C92CC5">
        <w:rPr>
          <w:rFonts w:ascii="Times New Roman" w:hAnsi="Times New Roman" w:cs="Times New Roman"/>
          <w:lang w:val="kk-KZ"/>
        </w:rPr>
        <w:t>Дәстүр (латынша, trаdіtiо-жалғастыру) – қоғам үшін өте пайдалы. Ол ұрпақтан-ұрпаққа беріледі. Оған әдет-ғұрыптар, ырымдар, мейрамдар, рәсімдер және т.б. Әлеуметтік және рухани құндылықтар – дәстүрді құрайды. XVIII ғасырдағы неміс ағартушысы И.Г. Гердер :»Салт-дәстүр – тіл мен мәдениет бастауларының анасы» деген. Қазақ пен ауғанның ұлттық: имандылық, мейірімділік, ізеттілік, инабаттылық, дәстүрлері, меймандостық, қонақжайлық рәсімдері ұлттық мәдениеттің айқын белгілері болып табылады.</w:t>
      </w:r>
      <w:r w:rsidRPr="003722A3">
        <w:rPr>
          <w:lang w:val="kk-KZ"/>
        </w:rPr>
        <w:t xml:space="preserve"> </w:t>
      </w:r>
    </w:p>
    <w:p w:rsidR="009302E4" w:rsidRPr="003722A3" w:rsidRDefault="009302E4" w:rsidP="00C92CC5">
      <w:pPr>
        <w:pStyle w:val="a3"/>
        <w:tabs>
          <w:tab w:val="left" w:pos="4140"/>
        </w:tabs>
        <w:spacing w:before="0" w:beforeAutospacing="0" w:after="0" w:afterAutospacing="0"/>
        <w:ind w:firstLine="709"/>
        <w:contextualSpacing/>
        <w:jc w:val="both"/>
        <w:rPr>
          <w:sz w:val="22"/>
          <w:szCs w:val="22"/>
          <w:lang w:val="kk-KZ"/>
        </w:rPr>
      </w:pPr>
      <w:r w:rsidRPr="003722A3">
        <w:rPr>
          <w:sz w:val="22"/>
          <w:szCs w:val="22"/>
          <w:lang w:val="kk-KZ"/>
        </w:rPr>
        <w:t xml:space="preserve">Кісі күту дәстүрі бойынша қонақ қабылдау, қонақасын беру, қонақ кәде жасау ұлттық мәдени рәсімдер арқылы орындалады. Ислам құндылықтары мен қазақ-ауған салт-дәстүрі арасында әдемі сабақтастық пен үндестік бар және екеуінің де алатын орны қазіргі уақытта үлкен маңызға ие. Олай болатыны, ата-бабамыздың салт-дәстүрлері мен әдет-ғұрыптарының қайнар көзі – ислам. Әсіресе, Пайғамбарымыз Мұхаммед (с.ғ.с)-нің сүннеті мен хадистері әдет-ғұрып ретінде қалыптасып, халқымыздың мәдениеті төрінен орын алды. Ата-бабамыздан мұра болып жеткен бұл дәстүрлер мен ғұрыптардың көбі ислами қайнардан алынғанын айтып кету де артық болмас. Ата-бабаларымыздың салт дәстүрлерінің кейбіреулері әлі күнге дейін сақталаған. Мысалы: қазақ қоғамының тұрмыс – тіршілігінде құдалықтың ежелгі дәстүрлері «бесік құда», «қалың төлеу», сияқты әдет ғұрыптар сақталып келді. Отбасы мен туыстық қатынастар саласындағы исламдық және оған дейінгі дәстүрлер дінге нанушылардың күнделікті тұрмысының бір бөлігін құрайтын еді. Әр жерде жерлеу, еске алу және үйлену, сүндетке отырғызу дәстүрлері өткізіліп жатады. Құрбан айт пен Ораза айтты айрықша атап өтуге болады. Салт-дәстүрлердің ислам шариғатымен жанасатын қырларын мынадай бір мысалмен тілге тиек етсек. Мысалы: тасаттық – бұл құрғақшылыққа байланысты құрбан шалынатын «тасаттық» деп аталатын дәстүр ата-бабамыздың тұрмыс тіршілігінде маңызды орын алды. Ал, жаңбыр шақыру ырым дәстүрі түрік халықтарының «жаңбырлы тас» туралы ерте дәуірдегі «джеде, таш, яда, еде, суу таш, жай тас» аталып, орта ғасырдың басынан ХIХ ғасырдың аяғына дейін кеңінен тараған ұғымдардан бастау алады. Қазіргі уақытта бұл дәстүрді ауыл-аймақтарда кеңінен қолдануда. </w:t>
      </w:r>
      <w:r w:rsidRPr="003722A3">
        <w:rPr>
          <w:sz w:val="22"/>
          <w:szCs w:val="22"/>
          <w:lang w:val="kk-KZ"/>
        </w:rPr>
        <w:lastRenderedPageBreak/>
        <w:t xml:space="preserve">Егіні шықпай, құрғақшылық басқан жерлерін шаруалар жергілікті имам, молдаларды алдырып тасаттық жасатып жатады. Салт дәстүрімізде көрші ақысына баса назар аударылғаны да белгілі. Ал оның шығу тарихын зерттегенімізде Мұхаммед Пайғамбардың ақыл кеңестерінен бастау алғандығын көреміз. Халық арасында көп тараған хадистердің бірінде: «Көршісі аш, өзі тоқ жатқан нағыз мұсылман емес». Сонымен қатар, қазақтардың кейбірі «Мына балаға көз тимес үшін иегінің астына қара күйе жағып қойыңдар» деген. Күнделікті тұрмыс-тіршілігімізде де Алланың атын атап, көптеген қанатты сөздер қолданамыз. Мысалы: «Алла сақтасын», «Алла жолыңды берсін», «Алла алдынан жарылқасын», «Аллаға аманат бол», «Алла ақыл берсін» деген сияқты бата-дұға сөйлемдерін көп естиміз. </w:t>
      </w:r>
    </w:p>
    <w:p w:rsidR="009302E4" w:rsidRPr="003722A3" w:rsidRDefault="009302E4" w:rsidP="00C92CC5">
      <w:pPr>
        <w:pStyle w:val="a3"/>
        <w:tabs>
          <w:tab w:val="left" w:pos="4140"/>
        </w:tabs>
        <w:spacing w:before="0" w:beforeAutospacing="0" w:after="0" w:afterAutospacing="0"/>
        <w:ind w:firstLine="709"/>
        <w:contextualSpacing/>
        <w:jc w:val="both"/>
        <w:rPr>
          <w:bCs/>
          <w:sz w:val="22"/>
          <w:szCs w:val="22"/>
          <w:bdr w:val="none" w:sz="0" w:space="0" w:color="auto" w:frame="1"/>
          <w:lang w:val="kk-KZ"/>
        </w:rPr>
      </w:pPr>
      <w:r w:rsidRPr="003722A3">
        <w:rPr>
          <w:bCs/>
          <w:sz w:val="22"/>
          <w:szCs w:val="22"/>
          <w:bdr w:val="none" w:sz="0" w:space="0" w:color="auto" w:frame="1"/>
          <w:lang w:val="kk-KZ"/>
        </w:rPr>
        <w:t>Сан ғасырлар бойы ата-бабамыз дәстүрлі исламмен әдет-ғұрыптарымызды осы күнге дейін сабақтастырып, мәдениетіміз бен құндылықтарымызды жалғастырып келді.</w:t>
      </w:r>
    </w:p>
    <w:p w:rsidR="009302E4" w:rsidRPr="003722A3" w:rsidRDefault="009302E4" w:rsidP="000E6FBD">
      <w:pPr>
        <w:pStyle w:val="a3"/>
        <w:tabs>
          <w:tab w:val="left" w:pos="4140"/>
        </w:tabs>
        <w:spacing w:before="0" w:beforeAutospacing="0" w:after="0" w:afterAutospacing="0"/>
        <w:contextualSpacing/>
        <w:jc w:val="center"/>
        <w:rPr>
          <w:b/>
          <w:bCs/>
          <w:sz w:val="22"/>
          <w:szCs w:val="22"/>
          <w:bdr w:val="none" w:sz="0" w:space="0" w:color="auto" w:frame="1"/>
          <w:lang w:val="kk-KZ"/>
        </w:rPr>
      </w:pPr>
    </w:p>
    <w:p w:rsidR="00C92CC5" w:rsidRPr="00C92CC5" w:rsidRDefault="009302E4" w:rsidP="00C92CC5">
      <w:pPr>
        <w:pStyle w:val="a3"/>
        <w:tabs>
          <w:tab w:val="left" w:pos="4140"/>
        </w:tabs>
        <w:spacing w:before="0" w:beforeAutospacing="0" w:after="0" w:afterAutospacing="0"/>
        <w:contextualSpacing/>
        <w:jc w:val="center"/>
        <w:rPr>
          <w:b/>
          <w:bCs/>
          <w:sz w:val="18"/>
          <w:szCs w:val="18"/>
          <w:bdr w:val="none" w:sz="0" w:space="0" w:color="auto" w:frame="1"/>
          <w:lang w:val="kk-KZ"/>
        </w:rPr>
      </w:pPr>
      <w:r w:rsidRPr="00C92CC5">
        <w:rPr>
          <w:b/>
          <w:bCs/>
          <w:sz w:val="18"/>
          <w:szCs w:val="18"/>
          <w:bdr w:val="none" w:sz="0" w:space="0" w:color="auto" w:frame="1"/>
          <w:lang w:val="kk-KZ"/>
        </w:rPr>
        <w:t>Әдебиеттер</w:t>
      </w:r>
    </w:p>
    <w:p w:rsidR="00C92CC5" w:rsidRPr="00C92CC5" w:rsidRDefault="00C92CC5" w:rsidP="00C92CC5">
      <w:pPr>
        <w:pStyle w:val="a3"/>
        <w:tabs>
          <w:tab w:val="left" w:pos="4140"/>
        </w:tabs>
        <w:spacing w:before="0" w:beforeAutospacing="0" w:after="0" w:afterAutospacing="0"/>
        <w:contextualSpacing/>
        <w:jc w:val="center"/>
        <w:rPr>
          <w:b/>
          <w:bCs/>
          <w:sz w:val="18"/>
          <w:szCs w:val="18"/>
          <w:bdr w:val="none" w:sz="0" w:space="0" w:color="auto" w:frame="1"/>
          <w:lang w:val="kk-KZ"/>
        </w:rPr>
      </w:pPr>
    </w:p>
    <w:p w:rsidR="009302E4" w:rsidRPr="00C92CC5" w:rsidRDefault="009302E4" w:rsidP="00C92CC5">
      <w:pPr>
        <w:pStyle w:val="a3"/>
        <w:tabs>
          <w:tab w:val="left" w:pos="4140"/>
        </w:tabs>
        <w:spacing w:before="0" w:beforeAutospacing="0" w:after="0" w:afterAutospacing="0"/>
        <w:ind w:firstLine="709"/>
        <w:contextualSpacing/>
        <w:rPr>
          <w:sz w:val="18"/>
          <w:szCs w:val="18"/>
          <w:shd w:val="clear" w:color="auto" w:fill="FFFFFF"/>
          <w:lang w:val="kk-KZ"/>
        </w:rPr>
      </w:pPr>
      <w:r w:rsidRPr="00C92CC5">
        <w:rPr>
          <w:bCs/>
          <w:sz w:val="18"/>
          <w:szCs w:val="18"/>
          <w:shd w:val="clear" w:color="auto" w:fill="FFFFFF"/>
          <w:lang w:val="kk-KZ"/>
        </w:rPr>
        <w:t>1. Ислам өркениеті</w:t>
      </w:r>
      <w:r w:rsidRPr="00C92CC5">
        <w:rPr>
          <w:rStyle w:val="apple-converted-space"/>
          <w:sz w:val="18"/>
          <w:szCs w:val="18"/>
          <w:shd w:val="clear" w:color="auto" w:fill="FFFFFF"/>
          <w:lang w:val="kk-KZ"/>
        </w:rPr>
        <w:t> </w:t>
      </w:r>
      <w:r w:rsidRPr="00C92CC5">
        <w:rPr>
          <w:sz w:val="18"/>
          <w:szCs w:val="18"/>
          <w:shd w:val="clear" w:color="auto" w:fill="FFFFFF"/>
          <w:lang w:val="kk-KZ"/>
        </w:rPr>
        <w:t>–</w:t>
      </w:r>
      <w:r w:rsidRPr="00C92CC5">
        <w:rPr>
          <w:rStyle w:val="apple-converted-space"/>
          <w:sz w:val="18"/>
          <w:szCs w:val="18"/>
          <w:shd w:val="clear" w:color="auto" w:fill="FFFFFF"/>
          <w:lang w:val="kk-KZ"/>
        </w:rPr>
        <w:t> </w:t>
      </w:r>
      <w:r w:rsidRPr="00C92CC5">
        <w:rPr>
          <w:sz w:val="18"/>
          <w:szCs w:val="18"/>
          <w:shd w:val="clear" w:color="auto" w:fill="FFFFFF"/>
          <w:lang w:val="kk-KZ"/>
        </w:rPr>
        <w:t>Уикипедия, қазақша  ашық энциклопедиясы;</w:t>
      </w:r>
    </w:p>
    <w:p w:rsidR="009302E4" w:rsidRPr="00C92CC5" w:rsidRDefault="009302E4" w:rsidP="00C92CC5">
      <w:pPr>
        <w:pStyle w:val="3"/>
        <w:tabs>
          <w:tab w:val="left" w:pos="4140"/>
        </w:tabs>
        <w:spacing w:before="0" w:line="240" w:lineRule="auto"/>
        <w:ind w:firstLine="709"/>
        <w:contextualSpacing/>
        <w:jc w:val="both"/>
        <w:rPr>
          <w:rFonts w:ascii="Times New Roman" w:hAnsi="Times New Roman" w:cs="Times New Roman"/>
          <w:b w:val="0"/>
          <w:color w:val="auto"/>
          <w:sz w:val="18"/>
          <w:szCs w:val="18"/>
          <w:lang w:val="kk-KZ"/>
        </w:rPr>
      </w:pPr>
      <w:r w:rsidRPr="00C92CC5">
        <w:rPr>
          <w:rFonts w:ascii="Times New Roman" w:hAnsi="Times New Roman" w:cs="Times New Roman"/>
          <w:b w:val="0"/>
          <w:color w:val="auto"/>
          <w:sz w:val="18"/>
          <w:szCs w:val="18"/>
          <w:shd w:val="clear" w:color="auto" w:fill="FFFFFF"/>
          <w:lang w:val="kk-KZ"/>
        </w:rPr>
        <w:t>2. А.С.Жекебатыров .</w:t>
      </w:r>
      <w:r w:rsidRPr="00C92CC5">
        <w:rPr>
          <w:rFonts w:ascii="Times New Roman" w:hAnsi="Times New Roman" w:cs="Times New Roman"/>
          <w:b w:val="0"/>
          <w:color w:val="auto"/>
          <w:sz w:val="18"/>
          <w:szCs w:val="18"/>
          <w:lang w:val="kk-KZ"/>
        </w:rPr>
        <w:t>Ислам құндылықтары мен қазақ салт-дәстүрінің ұштастығы;</w:t>
      </w:r>
    </w:p>
    <w:p w:rsidR="009302E4" w:rsidRPr="00C92CC5" w:rsidRDefault="009302E4" w:rsidP="00C92CC5">
      <w:pPr>
        <w:pStyle w:val="3"/>
        <w:tabs>
          <w:tab w:val="left" w:pos="4140"/>
        </w:tabs>
        <w:spacing w:before="0" w:line="240" w:lineRule="auto"/>
        <w:ind w:firstLine="709"/>
        <w:contextualSpacing/>
        <w:jc w:val="both"/>
        <w:rPr>
          <w:rFonts w:ascii="Times New Roman" w:hAnsi="Times New Roman" w:cs="Times New Roman"/>
          <w:b w:val="0"/>
          <w:color w:val="auto"/>
          <w:sz w:val="18"/>
          <w:szCs w:val="18"/>
          <w:lang w:val="kk-KZ"/>
        </w:rPr>
      </w:pPr>
      <w:r w:rsidRPr="00C92CC5">
        <w:rPr>
          <w:rFonts w:ascii="Times New Roman" w:hAnsi="Times New Roman" w:cs="Times New Roman"/>
          <w:b w:val="0"/>
          <w:color w:val="auto"/>
          <w:sz w:val="18"/>
          <w:szCs w:val="18"/>
          <w:lang w:val="kk-KZ"/>
        </w:rPr>
        <w:t>3. Ғаламтор материалдары.</w:t>
      </w:r>
    </w:p>
    <w:p w:rsidR="009302E4" w:rsidRPr="00C92CC5" w:rsidRDefault="009302E4" w:rsidP="000E6FBD">
      <w:pPr>
        <w:spacing w:line="240" w:lineRule="auto"/>
        <w:contextualSpacing/>
        <w:rPr>
          <w:rFonts w:ascii="Times New Roman" w:hAnsi="Times New Roman" w:cs="Times New Roman"/>
          <w:sz w:val="18"/>
          <w:szCs w:val="18"/>
          <w:lang w:val="kk-KZ"/>
        </w:rPr>
      </w:pPr>
    </w:p>
    <w:p w:rsidR="009302E4" w:rsidRPr="003722A3" w:rsidRDefault="009302E4" w:rsidP="000E6FBD">
      <w:pPr>
        <w:spacing w:line="240" w:lineRule="auto"/>
        <w:contextualSpacing/>
        <w:rPr>
          <w:rFonts w:ascii="Times New Roman" w:hAnsi="Times New Roman" w:cs="Times New Roman"/>
          <w:lang w:val="kk-KZ"/>
        </w:rPr>
      </w:pPr>
    </w:p>
    <w:p w:rsidR="009302E4" w:rsidRPr="003722A3" w:rsidRDefault="009302E4" w:rsidP="000E6FBD">
      <w:pPr>
        <w:tabs>
          <w:tab w:val="left" w:pos="4140"/>
        </w:tabs>
        <w:spacing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ТІЛ – РУХАНИ МӘДЕНИЕТ КІЛТІ</w:t>
      </w:r>
    </w:p>
    <w:p w:rsidR="00C92CC5" w:rsidRDefault="009302E4" w:rsidP="00C92CC5">
      <w:pPr>
        <w:tabs>
          <w:tab w:val="left" w:pos="1800"/>
          <w:tab w:val="left" w:pos="4140"/>
        </w:tabs>
        <w:autoSpaceDE w:val="0"/>
        <w:autoSpaceDN w:val="0"/>
        <w:adjustRightInd w:val="0"/>
        <w:spacing w:line="240" w:lineRule="auto"/>
        <w:contextualSpacing/>
        <w:jc w:val="both"/>
        <w:rPr>
          <w:rFonts w:ascii="Times New Roman" w:hAnsi="Times New Roman" w:cs="Times New Roman"/>
          <w:caps/>
          <w:lang w:val="kk-KZ"/>
        </w:rPr>
      </w:pPr>
      <w:r w:rsidRPr="003722A3">
        <w:rPr>
          <w:rFonts w:ascii="Times New Roman" w:hAnsi="Times New Roman" w:cs="Times New Roman"/>
          <w:caps/>
          <w:lang w:val="kk-KZ"/>
        </w:rPr>
        <w:t xml:space="preserve">                                     </w:t>
      </w:r>
    </w:p>
    <w:p w:rsidR="00C67A62" w:rsidRPr="00F20085" w:rsidRDefault="009302E4" w:rsidP="00C92CC5">
      <w:pPr>
        <w:tabs>
          <w:tab w:val="left" w:pos="1800"/>
          <w:tab w:val="left" w:pos="4140"/>
        </w:tabs>
        <w:autoSpaceDE w:val="0"/>
        <w:autoSpaceDN w:val="0"/>
        <w:adjustRightInd w:val="0"/>
        <w:spacing w:line="240" w:lineRule="auto"/>
        <w:contextualSpacing/>
        <w:jc w:val="both"/>
        <w:rPr>
          <w:rFonts w:ascii="Times New Roman" w:hAnsi="Times New Roman" w:cs="Times New Roman"/>
          <w:b/>
          <w:i/>
          <w:lang w:val="kk-KZ"/>
        </w:rPr>
      </w:pPr>
      <w:r w:rsidRPr="003722A3">
        <w:rPr>
          <w:rFonts w:ascii="Times New Roman" w:hAnsi="Times New Roman" w:cs="Times New Roman"/>
          <w:lang w:val="kk-KZ"/>
        </w:rPr>
        <w:t xml:space="preserve">                                                     </w:t>
      </w:r>
      <w:r w:rsidRPr="00C92CC5">
        <w:rPr>
          <w:rFonts w:ascii="Times New Roman" w:hAnsi="Times New Roman" w:cs="Times New Roman"/>
          <w:b/>
          <w:i/>
          <w:lang w:val="kk-KZ"/>
        </w:rPr>
        <w:t xml:space="preserve">Ибрахим Алла </w:t>
      </w:r>
      <w:r w:rsidRPr="00F20085">
        <w:rPr>
          <w:rFonts w:ascii="Times New Roman" w:hAnsi="Times New Roman" w:cs="Times New Roman"/>
          <w:b/>
          <w:i/>
          <w:lang w:val="kk-KZ"/>
        </w:rPr>
        <w:t>Бахман</w:t>
      </w:r>
      <w:r w:rsidR="00F20085" w:rsidRPr="00F20085">
        <w:rPr>
          <w:rFonts w:ascii="Times New Roman" w:hAnsi="Times New Roman" w:cs="Times New Roman"/>
          <w:b/>
          <w:i/>
          <w:lang w:val="kk-KZ"/>
        </w:rPr>
        <w:t xml:space="preserve"> </w:t>
      </w:r>
      <w:r w:rsidRPr="00F20085">
        <w:rPr>
          <w:rFonts w:ascii="Times New Roman" w:hAnsi="Times New Roman" w:cs="Times New Roman"/>
          <w:lang w:val="kk-KZ"/>
        </w:rPr>
        <w:t xml:space="preserve"> </w:t>
      </w:r>
      <w:r w:rsidR="00F20085" w:rsidRPr="00F20085">
        <w:rPr>
          <w:rFonts w:ascii="Times New Roman" w:hAnsi="Times New Roman" w:cs="Times New Roman"/>
          <w:lang w:val="kk-KZ"/>
        </w:rPr>
        <w:t>(</w:t>
      </w:r>
      <w:r w:rsidR="00C67A62" w:rsidRPr="00F20085">
        <w:rPr>
          <w:rFonts w:ascii="Times New Roman" w:hAnsi="Times New Roman" w:cs="Times New Roman"/>
          <w:b/>
          <w:i/>
          <w:lang w:val="kk-KZ"/>
        </w:rPr>
        <w:t>Ауғанстан</w:t>
      </w:r>
      <w:r w:rsidR="00F20085" w:rsidRPr="00F20085">
        <w:rPr>
          <w:rFonts w:ascii="Times New Roman" w:hAnsi="Times New Roman" w:cs="Times New Roman"/>
          <w:b/>
          <w:i/>
          <w:lang w:val="kk-KZ"/>
        </w:rPr>
        <w:t>)</w:t>
      </w:r>
    </w:p>
    <w:p w:rsidR="00C92CC5" w:rsidRPr="00C92CC5" w:rsidRDefault="009302E4" w:rsidP="00C92CC5">
      <w:pPr>
        <w:tabs>
          <w:tab w:val="left" w:pos="4140"/>
        </w:tabs>
        <w:autoSpaceDE w:val="0"/>
        <w:autoSpaceDN w:val="0"/>
        <w:adjustRightInd w:val="0"/>
        <w:spacing w:line="240" w:lineRule="auto"/>
        <w:contextualSpacing/>
        <w:rPr>
          <w:rFonts w:ascii="Times New Roman" w:hAnsi="Times New Roman" w:cs="Times New Roman"/>
          <w:i/>
          <w:lang w:val="kk-KZ"/>
        </w:rPr>
      </w:pPr>
      <w:r w:rsidRPr="00C92CC5">
        <w:rPr>
          <w:rFonts w:ascii="Times New Roman" w:hAnsi="Times New Roman" w:cs="Times New Roman"/>
          <w:i/>
          <w:lang w:val="kk-KZ"/>
        </w:rPr>
        <w:t xml:space="preserve">                                                           </w:t>
      </w:r>
      <w:r w:rsidR="00C92CC5" w:rsidRPr="00C92CC5">
        <w:rPr>
          <w:rFonts w:ascii="Times New Roman" w:hAnsi="Times New Roman" w:cs="Times New Roman"/>
          <w:i/>
          <w:lang w:val="kk-KZ"/>
        </w:rPr>
        <w:t>Әл-Фараби атындағы ҚазҰУ</w:t>
      </w:r>
    </w:p>
    <w:p w:rsidR="009302E4" w:rsidRPr="00C92CC5" w:rsidRDefault="009302E4" w:rsidP="00C92CC5">
      <w:pPr>
        <w:tabs>
          <w:tab w:val="left" w:pos="1800"/>
          <w:tab w:val="left" w:pos="4140"/>
        </w:tabs>
        <w:spacing w:line="240" w:lineRule="auto"/>
        <w:contextualSpacing/>
        <w:jc w:val="center"/>
        <w:rPr>
          <w:rFonts w:ascii="Times New Roman" w:hAnsi="Times New Roman" w:cs="Times New Roman"/>
          <w:i/>
          <w:lang w:val="kk-KZ"/>
        </w:rPr>
      </w:pPr>
      <w:r w:rsidRPr="00C92CC5">
        <w:rPr>
          <w:rFonts w:ascii="Times New Roman" w:hAnsi="Times New Roman" w:cs="Times New Roman"/>
          <w:i/>
          <w:lang w:val="kk-KZ"/>
        </w:rPr>
        <w:t>Ғылыми жетекшісі: Досанов</w:t>
      </w:r>
      <w:r w:rsidR="00F20085" w:rsidRPr="00F20085">
        <w:rPr>
          <w:rFonts w:ascii="Times New Roman" w:hAnsi="Times New Roman" w:cs="Times New Roman"/>
          <w:i/>
          <w:lang w:val="kk-KZ"/>
        </w:rPr>
        <w:t xml:space="preserve"> </w:t>
      </w:r>
      <w:r w:rsidR="00F20085" w:rsidRPr="00C92CC5">
        <w:rPr>
          <w:rFonts w:ascii="Times New Roman" w:hAnsi="Times New Roman" w:cs="Times New Roman"/>
          <w:i/>
          <w:lang w:val="kk-KZ"/>
        </w:rPr>
        <w:t>Б.И.</w:t>
      </w:r>
    </w:p>
    <w:p w:rsidR="009302E4" w:rsidRPr="003722A3" w:rsidRDefault="009302E4" w:rsidP="000E6FBD">
      <w:pPr>
        <w:pStyle w:val="afc"/>
        <w:tabs>
          <w:tab w:val="left" w:pos="4140"/>
        </w:tabs>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Әрбір елдің қуатты күші, байлық – бақыты экономикалық дамуыңда деңгейімен ғана емес, сонымен бірге мәдени, рухани өресімен айқындалады. Ал мәдени өре, рухани талғам деген халықтың ақыл – ойының көрінісі – тілге тікелей тәуелді екені белгілі. Егер бір белгілі мемлекеттің мәдениетін, тарихын, жалпы халқын жақсы танығың келсе, онда сол халықтың тілін  үйрену арқылы  білуге болады. Халықтың сақталуы тіліне байланысты. Тіл – халықтың жаны, сәні, тұтастай кескін – келбеті, болмысы. Адамды мұратқа жеткізетін – ана тілі мен ата дәстүрі. Адамзат жаралғалы бері ана тілі – ар – ожданы, адамгершілік айнасы болып келеді. Сонымен қатар тіл – халықтың оны мақтан тұта білу керек. Өйткені, халықтың даналығы, жалынды жырлары мен шежіресі сол халықтың тілінде жазылып, сол тілде ұрпақтан ұрпаққа мұра болып қалады. Тіл қай ұлтта болса да, қай елде болса да, қай елде да қастерлі, құдіретті. Ол әр адамның бойына, ана сүтімен бірге еніп, қалыптасады. Ана тілі - әр халықтың өзінің төл белгісі. Адам ана тілімен бақытты, ана тілімен асқақ. Тіл байлығы – рухани байлық. Ол әрі халықтың әдебиеті мен мәдениетінің айнасы екені даусыз. Біздің осындай халықтық қасиеті мұрамыз, ана тіліміз – қазақ тілі. Қазақ тілі – дүние жүзіндегі ең бай, оралымды да бейнелі тілдердің бірі. Біздің халқымыз тілге кедей емес. Халқымыздың тілдік қоры өте бай, оның ұлан ғайыр мүмкіндігі мен баға жеткен байлығын  ауызбен айтып жеткізу мүмкін емес. Тіл « ата, апа» деп, анасының ақ сүтінен жарылып шықты. Демек тіл де, ұлт та анасының ақ сүтінен жарылған. Сондықтан біздің қазақ төл тілін «Ана тілі» деп атаған. Ана тілдің күш – қуаты туралы көптеген ақындар, философтар, ғалымдар ойларын талқылап, жұртқа жайған. Тіл туралы ұлы Абай Құнанбаев: «Өткірдің жүзі, кестенің бізі. Өрнегін сендей сала алмас», - деп таңырқап, тағзым еткен тілге. Біздің қазақ әдебиеті тарихында, жалпы искусство, поэзия, оның тілі туралы жоғарғы аттары аталған классиктердің ой-пікірлерінің дәрежесінде пікір айтқан ең бірінші ақын Абай болды. Қазақ тарихында өнер, поэзия өзінің не нәрсе екендігін, кім үшін керектігін бірінші рет Абайдан естіді. Оған дейін қазақтың өнері, әдебиеті ешкімнен ешқандай баға алған емес. Абайдың:</w:t>
      </w:r>
    </w:p>
    <w:p w:rsidR="004D7564" w:rsidRDefault="004D7564" w:rsidP="000E6FBD">
      <w:pPr>
        <w:pStyle w:val="afe"/>
        <w:tabs>
          <w:tab w:val="left" w:pos="4140"/>
        </w:tabs>
        <w:ind w:left="0" w:firstLine="0"/>
        <w:contextualSpacing/>
        <w:jc w:val="both"/>
        <w:rPr>
          <w:sz w:val="22"/>
          <w:szCs w:val="22"/>
          <w:lang w:val="kk-KZ"/>
        </w:rPr>
      </w:pPr>
    </w:p>
    <w:p w:rsidR="009302E4" w:rsidRPr="003722A3" w:rsidRDefault="009302E4" w:rsidP="004D7564">
      <w:pPr>
        <w:pStyle w:val="afe"/>
        <w:tabs>
          <w:tab w:val="left" w:pos="4140"/>
        </w:tabs>
        <w:ind w:left="720" w:firstLine="0"/>
        <w:contextualSpacing/>
        <w:jc w:val="both"/>
        <w:rPr>
          <w:sz w:val="22"/>
          <w:szCs w:val="22"/>
          <w:lang w:val="kk-KZ"/>
        </w:rPr>
      </w:pPr>
      <w:r w:rsidRPr="003722A3">
        <w:rPr>
          <w:sz w:val="22"/>
          <w:szCs w:val="22"/>
          <w:lang w:val="kk-KZ"/>
        </w:rPr>
        <w:t>«Туғанда дүние есігін ашады өлең,</w:t>
      </w:r>
    </w:p>
    <w:p w:rsidR="009302E4" w:rsidRPr="003722A3" w:rsidRDefault="009302E4" w:rsidP="004D7564">
      <w:pPr>
        <w:pStyle w:val="afe"/>
        <w:tabs>
          <w:tab w:val="left" w:pos="4140"/>
        </w:tabs>
        <w:ind w:left="720" w:firstLine="0"/>
        <w:contextualSpacing/>
        <w:jc w:val="both"/>
        <w:rPr>
          <w:sz w:val="22"/>
          <w:szCs w:val="22"/>
          <w:lang w:val="kk-KZ"/>
        </w:rPr>
      </w:pPr>
      <w:r w:rsidRPr="003722A3">
        <w:rPr>
          <w:sz w:val="22"/>
          <w:szCs w:val="22"/>
          <w:lang w:val="kk-KZ"/>
        </w:rPr>
        <w:t>Өлеңмен жер қойнына кірер денең.</w:t>
      </w:r>
    </w:p>
    <w:p w:rsidR="004D7564" w:rsidRDefault="009302E4" w:rsidP="004D7564">
      <w:pPr>
        <w:pStyle w:val="afe"/>
        <w:tabs>
          <w:tab w:val="left" w:pos="4140"/>
        </w:tabs>
        <w:ind w:left="720" w:firstLine="0"/>
        <w:contextualSpacing/>
        <w:jc w:val="both"/>
        <w:rPr>
          <w:sz w:val="22"/>
          <w:szCs w:val="22"/>
          <w:lang w:val="kk-KZ"/>
        </w:rPr>
      </w:pPr>
      <w:r w:rsidRPr="003722A3">
        <w:rPr>
          <w:sz w:val="22"/>
          <w:szCs w:val="22"/>
          <w:lang w:val="kk-KZ"/>
        </w:rPr>
        <w:t>Өмірдегі қызықтың бәрі өлеңмен,</w:t>
      </w:r>
    </w:p>
    <w:p w:rsidR="004D7564" w:rsidRDefault="009302E4" w:rsidP="004D7564">
      <w:pPr>
        <w:pStyle w:val="afe"/>
        <w:tabs>
          <w:tab w:val="left" w:pos="4140"/>
        </w:tabs>
        <w:ind w:left="720" w:firstLine="0"/>
        <w:contextualSpacing/>
        <w:jc w:val="both"/>
        <w:rPr>
          <w:sz w:val="22"/>
          <w:szCs w:val="22"/>
          <w:lang w:val="kk-KZ"/>
        </w:rPr>
      </w:pPr>
      <w:r w:rsidRPr="003722A3">
        <w:rPr>
          <w:sz w:val="22"/>
          <w:szCs w:val="22"/>
          <w:lang w:val="kk-KZ"/>
        </w:rPr>
        <w:t xml:space="preserve">Ойлансаңшы, бос қақпай, елең - селең» - </w:t>
      </w:r>
    </w:p>
    <w:p w:rsidR="004D7564" w:rsidRDefault="004D7564" w:rsidP="004D7564">
      <w:pPr>
        <w:pStyle w:val="afe"/>
        <w:tabs>
          <w:tab w:val="left" w:pos="4140"/>
        </w:tabs>
        <w:ind w:left="0" w:firstLine="0"/>
        <w:contextualSpacing/>
        <w:jc w:val="both"/>
        <w:rPr>
          <w:sz w:val="22"/>
          <w:szCs w:val="22"/>
          <w:lang w:val="kk-KZ"/>
        </w:rPr>
      </w:pPr>
    </w:p>
    <w:p w:rsidR="009302E4" w:rsidRPr="003722A3" w:rsidRDefault="009302E4" w:rsidP="004D7564">
      <w:pPr>
        <w:pStyle w:val="afe"/>
        <w:tabs>
          <w:tab w:val="left" w:pos="4140"/>
        </w:tabs>
        <w:ind w:left="0" w:firstLine="0"/>
        <w:contextualSpacing/>
        <w:jc w:val="both"/>
        <w:rPr>
          <w:sz w:val="22"/>
          <w:szCs w:val="22"/>
          <w:lang w:val="kk-KZ"/>
        </w:rPr>
      </w:pPr>
      <w:r w:rsidRPr="003722A3">
        <w:rPr>
          <w:sz w:val="22"/>
          <w:szCs w:val="22"/>
          <w:lang w:val="kk-KZ"/>
        </w:rPr>
        <w:t xml:space="preserve">деді. Бір жағынан ақын қазақтың өз өміріндегі поэзияның қандай рөлі барлығын көрсетсе, екінші жағынан ақынның өнерге берген, өзінше жалпы бағасы болатын. Қарап отырсаң тілдің мәні зор. Оны қай саладан алсаң да, тілсіз ары қарай даму, өмір сүру мүмкін емес екендігін түсінесің. Бір сөзбен айтқанда осындай теңсіз байлықты біз тек қана қадірлеу керекпіз және келешек ұрпаққа тек таза, </w:t>
      </w:r>
      <w:r w:rsidRPr="003722A3">
        <w:rPr>
          <w:sz w:val="22"/>
          <w:szCs w:val="22"/>
          <w:lang w:val="kk-KZ"/>
        </w:rPr>
        <w:lastRenderedPageBreak/>
        <w:t>бұзылмаған кейіпінде жеткізуіміз керек. Егер әрбір адам өзінің туған тілін туған анасындай қадірлесе, өзінің «аналық борышын» ақтауға тым болмаса тырысса, онда сол азамат нағыз патриот, халқының нағыз баласы, азаматы болғаны.</w:t>
      </w:r>
    </w:p>
    <w:p w:rsidR="004D7564" w:rsidRDefault="004D7564" w:rsidP="000E6FBD">
      <w:pPr>
        <w:spacing w:line="240" w:lineRule="auto"/>
        <w:contextualSpacing/>
        <w:jc w:val="center"/>
        <w:rPr>
          <w:rFonts w:ascii="Times New Roman" w:hAnsi="Times New Roman" w:cs="Times New Roman"/>
          <w:b/>
          <w:lang w:val="kk-KZ"/>
        </w:rPr>
      </w:pPr>
    </w:p>
    <w:p w:rsidR="004D7564" w:rsidRDefault="004D7564" w:rsidP="000E6FBD">
      <w:pPr>
        <w:spacing w:line="240" w:lineRule="auto"/>
        <w:contextualSpacing/>
        <w:jc w:val="center"/>
        <w:rPr>
          <w:rFonts w:ascii="Times New Roman" w:hAnsi="Times New Roman" w:cs="Times New Roman"/>
          <w:b/>
          <w:lang w:val="kk-KZ"/>
        </w:rPr>
      </w:pPr>
    </w:p>
    <w:p w:rsidR="009302E4" w:rsidRPr="003722A3" w:rsidRDefault="009302E4" w:rsidP="000E6FBD">
      <w:pPr>
        <w:spacing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ИНТЕРНЕТТІҢ ПАЙДАСЫ МЕН ЗИЯНЫ</w:t>
      </w:r>
    </w:p>
    <w:p w:rsidR="00C67A62" w:rsidRPr="004D7564" w:rsidRDefault="009302E4" w:rsidP="004D7564">
      <w:pPr>
        <w:pStyle w:val="a3"/>
        <w:tabs>
          <w:tab w:val="left" w:pos="4140"/>
        </w:tabs>
        <w:spacing w:before="0" w:beforeAutospacing="0" w:after="0" w:afterAutospacing="0"/>
        <w:contextualSpacing/>
        <w:jc w:val="center"/>
        <w:rPr>
          <w:b/>
          <w:i/>
          <w:sz w:val="22"/>
          <w:szCs w:val="22"/>
          <w:lang w:val="kk-KZ"/>
        </w:rPr>
      </w:pPr>
      <w:r w:rsidRPr="00F20085">
        <w:rPr>
          <w:b/>
          <w:i/>
          <w:sz w:val="22"/>
          <w:szCs w:val="22"/>
          <w:lang w:val="kk-KZ"/>
        </w:rPr>
        <w:t>Илияс Сайфулрахман</w:t>
      </w:r>
      <w:r w:rsidR="00F20085">
        <w:rPr>
          <w:b/>
          <w:i/>
          <w:sz w:val="22"/>
          <w:szCs w:val="22"/>
          <w:lang w:val="kk-KZ"/>
        </w:rPr>
        <w:t xml:space="preserve"> (</w:t>
      </w:r>
      <w:r w:rsidR="004D7564" w:rsidRPr="004D7564">
        <w:rPr>
          <w:i/>
          <w:lang w:val="kk-KZ"/>
        </w:rPr>
        <w:t xml:space="preserve"> </w:t>
      </w:r>
      <w:r w:rsidR="00C67A62" w:rsidRPr="004D7564">
        <w:rPr>
          <w:b/>
          <w:i/>
          <w:sz w:val="22"/>
          <w:szCs w:val="22"/>
          <w:lang w:val="kk-KZ"/>
        </w:rPr>
        <w:t>Ауғанстан</w:t>
      </w:r>
      <w:r w:rsidR="00F20085">
        <w:rPr>
          <w:b/>
          <w:i/>
          <w:sz w:val="22"/>
          <w:szCs w:val="22"/>
          <w:lang w:val="kk-KZ"/>
        </w:rPr>
        <w:t>)</w:t>
      </w:r>
    </w:p>
    <w:p w:rsidR="004D7564" w:rsidRPr="004D7564" w:rsidRDefault="004D7564" w:rsidP="004D7564">
      <w:pPr>
        <w:spacing w:line="240" w:lineRule="auto"/>
        <w:contextualSpacing/>
        <w:jc w:val="center"/>
        <w:rPr>
          <w:rFonts w:ascii="Times New Roman" w:hAnsi="Times New Roman" w:cs="Times New Roman"/>
          <w:i/>
          <w:lang w:val="kk-KZ"/>
        </w:rPr>
      </w:pPr>
      <w:r w:rsidRPr="004D7564">
        <w:rPr>
          <w:rFonts w:ascii="Times New Roman" w:hAnsi="Times New Roman" w:cs="Times New Roman"/>
          <w:i/>
          <w:lang w:val="kk-KZ"/>
        </w:rPr>
        <w:t>Әл-Фараби атындағы ҚазҰУ</w:t>
      </w:r>
    </w:p>
    <w:p w:rsidR="009302E4" w:rsidRPr="004D7564" w:rsidRDefault="009302E4" w:rsidP="004D7564">
      <w:pPr>
        <w:spacing w:line="240" w:lineRule="auto"/>
        <w:contextualSpacing/>
        <w:jc w:val="center"/>
        <w:rPr>
          <w:rFonts w:ascii="Times New Roman" w:hAnsi="Times New Roman" w:cs="Times New Roman"/>
          <w:i/>
          <w:lang w:val="kk-KZ"/>
        </w:rPr>
      </w:pPr>
      <w:r w:rsidRPr="004D7564">
        <w:rPr>
          <w:rFonts w:ascii="Times New Roman" w:hAnsi="Times New Roman" w:cs="Times New Roman"/>
          <w:i/>
          <w:lang w:val="kk-KZ"/>
        </w:rPr>
        <w:t>Ғылыми жетекшісі: Сапаева Г</w:t>
      </w:r>
      <w:r w:rsidR="004D7564" w:rsidRPr="004D7564">
        <w:rPr>
          <w:rFonts w:ascii="Times New Roman" w:hAnsi="Times New Roman" w:cs="Times New Roman"/>
          <w:i/>
          <w:lang w:val="kk-KZ"/>
        </w:rPr>
        <w:t>.</w:t>
      </w:r>
      <w:r w:rsidRPr="004D7564">
        <w:rPr>
          <w:rFonts w:ascii="Times New Roman" w:hAnsi="Times New Roman" w:cs="Times New Roman"/>
          <w:i/>
          <w:lang w:val="kk-KZ"/>
        </w:rPr>
        <w:t>Е</w:t>
      </w:r>
      <w:r w:rsidR="004D7564" w:rsidRPr="004D7564">
        <w:rPr>
          <w:rFonts w:ascii="Times New Roman" w:hAnsi="Times New Roman" w:cs="Times New Roman"/>
          <w:i/>
          <w:lang w:val="kk-KZ"/>
        </w:rPr>
        <w:t>.</w:t>
      </w:r>
    </w:p>
    <w:p w:rsidR="009302E4" w:rsidRPr="003722A3" w:rsidRDefault="009302E4" w:rsidP="000E6FBD">
      <w:pPr>
        <w:spacing w:line="240" w:lineRule="auto"/>
        <w:contextualSpacing/>
        <w:jc w:val="center"/>
        <w:rPr>
          <w:rFonts w:ascii="Times New Roman" w:hAnsi="Times New Roman" w:cs="Times New Roman"/>
          <w:lang w:val="kk-KZ"/>
        </w:rPr>
      </w:pPr>
    </w:p>
    <w:p w:rsidR="009302E4" w:rsidRPr="003722A3" w:rsidRDefault="009302E4" w:rsidP="000E6FBD">
      <w:pPr>
        <w:spacing w:line="240" w:lineRule="auto"/>
        <w:ind w:firstLine="708"/>
        <w:contextualSpacing/>
        <w:jc w:val="both"/>
        <w:rPr>
          <w:rFonts w:ascii="Times New Roman" w:hAnsi="Times New Roman" w:cs="Times New Roman"/>
          <w:lang w:val="kk-KZ"/>
        </w:rPr>
      </w:pPr>
      <w:r w:rsidRPr="003722A3">
        <w:rPr>
          <w:rFonts w:ascii="Times New Roman" w:hAnsi="Times New Roman" w:cs="Times New Roman"/>
          <w:lang w:val="kk-KZ"/>
        </w:rPr>
        <w:t xml:space="preserve">Ғаламтор ұғымы XX ғасырдың аяғында пайда болса да, жедел қарқынмен қанат жайып келе жатыр. Бұл ғаламторды ашқан адамдарел тарихында елеулі із қалдырып, танымал ірі тұлғалар болды. Бұл әлемде интернетке кірмейтін адам жоқ шығар. Ол қажеттіліктің бірі ғаламтордан пайдалы ақпараттарды алып, оны өмірде қолдана алу. 1957 жылы АҚШ Қорғаныс министрлігі ақпаратты тасымалдаудың сенімді жүйесін құру туралы шешім қабылдады. Сөйтіп, 1969 жылы ARPANET деп аталатын компьютерлік желісі құрылып, жұмыс істей бастады. 1971 жылы желі арқылы электронды пошта әртүрлі хабарламалар жіберетін алғашқы компьютерлік бағдарлама жасалды. Сөйтіп уақыт өте 1983 жылы «Интернет» термині пайда болды. Бүкіл дүниежүзіндегі адамдардың тоқсан пайызы ғаламторға кіреді. Яғни интернеттің қазіргі уақытта маңызы зор. Интернетсіз адам өмірін елестету өте қиын. Күн өткен сайын адамдар интернетке тәуелді болып бара жатыр. Ескі мен жаңаның, өткен мен болашақтың араласқан ортасы ғаламтор болды. Ең бастысы қандай ақпарат оқысаңыз да соған сай жауап қалдыруыңызға, пікір жазуыңызға болады. Ғаламтор желісінің пайдасы өте көп. Себебі өмірге қажетті ақпаратты жылдам әрі тез алуға, басқа адамдармен ақпарат алмасуға мүмкіндік аласың. Ақпаратты алу үшін уақытқа тәуелді болмайсың. Интернеттен не керек бәрін таба аласың.Әсіресе, студенттер мен мектеп оқушылары өзіне қажет мағлұматтар мен рефераттар, шығарма, музыка т.б өзіне қажет нәрселерді таба алады. Қазіргі заманда интернет арқылы тіпті тест тапсырып, интернет арқылы сабақ алып, оқуға түсуге де болады.Сонымен қатар жастар интернет арқылы жұмыс істеп, табыс тауып жатқандар қаншама. Алысты жақындата аласың. Адамның мүмкіншілігі артады.Дамыған мемлекеттермен тең дәрежеде бәсекелесу.Әлемде болып жатқан жаңалықтардан сол сәтте хабардар болу. Интернет арқылы ересек адамдар достар тауып, танысып, кейде отбасы құрып жатқандар да бар. Осылай адамдар желі арқылы бір бірімен танысып, достасып кетуі мүмкін.Осы жайттарды ескерсек, жастар үшін осындай бір әлеуметтік ортаның болғаны жақсы.  </w:t>
      </w:r>
    </w:p>
    <w:p w:rsidR="009302E4" w:rsidRPr="003722A3" w:rsidRDefault="009302E4" w:rsidP="000E6FBD">
      <w:pPr>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Ғаламтор не керектің бәрі табылатын қойма десек те болады. Қазіргі заманауи қоғамда бұл технологияны білу өте қажет. Тек қана тілін толық меңгеру қажет. Жұмысқа аларда жұмыс беруші компьютерлік сауаттылықты бірінші қатарға қояды. Ғаламтор өте тиімді байланыс құралы.  Бүгінгі таңда ғаламтор техникасын өте жақсы деңгейде үйренген адамдар қомақты қаржы тауып жатыр. Біз ғаламтордың ғаламат мүмкіндіктерін ұлтымызды дамытып, өркендетуге, халықтық қасиетімізді, құндылықтарымызды сақтап, ары қарай дамытуға пайдалануымыз керек. Ғылыми зерттеулерде адам баласының рухани әлеміне, күнделікті дағдысына әсер ететін күш ғаламтор болып келеді.</w:t>
      </w:r>
    </w:p>
    <w:p w:rsidR="009302E4" w:rsidRPr="003722A3" w:rsidRDefault="009302E4" w:rsidP="000E6FBD">
      <w:pPr>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Бірақ  кез келген дүниені шексіз пайдаланса, оның зияны болады.</w:t>
      </w:r>
    </w:p>
    <w:p w:rsidR="009302E4" w:rsidRPr="003722A3" w:rsidRDefault="009302E4" w:rsidP="000E6FBD">
      <w:pPr>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Интернетте көп отыратын адамның денсаулығы нашарлайды.</w:t>
      </w:r>
    </w:p>
    <w:p w:rsidR="009302E4" w:rsidRPr="003722A3" w:rsidRDefault="009302E4" w:rsidP="000E6FBD">
      <w:pPr>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Екіншіден, уақыттың тез өтіп, кейде босқа кетуі. Яғни интернетке кеткен уақытын адамдар спортпен шұғылдануға, немесе достарымен кездесуге жұмсағаны абзал. Бұл күндері араққа, темекіге, есірткіге құмартқан сияқты компьютерге, ғаламторға тәуелділік адамды алжастырып, таңнан таңға дейін отыратын адамның психикасына, денсаулығына кері әсер ететін дертке айналып жатыр.Уақытыңызды ұрлайтын орынсыз ойындар ойнау, ғаламтордағы жасанды, қиялы әлемге кіріп, мәңгүрттенуге бет бұрып жатқандар аз емес. Егер ғаламторды күнделікті өмірде адам өз игілігіне қарай дұрыс пайдаланса, ,ғаламдық даму үшін ғажайып құрал болады. Ал егер керісінше болса, адамдарды өзіне еліктіретін ойыншық құрал болып кетеді. Жастарға арнап Елбасы Н.Ә.Назарбаев: «Біздің жастарымыз оқуға, жаңа ғылым мен білімді игеруге, білім мен технологияны күнделікті өмірде шебер әрі тиімді пайдалануға тиіс. Біз бұл үшін барлық мүмкіндікті жасап, жағдайлармен қамтамасыз етуіміз керек» деген болатын.</w:t>
      </w:r>
    </w:p>
    <w:p w:rsidR="009302E4" w:rsidRPr="003722A3" w:rsidRDefault="009302E4" w:rsidP="000E6FBD">
      <w:pPr>
        <w:spacing w:line="240" w:lineRule="auto"/>
        <w:contextualSpacing/>
        <w:jc w:val="both"/>
        <w:rPr>
          <w:rFonts w:ascii="Times New Roman" w:hAnsi="Times New Roman" w:cs="Times New Roman"/>
          <w:lang w:val="kk-KZ"/>
        </w:rPr>
      </w:pPr>
    </w:p>
    <w:p w:rsidR="009302E4" w:rsidRPr="004D7564" w:rsidRDefault="009302E4" w:rsidP="004D7564">
      <w:pPr>
        <w:tabs>
          <w:tab w:val="left" w:pos="0"/>
        </w:tabs>
        <w:spacing w:line="240" w:lineRule="auto"/>
        <w:ind w:firstLine="709"/>
        <w:contextualSpacing/>
        <w:jc w:val="center"/>
        <w:rPr>
          <w:rFonts w:ascii="Times New Roman" w:hAnsi="Times New Roman" w:cs="Times New Roman"/>
          <w:b/>
          <w:sz w:val="18"/>
          <w:szCs w:val="18"/>
          <w:lang w:val="kk-KZ"/>
        </w:rPr>
      </w:pPr>
      <w:r w:rsidRPr="004D7564">
        <w:rPr>
          <w:rFonts w:ascii="Times New Roman" w:hAnsi="Times New Roman" w:cs="Times New Roman"/>
          <w:b/>
          <w:sz w:val="18"/>
          <w:szCs w:val="18"/>
          <w:lang w:val="kk-KZ"/>
        </w:rPr>
        <w:t>Әдебиеттер</w:t>
      </w:r>
    </w:p>
    <w:p w:rsidR="009302E4" w:rsidRPr="004D7564" w:rsidRDefault="009302E4" w:rsidP="004D7564">
      <w:pPr>
        <w:pStyle w:val="12"/>
        <w:numPr>
          <w:ilvl w:val="0"/>
          <w:numId w:val="83"/>
        </w:numPr>
        <w:tabs>
          <w:tab w:val="left" w:pos="0"/>
          <w:tab w:val="left" w:pos="993"/>
        </w:tabs>
        <w:spacing w:after="0" w:line="240" w:lineRule="auto"/>
        <w:ind w:left="0" w:firstLine="709"/>
        <w:jc w:val="both"/>
        <w:rPr>
          <w:rFonts w:ascii="Times New Roman" w:hAnsi="Times New Roman"/>
          <w:color w:val="auto"/>
          <w:sz w:val="18"/>
          <w:szCs w:val="18"/>
          <w:lang w:val="kk-KZ"/>
        </w:rPr>
      </w:pPr>
      <w:r w:rsidRPr="004D7564">
        <w:rPr>
          <w:rFonts w:ascii="Times New Roman" w:hAnsi="Times New Roman"/>
          <w:caps w:val="0"/>
          <w:color w:val="auto"/>
          <w:sz w:val="18"/>
          <w:szCs w:val="18"/>
          <w:lang w:val="kk-KZ"/>
        </w:rPr>
        <w:t>Қазақстан Республикасының Ғылым Энциклопедиясы</w:t>
      </w:r>
      <w:r w:rsidRPr="004D7564">
        <w:rPr>
          <w:rFonts w:ascii="Times New Roman" w:hAnsi="Times New Roman"/>
          <w:color w:val="auto"/>
          <w:sz w:val="18"/>
          <w:szCs w:val="18"/>
          <w:lang w:val="kk-KZ"/>
        </w:rPr>
        <w:t>;</w:t>
      </w:r>
    </w:p>
    <w:p w:rsidR="009302E4" w:rsidRPr="003722A3" w:rsidRDefault="009302E4" w:rsidP="004D7564">
      <w:pPr>
        <w:pStyle w:val="12"/>
        <w:numPr>
          <w:ilvl w:val="0"/>
          <w:numId w:val="83"/>
        </w:numPr>
        <w:tabs>
          <w:tab w:val="left" w:pos="0"/>
          <w:tab w:val="left" w:pos="993"/>
          <w:tab w:val="left" w:pos="1560"/>
        </w:tabs>
        <w:spacing w:after="0" w:line="240" w:lineRule="auto"/>
        <w:ind w:left="0" w:firstLine="709"/>
        <w:jc w:val="both"/>
        <w:rPr>
          <w:rFonts w:ascii="Times New Roman" w:hAnsi="Times New Roman"/>
          <w:color w:val="auto"/>
          <w:sz w:val="22"/>
          <w:szCs w:val="22"/>
          <w:lang w:val="kk-KZ"/>
        </w:rPr>
      </w:pPr>
      <w:r w:rsidRPr="004D7564">
        <w:rPr>
          <w:rFonts w:ascii="Times New Roman" w:hAnsi="Times New Roman"/>
          <w:caps w:val="0"/>
          <w:color w:val="auto"/>
          <w:sz w:val="18"/>
          <w:szCs w:val="18"/>
          <w:lang w:val="kk-KZ"/>
        </w:rPr>
        <w:lastRenderedPageBreak/>
        <w:t>А.Қ.Құсаинов «Қазақ Тілі Терминдерінің Салалық Ғылыми Түсіндірме Сөздігі; Информатика Және Компьютерлік Техника» Алматы, «Мектеп» Баспасы, 2002</w:t>
      </w:r>
    </w:p>
    <w:p w:rsidR="009302E4" w:rsidRPr="003722A3" w:rsidRDefault="009302E4" w:rsidP="000E6FBD">
      <w:pPr>
        <w:spacing w:line="240" w:lineRule="auto"/>
        <w:contextualSpacing/>
        <w:jc w:val="both"/>
        <w:rPr>
          <w:rFonts w:ascii="Times New Roman" w:hAnsi="Times New Roman" w:cs="Times New Roman"/>
          <w:lang w:val="kk-KZ"/>
        </w:rPr>
      </w:pPr>
    </w:p>
    <w:p w:rsidR="009302E4" w:rsidRPr="003722A3" w:rsidRDefault="009302E4" w:rsidP="000E6FBD">
      <w:pPr>
        <w:spacing w:line="240" w:lineRule="auto"/>
        <w:contextualSpacing/>
        <w:jc w:val="both"/>
        <w:rPr>
          <w:rFonts w:ascii="Times New Roman" w:hAnsi="Times New Roman" w:cs="Times New Roman"/>
          <w:lang w:val="kk-KZ"/>
        </w:rPr>
      </w:pPr>
    </w:p>
    <w:p w:rsidR="00A2061E" w:rsidRPr="003722A3" w:rsidRDefault="00A2061E" w:rsidP="00A2061E">
      <w:pPr>
        <w:spacing w:after="0" w:line="240" w:lineRule="auto"/>
        <w:contextualSpacing/>
        <w:jc w:val="center"/>
        <w:rPr>
          <w:rFonts w:ascii="Times New Roman" w:hAnsi="Times New Roman" w:cs="Times New Roman"/>
          <w:b/>
          <w:bCs/>
        </w:rPr>
      </w:pPr>
      <w:r w:rsidRPr="003722A3">
        <w:rPr>
          <w:rFonts w:ascii="Times New Roman" w:hAnsi="Times New Roman" w:cs="Times New Roman"/>
          <w:b/>
          <w:bCs/>
        </w:rPr>
        <w:t>МИФ: ВЫМЫСЕЛ И РЕАЛЬНОСТЬ</w:t>
      </w:r>
    </w:p>
    <w:p w:rsidR="00A2061E" w:rsidRPr="003722A3" w:rsidRDefault="00A2061E" w:rsidP="00A2061E">
      <w:pPr>
        <w:spacing w:after="0" w:line="240" w:lineRule="auto"/>
        <w:contextualSpacing/>
        <w:jc w:val="center"/>
        <w:rPr>
          <w:rFonts w:ascii="Times New Roman" w:hAnsi="Times New Roman" w:cs="Times New Roman"/>
          <w:b/>
          <w:bCs/>
        </w:rPr>
      </w:pPr>
    </w:p>
    <w:p w:rsidR="00A2061E" w:rsidRPr="003722A3" w:rsidRDefault="00A2061E" w:rsidP="00A2061E">
      <w:pPr>
        <w:tabs>
          <w:tab w:val="left" w:pos="645"/>
          <w:tab w:val="right" w:pos="9638"/>
        </w:tabs>
        <w:spacing w:after="0" w:line="240" w:lineRule="auto"/>
        <w:contextualSpacing/>
        <w:jc w:val="center"/>
        <w:rPr>
          <w:rFonts w:ascii="Times New Roman" w:hAnsi="Times New Roman" w:cs="Times New Roman"/>
          <w:b/>
          <w:i/>
        </w:rPr>
      </w:pPr>
      <w:r w:rsidRPr="003722A3">
        <w:rPr>
          <w:rFonts w:ascii="Times New Roman" w:hAnsi="Times New Roman" w:cs="Times New Roman"/>
          <w:b/>
          <w:i/>
        </w:rPr>
        <w:t>Курбани Нематулла (Афганистан)</w:t>
      </w:r>
    </w:p>
    <w:p w:rsidR="00A2061E" w:rsidRPr="003722A3" w:rsidRDefault="00A2061E" w:rsidP="00A2061E">
      <w:pPr>
        <w:spacing w:after="0" w:line="240" w:lineRule="auto"/>
        <w:contextualSpacing/>
        <w:jc w:val="center"/>
        <w:rPr>
          <w:rFonts w:ascii="Times New Roman" w:hAnsi="Times New Roman" w:cs="Times New Roman"/>
          <w:i/>
        </w:rPr>
      </w:pPr>
      <w:r w:rsidRPr="003722A3">
        <w:rPr>
          <w:rFonts w:ascii="Times New Roman" w:hAnsi="Times New Roman" w:cs="Times New Roman"/>
          <w:i/>
        </w:rPr>
        <w:t>КазНУ им. аль-Фараби</w:t>
      </w:r>
    </w:p>
    <w:p w:rsidR="00A2061E" w:rsidRPr="003722A3" w:rsidRDefault="00A2061E" w:rsidP="00A2061E">
      <w:pPr>
        <w:spacing w:after="0" w:line="240" w:lineRule="auto"/>
        <w:contextualSpacing/>
        <w:jc w:val="center"/>
        <w:rPr>
          <w:rStyle w:val="FontStyle11"/>
          <w:rFonts w:ascii="Times New Roman" w:hAnsi="Times New Roman" w:cs="Times New Roman" w:hint="default"/>
          <w:b w:val="0"/>
          <w:bCs w:val="0"/>
          <w:sz w:val="22"/>
          <w:szCs w:val="22"/>
        </w:rPr>
      </w:pPr>
      <w:r w:rsidRPr="003722A3">
        <w:rPr>
          <w:rStyle w:val="FontStyle11"/>
          <w:rFonts w:ascii="Times New Roman" w:hAnsi="Times New Roman" w:cs="Times New Roman" w:hint="default"/>
          <w:b w:val="0"/>
          <w:bCs w:val="0"/>
          <w:i/>
          <w:sz w:val="22"/>
          <w:szCs w:val="22"/>
        </w:rPr>
        <w:t>Научный руководитель: Беделова Г.С.</w:t>
      </w:r>
    </w:p>
    <w:p w:rsidR="00A2061E" w:rsidRPr="003722A3" w:rsidRDefault="00A2061E" w:rsidP="00A2061E">
      <w:pPr>
        <w:spacing w:after="0" w:line="240" w:lineRule="auto"/>
        <w:contextualSpacing/>
        <w:jc w:val="center"/>
        <w:rPr>
          <w:rStyle w:val="FontStyle11"/>
          <w:rFonts w:ascii="Times New Roman" w:hAnsi="Times New Roman" w:cs="Times New Roman" w:hint="default"/>
          <w:b w:val="0"/>
          <w:bCs w:val="0"/>
          <w:sz w:val="22"/>
          <w:szCs w:val="22"/>
          <w:lang w:val="kk-KZ"/>
        </w:rPr>
      </w:pPr>
    </w:p>
    <w:p w:rsidR="00A2061E" w:rsidRPr="003722A3" w:rsidRDefault="00A2061E" w:rsidP="00A2061E">
      <w:pPr>
        <w:tabs>
          <w:tab w:val="left" w:pos="709"/>
        </w:tabs>
        <w:spacing w:after="0" w:line="240" w:lineRule="auto"/>
        <w:contextualSpacing/>
        <w:jc w:val="both"/>
        <w:rPr>
          <w:rFonts w:ascii="Times New Roman" w:hAnsi="Times New Roman" w:cs="Times New Roman"/>
          <w:u w:val="single"/>
        </w:rPr>
      </w:pPr>
      <w:r w:rsidRPr="003722A3">
        <w:rPr>
          <w:rFonts w:ascii="Times New Roman" w:hAnsi="Times New Roman" w:cs="Times New Roman"/>
        </w:rPr>
        <w:tab/>
        <w:t>Миф – это чувственное представление о мире, когдп человек не противопоставляет себя природе. В нём всегда приутствует обобщающее начало. Мифы объясняют появление различных природных и культурных особенностей, повествуют о происхождении космоса и человека, рассказывают о звёздах и планетах, о чудесных существах – родоначальниках племени, о фантастическом сверхъестественном родстве между определёнными группами людей (родом, племенем) и тотемом, вопевают подвиги героев, предупреждали о конце мира и матастрофах. Мифы отражают все различные стихии, свойственные природе, космосу, человеку. В них живут и действуют боги, одиржимые человеческими страстями, обладающие теми же пороками и добродетелями. Мифы слагались в ту историческую эпоху, когда звери представлялись равными богам, боги – людям, а люди – зверям. В те далёкие времена человек не отделял себя еще от природы и не проводил чёткого различия между разным сферами своей деятельности. Мифология того периода включала всю культуру первобытного человека. Лишь позднее из неё выделились релиния, наука, исскуство. В муках познания и преобразования природы люди сами создавали себе богов, одновременно полагаясь на их защиту, поддержку и всевидение. Мифологическое познание – это познание эзотерическое, или, иным словом, тойное. Оно передавалось через ритуальные посвящения особо подготовленным лицам и само по себе, как полагается, обладало некой сверхъественной силой. Мифология и за пределами первобытного строя на протяжении всей истории человечества была и по сей день остаётся существенным аспектом культуры. Мифология – форма общественного сознания</w:t>
      </w:r>
      <w:r w:rsidRPr="003722A3">
        <w:rPr>
          <w:rFonts w:ascii="Times New Roman" w:hAnsi="Times New Roman" w:cs="Times New Roman"/>
          <w:lang w:bidi="prs-AF"/>
        </w:rPr>
        <w:t xml:space="preserve">; способ понимания природной и социальной действительности на разных стадиях общественного развития. </w:t>
      </w:r>
    </w:p>
    <w:p w:rsidR="00A2061E" w:rsidRPr="003722A3" w:rsidRDefault="00A2061E" w:rsidP="00A2061E">
      <w:pPr>
        <w:spacing w:after="0" w:line="240" w:lineRule="auto"/>
        <w:ind w:firstLine="708"/>
        <w:contextualSpacing/>
        <w:jc w:val="both"/>
        <w:rPr>
          <w:rFonts w:ascii="Times New Roman" w:hAnsi="Times New Roman" w:cs="Times New Roman"/>
          <w:lang w:bidi="prs-AF"/>
        </w:rPr>
      </w:pPr>
      <w:r w:rsidRPr="003722A3">
        <w:rPr>
          <w:rFonts w:ascii="Times New Roman" w:hAnsi="Times New Roman" w:cs="Times New Roman"/>
          <w:lang w:bidi="prs-AF"/>
        </w:rPr>
        <w:t xml:space="preserve">Анализ большого числа мифов так называемых «примитивных» культур показал, что они отвечают всем требованиям логического понятийного мышления, а это означает, что на уровне историко – культурного типа (но не на уровне индивида) первобытной культурной уже досигается тот тип рациональности, которыйприсущ понятийной мысли вообще. </w:t>
      </w:r>
    </w:p>
    <w:p w:rsidR="00A2061E" w:rsidRPr="003722A3" w:rsidRDefault="00A2061E" w:rsidP="00A2061E">
      <w:pPr>
        <w:spacing w:after="0" w:line="240" w:lineRule="auto"/>
        <w:ind w:firstLine="708"/>
        <w:contextualSpacing/>
        <w:jc w:val="both"/>
        <w:rPr>
          <w:rFonts w:ascii="Times New Roman" w:hAnsi="Times New Roman" w:cs="Times New Roman"/>
          <w:lang w:bidi="prs-AF"/>
        </w:rPr>
      </w:pPr>
      <w:r w:rsidRPr="003722A3">
        <w:rPr>
          <w:rFonts w:ascii="Times New Roman" w:hAnsi="Times New Roman" w:cs="Times New Roman"/>
          <w:lang w:bidi="prs-AF"/>
        </w:rPr>
        <w:t xml:space="preserve">Таким образом, что такое мифы? В обыденном понимании – это прежде всего античные, библейские и другие странные «сказки» о сотворении мира и человека, рассказы о деяниях древних богов и героев, например, Завсе, Аполлоне, Дионисе, Геракле, аргонавтах, искавших «золотое руно», Троянской войне и злоключениях Одиссея. </w:t>
      </w:r>
    </w:p>
    <w:p w:rsidR="00A2061E" w:rsidRPr="003722A3" w:rsidRDefault="00A2061E" w:rsidP="00A2061E">
      <w:pPr>
        <w:spacing w:after="0" w:line="240" w:lineRule="auto"/>
        <w:ind w:firstLine="708"/>
        <w:contextualSpacing/>
        <w:jc w:val="both"/>
        <w:rPr>
          <w:rFonts w:ascii="Times New Roman" w:hAnsi="Times New Roman" w:cs="Times New Roman"/>
          <w:lang w:bidi="prs-AF"/>
        </w:rPr>
      </w:pPr>
      <w:r w:rsidRPr="003722A3">
        <w:rPr>
          <w:rFonts w:ascii="Times New Roman" w:hAnsi="Times New Roman" w:cs="Times New Roman"/>
          <w:lang w:bidi="prs-AF"/>
        </w:rPr>
        <w:t xml:space="preserve">Само слово «миф» имеет древнегреческое происхождение и означает именно «предание», «сказание». Европейским народам вплость до </w:t>
      </w:r>
      <w:r w:rsidRPr="003722A3">
        <w:rPr>
          <w:rFonts w:ascii="Times New Roman" w:hAnsi="Times New Roman" w:cs="Times New Roman"/>
          <w:lang w:val="en-US" w:bidi="prs-AF"/>
        </w:rPr>
        <w:t>XVI</w:t>
      </w:r>
      <w:r w:rsidRPr="003722A3">
        <w:rPr>
          <w:rFonts w:ascii="Times New Roman" w:hAnsi="Times New Roman" w:cs="Times New Roman"/>
          <w:lang w:bidi="prs-AF"/>
        </w:rPr>
        <w:t>-</w:t>
      </w:r>
      <w:r w:rsidRPr="003722A3">
        <w:rPr>
          <w:rFonts w:ascii="Times New Roman" w:hAnsi="Times New Roman" w:cs="Times New Roman"/>
          <w:lang w:val="en-US" w:bidi="prs-AF"/>
        </w:rPr>
        <w:t>XVII</w:t>
      </w:r>
      <w:r w:rsidRPr="003722A3">
        <w:rPr>
          <w:rFonts w:ascii="Times New Roman" w:hAnsi="Times New Roman" w:cs="Times New Roman"/>
          <w:lang w:bidi="prs-AF"/>
        </w:rPr>
        <w:t xml:space="preserve"> вв. были известны лишь знаменитые и поныне греческие и римские мифы,позже им стало известно об арабских, индейских, германских, славянских0 индийских сказаниях и их героях. Со временем сначала ученым, а потом и более широкой публике оказались доступны мифы народов Австралии, Океании, Африки. Выяснилось, что в основе священных книг христиан, мусульман, буддистов также лежат различные, подвергшиеся переработке мифологическиеи предания. </w:t>
      </w:r>
    </w:p>
    <w:p w:rsidR="00A2061E" w:rsidRPr="003722A3" w:rsidRDefault="00A2061E" w:rsidP="00A2061E">
      <w:pPr>
        <w:spacing w:after="0" w:line="240" w:lineRule="auto"/>
        <w:ind w:firstLine="708"/>
        <w:contextualSpacing/>
        <w:jc w:val="both"/>
        <w:rPr>
          <w:rFonts w:ascii="Times New Roman" w:hAnsi="Times New Roman" w:cs="Times New Roman"/>
          <w:lang w:bidi="prs-AF"/>
        </w:rPr>
      </w:pPr>
      <w:r w:rsidRPr="003722A3">
        <w:rPr>
          <w:rFonts w:ascii="Times New Roman" w:hAnsi="Times New Roman" w:cs="Times New Roman"/>
          <w:lang w:bidi="prs-AF"/>
        </w:rPr>
        <w:t xml:space="preserve">Интересен тот факт, что на определенной стадии исторического развития более или менее развитая мифология существула практически у всех известных науке народов, что некоторые сюжеты и рассказы в той или иной мере повторяются в мифологических циклах разных народов. </w:t>
      </w:r>
    </w:p>
    <w:p w:rsidR="00A2061E" w:rsidRPr="003722A3" w:rsidRDefault="00A2061E" w:rsidP="00A2061E">
      <w:pPr>
        <w:spacing w:after="0" w:line="240" w:lineRule="auto"/>
        <w:ind w:firstLine="708"/>
        <w:contextualSpacing/>
        <w:jc w:val="both"/>
        <w:rPr>
          <w:rFonts w:ascii="Times New Roman" w:hAnsi="Times New Roman" w:cs="Times New Roman"/>
          <w:lang w:bidi="prs-AF"/>
        </w:rPr>
      </w:pPr>
      <w:r w:rsidRPr="003722A3">
        <w:rPr>
          <w:rFonts w:ascii="Times New Roman" w:hAnsi="Times New Roman" w:cs="Times New Roman"/>
          <w:lang w:bidi="prs-AF"/>
        </w:rPr>
        <w:t>Так встал сьал вопрос о происхождения мифа. Сегодня большинство ученных склоняются к тому мнению, что секркет происхождения мифа следует искать в том, что мифологическое создание явилось древнейшей формой понимания и осмысления мира, понимания природы, общества и человека. Миф возник из потребности древних людей в осоздании окружающей его природной и социальной стихии, сущности человека.</w:t>
      </w:r>
    </w:p>
    <w:p w:rsidR="00A2061E" w:rsidRDefault="00A2061E" w:rsidP="00A2061E">
      <w:pPr>
        <w:spacing w:after="0" w:line="240" w:lineRule="auto"/>
        <w:ind w:firstLine="708"/>
        <w:contextualSpacing/>
        <w:jc w:val="both"/>
        <w:rPr>
          <w:rFonts w:ascii="Times New Roman" w:hAnsi="Times New Roman" w:cs="Times New Roman"/>
          <w:lang w:val="kk-KZ" w:bidi="prs-AF"/>
        </w:rPr>
      </w:pPr>
      <w:r w:rsidRPr="003722A3">
        <w:rPr>
          <w:rFonts w:ascii="Times New Roman" w:hAnsi="Times New Roman" w:cs="Times New Roman"/>
          <w:lang w:bidi="prs-AF"/>
        </w:rPr>
        <w:t xml:space="preserve">Мифология – это своеобразная форма проявления мировоззрения древнего общества. Поскольку в ней имеются представления о сверхъестественном, она содержит элементы религии. В </w:t>
      </w:r>
      <w:r w:rsidRPr="003722A3">
        <w:rPr>
          <w:rFonts w:ascii="Times New Roman" w:hAnsi="Times New Roman" w:cs="Times New Roman"/>
          <w:lang w:bidi="prs-AF"/>
        </w:rPr>
        <w:lastRenderedPageBreak/>
        <w:t>мифологии отразились также и нравственные взгляды, и эстетическое отношение человека к действительности.</w:t>
      </w:r>
    </w:p>
    <w:p w:rsidR="00A2061E" w:rsidRDefault="00A2061E" w:rsidP="00A2061E">
      <w:pPr>
        <w:spacing w:after="0" w:line="240" w:lineRule="auto"/>
        <w:ind w:firstLine="708"/>
        <w:contextualSpacing/>
        <w:jc w:val="both"/>
        <w:rPr>
          <w:rFonts w:ascii="Times New Roman" w:hAnsi="Times New Roman" w:cs="Times New Roman"/>
          <w:lang w:val="kk-KZ" w:bidi="prs-AF"/>
        </w:rPr>
      </w:pPr>
    </w:p>
    <w:p w:rsidR="004D7564" w:rsidRDefault="004D7564" w:rsidP="00A2061E">
      <w:pPr>
        <w:spacing w:after="0" w:line="240" w:lineRule="auto"/>
        <w:ind w:firstLine="420"/>
        <w:contextualSpacing/>
        <w:jc w:val="center"/>
        <w:rPr>
          <w:rFonts w:ascii="Times New Roman" w:eastAsia="Times New Roman" w:hAnsi="Times New Roman" w:cs="Times New Roman"/>
          <w:b/>
          <w:bCs/>
          <w:lang w:val="kk-KZ"/>
        </w:rPr>
      </w:pPr>
    </w:p>
    <w:p w:rsidR="00A2061E" w:rsidRPr="003722A3" w:rsidRDefault="00A2061E" w:rsidP="00A2061E">
      <w:pPr>
        <w:spacing w:after="0" w:line="240" w:lineRule="auto"/>
        <w:ind w:firstLine="420"/>
        <w:contextualSpacing/>
        <w:jc w:val="center"/>
        <w:rPr>
          <w:rFonts w:ascii="Times New Roman" w:eastAsia="Times New Roman" w:hAnsi="Times New Roman" w:cs="Times New Roman"/>
          <w:b/>
          <w:bCs/>
          <w:lang w:val="kk-KZ"/>
        </w:rPr>
      </w:pPr>
      <w:r w:rsidRPr="003722A3">
        <w:rPr>
          <w:rFonts w:ascii="Times New Roman" w:eastAsia="Times New Roman" w:hAnsi="Times New Roman" w:cs="Times New Roman"/>
          <w:b/>
          <w:bCs/>
        </w:rPr>
        <w:t>ПРИМЕНЕНИЕ ЗАЩИТНЫХ ДАМБ ДЛЯ ВОССТАНОВЛЕНИЯ ЭКОСИСТЕМЫ РЕКИ КАБУЛ</w:t>
      </w:r>
      <w:r w:rsidRPr="003722A3">
        <w:rPr>
          <w:rFonts w:ascii="Times New Roman" w:eastAsia="Times New Roman" w:hAnsi="Times New Roman" w:cs="Times New Roman"/>
          <w:b/>
          <w:bCs/>
          <w:lang w:val="kk-KZ"/>
        </w:rPr>
        <w:t xml:space="preserve"> </w:t>
      </w:r>
      <w:r w:rsidRPr="003722A3">
        <w:rPr>
          <w:rFonts w:ascii="Times New Roman" w:eastAsia="Times New Roman" w:hAnsi="Times New Roman" w:cs="Times New Roman"/>
          <w:b/>
          <w:bCs/>
        </w:rPr>
        <w:t>(В ЧЕРТАХ ГОРОДА)</w:t>
      </w:r>
    </w:p>
    <w:p w:rsidR="00A2061E" w:rsidRPr="003722A3" w:rsidRDefault="00A2061E" w:rsidP="00A2061E">
      <w:pPr>
        <w:spacing w:after="0" w:line="240" w:lineRule="auto"/>
        <w:ind w:firstLine="420"/>
        <w:contextualSpacing/>
        <w:jc w:val="center"/>
        <w:rPr>
          <w:rFonts w:ascii="Times New Roman" w:eastAsia="Times New Roman" w:hAnsi="Times New Roman" w:cs="Times New Roman"/>
          <w:b/>
          <w:bCs/>
          <w:lang w:val="kk-KZ"/>
        </w:rPr>
      </w:pPr>
    </w:p>
    <w:p w:rsidR="00A2061E" w:rsidRPr="003722A3" w:rsidRDefault="00A2061E" w:rsidP="00A2061E">
      <w:pPr>
        <w:spacing w:after="0" w:line="240" w:lineRule="auto"/>
        <w:ind w:firstLine="420"/>
        <w:contextualSpacing/>
        <w:jc w:val="center"/>
        <w:rPr>
          <w:rFonts w:ascii="Times New Roman" w:eastAsia="Times New Roman" w:hAnsi="Times New Roman" w:cs="Times New Roman"/>
          <w:i/>
          <w:lang w:val="kk-KZ"/>
        </w:rPr>
      </w:pPr>
      <w:r w:rsidRPr="003722A3">
        <w:rPr>
          <w:rFonts w:ascii="Times New Roman" w:eastAsia="Times New Roman" w:hAnsi="Times New Roman" w:cs="Times New Roman"/>
          <w:b/>
          <w:bCs/>
          <w:i/>
        </w:rPr>
        <w:t>Нури А.Р.</w:t>
      </w:r>
      <w:r w:rsidRPr="003722A3">
        <w:rPr>
          <w:rFonts w:ascii="Times New Roman" w:eastAsia="Times New Roman" w:hAnsi="Times New Roman" w:cs="Times New Roman"/>
          <w:b/>
          <w:bCs/>
          <w:i/>
          <w:lang w:val="kk-KZ"/>
        </w:rPr>
        <w:t xml:space="preserve"> (Афганистан)</w:t>
      </w:r>
    </w:p>
    <w:p w:rsidR="00A2061E" w:rsidRPr="003722A3" w:rsidRDefault="00A2061E" w:rsidP="00A2061E">
      <w:pPr>
        <w:spacing w:after="0" w:line="240" w:lineRule="auto"/>
        <w:ind w:firstLine="420"/>
        <w:contextualSpacing/>
        <w:jc w:val="center"/>
        <w:rPr>
          <w:rFonts w:ascii="Times New Roman" w:eastAsia="Times New Roman" w:hAnsi="Times New Roman" w:cs="Times New Roman"/>
          <w:i/>
          <w:lang w:val="kk-KZ"/>
        </w:rPr>
      </w:pPr>
      <w:r w:rsidRPr="003722A3">
        <w:rPr>
          <w:rFonts w:ascii="Times New Roman" w:eastAsia="Times New Roman" w:hAnsi="Times New Roman" w:cs="Times New Roman"/>
          <w:i/>
        </w:rPr>
        <w:t>КазН</w:t>
      </w:r>
      <w:r w:rsidRPr="003722A3">
        <w:rPr>
          <w:rFonts w:ascii="Times New Roman" w:eastAsia="Times New Roman" w:hAnsi="Times New Roman" w:cs="Times New Roman"/>
          <w:i/>
          <w:lang w:val="kk-KZ"/>
        </w:rPr>
        <w:t>ИТУ им.</w:t>
      </w:r>
      <w:r w:rsidRPr="003722A3">
        <w:rPr>
          <w:rFonts w:ascii="Times New Roman" w:eastAsia="Times New Roman" w:hAnsi="Times New Roman" w:cs="Times New Roman"/>
          <w:i/>
        </w:rPr>
        <w:t xml:space="preserve"> К.И.Сатпаева</w:t>
      </w:r>
    </w:p>
    <w:p w:rsidR="00A2061E" w:rsidRPr="003722A3" w:rsidRDefault="00A2061E" w:rsidP="00A2061E">
      <w:pPr>
        <w:spacing w:after="0" w:line="240" w:lineRule="auto"/>
        <w:ind w:firstLine="420"/>
        <w:contextualSpacing/>
        <w:jc w:val="center"/>
        <w:rPr>
          <w:rFonts w:ascii="Times New Roman" w:eastAsia="Times New Roman" w:hAnsi="Times New Roman" w:cs="Times New Roman"/>
          <w:i/>
          <w:lang w:val="kk-KZ"/>
        </w:rPr>
      </w:pPr>
      <w:r w:rsidRPr="003722A3">
        <w:rPr>
          <w:rFonts w:ascii="Times New Roman" w:eastAsia="Times New Roman" w:hAnsi="Times New Roman" w:cs="Times New Roman"/>
          <w:i/>
        </w:rPr>
        <w:t xml:space="preserve">Научный </w:t>
      </w:r>
      <w:r w:rsidRPr="003722A3">
        <w:rPr>
          <w:rFonts w:ascii="Times New Roman" w:eastAsia="Times New Roman" w:hAnsi="Times New Roman" w:cs="Times New Roman"/>
          <w:i/>
          <w:lang w:val="kk-KZ"/>
        </w:rPr>
        <w:t>р</w:t>
      </w:r>
      <w:r w:rsidRPr="003722A3">
        <w:rPr>
          <w:rFonts w:ascii="Times New Roman" w:eastAsia="Times New Roman" w:hAnsi="Times New Roman" w:cs="Times New Roman"/>
          <w:i/>
        </w:rPr>
        <w:t>уководитель: Мырзахметов</w:t>
      </w:r>
      <w:r w:rsidRPr="003722A3">
        <w:rPr>
          <w:rFonts w:ascii="Times New Roman" w:eastAsia="Times New Roman" w:hAnsi="Times New Roman" w:cs="Times New Roman"/>
          <w:i/>
          <w:lang w:val="kk-KZ"/>
        </w:rPr>
        <w:t xml:space="preserve"> </w:t>
      </w:r>
      <w:r w:rsidRPr="003722A3">
        <w:rPr>
          <w:rFonts w:ascii="Times New Roman" w:eastAsia="Times New Roman" w:hAnsi="Times New Roman" w:cs="Times New Roman"/>
          <w:i/>
        </w:rPr>
        <w:t>М.</w:t>
      </w:r>
      <w:r w:rsidRPr="003722A3">
        <w:rPr>
          <w:rFonts w:ascii="Times New Roman" w:eastAsia="Times New Roman" w:hAnsi="Times New Roman" w:cs="Times New Roman"/>
          <w:i/>
          <w:lang w:val="kk-KZ"/>
        </w:rPr>
        <w:t>, п</w:t>
      </w:r>
      <w:r w:rsidRPr="003722A3">
        <w:rPr>
          <w:rFonts w:ascii="Times New Roman" w:eastAsia="Times New Roman" w:hAnsi="Times New Roman" w:cs="Times New Roman"/>
          <w:i/>
        </w:rPr>
        <w:t>роф</w:t>
      </w:r>
      <w:r w:rsidRPr="003722A3">
        <w:rPr>
          <w:rFonts w:ascii="Times New Roman" w:eastAsia="Times New Roman" w:hAnsi="Times New Roman" w:cs="Times New Roman"/>
          <w:i/>
          <w:lang w:val="kk-KZ"/>
        </w:rPr>
        <w:t>.</w:t>
      </w:r>
    </w:p>
    <w:p w:rsidR="00A2061E" w:rsidRPr="003722A3" w:rsidRDefault="00A2061E" w:rsidP="00A2061E">
      <w:pPr>
        <w:spacing w:after="0" w:line="240" w:lineRule="auto"/>
        <w:contextualSpacing/>
        <w:rPr>
          <w:rFonts w:ascii="Times New Roman" w:eastAsia="Times New Roman" w:hAnsi="Times New Roman" w:cs="Times New Roman"/>
          <w:b/>
          <w:bCs/>
          <w:lang w:val="kk-KZ"/>
        </w:rPr>
      </w:pP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bCs/>
          <w:i/>
        </w:rPr>
        <w:t>Аннотация:</w:t>
      </w:r>
      <w:r w:rsidRPr="003722A3">
        <w:rPr>
          <w:rFonts w:ascii="Times New Roman" w:eastAsia="Times New Roman" w:hAnsi="Times New Roman" w:cs="Times New Roman"/>
          <w:b/>
          <w:bCs/>
        </w:rPr>
        <w:t xml:space="preserve"> </w:t>
      </w:r>
      <w:r w:rsidRPr="003722A3">
        <w:rPr>
          <w:rFonts w:ascii="Times New Roman" w:eastAsia="Times New Roman" w:hAnsi="Times New Roman" w:cs="Times New Roman"/>
        </w:rPr>
        <w:t>Восстановление экосистемы реки, в особенности её части расположенной в отраслях города, является важным вопросом и имеет различные аспекты. Основной целью является восстановление той части реки Кабул которая находится в черте города и играет важную роль. Процесс восстановления реки Кабул сталкивается с двумя основными явлениями. Во-первых, решение проблемы создания самой реки, поскольку в ней нет воды. Восстановление экосистемы реки является постоянным и долгосрочным решением проблемы нехватки воды в реке.Второе важное явление это последующие результаты. В данной работе идентифицируются основные причины загрязнения и деградации экосистемы реки Кабул, конкретный способ её восстановления и возрождения также проводится оценка преимуществ и недостатков этого метода.</w:t>
      </w: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bCs/>
          <w:i/>
        </w:rPr>
        <w:t>Ключевые слова:</w:t>
      </w:r>
      <w:r w:rsidRPr="003722A3">
        <w:rPr>
          <w:rFonts w:ascii="Times New Roman" w:eastAsia="Times New Roman" w:hAnsi="Times New Roman" w:cs="Times New Roman"/>
        </w:rPr>
        <w:t xml:space="preserve"> Рек</w:t>
      </w:r>
      <w:r w:rsidRPr="003722A3">
        <w:rPr>
          <w:rFonts w:ascii="Times New Roman" w:eastAsia="Times New Roman" w:hAnsi="Times New Roman" w:cs="Times New Roman"/>
          <w:lang w:bidi="fa-IR"/>
        </w:rPr>
        <w:t>а</w:t>
      </w:r>
      <w:r w:rsidRPr="003722A3">
        <w:rPr>
          <w:rFonts w:ascii="Times New Roman" w:eastAsia="Times New Roman" w:hAnsi="Times New Roman" w:cs="Times New Roman"/>
        </w:rPr>
        <w:t xml:space="preserve"> Кабул, Восстановление экосистемы реки Кабул, защитные дамбы, экосистемы.</w:t>
      </w: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Река и вода играет важную роль в жизни человека, и если мы изучаем человеческую цивилизацию в прошлом, люди сельятся у воды и рек и созданных цивилизаций. Кроме того, сегодня города, которые расположены рядом с рекой или размещался рек и ручьев внутри них, играет важную роль с экологической и эстетической точки зрения. Кабул, столица Афганистана в недавнем прошлом считался одним из этих городов мира. Потому красивый и полная воды река, проходящая через город и был специальным красотой города.</w:t>
      </w: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Река Кабул имеет 700-километров</w:t>
      </w:r>
      <w:r w:rsidRPr="003722A3">
        <w:rPr>
          <w:rFonts w:ascii="Times New Roman" w:eastAsia="Times New Roman" w:hAnsi="Times New Roman" w:cs="Times New Roman"/>
          <w:lang w:bidi="fa-IR"/>
        </w:rPr>
        <w:t>ый</w:t>
      </w:r>
      <w:r w:rsidRPr="003722A3">
        <w:rPr>
          <w:rFonts w:ascii="Times New Roman" w:eastAsia="Times New Roman" w:hAnsi="Times New Roman" w:cs="Times New Roman"/>
        </w:rPr>
        <w:t xml:space="preserve"> длину, которая начинается в Санглах Диапазон Гиндукуша в Афганистане и заканчивается в реке Инд вблизи Атток, Пакистан. Это главная река на востоке Афганистана. Реки Кабул проходит через города Кабула и Джелалабада в Афганистане перед впадением в Пакистане около 25 км к северу от линии Дюранда Border Crossing в Торхаме. Основными притоками реки Кабул являются Логар Панджшерской, Кунар, Alingar Бара и Сват rivers.Кабул построены несколько плотин. Плотины Наглу, Суроби и Дарунта находятся в Кабул и Нангархар провинций Афганистана. Варсак плотины в Пакистане, примерно в 20 км к северо-западу от города Пешавар. Река Кабул это красивый символ города на тот момент не так давно, и это было время, когда речная вода была чистой и прозрачной. И теперь это не только сухой, но также имеет символ уродливой черты для города.</w:t>
      </w: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К сожалению, из-за постоянных засух, а также отсутствия внимания со стороны соответствующих органов и учреждений и общественности, река стала сегодня местом мусора, грязи и нечистот.</w:t>
      </w:r>
    </w:p>
    <w:p w:rsidR="00A2061E" w:rsidRPr="003722A3" w:rsidRDefault="00A2061E" w:rsidP="00A2061E">
      <w:pPr>
        <w:spacing w:after="0" w:line="240" w:lineRule="auto"/>
        <w:ind w:firstLine="709"/>
        <w:contextualSpacing/>
        <w:jc w:val="both"/>
        <w:rPr>
          <w:rFonts w:ascii="Times New Roman" w:eastAsia="Times New Roman" w:hAnsi="Times New Roman" w:cs="Times New Roman"/>
          <w:bCs/>
          <w:i/>
        </w:rPr>
      </w:pPr>
      <w:r w:rsidRPr="003722A3">
        <w:rPr>
          <w:rFonts w:ascii="Times New Roman" w:eastAsia="Times New Roman" w:hAnsi="Times New Roman" w:cs="Times New Roman"/>
          <w:bCs/>
          <w:i/>
        </w:rPr>
        <w:t>Причины загрязнения реки Кабул являются:</w:t>
      </w:r>
    </w:p>
    <w:p w:rsidR="00A2061E" w:rsidRPr="003722A3" w:rsidRDefault="00A2061E" w:rsidP="00A2061E">
      <w:pPr>
        <w:pStyle w:val="a7"/>
        <w:numPr>
          <w:ilvl w:val="0"/>
          <w:numId w:val="64"/>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Выпуск бытовых сточных вод в реку в виде неочищенных стоков, из за отсуствия соответствующих технологий.</w:t>
      </w:r>
    </w:p>
    <w:p w:rsidR="00A2061E" w:rsidRPr="003722A3" w:rsidRDefault="00A2061E" w:rsidP="00A2061E">
      <w:pPr>
        <w:pStyle w:val="a7"/>
        <w:numPr>
          <w:ilvl w:val="0"/>
          <w:numId w:val="64"/>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Выпуск ливневой канализации из тротуаров, дорог и домов в реку</w:t>
      </w:r>
    </w:p>
    <w:p w:rsidR="00A2061E" w:rsidRPr="003722A3" w:rsidRDefault="00A2061E" w:rsidP="00A2061E">
      <w:pPr>
        <w:pStyle w:val="a7"/>
        <w:numPr>
          <w:ilvl w:val="0"/>
          <w:numId w:val="64"/>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Бросание твердых отходов бытовой от жилых кварталов в реке</w:t>
      </w:r>
    </w:p>
    <w:p w:rsidR="00A2061E" w:rsidRPr="003722A3" w:rsidRDefault="00A2061E" w:rsidP="00A2061E">
      <w:pPr>
        <w:pStyle w:val="a7"/>
        <w:numPr>
          <w:ilvl w:val="0"/>
          <w:numId w:val="64"/>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Сжигание бытовых отходов на пляже</w:t>
      </w: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Рис.1 показывает текущее положение реки Кабул</w:t>
      </w: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A2061E" w:rsidRPr="003722A3" w:rsidTr="00767AA4">
        <w:trPr>
          <w:jc w:val="center"/>
        </w:trPr>
        <w:tc>
          <w:tcPr>
            <w:tcW w:w="5812" w:type="dxa"/>
            <w:hideMark/>
          </w:tcPr>
          <w:p w:rsidR="00A2061E" w:rsidRPr="003722A3" w:rsidRDefault="00A2061E" w:rsidP="00767AA4">
            <w:pPr>
              <w:ind w:firstLine="709"/>
              <w:contextualSpacing/>
              <w:jc w:val="both"/>
              <w:rPr>
                <w:rFonts w:ascii="Times New Roman" w:hAnsi="Times New Roman"/>
                <w:sz w:val="22"/>
                <w:szCs w:val="22"/>
              </w:rPr>
            </w:pPr>
            <w:r w:rsidRPr="003722A3">
              <w:rPr>
                <w:rFonts w:ascii="Times New Roman" w:hAnsi="Times New Roman"/>
                <w:noProof/>
                <w:lang w:eastAsia="ru-RU"/>
              </w:rPr>
              <w:lastRenderedPageBreak/>
              <w:drawing>
                <wp:inline distT="0" distB="0" distL="0" distR="0" wp14:anchorId="6A30D378" wp14:editId="6E2D8F3D">
                  <wp:extent cx="3498215" cy="2328545"/>
                  <wp:effectExtent l="0" t="0" r="6985" b="0"/>
                  <wp:docPr id="7" name="Рисунок 7" descr="Описание: E:\فایلها\conf.fil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E:\فایلها\conf.file\18.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498215" cy="2328545"/>
                          </a:xfrm>
                          <a:prstGeom prst="rect">
                            <a:avLst/>
                          </a:prstGeom>
                          <a:noFill/>
                          <a:ln>
                            <a:noFill/>
                          </a:ln>
                        </pic:spPr>
                      </pic:pic>
                    </a:graphicData>
                  </a:graphic>
                </wp:inline>
              </w:drawing>
            </w:r>
          </w:p>
          <w:p w:rsidR="00A2061E" w:rsidRPr="003722A3" w:rsidRDefault="00A2061E" w:rsidP="00767AA4">
            <w:pPr>
              <w:ind w:firstLine="709"/>
              <w:contextualSpacing/>
              <w:jc w:val="both"/>
              <w:rPr>
                <w:rFonts w:ascii="Times New Roman" w:eastAsia="Times New Roman" w:hAnsi="Times New Roman"/>
                <w:sz w:val="22"/>
                <w:szCs w:val="22"/>
              </w:rPr>
            </w:pPr>
            <w:r w:rsidRPr="003722A3">
              <w:rPr>
                <w:rFonts w:ascii="Times New Roman" w:hAnsi="Times New Roman"/>
                <w:sz w:val="22"/>
                <w:szCs w:val="22"/>
              </w:rPr>
              <w:t>Рис .1- Современное положение реки Кабул</w:t>
            </w:r>
          </w:p>
        </w:tc>
      </w:tr>
    </w:tbl>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p>
    <w:p w:rsidR="00A2061E" w:rsidRPr="003722A3" w:rsidRDefault="00A2061E" w:rsidP="00A2061E">
      <w:pPr>
        <w:spacing w:after="0" w:line="240" w:lineRule="auto"/>
        <w:ind w:firstLine="709"/>
        <w:contextualSpacing/>
        <w:jc w:val="both"/>
        <w:rPr>
          <w:rFonts w:ascii="Times New Roman" w:eastAsia="Times New Roman" w:hAnsi="Times New Roman" w:cs="Times New Roman"/>
          <w:bCs/>
          <w:i/>
        </w:rPr>
      </w:pPr>
      <w:r w:rsidRPr="003722A3">
        <w:rPr>
          <w:rFonts w:ascii="Times New Roman" w:eastAsia="Times New Roman" w:hAnsi="Times New Roman" w:cs="Times New Roman"/>
          <w:bCs/>
          <w:i/>
        </w:rPr>
        <w:t>Воздействие загрязнения реки Кабул могут быть перечислены следующим образом:</w:t>
      </w:r>
    </w:p>
    <w:p w:rsidR="00A2061E" w:rsidRPr="003722A3" w:rsidRDefault="00A2061E" w:rsidP="00A2061E">
      <w:pPr>
        <w:pStyle w:val="a7"/>
        <w:numPr>
          <w:ilvl w:val="0"/>
          <w:numId w:val="65"/>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Воздействие загрязнения окружающей среды (жилой район)</w:t>
      </w:r>
    </w:p>
    <w:p w:rsidR="00A2061E" w:rsidRPr="003722A3" w:rsidRDefault="00A2061E" w:rsidP="00A2061E">
      <w:pPr>
        <w:pStyle w:val="a7"/>
        <w:numPr>
          <w:ilvl w:val="0"/>
          <w:numId w:val="65"/>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Экологические факторы (воздействие на экосистему)</w:t>
      </w:r>
    </w:p>
    <w:p w:rsidR="00A2061E" w:rsidRPr="003722A3" w:rsidRDefault="00A2061E" w:rsidP="00A2061E">
      <w:pPr>
        <w:pStyle w:val="a7"/>
        <w:numPr>
          <w:ilvl w:val="0"/>
          <w:numId w:val="65"/>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воздействия загрязнения на растения, деревья и зеленые зоны</w:t>
      </w:r>
    </w:p>
    <w:p w:rsidR="00A2061E" w:rsidRPr="003722A3" w:rsidRDefault="00A2061E" w:rsidP="00A2061E">
      <w:pPr>
        <w:pStyle w:val="a7"/>
        <w:numPr>
          <w:ilvl w:val="0"/>
          <w:numId w:val="65"/>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Эффект загрязнения на сельское хозяйство</w:t>
      </w:r>
    </w:p>
    <w:p w:rsidR="00A2061E" w:rsidRPr="003722A3" w:rsidRDefault="00A2061E" w:rsidP="00A2061E">
      <w:pPr>
        <w:pStyle w:val="a7"/>
        <w:numPr>
          <w:ilvl w:val="0"/>
          <w:numId w:val="65"/>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воздействия загрязнения на здоровье человека</w:t>
      </w:r>
    </w:p>
    <w:p w:rsidR="00A2061E" w:rsidRPr="003722A3" w:rsidRDefault="00A2061E" w:rsidP="00A2061E">
      <w:pPr>
        <w:spacing w:after="0" w:line="240" w:lineRule="auto"/>
        <w:ind w:firstLine="709"/>
        <w:contextualSpacing/>
        <w:jc w:val="both"/>
        <w:rPr>
          <w:rFonts w:ascii="Times New Roman" w:eastAsia="Times New Roman" w:hAnsi="Times New Roman" w:cs="Times New Roman"/>
          <w:bCs/>
          <w:i/>
        </w:rPr>
      </w:pPr>
      <w:r w:rsidRPr="003722A3">
        <w:rPr>
          <w:rFonts w:ascii="Times New Roman" w:eastAsia="Times New Roman" w:hAnsi="Times New Roman" w:cs="Times New Roman"/>
          <w:bCs/>
          <w:i/>
        </w:rPr>
        <w:t>Воздействие окружающей среды и экологического загрязнения</w:t>
      </w: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Из-за длительной засухи, в течение лета там  уменьшается вода в река Кабул, если есть небольшое количество воды в реке, и из-за загрязнения следующие эффекты появляются:</w:t>
      </w:r>
    </w:p>
    <w:p w:rsidR="00A2061E" w:rsidRPr="003722A3" w:rsidRDefault="00A2061E" w:rsidP="00A2061E">
      <w:pPr>
        <w:pStyle w:val="a7"/>
        <w:numPr>
          <w:ilvl w:val="0"/>
          <w:numId w:val="66"/>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Создание различных типов мух и комаров-переносчиков заболеваний.</w:t>
      </w:r>
    </w:p>
    <w:p w:rsidR="00A2061E" w:rsidRPr="003722A3" w:rsidRDefault="00A2061E" w:rsidP="00A2061E">
      <w:pPr>
        <w:pStyle w:val="a7"/>
        <w:numPr>
          <w:ilvl w:val="0"/>
          <w:numId w:val="66"/>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Создание различных червей в области</w:t>
      </w:r>
    </w:p>
    <w:p w:rsidR="00A2061E" w:rsidRPr="003722A3" w:rsidRDefault="00A2061E" w:rsidP="00A2061E">
      <w:pPr>
        <w:pStyle w:val="a7"/>
        <w:numPr>
          <w:ilvl w:val="0"/>
          <w:numId w:val="66"/>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Генезис рептилии, такие как убежища крыс, скорпионов и т.д.</w:t>
      </w:r>
    </w:p>
    <w:p w:rsidR="00A2061E" w:rsidRPr="003722A3" w:rsidRDefault="00A2061E" w:rsidP="00A2061E">
      <w:pPr>
        <w:pStyle w:val="a7"/>
        <w:numPr>
          <w:ilvl w:val="0"/>
          <w:numId w:val="66"/>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Создаеть зловонный запах</w:t>
      </w:r>
    </w:p>
    <w:p w:rsidR="00A2061E" w:rsidRPr="003722A3" w:rsidRDefault="00A2061E" w:rsidP="00A2061E">
      <w:pPr>
        <w:pStyle w:val="a7"/>
        <w:numPr>
          <w:ilvl w:val="0"/>
          <w:numId w:val="66"/>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Загрязнения воздуха от загрязняющих скопления высушенных остатков</w:t>
      </w:r>
    </w:p>
    <w:p w:rsidR="00A2061E" w:rsidRPr="003722A3" w:rsidRDefault="00A2061E" w:rsidP="00A2061E">
      <w:pPr>
        <w:pStyle w:val="a7"/>
        <w:numPr>
          <w:ilvl w:val="0"/>
          <w:numId w:val="66"/>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Потеря зеленом поле и модифицированные растения</w:t>
      </w:r>
    </w:p>
    <w:p w:rsidR="00A2061E" w:rsidRPr="003722A3" w:rsidRDefault="00A2061E" w:rsidP="00A2061E">
      <w:pPr>
        <w:pStyle w:val="a7"/>
        <w:numPr>
          <w:ilvl w:val="0"/>
          <w:numId w:val="66"/>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Появление дикорастущих растений</w:t>
      </w:r>
    </w:p>
    <w:p w:rsidR="00A2061E" w:rsidRPr="003722A3" w:rsidRDefault="00A2061E" w:rsidP="00A2061E">
      <w:pPr>
        <w:pStyle w:val="a7"/>
        <w:numPr>
          <w:ilvl w:val="0"/>
          <w:numId w:val="66"/>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Потеря миграция птиц</w:t>
      </w:r>
    </w:p>
    <w:p w:rsidR="00A2061E" w:rsidRPr="003722A3" w:rsidRDefault="00A2061E" w:rsidP="00A2061E">
      <w:pPr>
        <w:pStyle w:val="a7"/>
        <w:numPr>
          <w:ilvl w:val="0"/>
          <w:numId w:val="66"/>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Болезни растительного, животного мира и человека</w:t>
      </w: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В рамках экологических факторов следует отметить, что все предыдущие существующие рыбы реки полностью уничтожены и вместо них новые виды, такие как различные виды мышей и т.д. создаются.</w:t>
      </w: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Экосистема состоит из биоценоза, которые образуются в некоторых местностях, и физических и химических факторов, которые составляют ее неживой или абиотической среды. Есть много примеров экосистем - пруд, лес, лимана, лугов, река. Рисунок 2 показывает различные части экосистемы.</w:t>
      </w:r>
    </w:p>
    <w:tbl>
      <w:tblPr>
        <w:tblStyle w:val="afb"/>
        <w:tblW w:w="0" w:type="auto"/>
        <w:jc w:val="center"/>
        <w:tblLook w:val="04A0" w:firstRow="1" w:lastRow="0" w:firstColumn="1" w:lastColumn="0" w:noHBand="0" w:noVBand="1"/>
      </w:tblPr>
      <w:tblGrid>
        <w:gridCol w:w="4818"/>
      </w:tblGrid>
      <w:tr w:rsidR="00A2061E" w:rsidRPr="003722A3" w:rsidTr="00767AA4">
        <w:trPr>
          <w:jc w:val="center"/>
        </w:trPr>
        <w:tc>
          <w:tcPr>
            <w:tcW w:w="4106" w:type="dxa"/>
            <w:tcBorders>
              <w:top w:val="single" w:sz="4" w:space="0" w:color="auto"/>
              <w:left w:val="single" w:sz="4" w:space="0" w:color="auto"/>
              <w:bottom w:val="single" w:sz="4" w:space="0" w:color="auto"/>
              <w:right w:val="single" w:sz="4" w:space="0" w:color="auto"/>
            </w:tcBorders>
            <w:hideMark/>
          </w:tcPr>
          <w:p w:rsidR="00A2061E" w:rsidRPr="003722A3" w:rsidRDefault="00A2061E" w:rsidP="00767AA4">
            <w:pPr>
              <w:ind w:firstLine="709"/>
              <w:contextualSpacing/>
              <w:jc w:val="both"/>
              <w:rPr>
                <w:rFonts w:ascii="Times New Roman" w:hAnsi="Times New Roman"/>
                <w:sz w:val="22"/>
                <w:szCs w:val="22"/>
              </w:rPr>
            </w:pPr>
            <w:r w:rsidRPr="003722A3">
              <w:rPr>
                <w:rFonts w:ascii="Times New Roman" w:hAnsi="Times New Roman"/>
                <w:noProof/>
                <w:lang w:eastAsia="ru-RU"/>
              </w:rPr>
              <w:drawing>
                <wp:anchor distT="0" distB="0" distL="114300" distR="114300" simplePos="0" relativeHeight="251673600" behindDoc="0" locked="0" layoutInCell="1" allowOverlap="1" wp14:anchorId="64DCFF89" wp14:editId="0D4405A9">
                  <wp:simplePos x="0" y="0"/>
                  <wp:positionH relativeFrom="column">
                    <wp:posOffset>-37465</wp:posOffset>
                  </wp:positionH>
                  <wp:positionV relativeFrom="paragraph">
                    <wp:posOffset>64770</wp:posOffset>
                  </wp:positionV>
                  <wp:extent cx="2922270" cy="1908810"/>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922270" cy="1908810"/>
                          </a:xfrm>
                          <a:prstGeom prst="rect">
                            <a:avLst/>
                          </a:prstGeom>
                          <a:noFill/>
                        </pic:spPr>
                      </pic:pic>
                    </a:graphicData>
                  </a:graphic>
                  <wp14:sizeRelH relativeFrom="page">
                    <wp14:pctWidth>0</wp14:pctWidth>
                  </wp14:sizeRelH>
                  <wp14:sizeRelV relativeFrom="page">
                    <wp14:pctHeight>0</wp14:pctHeight>
                  </wp14:sizeRelV>
                </wp:anchor>
              </w:drawing>
            </w:r>
          </w:p>
          <w:p w:rsidR="00A2061E" w:rsidRPr="003722A3" w:rsidRDefault="00A2061E" w:rsidP="00767AA4">
            <w:pPr>
              <w:ind w:firstLine="709"/>
              <w:contextualSpacing/>
              <w:jc w:val="both"/>
              <w:rPr>
                <w:rFonts w:ascii="Times New Roman" w:eastAsia="Times New Roman" w:hAnsi="Times New Roman"/>
                <w:sz w:val="22"/>
                <w:szCs w:val="22"/>
              </w:rPr>
            </w:pPr>
            <w:r w:rsidRPr="003722A3">
              <w:rPr>
                <w:rFonts w:ascii="Times New Roman" w:hAnsi="Times New Roman"/>
                <w:sz w:val="22"/>
                <w:szCs w:val="22"/>
              </w:rPr>
              <w:t>Рис .2- Различные частий экосистемы</w:t>
            </w:r>
          </w:p>
        </w:tc>
      </w:tr>
    </w:tbl>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Восстановления экосистемы реки, особенно городские части реки является важным вопросом, и имеет различные аспекты. Цель восстановления реки Кабул является восстановление той части реки, которая находится внутри Кабуле и играет важную роль. Процесс восстановления реки Кабул сталкивается два основных явления. Во-первых фиксации проблемы, созданные реки (экологические проблемы и т.д.). Восстановление экосистемы реки является постоянным и долгосрочные решения для решения рационально с проблемой нехватки воды в реке. Вторым важным явлением является результатом его последующее состояние. Для восстановления реки необходимы глубокие исследования, такие как геологические исследования, гидрогеологические исследования,, строительные экологические исследований и т.д., должны иметь место.</w:t>
      </w: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Защитные дамбы (рисунок 3) представляет собой небольшой, иногда временно, плотина построена через Swale, дренажные канавы, или водным противодействовать эрозии за счет сокращения скорости потока воды. Проверьте плотины на тип новой технологии; скорее, они являются древняя техника знакомства весь путь обратно на второй Р.Х. века защитные дамбы обычно, хотя и не всегда, реализован в виде системы нескольких дамб, расположенных через равные промежутки времени по всей интересующей области. Рисунок 3. показывает дамбой.</w:t>
      </w: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6"/>
      </w:tblGrid>
      <w:tr w:rsidR="00A2061E" w:rsidRPr="003722A3" w:rsidTr="00767AA4">
        <w:trPr>
          <w:jc w:val="center"/>
        </w:trPr>
        <w:tc>
          <w:tcPr>
            <w:tcW w:w="8376" w:type="dxa"/>
            <w:hideMark/>
          </w:tcPr>
          <w:p w:rsidR="00A2061E" w:rsidRPr="003722A3" w:rsidRDefault="00A2061E" w:rsidP="00767AA4">
            <w:pPr>
              <w:ind w:firstLine="709"/>
              <w:contextualSpacing/>
              <w:jc w:val="both"/>
              <w:rPr>
                <w:rFonts w:ascii="Times New Roman" w:hAnsi="Times New Roman"/>
                <w:sz w:val="22"/>
                <w:szCs w:val="22"/>
                <w:lang w:bidi="fa-IR"/>
              </w:rPr>
            </w:pPr>
            <w:r w:rsidRPr="003722A3">
              <w:rPr>
                <w:rFonts w:ascii="Times New Roman" w:hAnsi="Times New Roman"/>
                <w:noProof/>
                <w:lang w:eastAsia="ru-RU"/>
              </w:rPr>
              <w:drawing>
                <wp:inline distT="0" distB="0" distL="0" distR="0" wp14:anchorId="0599E489" wp14:editId="7BE121D3">
                  <wp:extent cx="5177790" cy="23495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177790" cy="2349500"/>
                          </a:xfrm>
                          <a:prstGeom prst="rect">
                            <a:avLst/>
                          </a:prstGeom>
                          <a:noFill/>
                          <a:ln>
                            <a:noFill/>
                          </a:ln>
                        </pic:spPr>
                      </pic:pic>
                    </a:graphicData>
                  </a:graphic>
                </wp:inline>
              </w:drawing>
            </w:r>
          </w:p>
          <w:p w:rsidR="00A2061E" w:rsidRPr="003722A3" w:rsidRDefault="00A2061E" w:rsidP="00767AA4">
            <w:pPr>
              <w:ind w:firstLine="709"/>
              <w:contextualSpacing/>
              <w:jc w:val="center"/>
              <w:rPr>
                <w:rFonts w:ascii="Times New Roman" w:eastAsia="Times New Roman" w:hAnsi="Times New Roman"/>
                <w:sz w:val="22"/>
                <w:szCs w:val="22"/>
              </w:rPr>
            </w:pPr>
            <w:r w:rsidRPr="003722A3">
              <w:rPr>
                <w:rFonts w:ascii="Times New Roman" w:hAnsi="Times New Roman"/>
                <w:sz w:val="22"/>
                <w:szCs w:val="22"/>
                <w:lang w:bidi="fa-IR"/>
              </w:rPr>
              <w:t>Рис .3- Защитные дамбы</w:t>
            </w:r>
          </w:p>
        </w:tc>
      </w:tr>
    </w:tbl>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Одна из целей их строительства через реки с низкой скоростью потока, является повышение уровня воды в реке и держать постояние уровень в реке. С помощью этого метода можно поднять уровень воды во время влажных сезонов. С другой стороны, небольшие количества речного стока, который доступен в летнее время в реке может помочь освежить реку. Одним из примеров этого типа реки, используя защитные дамбы (задержка структуры) с скоростью очень низком расходе, является река Есиль в Республике Казахстан (Рисунок 4). Созданы плотины строятся на реке через определенные промежутки времени с малыми высотами и вызывая хранение воды заданной высоты. С другой стороны и плотины есть шлюзы, которые используются для мойки и очистки русла реки и отвода паводкового стока.</w:t>
      </w: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A2061E" w:rsidRPr="003722A3" w:rsidTr="00767AA4">
        <w:trPr>
          <w:jc w:val="center"/>
        </w:trPr>
        <w:tc>
          <w:tcPr>
            <w:tcW w:w="5382" w:type="dxa"/>
            <w:hideMark/>
          </w:tcPr>
          <w:p w:rsidR="00A2061E" w:rsidRPr="003722A3" w:rsidRDefault="00A2061E" w:rsidP="00767AA4">
            <w:pPr>
              <w:ind w:firstLine="709"/>
              <w:contextualSpacing/>
              <w:jc w:val="both"/>
              <w:rPr>
                <w:rFonts w:ascii="Times New Roman" w:hAnsi="Times New Roman"/>
                <w:sz w:val="22"/>
                <w:szCs w:val="22"/>
                <w:lang w:val="en-GB" w:bidi="fa-IR"/>
              </w:rPr>
            </w:pPr>
            <w:r w:rsidRPr="003722A3">
              <w:rPr>
                <w:rFonts w:ascii="Times New Roman" w:hAnsi="Times New Roman"/>
                <w:noProof/>
                <w:lang w:eastAsia="ru-RU"/>
              </w:rPr>
              <w:drawing>
                <wp:inline distT="0" distB="0" distL="0" distR="0" wp14:anchorId="06DB957D" wp14:editId="31029D39">
                  <wp:extent cx="3232150" cy="22542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0">
                            <a:extLst>
                              <a:ext uri="{28A0092B-C50C-407E-A947-70E740481C1C}">
                                <a14:useLocalDpi xmlns:a14="http://schemas.microsoft.com/office/drawing/2010/main" val="0"/>
                              </a:ext>
                            </a:extLst>
                          </a:blip>
                          <a:srcRect b="6805"/>
                          <a:stretch>
                            <a:fillRect/>
                          </a:stretch>
                        </pic:blipFill>
                        <pic:spPr bwMode="auto">
                          <a:xfrm>
                            <a:off x="0" y="0"/>
                            <a:ext cx="3232150" cy="2254250"/>
                          </a:xfrm>
                          <a:prstGeom prst="rect">
                            <a:avLst/>
                          </a:prstGeom>
                          <a:noFill/>
                          <a:ln>
                            <a:noFill/>
                          </a:ln>
                        </pic:spPr>
                      </pic:pic>
                    </a:graphicData>
                  </a:graphic>
                </wp:inline>
              </w:drawing>
            </w:r>
          </w:p>
          <w:p w:rsidR="00A2061E" w:rsidRPr="003722A3" w:rsidRDefault="00A2061E" w:rsidP="00767AA4">
            <w:pPr>
              <w:ind w:firstLine="709"/>
              <w:contextualSpacing/>
              <w:jc w:val="center"/>
              <w:rPr>
                <w:rFonts w:ascii="Times New Roman" w:eastAsia="Times New Roman" w:hAnsi="Times New Roman"/>
                <w:sz w:val="22"/>
                <w:szCs w:val="22"/>
              </w:rPr>
            </w:pPr>
            <w:r w:rsidRPr="003722A3">
              <w:rPr>
                <w:rFonts w:ascii="Times New Roman" w:hAnsi="Times New Roman"/>
                <w:sz w:val="22"/>
                <w:szCs w:val="22"/>
                <w:lang w:bidi="fa-IR"/>
              </w:rPr>
              <w:t>Рис .4 - Река Есиль в Республике Казахстан</w:t>
            </w:r>
          </w:p>
        </w:tc>
      </w:tr>
    </w:tbl>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С повышением уровня воды в русле реки и поддержание его, то ситуация была бы готова к обновлению и восстановлению речных экосистем. Искусственное восстановление экосистемы реки с предыдущим существующей экосистеме реки будет отличаться. Преимущества восстановления экосистемы реки Кабул, используя защитные дамбы могут быть выражены:</w:t>
      </w:r>
    </w:p>
    <w:p w:rsidR="00A2061E" w:rsidRPr="003722A3" w:rsidRDefault="00A2061E" w:rsidP="00A2061E">
      <w:pPr>
        <w:spacing w:after="0" w:line="240" w:lineRule="auto"/>
        <w:ind w:firstLine="709"/>
        <w:contextualSpacing/>
        <w:jc w:val="both"/>
        <w:rPr>
          <w:rFonts w:ascii="Times New Roman" w:eastAsia="Times New Roman" w:hAnsi="Times New Roman" w:cs="Times New Roman"/>
          <w:bCs/>
          <w:i/>
        </w:rPr>
      </w:pPr>
      <w:r w:rsidRPr="003722A3">
        <w:rPr>
          <w:rFonts w:ascii="Times New Roman" w:eastAsia="Times New Roman" w:hAnsi="Times New Roman" w:cs="Times New Roman"/>
          <w:bCs/>
          <w:i/>
        </w:rPr>
        <w:t>Положительной для здоровья населения и окружающей среды:</w:t>
      </w:r>
    </w:p>
    <w:p w:rsidR="00A2061E" w:rsidRPr="003722A3" w:rsidRDefault="00A2061E" w:rsidP="00A2061E">
      <w:pPr>
        <w:pStyle w:val="a7"/>
        <w:numPr>
          <w:ilvl w:val="0"/>
          <w:numId w:val="67"/>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Очистка русла реки от бытовых и твердых бытовых отходов</w:t>
      </w:r>
    </w:p>
    <w:p w:rsidR="00A2061E" w:rsidRPr="003722A3" w:rsidRDefault="00A2061E" w:rsidP="00A2061E">
      <w:pPr>
        <w:pStyle w:val="a7"/>
        <w:numPr>
          <w:ilvl w:val="0"/>
          <w:numId w:val="67"/>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Очистка бытовых сточных вод</w:t>
      </w:r>
    </w:p>
    <w:p w:rsidR="00A2061E" w:rsidRPr="003722A3" w:rsidRDefault="00A2061E" w:rsidP="00A2061E">
      <w:pPr>
        <w:pStyle w:val="a7"/>
        <w:numPr>
          <w:ilvl w:val="0"/>
          <w:numId w:val="67"/>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Устранение неприятных запахов из окрестностей</w:t>
      </w:r>
    </w:p>
    <w:p w:rsidR="00A2061E" w:rsidRPr="003722A3" w:rsidRDefault="00A2061E" w:rsidP="00A2061E">
      <w:pPr>
        <w:pStyle w:val="a7"/>
        <w:numPr>
          <w:ilvl w:val="0"/>
          <w:numId w:val="67"/>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Уничтожение насекомых и диких трав которые имеют вспышку, а вместо на разведения различных рыб, утки и т.д.</w:t>
      </w:r>
    </w:p>
    <w:p w:rsidR="00A2061E" w:rsidRPr="003722A3" w:rsidRDefault="00A2061E" w:rsidP="00A2061E">
      <w:pPr>
        <w:pStyle w:val="a7"/>
        <w:numPr>
          <w:ilvl w:val="0"/>
          <w:numId w:val="67"/>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Исчезновение различных заболеваний, вызванных загрязнением воздуха вокруг русла реки</w:t>
      </w:r>
    </w:p>
    <w:p w:rsidR="00A2061E" w:rsidRPr="003722A3" w:rsidRDefault="00A2061E" w:rsidP="00A2061E">
      <w:pPr>
        <w:pStyle w:val="a7"/>
        <w:numPr>
          <w:ilvl w:val="0"/>
          <w:numId w:val="67"/>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 xml:space="preserve">Создание и восстановление животного мира и растительности </w:t>
      </w:r>
    </w:p>
    <w:p w:rsidR="00A2061E" w:rsidRPr="003722A3" w:rsidRDefault="00A2061E" w:rsidP="00A2061E">
      <w:pPr>
        <w:pStyle w:val="a7"/>
        <w:numPr>
          <w:ilvl w:val="0"/>
          <w:numId w:val="67"/>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Создание здоровой среды для осмотра достопримечательностей и отдыха на берегах реки</w:t>
      </w:r>
    </w:p>
    <w:p w:rsidR="00A2061E" w:rsidRPr="003722A3" w:rsidRDefault="00A2061E" w:rsidP="00A2061E">
      <w:pPr>
        <w:spacing w:after="0" w:line="240" w:lineRule="auto"/>
        <w:ind w:firstLine="709"/>
        <w:contextualSpacing/>
        <w:jc w:val="both"/>
        <w:rPr>
          <w:rFonts w:ascii="Times New Roman" w:eastAsia="Times New Roman" w:hAnsi="Times New Roman" w:cs="Times New Roman"/>
          <w:bCs/>
          <w:i/>
        </w:rPr>
      </w:pPr>
      <w:r w:rsidRPr="003722A3">
        <w:rPr>
          <w:rFonts w:ascii="Times New Roman" w:eastAsia="Times New Roman" w:hAnsi="Times New Roman" w:cs="Times New Roman"/>
          <w:bCs/>
          <w:i/>
        </w:rPr>
        <w:t>Положительный социальный и культурный уровень:</w:t>
      </w:r>
    </w:p>
    <w:p w:rsidR="00A2061E" w:rsidRPr="003722A3" w:rsidRDefault="00A2061E" w:rsidP="00A2061E">
      <w:pPr>
        <w:pStyle w:val="a7"/>
        <w:numPr>
          <w:ilvl w:val="0"/>
          <w:numId w:val="68"/>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Повышение уровня жизни граждан</w:t>
      </w:r>
    </w:p>
    <w:p w:rsidR="00A2061E" w:rsidRPr="003722A3" w:rsidRDefault="00A2061E" w:rsidP="00A2061E">
      <w:pPr>
        <w:pStyle w:val="a7"/>
        <w:numPr>
          <w:ilvl w:val="0"/>
          <w:numId w:val="68"/>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Защита здоровья граждан, живущих на берегах реки</w:t>
      </w:r>
    </w:p>
    <w:p w:rsidR="00A2061E" w:rsidRPr="003722A3" w:rsidRDefault="00A2061E" w:rsidP="00A2061E">
      <w:pPr>
        <w:pStyle w:val="a7"/>
        <w:numPr>
          <w:ilvl w:val="0"/>
          <w:numId w:val="68"/>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Создание соответствующей атмосферы для отдыха на прибрежных полосах</w:t>
      </w:r>
    </w:p>
    <w:p w:rsidR="00A2061E" w:rsidRPr="003722A3" w:rsidRDefault="00A2061E" w:rsidP="00A2061E">
      <w:pPr>
        <w:pStyle w:val="a7"/>
        <w:numPr>
          <w:ilvl w:val="0"/>
          <w:numId w:val="68"/>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Здоровый и современный салон на прибрежных полосах</w:t>
      </w:r>
    </w:p>
    <w:p w:rsidR="00A2061E" w:rsidRPr="003722A3" w:rsidRDefault="00A2061E" w:rsidP="00A2061E">
      <w:pPr>
        <w:pStyle w:val="a7"/>
        <w:numPr>
          <w:ilvl w:val="0"/>
          <w:numId w:val="68"/>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Содействие культуре народа и предотвращения загрязнения русла реки и ее окрестностей</w:t>
      </w:r>
    </w:p>
    <w:p w:rsidR="00A2061E" w:rsidRPr="003722A3" w:rsidRDefault="00A2061E" w:rsidP="00A2061E">
      <w:pPr>
        <w:pStyle w:val="a7"/>
        <w:numPr>
          <w:ilvl w:val="0"/>
          <w:numId w:val="68"/>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Создать рабочие места для местных жителей во время строительства плотин</w:t>
      </w:r>
    </w:p>
    <w:p w:rsidR="00A2061E" w:rsidRPr="003722A3" w:rsidRDefault="00A2061E" w:rsidP="00A2061E">
      <w:pPr>
        <w:pStyle w:val="a7"/>
        <w:numPr>
          <w:ilvl w:val="0"/>
          <w:numId w:val="68"/>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Создание парков и зон отдыха и зеленых зон на прибрежных полосах</w:t>
      </w:r>
    </w:p>
    <w:p w:rsidR="00A2061E" w:rsidRPr="003722A3" w:rsidRDefault="00A2061E" w:rsidP="00A2061E">
      <w:pPr>
        <w:pStyle w:val="a7"/>
        <w:numPr>
          <w:ilvl w:val="0"/>
          <w:numId w:val="68"/>
        </w:numPr>
        <w:tabs>
          <w:tab w:val="left" w:pos="851"/>
        </w:tabs>
        <w:spacing w:after="0" w:line="240" w:lineRule="auto"/>
        <w:ind w:left="0" w:firstLine="709"/>
        <w:jc w:val="both"/>
        <w:rPr>
          <w:rFonts w:ascii="Times New Roman" w:eastAsia="Times New Roman" w:hAnsi="Times New Roman" w:cs="Times New Roman"/>
        </w:rPr>
      </w:pPr>
      <w:r w:rsidRPr="003722A3">
        <w:rPr>
          <w:rFonts w:ascii="Times New Roman" w:eastAsia="Times New Roman" w:hAnsi="Times New Roman" w:cs="Times New Roman"/>
        </w:rPr>
        <w:t>развитие культуры, отдыха и рыбалки</w:t>
      </w:r>
    </w:p>
    <w:p w:rsidR="00A2061E" w:rsidRPr="003722A3" w:rsidRDefault="00A2061E" w:rsidP="00A2061E">
      <w:pPr>
        <w:spacing w:after="0" w:line="240" w:lineRule="auto"/>
        <w:ind w:firstLine="709"/>
        <w:contextualSpacing/>
        <w:jc w:val="both"/>
        <w:rPr>
          <w:rFonts w:ascii="Times New Roman" w:eastAsia="Times New Roman" w:hAnsi="Times New Roman" w:cs="Times New Roman"/>
        </w:rPr>
      </w:pPr>
      <w:r w:rsidRPr="003722A3">
        <w:rPr>
          <w:rFonts w:ascii="Times New Roman" w:eastAsia="Times New Roman" w:hAnsi="Times New Roman" w:cs="Times New Roman"/>
        </w:rPr>
        <w:t>Учитывая все эти преимущества и положительные воздействия, некоторые дефекты и недостатки что мы не можем игнорировать. Например, проблемы во время паводков и наполнения русла реки и бассейны от данной отложений. Но эти проблемы могут быть решены с помощью эффективных и доступных методов. Можно сказать, что использование защитных дамб для восстановления реки Кабул и ее экосистемы является хорошим и эффективным методом.</w:t>
      </w:r>
    </w:p>
    <w:p w:rsidR="004D7564" w:rsidRDefault="004D7564" w:rsidP="00A2061E">
      <w:pPr>
        <w:spacing w:after="0" w:line="240" w:lineRule="auto"/>
        <w:ind w:firstLine="709"/>
        <w:contextualSpacing/>
        <w:jc w:val="center"/>
        <w:rPr>
          <w:rFonts w:ascii="Times New Roman" w:hAnsi="Times New Roman" w:cs="Times New Roman"/>
          <w:b/>
          <w:lang w:val="kk-KZ" w:bidi="fa-IR"/>
        </w:rPr>
      </w:pPr>
    </w:p>
    <w:p w:rsidR="00A2061E" w:rsidRPr="004D7564" w:rsidRDefault="00A2061E" w:rsidP="00A2061E">
      <w:pPr>
        <w:spacing w:after="0" w:line="240" w:lineRule="auto"/>
        <w:ind w:firstLine="709"/>
        <w:contextualSpacing/>
        <w:jc w:val="center"/>
        <w:rPr>
          <w:rFonts w:ascii="Times New Roman" w:hAnsi="Times New Roman" w:cs="Times New Roman"/>
          <w:b/>
          <w:sz w:val="18"/>
          <w:szCs w:val="18"/>
          <w:lang w:val="kk-KZ" w:bidi="fa-IR"/>
        </w:rPr>
      </w:pPr>
      <w:r w:rsidRPr="004D7564">
        <w:rPr>
          <w:rFonts w:ascii="Times New Roman" w:hAnsi="Times New Roman" w:cs="Times New Roman"/>
          <w:b/>
          <w:sz w:val="18"/>
          <w:szCs w:val="18"/>
          <w:lang w:val="kk-KZ" w:bidi="fa-IR"/>
        </w:rPr>
        <w:t>Л</w:t>
      </w:r>
      <w:r w:rsidRPr="004D7564">
        <w:rPr>
          <w:rFonts w:ascii="Times New Roman" w:hAnsi="Times New Roman" w:cs="Times New Roman"/>
          <w:b/>
          <w:sz w:val="18"/>
          <w:szCs w:val="18"/>
          <w:lang w:bidi="fa-IR"/>
        </w:rPr>
        <w:t>итератур</w:t>
      </w:r>
      <w:r w:rsidRPr="004D7564">
        <w:rPr>
          <w:rFonts w:ascii="Times New Roman" w:hAnsi="Times New Roman" w:cs="Times New Roman"/>
          <w:b/>
          <w:sz w:val="18"/>
          <w:szCs w:val="18"/>
          <w:lang w:val="kk-KZ" w:bidi="fa-IR"/>
        </w:rPr>
        <w:t>а</w:t>
      </w:r>
    </w:p>
    <w:p w:rsidR="00A2061E" w:rsidRPr="004D7564" w:rsidRDefault="00A2061E" w:rsidP="00A2061E">
      <w:pPr>
        <w:spacing w:after="0" w:line="240" w:lineRule="auto"/>
        <w:ind w:firstLine="709"/>
        <w:contextualSpacing/>
        <w:jc w:val="center"/>
        <w:rPr>
          <w:rFonts w:ascii="Times New Roman" w:hAnsi="Times New Roman" w:cs="Times New Roman"/>
          <w:b/>
          <w:sz w:val="18"/>
          <w:szCs w:val="18"/>
          <w:lang w:bidi="fa-IR"/>
        </w:rPr>
      </w:pPr>
    </w:p>
    <w:p w:rsidR="00A2061E" w:rsidRPr="004D7564" w:rsidRDefault="00A2061E" w:rsidP="00A2061E">
      <w:pPr>
        <w:pStyle w:val="a7"/>
        <w:numPr>
          <w:ilvl w:val="0"/>
          <w:numId w:val="69"/>
        </w:numPr>
        <w:tabs>
          <w:tab w:val="left" w:pos="993"/>
        </w:tabs>
        <w:spacing w:after="0" w:line="240" w:lineRule="auto"/>
        <w:ind w:left="0" w:firstLine="709"/>
        <w:jc w:val="both"/>
        <w:rPr>
          <w:rFonts w:ascii="Times New Roman" w:eastAsia="Times New Roman" w:hAnsi="Times New Roman" w:cs="Times New Roman"/>
          <w:sz w:val="18"/>
          <w:szCs w:val="18"/>
        </w:rPr>
      </w:pPr>
      <w:r w:rsidRPr="004D7564">
        <w:rPr>
          <w:rFonts w:ascii="Times New Roman" w:eastAsia="Times New Roman" w:hAnsi="Times New Roman" w:cs="Times New Roman"/>
          <w:sz w:val="18"/>
          <w:szCs w:val="18"/>
        </w:rPr>
        <w:t>Noori.A.R. 2014.Экологическое состояние реки Кабул</w:t>
      </w:r>
      <w:r w:rsidRPr="004D7564">
        <w:rPr>
          <w:rFonts w:ascii="Times New Roman" w:eastAsia="Times New Roman" w:hAnsi="Times New Roman" w:cs="Times New Roman"/>
          <w:i/>
          <w:iCs/>
          <w:sz w:val="18"/>
          <w:szCs w:val="18"/>
        </w:rPr>
        <w:t>. Земля - наш общий дом</w:t>
      </w:r>
      <w:r w:rsidRPr="004D7564">
        <w:rPr>
          <w:rFonts w:ascii="Times New Roman" w:eastAsia="Times New Roman" w:hAnsi="Times New Roman" w:cs="Times New Roman"/>
          <w:sz w:val="18"/>
          <w:szCs w:val="18"/>
        </w:rPr>
        <w:t>. P 126</w:t>
      </w:r>
    </w:p>
    <w:p w:rsidR="00A2061E" w:rsidRPr="004D7564" w:rsidRDefault="00A2061E" w:rsidP="00A2061E">
      <w:pPr>
        <w:pStyle w:val="a7"/>
        <w:numPr>
          <w:ilvl w:val="0"/>
          <w:numId w:val="69"/>
        </w:numPr>
        <w:tabs>
          <w:tab w:val="left" w:pos="993"/>
        </w:tabs>
        <w:spacing w:after="0" w:line="240" w:lineRule="auto"/>
        <w:ind w:left="0" w:firstLine="709"/>
        <w:jc w:val="both"/>
        <w:rPr>
          <w:rFonts w:ascii="Times New Roman" w:eastAsia="Times New Roman" w:hAnsi="Times New Roman" w:cs="Times New Roman"/>
          <w:sz w:val="18"/>
          <w:szCs w:val="18"/>
        </w:rPr>
      </w:pPr>
      <w:r w:rsidRPr="004D7564">
        <w:rPr>
          <w:rFonts w:ascii="Times New Roman" w:eastAsia="Times New Roman" w:hAnsi="Times New Roman" w:cs="Times New Roman"/>
          <w:sz w:val="18"/>
          <w:szCs w:val="18"/>
        </w:rPr>
        <w:t>http://www.globalchange.umich.edu/globalchange1/current/lectures/kling/ecosystem/ecosystem.html</w:t>
      </w:r>
    </w:p>
    <w:p w:rsidR="00A2061E" w:rsidRPr="004D7564" w:rsidRDefault="00A2061E" w:rsidP="00A2061E">
      <w:pPr>
        <w:pStyle w:val="a7"/>
        <w:numPr>
          <w:ilvl w:val="0"/>
          <w:numId w:val="69"/>
        </w:numPr>
        <w:tabs>
          <w:tab w:val="left" w:pos="993"/>
        </w:tabs>
        <w:spacing w:after="0" w:line="240" w:lineRule="auto"/>
        <w:ind w:left="0" w:firstLine="709"/>
        <w:jc w:val="both"/>
        <w:rPr>
          <w:rFonts w:ascii="Times New Roman" w:eastAsia="Times New Roman" w:hAnsi="Times New Roman" w:cs="Times New Roman"/>
          <w:sz w:val="18"/>
          <w:szCs w:val="18"/>
        </w:rPr>
      </w:pPr>
      <w:r w:rsidRPr="004D7564">
        <w:rPr>
          <w:rFonts w:ascii="Times New Roman" w:eastAsia="Times New Roman" w:hAnsi="Times New Roman" w:cs="Times New Roman"/>
          <w:sz w:val="18"/>
          <w:szCs w:val="18"/>
        </w:rPr>
        <w:t>http://doc4web.ru/ekologiya/urok-po-teme-ekosistema-svyazi-organizmov-v-ekosisteme.html</w:t>
      </w:r>
    </w:p>
    <w:p w:rsidR="00A2061E" w:rsidRPr="004D7564" w:rsidRDefault="00A2061E" w:rsidP="00A2061E">
      <w:pPr>
        <w:pStyle w:val="a7"/>
        <w:numPr>
          <w:ilvl w:val="0"/>
          <w:numId w:val="69"/>
        </w:numPr>
        <w:tabs>
          <w:tab w:val="left" w:pos="993"/>
        </w:tabs>
        <w:spacing w:after="0" w:line="240" w:lineRule="auto"/>
        <w:ind w:left="0" w:firstLine="709"/>
        <w:jc w:val="both"/>
        <w:rPr>
          <w:rFonts w:ascii="Times New Roman" w:eastAsia="Times New Roman" w:hAnsi="Times New Roman" w:cs="Times New Roman"/>
          <w:sz w:val="18"/>
          <w:szCs w:val="18"/>
        </w:rPr>
      </w:pPr>
      <w:r w:rsidRPr="004D7564">
        <w:rPr>
          <w:rFonts w:ascii="Times New Roman" w:eastAsia="Times New Roman" w:hAnsi="Times New Roman" w:cs="Times New Roman"/>
          <w:sz w:val="18"/>
          <w:szCs w:val="18"/>
        </w:rPr>
        <w:t>https://en.wikipedia.org/wiki/Check_dam</w:t>
      </w:r>
    </w:p>
    <w:p w:rsidR="00A2061E" w:rsidRPr="004D7564" w:rsidRDefault="00A2061E" w:rsidP="00A2061E">
      <w:pPr>
        <w:pStyle w:val="a7"/>
        <w:numPr>
          <w:ilvl w:val="0"/>
          <w:numId w:val="69"/>
        </w:numPr>
        <w:tabs>
          <w:tab w:val="left" w:pos="993"/>
        </w:tabs>
        <w:spacing w:after="0" w:line="240" w:lineRule="auto"/>
        <w:ind w:left="0" w:firstLine="709"/>
        <w:jc w:val="both"/>
        <w:rPr>
          <w:rFonts w:ascii="Times New Roman" w:eastAsia="Times New Roman" w:hAnsi="Times New Roman" w:cs="Times New Roman"/>
          <w:sz w:val="18"/>
          <w:szCs w:val="18"/>
        </w:rPr>
      </w:pPr>
      <w:r w:rsidRPr="004D7564">
        <w:rPr>
          <w:rFonts w:ascii="Times New Roman" w:eastAsia="Times New Roman" w:hAnsi="Times New Roman" w:cs="Times New Roman"/>
          <w:sz w:val="18"/>
          <w:szCs w:val="18"/>
        </w:rPr>
        <w:t>http://www.slideshare.net/Nubiagroup/astana-city-capital-of-the-republic-of-kazakhstan</w:t>
      </w:r>
    </w:p>
    <w:p w:rsidR="00A2061E" w:rsidRPr="004D7564" w:rsidRDefault="00A2061E" w:rsidP="00A2061E">
      <w:pPr>
        <w:pStyle w:val="a7"/>
        <w:numPr>
          <w:ilvl w:val="0"/>
          <w:numId w:val="70"/>
        </w:numPr>
        <w:tabs>
          <w:tab w:val="left" w:pos="993"/>
        </w:tabs>
        <w:spacing w:after="0" w:line="240" w:lineRule="auto"/>
        <w:ind w:left="0" w:firstLine="709"/>
        <w:jc w:val="both"/>
        <w:rPr>
          <w:rFonts w:ascii="Times New Roman" w:eastAsia="Times New Roman" w:hAnsi="Times New Roman" w:cs="Times New Roman"/>
          <w:sz w:val="18"/>
          <w:szCs w:val="18"/>
        </w:rPr>
      </w:pPr>
      <w:r w:rsidRPr="004D7564">
        <w:rPr>
          <w:rFonts w:ascii="Times New Roman" w:eastAsia="Times New Roman" w:hAnsi="Times New Roman" w:cs="Times New Roman"/>
          <w:sz w:val="18"/>
          <w:szCs w:val="18"/>
        </w:rPr>
        <w:t>6.http://www.indiawaterportal.org/articles/livelihood-augmentation-rainfed-areas-strategy-handbook-practitioners-development-support</w:t>
      </w:r>
    </w:p>
    <w:p w:rsidR="00A2061E" w:rsidRDefault="00A2061E" w:rsidP="00A2061E">
      <w:pPr>
        <w:pStyle w:val="a4"/>
        <w:tabs>
          <w:tab w:val="left" w:pos="993"/>
        </w:tabs>
        <w:ind w:firstLine="709"/>
        <w:contextualSpacing/>
        <w:jc w:val="both"/>
        <w:rPr>
          <w:rFonts w:ascii="Times New Roman" w:eastAsiaTheme="minorEastAsia" w:hAnsi="Times New Roman"/>
          <w:b/>
          <w:lang w:val="kk-KZ"/>
        </w:rPr>
      </w:pPr>
    </w:p>
    <w:p w:rsidR="004D7564" w:rsidRPr="003722A3" w:rsidRDefault="004D7564" w:rsidP="00A2061E">
      <w:pPr>
        <w:pStyle w:val="a4"/>
        <w:tabs>
          <w:tab w:val="left" w:pos="993"/>
        </w:tabs>
        <w:ind w:firstLine="709"/>
        <w:contextualSpacing/>
        <w:jc w:val="both"/>
        <w:rPr>
          <w:rFonts w:ascii="Times New Roman" w:eastAsiaTheme="minorEastAsia" w:hAnsi="Times New Roman"/>
          <w:b/>
          <w:lang w:val="kk-KZ"/>
        </w:rPr>
      </w:pPr>
    </w:p>
    <w:p w:rsidR="00A2061E" w:rsidRPr="003722A3" w:rsidRDefault="00A2061E" w:rsidP="00A2061E">
      <w:pPr>
        <w:pStyle w:val="a3"/>
        <w:spacing w:before="0" w:beforeAutospacing="0" w:after="0" w:afterAutospacing="0"/>
        <w:ind w:left="720"/>
        <w:contextualSpacing/>
        <w:jc w:val="center"/>
        <w:rPr>
          <w:b/>
          <w:bCs/>
          <w:sz w:val="22"/>
          <w:szCs w:val="22"/>
          <w:lang w:val="en-US"/>
        </w:rPr>
      </w:pPr>
      <w:r w:rsidRPr="003722A3">
        <w:rPr>
          <w:b/>
          <w:bCs/>
          <w:sz w:val="22"/>
          <w:szCs w:val="22"/>
          <w:lang w:val="en-US"/>
        </w:rPr>
        <w:t>THE ROLE OF AFGHANISTAN WOMEN IN POLICE</w:t>
      </w:r>
    </w:p>
    <w:p w:rsidR="00A2061E" w:rsidRPr="003722A3" w:rsidRDefault="00A2061E" w:rsidP="00A2061E">
      <w:pPr>
        <w:pStyle w:val="a4"/>
        <w:ind w:left="720"/>
        <w:contextualSpacing/>
        <w:jc w:val="both"/>
        <w:rPr>
          <w:rFonts w:ascii="Times New Roman" w:hAnsi="Times New Roman"/>
          <w:bCs/>
          <w:lang w:val="kk-KZ"/>
        </w:rPr>
      </w:pPr>
    </w:p>
    <w:p w:rsidR="00A2061E" w:rsidRPr="003722A3" w:rsidRDefault="00A2061E" w:rsidP="00A2061E">
      <w:pPr>
        <w:pStyle w:val="a3"/>
        <w:spacing w:before="0" w:beforeAutospacing="0" w:after="0" w:afterAutospacing="0"/>
        <w:contextualSpacing/>
        <w:jc w:val="center"/>
        <w:rPr>
          <w:b/>
          <w:bCs/>
          <w:i/>
          <w:sz w:val="22"/>
          <w:szCs w:val="22"/>
          <w:lang w:val="kk-KZ"/>
        </w:rPr>
      </w:pPr>
      <w:r w:rsidRPr="003722A3">
        <w:rPr>
          <w:b/>
          <w:bCs/>
          <w:i/>
          <w:sz w:val="22"/>
          <w:szCs w:val="22"/>
          <w:lang w:val="en-US"/>
        </w:rPr>
        <w:t>Manizha</w:t>
      </w:r>
      <w:r w:rsidRPr="003722A3">
        <w:rPr>
          <w:b/>
          <w:bCs/>
          <w:i/>
          <w:sz w:val="22"/>
          <w:szCs w:val="22"/>
          <w:lang w:val="kk-KZ"/>
        </w:rPr>
        <w:t xml:space="preserve"> </w:t>
      </w:r>
      <w:r w:rsidRPr="003722A3">
        <w:rPr>
          <w:b/>
          <w:bCs/>
          <w:i/>
          <w:sz w:val="22"/>
          <w:szCs w:val="22"/>
          <w:lang w:val="en-US"/>
        </w:rPr>
        <w:t>Paktin</w:t>
      </w:r>
      <w:r w:rsidRPr="003722A3">
        <w:rPr>
          <w:b/>
          <w:bCs/>
          <w:i/>
          <w:sz w:val="22"/>
          <w:szCs w:val="22"/>
          <w:lang w:val="kk-KZ"/>
        </w:rPr>
        <w:t xml:space="preserve"> (</w:t>
      </w:r>
      <w:r w:rsidRPr="003722A3">
        <w:rPr>
          <w:b/>
          <w:bCs/>
          <w:i/>
          <w:sz w:val="22"/>
          <w:szCs w:val="22"/>
          <w:lang w:val="en-US"/>
        </w:rPr>
        <w:t>Afghanistan</w:t>
      </w:r>
      <w:r w:rsidRPr="003722A3">
        <w:rPr>
          <w:b/>
          <w:bCs/>
          <w:i/>
          <w:sz w:val="22"/>
          <w:szCs w:val="22"/>
          <w:lang w:val="kk-KZ"/>
        </w:rPr>
        <w:t>)</w:t>
      </w:r>
    </w:p>
    <w:p w:rsidR="00A2061E" w:rsidRPr="003722A3" w:rsidRDefault="00A2061E" w:rsidP="00A2061E">
      <w:pPr>
        <w:pStyle w:val="a3"/>
        <w:spacing w:before="0" w:beforeAutospacing="0" w:after="0" w:afterAutospacing="0"/>
        <w:contextualSpacing/>
        <w:jc w:val="center"/>
        <w:rPr>
          <w:bCs/>
          <w:i/>
          <w:sz w:val="22"/>
          <w:szCs w:val="22"/>
          <w:lang w:val="en-US"/>
        </w:rPr>
      </w:pPr>
      <w:r w:rsidRPr="003722A3">
        <w:rPr>
          <w:bCs/>
          <w:i/>
          <w:sz w:val="22"/>
          <w:szCs w:val="22"/>
          <w:lang w:val="en-US"/>
        </w:rPr>
        <w:t>GazKasaUnivercity</w:t>
      </w:r>
    </w:p>
    <w:p w:rsidR="00A2061E" w:rsidRPr="003722A3" w:rsidRDefault="00A2061E" w:rsidP="00A2061E">
      <w:pPr>
        <w:pStyle w:val="a3"/>
        <w:spacing w:before="0" w:beforeAutospacing="0" w:after="0" w:afterAutospacing="0"/>
        <w:contextualSpacing/>
        <w:jc w:val="both"/>
        <w:rPr>
          <w:b/>
          <w:bCs/>
          <w:sz w:val="22"/>
          <w:szCs w:val="22"/>
          <w:lang w:val="en-US"/>
        </w:rPr>
      </w:pPr>
    </w:p>
    <w:p w:rsidR="00A2061E" w:rsidRPr="003722A3" w:rsidRDefault="00A2061E" w:rsidP="00A2061E">
      <w:pPr>
        <w:pStyle w:val="a3"/>
        <w:spacing w:before="0" w:beforeAutospacing="0" w:after="0" w:afterAutospacing="0"/>
        <w:ind w:firstLine="708"/>
        <w:contextualSpacing/>
        <w:jc w:val="both"/>
        <w:rPr>
          <w:sz w:val="22"/>
          <w:szCs w:val="22"/>
          <w:lang w:val="en-US"/>
        </w:rPr>
      </w:pPr>
      <w:r w:rsidRPr="003722A3">
        <w:rPr>
          <w:sz w:val="22"/>
          <w:szCs w:val="22"/>
          <w:lang w:val="en-US"/>
        </w:rPr>
        <w:t>The 2014 presidential and provincial elections will be a key test for the people of Afghanistan. There is evidence that attitudes are beginning to change in some places. We also support smaller programs including a project collecting data on threats to female electoral involvement to help tackle issues affecting women voters and candidates. Work with selected mullahs and traditional leaders has led to wider encouragement of women to participate in elections and politics, and political programs have helped improve female capacity to participate in elections across the country – whether as individual candidates or in political parties. This work will not stop as soon as the elections finish. Instead, female councilors will continue to receive training and support throughout their first years in office.</w:t>
      </w:r>
    </w:p>
    <w:p w:rsidR="00A2061E" w:rsidRPr="003722A3" w:rsidRDefault="00A2061E" w:rsidP="00A2061E">
      <w:pPr>
        <w:pStyle w:val="a3"/>
        <w:spacing w:before="0" w:beforeAutospacing="0" w:after="0" w:afterAutospacing="0"/>
        <w:ind w:firstLine="708"/>
        <w:contextualSpacing/>
        <w:jc w:val="both"/>
        <w:rPr>
          <w:sz w:val="22"/>
          <w:szCs w:val="22"/>
          <w:lang w:val="en-US"/>
        </w:rPr>
      </w:pPr>
      <w:r w:rsidRPr="003722A3">
        <w:rPr>
          <w:sz w:val="22"/>
          <w:szCs w:val="22"/>
          <w:lang w:val="en-US"/>
        </w:rPr>
        <w:t xml:space="preserve">Under the Taliban, the position of women in Afghanistan was among the worst in the world. Changing this situation is a long-term task, in which improving girls’ education, increasing economic opportunities and women’s representation are key. These have rightly been the focus of the UK’s women’s rights political and development agendas in Afghanistan to enable women to lift themselves out of poverty and play their equal role in society. </w:t>
      </w:r>
    </w:p>
    <w:p w:rsidR="00A2061E" w:rsidRPr="003722A3" w:rsidRDefault="00A2061E" w:rsidP="00A2061E">
      <w:pPr>
        <w:pStyle w:val="a3"/>
        <w:spacing w:before="0" w:beforeAutospacing="0" w:after="0" w:afterAutospacing="0"/>
        <w:contextualSpacing/>
        <w:jc w:val="both"/>
        <w:rPr>
          <w:sz w:val="22"/>
          <w:szCs w:val="22"/>
          <w:lang w:val="en-US"/>
        </w:rPr>
      </w:pPr>
      <w:r w:rsidRPr="003722A3">
        <w:rPr>
          <w:sz w:val="22"/>
          <w:szCs w:val="22"/>
          <w:lang w:val="en-US"/>
        </w:rPr>
        <w:lastRenderedPageBreak/>
        <w:t xml:space="preserve">Although there remain many challenges, such as deeply-embedded traditional conservative value and culture, low literacy rates and domestic violence, there has been immense progress over the last twelve years: over two million girls now attend school (40% of those who regularly attend school are girls), compared to almost zero under the Taliban, 15% of university lecturers are female, and there are proportionally more women in parliament in Afghanistan (27% of seats) than in either the UK or the US. </w:t>
      </w:r>
    </w:p>
    <w:p w:rsidR="00A2061E" w:rsidRPr="003722A3" w:rsidRDefault="00A2061E" w:rsidP="00A2061E">
      <w:pPr>
        <w:pStyle w:val="a3"/>
        <w:spacing w:before="0" w:beforeAutospacing="0" w:after="0" w:afterAutospacing="0"/>
        <w:ind w:firstLine="708"/>
        <w:contextualSpacing/>
        <w:jc w:val="both"/>
        <w:rPr>
          <w:sz w:val="22"/>
          <w:szCs w:val="22"/>
          <w:lang w:val="en-US"/>
        </w:rPr>
      </w:pPr>
      <w:r w:rsidRPr="003722A3">
        <w:rPr>
          <w:sz w:val="22"/>
          <w:szCs w:val="22"/>
          <w:lang w:val="en-US"/>
        </w:rPr>
        <w:t>Whilst some barriers for women have been removed, a myriad of social factors continue to prevent women from fully engaging in society, and ongoing international support for Afghan women is still needed. For example, there was debate over the Eliminating Violence Against Women Law in Parliament in 2013, with some conservative groups vocally objecting to attempts to strengthen existing legislation. The Speaker closed the debate early, and the Presidential Decree remains in place as originally drafted in 2009. Similarly, the new Electoral Law reduced the number of seats allocated for women in provincial councils from 25% to 20%. However, the 25% quota remains in place for parliamentary representation. At present, less than 1% of the country’s police officers are women; joining the police has not been an attractive option for women as it is not a safe environment in which to work. At the time of writing, the Minister of Interior was planning to set an ambitious goal of 10,000 female police officers in the Afghan National Police. Despite the recent high-profile appointments of women to senior roles – for example, Afghanistan’s first female district police chief has just been appointed in Kabul – more needs to be done to train, retain and create the safe conditions for women to participate meaningfully in the security forces. Eventually, with more women in these public roles, it is hoped they will help to improve the position of women in Afghan society.</w:t>
      </w:r>
    </w:p>
    <w:p w:rsidR="00A2061E" w:rsidRPr="003722A3" w:rsidRDefault="00A2061E" w:rsidP="00A2061E">
      <w:pPr>
        <w:pStyle w:val="a3"/>
        <w:spacing w:before="0" w:beforeAutospacing="0" w:after="0" w:afterAutospacing="0"/>
        <w:ind w:firstLine="708"/>
        <w:contextualSpacing/>
        <w:jc w:val="both"/>
        <w:rPr>
          <w:sz w:val="22"/>
          <w:szCs w:val="22"/>
          <w:lang w:val="en-US"/>
        </w:rPr>
      </w:pPr>
      <w:r w:rsidRPr="003722A3">
        <w:rPr>
          <w:sz w:val="22"/>
          <w:szCs w:val="22"/>
          <w:lang w:val="en-US"/>
        </w:rPr>
        <w:t>There are several problems with presenting a monolithic view of the oppression of women in Afghanistan. First, it tends to ignore what casual observation reveals: that, despite the reports, oppressed women are not the norm. Second, accounts tend to be sensationalized by Western journalists and others searching for “human interest” stories, or attempting to characterize Afghanistan as strange, backward, and different from, if not altogether more inferior to, the rest of the world. Third, descriptions of the situation of Afghan women usually separate them from their social and cultural context and assess them according to feminized Western standards. Their situation also may be falsely ascribed to Islamic belief and practice. Lastly, the numerous accounts have the effect of depersonalizing individual victims by making them stock characters set against a backdrop of Afghanistan as a disturbed, dysfunctional, and failed state. Altogether, the effect is to present a problem so overwhelming that it cannot be wholly comprehended or solved.</w:t>
      </w:r>
    </w:p>
    <w:p w:rsidR="00A2061E" w:rsidRPr="003722A3" w:rsidRDefault="00A2061E" w:rsidP="00A2061E">
      <w:pPr>
        <w:pStyle w:val="a3"/>
        <w:spacing w:before="0" w:beforeAutospacing="0" w:after="0" w:afterAutospacing="0"/>
        <w:contextualSpacing/>
        <w:jc w:val="both"/>
        <w:rPr>
          <w:sz w:val="22"/>
          <w:szCs w:val="22"/>
          <w:lang w:val="en-US"/>
        </w:rPr>
      </w:pPr>
      <w:r w:rsidRPr="003722A3">
        <w:rPr>
          <w:sz w:val="22"/>
          <w:szCs w:val="22"/>
          <w:lang w:val="en-US"/>
        </w:rPr>
        <w:t>The truth is that the treatment of women in Afghanistan is as various as is it elsewhere. It may be that the incidence of violence is higher than in some other countries, but the fact is we do not know exactly the rate of violence against women because there are no reliable statistics. However, observation shows many caring marital and family relationships, indulgent husbands and fathers, daughters encouraged to pursue university education, and women with professional careers or working in offices or village fields alongside men who are not relatives.There are also more women in Parliament than in some Western countries, as well as women elected to Provincial Councils, serving on the community development councils formed under the Afghanistan National Solidarity Program, taking part in local shuras, and giving strong leadership and voice to women’s organizations. Nor are women in the private sphere necessarily oppressed. They own property, choose their sons’ wives, arrange marriages, settle disputes, and manage household resources and family property.Historically, there have been famous female leaders such as NazooAnaa, “the mother of Afghan nationalism.”</w:t>
      </w:r>
    </w:p>
    <w:p w:rsidR="00A2061E" w:rsidRPr="003722A3" w:rsidRDefault="00A2061E" w:rsidP="00A2061E">
      <w:pPr>
        <w:spacing w:after="0" w:line="240" w:lineRule="auto"/>
        <w:ind w:firstLine="708"/>
        <w:contextualSpacing/>
        <w:jc w:val="both"/>
        <w:rPr>
          <w:rFonts w:ascii="Times New Roman" w:eastAsia="Times New Roman" w:hAnsi="Times New Roman" w:cs="Times New Roman"/>
          <w:lang w:val="en-US"/>
        </w:rPr>
      </w:pPr>
      <w:r w:rsidRPr="003722A3">
        <w:rPr>
          <w:rFonts w:ascii="Times New Roman" w:eastAsia="Times New Roman" w:hAnsi="Times New Roman" w:cs="Times New Roman"/>
          <w:lang w:val="en-US"/>
        </w:rPr>
        <w:t>Promoting women’s leadership through government will be most effective if capable women are appointed to senior decision-making positions through a credible process that ensures their legitimacy in the eyes of the public.The national unity government’s manner of picking women for senior posts, in particular the two candidates who did not receive a vote of confidence from the parliament, visibly “lacked credibility and thus delegitimized those women,” an Afghan media observer pointed out.</w:t>
      </w:r>
    </w:p>
    <w:p w:rsidR="00A2061E" w:rsidRPr="003722A3" w:rsidRDefault="00A2061E" w:rsidP="00A2061E">
      <w:pPr>
        <w:spacing w:after="0" w:line="240" w:lineRule="auto"/>
        <w:contextualSpacing/>
        <w:jc w:val="both"/>
        <w:rPr>
          <w:rFonts w:ascii="Times New Roman" w:eastAsia="Times New Roman" w:hAnsi="Times New Roman" w:cs="Times New Roman"/>
          <w:lang w:val="en-US"/>
        </w:rPr>
      </w:pPr>
      <w:r w:rsidRPr="003722A3">
        <w:rPr>
          <w:rFonts w:ascii="Times New Roman" w:eastAsia="Times New Roman" w:hAnsi="Times New Roman" w:cs="Times New Roman"/>
          <w:lang w:val="en-US"/>
        </w:rPr>
        <w:t xml:space="preserve">An international development expert believed that the only way to “normalize women’s leadership roles is for women to have legitimacy and an authorizing environment that protects that mandate—that is, through political will, provision of adequate resources, and implementation capacity.” </w:t>
      </w:r>
    </w:p>
    <w:p w:rsidR="00A2061E" w:rsidRPr="003722A3" w:rsidRDefault="00A2061E" w:rsidP="00A2061E">
      <w:pPr>
        <w:spacing w:after="0" w:line="240" w:lineRule="auto"/>
        <w:contextualSpacing/>
        <w:jc w:val="both"/>
        <w:rPr>
          <w:rFonts w:ascii="Times New Roman" w:eastAsia="Times New Roman" w:hAnsi="Times New Roman" w:cs="Times New Roman"/>
          <w:lang w:val="en-US"/>
        </w:rPr>
      </w:pPr>
      <w:r w:rsidRPr="003722A3">
        <w:rPr>
          <w:rFonts w:ascii="Times New Roman" w:eastAsia="Times New Roman" w:hAnsi="Times New Roman" w:cs="Times New Roman"/>
          <w:lang w:val="en-US"/>
        </w:rPr>
        <w:t xml:space="preserve">Without these, the appointment of women to senior positions is merely symbolic. Women’s having a legitimate leadership role in government, an Afghan international policy expert suggested, would help build “a strong state, the prerequisite for any and all that must be achieved in Afghanistan, including enforcing women’s right to inheritance and property ownership.” </w:t>
      </w:r>
    </w:p>
    <w:p w:rsidR="00A2061E" w:rsidRPr="003722A3" w:rsidRDefault="00A2061E" w:rsidP="00A2061E">
      <w:pPr>
        <w:spacing w:after="0" w:line="240" w:lineRule="auto"/>
        <w:ind w:firstLine="708"/>
        <w:contextualSpacing/>
        <w:jc w:val="both"/>
        <w:rPr>
          <w:rFonts w:ascii="Times New Roman" w:eastAsia="Times New Roman" w:hAnsi="Times New Roman" w:cs="Times New Roman"/>
          <w:lang w:val="en-US"/>
        </w:rPr>
      </w:pPr>
      <w:r w:rsidRPr="003722A3">
        <w:rPr>
          <w:rFonts w:ascii="Times New Roman" w:eastAsia="Times New Roman" w:hAnsi="Times New Roman" w:cs="Times New Roman"/>
          <w:lang w:val="en-US"/>
        </w:rPr>
        <w:t xml:space="preserve">Interviewees believed that a strong contributing factor to expanded women’s leadership could emerge when the population relies on women’s services and products for their daily needs. This, they emphasized, could open the doors to women’s positions in government and private-sector service delivery </w:t>
      </w:r>
      <w:r w:rsidRPr="003722A3">
        <w:rPr>
          <w:rFonts w:ascii="Times New Roman" w:eastAsia="Times New Roman" w:hAnsi="Times New Roman" w:cs="Times New Roman"/>
          <w:lang w:val="en-US"/>
        </w:rPr>
        <w:lastRenderedPageBreak/>
        <w:t>agencies. As several activists and prominent women pointed out, appointing women to key service delivery institutions, such as health, education, higher education, judiciary, and the security sector, has the potential to offer women a legitimate platform to exercise leadership and serve as role models, provided political will supports them and enough resources and capability (that is, the power to decide and enforce) are at their disposal. Such a measure would also give women a strong voice that neither the government nor the private sector and media can ignore.</w:t>
      </w:r>
    </w:p>
    <w:p w:rsidR="004D7564" w:rsidRDefault="00A2061E" w:rsidP="004D7564">
      <w:pPr>
        <w:spacing w:after="0" w:line="240" w:lineRule="auto"/>
        <w:ind w:firstLine="284"/>
        <w:contextualSpacing/>
        <w:jc w:val="both"/>
        <w:rPr>
          <w:rFonts w:ascii="Times New Roman" w:eastAsia="Times New Roman" w:hAnsi="Times New Roman" w:cs="Times New Roman"/>
          <w:lang w:val="kk-KZ"/>
        </w:rPr>
      </w:pPr>
      <w:r w:rsidRPr="003722A3">
        <w:rPr>
          <w:rFonts w:ascii="Times New Roman" w:eastAsia="Times New Roman" w:hAnsi="Times New Roman" w:cs="Times New Roman"/>
          <w:lang w:val="en-US"/>
        </w:rPr>
        <w:t>Another important measure is active mentorship. A female entrepreneur and activist believed that taking time out to “mentor and actively seek mentors is critical for women leaders, which can also help in fostering sisterhood and making leadership accessible as opposed to the current common pattern of inaccessibility. It is critical, however, as an Afghan leadership coach pointed out, to have and promote “role model women leaders for all layers of society, because today’s women on positions of national significance belong to a certain class, and thus lack relevance to a majority of young women who search for ideals and role models as they grow.Interviewees believed that a strong contributing factor to expanded women’s leadership could emerge when the population relies on women’s services and products for their daily needs. This...could open the doors to women’s positions in government and private-sector service delivery agencies. Although women are in positions of authority at the national level, for the status of women to change inAfghanistan women must be empowered throughout the bureaucracy. Women’s leadership in the civil service is crucial, because the civil service and subnational governance are the face of the state to communities at the local level.</w:t>
      </w:r>
    </w:p>
    <w:p w:rsidR="004D7564" w:rsidRDefault="004D7564" w:rsidP="004D7564">
      <w:pPr>
        <w:spacing w:after="0" w:line="240" w:lineRule="auto"/>
        <w:ind w:firstLine="284"/>
        <w:contextualSpacing/>
        <w:jc w:val="both"/>
        <w:rPr>
          <w:rFonts w:ascii="Times New Roman" w:eastAsia="Times New Roman" w:hAnsi="Times New Roman" w:cs="Times New Roman"/>
          <w:lang w:val="kk-KZ"/>
        </w:rPr>
      </w:pPr>
    </w:p>
    <w:p w:rsidR="004D7564" w:rsidRDefault="004D7564" w:rsidP="004D7564">
      <w:pPr>
        <w:spacing w:after="0" w:line="240" w:lineRule="auto"/>
        <w:ind w:firstLine="284"/>
        <w:contextualSpacing/>
        <w:jc w:val="both"/>
        <w:rPr>
          <w:rFonts w:ascii="Times New Roman" w:eastAsia="Times New Roman" w:hAnsi="Times New Roman" w:cs="Times New Roman"/>
          <w:lang w:val="kk-KZ"/>
        </w:rPr>
      </w:pPr>
    </w:p>
    <w:p w:rsidR="009302E4" w:rsidRPr="004D7564" w:rsidRDefault="009302E4" w:rsidP="004D7564">
      <w:pPr>
        <w:spacing w:after="0" w:line="240" w:lineRule="auto"/>
        <w:ind w:firstLine="284"/>
        <w:contextualSpacing/>
        <w:jc w:val="center"/>
        <w:rPr>
          <w:rFonts w:ascii="Times New Roman" w:hAnsi="Times New Roman" w:cs="Times New Roman"/>
          <w:b/>
          <w:i/>
          <w:lang w:val="kk-KZ"/>
        </w:rPr>
      </w:pPr>
      <w:r w:rsidRPr="004D7564">
        <w:rPr>
          <w:rFonts w:ascii="Times New Roman" w:hAnsi="Times New Roman" w:cs="Times New Roman"/>
          <w:b/>
          <w:bCs/>
          <w:lang w:val="kk-KZ"/>
        </w:rPr>
        <w:t>МАЗАРИ-ШАРИФ ҚАЛАСЫНДАҒЫ ТАРИХИ-МӘДЕНИ  ЕСКЕРТКІШТЕР</w:t>
      </w:r>
    </w:p>
    <w:p w:rsidR="004D7564" w:rsidRDefault="009302E4" w:rsidP="00C67A62">
      <w:pPr>
        <w:pStyle w:val="a3"/>
        <w:tabs>
          <w:tab w:val="left" w:pos="4140"/>
        </w:tabs>
        <w:spacing w:before="0" w:beforeAutospacing="0" w:after="0" w:afterAutospacing="0"/>
        <w:contextualSpacing/>
        <w:jc w:val="center"/>
        <w:rPr>
          <w:sz w:val="22"/>
          <w:szCs w:val="22"/>
          <w:lang w:val="kk-KZ"/>
        </w:rPr>
      </w:pPr>
      <w:r w:rsidRPr="003722A3">
        <w:rPr>
          <w:sz w:val="22"/>
          <w:szCs w:val="22"/>
          <w:lang w:val="kk-KZ"/>
        </w:rPr>
        <w:t xml:space="preserve">                                       </w:t>
      </w:r>
    </w:p>
    <w:p w:rsidR="00C67A62" w:rsidRDefault="00F20085" w:rsidP="00C67A62">
      <w:pPr>
        <w:pStyle w:val="a3"/>
        <w:tabs>
          <w:tab w:val="left" w:pos="4140"/>
        </w:tabs>
        <w:spacing w:before="0" w:beforeAutospacing="0" w:after="0" w:afterAutospacing="0"/>
        <w:contextualSpacing/>
        <w:jc w:val="center"/>
        <w:rPr>
          <w:b/>
          <w:i/>
          <w:sz w:val="22"/>
          <w:szCs w:val="22"/>
          <w:lang w:val="kk-KZ"/>
        </w:rPr>
      </w:pPr>
      <w:r>
        <w:rPr>
          <w:b/>
          <w:i/>
          <w:sz w:val="22"/>
          <w:szCs w:val="22"/>
          <w:lang w:val="kk-KZ"/>
        </w:rPr>
        <w:t>Мохаммад Захир Саддам Хусейн (</w:t>
      </w:r>
      <w:r w:rsidR="009302E4" w:rsidRPr="003722A3">
        <w:rPr>
          <w:sz w:val="22"/>
          <w:szCs w:val="22"/>
          <w:lang w:val="kk-KZ"/>
        </w:rPr>
        <w:t xml:space="preserve"> </w:t>
      </w:r>
      <w:r w:rsidR="00C67A62" w:rsidRPr="008E6791">
        <w:rPr>
          <w:b/>
          <w:i/>
          <w:sz w:val="22"/>
          <w:szCs w:val="22"/>
          <w:lang w:val="kk-KZ"/>
        </w:rPr>
        <w:t>Ауғанстан</w:t>
      </w:r>
      <w:r>
        <w:rPr>
          <w:b/>
          <w:i/>
          <w:sz w:val="22"/>
          <w:szCs w:val="22"/>
          <w:lang w:val="kk-KZ"/>
        </w:rPr>
        <w:t>)</w:t>
      </w:r>
    </w:p>
    <w:p w:rsidR="004D7564" w:rsidRPr="004D7564" w:rsidRDefault="009302E4" w:rsidP="004D7564">
      <w:pPr>
        <w:tabs>
          <w:tab w:val="left" w:pos="4140"/>
        </w:tabs>
        <w:autoSpaceDE w:val="0"/>
        <w:autoSpaceDN w:val="0"/>
        <w:adjustRightInd w:val="0"/>
        <w:spacing w:line="240" w:lineRule="auto"/>
        <w:contextualSpacing/>
        <w:rPr>
          <w:rFonts w:ascii="Times New Roman" w:hAnsi="Times New Roman" w:cs="Times New Roman"/>
          <w:i/>
          <w:lang w:val="kk-KZ"/>
        </w:rPr>
      </w:pPr>
      <w:r w:rsidRPr="003722A3">
        <w:rPr>
          <w:rFonts w:ascii="Times New Roman" w:hAnsi="Times New Roman" w:cs="Times New Roman"/>
          <w:lang w:val="kk-KZ"/>
        </w:rPr>
        <w:t xml:space="preserve">                                                            </w:t>
      </w:r>
      <w:r w:rsidR="004D7564" w:rsidRPr="004D7564">
        <w:rPr>
          <w:rFonts w:ascii="Times New Roman" w:hAnsi="Times New Roman" w:cs="Times New Roman"/>
          <w:i/>
          <w:lang w:val="kk-KZ"/>
        </w:rPr>
        <w:t>Әл-Фараби атындағы ҚазҰУ</w:t>
      </w:r>
    </w:p>
    <w:p w:rsidR="009302E4" w:rsidRPr="004D7564" w:rsidRDefault="009302E4" w:rsidP="004D7564">
      <w:pPr>
        <w:tabs>
          <w:tab w:val="left" w:pos="4140"/>
        </w:tabs>
        <w:autoSpaceDE w:val="0"/>
        <w:autoSpaceDN w:val="0"/>
        <w:adjustRightInd w:val="0"/>
        <w:spacing w:line="240" w:lineRule="auto"/>
        <w:contextualSpacing/>
        <w:jc w:val="center"/>
        <w:rPr>
          <w:rFonts w:ascii="Times New Roman" w:hAnsi="Times New Roman" w:cs="Times New Roman"/>
          <w:i/>
          <w:lang w:val="kk-KZ"/>
        </w:rPr>
      </w:pPr>
      <w:r w:rsidRPr="004D7564">
        <w:rPr>
          <w:rFonts w:ascii="Times New Roman" w:hAnsi="Times New Roman" w:cs="Times New Roman"/>
          <w:i/>
          <w:lang w:val="kk-KZ"/>
        </w:rPr>
        <w:t>Ғылыми жетекшісі:  Г.Т.Тилеужанова</w:t>
      </w:r>
    </w:p>
    <w:p w:rsidR="009302E4" w:rsidRPr="003722A3" w:rsidRDefault="009302E4" w:rsidP="004D7564">
      <w:pPr>
        <w:tabs>
          <w:tab w:val="left" w:pos="4140"/>
        </w:tabs>
        <w:autoSpaceDE w:val="0"/>
        <w:autoSpaceDN w:val="0"/>
        <w:adjustRightInd w:val="0"/>
        <w:spacing w:line="240" w:lineRule="auto"/>
        <w:contextualSpacing/>
        <w:jc w:val="center"/>
        <w:rPr>
          <w:rFonts w:ascii="Times New Roman" w:hAnsi="Times New Roman" w:cs="Times New Roman"/>
          <w:b/>
          <w:bCs/>
          <w:lang w:val="kk-KZ"/>
        </w:rPr>
      </w:pPr>
      <w:r w:rsidRPr="003722A3">
        <w:rPr>
          <w:rFonts w:ascii="Times New Roman" w:hAnsi="Times New Roman" w:cs="Times New Roman"/>
          <w:lang w:val="kk-KZ"/>
        </w:rPr>
        <w:t xml:space="preserve">                                                    </w:t>
      </w:r>
      <w:r w:rsidRPr="003722A3">
        <w:rPr>
          <w:rFonts w:ascii="Times New Roman" w:hAnsi="Times New Roman" w:cs="Times New Roman"/>
          <w:b/>
          <w:bCs/>
          <w:lang w:val="kk-KZ"/>
        </w:rPr>
        <w:t xml:space="preserve">                </w:t>
      </w:r>
    </w:p>
    <w:p w:rsidR="009302E4" w:rsidRPr="003722A3" w:rsidRDefault="009302E4" w:rsidP="004D7564">
      <w:pPr>
        <w:pStyle w:val="afc"/>
        <w:tabs>
          <w:tab w:val="left" w:pos="4140"/>
        </w:tabs>
        <w:spacing w:after="0"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Ауғанстан әлем халықтарын таңқалдырудан шаршамайды. Мазари-Шариф – </w:t>
      </w:r>
      <w:hyperlink r:id="rId351" w:tooltip="Ауғанстан" w:history="1">
        <w:r w:rsidRPr="003722A3">
          <w:rPr>
            <w:rFonts w:ascii="Times New Roman" w:hAnsi="Times New Roman" w:cs="Times New Roman"/>
            <w:lang w:val="kk-KZ"/>
          </w:rPr>
          <w:t>Ауғанстанның</w:t>
        </w:r>
      </w:hyperlink>
      <w:r w:rsidRPr="003722A3">
        <w:rPr>
          <w:rFonts w:ascii="Times New Roman" w:hAnsi="Times New Roman" w:cs="Times New Roman"/>
          <w:lang w:val="kk-KZ"/>
        </w:rPr>
        <w:t xml:space="preserve"> төртінші ірі қаласы. </w:t>
      </w:r>
      <w:hyperlink r:id="rId352" w:tooltip="Балх (провинция) (мұндай бет жоқ)" w:history="1">
        <w:r w:rsidRPr="003722A3">
          <w:rPr>
            <w:rFonts w:ascii="Times New Roman" w:hAnsi="Times New Roman" w:cs="Times New Roman"/>
            <w:lang w:val="kk-KZ"/>
          </w:rPr>
          <w:t>Балх провинциясының</w:t>
        </w:r>
      </w:hyperlink>
      <w:r w:rsidRPr="003722A3">
        <w:rPr>
          <w:rFonts w:ascii="Times New Roman" w:hAnsi="Times New Roman" w:cs="Times New Roman"/>
          <w:lang w:val="kk-KZ"/>
        </w:rPr>
        <w:t xml:space="preserve"> орталығы. Балхтың 5000 жылдық тарихы бар. Қалада ауғанстандық барлық ұлттарының өкілдері тұрады, </w:t>
      </w:r>
      <w:r w:rsidR="004D7564">
        <w:rPr>
          <w:rFonts w:ascii="Times New Roman" w:hAnsi="Times New Roman" w:cs="Times New Roman"/>
          <w:lang w:val="kk-KZ"/>
        </w:rPr>
        <w:t>не</w:t>
      </w:r>
      <w:r w:rsidRPr="003722A3">
        <w:rPr>
          <w:rFonts w:ascii="Times New Roman" w:hAnsi="Times New Roman" w:cs="Times New Roman"/>
          <w:lang w:val="kk-KZ"/>
        </w:rPr>
        <w:t>гізінен</w:t>
      </w:r>
      <w:r w:rsidR="004D7564">
        <w:rPr>
          <w:rFonts w:ascii="Times New Roman" w:hAnsi="Times New Roman" w:cs="Times New Roman"/>
          <w:lang w:val="kk-KZ"/>
        </w:rPr>
        <w:t xml:space="preserve">, </w:t>
      </w:r>
      <w:hyperlink r:id="rId353" w:tooltip="Тәжіктер" w:history="1">
        <w:r w:rsidRPr="003722A3">
          <w:rPr>
            <w:rFonts w:ascii="Times New Roman" w:hAnsi="Times New Roman" w:cs="Times New Roman"/>
            <w:lang w:val="kk-KZ"/>
          </w:rPr>
          <w:t>тәжіктер</w:t>
        </w:r>
      </w:hyperlink>
      <w:r w:rsidRPr="003722A3">
        <w:rPr>
          <w:rFonts w:ascii="Times New Roman" w:hAnsi="Times New Roman" w:cs="Times New Roman"/>
          <w:lang w:val="kk-KZ"/>
        </w:rPr>
        <w:t> мен </w:t>
      </w:r>
      <w:hyperlink r:id="rId354" w:tooltip="Өзбектер" w:history="1">
        <w:r w:rsidRPr="003722A3">
          <w:rPr>
            <w:rFonts w:ascii="Times New Roman" w:hAnsi="Times New Roman" w:cs="Times New Roman"/>
            <w:lang w:val="kk-KZ"/>
          </w:rPr>
          <w:t>өзбектер</w:t>
        </w:r>
      </w:hyperlink>
      <w:r w:rsidRPr="003722A3">
        <w:rPr>
          <w:rFonts w:ascii="Times New Roman" w:hAnsi="Times New Roman" w:cs="Times New Roman"/>
          <w:lang w:val="kk-KZ"/>
        </w:rPr>
        <w:t xml:space="preserve">,сонымен,қатар </w:t>
      </w:r>
      <w:hyperlink r:id="rId355" w:tooltip="Түркмендер (мұндай бет жоқ)" w:history="1">
        <w:r w:rsidRPr="003722A3">
          <w:rPr>
            <w:rFonts w:ascii="Times New Roman" w:hAnsi="Times New Roman" w:cs="Times New Roman"/>
            <w:lang w:val="kk-KZ"/>
          </w:rPr>
          <w:t>түркмендер</w:t>
        </w:r>
      </w:hyperlink>
      <w:r w:rsidRPr="003722A3">
        <w:rPr>
          <w:rFonts w:ascii="Times New Roman" w:hAnsi="Times New Roman" w:cs="Times New Roman"/>
          <w:lang w:val="kk-KZ"/>
        </w:rPr>
        <w:t>, </w:t>
      </w:r>
      <w:hyperlink r:id="rId356" w:tooltip="Хазарлар" w:history="1">
        <w:r w:rsidRPr="003722A3">
          <w:rPr>
            <w:rFonts w:ascii="Times New Roman" w:hAnsi="Times New Roman" w:cs="Times New Roman"/>
            <w:lang w:val="kk-KZ"/>
          </w:rPr>
          <w:t>хазарлар</w:t>
        </w:r>
      </w:hyperlink>
      <w:r w:rsidRPr="003722A3">
        <w:rPr>
          <w:rFonts w:ascii="Times New Roman" w:hAnsi="Times New Roman" w:cs="Times New Roman"/>
          <w:lang w:val="kk-KZ"/>
        </w:rPr>
        <w:t> мен </w:t>
      </w:r>
      <w:hyperlink r:id="rId357" w:tooltip="Пуштундар" w:history="1">
        <w:r w:rsidRPr="003722A3">
          <w:rPr>
            <w:rFonts w:ascii="Times New Roman" w:hAnsi="Times New Roman" w:cs="Times New Roman"/>
            <w:lang w:val="kk-KZ"/>
          </w:rPr>
          <w:t>пуштундар</w:t>
        </w:r>
      </w:hyperlink>
      <w:r w:rsidRPr="003722A3">
        <w:rPr>
          <w:rFonts w:ascii="Times New Roman" w:hAnsi="Times New Roman" w:cs="Times New Roman"/>
          <w:lang w:val="kk-KZ"/>
        </w:rPr>
        <w:t>.</w:t>
      </w:r>
    </w:p>
    <w:p w:rsidR="009302E4" w:rsidRPr="003722A3" w:rsidRDefault="009302E4" w:rsidP="004D7564">
      <w:pPr>
        <w:pStyle w:val="afc"/>
        <w:tabs>
          <w:tab w:val="left" w:pos="4140"/>
        </w:tabs>
        <w:spacing w:after="0" w:line="240" w:lineRule="auto"/>
        <w:ind w:firstLine="709"/>
        <w:contextualSpacing/>
        <w:jc w:val="both"/>
        <w:rPr>
          <w:rFonts w:ascii="Times New Roman" w:hAnsi="Times New Roman" w:cs="Times New Roman"/>
          <w:lang w:val="kk-KZ"/>
        </w:rPr>
      </w:pPr>
      <w:r w:rsidRPr="003722A3">
        <w:rPr>
          <w:rFonts w:ascii="Times New Roman" w:hAnsi="Times New Roman" w:cs="Times New Roman"/>
          <w:lang w:val="kk-KZ"/>
        </w:rPr>
        <w:t xml:space="preserve">Балх Ауғанстанның солтүстігінде орналасқан.Онда екі миллион халық тұрады.  Кең тараған тілдері – </w:t>
      </w:r>
      <w:hyperlink r:id="rId358" w:tooltip="Дари (мұндай бет жоқ)" w:history="1">
        <w:r w:rsidRPr="003722A3">
          <w:rPr>
            <w:rFonts w:ascii="Times New Roman" w:hAnsi="Times New Roman" w:cs="Times New Roman"/>
            <w:lang w:val="kk-KZ"/>
          </w:rPr>
          <w:t>дари</w:t>
        </w:r>
      </w:hyperlink>
      <w:r w:rsidRPr="003722A3">
        <w:rPr>
          <w:rFonts w:ascii="Times New Roman" w:hAnsi="Times New Roman" w:cs="Times New Roman"/>
          <w:lang w:val="kk-KZ"/>
        </w:rPr>
        <w:t xml:space="preserve"> (тәжіктер мен хазарлар). Мұнда бірегей сәулет өнерінің  құрылыс нысаны орналасқан, ЮНЕСКО-ның Әлемдік мәдени мұрагерлігінің тізіміне кірген. Бұл Көк мешіт немесе Аса құрметті  Хазрат Әли мешіті деп аталады. Мешіт Мұхаммед пайғамбардың немере ағасы және күйеу баласы, оның жақын серігі, төртінші және соңғы тақуа халиф болып табылатын Әли ибн Әбу Тәлибтің, болжам бойынша жерленген жерлерінің бірі деп саналады. Мешіттің босағасында “Әли – Құдайдың Арыстаны”– деген жазумен мәрмәр тақтасы орналасқан. </w:t>
      </w:r>
    </w:p>
    <w:p w:rsidR="009302E4" w:rsidRPr="003722A3" w:rsidRDefault="009302E4" w:rsidP="000E6FBD">
      <w:pPr>
        <w:tabs>
          <w:tab w:val="left" w:pos="4140"/>
        </w:tabs>
        <w:spacing w:line="240" w:lineRule="auto"/>
        <w:contextualSpacing/>
        <w:jc w:val="both"/>
        <w:outlineLvl w:val="2"/>
        <w:rPr>
          <w:rFonts w:ascii="Times New Roman" w:hAnsi="Times New Roman" w:cs="Times New Roman"/>
          <w:lang w:val="kk-KZ"/>
        </w:rPr>
      </w:pPr>
      <w:r w:rsidRPr="003722A3">
        <w:rPr>
          <w:rFonts w:ascii="Times New Roman" w:hAnsi="Times New Roman" w:cs="Times New Roman"/>
          <w:lang w:val="kk-KZ"/>
        </w:rPr>
        <w:t>.</w:t>
      </w:r>
      <w:r w:rsidRPr="003722A3">
        <w:rPr>
          <w:rFonts w:ascii="Times New Roman" w:hAnsi="Times New Roman" w:cs="Times New Roman"/>
          <w:noProof/>
          <w:lang w:eastAsia="ru-RU"/>
        </w:rPr>
        <w:drawing>
          <wp:inline distT="0" distB="0" distL="0" distR="0" wp14:anchorId="555C103B" wp14:editId="47E7938E">
            <wp:extent cx="2667000" cy="2000250"/>
            <wp:effectExtent l="0" t="0" r="0" b="0"/>
            <wp:docPr id="353" name="Рисунок 353" descr="http://www.voxpopuli.kz/userfiles/posts/1018/160c1a81cf872e54113983f362f9fadc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ww.voxpopuli.kz/userfiles/posts/1018/160c1a81cf872e54113983f362f9fadc_big.jpg"/>
                    <pic:cNvPicPr>
                      <a:picLocks noChangeAspect="1" noChangeArrowheads="1"/>
                    </pic:cNvPicPr>
                  </pic:nvPicPr>
                  <pic:blipFill rotWithShape="1">
                    <a:blip r:embed="rId359">
                      <a:extLst>
                        <a:ext uri="{28A0092B-C50C-407E-A947-70E740481C1C}">
                          <a14:useLocalDpi xmlns:a14="http://schemas.microsoft.com/office/drawing/2010/main" val="0"/>
                        </a:ext>
                      </a:extLst>
                    </a:blip>
                    <a:srcRect l="15921" r="14428"/>
                    <a:stretch/>
                  </pic:blipFill>
                  <pic:spPr bwMode="auto">
                    <a:xfrm>
                      <a:off x="0" y="0"/>
                      <a:ext cx="2667000" cy="2000250"/>
                    </a:xfrm>
                    <a:prstGeom prst="rect">
                      <a:avLst/>
                    </a:prstGeom>
                    <a:noFill/>
                    <a:ln>
                      <a:noFill/>
                    </a:ln>
                    <a:extLst>
                      <a:ext uri="{53640926-AAD7-44D8-BBD7-CCE9431645EC}">
                        <a14:shadowObscured xmlns:a14="http://schemas.microsoft.com/office/drawing/2010/main"/>
                      </a:ext>
                    </a:extLst>
                  </pic:spPr>
                </pic:pic>
              </a:graphicData>
            </a:graphic>
          </wp:inline>
        </w:drawing>
      </w:r>
      <w:r w:rsidR="004D7564" w:rsidRPr="00A30BF7">
        <w:rPr>
          <w:rFonts w:ascii="Times New Roman" w:hAnsi="Times New Roman" w:cs="Times New Roman"/>
          <w:noProof/>
          <w:lang w:val="kk-KZ" w:eastAsia="ru-RU"/>
        </w:rPr>
        <w:t xml:space="preserve"> </w:t>
      </w:r>
      <w:r w:rsidR="004D7564" w:rsidRPr="003722A3">
        <w:rPr>
          <w:rFonts w:ascii="Times New Roman" w:hAnsi="Times New Roman" w:cs="Times New Roman"/>
          <w:noProof/>
          <w:lang w:eastAsia="ru-RU"/>
        </w:rPr>
        <w:drawing>
          <wp:inline distT="0" distB="0" distL="0" distR="0" wp14:anchorId="113FA1D0" wp14:editId="512F66C1">
            <wp:extent cx="2952750" cy="1970264"/>
            <wp:effectExtent l="0" t="0" r="0" b="0"/>
            <wp:docPr id="30" name="Рисунок 30" descr="http://www.voxpopuli.kz/userfiles/posts/1018/8040bf34570c87a7ee1822b8eba6062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voxpopuli.kz/userfiles/posts/1018/8040bf34570c87a7ee1822b8eba60621_big.jp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948203" cy="1967230"/>
                    </a:xfrm>
                    <a:prstGeom prst="rect">
                      <a:avLst/>
                    </a:prstGeom>
                    <a:noFill/>
                    <a:ln>
                      <a:noFill/>
                    </a:ln>
                  </pic:spPr>
                </pic:pic>
              </a:graphicData>
            </a:graphic>
          </wp:inline>
        </w:drawing>
      </w:r>
    </w:p>
    <w:p w:rsidR="009302E4" w:rsidRPr="003722A3" w:rsidRDefault="009302E4" w:rsidP="004D7564">
      <w:pPr>
        <w:pStyle w:val="a9"/>
        <w:tabs>
          <w:tab w:val="left" w:pos="4140"/>
        </w:tabs>
        <w:spacing w:line="240" w:lineRule="auto"/>
        <w:ind w:firstLine="709"/>
        <w:contextualSpacing/>
        <w:jc w:val="both"/>
        <w:rPr>
          <w:noProof/>
          <w:sz w:val="22"/>
          <w:szCs w:val="22"/>
          <w:lang w:val="kk-KZ"/>
        </w:rPr>
      </w:pPr>
      <w:r w:rsidRPr="003722A3">
        <w:rPr>
          <w:sz w:val="22"/>
          <w:szCs w:val="22"/>
          <w:lang w:val="kk-KZ"/>
        </w:rPr>
        <w:t>Мазари-Шарифтің ең үлкен ғажайыбы –  бұл ақ кептерлер, бірнеше мыңдаған кептер мешіттің айналасында тіршілік етеді.Исламда, басқа да авраамикалық діндерде де - иудаизм мен христиандық сенімдегі секілді, кептер қасиетті құс болып есептеледі.Барлық кептер тек ақ түсті болып келеді.</w:t>
      </w:r>
      <w:r w:rsidRPr="003722A3">
        <w:rPr>
          <w:noProof/>
          <w:sz w:val="22"/>
          <w:szCs w:val="22"/>
          <w:lang w:val="kk-KZ"/>
        </w:rPr>
        <w:t xml:space="preserve">  </w:t>
      </w:r>
    </w:p>
    <w:p w:rsidR="009302E4" w:rsidRPr="003722A3" w:rsidRDefault="009302E4" w:rsidP="004D7564">
      <w:pPr>
        <w:pStyle w:val="a9"/>
        <w:tabs>
          <w:tab w:val="left" w:pos="4140"/>
        </w:tabs>
        <w:spacing w:line="240" w:lineRule="auto"/>
        <w:contextualSpacing/>
        <w:jc w:val="both"/>
        <w:rPr>
          <w:sz w:val="22"/>
          <w:szCs w:val="22"/>
          <w:lang w:val="kk-KZ"/>
        </w:rPr>
      </w:pPr>
      <w:r w:rsidRPr="003722A3">
        <w:rPr>
          <w:noProof/>
          <w:sz w:val="22"/>
          <w:szCs w:val="22"/>
          <w:lang w:val="kk-KZ"/>
        </w:rPr>
        <w:lastRenderedPageBreak/>
        <w:t xml:space="preserve">            </w:t>
      </w:r>
      <w:r w:rsidRPr="003722A3">
        <w:rPr>
          <w:sz w:val="22"/>
          <w:szCs w:val="22"/>
          <w:lang w:val="kk-KZ"/>
        </w:rPr>
        <w:t>Мешіттің ішкі бөлігінде әйелдерге паранжыларын шешуге рұқсат етіледі.</w:t>
      </w:r>
    </w:p>
    <w:p w:rsidR="009302E4" w:rsidRPr="003722A3" w:rsidRDefault="009302E4" w:rsidP="000E6FBD">
      <w:pPr>
        <w:pStyle w:val="a9"/>
        <w:tabs>
          <w:tab w:val="left" w:pos="4140"/>
        </w:tabs>
        <w:spacing w:after="0" w:line="240" w:lineRule="auto"/>
        <w:contextualSpacing/>
        <w:jc w:val="both"/>
        <w:rPr>
          <w:sz w:val="22"/>
          <w:szCs w:val="22"/>
          <w:lang w:val="kk-KZ"/>
        </w:rPr>
      </w:pPr>
      <w:r w:rsidRPr="003722A3">
        <w:rPr>
          <w:sz w:val="22"/>
          <w:szCs w:val="22"/>
          <w:lang w:val="kk-KZ"/>
        </w:rPr>
        <w:t>Көне мешітті бір уақыттары солтүстіктегі сыйлы этникалық өзбектердің көшбасшысы –  генерал Абдулрашид Дустумның қаражатына өңдеген болатын.Осы мақсатқа ол 16 кг алтын бөлген болатын, бұл игі ісін Мазари-Шарифтің тұрғындары құрметпен айтады. Мешіт Бұхар стильінде жасалған. Ол құймалы керамикамен қапталған.</w:t>
      </w:r>
    </w:p>
    <w:p w:rsidR="009302E4" w:rsidRPr="004D7564" w:rsidRDefault="009302E4" w:rsidP="000E6FBD">
      <w:pPr>
        <w:pStyle w:val="afe"/>
        <w:tabs>
          <w:tab w:val="left" w:pos="4140"/>
        </w:tabs>
        <w:contextualSpacing/>
        <w:jc w:val="both"/>
        <w:rPr>
          <w:sz w:val="18"/>
          <w:szCs w:val="18"/>
          <w:shd w:val="clear" w:color="auto" w:fill="FFFFFF"/>
          <w:lang w:val="kk-KZ"/>
        </w:rPr>
      </w:pPr>
    </w:p>
    <w:p w:rsidR="009302E4" w:rsidRPr="003722A3" w:rsidRDefault="009302E4" w:rsidP="000E6FBD">
      <w:pPr>
        <w:pStyle w:val="afe"/>
        <w:tabs>
          <w:tab w:val="left" w:pos="4140"/>
        </w:tabs>
        <w:contextualSpacing/>
        <w:jc w:val="both"/>
        <w:rPr>
          <w:sz w:val="22"/>
          <w:szCs w:val="22"/>
          <w:shd w:val="clear" w:color="auto" w:fill="FFFFFF"/>
          <w:lang w:val="kk-KZ"/>
        </w:rPr>
      </w:pPr>
    </w:p>
    <w:p w:rsidR="009302E4" w:rsidRPr="003722A3" w:rsidRDefault="009302E4" w:rsidP="000E6FBD">
      <w:pPr>
        <w:tabs>
          <w:tab w:val="left" w:pos="4140"/>
        </w:tabs>
        <w:spacing w:line="240" w:lineRule="auto"/>
        <w:contextualSpacing/>
        <w:jc w:val="center"/>
        <w:outlineLvl w:val="2"/>
        <w:rPr>
          <w:rFonts w:ascii="Times New Roman" w:hAnsi="Times New Roman" w:cs="Times New Roman"/>
          <w:b/>
          <w:lang w:val="kk-KZ"/>
        </w:rPr>
      </w:pPr>
      <w:r w:rsidRPr="003722A3">
        <w:rPr>
          <w:rFonts w:ascii="Times New Roman" w:hAnsi="Times New Roman" w:cs="Times New Roman"/>
          <w:b/>
          <w:shd w:val="clear" w:color="auto" w:fill="FFFFFF"/>
          <w:lang w:val="kk-KZ"/>
        </w:rPr>
        <w:t>БАМИАН</w:t>
      </w:r>
      <w:r w:rsidRPr="003722A3">
        <w:rPr>
          <w:rStyle w:val="apple-converted-space"/>
          <w:rFonts w:ascii="Times New Roman" w:hAnsi="Times New Roman" w:cs="Times New Roman"/>
          <w:b/>
          <w:shd w:val="clear" w:color="auto" w:fill="FFFFFF"/>
          <w:lang w:val="kk-KZ"/>
        </w:rPr>
        <w:t>ДАҒЫ  ЮНЕСКО ТІЗІМІНЕ КІРГЕН ТАРИХИ НЫСАНДАР</w:t>
      </w:r>
    </w:p>
    <w:p w:rsidR="00C67A62" w:rsidRPr="004D7564" w:rsidRDefault="009302E4" w:rsidP="00F20085">
      <w:pPr>
        <w:pStyle w:val="a3"/>
        <w:tabs>
          <w:tab w:val="left" w:pos="4140"/>
        </w:tabs>
        <w:spacing w:before="0" w:beforeAutospacing="0" w:after="0" w:afterAutospacing="0"/>
        <w:contextualSpacing/>
        <w:jc w:val="center"/>
        <w:rPr>
          <w:b/>
          <w:i/>
          <w:sz w:val="22"/>
          <w:szCs w:val="22"/>
          <w:lang w:val="kk-KZ"/>
        </w:rPr>
      </w:pPr>
      <w:r w:rsidRPr="00F20085">
        <w:rPr>
          <w:b/>
          <w:i/>
          <w:sz w:val="22"/>
          <w:szCs w:val="22"/>
          <w:lang w:val="kk-KZ"/>
        </w:rPr>
        <w:t>Мохаммди Мохаммад  Назир</w:t>
      </w:r>
      <w:r w:rsidRPr="004D7564">
        <w:rPr>
          <w:i/>
          <w:lang w:val="kk-KZ"/>
        </w:rPr>
        <w:t xml:space="preserve"> </w:t>
      </w:r>
      <w:r w:rsidR="00F20085">
        <w:rPr>
          <w:i/>
          <w:lang w:val="kk-KZ"/>
        </w:rPr>
        <w:t>(</w:t>
      </w:r>
      <w:r w:rsidR="00C67A62" w:rsidRPr="004D7564">
        <w:rPr>
          <w:b/>
          <w:i/>
          <w:sz w:val="22"/>
          <w:szCs w:val="22"/>
          <w:lang w:val="kk-KZ"/>
        </w:rPr>
        <w:t>Ауғанстан</w:t>
      </w:r>
      <w:r w:rsidR="00F20085">
        <w:rPr>
          <w:b/>
          <w:i/>
          <w:sz w:val="22"/>
          <w:szCs w:val="22"/>
          <w:lang w:val="kk-KZ"/>
        </w:rPr>
        <w:t>)</w:t>
      </w:r>
    </w:p>
    <w:p w:rsidR="009302E4" w:rsidRPr="004D7564" w:rsidRDefault="004D7564" w:rsidP="00F20085">
      <w:pPr>
        <w:tabs>
          <w:tab w:val="left" w:pos="4140"/>
        </w:tabs>
        <w:spacing w:line="240" w:lineRule="auto"/>
        <w:contextualSpacing/>
        <w:jc w:val="center"/>
        <w:outlineLvl w:val="2"/>
        <w:rPr>
          <w:rFonts w:ascii="Times New Roman" w:hAnsi="Times New Roman" w:cs="Times New Roman"/>
          <w:i/>
          <w:lang w:val="kk-KZ"/>
        </w:rPr>
      </w:pPr>
      <w:r w:rsidRPr="004D7564">
        <w:rPr>
          <w:rFonts w:ascii="Times New Roman" w:hAnsi="Times New Roman" w:cs="Times New Roman"/>
          <w:i/>
          <w:lang w:val="kk-KZ"/>
        </w:rPr>
        <w:t>Әл-Фараби атындағы ҚазҰУ</w:t>
      </w:r>
    </w:p>
    <w:p w:rsidR="009302E4" w:rsidRPr="003722A3" w:rsidRDefault="009302E4" w:rsidP="00F20085">
      <w:pPr>
        <w:tabs>
          <w:tab w:val="left" w:pos="4140"/>
        </w:tabs>
        <w:autoSpaceDE w:val="0"/>
        <w:autoSpaceDN w:val="0"/>
        <w:adjustRightInd w:val="0"/>
        <w:spacing w:line="240" w:lineRule="auto"/>
        <w:contextualSpacing/>
        <w:jc w:val="center"/>
        <w:rPr>
          <w:rFonts w:ascii="Times New Roman" w:hAnsi="Times New Roman" w:cs="Times New Roman"/>
          <w:lang w:val="kk-KZ"/>
        </w:rPr>
      </w:pPr>
      <w:r w:rsidRPr="004D7564">
        <w:rPr>
          <w:rFonts w:ascii="Times New Roman" w:hAnsi="Times New Roman" w:cs="Times New Roman"/>
          <w:i/>
          <w:lang w:val="kk-KZ"/>
        </w:rPr>
        <w:t xml:space="preserve">Ғылыми жетекшісі:  Тилеужанова </w:t>
      </w:r>
      <w:r w:rsidR="004D7564" w:rsidRPr="004D7564">
        <w:rPr>
          <w:rFonts w:ascii="Times New Roman" w:hAnsi="Times New Roman" w:cs="Times New Roman"/>
          <w:i/>
          <w:lang w:val="kk-KZ"/>
        </w:rPr>
        <w:t>Г.Т.</w:t>
      </w:r>
    </w:p>
    <w:p w:rsidR="009302E4" w:rsidRPr="003722A3" w:rsidRDefault="009A562A" w:rsidP="000E6FBD">
      <w:pPr>
        <w:pStyle w:val="afc"/>
        <w:tabs>
          <w:tab w:val="left" w:pos="4140"/>
        </w:tabs>
        <w:spacing w:after="0" w:line="240" w:lineRule="auto"/>
        <w:ind w:firstLine="720"/>
        <w:contextualSpacing/>
        <w:jc w:val="both"/>
        <w:rPr>
          <w:rFonts w:ascii="Times New Roman" w:hAnsi="Times New Roman" w:cs="Times New Roman"/>
          <w:lang w:val="kk-KZ"/>
        </w:rPr>
      </w:pPr>
      <w:hyperlink r:id="rId361" w:tooltip="1972" w:history="1">
        <w:r w:rsidR="009302E4" w:rsidRPr="003722A3">
          <w:rPr>
            <w:rFonts w:ascii="Times New Roman" w:hAnsi="Times New Roman" w:cs="Times New Roman"/>
            <w:lang w:val="kk-KZ"/>
          </w:rPr>
          <w:t>1972</w:t>
        </w:r>
      </w:hyperlink>
      <w:r w:rsidR="009302E4" w:rsidRPr="003722A3">
        <w:rPr>
          <w:rFonts w:ascii="Times New Roman" w:hAnsi="Times New Roman" w:cs="Times New Roman"/>
          <w:lang w:val="kk-KZ"/>
        </w:rPr>
        <w:t> жылы  </w:t>
      </w:r>
      <w:hyperlink r:id="rId362" w:tooltip="БҰҰ Білім, Ғылым және Мәдениет Ұйымы" w:history="1">
        <w:r w:rsidR="009302E4" w:rsidRPr="003722A3">
          <w:rPr>
            <w:rFonts w:ascii="Times New Roman" w:hAnsi="Times New Roman" w:cs="Times New Roman"/>
            <w:lang w:val="kk-KZ"/>
          </w:rPr>
          <w:t>БҰҰ Білім, Ғылым және Мәдениет Ұйымы</w:t>
        </w:r>
      </w:hyperlink>
      <w:r w:rsidR="009302E4" w:rsidRPr="003722A3">
        <w:rPr>
          <w:rFonts w:ascii="Times New Roman" w:hAnsi="Times New Roman" w:cs="Times New Roman"/>
          <w:lang w:val="kk-KZ"/>
        </w:rPr>
        <w:t> (ЮНЕСКО) дүниежүзіндегі мәдени және табиғи мұраларын қорғау туралы қарар қабылдады .</w:t>
      </w:r>
    </w:p>
    <w:p w:rsidR="009302E4" w:rsidRPr="00F97C0E" w:rsidRDefault="009302E4" w:rsidP="004D7564">
      <w:pPr>
        <w:pStyle w:val="a3"/>
        <w:shd w:val="clear" w:color="auto" w:fill="FFFFFF"/>
        <w:tabs>
          <w:tab w:val="left" w:pos="4140"/>
        </w:tabs>
        <w:spacing w:before="0" w:beforeAutospacing="0" w:after="0" w:afterAutospacing="0"/>
        <w:ind w:firstLine="709"/>
        <w:contextualSpacing/>
        <w:jc w:val="both"/>
        <w:rPr>
          <w:sz w:val="22"/>
          <w:szCs w:val="22"/>
          <w:lang w:val="kk-KZ"/>
        </w:rPr>
      </w:pPr>
      <w:r w:rsidRPr="00F97C0E">
        <w:rPr>
          <w:bCs/>
          <w:sz w:val="22"/>
          <w:szCs w:val="22"/>
          <w:lang w:val="kk-KZ"/>
        </w:rPr>
        <w:t>Әлемдік мұра</w:t>
      </w:r>
      <w:r w:rsidRPr="00F97C0E">
        <w:rPr>
          <w:rStyle w:val="apple-converted-space"/>
          <w:sz w:val="22"/>
          <w:szCs w:val="22"/>
          <w:lang w:val="kk-KZ"/>
        </w:rPr>
        <w:t> </w:t>
      </w:r>
      <w:hyperlink r:id="rId363" w:tooltip="ЮНЕСКО" w:history="1">
        <w:r w:rsidRPr="00F97C0E">
          <w:rPr>
            <w:rStyle w:val="a8"/>
            <w:color w:val="auto"/>
            <w:sz w:val="22"/>
            <w:szCs w:val="22"/>
            <w:u w:val="none"/>
            <w:lang w:val="kk-KZ"/>
          </w:rPr>
          <w:t>ЮНЕСКО</w:t>
        </w:r>
      </w:hyperlink>
      <w:r w:rsidRPr="00F97C0E">
        <w:rPr>
          <w:rStyle w:val="apple-converted-space"/>
          <w:sz w:val="22"/>
          <w:szCs w:val="22"/>
          <w:lang w:val="kk-KZ"/>
        </w:rPr>
        <w:t> </w:t>
      </w:r>
      <w:r w:rsidRPr="00F97C0E">
        <w:rPr>
          <w:sz w:val="22"/>
          <w:szCs w:val="22"/>
          <w:lang w:val="kk-KZ"/>
        </w:rPr>
        <w:t>тарапынан бекітілетін, адамзат үшін ерекше</w:t>
      </w:r>
      <w:r w:rsidRPr="00F97C0E">
        <w:rPr>
          <w:rStyle w:val="apple-converted-space"/>
          <w:sz w:val="22"/>
          <w:szCs w:val="22"/>
          <w:lang w:val="kk-KZ"/>
        </w:rPr>
        <w:t> </w:t>
      </w:r>
      <w:hyperlink r:id="rId364" w:tooltip="Мәдениет" w:history="1">
        <w:r w:rsidRPr="00F97C0E">
          <w:rPr>
            <w:rStyle w:val="a8"/>
            <w:color w:val="auto"/>
            <w:sz w:val="22"/>
            <w:szCs w:val="22"/>
            <w:u w:val="none"/>
            <w:lang w:val="kk-KZ"/>
          </w:rPr>
          <w:t>мәдени</w:t>
        </w:r>
      </w:hyperlink>
      <w:r w:rsidRPr="00F97C0E">
        <w:rPr>
          <w:sz w:val="22"/>
          <w:szCs w:val="22"/>
          <w:lang w:val="kk-KZ"/>
        </w:rPr>
        <w:t>,</w:t>
      </w:r>
      <w:r w:rsidRPr="00F97C0E">
        <w:rPr>
          <w:rStyle w:val="apple-converted-space"/>
          <w:sz w:val="22"/>
          <w:szCs w:val="22"/>
          <w:lang w:val="kk-KZ"/>
        </w:rPr>
        <w:t> </w:t>
      </w:r>
      <w:hyperlink r:id="rId365" w:tooltip="Тарих" w:history="1">
        <w:r w:rsidRPr="00F97C0E">
          <w:rPr>
            <w:rStyle w:val="a8"/>
            <w:color w:val="auto"/>
            <w:sz w:val="22"/>
            <w:szCs w:val="22"/>
            <w:u w:val="none"/>
            <w:lang w:val="kk-KZ"/>
          </w:rPr>
          <w:t>тарихи</w:t>
        </w:r>
      </w:hyperlink>
      <w:r w:rsidRPr="00F97C0E">
        <w:rPr>
          <w:rStyle w:val="apple-converted-space"/>
          <w:sz w:val="22"/>
          <w:szCs w:val="22"/>
          <w:lang w:val="kk-KZ"/>
        </w:rPr>
        <w:t> </w:t>
      </w:r>
      <w:r w:rsidRPr="00F97C0E">
        <w:rPr>
          <w:sz w:val="22"/>
          <w:szCs w:val="22"/>
          <w:lang w:val="kk-KZ"/>
        </w:rPr>
        <w:t>немесе</w:t>
      </w:r>
      <w:r w:rsidRPr="00F97C0E">
        <w:rPr>
          <w:rStyle w:val="apple-converted-space"/>
          <w:sz w:val="22"/>
          <w:szCs w:val="22"/>
          <w:lang w:val="kk-KZ"/>
        </w:rPr>
        <w:t xml:space="preserve">  </w:t>
      </w:r>
      <w:hyperlink r:id="rId366" w:tooltip="Экология" w:history="1">
        <w:r w:rsidRPr="00F97C0E">
          <w:rPr>
            <w:rStyle w:val="a8"/>
            <w:color w:val="auto"/>
            <w:sz w:val="22"/>
            <w:szCs w:val="22"/>
            <w:u w:val="none"/>
            <w:lang w:val="kk-KZ"/>
          </w:rPr>
          <w:t>экологиялық</w:t>
        </w:r>
      </w:hyperlink>
      <w:r w:rsidRPr="00F97C0E">
        <w:rPr>
          <w:rStyle w:val="apple-converted-space"/>
          <w:sz w:val="22"/>
          <w:szCs w:val="22"/>
          <w:lang w:val="kk-KZ"/>
        </w:rPr>
        <w:t> </w:t>
      </w:r>
      <w:r w:rsidRPr="00F97C0E">
        <w:rPr>
          <w:sz w:val="22"/>
          <w:szCs w:val="22"/>
          <w:lang w:val="kk-KZ"/>
        </w:rPr>
        <w:t>маңызы бар деп танылатын</w:t>
      </w:r>
      <w:r w:rsidRPr="00F97C0E">
        <w:rPr>
          <w:rStyle w:val="apple-converted-space"/>
          <w:sz w:val="22"/>
          <w:szCs w:val="22"/>
          <w:lang w:val="kk-KZ"/>
        </w:rPr>
        <w:t> </w:t>
      </w:r>
      <w:hyperlink r:id="rId367" w:tooltip="Табиғат" w:history="1">
        <w:r w:rsidRPr="00F97C0E">
          <w:rPr>
            <w:rStyle w:val="a8"/>
            <w:color w:val="auto"/>
            <w:sz w:val="22"/>
            <w:szCs w:val="22"/>
            <w:u w:val="none"/>
            <w:lang w:val="kk-KZ"/>
          </w:rPr>
          <w:t>табиғи</w:t>
        </w:r>
      </w:hyperlink>
      <w:r w:rsidRPr="00F97C0E">
        <w:rPr>
          <w:rStyle w:val="apple-converted-space"/>
          <w:sz w:val="22"/>
          <w:szCs w:val="22"/>
          <w:lang w:val="kk-KZ"/>
        </w:rPr>
        <w:t> </w:t>
      </w:r>
      <w:r w:rsidRPr="00F97C0E">
        <w:rPr>
          <w:sz w:val="22"/>
          <w:szCs w:val="22"/>
          <w:lang w:val="kk-KZ"/>
        </w:rPr>
        <w:t>немесе</w:t>
      </w:r>
      <w:r w:rsidRPr="00F97C0E">
        <w:rPr>
          <w:rStyle w:val="apple-converted-space"/>
          <w:sz w:val="22"/>
          <w:szCs w:val="22"/>
          <w:lang w:val="kk-KZ"/>
        </w:rPr>
        <w:t> адам </w:t>
      </w:r>
      <w:r w:rsidRPr="00F97C0E">
        <w:rPr>
          <w:sz w:val="22"/>
          <w:szCs w:val="22"/>
          <w:lang w:val="kk-KZ"/>
        </w:rPr>
        <w:t xml:space="preserve">қолымен жасалған нысандар. </w:t>
      </w:r>
    </w:p>
    <w:p w:rsidR="004D7564" w:rsidRPr="00F97C0E" w:rsidRDefault="009302E4" w:rsidP="004D7564">
      <w:pPr>
        <w:pStyle w:val="a3"/>
        <w:shd w:val="clear" w:color="auto" w:fill="FFFFFF"/>
        <w:tabs>
          <w:tab w:val="left" w:pos="4140"/>
        </w:tabs>
        <w:spacing w:before="0" w:beforeAutospacing="0" w:after="0" w:afterAutospacing="0"/>
        <w:contextualSpacing/>
        <w:jc w:val="both"/>
        <w:rPr>
          <w:sz w:val="22"/>
          <w:szCs w:val="22"/>
          <w:lang w:val="kk-KZ"/>
        </w:rPr>
      </w:pPr>
      <w:r w:rsidRPr="00F97C0E">
        <w:rPr>
          <w:sz w:val="22"/>
          <w:szCs w:val="22"/>
          <w:lang w:val="kk-KZ"/>
        </w:rPr>
        <w:t>2012 жылғы жағдайына сәйкес сәйкес Әлемдік мұра тізімінде  962 нысан</w:t>
      </w:r>
      <w:r w:rsidRPr="00F97C0E">
        <w:rPr>
          <w:rStyle w:val="apple-converted-space"/>
          <w:sz w:val="22"/>
          <w:szCs w:val="22"/>
          <w:lang w:val="kk-KZ"/>
        </w:rPr>
        <w:t>.</w:t>
      </w:r>
      <w:r w:rsidRPr="00F97C0E">
        <w:rPr>
          <w:sz w:val="22"/>
          <w:szCs w:val="22"/>
          <w:vertAlign w:val="superscript"/>
          <w:lang w:val="kk-KZ"/>
        </w:rPr>
        <w:t xml:space="preserve">. </w:t>
      </w:r>
      <w:r w:rsidRPr="00F97C0E">
        <w:rPr>
          <w:sz w:val="22"/>
          <w:szCs w:val="22"/>
          <w:lang w:val="kk-KZ"/>
        </w:rPr>
        <w:t xml:space="preserve">Соның ішінде 745 мәдени, 188 табиғи және 29 аралас нысан бар. </w:t>
      </w:r>
      <w:r w:rsidRPr="00F97C0E">
        <w:rPr>
          <w:sz w:val="22"/>
          <w:szCs w:val="22"/>
          <w:vertAlign w:val="superscript"/>
          <w:lang w:val="kk-KZ"/>
        </w:rPr>
        <w:t>.</w:t>
      </w:r>
      <w:r w:rsidRPr="00F97C0E">
        <w:rPr>
          <w:sz w:val="22"/>
          <w:szCs w:val="22"/>
          <w:shd w:val="clear" w:color="auto" w:fill="FFFFFF"/>
          <w:lang w:val="kk-KZ"/>
        </w:rPr>
        <w:t xml:space="preserve">Әлемдік мұраның негізгі мақсаты өз санатындағы ерекше болып табылатын ескерткіштерді дәріптеу және қорғау. </w:t>
      </w:r>
      <w:r w:rsidRPr="00F97C0E">
        <w:rPr>
          <w:sz w:val="22"/>
          <w:szCs w:val="22"/>
          <w:lang w:val="kk-KZ"/>
        </w:rPr>
        <w:t>Ескерткіш орналасқан мемлекеттер сол ескерткіштерді сақтау міндеттемесін алады.</w:t>
      </w:r>
    </w:p>
    <w:p w:rsidR="00F97C0E" w:rsidRDefault="009A562A" w:rsidP="00F97C0E">
      <w:pPr>
        <w:pStyle w:val="a3"/>
        <w:shd w:val="clear" w:color="auto" w:fill="FFFFFF"/>
        <w:tabs>
          <w:tab w:val="left" w:pos="4140"/>
        </w:tabs>
        <w:spacing w:before="0" w:beforeAutospacing="0" w:after="0" w:afterAutospacing="0"/>
        <w:ind w:firstLine="709"/>
        <w:contextualSpacing/>
        <w:jc w:val="both"/>
        <w:rPr>
          <w:sz w:val="22"/>
          <w:szCs w:val="22"/>
          <w:lang w:val="kk-KZ"/>
        </w:rPr>
      </w:pPr>
      <w:hyperlink r:id="rId368" w:tooltip="Әлемдік мұра" w:history="1">
        <w:r w:rsidR="009302E4" w:rsidRPr="00F97C0E">
          <w:rPr>
            <w:rStyle w:val="a8"/>
            <w:color w:val="auto"/>
            <w:sz w:val="22"/>
            <w:szCs w:val="22"/>
            <w:u w:val="none"/>
            <w:lang w:val="kk-KZ"/>
          </w:rPr>
          <w:t>ЮНЕСКО Әлемдік мұра</w:t>
        </w:r>
      </w:hyperlink>
      <w:r w:rsidR="009302E4" w:rsidRPr="00F97C0E">
        <w:rPr>
          <w:rStyle w:val="apple-converted-space"/>
          <w:sz w:val="22"/>
          <w:szCs w:val="22"/>
          <w:lang w:val="kk-KZ"/>
        </w:rPr>
        <w:t> </w:t>
      </w:r>
      <w:r w:rsidR="009302E4" w:rsidRPr="00F97C0E">
        <w:rPr>
          <w:sz w:val="22"/>
          <w:szCs w:val="22"/>
          <w:lang w:val="kk-KZ"/>
        </w:rPr>
        <w:t>тізімінде</w:t>
      </w:r>
      <w:r w:rsidR="009302E4" w:rsidRPr="00F97C0E">
        <w:rPr>
          <w:rStyle w:val="apple-converted-space"/>
          <w:sz w:val="22"/>
          <w:szCs w:val="22"/>
          <w:lang w:val="kk-KZ"/>
        </w:rPr>
        <w:t> </w:t>
      </w:r>
      <w:hyperlink r:id="rId369" w:tooltip="Ауғанстан" w:history="1">
        <w:r w:rsidR="009302E4" w:rsidRPr="00F97C0E">
          <w:rPr>
            <w:rStyle w:val="a8"/>
            <w:color w:val="auto"/>
            <w:sz w:val="22"/>
            <w:szCs w:val="22"/>
            <w:u w:val="none"/>
            <w:lang w:val="kk-KZ"/>
          </w:rPr>
          <w:t>Ауғанстанның</w:t>
        </w:r>
      </w:hyperlink>
      <w:r w:rsidR="009302E4" w:rsidRPr="00F97C0E">
        <w:rPr>
          <w:rStyle w:val="apple-converted-space"/>
          <w:sz w:val="22"/>
          <w:szCs w:val="22"/>
          <w:lang w:val="kk-KZ"/>
        </w:rPr>
        <w:t> </w:t>
      </w:r>
      <w:r w:rsidR="009302E4" w:rsidRPr="00F97C0E">
        <w:rPr>
          <w:sz w:val="22"/>
          <w:szCs w:val="22"/>
          <w:lang w:val="kk-KZ"/>
        </w:rPr>
        <w:t>2 нысаны бар (2014 жылғы мәлімет бойынша). Бұл нысандар тізімге мәдени критерий бойынша іліккен.Олар</w:t>
      </w:r>
      <w:hyperlink r:id="rId370" w:tooltip="Джам минареті (мұндай бет жоқ)" w:history="1">
        <w:r w:rsidR="009302E4" w:rsidRPr="00F97C0E">
          <w:rPr>
            <w:rStyle w:val="a8"/>
            <w:color w:val="auto"/>
            <w:sz w:val="22"/>
            <w:szCs w:val="22"/>
            <w:u w:val="none"/>
            <w:lang w:val="kk-KZ"/>
          </w:rPr>
          <w:t xml:space="preserve"> Жам минареті</w:t>
        </w:r>
      </w:hyperlink>
      <w:r w:rsidR="009302E4" w:rsidRPr="00F97C0E">
        <w:rPr>
          <w:sz w:val="22"/>
          <w:szCs w:val="22"/>
          <w:lang w:val="kk-KZ"/>
        </w:rPr>
        <w:t xml:space="preserve"> (2002 жылы тізімге тіркелген) мен Бамиан алқабындағы Будданың мүсіндері (Кафиркала)  (</w:t>
      </w:r>
      <w:hyperlink r:id="rId371" w:tooltip="2003" w:history="1">
        <w:r w:rsidR="009302E4" w:rsidRPr="00F97C0E">
          <w:rPr>
            <w:rStyle w:val="a8"/>
            <w:color w:val="auto"/>
            <w:sz w:val="22"/>
            <w:szCs w:val="22"/>
            <w:u w:val="none"/>
            <w:lang w:val="kk-KZ"/>
          </w:rPr>
          <w:t>2003</w:t>
        </w:r>
      </w:hyperlink>
      <w:r w:rsidR="009302E4" w:rsidRPr="00F97C0E">
        <w:rPr>
          <w:sz w:val="22"/>
          <w:szCs w:val="22"/>
          <w:lang w:val="kk-KZ"/>
        </w:rPr>
        <w:t>жылы тіркелген). Олардың аты: Салсал (биіктігі 53) және Шамама.(35)</w:t>
      </w:r>
    </w:p>
    <w:p w:rsidR="00F97C0E" w:rsidRDefault="009302E4" w:rsidP="00F97C0E">
      <w:pPr>
        <w:pStyle w:val="a3"/>
        <w:shd w:val="clear" w:color="auto" w:fill="FFFFFF"/>
        <w:tabs>
          <w:tab w:val="left" w:pos="4140"/>
        </w:tabs>
        <w:spacing w:before="0" w:beforeAutospacing="0" w:after="0" w:afterAutospacing="0"/>
        <w:ind w:firstLine="709"/>
        <w:contextualSpacing/>
        <w:jc w:val="both"/>
        <w:rPr>
          <w:sz w:val="22"/>
          <w:szCs w:val="22"/>
          <w:lang w:val="kk-KZ"/>
        </w:rPr>
      </w:pPr>
      <w:r w:rsidRPr="003722A3">
        <w:rPr>
          <w:sz w:val="22"/>
          <w:szCs w:val="22"/>
          <w:lang w:val="kk-KZ"/>
        </w:rPr>
        <w:t>Бұдан басқа, 2014 жылғы жағдайына сәйкес Ауғанстан аймағындағы Әлемдік мұра тізіміне 4 нысан үміткер ретінде тіркелген, 3 нысан мәдени, 1 - табиғи критерий бойынша</w:t>
      </w:r>
      <w:r w:rsidRPr="003722A3">
        <w:rPr>
          <w:sz w:val="22"/>
          <w:szCs w:val="22"/>
          <w:vertAlign w:val="superscript"/>
          <w:lang w:val="kk-KZ"/>
        </w:rPr>
        <w:t>.</w:t>
      </w:r>
      <w:r w:rsidRPr="003722A3">
        <w:rPr>
          <w:sz w:val="22"/>
          <w:szCs w:val="22"/>
          <w:lang w:val="kk-KZ"/>
        </w:rPr>
        <w:t>Бамиан  ежелгі кітаптарда Дан-Яң  немесе Дан-ян деп жазылған. Арияндар Бамианды Бамикан, Памикан, одан кейін Бамиан деп айтқан. Ол Орта Азияда ,яғни Ұлы Жібек жолының бойында,Иран,Үндістан, Қытайдың жолында орналасқан. Көрікті жерлері Қырық қыздың сарайы, Қырық мұнара. Банде Амир – Ауғанстанның бірінші ұлттық саябағы, ол 1389 жылы салынған. Аждахар аңғарында пайдалы қазбалар көп. Онда көмір, мәрмәр, темір тағы басқа кен орындары бар. Бамианда Ауғанстан аумағында ең үлкен темір зауыты бар.Оның аты Хажигак.Ол жерде шамамен екі миллиард тонна темір бар. Бамиан аумағы шамамен 20000 шақырым, халқы 700000 адам.</w:t>
      </w:r>
    </w:p>
    <w:p w:rsidR="009302E4" w:rsidRPr="003722A3" w:rsidRDefault="009302E4" w:rsidP="00F97C0E">
      <w:pPr>
        <w:pStyle w:val="a3"/>
        <w:shd w:val="clear" w:color="auto" w:fill="FFFFFF"/>
        <w:tabs>
          <w:tab w:val="left" w:pos="4140"/>
        </w:tabs>
        <w:spacing w:before="0" w:beforeAutospacing="0" w:after="0" w:afterAutospacing="0"/>
        <w:ind w:firstLine="709"/>
        <w:contextualSpacing/>
        <w:jc w:val="both"/>
        <w:rPr>
          <w:sz w:val="22"/>
          <w:szCs w:val="22"/>
          <w:lang w:val="kk-KZ"/>
        </w:rPr>
      </w:pPr>
      <w:r w:rsidRPr="003722A3">
        <w:rPr>
          <w:sz w:val="22"/>
          <w:szCs w:val="22"/>
          <w:lang w:val="kk-KZ"/>
        </w:rPr>
        <w:t xml:space="preserve">Аңыз бойынша, Шыңғысхан алыс шалғайдағы өңірлерге жетіп, оның жасақшылары ұзақ метрлі Будда мүсіндерін тапқан. Сөйтіп бұл өңір Бамиан атанып кетті. Мүсіннің айбындығына таңқалған Әмірші оларға тиіспеуді бұйырды. Мүсіннің тарихы мұңлы. 2001 жылы оларды талибтер жарған болатын. Бірақ қазір мемлекет оны қайта қалпына келтіруге жоспар жасаған.  </w:t>
      </w:r>
    </w:p>
    <w:p w:rsidR="00F97C0E" w:rsidRDefault="00F97C0E" w:rsidP="000E6FBD">
      <w:pPr>
        <w:tabs>
          <w:tab w:val="left" w:pos="4140"/>
        </w:tabs>
        <w:spacing w:line="240" w:lineRule="auto"/>
        <w:contextualSpacing/>
        <w:jc w:val="center"/>
        <w:rPr>
          <w:rFonts w:ascii="Times New Roman" w:hAnsi="Times New Roman" w:cs="Times New Roman"/>
          <w:b/>
          <w:bCs/>
          <w:bdr w:val="none" w:sz="0" w:space="0" w:color="auto" w:frame="1"/>
          <w:lang w:val="kk-KZ"/>
        </w:rPr>
      </w:pPr>
    </w:p>
    <w:p w:rsidR="009302E4" w:rsidRPr="00F97C0E" w:rsidRDefault="009302E4" w:rsidP="000E6FBD">
      <w:pPr>
        <w:tabs>
          <w:tab w:val="left" w:pos="4140"/>
        </w:tabs>
        <w:spacing w:line="240" w:lineRule="auto"/>
        <w:contextualSpacing/>
        <w:jc w:val="center"/>
        <w:rPr>
          <w:rFonts w:ascii="Times New Roman" w:hAnsi="Times New Roman" w:cs="Times New Roman"/>
          <w:b/>
          <w:bCs/>
          <w:sz w:val="18"/>
          <w:szCs w:val="18"/>
          <w:bdr w:val="none" w:sz="0" w:space="0" w:color="auto" w:frame="1"/>
          <w:lang w:val="kk-KZ"/>
        </w:rPr>
      </w:pPr>
      <w:r w:rsidRPr="00F97C0E">
        <w:rPr>
          <w:rFonts w:ascii="Times New Roman" w:hAnsi="Times New Roman" w:cs="Times New Roman"/>
          <w:b/>
          <w:bCs/>
          <w:sz w:val="18"/>
          <w:szCs w:val="18"/>
          <w:bdr w:val="none" w:sz="0" w:space="0" w:color="auto" w:frame="1"/>
          <w:lang w:val="kk-KZ"/>
        </w:rPr>
        <w:t>Әдебиеттер</w:t>
      </w:r>
    </w:p>
    <w:p w:rsidR="009302E4" w:rsidRPr="00F97C0E" w:rsidRDefault="009302E4" w:rsidP="0000450D">
      <w:pPr>
        <w:pStyle w:val="afe"/>
        <w:numPr>
          <w:ilvl w:val="0"/>
          <w:numId w:val="87"/>
        </w:numPr>
        <w:tabs>
          <w:tab w:val="left" w:pos="4140"/>
        </w:tabs>
        <w:contextualSpacing/>
        <w:jc w:val="both"/>
        <w:rPr>
          <w:sz w:val="18"/>
          <w:szCs w:val="18"/>
          <w:shd w:val="clear" w:color="auto" w:fill="FFFFFF"/>
          <w:lang w:val="kk-KZ"/>
        </w:rPr>
      </w:pPr>
      <w:r w:rsidRPr="00F97C0E">
        <w:rPr>
          <w:sz w:val="18"/>
          <w:szCs w:val="18"/>
          <w:shd w:val="clear" w:color="auto" w:fill="FFFFFF"/>
          <w:lang w:val="kk-KZ"/>
        </w:rPr>
        <w:t>ЮНЕСКО Әлемдік мұра нысандарының тізімдері</w:t>
      </w:r>
      <w:r w:rsidRPr="00F97C0E">
        <w:rPr>
          <w:rStyle w:val="apple-converted-space"/>
          <w:sz w:val="18"/>
          <w:szCs w:val="18"/>
          <w:shd w:val="clear" w:color="auto" w:fill="FFFFFF"/>
          <w:lang w:val="kk-KZ"/>
        </w:rPr>
        <w:t> </w:t>
      </w:r>
      <w:r w:rsidRPr="00F97C0E">
        <w:rPr>
          <w:sz w:val="18"/>
          <w:szCs w:val="18"/>
          <w:shd w:val="clear" w:color="auto" w:fill="FFFFFF"/>
          <w:lang w:val="kk-KZ"/>
        </w:rPr>
        <w:t>– Уикипедия – қазақша  ашық энциклопедия.</w:t>
      </w:r>
    </w:p>
    <w:p w:rsidR="009302E4" w:rsidRPr="003722A3" w:rsidRDefault="009302E4" w:rsidP="000E6FBD">
      <w:pPr>
        <w:pStyle w:val="afe"/>
        <w:tabs>
          <w:tab w:val="left" w:pos="4140"/>
        </w:tabs>
        <w:ind w:left="360" w:firstLine="0"/>
        <w:contextualSpacing/>
        <w:jc w:val="both"/>
        <w:rPr>
          <w:sz w:val="22"/>
          <w:szCs w:val="22"/>
          <w:shd w:val="clear" w:color="auto" w:fill="FFFFFF"/>
          <w:lang w:val="kk-KZ"/>
        </w:rPr>
      </w:pPr>
    </w:p>
    <w:p w:rsidR="009302E4" w:rsidRPr="003722A3" w:rsidRDefault="009302E4" w:rsidP="000E6FBD">
      <w:pPr>
        <w:pStyle w:val="afe"/>
        <w:tabs>
          <w:tab w:val="left" w:pos="4140"/>
        </w:tabs>
        <w:ind w:left="360" w:firstLine="0"/>
        <w:contextualSpacing/>
        <w:jc w:val="both"/>
        <w:rPr>
          <w:sz w:val="22"/>
          <w:szCs w:val="22"/>
          <w:shd w:val="clear" w:color="auto" w:fill="FFFFFF"/>
          <w:lang w:val="kk-KZ"/>
        </w:rPr>
      </w:pPr>
    </w:p>
    <w:p w:rsidR="009302E4" w:rsidRPr="003722A3" w:rsidRDefault="009302E4" w:rsidP="000E6FBD">
      <w:pPr>
        <w:pStyle w:val="12"/>
        <w:spacing w:line="240" w:lineRule="auto"/>
        <w:jc w:val="center"/>
        <w:rPr>
          <w:rFonts w:ascii="Times New Roman" w:hAnsi="Times New Roman"/>
          <w:b/>
          <w:color w:val="auto"/>
          <w:sz w:val="22"/>
          <w:szCs w:val="22"/>
          <w:lang w:val="kk-KZ"/>
        </w:rPr>
      </w:pPr>
      <w:r w:rsidRPr="003722A3">
        <w:rPr>
          <w:rFonts w:ascii="Times New Roman" w:hAnsi="Times New Roman"/>
          <w:b/>
          <w:color w:val="auto"/>
          <w:sz w:val="22"/>
          <w:szCs w:val="22"/>
          <w:lang w:val="kk-KZ"/>
        </w:rPr>
        <w:t>НАШАҚОРЛЫҚ  –  БҮКІЛ ҚОҒАМНЫҢ ҚАСІРЕТІ</w:t>
      </w:r>
    </w:p>
    <w:p w:rsidR="00C67A62" w:rsidRPr="00F97C0E" w:rsidRDefault="009302E4" w:rsidP="00F97C0E">
      <w:pPr>
        <w:pStyle w:val="a3"/>
        <w:tabs>
          <w:tab w:val="left" w:pos="4140"/>
        </w:tabs>
        <w:spacing w:before="0" w:beforeAutospacing="0" w:after="0" w:afterAutospacing="0"/>
        <w:contextualSpacing/>
        <w:rPr>
          <w:b/>
          <w:i/>
          <w:sz w:val="22"/>
          <w:szCs w:val="22"/>
          <w:lang w:val="kk-KZ"/>
        </w:rPr>
      </w:pPr>
      <w:r w:rsidRPr="003722A3">
        <w:rPr>
          <w:i/>
          <w:lang w:val="kk-KZ"/>
        </w:rPr>
        <w:t xml:space="preserve">                                          </w:t>
      </w:r>
      <w:r w:rsidR="00F97C0E">
        <w:rPr>
          <w:i/>
          <w:lang w:val="kk-KZ"/>
        </w:rPr>
        <w:t xml:space="preserve">        </w:t>
      </w:r>
      <w:r w:rsidRPr="00F20085">
        <w:rPr>
          <w:b/>
          <w:i/>
          <w:sz w:val="22"/>
          <w:szCs w:val="22"/>
          <w:lang w:val="kk-KZ"/>
        </w:rPr>
        <w:t>Набиль Бахадур Навидулла</w:t>
      </w:r>
      <w:r w:rsidR="00F20085">
        <w:rPr>
          <w:b/>
          <w:i/>
          <w:sz w:val="22"/>
          <w:szCs w:val="22"/>
          <w:lang w:val="kk-KZ"/>
        </w:rPr>
        <w:t>(</w:t>
      </w:r>
      <w:r w:rsidRPr="00F97C0E">
        <w:rPr>
          <w:i/>
          <w:lang w:val="kk-KZ"/>
        </w:rPr>
        <w:t xml:space="preserve"> </w:t>
      </w:r>
      <w:r w:rsidR="00C67A62" w:rsidRPr="00F97C0E">
        <w:rPr>
          <w:b/>
          <w:i/>
          <w:sz w:val="22"/>
          <w:szCs w:val="22"/>
          <w:lang w:val="kk-KZ"/>
        </w:rPr>
        <w:t>Ауғанстан</w:t>
      </w:r>
      <w:r w:rsidR="00F20085">
        <w:rPr>
          <w:b/>
          <w:i/>
          <w:sz w:val="22"/>
          <w:szCs w:val="22"/>
          <w:lang w:val="kk-KZ"/>
        </w:rPr>
        <w:t>)</w:t>
      </w:r>
    </w:p>
    <w:p w:rsidR="00F97C0E" w:rsidRPr="00F97C0E" w:rsidRDefault="00F97C0E" w:rsidP="00F97C0E">
      <w:pPr>
        <w:spacing w:line="240" w:lineRule="auto"/>
        <w:contextualSpacing/>
        <w:jc w:val="center"/>
        <w:rPr>
          <w:rFonts w:ascii="Times New Roman" w:hAnsi="Times New Roman" w:cs="Times New Roman"/>
          <w:i/>
          <w:lang w:val="kk-KZ"/>
        </w:rPr>
      </w:pPr>
      <w:r w:rsidRPr="00F97C0E">
        <w:rPr>
          <w:rFonts w:ascii="Times New Roman" w:hAnsi="Times New Roman"/>
          <w:i/>
          <w:caps/>
          <w:lang w:val="kk-KZ"/>
        </w:rPr>
        <w:t>Ә</w:t>
      </w:r>
      <w:r w:rsidRPr="00F97C0E">
        <w:rPr>
          <w:rFonts w:ascii="Times New Roman" w:hAnsi="Times New Roman"/>
          <w:i/>
          <w:lang w:val="kk-KZ"/>
        </w:rPr>
        <w:t>л</w:t>
      </w:r>
      <w:r w:rsidRPr="00F97C0E">
        <w:rPr>
          <w:rFonts w:ascii="Times New Roman" w:hAnsi="Times New Roman"/>
          <w:i/>
          <w:caps/>
          <w:lang w:val="kk-KZ"/>
        </w:rPr>
        <w:t>-Ф</w:t>
      </w:r>
      <w:r w:rsidRPr="00F97C0E">
        <w:rPr>
          <w:rFonts w:ascii="Times New Roman" w:hAnsi="Times New Roman"/>
          <w:i/>
          <w:lang w:val="kk-KZ"/>
        </w:rPr>
        <w:t>араби</w:t>
      </w:r>
      <w:r w:rsidRPr="00F97C0E">
        <w:rPr>
          <w:rFonts w:ascii="Times New Roman" w:hAnsi="Times New Roman"/>
          <w:i/>
          <w:caps/>
          <w:lang w:val="kk-KZ"/>
        </w:rPr>
        <w:t xml:space="preserve"> </w:t>
      </w:r>
      <w:r w:rsidRPr="00F97C0E">
        <w:rPr>
          <w:rFonts w:ascii="Times New Roman" w:hAnsi="Times New Roman"/>
          <w:i/>
          <w:lang w:val="kk-KZ"/>
        </w:rPr>
        <w:t>атындағы</w:t>
      </w:r>
      <w:r w:rsidRPr="00F97C0E">
        <w:rPr>
          <w:rFonts w:ascii="Times New Roman" w:hAnsi="Times New Roman"/>
          <w:i/>
          <w:caps/>
          <w:lang w:val="kk-KZ"/>
        </w:rPr>
        <w:t xml:space="preserve"> Қ</w:t>
      </w:r>
      <w:r w:rsidRPr="00F97C0E">
        <w:rPr>
          <w:rFonts w:ascii="Times New Roman" w:hAnsi="Times New Roman"/>
          <w:i/>
          <w:lang w:val="kk-KZ"/>
        </w:rPr>
        <w:t>аз</w:t>
      </w:r>
      <w:r w:rsidRPr="00F97C0E">
        <w:rPr>
          <w:rFonts w:ascii="Times New Roman" w:hAnsi="Times New Roman"/>
          <w:i/>
          <w:caps/>
          <w:lang w:val="kk-KZ"/>
        </w:rPr>
        <w:t>ҰУ</w:t>
      </w:r>
    </w:p>
    <w:p w:rsidR="009302E4" w:rsidRPr="00F97C0E" w:rsidRDefault="009302E4" w:rsidP="00F97C0E">
      <w:pPr>
        <w:spacing w:line="240" w:lineRule="auto"/>
        <w:contextualSpacing/>
        <w:jc w:val="center"/>
        <w:rPr>
          <w:rFonts w:ascii="Times New Roman" w:hAnsi="Times New Roman" w:cs="Times New Roman"/>
          <w:i/>
          <w:lang w:val="kk-KZ"/>
        </w:rPr>
      </w:pPr>
      <w:r w:rsidRPr="00F97C0E">
        <w:rPr>
          <w:rFonts w:ascii="Times New Roman" w:hAnsi="Times New Roman" w:cs="Times New Roman"/>
          <w:i/>
          <w:lang w:val="kk-KZ"/>
        </w:rPr>
        <w:t>Ғылыми жетекшісі: Тастемирова Г.А., ф.ғ.к.</w:t>
      </w:r>
    </w:p>
    <w:p w:rsidR="00F97C0E" w:rsidRDefault="00F97C0E" w:rsidP="000E6FBD">
      <w:pPr>
        <w:shd w:val="clear" w:color="auto" w:fill="FFFFFF"/>
        <w:spacing w:line="240" w:lineRule="auto"/>
        <w:ind w:firstLine="660"/>
        <w:contextualSpacing/>
        <w:jc w:val="both"/>
        <w:rPr>
          <w:rFonts w:ascii="Times New Roman" w:hAnsi="Times New Roman" w:cs="Times New Roman"/>
          <w:lang w:val="kk-KZ"/>
        </w:rPr>
      </w:pPr>
    </w:p>
    <w:p w:rsidR="009302E4" w:rsidRPr="003722A3" w:rsidRDefault="009302E4" w:rsidP="000E6FBD">
      <w:pPr>
        <w:shd w:val="clear" w:color="auto" w:fill="FFFFFF"/>
        <w:spacing w:line="240" w:lineRule="auto"/>
        <w:ind w:firstLine="660"/>
        <w:contextualSpacing/>
        <w:jc w:val="both"/>
        <w:rPr>
          <w:rFonts w:ascii="Times New Roman" w:hAnsi="Times New Roman" w:cs="Times New Roman"/>
          <w:lang w:val="kk-KZ"/>
        </w:rPr>
      </w:pPr>
      <w:r w:rsidRPr="003722A3">
        <w:rPr>
          <w:rFonts w:ascii="Times New Roman" w:hAnsi="Times New Roman" w:cs="Times New Roman"/>
          <w:lang w:val="kk-KZ"/>
        </w:rPr>
        <w:t>Ауғанстан Ислам мемлекеті  Азияның Оңтүстік Батысына орналасқан. Көлемі жағынан әлем елдері ішінде 41 орын алады. Астанасы – Кабул қаласы. Халқы – 32 млн. адам. Ауғанстан 34 облысқа бөлінеді. Мемлекеттік тілі – пушту және дари тілдері. Ислам дінін ұстанады, негізінен Әбу Ханифа мәзхабын ұстанатын суниттер. Ауғанстанның ең көп ұлты – пуштундар. Пуштундар өздерін Ауғанстанның негізгі халқы деп санайды. Географиялық ерекшелігіне тоқталсақ, Ауғанстан – таулы ел. Себебі жер көлемінің ¾ бөлігінен астамын таулар, таулы қыраттар алып жатыр. Елдің солтүстік-</w:t>
      </w:r>
      <w:r w:rsidRPr="003722A3">
        <w:rPr>
          <w:rFonts w:ascii="Times New Roman" w:hAnsi="Times New Roman" w:cs="Times New Roman"/>
          <w:lang w:val="kk-KZ"/>
        </w:rPr>
        <w:lastRenderedPageBreak/>
        <w:t xml:space="preserve">шығысынан оңтүстік-батысына қарай өте ірі Гиндукуш тау жоталары созылып жатыр, оның ең биік жері 6729 метрге жетеді. Гиндукуш тау жоталарын Ауғанстанның солтүстігі мен батысында Паропамиз және Сафеднахтың жоталары алмастырады. Ауғанстанның оңтүстігінде Газни-Кандагар таулы үстірті, ал оңтүстік-батысында Бактрия, Регистан, Дашти-Марго шөлдері орналасқан. Климаты субтропиктік, құрғақ болып келеді. Ауғанстан  – аграрлы ел. Экономикасының негізі – суармалы егіншілік пен мал шаруашылығы. Жалалабад каналы мен Сарада су қоймасы бар. Қой шаруашылығы жақсы дамыған. Сонымен қатармиллиондаған ешкі мен ірі қара, түйе мен жылқы өсіріледі. Бау-бақша өнімдері, бидай, жүгері күріш, мақта, қант қызылшасы сияқты дақылдар өсіріледі. Сонымен қатар, елдің оңтүстігінде есірткі өседі. Есірткі егіндіктері табиғи жолмен өседі. Әсіресе Қандағар, Гелманд, Жалалабад, Логарда өте көп өседі. Қазір дүние жүзіндегі есірткі түрлерінің бірі-героин Ауғанстанда өсетін бәріне мәлім.  </w:t>
      </w:r>
    </w:p>
    <w:p w:rsidR="000E2B92" w:rsidRDefault="009302E4" w:rsidP="000E6FBD">
      <w:pPr>
        <w:shd w:val="clear" w:color="auto" w:fill="FFFFFF"/>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  Есірткі-бұл адамның көңіл-күйін,сана-сезімін,мінез-құлқын бұзатын қауіпті тыйым салынған химиялық зат.Ол адамның есін алып, құмарлық желігіне ұшыратады және аса қауіпті, одан айығу өте қиын. Әлеуметтік дертті, адамның сезімін толықтай жансыздандырады деуге болады. Қазіргі уақытта еліміздегі ғасыр дертіне айналып отырған нашақорлықтың зардабы соншалықты, күллі адамзатқа зор қасірет әкеліп отырғаны белгілі. </w:t>
      </w:r>
    </w:p>
    <w:p w:rsidR="000E2B92" w:rsidRDefault="009302E4" w:rsidP="000E6FBD">
      <w:pPr>
        <w:shd w:val="clear" w:color="auto" w:fill="FFFFFF"/>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Қазір бұл есірткі туралы ой-өрісі кең, көзі ашық адамзат баласы қазіргі уақытта газет-журналдардан,</w:t>
      </w:r>
      <w:r w:rsidR="000E2B92">
        <w:rPr>
          <w:rFonts w:ascii="Times New Roman" w:hAnsi="Times New Roman" w:cs="Times New Roman"/>
          <w:lang w:val="kk-KZ"/>
        </w:rPr>
        <w:t xml:space="preserve"> </w:t>
      </w:r>
      <w:r w:rsidRPr="003722A3">
        <w:rPr>
          <w:rFonts w:ascii="Times New Roman" w:hAnsi="Times New Roman" w:cs="Times New Roman"/>
          <w:lang w:val="kk-KZ"/>
        </w:rPr>
        <w:t xml:space="preserve">теледидардан, ғаламтор жүйесі арқылы көптеген мәліметтер ала отырып, оның зиянды, қауіпті екенін жете түсінуде. Оған әуестенбеудің жолын іздеуде. Яғни бұл жағдай,бір жағынан бізді қуантады.Өскелең ұрпағымыздың көзін ашуға заманауи жаңа технологияның қарқынды дамуы да өз көмегін тигізді деп ойлаймыз.Тағы бір жақсы жағы,біздің ойымызша,медицина саласында да есірткіні пайдаланады. Яғни адамдарға ота жасаған кезде, және ауыр науқастарға ауруды көп сездірмес үшін де оны пайдаға асырады. </w:t>
      </w:r>
    </w:p>
    <w:p w:rsidR="009302E4" w:rsidRPr="003722A3" w:rsidRDefault="009302E4" w:rsidP="000E6FBD">
      <w:pPr>
        <w:shd w:val="clear" w:color="auto" w:fill="FFFFFF"/>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Нәтижесінде, уақытша болса да, қатты ауырғанды басатын көмегі бар. Өздеріңіз білетіндей Ауғанстан әлемдегі экономикалық, әлеуметтік жағдайы төмен мелмекет болып саналады. Елімізде дәрігерлер тапшылығы, емхана, аурухана, дәріхана жетіспейтіндігі де еліміздің денсаулығының нашарлауына әкеп соқтықтырады. Қалаға алыс орналасқан аймақтарда ешқандай дәрі-дәрмектің болмауы, дәріхана, емхананың болмау салдарынан  бүкіл ауыл болып есірткі пайдаланады. </w:t>
      </w:r>
    </w:p>
    <w:p w:rsidR="009302E4" w:rsidRPr="003722A3" w:rsidRDefault="009302E4" w:rsidP="000E6FBD">
      <w:pPr>
        <w:shd w:val="clear" w:color="auto" w:fill="FFFFFF"/>
        <w:spacing w:line="240" w:lineRule="auto"/>
        <w:ind w:firstLine="660"/>
        <w:contextualSpacing/>
        <w:jc w:val="both"/>
        <w:rPr>
          <w:rFonts w:ascii="Times New Roman" w:hAnsi="Times New Roman" w:cs="Times New Roman"/>
          <w:lang w:val="kk-KZ"/>
        </w:rPr>
      </w:pPr>
      <w:r w:rsidRPr="003722A3">
        <w:rPr>
          <w:rFonts w:ascii="Times New Roman" w:hAnsi="Times New Roman" w:cs="Times New Roman"/>
          <w:lang w:val="kk-KZ"/>
        </w:rPr>
        <w:t xml:space="preserve">  Ауғанстанда үкімет тарапынан көптеген есірткіге қарсы шаралар жасалып жатыр. Кабул қаласында отбасылық есірткіден емделуге арналған емхана, ауруханалар жұмыс жасап жатыр. Бірақ ол жетімсіз. 32 млн. халқы бар Ауғанстанға ол жеткіліксіз. Есірткіні жасырын өңдеп, Пакистан арқылы басқа мемлекеттерге жібереді. Дүние жүзінен тарап жатқан барлық есірткінің 70% Ауғанстаннан шығады. Бұл- біздің елдің жастары үшін әрине өте қауіпті.     Әрбір азамат қоғам тыныштығы,саулығы,өміршеңдігі үшін,нашақорлыққа қарсы тұруы тиіс. </w:t>
      </w:r>
    </w:p>
    <w:p w:rsidR="000E2B92" w:rsidRDefault="009302E4" w:rsidP="000E6FBD">
      <w:pPr>
        <w:shd w:val="clear" w:color="auto" w:fill="FFFFFF"/>
        <w:spacing w:line="240" w:lineRule="auto"/>
        <w:ind w:firstLine="660"/>
        <w:contextualSpacing/>
        <w:jc w:val="both"/>
        <w:rPr>
          <w:rFonts w:ascii="Times New Roman" w:hAnsi="Times New Roman" w:cs="Times New Roman"/>
          <w:lang w:val="kk-KZ"/>
        </w:rPr>
      </w:pPr>
      <w:r w:rsidRPr="003722A3">
        <w:rPr>
          <w:rFonts w:ascii="Times New Roman" w:hAnsi="Times New Roman" w:cs="Times New Roman"/>
          <w:lang w:val="kk-KZ"/>
        </w:rPr>
        <w:t xml:space="preserve">  Нашақорлық – бұл қоғамды улаған індет болып табылады. Қанша жерден бұл туралы ащы шындықтар айтылып жатса да, қоғамымыз әлі де бұл кеселден арылмай отыр. Нашақорлықтың зардабы өте көп. Ол әсіресе жас жеткіншектердің өміріне балта шабады, яғни адам өміріне кері әсерін тигізеді. Адам ағзасына түсетін барлық есірткі түрлері қан арқылы адамның барлық дене мүшесіне әсер етеді.Осының салдарынан әртүрлі ауруларға ұшырайды. Адам ағзасына түсетін барлық есірткі түрлері қан арқылы адамның барлық дене мүшесіне әсер етеді.</w:t>
      </w:r>
    </w:p>
    <w:p w:rsidR="009302E4" w:rsidRPr="003722A3" w:rsidRDefault="009302E4" w:rsidP="000E6FBD">
      <w:pPr>
        <w:shd w:val="clear" w:color="auto" w:fill="FFFFFF"/>
        <w:spacing w:line="240" w:lineRule="auto"/>
        <w:ind w:firstLine="660"/>
        <w:contextualSpacing/>
        <w:jc w:val="both"/>
        <w:rPr>
          <w:rFonts w:ascii="Times New Roman" w:hAnsi="Times New Roman" w:cs="Times New Roman"/>
          <w:lang w:val="kk-KZ"/>
        </w:rPr>
      </w:pPr>
      <w:r w:rsidRPr="003722A3">
        <w:rPr>
          <w:rFonts w:ascii="Times New Roman" w:hAnsi="Times New Roman" w:cs="Times New Roman"/>
          <w:lang w:val="kk-KZ"/>
        </w:rPr>
        <w:t>Оның қызметін бұзады,уландырады.Есірткіні алғаш қолданған адамның басы қатты ауырып, әлсіздік басады. Есірткіні анда-санда қолданатындардың іші өтеді, асқазаны ауырады, тамаққа тәбеті болмайды, жиі құсады, аяқ-қолдарының сіңірі оқтын-оқтын құрысады. Тері, жұқпалы ауруларымен жиі ауырады. Тері ауруларына, жұқпалы жыныс ауруларына, өкпе қабынуына шалдығады.</w:t>
      </w:r>
      <w:r w:rsidR="000E2B92">
        <w:rPr>
          <w:rFonts w:ascii="Times New Roman" w:hAnsi="Times New Roman" w:cs="Times New Roman"/>
          <w:lang w:val="kk-KZ"/>
        </w:rPr>
        <w:t xml:space="preserve"> </w:t>
      </w:r>
      <w:r w:rsidRPr="003722A3">
        <w:rPr>
          <w:rFonts w:ascii="Times New Roman" w:hAnsi="Times New Roman" w:cs="Times New Roman"/>
          <w:lang w:val="kk-KZ"/>
        </w:rPr>
        <w:t>Тамаққа тәбеті жоғалады, жиі шөлдейді.</w:t>
      </w:r>
      <w:r w:rsidR="000E2B92">
        <w:rPr>
          <w:rFonts w:ascii="Times New Roman" w:hAnsi="Times New Roman" w:cs="Times New Roman"/>
          <w:lang w:val="kk-KZ"/>
        </w:rPr>
        <w:t xml:space="preserve"> </w:t>
      </w:r>
      <w:r w:rsidRPr="003722A3">
        <w:rPr>
          <w:rFonts w:ascii="Times New Roman" w:hAnsi="Times New Roman" w:cs="Times New Roman"/>
          <w:lang w:val="kk-KZ"/>
        </w:rPr>
        <w:t>Олардың көз жанары солғын болады. Есірткіні жиі қабылдайтындардың миы әбден есірткіге үйреніп кетеді, тиісінше мидағы эндорофинзаттары оған үйренеді де жүйке жасушаларын өлтіре береді.</w:t>
      </w:r>
      <w:r w:rsidR="000E2B92">
        <w:rPr>
          <w:rFonts w:ascii="Times New Roman" w:hAnsi="Times New Roman" w:cs="Times New Roman"/>
          <w:lang w:val="kk-KZ"/>
        </w:rPr>
        <w:t xml:space="preserve"> </w:t>
      </w:r>
      <w:r w:rsidRPr="003722A3">
        <w:rPr>
          <w:rFonts w:ascii="Times New Roman" w:hAnsi="Times New Roman" w:cs="Times New Roman"/>
          <w:lang w:val="kk-KZ"/>
        </w:rPr>
        <w:t>Адамның миы ештеңеге зейін қоймайтын, әлсіз болып қалады.  Қорытындылай келе айтарымыз, нашақорлық қоғам дерті. Нашақорлықпен күресуге жалғыз адамның шамасы келмейді. Бұл жерде заң сақшылары, нарколог мамандары, ана-аналар және саналы жастар, әрбір елдің азаматтары шетте қалмауы керек. Ғасыр дертімен көп болып күресу керек. Дүниедегі ең қымбат ол – өз өміріміз. Салауатты өмір сүріп, спортпен айналысып, қоғамымызға пайдамыз тиетіндей азамат болып қалуға тырысайық.</w:t>
      </w:r>
    </w:p>
    <w:p w:rsidR="009302E4" w:rsidRDefault="009302E4" w:rsidP="000E6FBD">
      <w:pPr>
        <w:shd w:val="clear" w:color="auto" w:fill="FFFFFF"/>
        <w:spacing w:line="240" w:lineRule="auto"/>
        <w:contextualSpacing/>
        <w:jc w:val="both"/>
        <w:rPr>
          <w:rFonts w:ascii="Times New Roman" w:hAnsi="Times New Roman" w:cs="Times New Roman"/>
          <w:lang w:val="kk-KZ"/>
        </w:rPr>
      </w:pPr>
    </w:p>
    <w:p w:rsidR="000E2B92" w:rsidRDefault="000E2B92" w:rsidP="000E6FBD">
      <w:pPr>
        <w:shd w:val="clear" w:color="auto" w:fill="FFFFFF"/>
        <w:spacing w:line="240" w:lineRule="auto"/>
        <w:contextualSpacing/>
        <w:jc w:val="both"/>
        <w:rPr>
          <w:rFonts w:ascii="Times New Roman" w:hAnsi="Times New Roman" w:cs="Times New Roman"/>
          <w:lang w:val="kk-KZ"/>
        </w:rPr>
      </w:pPr>
    </w:p>
    <w:p w:rsidR="000E2B92" w:rsidRDefault="000E2B92" w:rsidP="000E6FBD">
      <w:pPr>
        <w:shd w:val="clear" w:color="auto" w:fill="FFFFFF"/>
        <w:spacing w:line="240" w:lineRule="auto"/>
        <w:contextualSpacing/>
        <w:jc w:val="both"/>
        <w:rPr>
          <w:rFonts w:ascii="Times New Roman" w:hAnsi="Times New Roman" w:cs="Times New Roman"/>
          <w:lang w:val="kk-KZ"/>
        </w:rPr>
      </w:pPr>
    </w:p>
    <w:p w:rsidR="000E2B92" w:rsidRPr="003722A3" w:rsidRDefault="000E2B92" w:rsidP="000E6FBD">
      <w:pPr>
        <w:shd w:val="clear" w:color="auto" w:fill="FFFFFF"/>
        <w:spacing w:line="240" w:lineRule="auto"/>
        <w:contextualSpacing/>
        <w:jc w:val="both"/>
        <w:rPr>
          <w:rFonts w:ascii="Times New Roman" w:hAnsi="Times New Roman" w:cs="Times New Roman"/>
          <w:lang w:val="kk-KZ"/>
        </w:rPr>
      </w:pPr>
    </w:p>
    <w:p w:rsidR="009302E4" w:rsidRPr="003722A3" w:rsidRDefault="009302E4" w:rsidP="000E6FBD">
      <w:pPr>
        <w:spacing w:before="100" w:beforeAutospacing="1" w:after="100" w:afterAutospacing="1"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lastRenderedPageBreak/>
        <w:t xml:space="preserve">КӨПТІЛДІЛІК </w:t>
      </w:r>
      <w:r w:rsidRPr="003722A3">
        <w:rPr>
          <w:rFonts w:ascii="Times New Roman" w:hAnsi="Times New Roman" w:cs="Times New Roman"/>
          <w:lang w:val="kk-KZ"/>
        </w:rPr>
        <w:t>–</w:t>
      </w:r>
      <w:r w:rsidRPr="003722A3">
        <w:rPr>
          <w:rFonts w:ascii="Times New Roman" w:hAnsi="Times New Roman" w:cs="Times New Roman"/>
          <w:b/>
          <w:lang w:val="kk-KZ"/>
        </w:rPr>
        <w:t xml:space="preserve"> БӘСЕКЕГЕ ҚАБІЛЕТТІ ҚОҒАМ ҚҰРУДЫҢ НЕГІЗІ </w:t>
      </w:r>
    </w:p>
    <w:p w:rsidR="00C67A62" w:rsidRDefault="009302E4" w:rsidP="00F97C0E">
      <w:pPr>
        <w:pStyle w:val="a3"/>
        <w:spacing w:before="0" w:beforeAutospacing="0" w:after="0" w:afterAutospacing="0"/>
        <w:contextualSpacing/>
        <w:rPr>
          <w:b/>
          <w:i/>
          <w:sz w:val="22"/>
          <w:szCs w:val="22"/>
          <w:lang w:val="kk-KZ"/>
        </w:rPr>
      </w:pPr>
      <w:r w:rsidRPr="00F97C0E">
        <w:rPr>
          <w:b/>
          <w:i/>
          <w:lang w:val="kk-KZ"/>
        </w:rPr>
        <w:t xml:space="preserve">                                              </w:t>
      </w:r>
      <w:r w:rsidR="00F97C0E">
        <w:rPr>
          <w:b/>
          <w:i/>
          <w:lang w:val="kk-KZ"/>
        </w:rPr>
        <w:t xml:space="preserve">    </w:t>
      </w:r>
      <w:r w:rsidRPr="00F20085">
        <w:rPr>
          <w:b/>
          <w:i/>
          <w:sz w:val="22"/>
          <w:szCs w:val="22"/>
          <w:lang w:val="kk-KZ"/>
        </w:rPr>
        <w:t>Сада</w:t>
      </w:r>
      <w:r w:rsidR="00F97C0E" w:rsidRPr="00F20085">
        <w:rPr>
          <w:b/>
          <w:i/>
          <w:sz w:val="22"/>
          <w:szCs w:val="22"/>
          <w:lang w:val="kk-KZ"/>
        </w:rPr>
        <w:t>д</w:t>
      </w:r>
      <w:r w:rsidR="00F20085">
        <w:rPr>
          <w:b/>
          <w:i/>
          <w:sz w:val="22"/>
          <w:szCs w:val="22"/>
          <w:lang w:val="kk-KZ"/>
        </w:rPr>
        <w:t xml:space="preserve"> Сайд Музамел </w:t>
      </w:r>
      <w:r w:rsidRPr="003722A3">
        <w:rPr>
          <w:lang w:val="kk-KZ"/>
        </w:rPr>
        <w:t xml:space="preserve"> </w:t>
      </w:r>
      <w:r w:rsidR="00F20085">
        <w:rPr>
          <w:lang w:val="kk-KZ"/>
        </w:rPr>
        <w:t>(</w:t>
      </w:r>
      <w:r w:rsidR="00C67A62" w:rsidRPr="008E6791">
        <w:rPr>
          <w:b/>
          <w:i/>
          <w:sz w:val="22"/>
          <w:szCs w:val="22"/>
          <w:lang w:val="kk-KZ"/>
        </w:rPr>
        <w:t>Ауғанстан</w:t>
      </w:r>
      <w:r w:rsidR="00F20085">
        <w:rPr>
          <w:b/>
          <w:i/>
          <w:sz w:val="22"/>
          <w:szCs w:val="22"/>
          <w:lang w:val="kk-KZ"/>
        </w:rPr>
        <w:t>)</w:t>
      </w:r>
    </w:p>
    <w:p w:rsidR="00F97C0E" w:rsidRPr="00F97C0E" w:rsidRDefault="00F97C0E" w:rsidP="00F97C0E">
      <w:pPr>
        <w:spacing w:line="240" w:lineRule="auto"/>
        <w:contextualSpacing/>
        <w:jc w:val="center"/>
        <w:rPr>
          <w:rFonts w:ascii="Times New Roman" w:hAnsi="Times New Roman" w:cs="Times New Roman"/>
          <w:i/>
          <w:lang w:val="kk-KZ"/>
        </w:rPr>
      </w:pPr>
      <w:r w:rsidRPr="00F97C0E">
        <w:rPr>
          <w:rFonts w:ascii="Times New Roman" w:hAnsi="Times New Roman"/>
          <w:i/>
          <w:caps/>
          <w:lang w:val="kk-KZ"/>
        </w:rPr>
        <w:t>Ә</w:t>
      </w:r>
      <w:r w:rsidRPr="00F97C0E">
        <w:rPr>
          <w:rFonts w:ascii="Times New Roman" w:hAnsi="Times New Roman"/>
          <w:i/>
          <w:lang w:val="kk-KZ"/>
        </w:rPr>
        <w:t>л</w:t>
      </w:r>
      <w:r w:rsidRPr="00F97C0E">
        <w:rPr>
          <w:rFonts w:ascii="Times New Roman" w:hAnsi="Times New Roman"/>
          <w:i/>
          <w:caps/>
          <w:lang w:val="kk-KZ"/>
        </w:rPr>
        <w:t>-Ф</w:t>
      </w:r>
      <w:r w:rsidRPr="00F97C0E">
        <w:rPr>
          <w:rFonts w:ascii="Times New Roman" w:hAnsi="Times New Roman"/>
          <w:i/>
          <w:lang w:val="kk-KZ"/>
        </w:rPr>
        <w:t>араби</w:t>
      </w:r>
      <w:r w:rsidRPr="00F97C0E">
        <w:rPr>
          <w:rFonts w:ascii="Times New Roman" w:hAnsi="Times New Roman"/>
          <w:i/>
          <w:caps/>
          <w:lang w:val="kk-KZ"/>
        </w:rPr>
        <w:t xml:space="preserve"> </w:t>
      </w:r>
      <w:r w:rsidRPr="00F97C0E">
        <w:rPr>
          <w:rFonts w:ascii="Times New Roman" w:hAnsi="Times New Roman"/>
          <w:i/>
          <w:lang w:val="kk-KZ"/>
        </w:rPr>
        <w:t>атындағы</w:t>
      </w:r>
      <w:r w:rsidRPr="00F97C0E">
        <w:rPr>
          <w:rFonts w:ascii="Times New Roman" w:hAnsi="Times New Roman"/>
          <w:i/>
          <w:caps/>
          <w:lang w:val="kk-KZ"/>
        </w:rPr>
        <w:t xml:space="preserve"> Қ</w:t>
      </w:r>
      <w:r w:rsidRPr="00F97C0E">
        <w:rPr>
          <w:rFonts w:ascii="Times New Roman" w:hAnsi="Times New Roman"/>
          <w:i/>
          <w:lang w:val="kk-KZ"/>
        </w:rPr>
        <w:t>аз</w:t>
      </w:r>
      <w:r w:rsidRPr="00F97C0E">
        <w:rPr>
          <w:rFonts w:ascii="Times New Roman" w:hAnsi="Times New Roman"/>
          <w:i/>
          <w:caps/>
          <w:lang w:val="kk-KZ"/>
        </w:rPr>
        <w:t>ҰУ</w:t>
      </w:r>
    </w:p>
    <w:p w:rsidR="00F97C0E" w:rsidRPr="00F97C0E" w:rsidRDefault="00F97C0E" w:rsidP="00F97C0E">
      <w:pPr>
        <w:spacing w:line="240" w:lineRule="auto"/>
        <w:contextualSpacing/>
        <w:jc w:val="center"/>
        <w:rPr>
          <w:rFonts w:ascii="Times New Roman" w:hAnsi="Times New Roman" w:cs="Times New Roman"/>
          <w:i/>
          <w:lang w:val="kk-KZ"/>
        </w:rPr>
      </w:pPr>
      <w:r w:rsidRPr="00F97C0E">
        <w:rPr>
          <w:rFonts w:ascii="Times New Roman" w:hAnsi="Times New Roman" w:cs="Times New Roman"/>
          <w:i/>
          <w:lang w:val="kk-KZ"/>
        </w:rPr>
        <w:t>Ғылыми жетекшісі: Тастемирова Г.А., ф.ғ.к.</w:t>
      </w:r>
    </w:p>
    <w:p w:rsidR="009302E4" w:rsidRPr="003722A3" w:rsidRDefault="009302E4" w:rsidP="000E6FBD">
      <w:pPr>
        <w:pStyle w:val="a3"/>
        <w:shd w:val="clear" w:color="auto" w:fill="FFFFFF"/>
        <w:spacing w:before="0" w:beforeAutospacing="0" w:after="0" w:afterAutospacing="0"/>
        <w:ind w:firstLine="660"/>
        <w:contextualSpacing/>
        <w:jc w:val="both"/>
        <w:textAlignment w:val="baseline"/>
        <w:rPr>
          <w:sz w:val="22"/>
          <w:szCs w:val="22"/>
          <w:lang w:val="kk-KZ"/>
        </w:rPr>
      </w:pPr>
      <w:r w:rsidRPr="003722A3">
        <w:rPr>
          <w:sz w:val="22"/>
          <w:szCs w:val="22"/>
          <w:lang w:val="kk-KZ"/>
        </w:rPr>
        <w:t xml:space="preserve">Көп тіл білу – қазіргі заманның талабы. Мемлекеттердің халықаралық байланыстарын дамытуға мүмкіндік беретін тұлғааралық және мәдениаралық қарым-қатынастардың аса маңызды құралы болып табылады. Қазіргі таңда қай мемлекет болмасын шетелдермен халықаралық байланыстары күннен-күнге арта түсуде. </w:t>
      </w:r>
    </w:p>
    <w:p w:rsidR="009302E4" w:rsidRPr="003722A3" w:rsidRDefault="009302E4" w:rsidP="000E6FBD">
      <w:pPr>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t xml:space="preserve">Көптілділік – нақтылы коммуникативтік жағдайдың әсер етуімен белгілі бір әлеуметтік ортада, мемлекетте бірден үш, одан да көп тілде сөйлей білушілік. Мұның өзі жеке адамның көптілділігі және ұлт пен ұлыстың көптілділігі болып бөлінеді. Көптілділіктің үштілді меңгеру дәрежесі сол адамның немесе бүтіндей халықтың өмір сүрген тілдік ортасы, әлеуметтік, экономикалық, мәдениөмірі, тұрмыс-тіршілігі секілді көптеген факторларға байланысты. Ұлттық құрамы бірыңғай, бірғана этнос мекендейтін мемлекетте көптілділік сирек кездеседі. Онда жеке адамның ғана көптілділігі ұшырасады. Мысалы,  Жапонияда, Кореяда, Германияда, Исландияда мемлекеттерінде. Көптілділік – АҚШ, Ресей Федерациясы, Үндістан, Нигерия сияқты жүздеген ұлт пен ұлыс мекендейтін мемлекеттерге тән құбылыс. Көптілділік: жаппай көптілділік, ішінара көптілділік болып бөлінеді. Жаулап алу, халықтардың қоныс аударуы, көрші елдермен тығыз қарым-қатынас секілді тарихи себептерден кейбір халық өкілдерінің жаппай көптілділігі қалыптасқан. Сондықтан да көптілділік көп ұлтты географиялық кеңістікте кең тараған. Мәселен, жаппай көптілділік Кавказдағы армян, аджар, осетин, құрд, грек, т.б. халықтар арасында, сондай-ақ, Дағыстан халықтары арасында жиі кездеседі. Ауғанстан Ислам Республикасында да қалыптасқан жағдай да осыған ұқсас. Мысалы, Ауғанстан Пакистанмен шегараласатындықтан, оңтүстікке жақын аймақтағы облыс тұрғындары урду тілінде еркін сөйлей алады. Біздің мемлекетімізде кейінгі жылдары ағылшын тілін үйрену басталғандықтан көптілділік көбейіп келеді. </w:t>
      </w:r>
    </w:p>
    <w:p w:rsidR="009302E4" w:rsidRPr="003722A3" w:rsidRDefault="009302E4" w:rsidP="000E6FBD">
      <w:pPr>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       Білім беру жүйесінде қазіргі таңда шет тілдері  алдыңғы қатарлы рөл атқарады. Үштілді білім беруге ұмтылу қазір барлық мемлекетте дамып, кең тарап келеді. Мен өзім төрт тілде еркін сөйлей аламын. Себебі, менің ана тілім-пушту тілі, өзім ауған-түрік мектебінде білім алдым. Мектепте парсы, түрік, ағылшын тілдерінде оқыдық. Жаратылыстану пәндері ағылшын тілінде, гуманитарлық пәндерді түрік-парсы тілдерінде оқыдым. Сондықтан басқа тілді меңгеру де қиынға соқпайтыны анық. Маған қазақ тілін үйрену қиынға соқпады. Себебі мектепте оқыған тіліңнің грамматикасын білетін болсаң, басқа тілді де меңгеру қиынға соқпайды. </w:t>
      </w:r>
    </w:p>
    <w:p w:rsidR="00F97C0E" w:rsidRDefault="009302E4" w:rsidP="00F97C0E">
      <w:pPr>
        <w:spacing w:line="240" w:lineRule="auto"/>
        <w:contextualSpacing/>
        <w:jc w:val="both"/>
        <w:rPr>
          <w:rFonts w:ascii="Times New Roman" w:hAnsi="Times New Roman" w:cs="Times New Roman"/>
          <w:shd w:val="clear" w:color="auto" w:fill="FFFFFF"/>
          <w:lang w:val="kk-KZ"/>
        </w:rPr>
      </w:pPr>
      <w:r w:rsidRPr="003722A3">
        <w:rPr>
          <w:rFonts w:ascii="Times New Roman" w:hAnsi="Times New Roman" w:cs="Times New Roman"/>
          <w:shd w:val="clear" w:color="auto" w:fill="FFFFFF"/>
          <w:lang w:val="kk-KZ"/>
        </w:rPr>
        <w:t xml:space="preserve">    Бүгінгі әлемде мыңдаған адамдар шетел тілін, соның ішінде ағылшын тілін жұмыста немесе оқуда пайдаланады және ана тілі ретінде меңгереді. Қазіргі заманда ағылшын тілі</w:t>
      </w:r>
      <w:r w:rsidRPr="003722A3">
        <w:rPr>
          <w:rStyle w:val="apple-converted-space"/>
          <w:rFonts w:ascii="Times New Roman" w:hAnsi="Times New Roman" w:cs="Times New Roman"/>
          <w:shd w:val="clear" w:color="auto" w:fill="FFFFFF"/>
          <w:lang w:val="kk-KZ"/>
        </w:rPr>
        <w:t xml:space="preserve">  </w:t>
      </w:r>
      <w:r w:rsidRPr="003722A3">
        <w:rPr>
          <w:rFonts w:ascii="Times New Roman" w:hAnsi="Times New Roman" w:cs="Times New Roman"/>
          <w:iCs/>
          <w:shd w:val="clear" w:color="auto" w:fill="FFFFFF"/>
          <w:lang w:val="kk-KZ"/>
        </w:rPr>
        <w:t xml:space="preserve">ХХІ ғасырдың </w:t>
      </w:r>
      <w:r w:rsidRPr="003722A3">
        <w:rPr>
          <w:rStyle w:val="apple-converted-space"/>
          <w:rFonts w:ascii="Times New Roman" w:hAnsi="Times New Roman" w:cs="Times New Roman"/>
          <w:shd w:val="clear" w:color="auto" w:fill="FFFFFF"/>
          <w:lang w:val="kk-KZ"/>
        </w:rPr>
        <w:t> </w:t>
      </w:r>
      <w:r w:rsidRPr="003722A3">
        <w:rPr>
          <w:rFonts w:ascii="Times New Roman" w:hAnsi="Times New Roman" w:cs="Times New Roman"/>
          <w:shd w:val="clear" w:color="auto" w:fill="FFFFFF"/>
          <w:lang w:val="kk-KZ"/>
        </w:rPr>
        <w:t>халықаралық бизнес, қазіргі ғылым мен технологиялар тілі мәртебесіне ие болды. Ағылшын тілі – дүние жүзіне ең кең таралған халықаралық тіл. Ағылшын тілі – бүгінде халықаралық қатынастың, ғылым мен техниканың, бизнес пен журналистиканың барлық салаларында кеңінен қолданылып келе жатқан тілдердің қатарына жатады. Ағылшын тілі – бүгінгі заманымыздың кілті, ақпараттық технологияның, компьютер технологиясының кілті деуге болады. Бүгінгі күні зерттеушілер ағылшын тілінде сөйлеушілердің саны 1,2 – 1,5 млрд арасында деп тұжырымдайды. Ағылшын тілі – жер бетіндегі ең көп қолданылатын тіл. Ағылшын тілі әлемнің 75 елінде ерекше орын алады, ал 19 елде ол мемлекеттік тіл болып табылады. ХХ ғ. 60 жылдардан бастап ағылшын тілі кеңінен тарала басталды. Ағылшын тілі көптеген халықаралық ұйымдардың ресми тілі болып табылады.</w:t>
      </w:r>
      <w:r w:rsidR="00F97C0E">
        <w:rPr>
          <w:rFonts w:ascii="Times New Roman" w:hAnsi="Times New Roman" w:cs="Times New Roman"/>
          <w:shd w:val="clear" w:color="auto" w:fill="FFFFFF"/>
          <w:lang w:val="kk-KZ"/>
        </w:rPr>
        <w:t xml:space="preserve"> </w:t>
      </w:r>
    </w:p>
    <w:p w:rsidR="009302E4" w:rsidRPr="003722A3" w:rsidRDefault="009302E4" w:rsidP="00F97C0E">
      <w:pPr>
        <w:spacing w:line="240" w:lineRule="auto"/>
        <w:ind w:firstLine="709"/>
        <w:contextualSpacing/>
        <w:jc w:val="both"/>
        <w:rPr>
          <w:rFonts w:ascii="Times New Roman" w:hAnsi="Times New Roman"/>
          <w:lang w:val="kk-KZ"/>
        </w:rPr>
      </w:pPr>
      <w:r w:rsidRPr="003722A3">
        <w:rPr>
          <w:rFonts w:ascii="Times New Roman" w:hAnsi="Times New Roman"/>
          <w:lang w:val="kk-KZ"/>
        </w:rPr>
        <w:t>«</w:t>
      </w:r>
      <w:r w:rsidRPr="003722A3">
        <w:rPr>
          <w:rFonts w:ascii="Times New Roman" w:hAnsi="Times New Roman"/>
          <w:caps/>
          <w:lang w:val="kk-KZ"/>
        </w:rPr>
        <w:t>Қ</w:t>
      </w:r>
      <w:r w:rsidR="00F97C0E" w:rsidRPr="003722A3">
        <w:rPr>
          <w:rFonts w:ascii="Times New Roman" w:hAnsi="Times New Roman"/>
          <w:lang w:val="kk-KZ"/>
        </w:rPr>
        <w:t xml:space="preserve">азақстанда 130 ұлт пен ұлыс өкілдері өмір сүреді. </w:t>
      </w:r>
      <w:r w:rsidRPr="003722A3">
        <w:rPr>
          <w:rFonts w:ascii="Times New Roman" w:hAnsi="Times New Roman"/>
          <w:caps/>
          <w:lang w:val="kk-KZ"/>
        </w:rPr>
        <w:t xml:space="preserve">  «ү</w:t>
      </w:r>
      <w:r w:rsidR="00F97C0E" w:rsidRPr="003722A3">
        <w:rPr>
          <w:rFonts w:ascii="Times New Roman" w:hAnsi="Times New Roman"/>
          <w:lang w:val="kk-KZ"/>
        </w:rPr>
        <w:t>ш тұғырлы тіл» саясатынан бөлек, әрбір ұлыс өз тілдерін еркін меңгеріп, өз тілдерінде сөйлей алады.</w:t>
      </w:r>
      <w:r w:rsidR="00F97C0E">
        <w:rPr>
          <w:rFonts w:ascii="Times New Roman" w:hAnsi="Times New Roman"/>
          <w:caps/>
          <w:lang w:val="kk-KZ"/>
        </w:rPr>
        <w:t xml:space="preserve"> б</w:t>
      </w:r>
      <w:r w:rsidR="00F97C0E">
        <w:rPr>
          <w:rFonts w:ascii="Times New Roman" w:hAnsi="Times New Roman"/>
          <w:lang w:val="kk-KZ"/>
        </w:rPr>
        <w:t>ірақ</w:t>
      </w:r>
      <w:r w:rsidR="00F97C0E" w:rsidRPr="003722A3">
        <w:rPr>
          <w:rFonts w:ascii="Times New Roman" w:hAnsi="Times New Roman"/>
          <w:lang w:val="kk-KZ"/>
        </w:rPr>
        <w:t xml:space="preserve"> үш тұғырдың қатарына төртінші, я болмаса бесінші болып орналаса алмайды», делінген баспасөз беттерінде.</w:t>
      </w:r>
      <w:r w:rsidRPr="003722A3">
        <w:rPr>
          <w:rFonts w:ascii="Times New Roman" w:hAnsi="Times New Roman"/>
          <w:caps/>
          <w:lang w:val="kk-KZ"/>
        </w:rPr>
        <w:t xml:space="preserve"> Ү</w:t>
      </w:r>
      <w:r w:rsidR="00F97C0E" w:rsidRPr="003722A3">
        <w:rPr>
          <w:rFonts w:ascii="Times New Roman" w:hAnsi="Times New Roman"/>
          <w:lang w:val="kk-KZ"/>
        </w:rPr>
        <w:t>штұғырлы тіл өмірлік қажеттіліктен туындайтын идея. қай заманда болсын, бірнеше тілді меңгерген мемлекеттер мен халықтар өзінің коммуникациялық және интеграциялық қабілетін кеңейтіп отырған.</w:t>
      </w:r>
      <w:r w:rsidRPr="003722A3">
        <w:rPr>
          <w:rFonts w:ascii="Times New Roman" w:hAnsi="Times New Roman"/>
          <w:caps/>
          <w:lang w:val="kk-KZ"/>
        </w:rPr>
        <w:t xml:space="preserve"> с</w:t>
      </w:r>
      <w:r w:rsidR="00F97C0E" w:rsidRPr="003722A3">
        <w:rPr>
          <w:rFonts w:ascii="Times New Roman" w:hAnsi="Times New Roman"/>
          <w:lang w:val="kk-KZ"/>
        </w:rPr>
        <w:t>ондай-ақ, бүгінгі еуропада да көп тілді меңгерушілік жалпыға ортақ норма болып саналады.</w:t>
      </w:r>
      <w:r w:rsidRPr="003722A3">
        <w:rPr>
          <w:rFonts w:ascii="Times New Roman" w:hAnsi="Times New Roman"/>
          <w:caps/>
          <w:lang w:val="kk-KZ"/>
        </w:rPr>
        <w:t xml:space="preserve"> б</w:t>
      </w:r>
      <w:r w:rsidR="00F97C0E" w:rsidRPr="003722A3">
        <w:rPr>
          <w:rFonts w:ascii="Times New Roman" w:hAnsi="Times New Roman"/>
          <w:lang w:val="kk-KZ"/>
        </w:rPr>
        <w:t>іздің еліміз де сіздердегідей ауғанстанда да үш тілді қатар қолданамыз.</w:t>
      </w:r>
      <w:r w:rsidRPr="003722A3">
        <w:rPr>
          <w:rFonts w:ascii="Times New Roman" w:hAnsi="Times New Roman"/>
          <w:caps/>
          <w:lang w:val="kk-KZ"/>
        </w:rPr>
        <w:t xml:space="preserve"> о</w:t>
      </w:r>
      <w:r w:rsidR="00F97C0E" w:rsidRPr="003722A3">
        <w:rPr>
          <w:rFonts w:ascii="Times New Roman" w:hAnsi="Times New Roman"/>
          <w:lang w:val="kk-KZ"/>
        </w:rPr>
        <w:t xml:space="preserve">лар: пушту тілі – мемлекеттік, дари тілі – ұлтаралық қарым-қатынас тілі және ағылшын тілі  – жаһандық экономикаға  кіру тілі болып саналады. </w:t>
      </w:r>
    </w:p>
    <w:p w:rsidR="009302E4" w:rsidRPr="003722A3" w:rsidRDefault="009302E4" w:rsidP="000E6FBD">
      <w:pPr>
        <w:spacing w:line="240" w:lineRule="auto"/>
        <w:ind w:firstLine="720"/>
        <w:contextualSpacing/>
        <w:jc w:val="both"/>
        <w:rPr>
          <w:rFonts w:ascii="Times New Roman" w:hAnsi="Times New Roman" w:cs="Times New Roman"/>
          <w:lang w:val="kk-KZ"/>
        </w:rPr>
      </w:pPr>
      <w:r w:rsidRPr="003722A3">
        <w:rPr>
          <w:rFonts w:ascii="Times New Roman" w:hAnsi="Times New Roman" w:cs="Times New Roman"/>
          <w:lang w:val="kk-KZ"/>
        </w:rPr>
        <w:lastRenderedPageBreak/>
        <w:t>Нұрсұлтан Назарбаев «Қазақстан-2050: қалыптасқан мемлекеттің жаңа саяси бағыты» атты халыққа жолдауында «Біз ел иесі ретінде биік бола білсек, өзгелерге сыйлы боламыз» дей келе: «Қазақ тілі - біздің рухани негізіміз. Біздің міндетіміз - оны барлық салада белсенді пайдалана отырып дамыту. Біз ұрпақтарымызға бабаларымыздың сандаған буынының тәжірибесінен өтіп, біздің де үйлесімді үлесімізбен толыға түсетін қазіргі тілді мұраға қалдыруға тиіспіз. Қазақ тілін кеңінен қолдану жөніндегі кешенді шараларды жүзеге асыруды жалғастыру керек» -деп атап көрсеткен.</w:t>
      </w:r>
    </w:p>
    <w:p w:rsidR="009302E4" w:rsidRPr="003722A3" w:rsidRDefault="009302E4" w:rsidP="000E6FBD">
      <w:pPr>
        <w:spacing w:line="240" w:lineRule="auto"/>
        <w:contextualSpacing/>
        <w:jc w:val="both"/>
        <w:rPr>
          <w:rFonts w:ascii="Times New Roman" w:hAnsi="Times New Roman" w:cs="Times New Roman"/>
          <w:lang w:val="kk-KZ"/>
        </w:rPr>
      </w:pPr>
      <w:r w:rsidRPr="003722A3">
        <w:rPr>
          <w:rFonts w:ascii="Times New Roman" w:hAnsi="Times New Roman" w:cs="Times New Roman"/>
          <w:lang w:val="kk-KZ"/>
        </w:rPr>
        <w:t xml:space="preserve">Қорыта  айтқанда, қай заманда болмасын адамзат баласы ұлт боп қалу үшін бірінші, өз ана тілін жадынан шығармауы тиіс. Екіншіден, тілінен айырылған халық, ұлтынан да айырылады. Тіл жоқ жерде, ұлт та жоқ. Қазақ халқының ақыны Қадыр Мырзәлінің «Өзге тілдің бәрін біл, өз тіліңді құрметте» деген сөзімен аяқтағым келеді. </w:t>
      </w:r>
    </w:p>
    <w:p w:rsidR="00F97C0E" w:rsidRDefault="00F97C0E" w:rsidP="000E6FBD">
      <w:pPr>
        <w:spacing w:before="100" w:beforeAutospacing="1" w:after="100" w:afterAutospacing="1" w:line="240" w:lineRule="auto"/>
        <w:contextualSpacing/>
        <w:jc w:val="center"/>
        <w:rPr>
          <w:rFonts w:ascii="Times New Roman" w:hAnsi="Times New Roman" w:cs="Times New Roman"/>
          <w:b/>
          <w:lang w:val="kk-KZ"/>
        </w:rPr>
      </w:pPr>
    </w:p>
    <w:p w:rsidR="009302E4" w:rsidRPr="00F97C0E" w:rsidRDefault="009302E4" w:rsidP="000E6FBD">
      <w:pPr>
        <w:spacing w:before="100" w:beforeAutospacing="1" w:after="100" w:afterAutospacing="1" w:line="240" w:lineRule="auto"/>
        <w:contextualSpacing/>
        <w:jc w:val="center"/>
        <w:rPr>
          <w:rFonts w:ascii="Times New Roman" w:hAnsi="Times New Roman" w:cs="Times New Roman"/>
          <w:b/>
          <w:sz w:val="18"/>
          <w:szCs w:val="18"/>
          <w:lang w:val="kk-KZ"/>
        </w:rPr>
      </w:pPr>
      <w:r w:rsidRPr="00F97C0E">
        <w:rPr>
          <w:rFonts w:ascii="Times New Roman" w:hAnsi="Times New Roman" w:cs="Times New Roman"/>
          <w:b/>
          <w:sz w:val="18"/>
          <w:szCs w:val="18"/>
          <w:lang w:val="kk-KZ"/>
        </w:rPr>
        <w:t>Ә</w:t>
      </w:r>
      <w:r w:rsidRPr="00F97C0E">
        <w:rPr>
          <w:rFonts w:ascii="Times New Roman" w:hAnsi="Times New Roman" w:cs="Times New Roman"/>
          <w:b/>
          <w:sz w:val="18"/>
          <w:szCs w:val="18"/>
        </w:rPr>
        <w:t>дебиеттер</w:t>
      </w:r>
    </w:p>
    <w:p w:rsidR="00F97C0E" w:rsidRPr="00F97C0E" w:rsidRDefault="00F97C0E" w:rsidP="000E6FBD">
      <w:pPr>
        <w:spacing w:before="100" w:beforeAutospacing="1" w:after="100" w:afterAutospacing="1" w:line="240" w:lineRule="auto"/>
        <w:contextualSpacing/>
        <w:jc w:val="center"/>
        <w:rPr>
          <w:rFonts w:ascii="Times New Roman" w:hAnsi="Times New Roman" w:cs="Times New Roman"/>
          <w:b/>
          <w:sz w:val="18"/>
          <w:szCs w:val="18"/>
          <w:lang w:val="kk-KZ"/>
        </w:rPr>
      </w:pPr>
    </w:p>
    <w:p w:rsidR="009302E4" w:rsidRPr="00A30BF7" w:rsidRDefault="009302E4" w:rsidP="0000450D">
      <w:pPr>
        <w:numPr>
          <w:ilvl w:val="0"/>
          <w:numId w:val="84"/>
        </w:numPr>
        <w:spacing w:before="100" w:beforeAutospacing="1" w:after="100" w:afterAutospacing="1" w:line="240" w:lineRule="auto"/>
        <w:contextualSpacing/>
        <w:jc w:val="both"/>
        <w:rPr>
          <w:rFonts w:ascii="Times New Roman" w:hAnsi="Times New Roman" w:cs="Times New Roman"/>
          <w:sz w:val="18"/>
          <w:szCs w:val="18"/>
          <w:lang w:val="kk-KZ"/>
        </w:rPr>
      </w:pPr>
      <w:r w:rsidRPr="00A30BF7">
        <w:rPr>
          <w:rFonts w:ascii="Times New Roman" w:hAnsi="Times New Roman" w:cs="Times New Roman"/>
          <w:sz w:val="18"/>
          <w:szCs w:val="18"/>
          <w:lang w:val="kk-KZ"/>
        </w:rPr>
        <w:t>Н.Ә. Назарбаевтың “Жаңа онжылдық – жаңа экономикалық өрлеу – Қазақстанның жаңа мүмкіндіктері” Жолдауы -14.12.2012</w:t>
      </w:r>
    </w:p>
    <w:p w:rsidR="009302E4" w:rsidRPr="00F97C0E" w:rsidRDefault="009302E4" w:rsidP="0000450D">
      <w:pPr>
        <w:pStyle w:val="12"/>
        <w:numPr>
          <w:ilvl w:val="0"/>
          <w:numId w:val="84"/>
        </w:numPr>
        <w:spacing w:after="0" w:line="240" w:lineRule="auto"/>
        <w:rPr>
          <w:rFonts w:ascii="Times New Roman" w:hAnsi="Times New Roman"/>
          <w:color w:val="auto"/>
          <w:sz w:val="18"/>
          <w:szCs w:val="18"/>
          <w:lang w:val="kk-KZ"/>
        </w:rPr>
      </w:pPr>
      <w:r w:rsidRPr="00F97C0E">
        <w:rPr>
          <w:rFonts w:ascii="Times New Roman" w:hAnsi="Times New Roman"/>
          <w:color w:val="auto"/>
          <w:sz w:val="18"/>
          <w:szCs w:val="18"/>
          <w:bdr w:val="none" w:sz="0" w:space="0" w:color="auto" w:frame="1"/>
          <w:shd w:val="clear" w:color="auto" w:fill="FFFFFF"/>
        </w:rPr>
        <w:t>«</w:t>
      </w:r>
      <w:r w:rsidRPr="00F97C0E">
        <w:rPr>
          <w:rFonts w:ascii="Times New Roman" w:hAnsi="Times New Roman"/>
          <w:caps w:val="0"/>
          <w:color w:val="auto"/>
          <w:sz w:val="18"/>
          <w:szCs w:val="18"/>
          <w:bdr w:val="none" w:sz="0" w:space="0" w:color="auto" w:frame="1"/>
          <w:shd w:val="clear" w:color="auto" w:fill="FFFFFF"/>
        </w:rPr>
        <w:t>www.strategy</w:t>
      </w:r>
      <w:r w:rsidRPr="00F97C0E">
        <w:rPr>
          <w:rFonts w:ascii="Times New Roman" w:hAnsi="Times New Roman"/>
          <w:caps w:val="0"/>
          <w:color w:val="auto"/>
          <w:sz w:val="18"/>
          <w:szCs w:val="18"/>
          <w:bdr w:val="none" w:sz="0" w:space="0" w:color="auto" w:frame="1"/>
          <w:shd w:val="clear" w:color="auto" w:fill="FFFFFF"/>
          <w:lang w:val="kk-KZ"/>
        </w:rPr>
        <w:t xml:space="preserve"> </w:t>
      </w:r>
      <w:r w:rsidRPr="00F97C0E">
        <w:rPr>
          <w:rFonts w:ascii="Times New Roman" w:hAnsi="Times New Roman"/>
          <w:caps w:val="0"/>
          <w:color w:val="auto"/>
          <w:sz w:val="18"/>
          <w:szCs w:val="18"/>
          <w:bdr w:val="none" w:sz="0" w:space="0" w:color="auto" w:frame="1"/>
          <w:shd w:val="clear" w:color="auto" w:fill="FFFFFF"/>
        </w:rPr>
        <w:t>2050.kz</w:t>
      </w:r>
      <w:r w:rsidRPr="00F97C0E">
        <w:rPr>
          <w:rFonts w:ascii="Times New Roman" w:hAnsi="Times New Roman"/>
          <w:color w:val="auto"/>
          <w:sz w:val="18"/>
          <w:szCs w:val="18"/>
          <w:bdr w:val="none" w:sz="0" w:space="0" w:color="auto" w:frame="1"/>
          <w:shd w:val="clear" w:color="auto" w:fill="FFFFFF"/>
        </w:rPr>
        <w:t>».</w:t>
      </w:r>
      <w:r w:rsidRPr="00F97C0E">
        <w:rPr>
          <w:rFonts w:ascii="Times New Roman" w:hAnsi="Times New Roman"/>
          <w:color w:val="auto"/>
          <w:sz w:val="18"/>
          <w:szCs w:val="18"/>
        </w:rPr>
        <w:t xml:space="preserve">  </w:t>
      </w:r>
    </w:p>
    <w:p w:rsidR="009302E4" w:rsidRPr="003722A3" w:rsidRDefault="009302E4" w:rsidP="000E6FBD">
      <w:pPr>
        <w:spacing w:line="240" w:lineRule="auto"/>
        <w:contextualSpacing/>
        <w:rPr>
          <w:rFonts w:ascii="Times New Roman" w:hAnsi="Times New Roman" w:cs="Times New Roman"/>
          <w:lang w:val="kk-KZ"/>
        </w:rPr>
      </w:pPr>
    </w:p>
    <w:p w:rsidR="009302E4" w:rsidRPr="003722A3" w:rsidRDefault="009302E4" w:rsidP="000E6FBD">
      <w:pPr>
        <w:spacing w:line="240" w:lineRule="auto"/>
        <w:contextualSpacing/>
        <w:jc w:val="center"/>
        <w:rPr>
          <w:rFonts w:ascii="Times New Roman" w:hAnsi="Times New Roman" w:cs="Times New Roman"/>
          <w:lang w:val="kk-KZ"/>
        </w:rPr>
      </w:pPr>
    </w:p>
    <w:p w:rsidR="009302E4" w:rsidRPr="003722A3" w:rsidRDefault="009302E4" w:rsidP="000E6FBD">
      <w:pPr>
        <w:spacing w:line="240" w:lineRule="auto"/>
        <w:contextualSpacing/>
        <w:jc w:val="center"/>
        <w:rPr>
          <w:rFonts w:ascii="Times New Roman" w:hAnsi="Times New Roman" w:cs="Times New Roman"/>
          <w:b/>
          <w:lang w:val="kk-KZ"/>
        </w:rPr>
      </w:pPr>
      <w:r w:rsidRPr="003722A3">
        <w:rPr>
          <w:rFonts w:ascii="Times New Roman" w:hAnsi="Times New Roman" w:cs="Times New Roman"/>
          <w:b/>
          <w:lang w:val="kk-KZ"/>
        </w:rPr>
        <w:t xml:space="preserve">ҚАЗАҚ-ДАРИ ТІЛДЕРІНДЕГІ ОРТАҚ СӨЗДЕРДІҢ ТАРИХИ НЕГІЗІ </w:t>
      </w:r>
    </w:p>
    <w:p w:rsidR="009302E4" w:rsidRPr="003722A3" w:rsidRDefault="009302E4" w:rsidP="000E6FBD">
      <w:pPr>
        <w:spacing w:line="240" w:lineRule="auto"/>
        <w:contextualSpacing/>
        <w:jc w:val="center"/>
        <w:rPr>
          <w:rFonts w:ascii="Times New Roman" w:hAnsi="Times New Roman" w:cs="Times New Roman"/>
          <w:lang w:val="kk-KZ"/>
        </w:rPr>
      </w:pPr>
    </w:p>
    <w:p w:rsidR="00C67A62" w:rsidRPr="00F97C0E" w:rsidRDefault="009302E4" w:rsidP="00F97C0E">
      <w:pPr>
        <w:pStyle w:val="a3"/>
        <w:tabs>
          <w:tab w:val="left" w:pos="0"/>
        </w:tabs>
        <w:spacing w:before="0" w:beforeAutospacing="0" w:after="0" w:afterAutospacing="0"/>
        <w:contextualSpacing/>
        <w:jc w:val="center"/>
        <w:rPr>
          <w:b/>
          <w:i/>
          <w:sz w:val="22"/>
          <w:szCs w:val="22"/>
          <w:lang w:val="kk-KZ"/>
        </w:rPr>
      </w:pPr>
      <w:r w:rsidRPr="000E2B92">
        <w:rPr>
          <w:b/>
          <w:i/>
          <w:sz w:val="22"/>
          <w:szCs w:val="22"/>
          <w:lang w:val="kk-KZ"/>
        </w:rPr>
        <w:t>Сарвари Мохаммад Юнус</w:t>
      </w:r>
      <w:r w:rsidR="00F97C0E" w:rsidRPr="00F97C0E">
        <w:rPr>
          <w:i/>
          <w:lang w:val="kk-KZ"/>
        </w:rPr>
        <w:t xml:space="preserve"> </w:t>
      </w:r>
      <w:r w:rsidR="000E2B92">
        <w:rPr>
          <w:i/>
          <w:lang w:val="kk-KZ"/>
        </w:rPr>
        <w:t>(</w:t>
      </w:r>
      <w:r w:rsidR="00C67A62" w:rsidRPr="00F97C0E">
        <w:rPr>
          <w:b/>
          <w:i/>
          <w:sz w:val="22"/>
          <w:szCs w:val="22"/>
          <w:lang w:val="kk-KZ"/>
        </w:rPr>
        <w:t>Ауғанстан</w:t>
      </w:r>
      <w:r w:rsidR="000E2B92">
        <w:rPr>
          <w:b/>
          <w:i/>
          <w:sz w:val="22"/>
          <w:szCs w:val="22"/>
          <w:lang w:val="kk-KZ"/>
        </w:rPr>
        <w:t>)</w:t>
      </w:r>
    </w:p>
    <w:p w:rsidR="009302E4" w:rsidRPr="00F97C0E" w:rsidRDefault="00F97C0E" w:rsidP="00F97C0E">
      <w:pPr>
        <w:autoSpaceDE w:val="0"/>
        <w:autoSpaceDN w:val="0"/>
        <w:adjustRightInd w:val="0"/>
        <w:spacing w:line="240" w:lineRule="auto"/>
        <w:contextualSpacing/>
        <w:jc w:val="center"/>
        <w:rPr>
          <w:rFonts w:ascii="Times New Roman" w:hAnsi="Times New Roman" w:cs="Times New Roman"/>
          <w:i/>
          <w:caps/>
          <w:lang w:val="kk-KZ"/>
        </w:rPr>
      </w:pPr>
      <w:r w:rsidRPr="00F97C0E">
        <w:rPr>
          <w:rFonts w:ascii="Times New Roman" w:hAnsi="Times New Roman" w:cs="Times New Roman"/>
          <w:i/>
          <w:caps/>
          <w:lang w:val="kk-KZ"/>
        </w:rPr>
        <w:t>Ә</w:t>
      </w:r>
      <w:r w:rsidRPr="00F97C0E">
        <w:rPr>
          <w:rFonts w:ascii="Times New Roman" w:hAnsi="Times New Roman" w:cs="Times New Roman"/>
          <w:i/>
          <w:lang w:val="kk-KZ"/>
        </w:rPr>
        <w:t xml:space="preserve">л-Фараби атындағы </w:t>
      </w:r>
      <w:r w:rsidRPr="00F97C0E">
        <w:rPr>
          <w:rFonts w:ascii="Times New Roman" w:hAnsi="Times New Roman" w:cs="Times New Roman"/>
          <w:i/>
          <w:caps/>
          <w:lang w:val="kk-KZ"/>
        </w:rPr>
        <w:t>Қ</w:t>
      </w:r>
      <w:r w:rsidRPr="00F97C0E">
        <w:rPr>
          <w:rFonts w:ascii="Times New Roman" w:hAnsi="Times New Roman" w:cs="Times New Roman"/>
          <w:i/>
          <w:lang w:val="kk-KZ"/>
        </w:rPr>
        <w:t>азҰУ</w:t>
      </w:r>
    </w:p>
    <w:p w:rsidR="009302E4" w:rsidRPr="00F97C0E" w:rsidRDefault="009302E4" w:rsidP="00F97C0E">
      <w:pPr>
        <w:autoSpaceDE w:val="0"/>
        <w:autoSpaceDN w:val="0"/>
        <w:adjustRightInd w:val="0"/>
        <w:spacing w:line="240" w:lineRule="auto"/>
        <w:contextualSpacing/>
        <w:jc w:val="center"/>
        <w:rPr>
          <w:rFonts w:ascii="Times New Roman" w:hAnsi="Times New Roman" w:cs="Times New Roman"/>
          <w:i/>
          <w:lang w:val="kk-KZ"/>
        </w:rPr>
      </w:pPr>
      <w:r w:rsidRPr="00F97C0E">
        <w:rPr>
          <w:rFonts w:ascii="Times New Roman" w:hAnsi="Times New Roman" w:cs="Times New Roman"/>
          <w:i/>
          <w:lang w:val="kk-KZ"/>
        </w:rPr>
        <w:t>Ғылыми жетекшісі: Наралиева</w:t>
      </w:r>
      <w:r w:rsidR="00F97C0E" w:rsidRPr="00F97C0E">
        <w:rPr>
          <w:rFonts w:ascii="Times New Roman" w:hAnsi="Times New Roman" w:cs="Times New Roman"/>
          <w:i/>
          <w:lang w:val="kk-KZ"/>
        </w:rPr>
        <w:t xml:space="preserve"> Р.Т.</w:t>
      </w:r>
    </w:p>
    <w:p w:rsidR="00A2061E" w:rsidRDefault="009302E4" w:rsidP="00F97C0E">
      <w:pPr>
        <w:pStyle w:val="a3"/>
        <w:tabs>
          <w:tab w:val="left" w:pos="720"/>
        </w:tabs>
        <w:ind w:firstLine="709"/>
        <w:contextualSpacing/>
        <w:jc w:val="both"/>
        <w:rPr>
          <w:sz w:val="22"/>
          <w:szCs w:val="22"/>
          <w:lang w:val="kk-KZ"/>
        </w:rPr>
      </w:pPr>
      <w:r w:rsidRPr="003722A3">
        <w:rPr>
          <w:sz w:val="22"/>
          <w:szCs w:val="22"/>
          <w:lang w:val="kk-KZ"/>
        </w:rPr>
        <w:t xml:space="preserve">Тіл мамандары, лингвист ғалымдар, әлемде жеті мыңға жуық тіл бар, дейді. Осы тілдердің ішінде мемлекеттік тіл мәртебесіне ие тілдердің саны бар болғаны 130 ғана тіл. Біз, ауғанстандық тыңдаушылар, оқып үйреніп жүрген қазақ тілі – осындай үлкен құрметке ие болған тіл. Қазақ тілі – Қазақстанның мемлекеттік тілі. Қазақ тілі мемлекеттік тіл мәртебесіне алғаш рет 1989 жылы Қазақстан Кеңестер Одағының құрамында болған кезде алған. Алайда қазақ тілі өзінің мемлекеттік тілдік тұғырына енді, тәуелсіздік  алған соң, ғана нығыз орнығып келеді. Қазақ тілі ресми түрде мемлекеттік тіл дәрежесіне 1989 ие болғанымен, оның тарихы терең, сөздік қоры үлкен, бай тіл. Қазақ тілі, ең бірінші, әрине Қазақстандағы және алыс-таяу шетелдерде мекен етіп жатқан қазақтардың ана тілі, сонымен қатар қазақ тілін өзінің ана тілі деп санайтын өзге ұлт өкілдері де бар. Атап айтар болсақ, ұлты неміс болғанмен, жаны қазақ болған, атақты қазақ жазушысы Герольд Бельгер мырза, республикалық «Қазақ тілі» қоғамының төрайымы Асылы Осман ханым, сөз өнерінің майталман шебері атанған, айтыскер ақын Надежда Лушникова сияқты жандар өздерін қазақ халқынан, қазақы болмыстан еш бөліп қараған емес. Сонымен қатар бос уақытымызда ермек ететін, кейде пайдалы ақпарат алу үшін де қарайтын теледидарда да қазақша хабарларды жүргізушілер негізінен өзге ұлт өкілдері, әсіресе еуропалық тектес екенін күнде көріп, куә болып жүрміз. Қазақ тілінің тарихы тереңнен бастау алады, ол алтай тілдері тобының түркі тілдері тармағына жатады. Сондай-ақ, кейбір болжамдар бойынша, жапон және корей тілдері де Алтай тіл тобына жатады екен. Қазақ-корей тілдерінің жалғамалы грамматикасын ұқсастығы осының айғағы болса керек. Түркі халықтары Солтүстік Мұзды мұхиттан бастап Жерорта теңізіне дейінгі дейінгі ұланғайыр аймақты мекен еткен. Ресми мәлімет бойынша 30-дан астам, ал ғаламтордағы кейбір мәліметтерде тіпті 60-тай (мысалы, Е.Букетов атындағы ҚарМУ (1995 жыл), тарихшы және әлеуметтік-саяси пәндер оқытушысы, 2003-2004 жылдар, Қоршаған ортаны қорғау министрлігінің кадр және мемлекеттік тілді енгізу бөлімінің бас маманы, Философия және әлеуметтану, тарих кафедрасының оқытушысы болып </w:t>
      </w:r>
      <w:r w:rsidRPr="003722A3">
        <w:rPr>
          <w:rStyle w:val="a6"/>
          <w:sz w:val="22"/>
          <w:szCs w:val="22"/>
          <w:lang w:val="kk-KZ"/>
        </w:rPr>
        <w:t xml:space="preserve"> </w:t>
      </w:r>
      <w:r w:rsidRPr="003722A3">
        <w:rPr>
          <w:rStyle w:val="a6"/>
          <w:b w:val="0"/>
          <w:sz w:val="22"/>
          <w:szCs w:val="22"/>
          <w:lang w:val="kk-KZ"/>
        </w:rPr>
        <w:t>еңбек етіп жүрген Амандық Қорғанұлының</w:t>
      </w:r>
      <w:r w:rsidRPr="003722A3">
        <w:rPr>
          <w:rStyle w:val="a6"/>
          <w:sz w:val="22"/>
          <w:szCs w:val="22"/>
          <w:lang w:val="kk-KZ"/>
        </w:rPr>
        <w:t xml:space="preserve"> «</w:t>
      </w:r>
      <w:r w:rsidRPr="003722A3">
        <w:rPr>
          <w:sz w:val="22"/>
          <w:szCs w:val="22"/>
          <w:lang w:val="kk-KZ"/>
        </w:rPr>
        <w:t xml:space="preserve">Қазақтар және қазақ тілі туралы» ғаламтордағы мәліметінде) [1] түркі халықтары бар, делініп берілген. Қазіргі уақытта Түркі халықтарының мынадай мемлекеттері бар: Түркия және бұрынғы Кеңес Одағы ыдырағаннан кейін өз тәуелсіздіктерін алған Қазақстан, Өзбекстан, Түркіменстан, Қырғызстан және Әзербайжан елдері. Олардан басқа тәуелсіздігін ресми түрде Түркия ғана мойындаған Солтүстік Кипр Түрік Республикасын атап өтуге болады. Ресей Федерациясының құрамындағы татарлардың, башқұрттардың, чуваштардың, сахалардың, алтайлықтардың, тувалықтардың, хақастардың, қарашайлар мен балқарлардың автономиялық республикалары бар. Қытайда ұйғырлар мен қазақтардың, сондай-ақ тағы басқа да түркі халықтарының өз автономиясы – Шыңжаң-Ұйғыр </w:t>
      </w:r>
      <w:r w:rsidRPr="003722A3">
        <w:rPr>
          <w:sz w:val="22"/>
          <w:szCs w:val="22"/>
          <w:lang w:val="kk-KZ"/>
        </w:rPr>
        <w:lastRenderedPageBreak/>
        <w:t xml:space="preserve">автономиялық ауданы бар. Қытайдағы Шыңжаң аймағында тұратын қазақтар негізінен Алтай, Іле, Тарбағатай өңірлерінде шоғырланған. Қытай қазақтарының тағы екі автономиялық округы Алтыншоқы мен Ақсайды да атап өту лазым. Сонымен бірге, тағы екі түркі халқының да өз автономиялары бар – бұл Молдова құрамындағы Гагаузия және Өзбекстан Республикасының құрамындағы Қарақалпақстан автономиясы. Әлемдегі ірі түркі халықтары: түріктер, әзербайжандар, өзбектер, қазақтар, ұйғырлар, татарлар, қырғыздар және түркімендер, башқұрттар, чуваштар болып табылады. Түркі халықтарының тілдері іштей бірнеше үлкен тіл топтарына бөлінеді, мысалы, қыпшақ тобы, оғыз тобы, бұлғар тобы және сібір тобы, қарайым тобы тілдік топтары бар. Қыпшақ тілі тобын татарлар, башқұрттар, қазақтар, қарақалпақтар, ноғайлар, құмықтар, қарашайлар, балқарлар құрайды. Оғыз тілі тобын түркімендер, әзербайжандар, түріктер, гагауыздар құрайды. Ал бұлғар тобына чуваштар мен бұлғарлар жатады. Қарлұқ тілі тобына жататын халықтар: өзбектер, ұйғырлар. Сібір тілі тобына саха, хақас халықтары жатады. Кез келген өркениетті елдің тілдерінің құрамында кірме сөздер болады. Қазіргі қазақ тілінде де өзге тілден енген сөздер бар. Ғаламтордағы мәлімет бойынша, қазақ тілінің негізін 70-80 пайызын қазақ (түркі) сөздері құрайды, сөздік қорында 20-30 пайыздай кірме сөздер бар. Қазақ тілінің сөздік қорында 3000-4000 мыңдай араб-парсы сөздері бар. Ауғанстан Ислам Республикасында мемлекеттік тіл мәртебесіне екі тіл ие: дари және пуштун тілдері. Дари тілі мен парсы тілінің ұқсастығы 90-95 пайыз болып табылады. Сондықтан да қазақ-парсы тілдеріне ортақ сөздерді, қазақ-дари тілдеріне ортақ сөздер ретінде қарастыруға болады. Қазақ тілінде қанша сөз бар екенін нақты айту өте қиын. Себебі соңғы кезде ғалымдар 2-3 миллиондай түбір сөз бар деп айтып жүр. Қазақтың ұлы жазушысы Мұхтар Әуезов (Мұхтар Әуезов қазатың ұлы ақыны/шайыры Абай Құнанбайұлы туралы «Абай»  романын жазған, «Абай» романы 30-дан астам шет тіліне аударылған) «Абай романында 30 мыңдай сөз қолданған. Осы жайттарға назар аударсақ, 3-4 мың кірме сөз, әрине, көп емес. Бірақ бұл сөздерді қазақтар күнделікті сөйлеу барысында жиі қолданады. Мысалы, нан, кітап, арзан, қымбат, ұстаз, шәкірт, тәлім, тәрбие, сипат, қабыл, үтік, шәйнек, сама, көзе, пиала, леген, ықтимал, ықылас, тәртіп, нышан, сияқты сөздер жиі айтылады. Негізінен бұл сөздерді, білім мен ғылым саласында, күнделікті тұрмыста, шаруашылық саласында қолданылатын ортақ сөздер деп бөліп қарастыруға болады. Қазақ-дари тілдеріндегі ортақ сөздердің пайда болуының тамыры тереңде жатыр. Мыңдаған жылдар бұрынғы сауда-саттық пен дипломатиялық қарым-қатынастан бастау алған. Сонымен қатар ұлы қолбасшы, дарынды елбасы болған Бабыр Моғолстан мемлекетін құрған еді. Монғол билігінен босаған мемлекеттер ұсақ иеліктерге бөлініп, туыстас адамдар билік үшін өзара таласып жатқан кезде, Бабыр өзінің туған жерін тастап Үндістанды жаулап алады. Оның құрған мемлекеті  «Ұлы Моғолдар империясы"  деп аталынды. 1526 жылы Бабыр Лахорды алғаннан кейін, тез арада Пенжаб, Агра, Дели қалаларын жаулап алды. Ұлы Моғолдар империясы 1526 жылдар мен 1858 жылдар аралығында, яғни ағылшын отаршылдары Үндістанды жаулап алғанға дейін өмір сүрді. Атақты қолбасы, әрі Шығыс пен әлемдік әдебиеттің көрнекті өкілі Захар ад-Дин Бабыр құрған империя үш ғасырдан артық өмір сүрді. Бабыр шайқастан бас тартпайтын талантты қолбасшы болумен қатар, керемет дипломат адам болған. Ол Орта Азия билеушілерімен үздіксіз қарым-қатынас жасап отырды. Бұл елдер аралығында үнемі елшілер алмастырылып отырды. Ол Ұлы Моғолдар империясында бірінші кезекте экономиканы жөнге салып, көрші елдермен тұрақты сауда қатынасын жүргізіп отырды. Бабыр жастардың тәрбиесіне, білім алуына көп көњіл бөлумен қатар, өнер мен қолөнерге, сәулет пен құрылыс өнерін де назарынан тыс қалдырмады. Бабыр  47 жасында Агра қаласында дүние салған, Кабулға таяу жердегі Шердарбазда жерленген [2]. Түркі халқының көрнекті ұлы Бабыр орнатқан бұл мемлекеттің қазіргі Ауғанстан жерінде билік еткеніне көңіл аударсақ, қазақ-дари тілдерінде ортақ сөздердің болуының өзінің заңдылығы бар екенін түсінеміз. Ауғанстандағы Құндыз, Балх немесе Балық, Бағлан қалаларының атаулары да қазақ сөздерінен шыққандығы күмән тудырмайды. Қазақ-дари тілдеріне ортақ сөздердің пайда болуының бір ұшы Қазақ еліне ислам дінінің кең тарауы және қазақ әдебиетіне араб-парсы әдеби тілінің, яғни мәдени байланыстың да ықпалы зор болды. Екі тілге ортақ сөздердің тек ауызекі сөйлеу тілде ғана емес жазба тілде кездеседі. Мысалы, қазақ тіл білімі тарихында алатын орны ерекше «Түркі шежіресінің» тілінде араб-парсы сөздері кездеседі. XVII ғасырда жазылған құнды жазбаша ескерткіш Әбілғазы баһадүр ханның «Түркі шежіресі» туралы кандидаттық диссертациясында Сейтбекова Айнұр Аташбекқызы былай деп көрсетті, Әбілғазының араб, парсы сөздерін қолдануының өзіндік бірнеше себептері бар: 1) Арабтардың жаулап алуы мен ислам дінінің таралуына байланысты бұл тілдердің мәні басымырақ болды; 2) Араб тілінен түркі тіліне сөз ауысу үрдісі әсіресе түркі тілдерінің даму тарихына айтарлықтай үлес қосты; 3) Орта Азия және Таяу Шығыс халықтарының әдеби тілі тарихында классикалық араб тілі едәуір рөл атқарған. Орта </w:t>
      </w:r>
      <w:r w:rsidRPr="003722A3">
        <w:rPr>
          <w:sz w:val="22"/>
          <w:szCs w:val="22"/>
          <w:lang w:val="kk-KZ"/>
        </w:rPr>
        <w:lastRenderedPageBreak/>
        <w:t xml:space="preserve">ғасырларда шығармаларды араб тілінде жазу дәстүрге айналды. Ал дәстүр жалғастығына сәйкес жазба тілге тән араб және парсы сөздерін қолдану мұсылманша сауаттылар үшін жат емес еді. Түркі халықтары көп жылдар бойы тәжік және парсы халықтарымен көршілес отырып, тікелей қарым-қатынас жасауы арқылы, сондай-ақ жазба әдебиет үлгілері мен мәдени байланыстары арқылы түркі тіліне парсы тілінен бірқатар сөздер енді. Тарихи деректер Орта Азия мен Қазақстанды мекендеген түркі тайпаларының тіліне араб сөздерінен гөрі парсы сөздері әлдеқайда ертерек ене бастағанын көрсетеді. Шығармада сын есімдер лексика-грамматикалық жағынан өз алдына сөз табы ретінде сараланып, анықталушы сөзбен іргелес орналасқан тұстары бар. Мәселен, боләнд әуез (қатты дауыс), содеқ дел (қарапайым жүрек), кухне тарихлары ( көне тарих), т.б. «Шежіреде» араб және парсы сөздерінің үлкен тобы күрделі етістік ретінде қолданылады. Қытай падишаһларыны етаиат қылұрлар қызмет қылұрлар ерді. ...Есімдердің түркі тілінің -ерді, -деді, -болды көмекші етістіктерімен қосылып күрделі етістік жасайды. Оларды есім компонентінің түсінікті-түсініксіз болып келуіне қарай екі топқа бөлуге болады: </w:t>
      </w:r>
    </w:p>
    <w:p w:rsidR="009302E4" w:rsidRPr="003722A3" w:rsidRDefault="009302E4" w:rsidP="00F97C0E">
      <w:pPr>
        <w:pStyle w:val="a3"/>
        <w:tabs>
          <w:tab w:val="left" w:pos="720"/>
        </w:tabs>
        <w:ind w:firstLine="709"/>
        <w:contextualSpacing/>
        <w:jc w:val="both"/>
        <w:rPr>
          <w:sz w:val="22"/>
          <w:szCs w:val="22"/>
          <w:lang w:val="kk-KZ"/>
        </w:rPr>
      </w:pPr>
      <w:r w:rsidRPr="003722A3">
        <w:rPr>
          <w:sz w:val="22"/>
          <w:szCs w:val="22"/>
          <w:lang w:val="kk-KZ"/>
        </w:rPr>
        <w:t xml:space="preserve">1. Қазіргі қазақ тілінде күні бүгінге дейін қолданылып жүрген, әбден сіңісіп, қалыптасқан араб және парсы сөздері: мақсат ету, дүниеге келу, ғашық болу, баян қылу т.б. [3,5,6-б.] Ал, қазақ тілінің маманы профессор Б.Сағындықов: қазақ тіліне енген кірме араб-парсы сөздері туралы былай: «Түркі халықтарында бұрын-соңды болмаған ұғымдар мен зат атаулары ескерткіштерде араб-парсы сөздерімен беріледі. Мұндай сөздердің көпшілігі діни ұғымдар, ел басқару істеріне, экономикаға, ғылым мен мәдениетке, қоғамдық өмірдің басқа да салаларына байланысты терминдер. Әрине, мұндай сөздер аударуға келмейді. Аударған күнде де негізгі мағынасы бұзылып кетер еді», – деп көрсеткен. Сонымен қатар қазақ-дари/парсы тілдеріндегі ортақ сөздердің шығу төркіндері – терең этимологиялық талдау қажет ететін сала. Қорыта айтқанда, қазақ-дари тілдеріндегі ортақ сөздер тарихи қарым-қатынастың жемісі болып табылады. </w:t>
      </w:r>
    </w:p>
    <w:p w:rsidR="00F97C0E" w:rsidRDefault="00F97C0E" w:rsidP="000E6FBD">
      <w:pPr>
        <w:pStyle w:val="a3"/>
        <w:spacing w:before="0" w:beforeAutospacing="0" w:after="0" w:afterAutospacing="0"/>
        <w:contextualSpacing/>
        <w:jc w:val="center"/>
        <w:rPr>
          <w:b/>
          <w:sz w:val="22"/>
          <w:szCs w:val="22"/>
          <w:lang w:val="kk-KZ"/>
        </w:rPr>
      </w:pPr>
    </w:p>
    <w:p w:rsidR="009302E4" w:rsidRPr="008C33D2" w:rsidRDefault="009302E4" w:rsidP="000E6FBD">
      <w:pPr>
        <w:pStyle w:val="a3"/>
        <w:spacing w:before="0" w:beforeAutospacing="0" w:after="0" w:afterAutospacing="0"/>
        <w:contextualSpacing/>
        <w:jc w:val="center"/>
        <w:rPr>
          <w:b/>
          <w:sz w:val="18"/>
          <w:szCs w:val="18"/>
          <w:lang w:val="kk-KZ"/>
        </w:rPr>
      </w:pPr>
      <w:r w:rsidRPr="008C33D2">
        <w:rPr>
          <w:b/>
          <w:sz w:val="18"/>
          <w:szCs w:val="18"/>
          <w:lang w:val="kk-KZ"/>
        </w:rPr>
        <w:t>Әдебиеттер</w:t>
      </w:r>
    </w:p>
    <w:p w:rsidR="009302E4" w:rsidRPr="008C33D2" w:rsidRDefault="009302E4" w:rsidP="000E6FBD">
      <w:pPr>
        <w:pStyle w:val="a3"/>
        <w:spacing w:before="0" w:beforeAutospacing="0" w:after="0" w:afterAutospacing="0"/>
        <w:contextualSpacing/>
        <w:jc w:val="center"/>
        <w:rPr>
          <w:b/>
          <w:sz w:val="18"/>
          <w:szCs w:val="18"/>
          <w:lang w:val="kk-KZ"/>
        </w:rPr>
      </w:pPr>
    </w:p>
    <w:p w:rsidR="009302E4" w:rsidRPr="008C33D2" w:rsidRDefault="009302E4" w:rsidP="00F97C0E">
      <w:pPr>
        <w:pStyle w:val="a3"/>
        <w:numPr>
          <w:ilvl w:val="0"/>
          <w:numId w:val="82"/>
        </w:numPr>
        <w:tabs>
          <w:tab w:val="clear" w:pos="540"/>
          <w:tab w:val="num" w:pos="0"/>
          <w:tab w:val="left" w:pos="360"/>
          <w:tab w:val="left" w:pos="993"/>
        </w:tabs>
        <w:spacing w:before="0" w:beforeAutospacing="0" w:after="0" w:afterAutospacing="0"/>
        <w:ind w:left="0" w:firstLine="709"/>
        <w:contextualSpacing/>
        <w:jc w:val="both"/>
        <w:rPr>
          <w:sz w:val="18"/>
          <w:szCs w:val="18"/>
          <w:lang w:val="kk-KZ"/>
        </w:rPr>
      </w:pPr>
      <w:r w:rsidRPr="008C33D2">
        <w:rPr>
          <w:rStyle w:val="a6"/>
          <w:b w:val="0"/>
          <w:sz w:val="18"/>
          <w:szCs w:val="18"/>
          <w:lang w:val="kk-KZ"/>
        </w:rPr>
        <w:t>Амандық Қорғанұлы</w:t>
      </w:r>
      <w:r w:rsidRPr="008C33D2">
        <w:rPr>
          <w:rStyle w:val="a6"/>
          <w:sz w:val="18"/>
          <w:szCs w:val="18"/>
          <w:lang w:val="kk-KZ"/>
        </w:rPr>
        <w:t>. «</w:t>
      </w:r>
      <w:r w:rsidRPr="008C33D2">
        <w:rPr>
          <w:sz w:val="18"/>
          <w:szCs w:val="18"/>
          <w:lang w:val="kk-KZ"/>
        </w:rPr>
        <w:t>Қазақтар және қазақ тілі туралы»;</w:t>
      </w:r>
    </w:p>
    <w:p w:rsidR="009302E4" w:rsidRPr="008C33D2" w:rsidRDefault="00F97C0E" w:rsidP="00F97C0E">
      <w:pPr>
        <w:pStyle w:val="a3"/>
        <w:tabs>
          <w:tab w:val="left" w:pos="0"/>
          <w:tab w:val="left" w:pos="360"/>
        </w:tabs>
        <w:spacing w:before="0" w:beforeAutospacing="0" w:after="0" w:afterAutospacing="0"/>
        <w:ind w:left="709"/>
        <w:contextualSpacing/>
        <w:jc w:val="both"/>
        <w:rPr>
          <w:sz w:val="18"/>
          <w:szCs w:val="18"/>
          <w:lang w:val="kk-KZ"/>
        </w:rPr>
      </w:pPr>
      <w:r w:rsidRPr="008C33D2">
        <w:rPr>
          <w:sz w:val="18"/>
          <w:szCs w:val="18"/>
          <w:lang w:val="kk-KZ"/>
        </w:rPr>
        <w:t xml:space="preserve">2. </w:t>
      </w:r>
      <w:r w:rsidR="009302E4" w:rsidRPr="008C33D2">
        <w:rPr>
          <w:sz w:val="18"/>
          <w:szCs w:val="18"/>
          <w:lang w:val="kk-KZ"/>
        </w:rPr>
        <w:t>Қосжанов. Бабыр – Үндістан билеушісі. Zox.kz.;</w:t>
      </w:r>
    </w:p>
    <w:p w:rsidR="009302E4" w:rsidRPr="008C33D2" w:rsidRDefault="008C33D2" w:rsidP="008C33D2">
      <w:pPr>
        <w:pStyle w:val="a3"/>
        <w:tabs>
          <w:tab w:val="left" w:pos="993"/>
        </w:tabs>
        <w:spacing w:before="0" w:beforeAutospacing="0" w:after="0" w:afterAutospacing="0"/>
        <w:ind w:firstLine="709"/>
        <w:contextualSpacing/>
        <w:jc w:val="both"/>
        <w:rPr>
          <w:sz w:val="18"/>
          <w:szCs w:val="18"/>
          <w:lang w:val="kk-KZ"/>
        </w:rPr>
      </w:pPr>
      <w:r w:rsidRPr="008C33D2">
        <w:rPr>
          <w:sz w:val="18"/>
          <w:szCs w:val="18"/>
          <w:lang w:val="kk-KZ"/>
        </w:rPr>
        <w:t xml:space="preserve">3. </w:t>
      </w:r>
      <w:r w:rsidR="009302E4" w:rsidRPr="008C33D2">
        <w:rPr>
          <w:sz w:val="18"/>
          <w:szCs w:val="18"/>
          <w:lang w:val="kk-KZ"/>
        </w:rPr>
        <w:t>Сейтбекова Айнұр Аташбекқызы. Әбілғазы баһадүр ханның «Түркі шежіресіндегі» араб-парсы сөздерінің қолданылу ерекшелігі.//Филология ғылымдарының кандидаты ғылыми дәрежесін алу үшін дайындалған диссертацияның авторефераты. – 5-6-б.</w:t>
      </w:r>
    </w:p>
    <w:p w:rsidR="009302E4" w:rsidRPr="008C33D2" w:rsidRDefault="009302E4" w:rsidP="000E6FBD">
      <w:pPr>
        <w:pStyle w:val="a3"/>
        <w:spacing w:before="0" w:beforeAutospacing="0" w:after="0" w:afterAutospacing="0"/>
        <w:ind w:left="180"/>
        <w:contextualSpacing/>
        <w:jc w:val="both"/>
        <w:rPr>
          <w:sz w:val="18"/>
          <w:szCs w:val="18"/>
          <w:lang w:val="kk-KZ"/>
        </w:rPr>
      </w:pPr>
    </w:p>
    <w:p w:rsidR="009302E4" w:rsidRPr="003722A3" w:rsidRDefault="009302E4" w:rsidP="000E6FBD">
      <w:pPr>
        <w:pStyle w:val="a3"/>
        <w:spacing w:before="0" w:beforeAutospacing="0" w:after="0" w:afterAutospacing="0"/>
        <w:contextualSpacing/>
        <w:jc w:val="both"/>
        <w:rPr>
          <w:sz w:val="22"/>
          <w:szCs w:val="22"/>
          <w:lang w:val="kk-KZ"/>
        </w:rPr>
      </w:pPr>
    </w:p>
    <w:p w:rsidR="00A2061E" w:rsidRPr="003722A3" w:rsidRDefault="00A2061E" w:rsidP="00A2061E">
      <w:pPr>
        <w:spacing w:after="0" w:line="240" w:lineRule="auto"/>
        <w:ind w:left="685" w:right="661"/>
        <w:contextualSpacing/>
        <w:jc w:val="center"/>
        <w:rPr>
          <w:rFonts w:ascii="Times New Roman" w:hAnsi="Times New Roman" w:cs="Times New Roman"/>
          <w:b/>
          <w:bCs/>
          <w:w w:val="101"/>
          <w:lang w:val="en-US"/>
        </w:rPr>
      </w:pPr>
      <w:r w:rsidRPr="003722A3">
        <w:rPr>
          <w:rFonts w:ascii="Times New Roman" w:hAnsi="Times New Roman" w:cs="Times New Roman"/>
          <w:b/>
          <w:bCs/>
          <w:lang w:val="en-GB"/>
        </w:rPr>
        <w:t>DE</w:t>
      </w:r>
      <w:r w:rsidRPr="003722A3">
        <w:rPr>
          <w:rFonts w:ascii="Times New Roman" w:hAnsi="Times New Roman" w:cs="Times New Roman"/>
          <w:b/>
          <w:bCs/>
          <w:spacing w:val="-1"/>
          <w:lang w:val="en-GB"/>
        </w:rPr>
        <w:t>V</w:t>
      </w:r>
      <w:r w:rsidRPr="003722A3">
        <w:rPr>
          <w:rFonts w:ascii="Times New Roman" w:hAnsi="Times New Roman" w:cs="Times New Roman"/>
          <w:b/>
          <w:bCs/>
          <w:lang w:val="en-GB"/>
        </w:rPr>
        <w:t>ELOPM</w:t>
      </w:r>
      <w:r w:rsidRPr="003722A3">
        <w:rPr>
          <w:rFonts w:ascii="Times New Roman" w:hAnsi="Times New Roman" w:cs="Times New Roman"/>
          <w:b/>
          <w:bCs/>
          <w:spacing w:val="-1"/>
          <w:lang w:val="en-GB"/>
        </w:rPr>
        <w:t>E</w:t>
      </w:r>
      <w:r w:rsidRPr="003722A3">
        <w:rPr>
          <w:rFonts w:ascii="Times New Roman" w:hAnsi="Times New Roman" w:cs="Times New Roman"/>
          <w:b/>
          <w:bCs/>
          <w:spacing w:val="1"/>
          <w:lang w:val="en-GB"/>
        </w:rPr>
        <w:t>N</w:t>
      </w:r>
      <w:r w:rsidRPr="003722A3">
        <w:rPr>
          <w:rFonts w:ascii="Times New Roman" w:hAnsi="Times New Roman" w:cs="Times New Roman"/>
          <w:b/>
          <w:bCs/>
          <w:lang w:val="en-GB"/>
        </w:rPr>
        <w:t>T</w:t>
      </w:r>
      <w:r w:rsidRPr="003722A3">
        <w:rPr>
          <w:rFonts w:ascii="Times New Roman" w:hAnsi="Times New Roman" w:cs="Times New Roman"/>
          <w:b/>
          <w:bCs/>
          <w:spacing w:val="18"/>
          <w:lang w:val="en-GB"/>
        </w:rPr>
        <w:t xml:space="preserve"> </w:t>
      </w:r>
      <w:r w:rsidRPr="003722A3">
        <w:rPr>
          <w:rFonts w:ascii="Times New Roman" w:hAnsi="Times New Roman" w:cs="Times New Roman"/>
          <w:b/>
          <w:bCs/>
          <w:lang w:val="en-GB"/>
        </w:rPr>
        <w:t>PLA</w:t>
      </w:r>
      <w:r w:rsidRPr="003722A3">
        <w:rPr>
          <w:rFonts w:ascii="Times New Roman" w:hAnsi="Times New Roman" w:cs="Times New Roman"/>
          <w:b/>
          <w:bCs/>
          <w:spacing w:val="2"/>
          <w:lang w:val="en-GB"/>
        </w:rPr>
        <w:t>N</w:t>
      </w:r>
      <w:r w:rsidRPr="003722A3">
        <w:rPr>
          <w:rFonts w:ascii="Times New Roman" w:hAnsi="Times New Roman" w:cs="Times New Roman"/>
          <w:b/>
          <w:bCs/>
          <w:lang w:val="en-GB"/>
        </w:rPr>
        <w:t>S</w:t>
      </w:r>
      <w:r w:rsidRPr="003722A3">
        <w:rPr>
          <w:rFonts w:ascii="Times New Roman" w:hAnsi="Times New Roman" w:cs="Times New Roman"/>
          <w:b/>
          <w:bCs/>
          <w:spacing w:val="16"/>
          <w:lang w:val="en-GB"/>
        </w:rPr>
        <w:t xml:space="preserve"> </w:t>
      </w:r>
      <w:r w:rsidRPr="003722A3">
        <w:rPr>
          <w:rFonts w:ascii="Times New Roman" w:hAnsi="Times New Roman" w:cs="Times New Roman"/>
          <w:b/>
          <w:bCs/>
          <w:lang w:val="en-GB"/>
        </w:rPr>
        <w:t>FOR</w:t>
      </w:r>
      <w:r w:rsidRPr="003722A3">
        <w:rPr>
          <w:rFonts w:ascii="Times New Roman" w:hAnsi="Times New Roman" w:cs="Times New Roman"/>
          <w:b/>
          <w:bCs/>
          <w:spacing w:val="5"/>
          <w:lang w:val="en-GB"/>
        </w:rPr>
        <w:t xml:space="preserve"> WASTEWATER, SEWERAGE</w:t>
      </w:r>
      <w:r w:rsidRPr="003722A3">
        <w:rPr>
          <w:rFonts w:ascii="Times New Roman" w:hAnsi="Times New Roman" w:cs="Times New Roman"/>
          <w:b/>
          <w:bCs/>
          <w:spacing w:val="13"/>
          <w:lang w:val="en-GB"/>
        </w:rPr>
        <w:t xml:space="preserve"> </w:t>
      </w:r>
      <w:r w:rsidRPr="003722A3">
        <w:rPr>
          <w:rFonts w:ascii="Times New Roman" w:hAnsi="Times New Roman" w:cs="Times New Roman"/>
          <w:b/>
          <w:bCs/>
          <w:lang w:val="en-GB"/>
        </w:rPr>
        <w:t>AND</w:t>
      </w:r>
      <w:r w:rsidRPr="003722A3">
        <w:rPr>
          <w:rFonts w:ascii="Times New Roman" w:hAnsi="Times New Roman" w:cs="Times New Roman"/>
          <w:b/>
          <w:bCs/>
          <w:spacing w:val="6"/>
          <w:lang w:val="en-GB"/>
        </w:rPr>
        <w:t xml:space="preserve"> </w:t>
      </w:r>
      <w:r w:rsidRPr="003722A3">
        <w:rPr>
          <w:rFonts w:ascii="Times New Roman" w:hAnsi="Times New Roman" w:cs="Times New Roman"/>
          <w:b/>
          <w:bCs/>
          <w:w w:val="101"/>
          <w:lang w:val="en-GB"/>
        </w:rPr>
        <w:t>D</w:t>
      </w:r>
      <w:r w:rsidRPr="003722A3">
        <w:rPr>
          <w:rFonts w:ascii="Times New Roman" w:hAnsi="Times New Roman" w:cs="Times New Roman"/>
          <w:b/>
          <w:bCs/>
          <w:spacing w:val="-1"/>
          <w:w w:val="101"/>
          <w:lang w:val="en-GB"/>
        </w:rPr>
        <w:t>R</w:t>
      </w:r>
      <w:r w:rsidRPr="003722A3">
        <w:rPr>
          <w:rFonts w:ascii="Times New Roman" w:hAnsi="Times New Roman" w:cs="Times New Roman"/>
          <w:b/>
          <w:bCs/>
          <w:spacing w:val="2"/>
          <w:w w:val="101"/>
          <w:lang w:val="en-GB"/>
        </w:rPr>
        <w:t>A</w:t>
      </w:r>
      <w:r w:rsidRPr="003722A3">
        <w:rPr>
          <w:rFonts w:ascii="Times New Roman" w:hAnsi="Times New Roman" w:cs="Times New Roman"/>
          <w:b/>
          <w:bCs/>
          <w:spacing w:val="-2"/>
          <w:w w:val="101"/>
          <w:lang w:val="en-GB"/>
        </w:rPr>
        <w:t>I</w:t>
      </w:r>
      <w:r w:rsidRPr="003722A3">
        <w:rPr>
          <w:rFonts w:ascii="Times New Roman" w:hAnsi="Times New Roman" w:cs="Times New Roman"/>
          <w:b/>
          <w:bCs/>
          <w:spacing w:val="2"/>
          <w:w w:val="101"/>
          <w:lang w:val="en-GB"/>
        </w:rPr>
        <w:t>N</w:t>
      </w:r>
      <w:r w:rsidRPr="003722A3">
        <w:rPr>
          <w:rFonts w:ascii="Times New Roman" w:hAnsi="Times New Roman" w:cs="Times New Roman"/>
          <w:b/>
          <w:bCs/>
          <w:spacing w:val="1"/>
          <w:w w:val="101"/>
          <w:lang w:val="en-GB"/>
        </w:rPr>
        <w:t>A</w:t>
      </w:r>
      <w:r w:rsidRPr="003722A3">
        <w:rPr>
          <w:rFonts w:ascii="Times New Roman" w:hAnsi="Times New Roman" w:cs="Times New Roman"/>
          <w:b/>
          <w:bCs/>
          <w:w w:val="101"/>
          <w:lang w:val="en-GB"/>
        </w:rPr>
        <w:t>GE OF KABUL CITY</w:t>
      </w:r>
    </w:p>
    <w:p w:rsidR="00A2061E" w:rsidRPr="003722A3" w:rsidRDefault="00A2061E" w:rsidP="00A2061E">
      <w:pPr>
        <w:spacing w:after="0" w:line="240" w:lineRule="auto"/>
        <w:ind w:left="685" w:right="661"/>
        <w:contextualSpacing/>
        <w:jc w:val="center"/>
        <w:rPr>
          <w:rFonts w:ascii="Times New Roman" w:hAnsi="Times New Roman" w:cs="Times New Roman"/>
          <w:b/>
          <w:bCs/>
          <w:lang w:val="en-US"/>
        </w:rPr>
      </w:pPr>
    </w:p>
    <w:p w:rsidR="00A2061E" w:rsidRPr="003722A3" w:rsidRDefault="00A2061E" w:rsidP="00A2061E">
      <w:pPr>
        <w:spacing w:after="0" w:line="240" w:lineRule="auto"/>
        <w:ind w:left="685" w:right="661"/>
        <w:contextualSpacing/>
        <w:jc w:val="center"/>
        <w:rPr>
          <w:rFonts w:ascii="Times New Roman" w:hAnsi="Times New Roman" w:cs="Times New Roman"/>
          <w:b/>
          <w:bCs/>
          <w:i/>
          <w:shd w:val="clear" w:color="auto" w:fill="F6F7F8"/>
          <w:lang w:val="en-GB"/>
        </w:rPr>
      </w:pPr>
      <w:r w:rsidRPr="003722A3">
        <w:rPr>
          <w:rFonts w:ascii="Times New Roman" w:hAnsi="Times New Roman" w:cs="Times New Roman"/>
          <w:b/>
          <w:bCs/>
          <w:i/>
          <w:shd w:val="clear" w:color="auto" w:fill="F6F7F8"/>
          <w:lang w:val="en-GB"/>
        </w:rPr>
        <w:t xml:space="preserve">Seddiqi Mohammad </w:t>
      </w:r>
      <w:r w:rsidRPr="003722A3">
        <w:rPr>
          <w:rFonts w:ascii="Times New Roman" w:hAnsi="Times New Roman" w:cs="Times New Roman"/>
          <w:b/>
          <w:bCs/>
          <w:i/>
          <w:shd w:val="clear" w:color="auto" w:fill="F6F7F8"/>
          <w:lang w:val="en-US"/>
        </w:rPr>
        <w:t>S</w:t>
      </w:r>
      <w:r w:rsidRPr="003722A3">
        <w:rPr>
          <w:rFonts w:ascii="Times New Roman" w:hAnsi="Times New Roman" w:cs="Times New Roman"/>
          <w:b/>
          <w:bCs/>
          <w:i/>
          <w:shd w:val="clear" w:color="auto" w:fill="F6F7F8"/>
          <w:lang w:val="en-GB"/>
        </w:rPr>
        <w:t>hafiq (Afganistan)</w:t>
      </w:r>
    </w:p>
    <w:p w:rsidR="00A2061E" w:rsidRPr="003722A3" w:rsidRDefault="00A2061E" w:rsidP="00A2061E">
      <w:pPr>
        <w:spacing w:after="0" w:line="240" w:lineRule="auto"/>
        <w:ind w:left="685" w:right="661"/>
        <w:contextualSpacing/>
        <w:jc w:val="center"/>
        <w:rPr>
          <w:rFonts w:ascii="Times New Roman" w:hAnsi="Times New Roman" w:cs="Times New Roman"/>
          <w:bCs/>
          <w:i/>
          <w:lang w:val="en-US"/>
        </w:rPr>
      </w:pPr>
      <w:r w:rsidRPr="003722A3">
        <w:rPr>
          <w:rFonts w:ascii="Times New Roman" w:hAnsi="Times New Roman" w:cs="Times New Roman"/>
          <w:bCs/>
          <w:i/>
          <w:shd w:val="clear" w:color="auto" w:fill="F6F7F8"/>
          <w:lang w:val="en-GB"/>
        </w:rPr>
        <w:t>Kazakh national Technical and Research University</w:t>
      </w:r>
    </w:p>
    <w:p w:rsidR="00A2061E" w:rsidRPr="003722A3" w:rsidRDefault="00A2061E" w:rsidP="00A2061E">
      <w:pPr>
        <w:spacing w:after="0" w:line="240" w:lineRule="auto"/>
        <w:contextualSpacing/>
        <w:jc w:val="center"/>
        <w:rPr>
          <w:rFonts w:ascii="Times New Roman" w:hAnsi="Times New Roman" w:cs="Times New Roman"/>
          <w:bCs/>
          <w:i/>
          <w:shd w:val="clear" w:color="auto" w:fill="F6F7F8"/>
          <w:lang w:val="en-GB"/>
        </w:rPr>
      </w:pPr>
      <w:r w:rsidRPr="003722A3">
        <w:rPr>
          <w:rFonts w:ascii="Times New Roman" w:hAnsi="Times New Roman" w:cs="Times New Roman"/>
          <w:bCs/>
          <w:i/>
          <w:shd w:val="clear" w:color="auto" w:fill="F6F7F8"/>
          <w:lang w:val="en-GB"/>
        </w:rPr>
        <w:t>Scientific advisor:Prof.Minlibai Merza Axmatov</w:t>
      </w:r>
    </w:p>
    <w:p w:rsidR="00A2061E" w:rsidRPr="003722A3" w:rsidRDefault="00A2061E" w:rsidP="00A2061E">
      <w:pPr>
        <w:spacing w:after="0" w:line="240" w:lineRule="auto"/>
        <w:contextualSpacing/>
        <w:jc w:val="both"/>
        <w:rPr>
          <w:rFonts w:ascii="Times New Roman" w:hAnsi="Times New Roman" w:cs="Times New Roman"/>
          <w:i/>
          <w:lang w:val="en-GB" w:bidi="fa-IR"/>
        </w:rPr>
      </w:pPr>
    </w:p>
    <w:p w:rsidR="00A2061E" w:rsidRPr="003722A3" w:rsidRDefault="00A2061E" w:rsidP="00A2061E">
      <w:pPr>
        <w:spacing w:after="0" w:line="240" w:lineRule="auto"/>
        <w:ind w:right="68" w:firstLine="709"/>
        <w:contextualSpacing/>
        <w:jc w:val="both"/>
        <w:rPr>
          <w:rFonts w:ascii="Times New Roman" w:hAnsi="Times New Roman" w:cs="Times New Roman"/>
          <w:lang w:val="en-GB"/>
        </w:rPr>
      </w:pPr>
      <w:r w:rsidRPr="003722A3">
        <w:rPr>
          <w:rFonts w:ascii="Times New Roman" w:hAnsi="Times New Roman" w:cs="Times New Roman"/>
          <w:bCs/>
          <w:i/>
          <w:lang w:val="en-GB" w:bidi="fa-IR"/>
        </w:rPr>
        <w:t>Abstract.</w:t>
      </w:r>
      <w:r w:rsidRPr="003722A3">
        <w:rPr>
          <w:rFonts w:ascii="Times New Roman" w:hAnsi="Times New Roman" w:cs="Times New Roman"/>
          <w:lang w:val="en-GB"/>
        </w:rPr>
        <w:t xml:space="preserve"> This article discusses about the sewage, water supply and wastewater treatment systems in Kabul city the capital of Afghanistan. Over</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the</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cour</w:t>
      </w:r>
      <w:r w:rsidRPr="003722A3">
        <w:rPr>
          <w:rFonts w:ascii="Times New Roman" w:hAnsi="Times New Roman" w:cs="Times New Roman"/>
          <w:spacing w:val="2"/>
          <w:lang w:val="en-GB"/>
        </w:rPr>
        <w:t>s</w:t>
      </w:r>
      <w:r w:rsidRPr="003722A3">
        <w:rPr>
          <w:rFonts w:ascii="Times New Roman" w:hAnsi="Times New Roman" w:cs="Times New Roman"/>
          <w:lang w:val="en-GB"/>
        </w:rPr>
        <w:t>e</w:t>
      </w:r>
      <w:r w:rsidRPr="003722A3">
        <w:rPr>
          <w:rFonts w:ascii="Times New Roman" w:hAnsi="Times New Roman" w:cs="Times New Roman"/>
          <w:spacing w:val="6"/>
          <w:lang w:val="en-GB"/>
        </w:rPr>
        <w:t xml:space="preserve"> </w:t>
      </w:r>
      <w:r w:rsidRPr="003722A3">
        <w:rPr>
          <w:rFonts w:ascii="Times New Roman" w:hAnsi="Times New Roman" w:cs="Times New Roman"/>
          <w:lang w:val="en-GB"/>
        </w:rPr>
        <w:t>of the</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past</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two</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de</w:t>
      </w:r>
      <w:r w:rsidRPr="003722A3">
        <w:rPr>
          <w:rFonts w:ascii="Times New Roman" w:hAnsi="Times New Roman" w:cs="Times New Roman"/>
          <w:spacing w:val="1"/>
          <w:lang w:val="en-GB"/>
        </w:rPr>
        <w:t>c</w:t>
      </w:r>
      <w:r w:rsidRPr="003722A3">
        <w:rPr>
          <w:rFonts w:ascii="Times New Roman" w:hAnsi="Times New Roman" w:cs="Times New Roman"/>
          <w:lang w:val="en-GB"/>
        </w:rPr>
        <w:t>ade</w:t>
      </w:r>
      <w:r w:rsidRPr="003722A3">
        <w:rPr>
          <w:rFonts w:ascii="Times New Roman" w:hAnsi="Times New Roman" w:cs="Times New Roman"/>
          <w:spacing w:val="2"/>
          <w:lang w:val="en-GB"/>
        </w:rPr>
        <w:t>s</w:t>
      </w:r>
      <w:r w:rsidRPr="003722A3">
        <w:rPr>
          <w:rFonts w:ascii="Times New Roman" w:hAnsi="Times New Roman" w:cs="Times New Roman"/>
          <w:lang w:val="en-GB"/>
        </w:rPr>
        <w:t>,</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investments</w:t>
      </w:r>
      <w:r w:rsidRPr="003722A3">
        <w:rPr>
          <w:rFonts w:ascii="Times New Roman" w:hAnsi="Times New Roman" w:cs="Times New Roman"/>
          <w:spacing w:val="13"/>
          <w:lang w:val="en-GB"/>
        </w:rPr>
        <w:t xml:space="preserve"> </w:t>
      </w:r>
      <w:r w:rsidRPr="003722A3">
        <w:rPr>
          <w:rFonts w:ascii="Times New Roman" w:hAnsi="Times New Roman" w:cs="Times New Roman"/>
          <w:spacing w:val="-1"/>
          <w:lang w:val="en-GB"/>
        </w:rPr>
        <w:t>i</w:t>
      </w:r>
      <w:r w:rsidRPr="003722A3">
        <w:rPr>
          <w:rFonts w:ascii="Times New Roman" w:hAnsi="Times New Roman" w:cs="Times New Roman"/>
          <w:lang w:val="en-GB"/>
        </w:rPr>
        <w:t>n</w:t>
      </w:r>
      <w:r w:rsidRPr="003722A3">
        <w:rPr>
          <w:rFonts w:ascii="Times New Roman" w:hAnsi="Times New Roman" w:cs="Times New Roman"/>
          <w:spacing w:val="1"/>
          <w:lang w:val="en-GB"/>
        </w:rPr>
        <w:t xml:space="preserve"> wastewater treatment systems, water</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supply</w:t>
      </w:r>
      <w:r w:rsidRPr="003722A3">
        <w:rPr>
          <w:rFonts w:ascii="Times New Roman" w:hAnsi="Times New Roman" w:cs="Times New Roman"/>
          <w:spacing w:val="6"/>
          <w:lang w:val="en-GB"/>
        </w:rPr>
        <w:t xml:space="preserve"> </w:t>
      </w:r>
      <w:r w:rsidRPr="003722A3">
        <w:rPr>
          <w:rFonts w:ascii="Times New Roman" w:hAnsi="Times New Roman" w:cs="Times New Roman"/>
          <w:w w:val="101"/>
          <w:lang w:val="en-GB"/>
        </w:rPr>
        <w:t>a</w:t>
      </w:r>
      <w:r w:rsidRPr="003722A3">
        <w:rPr>
          <w:rFonts w:ascii="Times New Roman" w:hAnsi="Times New Roman" w:cs="Times New Roman"/>
          <w:spacing w:val="1"/>
          <w:w w:val="101"/>
          <w:lang w:val="en-GB"/>
        </w:rPr>
        <w:t>n</w:t>
      </w:r>
      <w:r w:rsidRPr="003722A3">
        <w:rPr>
          <w:rFonts w:ascii="Times New Roman" w:hAnsi="Times New Roman" w:cs="Times New Roman"/>
          <w:w w:val="101"/>
          <w:lang w:val="en-GB"/>
        </w:rPr>
        <w:t xml:space="preserve">d </w:t>
      </w:r>
      <w:r w:rsidRPr="003722A3">
        <w:rPr>
          <w:rFonts w:ascii="Times New Roman" w:hAnsi="Times New Roman" w:cs="Times New Roman"/>
          <w:lang w:val="en-GB"/>
        </w:rPr>
        <w:t>sanita</w:t>
      </w:r>
      <w:r w:rsidRPr="003722A3">
        <w:rPr>
          <w:rFonts w:ascii="Times New Roman" w:hAnsi="Times New Roman" w:cs="Times New Roman"/>
          <w:spacing w:val="1"/>
          <w:lang w:val="en-GB"/>
        </w:rPr>
        <w:t>t</w:t>
      </w:r>
      <w:r w:rsidRPr="003722A3">
        <w:rPr>
          <w:rFonts w:ascii="Times New Roman" w:hAnsi="Times New Roman" w:cs="Times New Roman"/>
          <w:spacing w:val="-1"/>
          <w:lang w:val="en-GB"/>
        </w:rPr>
        <w:t>i</w:t>
      </w:r>
      <w:r w:rsidRPr="003722A3">
        <w:rPr>
          <w:rFonts w:ascii="Times New Roman" w:hAnsi="Times New Roman" w:cs="Times New Roman"/>
          <w:lang w:val="en-GB"/>
        </w:rPr>
        <w:t>on</w:t>
      </w:r>
      <w:r w:rsidRPr="003722A3">
        <w:rPr>
          <w:rFonts w:ascii="Times New Roman" w:hAnsi="Times New Roman" w:cs="Times New Roman"/>
          <w:spacing w:val="8"/>
          <w:lang w:val="en-GB"/>
        </w:rPr>
        <w:t xml:space="preserve"> </w:t>
      </w:r>
      <w:r w:rsidRPr="003722A3">
        <w:rPr>
          <w:rFonts w:ascii="Times New Roman" w:hAnsi="Times New Roman" w:cs="Times New Roman"/>
          <w:spacing w:val="2"/>
          <w:lang w:val="en-GB"/>
        </w:rPr>
        <w:t>s</w:t>
      </w:r>
      <w:r w:rsidRPr="003722A3">
        <w:rPr>
          <w:rFonts w:ascii="Times New Roman" w:hAnsi="Times New Roman" w:cs="Times New Roman"/>
          <w:spacing w:val="-1"/>
          <w:lang w:val="en-GB"/>
        </w:rPr>
        <w:t>e</w:t>
      </w:r>
      <w:r w:rsidRPr="003722A3">
        <w:rPr>
          <w:rFonts w:ascii="Times New Roman" w:hAnsi="Times New Roman" w:cs="Times New Roman"/>
          <w:spacing w:val="1"/>
          <w:lang w:val="en-GB"/>
        </w:rPr>
        <w:t>r</w:t>
      </w:r>
      <w:r w:rsidRPr="003722A3">
        <w:rPr>
          <w:rFonts w:ascii="Times New Roman" w:hAnsi="Times New Roman" w:cs="Times New Roman"/>
          <w:lang w:val="en-GB"/>
        </w:rPr>
        <w:t>v</w:t>
      </w:r>
      <w:r w:rsidRPr="003722A3">
        <w:rPr>
          <w:rFonts w:ascii="Times New Roman" w:hAnsi="Times New Roman" w:cs="Times New Roman"/>
          <w:spacing w:val="-1"/>
          <w:lang w:val="en-GB"/>
        </w:rPr>
        <w:t>i</w:t>
      </w:r>
      <w:r w:rsidRPr="003722A3">
        <w:rPr>
          <w:rFonts w:ascii="Times New Roman" w:hAnsi="Times New Roman" w:cs="Times New Roman"/>
          <w:spacing w:val="1"/>
          <w:lang w:val="en-GB"/>
        </w:rPr>
        <w:t>c</w:t>
      </w:r>
      <w:r w:rsidRPr="003722A3">
        <w:rPr>
          <w:rFonts w:ascii="Times New Roman" w:hAnsi="Times New Roman" w:cs="Times New Roman"/>
          <w:spacing w:val="-1"/>
          <w:lang w:val="en-GB"/>
        </w:rPr>
        <w:t>e</w:t>
      </w:r>
      <w:r w:rsidRPr="003722A3">
        <w:rPr>
          <w:rFonts w:ascii="Times New Roman" w:hAnsi="Times New Roman" w:cs="Times New Roman"/>
          <w:lang w:val="en-GB"/>
        </w:rPr>
        <w:t>s</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in Kabul</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City</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have</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been</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minimal.</w:t>
      </w:r>
      <w:r w:rsidRPr="003722A3">
        <w:rPr>
          <w:rFonts w:ascii="Times New Roman" w:hAnsi="Times New Roman" w:cs="Times New Roman"/>
          <w:spacing w:val="7"/>
          <w:lang w:val="en-GB"/>
        </w:rPr>
        <w:t xml:space="preserve"> </w:t>
      </w:r>
      <w:r w:rsidRPr="003722A3">
        <w:rPr>
          <w:rFonts w:ascii="Times New Roman" w:hAnsi="Times New Roman" w:cs="Times New Roman"/>
          <w:lang w:val="en-GB"/>
        </w:rPr>
        <w:t>As the</w:t>
      </w:r>
      <w:r w:rsidRPr="003722A3">
        <w:rPr>
          <w:rFonts w:ascii="Times New Roman" w:hAnsi="Times New Roman" w:cs="Times New Roman"/>
          <w:spacing w:val="2"/>
          <w:lang w:val="en-GB"/>
        </w:rPr>
        <w:t xml:space="preserve"> </w:t>
      </w:r>
      <w:r w:rsidRPr="003722A3">
        <w:rPr>
          <w:rFonts w:ascii="Times New Roman" w:hAnsi="Times New Roman" w:cs="Times New Roman"/>
          <w:spacing w:val="1"/>
          <w:lang w:val="en-GB"/>
        </w:rPr>
        <w:t>r</w:t>
      </w:r>
      <w:r w:rsidRPr="003722A3">
        <w:rPr>
          <w:rFonts w:ascii="Times New Roman" w:hAnsi="Times New Roman" w:cs="Times New Roman"/>
          <w:spacing w:val="-1"/>
          <w:lang w:val="en-GB"/>
        </w:rPr>
        <w:t>e</w:t>
      </w:r>
      <w:r w:rsidRPr="003722A3">
        <w:rPr>
          <w:rFonts w:ascii="Times New Roman" w:hAnsi="Times New Roman" w:cs="Times New Roman"/>
          <w:lang w:val="en-GB"/>
        </w:rPr>
        <w:t>su</w:t>
      </w:r>
      <w:r w:rsidRPr="003722A3">
        <w:rPr>
          <w:rFonts w:ascii="Times New Roman" w:hAnsi="Times New Roman" w:cs="Times New Roman"/>
          <w:spacing w:val="-2"/>
          <w:lang w:val="en-GB"/>
        </w:rPr>
        <w:t>l</w:t>
      </w:r>
      <w:r w:rsidRPr="003722A3">
        <w:rPr>
          <w:rFonts w:ascii="Times New Roman" w:hAnsi="Times New Roman" w:cs="Times New Roman"/>
          <w:lang w:val="en-GB"/>
        </w:rPr>
        <w:t>t</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of</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th</w:t>
      </w:r>
      <w:r w:rsidRPr="003722A3">
        <w:rPr>
          <w:rFonts w:ascii="Times New Roman" w:hAnsi="Times New Roman" w:cs="Times New Roman"/>
          <w:spacing w:val="-1"/>
          <w:lang w:val="en-GB"/>
        </w:rPr>
        <w:t>i</w:t>
      </w:r>
      <w:r w:rsidRPr="003722A3">
        <w:rPr>
          <w:rFonts w:ascii="Times New Roman" w:hAnsi="Times New Roman" w:cs="Times New Roman"/>
          <w:lang w:val="en-GB"/>
        </w:rPr>
        <w:t>s</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l</w:t>
      </w:r>
      <w:r w:rsidRPr="003722A3">
        <w:rPr>
          <w:rFonts w:ascii="Times New Roman" w:hAnsi="Times New Roman" w:cs="Times New Roman"/>
          <w:spacing w:val="-1"/>
          <w:lang w:val="en-GB"/>
        </w:rPr>
        <w:t>a</w:t>
      </w:r>
      <w:r w:rsidRPr="003722A3">
        <w:rPr>
          <w:rFonts w:ascii="Times New Roman" w:hAnsi="Times New Roman" w:cs="Times New Roman"/>
          <w:lang w:val="en-GB"/>
        </w:rPr>
        <w:t>ck</w:t>
      </w:r>
      <w:r w:rsidRPr="003722A3">
        <w:rPr>
          <w:rFonts w:ascii="Times New Roman" w:hAnsi="Times New Roman" w:cs="Times New Roman"/>
          <w:spacing w:val="2"/>
          <w:lang w:val="en-GB"/>
        </w:rPr>
        <w:t xml:space="preserve"> </w:t>
      </w:r>
      <w:r w:rsidRPr="003722A3">
        <w:rPr>
          <w:rFonts w:ascii="Times New Roman" w:hAnsi="Times New Roman" w:cs="Times New Roman"/>
          <w:spacing w:val="-1"/>
          <w:w w:val="101"/>
          <w:lang w:val="en-GB"/>
        </w:rPr>
        <w:t>o</w:t>
      </w:r>
      <w:r w:rsidRPr="003722A3">
        <w:rPr>
          <w:rFonts w:ascii="Times New Roman" w:hAnsi="Times New Roman" w:cs="Times New Roman"/>
          <w:w w:val="101"/>
          <w:lang w:val="en-GB"/>
        </w:rPr>
        <w:t xml:space="preserve">f </w:t>
      </w:r>
      <w:r w:rsidRPr="003722A3">
        <w:rPr>
          <w:rFonts w:ascii="Times New Roman" w:hAnsi="Times New Roman" w:cs="Times New Roman"/>
          <w:lang w:val="en-GB"/>
        </w:rPr>
        <w:t>invest</w:t>
      </w:r>
      <w:r w:rsidRPr="003722A3">
        <w:rPr>
          <w:rFonts w:ascii="Times New Roman" w:hAnsi="Times New Roman" w:cs="Times New Roman"/>
          <w:spacing w:val="1"/>
          <w:lang w:val="en-GB"/>
        </w:rPr>
        <w:t>m</w:t>
      </w:r>
      <w:r w:rsidRPr="003722A3">
        <w:rPr>
          <w:rFonts w:ascii="Times New Roman" w:hAnsi="Times New Roman" w:cs="Times New Roman"/>
          <w:lang w:val="en-GB"/>
        </w:rPr>
        <w:t>ents</w:t>
      </w:r>
      <w:r w:rsidRPr="003722A3">
        <w:rPr>
          <w:rFonts w:ascii="Times New Roman" w:hAnsi="Times New Roman" w:cs="Times New Roman"/>
          <w:spacing w:val="9"/>
          <w:lang w:val="en-GB"/>
        </w:rPr>
        <w:t xml:space="preserve"> </w:t>
      </w:r>
      <w:r w:rsidRPr="003722A3">
        <w:rPr>
          <w:rFonts w:ascii="Times New Roman" w:hAnsi="Times New Roman" w:cs="Times New Roman"/>
          <w:lang w:val="en-GB"/>
        </w:rPr>
        <w:t>and</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insufficient</w:t>
      </w:r>
      <w:r w:rsidRPr="003722A3">
        <w:rPr>
          <w:rFonts w:ascii="Times New Roman" w:hAnsi="Times New Roman" w:cs="Times New Roman"/>
          <w:spacing w:val="8"/>
          <w:lang w:val="en-GB"/>
        </w:rPr>
        <w:t xml:space="preserve"> </w:t>
      </w:r>
      <w:r w:rsidRPr="003722A3">
        <w:rPr>
          <w:rFonts w:ascii="Times New Roman" w:hAnsi="Times New Roman" w:cs="Times New Roman"/>
          <w:spacing w:val="1"/>
          <w:lang w:val="en-GB"/>
        </w:rPr>
        <w:t>f</w:t>
      </w:r>
      <w:r w:rsidRPr="003722A3">
        <w:rPr>
          <w:rFonts w:ascii="Times New Roman" w:hAnsi="Times New Roman" w:cs="Times New Roman"/>
          <w:lang w:val="en-GB"/>
        </w:rPr>
        <w:t>un</w:t>
      </w:r>
      <w:r w:rsidRPr="003722A3">
        <w:rPr>
          <w:rFonts w:ascii="Times New Roman" w:hAnsi="Times New Roman" w:cs="Times New Roman"/>
          <w:spacing w:val="-2"/>
          <w:lang w:val="en-GB"/>
        </w:rPr>
        <w:t>d</w:t>
      </w:r>
      <w:r w:rsidRPr="003722A3">
        <w:rPr>
          <w:rFonts w:ascii="Times New Roman" w:hAnsi="Times New Roman" w:cs="Times New Roman"/>
          <w:lang w:val="en-GB"/>
        </w:rPr>
        <w:t>i</w:t>
      </w:r>
      <w:r w:rsidRPr="003722A3">
        <w:rPr>
          <w:rFonts w:ascii="Times New Roman" w:hAnsi="Times New Roman" w:cs="Times New Roman"/>
          <w:spacing w:val="-1"/>
          <w:lang w:val="en-GB"/>
        </w:rPr>
        <w:t>n</w:t>
      </w:r>
      <w:r w:rsidRPr="003722A3">
        <w:rPr>
          <w:rFonts w:ascii="Times New Roman" w:hAnsi="Times New Roman" w:cs="Times New Roman"/>
          <w:lang w:val="en-GB"/>
        </w:rPr>
        <w:t>g,</w:t>
      </w:r>
      <w:r w:rsidRPr="003722A3">
        <w:rPr>
          <w:rFonts w:ascii="Times New Roman" w:hAnsi="Times New Roman" w:cs="Times New Roman"/>
          <w:spacing w:val="6"/>
          <w:lang w:val="en-GB"/>
        </w:rPr>
        <w:t xml:space="preserve"> </w:t>
      </w:r>
      <w:r w:rsidRPr="003722A3">
        <w:rPr>
          <w:rFonts w:ascii="Times New Roman" w:hAnsi="Times New Roman" w:cs="Times New Roman"/>
          <w:lang w:val="en-GB"/>
        </w:rPr>
        <w:t>the wa</w:t>
      </w:r>
      <w:r w:rsidRPr="003722A3">
        <w:rPr>
          <w:rFonts w:ascii="Times New Roman" w:hAnsi="Times New Roman" w:cs="Times New Roman"/>
          <w:spacing w:val="1"/>
          <w:lang w:val="en-GB"/>
        </w:rPr>
        <w:t>t</w:t>
      </w:r>
      <w:r w:rsidRPr="003722A3">
        <w:rPr>
          <w:rFonts w:ascii="Times New Roman" w:hAnsi="Times New Roman" w:cs="Times New Roman"/>
          <w:lang w:val="en-GB"/>
        </w:rPr>
        <w:t>er</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supply</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and</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sanita</w:t>
      </w:r>
      <w:r w:rsidRPr="003722A3">
        <w:rPr>
          <w:rFonts w:ascii="Times New Roman" w:hAnsi="Times New Roman" w:cs="Times New Roman"/>
          <w:spacing w:val="1"/>
          <w:lang w:val="en-GB"/>
        </w:rPr>
        <w:t>t</w:t>
      </w:r>
      <w:r w:rsidRPr="003722A3">
        <w:rPr>
          <w:rFonts w:ascii="Times New Roman" w:hAnsi="Times New Roman" w:cs="Times New Roman"/>
          <w:lang w:val="en-GB"/>
        </w:rPr>
        <w:t>ion</w:t>
      </w:r>
      <w:r w:rsidRPr="003722A3">
        <w:rPr>
          <w:rFonts w:ascii="Times New Roman" w:hAnsi="Times New Roman" w:cs="Times New Roman"/>
          <w:spacing w:val="7"/>
          <w:lang w:val="en-GB"/>
        </w:rPr>
        <w:t xml:space="preserve"> </w:t>
      </w:r>
      <w:r w:rsidRPr="003722A3">
        <w:rPr>
          <w:rFonts w:ascii="Times New Roman" w:hAnsi="Times New Roman" w:cs="Times New Roman"/>
          <w:lang w:val="en-GB"/>
        </w:rPr>
        <w:t>situation</w:t>
      </w:r>
      <w:r w:rsidRPr="003722A3">
        <w:rPr>
          <w:rFonts w:ascii="Times New Roman" w:hAnsi="Times New Roman" w:cs="Times New Roman"/>
          <w:spacing w:val="5"/>
          <w:lang w:val="en-GB"/>
        </w:rPr>
        <w:t xml:space="preserve"> </w:t>
      </w:r>
      <w:r w:rsidRPr="003722A3">
        <w:rPr>
          <w:rFonts w:ascii="Times New Roman" w:hAnsi="Times New Roman" w:cs="Times New Roman"/>
          <w:w w:val="101"/>
          <w:lang w:val="en-GB"/>
        </w:rPr>
        <w:t xml:space="preserve">in </w:t>
      </w:r>
      <w:r w:rsidRPr="003722A3">
        <w:rPr>
          <w:rFonts w:ascii="Times New Roman" w:hAnsi="Times New Roman" w:cs="Times New Roman"/>
          <w:lang w:val="en-GB"/>
        </w:rPr>
        <w:t>Kabul</w:t>
      </w:r>
      <w:r w:rsidRPr="003722A3">
        <w:rPr>
          <w:rFonts w:ascii="Times New Roman" w:hAnsi="Times New Roman" w:cs="Times New Roman"/>
          <w:spacing w:val="23"/>
          <w:lang w:val="en-GB"/>
        </w:rPr>
        <w:t xml:space="preserve"> </w:t>
      </w:r>
      <w:r w:rsidRPr="003722A3">
        <w:rPr>
          <w:rFonts w:ascii="Times New Roman" w:hAnsi="Times New Roman" w:cs="Times New Roman"/>
          <w:lang w:val="en-GB"/>
        </w:rPr>
        <w:t>is</w:t>
      </w:r>
      <w:r w:rsidRPr="003722A3">
        <w:rPr>
          <w:rFonts w:ascii="Times New Roman" w:hAnsi="Times New Roman" w:cs="Times New Roman"/>
          <w:spacing w:val="19"/>
          <w:lang w:val="en-GB"/>
        </w:rPr>
        <w:t xml:space="preserve"> </w:t>
      </w:r>
      <w:r w:rsidRPr="003722A3">
        <w:rPr>
          <w:rFonts w:ascii="Times New Roman" w:hAnsi="Times New Roman" w:cs="Times New Roman"/>
          <w:lang w:val="en-GB"/>
        </w:rPr>
        <w:t>v</w:t>
      </w:r>
      <w:r w:rsidRPr="003722A3">
        <w:rPr>
          <w:rFonts w:ascii="Times New Roman" w:hAnsi="Times New Roman" w:cs="Times New Roman"/>
          <w:spacing w:val="1"/>
          <w:lang w:val="en-GB"/>
        </w:rPr>
        <w:t>e</w:t>
      </w:r>
      <w:r w:rsidRPr="003722A3">
        <w:rPr>
          <w:rFonts w:ascii="Times New Roman" w:hAnsi="Times New Roman" w:cs="Times New Roman"/>
          <w:lang w:val="en-GB"/>
        </w:rPr>
        <w:t>ry</w:t>
      </w:r>
      <w:r w:rsidRPr="003722A3">
        <w:rPr>
          <w:rFonts w:ascii="Times New Roman" w:hAnsi="Times New Roman" w:cs="Times New Roman"/>
          <w:spacing w:val="21"/>
          <w:lang w:val="en-GB"/>
        </w:rPr>
        <w:t xml:space="preserve"> </w:t>
      </w:r>
      <w:r w:rsidRPr="003722A3">
        <w:rPr>
          <w:rFonts w:ascii="Times New Roman" w:hAnsi="Times New Roman" w:cs="Times New Roman"/>
          <w:lang w:val="en-GB"/>
        </w:rPr>
        <w:t>p</w:t>
      </w:r>
      <w:r w:rsidRPr="003722A3">
        <w:rPr>
          <w:rFonts w:ascii="Times New Roman" w:hAnsi="Times New Roman" w:cs="Times New Roman"/>
          <w:spacing w:val="1"/>
          <w:lang w:val="en-GB"/>
        </w:rPr>
        <w:t>o</w:t>
      </w:r>
      <w:r w:rsidRPr="003722A3">
        <w:rPr>
          <w:rFonts w:ascii="Times New Roman" w:hAnsi="Times New Roman" w:cs="Times New Roman"/>
          <w:spacing w:val="-1"/>
          <w:lang w:val="en-GB"/>
        </w:rPr>
        <w:t>o</w:t>
      </w:r>
      <w:r w:rsidRPr="003722A3">
        <w:rPr>
          <w:rFonts w:ascii="Times New Roman" w:hAnsi="Times New Roman" w:cs="Times New Roman"/>
          <w:spacing w:val="1"/>
          <w:lang w:val="en-GB"/>
        </w:rPr>
        <w:t>r</w:t>
      </w:r>
      <w:r w:rsidRPr="003722A3">
        <w:rPr>
          <w:rFonts w:ascii="Times New Roman" w:hAnsi="Times New Roman" w:cs="Times New Roman"/>
          <w:lang w:val="en-GB"/>
        </w:rPr>
        <w:t>.</w:t>
      </w:r>
      <w:r w:rsidRPr="003722A3">
        <w:rPr>
          <w:rFonts w:ascii="Times New Roman" w:hAnsi="Times New Roman" w:cs="Times New Roman"/>
          <w:spacing w:val="22"/>
          <w:lang w:val="en-GB"/>
        </w:rPr>
        <w:t xml:space="preserve"> </w:t>
      </w:r>
      <w:r w:rsidRPr="003722A3">
        <w:rPr>
          <w:rFonts w:ascii="Times New Roman" w:hAnsi="Times New Roman" w:cs="Times New Roman"/>
          <w:lang w:val="en-GB"/>
        </w:rPr>
        <w:t>While</w:t>
      </w:r>
      <w:r w:rsidRPr="003722A3">
        <w:rPr>
          <w:rFonts w:ascii="Times New Roman" w:hAnsi="Times New Roman" w:cs="Times New Roman"/>
          <w:spacing w:val="24"/>
          <w:lang w:val="en-GB"/>
        </w:rPr>
        <w:t xml:space="preserve"> </w:t>
      </w:r>
      <w:r w:rsidRPr="003722A3">
        <w:rPr>
          <w:rFonts w:ascii="Times New Roman" w:hAnsi="Times New Roman" w:cs="Times New Roman"/>
          <w:spacing w:val="-1"/>
          <w:lang w:val="en-GB"/>
        </w:rPr>
        <w:t>o</w:t>
      </w:r>
      <w:r w:rsidRPr="003722A3">
        <w:rPr>
          <w:rFonts w:ascii="Times New Roman" w:hAnsi="Times New Roman" w:cs="Times New Roman"/>
          <w:spacing w:val="1"/>
          <w:lang w:val="en-GB"/>
        </w:rPr>
        <w:t>t</w:t>
      </w:r>
      <w:r w:rsidRPr="003722A3">
        <w:rPr>
          <w:rFonts w:ascii="Times New Roman" w:hAnsi="Times New Roman" w:cs="Times New Roman"/>
          <w:lang w:val="en-GB"/>
        </w:rPr>
        <w:t>her</w:t>
      </w:r>
      <w:r w:rsidRPr="003722A3">
        <w:rPr>
          <w:rFonts w:ascii="Times New Roman" w:hAnsi="Times New Roman" w:cs="Times New Roman"/>
          <w:spacing w:val="22"/>
          <w:lang w:val="en-GB"/>
        </w:rPr>
        <w:t xml:space="preserve"> </w:t>
      </w:r>
      <w:r w:rsidRPr="003722A3">
        <w:rPr>
          <w:rFonts w:ascii="Times New Roman" w:hAnsi="Times New Roman" w:cs="Times New Roman"/>
          <w:spacing w:val="1"/>
          <w:lang w:val="en-GB"/>
        </w:rPr>
        <w:t>d</w:t>
      </w:r>
      <w:r w:rsidRPr="003722A3">
        <w:rPr>
          <w:rFonts w:ascii="Times New Roman" w:hAnsi="Times New Roman" w:cs="Times New Roman"/>
          <w:lang w:val="en-GB"/>
        </w:rPr>
        <w:t>onors</w:t>
      </w:r>
      <w:r w:rsidRPr="003722A3">
        <w:rPr>
          <w:rFonts w:ascii="Times New Roman" w:hAnsi="Times New Roman" w:cs="Times New Roman"/>
          <w:spacing w:val="24"/>
          <w:lang w:val="en-GB"/>
        </w:rPr>
        <w:t xml:space="preserve"> </w:t>
      </w:r>
      <w:r w:rsidRPr="003722A3">
        <w:rPr>
          <w:rFonts w:ascii="Times New Roman" w:hAnsi="Times New Roman" w:cs="Times New Roman"/>
          <w:spacing w:val="2"/>
          <w:lang w:val="en-GB"/>
        </w:rPr>
        <w:t>c</w:t>
      </w:r>
      <w:r w:rsidRPr="003722A3">
        <w:rPr>
          <w:rFonts w:ascii="Times New Roman" w:hAnsi="Times New Roman" w:cs="Times New Roman"/>
          <w:spacing w:val="-1"/>
          <w:lang w:val="en-GB"/>
        </w:rPr>
        <w:t>u</w:t>
      </w:r>
      <w:r w:rsidRPr="003722A3">
        <w:rPr>
          <w:rFonts w:ascii="Times New Roman" w:hAnsi="Times New Roman" w:cs="Times New Roman"/>
          <w:lang w:val="en-GB"/>
        </w:rPr>
        <w:t>rrently</w:t>
      </w:r>
      <w:r w:rsidRPr="003722A3">
        <w:rPr>
          <w:rFonts w:ascii="Times New Roman" w:hAnsi="Times New Roman" w:cs="Times New Roman"/>
          <w:spacing w:val="26"/>
          <w:lang w:val="en-GB"/>
        </w:rPr>
        <w:t xml:space="preserve"> </w:t>
      </w:r>
      <w:r w:rsidRPr="003722A3">
        <w:rPr>
          <w:rFonts w:ascii="Times New Roman" w:hAnsi="Times New Roman" w:cs="Times New Roman"/>
          <w:lang w:val="en-GB"/>
        </w:rPr>
        <w:t>a</w:t>
      </w:r>
      <w:r w:rsidRPr="003722A3">
        <w:rPr>
          <w:rFonts w:ascii="Times New Roman" w:hAnsi="Times New Roman" w:cs="Times New Roman"/>
          <w:spacing w:val="1"/>
          <w:lang w:val="en-GB"/>
        </w:rPr>
        <w:t>d</w:t>
      </w:r>
      <w:r w:rsidRPr="003722A3">
        <w:rPr>
          <w:rFonts w:ascii="Times New Roman" w:hAnsi="Times New Roman" w:cs="Times New Roman"/>
          <w:lang w:val="en-GB"/>
        </w:rPr>
        <w:t>dressing</w:t>
      </w:r>
      <w:r w:rsidRPr="003722A3">
        <w:rPr>
          <w:rFonts w:ascii="Times New Roman" w:hAnsi="Times New Roman" w:cs="Times New Roman"/>
          <w:spacing w:val="27"/>
          <w:lang w:val="en-GB"/>
        </w:rPr>
        <w:t xml:space="preserve"> </w:t>
      </w:r>
      <w:r w:rsidRPr="003722A3">
        <w:rPr>
          <w:rFonts w:ascii="Times New Roman" w:hAnsi="Times New Roman" w:cs="Times New Roman"/>
          <w:lang w:val="en-GB"/>
        </w:rPr>
        <w:t>water</w:t>
      </w:r>
      <w:r w:rsidRPr="003722A3">
        <w:rPr>
          <w:rFonts w:ascii="Times New Roman" w:hAnsi="Times New Roman" w:cs="Times New Roman"/>
          <w:spacing w:val="23"/>
          <w:lang w:val="en-GB"/>
        </w:rPr>
        <w:t xml:space="preserve"> </w:t>
      </w:r>
      <w:r w:rsidRPr="003722A3">
        <w:rPr>
          <w:rFonts w:ascii="Times New Roman" w:hAnsi="Times New Roman" w:cs="Times New Roman"/>
          <w:lang w:val="en-GB"/>
        </w:rPr>
        <w:t>supply</w:t>
      </w:r>
      <w:r w:rsidRPr="003722A3">
        <w:rPr>
          <w:rFonts w:ascii="Times New Roman" w:hAnsi="Times New Roman" w:cs="Times New Roman"/>
          <w:spacing w:val="24"/>
          <w:lang w:val="en-GB"/>
        </w:rPr>
        <w:t xml:space="preserve"> </w:t>
      </w:r>
      <w:r w:rsidRPr="003722A3">
        <w:rPr>
          <w:rFonts w:ascii="Times New Roman" w:hAnsi="Times New Roman" w:cs="Times New Roman"/>
          <w:w w:val="101"/>
          <w:lang w:val="en-GB"/>
        </w:rPr>
        <w:t>is</w:t>
      </w:r>
      <w:r w:rsidRPr="003722A3">
        <w:rPr>
          <w:rFonts w:ascii="Times New Roman" w:hAnsi="Times New Roman" w:cs="Times New Roman"/>
          <w:spacing w:val="2"/>
          <w:w w:val="101"/>
          <w:lang w:val="en-GB"/>
        </w:rPr>
        <w:t>s</w:t>
      </w:r>
      <w:r w:rsidRPr="003722A3">
        <w:rPr>
          <w:rFonts w:ascii="Times New Roman" w:hAnsi="Times New Roman" w:cs="Times New Roman"/>
          <w:w w:val="101"/>
          <w:lang w:val="en-GB"/>
        </w:rPr>
        <w:t>u</w:t>
      </w:r>
      <w:r w:rsidRPr="003722A3">
        <w:rPr>
          <w:rFonts w:ascii="Times New Roman" w:hAnsi="Times New Roman" w:cs="Times New Roman"/>
          <w:spacing w:val="-1"/>
          <w:w w:val="101"/>
          <w:lang w:val="en-GB"/>
        </w:rPr>
        <w:t>e</w:t>
      </w:r>
      <w:r w:rsidRPr="003722A3">
        <w:rPr>
          <w:rFonts w:ascii="Times New Roman" w:hAnsi="Times New Roman" w:cs="Times New Roman"/>
          <w:w w:val="101"/>
          <w:lang w:val="en-GB"/>
        </w:rPr>
        <w:t xml:space="preserve">s </w:t>
      </w:r>
      <w:r w:rsidRPr="003722A3">
        <w:rPr>
          <w:rFonts w:ascii="Times New Roman" w:hAnsi="Times New Roman" w:cs="Times New Roman"/>
          <w:lang w:val="en-GB"/>
        </w:rPr>
        <w:t xml:space="preserve">in  Kabul, </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 xml:space="preserve">the </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pre</w:t>
      </w:r>
      <w:r w:rsidRPr="003722A3">
        <w:rPr>
          <w:rFonts w:ascii="Times New Roman" w:hAnsi="Times New Roman" w:cs="Times New Roman"/>
          <w:spacing w:val="2"/>
          <w:lang w:val="en-GB"/>
        </w:rPr>
        <w:t>s</w:t>
      </w:r>
      <w:r w:rsidRPr="003722A3">
        <w:rPr>
          <w:rFonts w:ascii="Times New Roman" w:hAnsi="Times New Roman" w:cs="Times New Roman"/>
          <w:lang w:val="en-GB"/>
        </w:rPr>
        <w:t>e</w:t>
      </w:r>
      <w:r w:rsidRPr="003722A3">
        <w:rPr>
          <w:rFonts w:ascii="Times New Roman" w:hAnsi="Times New Roman" w:cs="Times New Roman"/>
          <w:spacing w:val="-1"/>
          <w:lang w:val="en-GB"/>
        </w:rPr>
        <w:t>n</w:t>
      </w:r>
      <w:r w:rsidRPr="003722A3">
        <w:rPr>
          <w:rFonts w:ascii="Times New Roman" w:hAnsi="Times New Roman" w:cs="Times New Roman"/>
          <w:spacing w:val="1"/>
          <w:lang w:val="en-GB"/>
        </w:rPr>
        <w:t>t</w:t>
      </w:r>
      <w:r w:rsidRPr="003722A3">
        <w:rPr>
          <w:rFonts w:ascii="Times New Roman" w:hAnsi="Times New Roman" w:cs="Times New Roman"/>
          <w:lang w:val="en-GB"/>
        </w:rPr>
        <w:t xml:space="preserve">ed </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 xml:space="preserve">project, </w:t>
      </w:r>
      <w:r w:rsidRPr="003722A3">
        <w:rPr>
          <w:rFonts w:ascii="Times New Roman" w:hAnsi="Times New Roman" w:cs="Times New Roman"/>
          <w:spacing w:val="6"/>
          <w:lang w:val="en-GB"/>
        </w:rPr>
        <w:t xml:space="preserve"> </w:t>
      </w:r>
      <w:r w:rsidRPr="003722A3">
        <w:rPr>
          <w:rFonts w:ascii="Times New Roman" w:hAnsi="Times New Roman" w:cs="Times New Roman"/>
          <w:spacing w:val="1"/>
          <w:lang w:val="en-GB"/>
        </w:rPr>
        <w:t>f</w:t>
      </w:r>
      <w:r w:rsidRPr="003722A3">
        <w:rPr>
          <w:rFonts w:ascii="Times New Roman" w:hAnsi="Times New Roman" w:cs="Times New Roman"/>
          <w:lang w:val="en-GB"/>
        </w:rPr>
        <w:t xml:space="preserve">inanced </w:t>
      </w:r>
      <w:r w:rsidRPr="003722A3">
        <w:rPr>
          <w:rFonts w:ascii="Times New Roman" w:hAnsi="Times New Roman" w:cs="Times New Roman"/>
          <w:spacing w:val="7"/>
          <w:lang w:val="en-GB"/>
        </w:rPr>
        <w:t xml:space="preserve"> </w:t>
      </w:r>
      <w:r w:rsidRPr="003722A3">
        <w:rPr>
          <w:rFonts w:ascii="Times New Roman" w:hAnsi="Times New Roman" w:cs="Times New Roman"/>
          <w:lang w:val="en-GB"/>
        </w:rPr>
        <w:t xml:space="preserve">by </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 xml:space="preserve">the </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 xml:space="preserve">World </w:t>
      </w:r>
      <w:r w:rsidRPr="003722A3">
        <w:rPr>
          <w:rFonts w:ascii="Times New Roman" w:hAnsi="Times New Roman" w:cs="Times New Roman"/>
          <w:spacing w:val="4"/>
          <w:lang w:val="en-GB"/>
        </w:rPr>
        <w:t xml:space="preserve"> </w:t>
      </w:r>
      <w:r w:rsidRPr="003722A3">
        <w:rPr>
          <w:rFonts w:ascii="Times New Roman" w:hAnsi="Times New Roman" w:cs="Times New Roman"/>
          <w:spacing w:val="2"/>
          <w:lang w:val="en-GB"/>
        </w:rPr>
        <w:t>B</w:t>
      </w:r>
      <w:r w:rsidRPr="003722A3">
        <w:rPr>
          <w:rFonts w:ascii="Times New Roman" w:hAnsi="Times New Roman" w:cs="Times New Roman"/>
          <w:spacing w:val="-1"/>
          <w:lang w:val="en-GB"/>
        </w:rPr>
        <w:t>a</w:t>
      </w:r>
      <w:r w:rsidRPr="003722A3">
        <w:rPr>
          <w:rFonts w:ascii="Times New Roman" w:hAnsi="Times New Roman" w:cs="Times New Roman"/>
          <w:lang w:val="en-GB"/>
        </w:rPr>
        <w:t>n</w:t>
      </w:r>
      <w:r w:rsidRPr="003722A3">
        <w:rPr>
          <w:rFonts w:ascii="Times New Roman" w:hAnsi="Times New Roman" w:cs="Times New Roman"/>
          <w:spacing w:val="2"/>
          <w:lang w:val="en-GB"/>
        </w:rPr>
        <w:t>k</w:t>
      </w:r>
      <w:r w:rsidRPr="003722A3">
        <w:rPr>
          <w:rFonts w:ascii="Times New Roman" w:hAnsi="Times New Roman" w:cs="Times New Roman"/>
          <w:lang w:val="en-GB"/>
        </w:rPr>
        <w:t xml:space="preserve">, </w:t>
      </w:r>
      <w:r w:rsidRPr="003722A3">
        <w:rPr>
          <w:rFonts w:ascii="Times New Roman" w:hAnsi="Times New Roman" w:cs="Times New Roman"/>
          <w:spacing w:val="3"/>
          <w:lang w:val="en-GB"/>
        </w:rPr>
        <w:t xml:space="preserve"> </w:t>
      </w:r>
      <w:r w:rsidRPr="003722A3">
        <w:rPr>
          <w:rFonts w:ascii="Times New Roman" w:hAnsi="Times New Roman" w:cs="Times New Roman"/>
          <w:spacing w:val="1"/>
          <w:lang w:val="en-GB"/>
        </w:rPr>
        <w:t>f</w:t>
      </w:r>
      <w:r w:rsidRPr="003722A3">
        <w:rPr>
          <w:rFonts w:ascii="Times New Roman" w:hAnsi="Times New Roman" w:cs="Times New Roman"/>
          <w:spacing w:val="-1"/>
          <w:lang w:val="en-GB"/>
        </w:rPr>
        <w:t>o</w:t>
      </w:r>
      <w:r w:rsidRPr="003722A3">
        <w:rPr>
          <w:rFonts w:ascii="Times New Roman" w:hAnsi="Times New Roman" w:cs="Times New Roman"/>
          <w:lang w:val="en-GB"/>
        </w:rPr>
        <w:t>cus</w:t>
      </w:r>
      <w:r w:rsidRPr="003722A3">
        <w:rPr>
          <w:rFonts w:ascii="Times New Roman" w:hAnsi="Times New Roman" w:cs="Times New Roman"/>
          <w:spacing w:val="-1"/>
          <w:lang w:val="en-GB"/>
        </w:rPr>
        <w:t>e</w:t>
      </w:r>
      <w:r w:rsidRPr="003722A3">
        <w:rPr>
          <w:rFonts w:ascii="Times New Roman" w:hAnsi="Times New Roman" w:cs="Times New Roman"/>
          <w:lang w:val="en-GB"/>
        </w:rPr>
        <w:t xml:space="preserve">s </w:t>
      </w:r>
      <w:r w:rsidRPr="003722A3">
        <w:rPr>
          <w:rFonts w:ascii="Times New Roman" w:hAnsi="Times New Roman" w:cs="Times New Roman"/>
          <w:spacing w:val="6"/>
          <w:lang w:val="en-GB"/>
        </w:rPr>
        <w:t xml:space="preserve"> </w:t>
      </w:r>
      <w:r w:rsidRPr="003722A3">
        <w:rPr>
          <w:rFonts w:ascii="Times New Roman" w:hAnsi="Times New Roman" w:cs="Times New Roman"/>
          <w:w w:val="101"/>
          <w:lang w:val="en-GB"/>
        </w:rPr>
        <w:t xml:space="preserve">on </w:t>
      </w:r>
      <w:r w:rsidRPr="003722A3">
        <w:rPr>
          <w:rFonts w:ascii="Times New Roman" w:hAnsi="Times New Roman" w:cs="Times New Roman"/>
          <w:lang w:val="en-GB"/>
        </w:rPr>
        <w:t>sanita</w:t>
      </w:r>
      <w:r w:rsidRPr="003722A3">
        <w:rPr>
          <w:rFonts w:ascii="Times New Roman" w:hAnsi="Times New Roman" w:cs="Times New Roman"/>
          <w:spacing w:val="1"/>
          <w:lang w:val="en-GB"/>
        </w:rPr>
        <w:t>t</w:t>
      </w:r>
      <w:r w:rsidRPr="003722A3">
        <w:rPr>
          <w:rFonts w:ascii="Times New Roman" w:hAnsi="Times New Roman" w:cs="Times New Roman"/>
          <w:spacing w:val="-1"/>
          <w:lang w:val="en-GB"/>
        </w:rPr>
        <w:t>i</w:t>
      </w:r>
      <w:r w:rsidRPr="003722A3">
        <w:rPr>
          <w:rFonts w:ascii="Times New Roman" w:hAnsi="Times New Roman" w:cs="Times New Roman"/>
          <w:lang w:val="en-GB"/>
        </w:rPr>
        <w:t>on</w:t>
      </w:r>
      <w:r w:rsidRPr="003722A3">
        <w:rPr>
          <w:rFonts w:ascii="Times New Roman" w:hAnsi="Times New Roman" w:cs="Times New Roman"/>
          <w:spacing w:val="12"/>
          <w:lang w:val="en-GB"/>
        </w:rPr>
        <w:t xml:space="preserve"> </w:t>
      </w:r>
      <w:r w:rsidRPr="003722A3">
        <w:rPr>
          <w:rFonts w:ascii="Times New Roman" w:hAnsi="Times New Roman" w:cs="Times New Roman"/>
          <w:lang w:val="en-GB"/>
        </w:rPr>
        <w:t>wh</w:t>
      </w:r>
      <w:r w:rsidRPr="003722A3">
        <w:rPr>
          <w:rFonts w:ascii="Times New Roman" w:hAnsi="Times New Roman" w:cs="Times New Roman"/>
          <w:spacing w:val="-2"/>
          <w:lang w:val="en-GB"/>
        </w:rPr>
        <w:t>i</w:t>
      </w:r>
      <w:r w:rsidRPr="003722A3">
        <w:rPr>
          <w:rFonts w:ascii="Times New Roman" w:hAnsi="Times New Roman" w:cs="Times New Roman"/>
          <w:spacing w:val="2"/>
          <w:lang w:val="en-GB"/>
        </w:rPr>
        <w:t>c</w:t>
      </w:r>
      <w:r w:rsidRPr="003722A3">
        <w:rPr>
          <w:rFonts w:ascii="Times New Roman" w:hAnsi="Times New Roman" w:cs="Times New Roman"/>
          <w:lang w:val="en-GB"/>
        </w:rPr>
        <w:t>h</w:t>
      </w:r>
      <w:r w:rsidRPr="003722A3">
        <w:rPr>
          <w:rFonts w:ascii="Times New Roman" w:hAnsi="Times New Roman" w:cs="Times New Roman"/>
          <w:spacing w:val="6"/>
          <w:lang w:val="en-GB"/>
        </w:rPr>
        <w:t xml:space="preserve"> </w:t>
      </w:r>
      <w:r w:rsidRPr="003722A3">
        <w:rPr>
          <w:rFonts w:ascii="Times New Roman" w:hAnsi="Times New Roman" w:cs="Times New Roman"/>
          <w:lang w:val="en-GB"/>
        </w:rPr>
        <w:t>cov</w:t>
      </w:r>
      <w:r w:rsidRPr="003722A3">
        <w:rPr>
          <w:rFonts w:ascii="Times New Roman" w:hAnsi="Times New Roman" w:cs="Times New Roman"/>
          <w:spacing w:val="-1"/>
          <w:lang w:val="en-GB"/>
        </w:rPr>
        <w:t>e</w:t>
      </w:r>
      <w:r w:rsidRPr="003722A3">
        <w:rPr>
          <w:rFonts w:ascii="Times New Roman" w:hAnsi="Times New Roman" w:cs="Times New Roman"/>
          <w:lang w:val="en-GB"/>
        </w:rPr>
        <w:t>rs</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a</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range</w:t>
      </w:r>
      <w:r w:rsidRPr="003722A3">
        <w:rPr>
          <w:rFonts w:ascii="Times New Roman" w:hAnsi="Times New Roman" w:cs="Times New Roman"/>
          <w:spacing w:val="6"/>
          <w:lang w:val="en-GB"/>
        </w:rPr>
        <w:t xml:space="preserve"> </w:t>
      </w:r>
      <w:r w:rsidRPr="003722A3">
        <w:rPr>
          <w:rFonts w:ascii="Times New Roman" w:hAnsi="Times New Roman" w:cs="Times New Roman"/>
          <w:lang w:val="en-GB"/>
        </w:rPr>
        <w:t>of</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inter</w:t>
      </w:r>
      <w:r w:rsidRPr="003722A3">
        <w:rPr>
          <w:rFonts w:ascii="Times New Roman" w:hAnsi="Times New Roman" w:cs="Times New Roman"/>
          <w:spacing w:val="1"/>
          <w:lang w:val="en-GB"/>
        </w:rPr>
        <w:t>r</w:t>
      </w:r>
      <w:r w:rsidRPr="003722A3">
        <w:rPr>
          <w:rFonts w:ascii="Times New Roman" w:hAnsi="Times New Roman" w:cs="Times New Roman"/>
          <w:spacing w:val="-1"/>
          <w:lang w:val="en-GB"/>
        </w:rPr>
        <w:t>e</w:t>
      </w:r>
      <w:r w:rsidRPr="003722A3">
        <w:rPr>
          <w:rFonts w:ascii="Times New Roman" w:hAnsi="Times New Roman" w:cs="Times New Roman"/>
          <w:lang w:val="en-GB"/>
        </w:rPr>
        <w:t>lated</w:t>
      </w:r>
      <w:r w:rsidRPr="003722A3">
        <w:rPr>
          <w:rFonts w:ascii="Times New Roman" w:hAnsi="Times New Roman" w:cs="Times New Roman"/>
          <w:spacing w:val="12"/>
          <w:lang w:val="en-GB"/>
        </w:rPr>
        <w:t xml:space="preserve"> </w:t>
      </w:r>
      <w:r w:rsidRPr="003722A3">
        <w:rPr>
          <w:rFonts w:ascii="Times New Roman" w:hAnsi="Times New Roman" w:cs="Times New Roman"/>
          <w:lang w:val="en-GB"/>
        </w:rPr>
        <w:t>issues,</w:t>
      </w:r>
      <w:r w:rsidRPr="003722A3">
        <w:rPr>
          <w:rFonts w:ascii="Times New Roman" w:hAnsi="Times New Roman" w:cs="Times New Roman"/>
          <w:spacing w:val="8"/>
          <w:lang w:val="en-GB"/>
        </w:rPr>
        <w:t xml:space="preserve"> </w:t>
      </w:r>
      <w:r w:rsidRPr="003722A3">
        <w:rPr>
          <w:rFonts w:ascii="Times New Roman" w:hAnsi="Times New Roman" w:cs="Times New Roman"/>
          <w:w w:val="101"/>
          <w:lang w:val="en-GB"/>
        </w:rPr>
        <w:t>na</w:t>
      </w:r>
      <w:r w:rsidRPr="003722A3">
        <w:rPr>
          <w:rFonts w:ascii="Times New Roman" w:hAnsi="Times New Roman" w:cs="Times New Roman"/>
          <w:spacing w:val="1"/>
          <w:w w:val="101"/>
          <w:lang w:val="en-GB"/>
        </w:rPr>
        <w:t>m</w:t>
      </w:r>
      <w:r w:rsidRPr="003722A3">
        <w:rPr>
          <w:rFonts w:ascii="Times New Roman" w:hAnsi="Times New Roman" w:cs="Times New Roman"/>
          <w:w w:val="101"/>
          <w:lang w:val="en-GB"/>
        </w:rPr>
        <w:t>ely</w:t>
      </w:r>
    </w:p>
    <w:p w:rsidR="00A2061E" w:rsidRPr="003722A3" w:rsidRDefault="00A2061E" w:rsidP="00A2061E">
      <w:pPr>
        <w:pStyle w:val="a7"/>
        <w:numPr>
          <w:ilvl w:val="1"/>
          <w:numId w:val="74"/>
        </w:numPr>
        <w:tabs>
          <w:tab w:val="left" w:pos="1134"/>
        </w:tabs>
        <w:spacing w:after="0" w:line="240" w:lineRule="auto"/>
        <w:ind w:left="0" w:right="68" w:firstLine="709"/>
        <w:jc w:val="both"/>
        <w:rPr>
          <w:rFonts w:ascii="Times New Roman" w:hAnsi="Times New Roman" w:cs="Times New Roman"/>
          <w:lang w:val="en-GB"/>
        </w:rPr>
      </w:pPr>
      <w:r w:rsidRPr="003722A3">
        <w:rPr>
          <w:rFonts w:ascii="Times New Roman" w:hAnsi="Times New Roman" w:cs="Times New Roman"/>
          <w:spacing w:val="2"/>
          <w:lang w:val="en-GB"/>
        </w:rPr>
        <w:t>S</w:t>
      </w:r>
      <w:r w:rsidRPr="003722A3">
        <w:rPr>
          <w:rFonts w:ascii="Times New Roman" w:hAnsi="Times New Roman" w:cs="Times New Roman"/>
          <w:lang w:val="en-GB"/>
        </w:rPr>
        <w:t>o</w:t>
      </w:r>
      <w:r w:rsidRPr="003722A3">
        <w:rPr>
          <w:rFonts w:ascii="Times New Roman" w:hAnsi="Times New Roman" w:cs="Times New Roman"/>
          <w:spacing w:val="-1"/>
          <w:lang w:val="en-GB"/>
        </w:rPr>
        <w:t>l</w:t>
      </w:r>
      <w:r w:rsidRPr="003722A3">
        <w:rPr>
          <w:rFonts w:ascii="Times New Roman" w:hAnsi="Times New Roman" w:cs="Times New Roman"/>
          <w:lang w:val="en-GB"/>
        </w:rPr>
        <w:t>id</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waste</w:t>
      </w:r>
      <w:r w:rsidRPr="003722A3">
        <w:rPr>
          <w:rFonts w:ascii="Times New Roman" w:hAnsi="Times New Roman" w:cs="Times New Roman"/>
          <w:spacing w:val="3"/>
          <w:lang w:val="en-GB"/>
        </w:rPr>
        <w:t xml:space="preserve"> </w:t>
      </w:r>
      <w:r w:rsidRPr="003722A3">
        <w:rPr>
          <w:rFonts w:ascii="Times New Roman" w:hAnsi="Times New Roman" w:cs="Times New Roman"/>
          <w:spacing w:val="1"/>
          <w:lang w:val="en-GB"/>
        </w:rPr>
        <w:t>m</w:t>
      </w:r>
      <w:r w:rsidRPr="003722A3">
        <w:rPr>
          <w:rFonts w:ascii="Times New Roman" w:hAnsi="Times New Roman" w:cs="Times New Roman"/>
          <w:lang w:val="en-GB"/>
        </w:rPr>
        <w:t>an</w:t>
      </w:r>
      <w:r w:rsidRPr="003722A3">
        <w:rPr>
          <w:rFonts w:ascii="Times New Roman" w:hAnsi="Times New Roman" w:cs="Times New Roman"/>
          <w:spacing w:val="-2"/>
          <w:lang w:val="en-GB"/>
        </w:rPr>
        <w:t>a</w:t>
      </w:r>
      <w:r w:rsidRPr="003722A3">
        <w:rPr>
          <w:rFonts w:ascii="Times New Roman" w:hAnsi="Times New Roman" w:cs="Times New Roman"/>
          <w:lang w:val="en-GB"/>
        </w:rPr>
        <w:t>ge</w:t>
      </w:r>
      <w:r w:rsidRPr="003722A3">
        <w:rPr>
          <w:rFonts w:ascii="Times New Roman" w:hAnsi="Times New Roman" w:cs="Times New Roman"/>
          <w:spacing w:val="1"/>
          <w:lang w:val="en-GB"/>
        </w:rPr>
        <w:t>m</w:t>
      </w:r>
      <w:r w:rsidRPr="003722A3">
        <w:rPr>
          <w:rFonts w:ascii="Times New Roman" w:hAnsi="Times New Roman" w:cs="Times New Roman"/>
          <w:lang w:val="en-GB"/>
        </w:rPr>
        <w:t>ent,</w:t>
      </w:r>
      <w:r w:rsidRPr="003722A3">
        <w:rPr>
          <w:rFonts w:ascii="Times New Roman" w:hAnsi="Times New Roman" w:cs="Times New Roman"/>
          <w:spacing w:val="12"/>
          <w:lang w:val="en-GB"/>
        </w:rPr>
        <w:t xml:space="preserve"> </w:t>
      </w:r>
      <w:r w:rsidRPr="003722A3">
        <w:rPr>
          <w:rFonts w:ascii="Times New Roman" w:hAnsi="Times New Roman" w:cs="Times New Roman"/>
          <w:lang w:val="en-GB"/>
        </w:rPr>
        <w:t>i</w:t>
      </w:r>
      <w:r w:rsidRPr="003722A3">
        <w:rPr>
          <w:rFonts w:ascii="Times New Roman" w:hAnsi="Times New Roman" w:cs="Times New Roman"/>
          <w:spacing w:val="-1"/>
          <w:lang w:val="en-GB"/>
        </w:rPr>
        <w:t>n</w:t>
      </w:r>
      <w:r w:rsidRPr="003722A3">
        <w:rPr>
          <w:rFonts w:ascii="Times New Roman" w:hAnsi="Times New Roman" w:cs="Times New Roman"/>
          <w:lang w:val="en-GB"/>
        </w:rPr>
        <w:t>cl</w:t>
      </w:r>
      <w:r w:rsidRPr="003722A3">
        <w:rPr>
          <w:rFonts w:ascii="Times New Roman" w:hAnsi="Times New Roman" w:cs="Times New Roman"/>
          <w:spacing w:val="-1"/>
          <w:lang w:val="en-GB"/>
        </w:rPr>
        <w:t>u</w:t>
      </w:r>
      <w:r w:rsidRPr="003722A3">
        <w:rPr>
          <w:rFonts w:ascii="Times New Roman" w:hAnsi="Times New Roman" w:cs="Times New Roman"/>
          <w:lang w:val="en-GB"/>
        </w:rPr>
        <w:t>ding:</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domes</w:t>
      </w:r>
      <w:r w:rsidRPr="003722A3">
        <w:rPr>
          <w:rFonts w:ascii="Times New Roman" w:hAnsi="Times New Roman" w:cs="Times New Roman"/>
          <w:spacing w:val="1"/>
          <w:lang w:val="en-GB"/>
        </w:rPr>
        <w:t>t</w:t>
      </w:r>
      <w:r w:rsidRPr="003722A3">
        <w:rPr>
          <w:rFonts w:ascii="Times New Roman" w:hAnsi="Times New Roman" w:cs="Times New Roman"/>
          <w:spacing w:val="-1"/>
          <w:lang w:val="en-GB"/>
        </w:rPr>
        <w:t>i</w:t>
      </w:r>
      <w:r w:rsidRPr="003722A3">
        <w:rPr>
          <w:rFonts w:ascii="Times New Roman" w:hAnsi="Times New Roman" w:cs="Times New Roman"/>
          <w:lang w:val="en-GB"/>
        </w:rPr>
        <w:t>c</w:t>
      </w:r>
      <w:r w:rsidRPr="003722A3">
        <w:rPr>
          <w:rFonts w:ascii="Times New Roman" w:hAnsi="Times New Roman" w:cs="Times New Roman"/>
          <w:spacing w:val="5"/>
          <w:lang w:val="en-GB"/>
        </w:rPr>
        <w:t xml:space="preserve"> </w:t>
      </w:r>
      <w:r w:rsidRPr="003722A3">
        <w:rPr>
          <w:rFonts w:ascii="Times New Roman" w:hAnsi="Times New Roman" w:cs="Times New Roman"/>
          <w:lang w:val="en-GB"/>
        </w:rPr>
        <w:t>munic</w:t>
      </w:r>
      <w:r w:rsidRPr="003722A3">
        <w:rPr>
          <w:rFonts w:ascii="Times New Roman" w:hAnsi="Times New Roman" w:cs="Times New Roman"/>
          <w:spacing w:val="-2"/>
          <w:lang w:val="en-GB"/>
        </w:rPr>
        <w:t>i</w:t>
      </w:r>
      <w:r w:rsidRPr="003722A3">
        <w:rPr>
          <w:rFonts w:ascii="Times New Roman" w:hAnsi="Times New Roman" w:cs="Times New Roman"/>
          <w:lang w:val="en-GB"/>
        </w:rPr>
        <w:t>pal</w:t>
      </w:r>
      <w:r w:rsidRPr="003722A3">
        <w:rPr>
          <w:rFonts w:ascii="Times New Roman" w:hAnsi="Times New Roman" w:cs="Times New Roman"/>
          <w:spacing w:val="7"/>
          <w:lang w:val="en-GB"/>
        </w:rPr>
        <w:t xml:space="preserve"> </w:t>
      </w:r>
      <w:r w:rsidRPr="003722A3">
        <w:rPr>
          <w:rFonts w:ascii="Times New Roman" w:hAnsi="Times New Roman" w:cs="Times New Roman"/>
          <w:lang w:val="en-GB"/>
        </w:rPr>
        <w:t>was</w:t>
      </w:r>
      <w:r w:rsidRPr="003722A3">
        <w:rPr>
          <w:rFonts w:ascii="Times New Roman" w:hAnsi="Times New Roman" w:cs="Times New Roman"/>
          <w:spacing w:val="1"/>
          <w:lang w:val="en-GB"/>
        </w:rPr>
        <w:t>t</w:t>
      </w:r>
      <w:r w:rsidRPr="003722A3">
        <w:rPr>
          <w:rFonts w:ascii="Times New Roman" w:hAnsi="Times New Roman" w:cs="Times New Roman"/>
          <w:lang w:val="en-GB"/>
        </w:rPr>
        <w:t>e and</w:t>
      </w:r>
      <w:r w:rsidRPr="003722A3">
        <w:rPr>
          <w:rFonts w:ascii="Times New Roman" w:hAnsi="Times New Roman" w:cs="Times New Roman"/>
          <w:spacing w:val="1"/>
          <w:lang w:val="en-GB"/>
        </w:rPr>
        <w:t xml:space="preserve"> </w:t>
      </w:r>
      <w:r w:rsidRPr="003722A3">
        <w:rPr>
          <w:rFonts w:ascii="Times New Roman" w:hAnsi="Times New Roman" w:cs="Times New Roman"/>
          <w:w w:val="101"/>
          <w:lang w:val="en-GB"/>
        </w:rPr>
        <w:t>buildi</w:t>
      </w:r>
      <w:r w:rsidRPr="003722A3">
        <w:rPr>
          <w:rFonts w:ascii="Times New Roman" w:hAnsi="Times New Roman" w:cs="Times New Roman"/>
          <w:spacing w:val="2"/>
          <w:w w:val="101"/>
          <w:lang w:val="en-GB"/>
        </w:rPr>
        <w:t>n</w:t>
      </w:r>
      <w:r w:rsidRPr="003722A3">
        <w:rPr>
          <w:rFonts w:ascii="Times New Roman" w:hAnsi="Times New Roman" w:cs="Times New Roman"/>
          <w:w w:val="101"/>
          <w:lang w:val="en-GB"/>
        </w:rPr>
        <w:t xml:space="preserve">g </w:t>
      </w:r>
      <w:r w:rsidRPr="003722A3">
        <w:rPr>
          <w:rFonts w:ascii="Times New Roman" w:hAnsi="Times New Roman" w:cs="Times New Roman"/>
          <w:lang w:val="en-GB"/>
        </w:rPr>
        <w:t>and</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constr</w:t>
      </w:r>
      <w:r w:rsidRPr="003722A3">
        <w:rPr>
          <w:rFonts w:ascii="Times New Roman" w:hAnsi="Times New Roman" w:cs="Times New Roman"/>
          <w:spacing w:val="-1"/>
          <w:lang w:val="en-GB"/>
        </w:rPr>
        <w:t>u</w:t>
      </w:r>
      <w:r w:rsidRPr="003722A3">
        <w:rPr>
          <w:rFonts w:ascii="Times New Roman" w:hAnsi="Times New Roman" w:cs="Times New Roman"/>
          <w:spacing w:val="2"/>
          <w:lang w:val="en-GB"/>
        </w:rPr>
        <w:t>c</w:t>
      </w:r>
      <w:r w:rsidRPr="003722A3">
        <w:rPr>
          <w:rFonts w:ascii="Times New Roman" w:hAnsi="Times New Roman" w:cs="Times New Roman"/>
          <w:lang w:val="en-GB"/>
        </w:rPr>
        <w:t>tion</w:t>
      </w:r>
      <w:r w:rsidRPr="003722A3">
        <w:rPr>
          <w:rFonts w:ascii="Times New Roman" w:hAnsi="Times New Roman" w:cs="Times New Roman"/>
          <w:spacing w:val="11"/>
          <w:lang w:val="en-GB"/>
        </w:rPr>
        <w:t xml:space="preserve"> </w:t>
      </w:r>
      <w:r w:rsidRPr="003722A3">
        <w:rPr>
          <w:rFonts w:ascii="Times New Roman" w:hAnsi="Times New Roman" w:cs="Times New Roman"/>
          <w:lang w:val="en-GB"/>
        </w:rPr>
        <w:t>w</w:t>
      </w:r>
      <w:r w:rsidRPr="003722A3">
        <w:rPr>
          <w:rFonts w:ascii="Times New Roman" w:hAnsi="Times New Roman" w:cs="Times New Roman"/>
          <w:spacing w:val="-1"/>
          <w:lang w:val="en-GB"/>
        </w:rPr>
        <w:t>a</w:t>
      </w:r>
      <w:r w:rsidRPr="003722A3">
        <w:rPr>
          <w:rFonts w:ascii="Times New Roman" w:hAnsi="Times New Roman" w:cs="Times New Roman"/>
          <w:lang w:val="en-GB"/>
        </w:rPr>
        <w:t>s</w:t>
      </w:r>
      <w:r w:rsidRPr="003722A3">
        <w:rPr>
          <w:rFonts w:ascii="Times New Roman" w:hAnsi="Times New Roman" w:cs="Times New Roman"/>
          <w:spacing w:val="1"/>
          <w:lang w:val="en-GB"/>
        </w:rPr>
        <w:t>t</w:t>
      </w:r>
      <w:r w:rsidRPr="003722A3">
        <w:rPr>
          <w:rFonts w:ascii="Times New Roman" w:hAnsi="Times New Roman" w:cs="Times New Roman"/>
          <w:lang w:val="en-GB"/>
        </w:rPr>
        <w:t>e</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(rubble</w:t>
      </w:r>
      <w:r w:rsidRPr="003722A3">
        <w:rPr>
          <w:rFonts w:ascii="Times New Roman" w:hAnsi="Times New Roman" w:cs="Times New Roman"/>
          <w:spacing w:val="6"/>
          <w:lang w:val="en-GB"/>
        </w:rPr>
        <w:t xml:space="preserve"> </w:t>
      </w:r>
      <w:r w:rsidRPr="003722A3">
        <w:rPr>
          <w:rFonts w:ascii="Times New Roman" w:hAnsi="Times New Roman" w:cs="Times New Roman"/>
          <w:lang w:val="en-GB"/>
        </w:rPr>
        <w:t>and</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d</w:t>
      </w:r>
      <w:r w:rsidRPr="003722A3">
        <w:rPr>
          <w:rFonts w:ascii="Times New Roman" w:hAnsi="Times New Roman" w:cs="Times New Roman"/>
          <w:spacing w:val="1"/>
          <w:lang w:val="en-GB"/>
        </w:rPr>
        <w:t>e</w:t>
      </w:r>
      <w:r w:rsidRPr="003722A3">
        <w:rPr>
          <w:rFonts w:ascii="Times New Roman" w:hAnsi="Times New Roman" w:cs="Times New Roman"/>
          <w:lang w:val="en-GB"/>
        </w:rPr>
        <w:t>bris),</w:t>
      </w:r>
      <w:r w:rsidRPr="003722A3">
        <w:rPr>
          <w:rFonts w:ascii="Times New Roman" w:hAnsi="Times New Roman" w:cs="Times New Roman"/>
          <w:spacing w:val="6"/>
          <w:lang w:val="en-GB"/>
        </w:rPr>
        <w:t xml:space="preserve"> </w:t>
      </w:r>
      <w:r w:rsidRPr="003722A3">
        <w:rPr>
          <w:rFonts w:ascii="Times New Roman" w:hAnsi="Times New Roman" w:cs="Times New Roman"/>
          <w:lang w:val="en-GB"/>
        </w:rPr>
        <w:t>and</w:t>
      </w:r>
      <w:r w:rsidRPr="003722A3">
        <w:rPr>
          <w:rFonts w:ascii="Times New Roman" w:hAnsi="Times New Roman" w:cs="Times New Roman"/>
          <w:spacing w:val="3"/>
          <w:lang w:val="en-GB"/>
        </w:rPr>
        <w:t xml:space="preserve"> </w:t>
      </w:r>
      <w:r w:rsidRPr="003722A3">
        <w:rPr>
          <w:rFonts w:ascii="Times New Roman" w:hAnsi="Times New Roman" w:cs="Times New Roman"/>
          <w:spacing w:val="1"/>
          <w:lang w:val="en-GB"/>
        </w:rPr>
        <w:t>t</w:t>
      </w:r>
      <w:r w:rsidRPr="003722A3">
        <w:rPr>
          <w:rFonts w:ascii="Times New Roman" w:hAnsi="Times New Roman" w:cs="Times New Roman"/>
          <w:lang w:val="en-GB"/>
        </w:rPr>
        <w:t>o</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a limi</w:t>
      </w:r>
      <w:r w:rsidRPr="003722A3">
        <w:rPr>
          <w:rFonts w:ascii="Times New Roman" w:hAnsi="Times New Roman" w:cs="Times New Roman"/>
          <w:spacing w:val="1"/>
          <w:lang w:val="en-GB"/>
        </w:rPr>
        <w:t>t</w:t>
      </w:r>
      <w:r w:rsidRPr="003722A3">
        <w:rPr>
          <w:rFonts w:ascii="Times New Roman" w:hAnsi="Times New Roman" w:cs="Times New Roman"/>
          <w:lang w:val="en-GB"/>
        </w:rPr>
        <w:t>ed</w:t>
      </w:r>
      <w:r w:rsidRPr="003722A3">
        <w:rPr>
          <w:rFonts w:ascii="Times New Roman" w:hAnsi="Times New Roman" w:cs="Times New Roman"/>
          <w:spacing w:val="5"/>
          <w:lang w:val="en-GB"/>
        </w:rPr>
        <w:t xml:space="preserve"> </w:t>
      </w:r>
      <w:r w:rsidRPr="003722A3">
        <w:rPr>
          <w:rFonts w:ascii="Times New Roman" w:hAnsi="Times New Roman" w:cs="Times New Roman"/>
          <w:w w:val="101"/>
          <w:lang w:val="en-GB"/>
        </w:rPr>
        <w:t>e</w:t>
      </w:r>
      <w:r w:rsidRPr="003722A3">
        <w:rPr>
          <w:rFonts w:ascii="Times New Roman" w:hAnsi="Times New Roman" w:cs="Times New Roman"/>
          <w:spacing w:val="-2"/>
          <w:w w:val="101"/>
          <w:lang w:val="en-GB"/>
        </w:rPr>
        <w:t>x</w:t>
      </w:r>
      <w:r w:rsidRPr="003722A3">
        <w:rPr>
          <w:rFonts w:ascii="Times New Roman" w:hAnsi="Times New Roman" w:cs="Times New Roman"/>
          <w:w w:val="101"/>
          <w:lang w:val="en-GB"/>
        </w:rPr>
        <w:t>ten</w:t>
      </w:r>
      <w:r w:rsidRPr="003722A3">
        <w:rPr>
          <w:rFonts w:ascii="Times New Roman" w:hAnsi="Times New Roman" w:cs="Times New Roman"/>
          <w:spacing w:val="1"/>
          <w:w w:val="101"/>
          <w:lang w:val="en-GB"/>
        </w:rPr>
        <w:t>d</w:t>
      </w:r>
      <w:r w:rsidRPr="003722A3">
        <w:rPr>
          <w:rFonts w:ascii="Times New Roman" w:hAnsi="Times New Roman" w:cs="Times New Roman"/>
          <w:w w:val="101"/>
          <w:lang w:val="en-GB"/>
        </w:rPr>
        <w:t xml:space="preserve">, </w:t>
      </w:r>
      <w:r w:rsidRPr="003722A3">
        <w:rPr>
          <w:rFonts w:ascii="Times New Roman" w:hAnsi="Times New Roman" w:cs="Times New Roman"/>
          <w:lang w:val="en-GB"/>
        </w:rPr>
        <w:t>ha</w:t>
      </w:r>
      <w:r w:rsidRPr="003722A3">
        <w:rPr>
          <w:rFonts w:ascii="Times New Roman" w:hAnsi="Times New Roman" w:cs="Times New Roman"/>
          <w:spacing w:val="2"/>
          <w:lang w:val="en-GB"/>
        </w:rPr>
        <w:t>z</w:t>
      </w:r>
      <w:r w:rsidRPr="003722A3">
        <w:rPr>
          <w:rFonts w:ascii="Times New Roman" w:hAnsi="Times New Roman" w:cs="Times New Roman"/>
          <w:spacing w:val="-1"/>
          <w:lang w:val="en-GB"/>
        </w:rPr>
        <w:t>a</w:t>
      </w:r>
      <w:r w:rsidRPr="003722A3">
        <w:rPr>
          <w:rFonts w:ascii="Times New Roman" w:hAnsi="Times New Roman" w:cs="Times New Roman"/>
          <w:spacing w:val="1"/>
          <w:lang w:val="en-GB"/>
        </w:rPr>
        <w:t>r</w:t>
      </w:r>
      <w:r w:rsidRPr="003722A3">
        <w:rPr>
          <w:rFonts w:ascii="Times New Roman" w:hAnsi="Times New Roman" w:cs="Times New Roman"/>
          <w:lang w:val="en-GB"/>
        </w:rPr>
        <w:t>do</w:t>
      </w:r>
      <w:r w:rsidRPr="003722A3">
        <w:rPr>
          <w:rFonts w:ascii="Times New Roman" w:hAnsi="Times New Roman" w:cs="Times New Roman"/>
          <w:spacing w:val="-2"/>
          <w:lang w:val="en-GB"/>
        </w:rPr>
        <w:t>u</w:t>
      </w:r>
      <w:r w:rsidRPr="003722A3">
        <w:rPr>
          <w:rFonts w:ascii="Times New Roman" w:hAnsi="Times New Roman" w:cs="Times New Roman"/>
          <w:lang w:val="en-GB"/>
        </w:rPr>
        <w:t>s</w:t>
      </w:r>
      <w:r w:rsidRPr="003722A3">
        <w:rPr>
          <w:rFonts w:ascii="Times New Roman" w:hAnsi="Times New Roman" w:cs="Times New Roman"/>
          <w:spacing w:val="13"/>
          <w:lang w:val="en-GB"/>
        </w:rPr>
        <w:t xml:space="preserve"> </w:t>
      </w:r>
      <w:r w:rsidRPr="003722A3">
        <w:rPr>
          <w:rFonts w:ascii="Times New Roman" w:hAnsi="Times New Roman" w:cs="Times New Roman"/>
          <w:lang w:val="en-GB"/>
        </w:rPr>
        <w:t>indust</w:t>
      </w:r>
      <w:r w:rsidRPr="003722A3">
        <w:rPr>
          <w:rFonts w:ascii="Times New Roman" w:hAnsi="Times New Roman" w:cs="Times New Roman"/>
          <w:spacing w:val="1"/>
          <w:lang w:val="en-GB"/>
        </w:rPr>
        <w:t>r</w:t>
      </w:r>
      <w:r w:rsidRPr="003722A3">
        <w:rPr>
          <w:rFonts w:ascii="Times New Roman" w:hAnsi="Times New Roman" w:cs="Times New Roman"/>
          <w:spacing w:val="-1"/>
          <w:lang w:val="en-GB"/>
        </w:rPr>
        <w:t>i</w:t>
      </w:r>
      <w:r w:rsidRPr="003722A3">
        <w:rPr>
          <w:rFonts w:ascii="Times New Roman" w:hAnsi="Times New Roman" w:cs="Times New Roman"/>
          <w:lang w:val="en-GB"/>
        </w:rPr>
        <w:t>al</w:t>
      </w:r>
      <w:r w:rsidRPr="003722A3">
        <w:rPr>
          <w:rFonts w:ascii="Times New Roman" w:hAnsi="Times New Roman" w:cs="Times New Roman"/>
          <w:spacing w:val="11"/>
          <w:lang w:val="en-GB"/>
        </w:rPr>
        <w:t xml:space="preserve"> </w:t>
      </w:r>
      <w:r w:rsidRPr="003722A3">
        <w:rPr>
          <w:rFonts w:ascii="Times New Roman" w:hAnsi="Times New Roman" w:cs="Times New Roman"/>
          <w:lang w:val="en-GB"/>
        </w:rPr>
        <w:t>waste</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and</w:t>
      </w:r>
      <w:r w:rsidRPr="003722A3">
        <w:rPr>
          <w:rFonts w:ascii="Times New Roman" w:hAnsi="Times New Roman" w:cs="Times New Roman"/>
          <w:spacing w:val="5"/>
          <w:lang w:val="en-GB"/>
        </w:rPr>
        <w:t xml:space="preserve"> </w:t>
      </w:r>
      <w:r w:rsidRPr="003722A3">
        <w:rPr>
          <w:rFonts w:ascii="Times New Roman" w:hAnsi="Times New Roman" w:cs="Times New Roman"/>
          <w:lang w:val="en-GB"/>
        </w:rPr>
        <w:t>i</w:t>
      </w:r>
      <w:r w:rsidRPr="003722A3">
        <w:rPr>
          <w:rFonts w:ascii="Times New Roman" w:hAnsi="Times New Roman" w:cs="Times New Roman"/>
          <w:spacing w:val="-1"/>
          <w:lang w:val="en-GB"/>
        </w:rPr>
        <w:t>n</w:t>
      </w:r>
      <w:r w:rsidRPr="003722A3">
        <w:rPr>
          <w:rFonts w:ascii="Times New Roman" w:hAnsi="Times New Roman" w:cs="Times New Roman"/>
          <w:lang w:val="en-GB"/>
        </w:rPr>
        <w:t>fec</w:t>
      </w:r>
      <w:r w:rsidRPr="003722A3">
        <w:rPr>
          <w:rFonts w:ascii="Times New Roman" w:hAnsi="Times New Roman" w:cs="Times New Roman"/>
          <w:spacing w:val="1"/>
          <w:lang w:val="en-GB"/>
        </w:rPr>
        <w:t>t</w:t>
      </w:r>
      <w:r w:rsidRPr="003722A3">
        <w:rPr>
          <w:rFonts w:ascii="Times New Roman" w:hAnsi="Times New Roman" w:cs="Times New Roman"/>
          <w:lang w:val="en-GB"/>
        </w:rPr>
        <w:t>ious</w:t>
      </w:r>
      <w:r w:rsidRPr="003722A3">
        <w:rPr>
          <w:rFonts w:ascii="Times New Roman" w:hAnsi="Times New Roman" w:cs="Times New Roman"/>
          <w:spacing w:val="11"/>
          <w:lang w:val="en-GB"/>
        </w:rPr>
        <w:t xml:space="preserve"> </w:t>
      </w:r>
      <w:r w:rsidRPr="003722A3">
        <w:rPr>
          <w:rFonts w:ascii="Times New Roman" w:hAnsi="Times New Roman" w:cs="Times New Roman"/>
          <w:lang w:val="en-GB"/>
        </w:rPr>
        <w:t>h</w:t>
      </w:r>
      <w:r w:rsidRPr="003722A3">
        <w:rPr>
          <w:rFonts w:ascii="Times New Roman" w:hAnsi="Times New Roman" w:cs="Times New Roman"/>
          <w:spacing w:val="-1"/>
          <w:lang w:val="en-GB"/>
        </w:rPr>
        <w:t>o</w:t>
      </w:r>
      <w:r w:rsidRPr="003722A3">
        <w:rPr>
          <w:rFonts w:ascii="Times New Roman" w:hAnsi="Times New Roman" w:cs="Times New Roman"/>
          <w:lang w:val="en-GB"/>
        </w:rPr>
        <w:t>spi</w:t>
      </w:r>
      <w:r w:rsidRPr="003722A3">
        <w:rPr>
          <w:rFonts w:ascii="Times New Roman" w:hAnsi="Times New Roman" w:cs="Times New Roman"/>
          <w:spacing w:val="1"/>
          <w:lang w:val="en-GB"/>
        </w:rPr>
        <w:t>t</w:t>
      </w:r>
      <w:r w:rsidRPr="003722A3">
        <w:rPr>
          <w:rFonts w:ascii="Times New Roman" w:hAnsi="Times New Roman" w:cs="Times New Roman"/>
          <w:lang w:val="en-GB"/>
        </w:rPr>
        <w:t>al</w:t>
      </w:r>
      <w:r w:rsidRPr="003722A3">
        <w:rPr>
          <w:rFonts w:ascii="Times New Roman" w:hAnsi="Times New Roman" w:cs="Times New Roman"/>
          <w:spacing w:val="9"/>
          <w:lang w:val="en-GB"/>
        </w:rPr>
        <w:t xml:space="preserve"> </w:t>
      </w:r>
      <w:r w:rsidRPr="003722A3">
        <w:rPr>
          <w:rFonts w:ascii="Times New Roman" w:hAnsi="Times New Roman" w:cs="Times New Roman"/>
          <w:w w:val="101"/>
          <w:lang w:val="en-GB"/>
        </w:rPr>
        <w:t>w</w:t>
      </w:r>
      <w:r w:rsidRPr="003722A3">
        <w:rPr>
          <w:rFonts w:ascii="Times New Roman" w:hAnsi="Times New Roman" w:cs="Times New Roman"/>
          <w:spacing w:val="-1"/>
          <w:w w:val="101"/>
          <w:lang w:val="en-GB"/>
        </w:rPr>
        <w:t>a</w:t>
      </w:r>
      <w:r w:rsidRPr="003722A3">
        <w:rPr>
          <w:rFonts w:ascii="Times New Roman" w:hAnsi="Times New Roman" w:cs="Times New Roman"/>
          <w:w w:val="101"/>
          <w:lang w:val="en-GB"/>
        </w:rPr>
        <w:t>st</w:t>
      </w:r>
      <w:r w:rsidRPr="003722A3">
        <w:rPr>
          <w:rFonts w:ascii="Times New Roman" w:hAnsi="Times New Roman" w:cs="Times New Roman"/>
          <w:spacing w:val="-1"/>
          <w:w w:val="101"/>
          <w:lang w:val="en-GB"/>
        </w:rPr>
        <w:t>e</w:t>
      </w:r>
      <w:r w:rsidRPr="003722A3">
        <w:rPr>
          <w:rFonts w:ascii="Times New Roman" w:hAnsi="Times New Roman" w:cs="Times New Roman"/>
          <w:w w:val="101"/>
          <w:lang w:val="en-GB"/>
        </w:rPr>
        <w:t>,</w:t>
      </w:r>
    </w:p>
    <w:p w:rsidR="00A2061E" w:rsidRPr="003722A3" w:rsidRDefault="00A2061E" w:rsidP="00A2061E">
      <w:pPr>
        <w:spacing w:after="0" w:line="240" w:lineRule="auto"/>
        <w:ind w:right="68" w:firstLine="709"/>
        <w:contextualSpacing/>
        <w:jc w:val="both"/>
        <w:rPr>
          <w:rFonts w:ascii="Times New Roman" w:hAnsi="Times New Roman" w:cs="Times New Roman"/>
          <w:lang w:val="en-GB"/>
        </w:rPr>
      </w:pPr>
      <w:r w:rsidRPr="003722A3">
        <w:rPr>
          <w:rFonts w:ascii="Times New Roman" w:hAnsi="Times New Roman" w:cs="Times New Roman"/>
          <w:lang w:val="en-GB"/>
        </w:rPr>
        <w:t xml:space="preserve">(ii.) </w:t>
      </w:r>
      <w:r w:rsidRPr="003722A3">
        <w:rPr>
          <w:rFonts w:ascii="Times New Roman" w:hAnsi="Times New Roman" w:cs="Times New Roman"/>
          <w:spacing w:val="51"/>
          <w:lang w:val="en-GB"/>
        </w:rPr>
        <w:t xml:space="preserve"> </w:t>
      </w:r>
      <w:r w:rsidRPr="003722A3">
        <w:rPr>
          <w:rFonts w:ascii="Times New Roman" w:hAnsi="Times New Roman" w:cs="Times New Roman"/>
          <w:lang w:val="en-GB"/>
        </w:rPr>
        <w:t>On</w:t>
      </w:r>
      <w:r w:rsidRPr="003722A3">
        <w:rPr>
          <w:rFonts w:ascii="Times New Roman" w:hAnsi="Times New Roman" w:cs="Times New Roman"/>
          <w:spacing w:val="46"/>
          <w:lang w:val="en-GB"/>
        </w:rPr>
        <w:t xml:space="preserve"> </w:t>
      </w:r>
      <w:r w:rsidRPr="003722A3">
        <w:rPr>
          <w:rFonts w:ascii="Times New Roman" w:hAnsi="Times New Roman" w:cs="Times New Roman"/>
          <w:lang w:val="en-GB"/>
        </w:rPr>
        <w:t>site</w:t>
      </w:r>
      <w:r w:rsidRPr="003722A3">
        <w:rPr>
          <w:rFonts w:ascii="Times New Roman" w:hAnsi="Times New Roman" w:cs="Times New Roman"/>
          <w:spacing w:val="45"/>
          <w:lang w:val="en-GB"/>
        </w:rPr>
        <w:t xml:space="preserve"> </w:t>
      </w:r>
      <w:r w:rsidRPr="003722A3">
        <w:rPr>
          <w:rFonts w:ascii="Times New Roman" w:hAnsi="Times New Roman" w:cs="Times New Roman"/>
          <w:spacing w:val="2"/>
          <w:lang w:val="en-GB"/>
        </w:rPr>
        <w:t>s</w:t>
      </w:r>
      <w:r w:rsidRPr="003722A3">
        <w:rPr>
          <w:rFonts w:ascii="Times New Roman" w:hAnsi="Times New Roman" w:cs="Times New Roman"/>
          <w:spacing w:val="-1"/>
          <w:lang w:val="en-GB"/>
        </w:rPr>
        <w:t>a</w:t>
      </w:r>
      <w:r w:rsidRPr="003722A3">
        <w:rPr>
          <w:rFonts w:ascii="Times New Roman" w:hAnsi="Times New Roman" w:cs="Times New Roman"/>
          <w:lang w:val="en-GB"/>
        </w:rPr>
        <w:t>n</w:t>
      </w:r>
      <w:r w:rsidRPr="003722A3">
        <w:rPr>
          <w:rFonts w:ascii="Times New Roman" w:hAnsi="Times New Roman" w:cs="Times New Roman"/>
          <w:spacing w:val="-2"/>
          <w:lang w:val="en-GB"/>
        </w:rPr>
        <w:t>i</w:t>
      </w:r>
      <w:r w:rsidRPr="003722A3">
        <w:rPr>
          <w:rFonts w:ascii="Times New Roman" w:hAnsi="Times New Roman" w:cs="Times New Roman"/>
          <w:spacing w:val="1"/>
          <w:lang w:val="en-GB"/>
        </w:rPr>
        <w:t>t</w:t>
      </w:r>
      <w:r w:rsidRPr="003722A3">
        <w:rPr>
          <w:rFonts w:ascii="Times New Roman" w:hAnsi="Times New Roman" w:cs="Times New Roman"/>
          <w:lang w:val="en-GB"/>
        </w:rPr>
        <w:t>ation</w:t>
      </w:r>
      <w:r w:rsidRPr="003722A3">
        <w:rPr>
          <w:rFonts w:ascii="Times New Roman" w:hAnsi="Times New Roman" w:cs="Times New Roman"/>
          <w:spacing w:val="53"/>
          <w:lang w:val="en-GB"/>
        </w:rPr>
        <w:t xml:space="preserve"> </w:t>
      </w:r>
      <w:r w:rsidRPr="003722A3">
        <w:rPr>
          <w:rFonts w:ascii="Times New Roman" w:hAnsi="Times New Roman" w:cs="Times New Roman"/>
          <w:spacing w:val="1"/>
          <w:lang w:val="en-GB"/>
        </w:rPr>
        <w:t>f</w:t>
      </w:r>
      <w:r w:rsidRPr="003722A3">
        <w:rPr>
          <w:rFonts w:ascii="Times New Roman" w:hAnsi="Times New Roman" w:cs="Times New Roman"/>
          <w:lang w:val="en-GB"/>
        </w:rPr>
        <w:t>acil</w:t>
      </w:r>
      <w:r w:rsidRPr="003722A3">
        <w:rPr>
          <w:rFonts w:ascii="Times New Roman" w:hAnsi="Times New Roman" w:cs="Times New Roman"/>
          <w:spacing w:val="-2"/>
          <w:lang w:val="en-GB"/>
        </w:rPr>
        <w:t>i</w:t>
      </w:r>
      <w:r w:rsidRPr="003722A3">
        <w:rPr>
          <w:rFonts w:ascii="Times New Roman" w:hAnsi="Times New Roman" w:cs="Times New Roman"/>
          <w:spacing w:val="1"/>
          <w:lang w:val="en-GB"/>
        </w:rPr>
        <w:t>ti</w:t>
      </w:r>
      <w:r w:rsidRPr="003722A3">
        <w:rPr>
          <w:rFonts w:ascii="Times New Roman" w:hAnsi="Times New Roman" w:cs="Times New Roman"/>
          <w:lang w:val="en-GB"/>
        </w:rPr>
        <w:t>es,</w:t>
      </w:r>
      <w:r w:rsidRPr="003722A3">
        <w:rPr>
          <w:rFonts w:ascii="Times New Roman" w:hAnsi="Times New Roman" w:cs="Times New Roman"/>
          <w:spacing w:val="54"/>
          <w:lang w:val="en-GB"/>
        </w:rPr>
        <w:t xml:space="preserve"> </w:t>
      </w:r>
      <w:r w:rsidRPr="003722A3">
        <w:rPr>
          <w:rFonts w:ascii="Times New Roman" w:hAnsi="Times New Roman" w:cs="Times New Roman"/>
          <w:lang w:val="en-GB"/>
        </w:rPr>
        <w:t>i</w:t>
      </w:r>
      <w:r w:rsidRPr="003722A3">
        <w:rPr>
          <w:rFonts w:ascii="Times New Roman" w:hAnsi="Times New Roman" w:cs="Times New Roman"/>
          <w:spacing w:val="-1"/>
          <w:lang w:val="en-GB"/>
        </w:rPr>
        <w:t>n</w:t>
      </w:r>
      <w:r w:rsidRPr="003722A3">
        <w:rPr>
          <w:rFonts w:ascii="Times New Roman" w:hAnsi="Times New Roman" w:cs="Times New Roman"/>
          <w:lang w:val="en-GB"/>
        </w:rPr>
        <w:t>clu</w:t>
      </w:r>
      <w:r w:rsidRPr="003722A3">
        <w:rPr>
          <w:rFonts w:ascii="Times New Roman" w:hAnsi="Times New Roman" w:cs="Times New Roman"/>
          <w:spacing w:val="-2"/>
          <w:lang w:val="en-GB"/>
        </w:rPr>
        <w:t>d</w:t>
      </w:r>
      <w:r w:rsidRPr="003722A3">
        <w:rPr>
          <w:rFonts w:ascii="Times New Roman" w:hAnsi="Times New Roman" w:cs="Times New Roman"/>
          <w:lang w:val="en-GB"/>
        </w:rPr>
        <w:t>ing:</w:t>
      </w:r>
      <w:r w:rsidRPr="003722A3">
        <w:rPr>
          <w:rFonts w:ascii="Times New Roman" w:hAnsi="Times New Roman" w:cs="Times New Roman"/>
          <w:spacing w:val="54"/>
          <w:lang w:val="en-GB"/>
        </w:rPr>
        <w:t xml:space="preserve"> </w:t>
      </w:r>
      <w:r w:rsidRPr="003722A3">
        <w:rPr>
          <w:rFonts w:ascii="Times New Roman" w:hAnsi="Times New Roman" w:cs="Times New Roman"/>
          <w:spacing w:val="1"/>
          <w:lang w:val="en-GB"/>
        </w:rPr>
        <w:t>e</w:t>
      </w:r>
      <w:r w:rsidRPr="003722A3">
        <w:rPr>
          <w:rFonts w:ascii="Times New Roman" w:hAnsi="Times New Roman" w:cs="Times New Roman"/>
          <w:spacing w:val="-1"/>
          <w:lang w:val="en-GB"/>
        </w:rPr>
        <w:t>x</w:t>
      </w:r>
      <w:r w:rsidRPr="003722A3">
        <w:rPr>
          <w:rFonts w:ascii="Times New Roman" w:hAnsi="Times New Roman" w:cs="Times New Roman"/>
          <w:spacing w:val="2"/>
          <w:lang w:val="en-GB"/>
        </w:rPr>
        <w:t>c</w:t>
      </w:r>
      <w:r w:rsidRPr="003722A3">
        <w:rPr>
          <w:rFonts w:ascii="Times New Roman" w:hAnsi="Times New Roman" w:cs="Times New Roman"/>
          <w:lang w:val="en-GB"/>
        </w:rPr>
        <w:t>r</w:t>
      </w:r>
      <w:r w:rsidRPr="003722A3">
        <w:rPr>
          <w:rFonts w:ascii="Times New Roman" w:hAnsi="Times New Roman" w:cs="Times New Roman"/>
          <w:spacing w:val="-1"/>
          <w:lang w:val="en-GB"/>
        </w:rPr>
        <w:t>e</w:t>
      </w:r>
      <w:r w:rsidRPr="003722A3">
        <w:rPr>
          <w:rFonts w:ascii="Times New Roman" w:hAnsi="Times New Roman" w:cs="Times New Roman"/>
          <w:lang w:val="en-GB"/>
        </w:rPr>
        <w:t>ta</w:t>
      </w:r>
      <w:r w:rsidRPr="003722A3">
        <w:rPr>
          <w:rFonts w:ascii="Times New Roman" w:hAnsi="Times New Roman" w:cs="Times New Roman"/>
          <w:spacing w:val="52"/>
          <w:lang w:val="en-GB"/>
        </w:rPr>
        <w:t xml:space="preserve"> </w:t>
      </w:r>
      <w:r w:rsidRPr="003722A3">
        <w:rPr>
          <w:rFonts w:ascii="Times New Roman" w:hAnsi="Times New Roman" w:cs="Times New Roman"/>
          <w:spacing w:val="-1"/>
          <w:lang w:val="en-GB"/>
        </w:rPr>
        <w:t>d</w:t>
      </w:r>
      <w:r w:rsidRPr="003722A3">
        <w:rPr>
          <w:rFonts w:ascii="Times New Roman" w:hAnsi="Times New Roman" w:cs="Times New Roman"/>
          <w:lang w:val="en-GB"/>
        </w:rPr>
        <w:t>ispo</w:t>
      </w:r>
      <w:r w:rsidRPr="003722A3">
        <w:rPr>
          <w:rFonts w:ascii="Times New Roman" w:hAnsi="Times New Roman" w:cs="Times New Roman"/>
          <w:spacing w:val="2"/>
          <w:lang w:val="en-GB"/>
        </w:rPr>
        <w:t>s</w:t>
      </w:r>
      <w:r w:rsidRPr="003722A3">
        <w:rPr>
          <w:rFonts w:ascii="Times New Roman" w:hAnsi="Times New Roman" w:cs="Times New Roman"/>
          <w:lang w:val="en-GB"/>
        </w:rPr>
        <w:t>al</w:t>
      </w:r>
      <w:r w:rsidRPr="003722A3">
        <w:rPr>
          <w:rFonts w:ascii="Times New Roman" w:hAnsi="Times New Roman" w:cs="Times New Roman"/>
          <w:spacing w:val="50"/>
          <w:lang w:val="en-GB"/>
        </w:rPr>
        <w:t xml:space="preserve"> </w:t>
      </w:r>
      <w:r w:rsidRPr="003722A3">
        <w:rPr>
          <w:rFonts w:ascii="Times New Roman" w:hAnsi="Times New Roman" w:cs="Times New Roman"/>
          <w:lang w:val="en-GB"/>
        </w:rPr>
        <w:t>s</w:t>
      </w:r>
      <w:r w:rsidRPr="003722A3">
        <w:rPr>
          <w:rFonts w:ascii="Times New Roman" w:hAnsi="Times New Roman" w:cs="Times New Roman"/>
          <w:spacing w:val="-1"/>
          <w:lang w:val="en-GB"/>
        </w:rPr>
        <w:t>y</w:t>
      </w:r>
      <w:r w:rsidRPr="003722A3">
        <w:rPr>
          <w:rFonts w:ascii="Times New Roman" w:hAnsi="Times New Roman" w:cs="Times New Roman"/>
          <w:lang w:val="en-GB"/>
        </w:rPr>
        <w:t>stems</w:t>
      </w:r>
      <w:r w:rsidRPr="003722A3">
        <w:rPr>
          <w:rFonts w:ascii="Times New Roman" w:hAnsi="Times New Roman" w:cs="Times New Roman"/>
          <w:spacing w:val="52"/>
          <w:lang w:val="en-GB"/>
        </w:rPr>
        <w:t xml:space="preserve"> </w:t>
      </w:r>
      <w:r w:rsidRPr="003722A3">
        <w:rPr>
          <w:rFonts w:ascii="Times New Roman" w:hAnsi="Times New Roman" w:cs="Times New Roman"/>
          <w:lang w:val="en-GB"/>
        </w:rPr>
        <w:t>and</w:t>
      </w:r>
      <w:r w:rsidRPr="003722A3">
        <w:rPr>
          <w:rFonts w:ascii="Times New Roman" w:hAnsi="Times New Roman" w:cs="Times New Roman"/>
          <w:spacing w:val="47"/>
          <w:lang w:val="en-GB"/>
        </w:rPr>
        <w:t xml:space="preserve"> </w:t>
      </w:r>
      <w:r w:rsidRPr="003722A3">
        <w:rPr>
          <w:rFonts w:ascii="Times New Roman" w:hAnsi="Times New Roman" w:cs="Times New Roman"/>
          <w:spacing w:val="2"/>
          <w:w w:val="101"/>
          <w:lang w:val="en-GB"/>
        </w:rPr>
        <w:t>s</w:t>
      </w:r>
      <w:r w:rsidRPr="003722A3">
        <w:rPr>
          <w:rFonts w:ascii="Times New Roman" w:hAnsi="Times New Roman" w:cs="Times New Roman"/>
          <w:w w:val="101"/>
          <w:lang w:val="en-GB"/>
        </w:rPr>
        <w:t xml:space="preserve">oak </w:t>
      </w:r>
      <w:r w:rsidRPr="003722A3">
        <w:rPr>
          <w:rFonts w:ascii="Times New Roman" w:hAnsi="Times New Roman" w:cs="Times New Roman"/>
          <w:lang w:val="en-GB"/>
        </w:rPr>
        <w:t>pi</w:t>
      </w:r>
      <w:r w:rsidRPr="003722A3">
        <w:rPr>
          <w:rFonts w:ascii="Times New Roman" w:hAnsi="Times New Roman" w:cs="Times New Roman"/>
          <w:spacing w:val="1"/>
          <w:lang w:val="en-GB"/>
        </w:rPr>
        <w:t>ts</w:t>
      </w:r>
      <w:r w:rsidRPr="003722A3">
        <w:rPr>
          <w:rFonts w:ascii="Times New Roman" w:hAnsi="Times New Roman" w:cs="Times New Roman"/>
          <w:lang w:val="en-GB"/>
        </w:rPr>
        <w:t>,</w:t>
      </w:r>
      <w:r w:rsidRPr="003722A3">
        <w:rPr>
          <w:rFonts w:ascii="Times New Roman" w:hAnsi="Times New Roman" w:cs="Times New Roman"/>
          <w:spacing w:val="6"/>
          <w:lang w:val="en-GB"/>
        </w:rPr>
        <w:t xml:space="preserve"> </w:t>
      </w:r>
      <w:r w:rsidRPr="003722A3">
        <w:rPr>
          <w:rFonts w:ascii="Times New Roman" w:hAnsi="Times New Roman" w:cs="Times New Roman"/>
          <w:w w:val="101"/>
          <w:lang w:val="en-GB"/>
        </w:rPr>
        <w:t xml:space="preserve">and wastewater treatment systems </w:t>
      </w:r>
    </w:p>
    <w:p w:rsidR="00A2061E" w:rsidRPr="003722A3" w:rsidRDefault="00A2061E" w:rsidP="00A2061E">
      <w:pPr>
        <w:spacing w:after="0" w:line="240" w:lineRule="auto"/>
        <w:ind w:right="204" w:firstLine="709"/>
        <w:contextualSpacing/>
        <w:jc w:val="both"/>
        <w:rPr>
          <w:rFonts w:ascii="Times New Roman" w:hAnsi="Times New Roman" w:cs="Times New Roman"/>
          <w:lang w:val="en-GB"/>
        </w:rPr>
      </w:pPr>
      <w:r w:rsidRPr="003722A3">
        <w:rPr>
          <w:rFonts w:ascii="Times New Roman" w:hAnsi="Times New Roman" w:cs="Times New Roman"/>
          <w:spacing w:val="1"/>
          <w:lang w:val="en-GB"/>
        </w:rPr>
        <w:t>(</w:t>
      </w:r>
      <w:r w:rsidRPr="003722A3">
        <w:rPr>
          <w:rFonts w:ascii="Times New Roman" w:hAnsi="Times New Roman" w:cs="Times New Roman"/>
          <w:spacing w:val="-1"/>
          <w:lang w:val="en-GB"/>
        </w:rPr>
        <w:t>i</w:t>
      </w:r>
      <w:r w:rsidRPr="003722A3">
        <w:rPr>
          <w:rFonts w:ascii="Times New Roman" w:hAnsi="Times New Roman" w:cs="Times New Roman"/>
          <w:lang w:val="en-GB"/>
        </w:rPr>
        <w:t xml:space="preserve">ii.) </w:t>
      </w:r>
      <w:r w:rsidRPr="003722A3">
        <w:rPr>
          <w:rFonts w:ascii="Times New Roman" w:hAnsi="Times New Roman" w:cs="Times New Roman"/>
          <w:spacing w:val="51"/>
          <w:lang w:val="en-GB"/>
        </w:rPr>
        <w:t xml:space="preserve"> </w:t>
      </w:r>
      <w:r w:rsidRPr="003722A3">
        <w:rPr>
          <w:rFonts w:ascii="Times New Roman" w:hAnsi="Times New Roman" w:cs="Times New Roman"/>
          <w:lang w:val="en-GB"/>
        </w:rPr>
        <w:t>Ne</w:t>
      </w:r>
      <w:r w:rsidRPr="003722A3">
        <w:rPr>
          <w:rFonts w:ascii="Times New Roman" w:hAnsi="Times New Roman" w:cs="Times New Roman"/>
          <w:spacing w:val="1"/>
          <w:lang w:val="en-GB"/>
        </w:rPr>
        <w:t>tw</w:t>
      </w:r>
      <w:r w:rsidRPr="003722A3">
        <w:rPr>
          <w:rFonts w:ascii="Times New Roman" w:hAnsi="Times New Roman" w:cs="Times New Roman"/>
          <w:spacing w:val="-1"/>
          <w:lang w:val="en-GB"/>
        </w:rPr>
        <w:t>or</w:t>
      </w:r>
      <w:r w:rsidRPr="003722A3">
        <w:rPr>
          <w:rFonts w:ascii="Times New Roman" w:hAnsi="Times New Roman" w:cs="Times New Roman"/>
          <w:lang w:val="en-GB"/>
        </w:rPr>
        <w:t>k</w:t>
      </w:r>
      <w:r w:rsidRPr="003722A3">
        <w:rPr>
          <w:rFonts w:ascii="Times New Roman" w:hAnsi="Times New Roman" w:cs="Times New Roman"/>
          <w:spacing w:val="9"/>
          <w:lang w:val="en-GB"/>
        </w:rPr>
        <w:t xml:space="preserve"> </w:t>
      </w:r>
      <w:r w:rsidRPr="003722A3">
        <w:rPr>
          <w:rFonts w:ascii="Times New Roman" w:hAnsi="Times New Roman" w:cs="Times New Roman"/>
          <w:lang w:val="en-GB"/>
        </w:rPr>
        <w:t>s</w:t>
      </w:r>
      <w:r w:rsidRPr="003722A3">
        <w:rPr>
          <w:rFonts w:ascii="Times New Roman" w:hAnsi="Times New Roman" w:cs="Times New Roman"/>
          <w:spacing w:val="-1"/>
          <w:lang w:val="en-GB"/>
        </w:rPr>
        <w:t>y</w:t>
      </w:r>
      <w:r w:rsidRPr="003722A3">
        <w:rPr>
          <w:rFonts w:ascii="Times New Roman" w:hAnsi="Times New Roman" w:cs="Times New Roman"/>
          <w:lang w:val="en-GB"/>
        </w:rPr>
        <w:t>s</w:t>
      </w:r>
      <w:r w:rsidRPr="003722A3">
        <w:rPr>
          <w:rFonts w:ascii="Times New Roman" w:hAnsi="Times New Roman" w:cs="Times New Roman"/>
          <w:spacing w:val="1"/>
          <w:lang w:val="en-GB"/>
        </w:rPr>
        <w:t>t</w:t>
      </w:r>
      <w:r w:rsidRPr="003722A3">
        <w:rPr>
          <w:rFonts w:ascii="Times New Roman" w:hAnsi="Times New Roman" w:cs="Times New Roman"/>
          <w:spacing w:val="-1"/>
          <w:lang w:val="en-GB"/>
        </w:rPr>
        <w:t>em</w:t>
      </w:r>
      <w:r w:rsidRPr="003722A3">
        <w:rPr>
          <w:rFonts w:ascii="Times New Roman" w:hAnsi="Times New Roman" w:cs="Times New Roman"/>
          <w:spacing w:val="2"/>
          <w:lang w:val="en-GB"/>
        </w:rPr>
        <w:t>s</w:t>
      </w:r>
      <w:r w:rsidRPr="003722A3">
        <w:rPr>
          <w:rFonts w:ascii="Times New Roman" w:hAnsi="Times New Roman" w:cs="Times New Roman"/>
          <w:lang w:val="en-GB"/>
        </w:rPr>
        <w:t>,</w:t>
      </w:r>
      <w:r w:rsidRPr="003722A3">
        <w:rPr>
          <w:rFonts w:ascii="Times New Roman" w:hAnsi="Times New Roman" w:cs="Times New Roman"/>
          <w:spacing w:val="10"/>
          <w:lang w:val="en-GB"/>
        </w:rPr>
        <w:t xml:space="preserve"> </w:t>
      </w:r>
      <w:r w:rsidRPr="003722A3">
        <w:rPr>
          <w:rFonts w:ascii="Times New Roman" w:hAnsi="Times New Roman" w:cs="Times New Roman"/>
          <w:lang w:val="en-GB"/>
        </w:rPr>
        <w:t>i</w:t>
      </w:r>
      <w:r w:rsidRPr="003722A3">
        <w:rPr>
          <w:rFonts w:ascii="Times New Roman" w:hAnsi="Times New Roman" w:cs="Times New Roman"/>
          <w:spacing w:val="-1"/>
          <w:lang w:val="en-GB"/>
        </w:rPr>
        <w:t>n</w:t>
      </w:r>
      <w:r w:rsidRPr="003722A3">
        <w:rPr>
          <w:rFonts w:ascii="Times New Roman" w:hAnsi="Times New Roman" w:cs="Times New Roman"/>
          <w:lang w:val="en-GB"/>
        </w:rPr>
        <w:t>cluding:</w:t>
      </w:r>
      <w:r w:rsidRPr="003722A3">
        <w:rPr>
          <w:rFonts w:ascii="Times New Roman" w:hAnsi="Times New Roman" w:cs="Times New Roman"/>
          <w:spacing w:val="12"/>
          <w:lang w:val="en-GB"/>
        </w:rPr>
        <w:t xml:space="preserve"> </w:t>
      </w:r>
      <w:r w:rsidRPr="003722A3">
        <w:rPr>
          <w:rFonts w:ascii="Times New Roman" w:hAnsi="Times New Roman" w:cs="Times New Roman"/>
          <w:lang w:val="en-GB"/>
        </w:rPr>
        <w:t>storm</w:t>
      </w:r>
      <w:r w:rsidRPr="003722A3">
        <w:rPr>
          <w:rFonts w:ascii="Times New Roman" w:hAnsi="Times New Roman" w:cs="Times New Roman"/>
          <w:spacing w:val="7"/>
          <w:lang w:val="en-GB"/>
        </w:rPr>
        <w:t xml:space="preserve"> </w:t>
      </w:r>
      <w:r w:rsidRPr="003722A3">
        <w:rPr>
          <w:rFonts w:ascii="Times New Roman" w:hAnsi="Times New Roman" w:cs="Times New Roman"/>
          <w:lang w:val="en-GB"/>
        </w:rPr>
        <w:t>w</w:t>
      </w:r>
      <w:r w:rsidRPr="003722A3">
        <w:rPr>
          <w:rFonts w:ascii="Times New Roman" w:hAnsi="Times New Roman" w:cs="Times New Roman"/>
          <w:spacing w:val="-1"/>
          <w:lang w:val="en-GB"/>
        </w:rPr>
        <w:t>a</w:t>
      </w:r>
      <w:r w:rsidRPr="003722A3">
        <w:rPr>
          <w:rFonts w:ascii="Times New Roman" w:hAnsi="Times New Roman" w:cs="Times New Roman"/>
          <w:spacing w:val="1"/>
          <w:lang w:val="en-GB"/>
        </w:rPr>
        <w:t>t</w:t>
      </w:r>
      <w:r w:rsidRPr="003722A3">
        <w:rPr>
          <w:rFonts w:ascii="Times New Roman" w:hAnsi="Times New Roman" w:cs="Times New Roman"/>
          <w:lang w:val="en-GB"/>
        </w:rPr>
        <w:t>er</w:t>
      </w:r>
      <w:r w:rsidRPr="003722A3">
        <w:rPr>
          <w:rFonts w:ascii="Times New Roman" w:hAnsi="Times New Roman" w:cs="Times New Roman"/>
          <w:spacing w:val="7"/>
          <w:lang w:val="en-GB"/>
        </w:rPr>
        <w:t xml:space="preserve"> </w:t>
      </w:r>
      <w:r w:rsidRPr="003722A3">
        <w:rPr>
          <w:rFonts w:ascii="Times New Roman" w:hAnsi="Times New Roman" w:cs="Times New Roman"/>
          <w:lang w:val="en-GB"/>
        </w:rPr>
        <w:t>dr</w:t>
      </w:r>
      <w:r w:rsidRPr="003722A3">
        <w:rPr>
          <w:rFonts w:ascii="Times New Roman" w:hAnsi="Times New Roman" w:cs="Times New Roman"/>
          <w:spacing w:val="-1"/>
          <w:lang w:val="en-GB"/>
        </w:rPr>
        <w:t>a</w:t>
      </w:r>
      <w:r w:rsidRPr="003722A3">
        <w:rPr>
          <w:rFonts w:ascii="Times New Roman" w:hAnsi="Times New Roman" w:cs="Times New Roman"/>
          <w:lang w:val="en-GB"/>
        </w:rPr>
        <w:t>ina</w:t>
      </w:r>
      <w:r w:rsidRPr="003722A3">
        <w:rPr>
          <w:rFonts w:ascii="Times New Roman" w:hAnsi="Times New Roman" w:cs="Times New Roman"/>
          <w:spacing w:val="1"/>
          <w:lang w:val="en-GB"/>
        </w:rPr>
        <w:t>g</w:t>
      </w:r>
      <w:r w:rsidRPr="003722A3">
        <w:rPr>
          <w:rFonts w:ascii="Times New Roman" w:hAnsi="Times New Roman" w:cs="Times New Roman"/>
          <w:lang w:val="en-GB"/>
        </w:rPr>
        <w:t>e</w:t>
      </w:r>
      <w:r w:rsidRPr="003722A3">
        <w:rPr>
          <w:rFonts w:ascii="Times New Roman" w:hAnsi="Times New Roman" w:cs="Times New Roman"/>
          <w:spacing w:val="11"/>
          <w:lang w:val="en-GB"/>
        </w:rPr>
        <w:t xml:space="preserve"> </w:t>
      </w:r>
      <w:r w:rsidRPr="003722A3">
        <w:rPr>
          <w:rFonts w:ascii="Times New Roman" w:hAnsi="Times New Roman" w:cs="Times New Roman"/>
          <w:lang w:val="en-GB"/>
        </w:rPr>
        <w:t>chann</w:t>
      </w:r>
      <w:r w:rsidRPr="003722A3">
        <w:rPr>
          <w:rFonts w:ascii="Times New Roman" w:hAnsi="Times New Roman" w:cs="Times New Roman"/>
          <w:spacing w:val="-2"/>
          <w:lang w:val="en-GB"/>
        </w:rPr>
        <w:t>e</w:t>
      </w:r>
      <w:r w:rsidRPr="003722A3">
        <w:rPr>
          <w:rFonts w:ascii="Times New Roman" w:hAnsi="Times New Roman" w:cs="Times New Roman"/>
          <w:lang w:val="en-GB"/>
        </w:rPr>
        <w:t>ls</w:t>
      </w:r>
      <w:r w:rsidRPr="003722A3">
        <w:rPr>
          <w:rFonts w:ascii="Times New Roman" w:hAnsi="Times New Roman" w:cs="Times New Roman"/>
          <w:spacing w:val="11"/>
          <w:lang w:val="en-GB"/>
        </w:rPr>
        <w:t xml:space="preserve"> </w:t>
      </w:r>
      <w:r w:rsidRPr="003722A3">
        <w:rPr>
          <w:rFonts w:ascii="Times New Roman" w:hAnsi="Times New Roman" w:cs="Times New Roman"/>
          <w:lang w:val="en-GB"/>
        </w:rPr>
        <w:t>and</w:t>
      </w:r>
      <w:r w:rsidRPr="003722A3">
        <w:rPr>
          <w:rFonts w:ascii="Times New Roman" w:hAnsi="Times New Roman" w:cs="Times New Roman"/>
          <w:spacing w:val="5"/>
          <w:lang w:val="en-GB"/>
        </w:rPr>
        <w:t xml:space="preserve"> </w:t>
      </w:r>
      <w:r w:rsidRPr="003722A3">
        <w:rPr>
          <w:rFonts w:ascii="Times New Roman" w:hAnsi="Times New Roman" w:cs="Times New Roman"/>
          <w:w w:val="101"/>
          <w:lang w:val="en-GB"/>
        </w:rPr>
        <w:t>sewe</w:t>
      </w:r>
      <w:r w:rsidRPr="003722A3">
        <w:rPr>
          <w:rFonts w:ascii="Times New Roman" w:hAnsi="Times New Roman" w:cs="Times New Roman"/>
          <w:spacing w:val="1"/>
          <w:w w:val="101"/>
          <w:lang w:val="en-GB"/>
        </w:rPr>
        <w:t>r</w:t>
      </w:r>
      <w:r w:rsidRPr="003722A3">
        <w:rPr>
          <w:rFonts w:ascii="Times New Roman" w:hAnsi="Times New Roman" w:cs="Times New Roman"/>
          <w:w w:val="101"/>
          <w:lang w:val="en-GB"/>
        </w:rPr>
        <w:t>a</w:t>
      </w:r>
      <w:r w:rsidRPr="003722A3">
        <w:rPr>
          <w:rFonts w:ascii="Times New Roman" w:hAnsi="Times New Roman" w:cs="Times New Roman"/>
          <w:spacing w:val="-1"/>
          <w:w w:val="101"/>
          <w:lang w:val="en-GB"/>
        </w:rPr>
        <w:t>g</w:t>
      </w:r>
      <w:r w:rsidRPr="003722A3">
        <w:rPr>
          <w:rFonts w:ascii="Times New Roman" w:hAnsi="Times New Roman" w:cs="Times New Roman"/>
          <w:w w:val="101"/>
          <w:lang w:val="en-GB"/>
        </w:rPr>
        <w:t>e.</w:t>
      </w:r>
    </w:p>
    <w:p w:rsidR="00A2061E" w:rsidRPr="003722A3" w:rsidRDefault="00A2061E" w:rsidP="00A2061E">
      <w:pPr>
        <w:spacing w:after="0" w:line="240" w:lineRule="auto"/>
        <w:ind w:right="67" w:firstLine="709"/>
        <w:contextualSpacing/>
        <w:jc w:val="both"/>
        <w:rPr>
          <w:rFonts w:ascii="Times New Roman" w:hAnsi="Times New Roman" w:cs="Times New Roman"/>
          <w:w w:val="101"/>
          <w:lang w:val="en-GB"/>
        </w:rPr>
      </w:pPr>
      <w:r w:rsidRPr="003722A3">
        <w:rPr>
          <w:rFonts w:ascii="Times New Roman" w:hAnsi="Times New Roman" w:cs="Times New Roman"/>
          <w:lang w:val="en-GB"/>
        </w:rPr>
        <w:t>The</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Project</w:t>
      </w:r>
      <w:r w:rsidRPr="003722A3">
        <w:rPr>
          <w:rFonts w:ascii="Times New Roman" w:hAnsi="Times New Roman" w:cs="Times New Roman"/>
          <w:spacing w:val="7"/>
          <w:lang w:val="en-GB"/>
        </w:rPr>
        <w:t xml:space="preserve"> </w:t>
      </w:r>
      <w:r w:rsidRPr="003722A3">
        <w:rPr>
          <w:rFonts w:ascii="Times New Roman" w:hAnsi="Times New Roman" w:cs="Times New Roman"/>
          <w:lang w:val="en-GB"/>
        </w:rPr>
        <w:t>A</w:t>
      </w:r>
      <w:r w:rsidRPr="003722A3">
        <w:rPr>
          <w:rFonts w:ascii="Times New Roman" w:hAnsi="Times New Roman" w:cs="Times New Roman"/>
          <w:spacing w:val="1"/>
          <w:lang w:val="en-GB"/>
        </w:rPr>
        <w:t>r</w:t>
      </w:r>
      <w:r w:rsidRPr="003722A3">
        <w:rPr>
          <w:rFonts w:ascii="Times New Roman" w:hAnsi="Times New Roman" w:cs="Times New Roman"/>
          <w:lang w:val="en-GB"/>
        </w:rPr>
        <w:t>ea</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co</w:t>
      </w:r>
      <w:r w:rsidRPr="003722A3">
        <w:rPr>
          <w:rFonts w:ascii="Times New Roman" w:hAnsi="Times New Roman" w:cs="Times New Roman"/>
          <w:spacing w:val="-2"/>
          <w:lang w:val="en-GB"/>
        </w:rPr>
        <w:t>v</w:t>
      </w:r>
      <w:r w:rsidRPr="003722A3">
        <w:rPr>
          <w:rFonts w:ascii="Times New Roman" w:hAnsi="Times New Roman" w:cs="Times New Roman"/>
          <w:lang w:val="en-GB"/>
        </w:rPr>
        <w:t>e</w:t>
      </w:r>
      <w:r w:rsidRPr="003722A3">
        <w:rPr>
          <w:rFonts w:ascii="Times New Roman" w:hAnsi="Times New Roman" w:cs="Times New Roman"/>
          <w:spacing w:val="1"/>
          <w:lang w:val="en-GB"/>
        </w:rPr>
        <w:t>r</w:t>
      </w:r>
      <w:r w:rsidRPr="003722A3">
        <w:rPr>
          <w:rFonts w:ascii="Times New Roman" w:hAnsi="Times New Roman" w:cs="Times New Roman"/>
          <w:lang w:val="en-GB"/>
        </w:rPr>
        <w:t>s</w:t>
      </w:r>
      <w:r w:rsidRPr="003722A3">
        <w:rPr>
          <w:rFonts w:ascii="Times New Roman" w:hAnsi="Times New Roman" w:cs="Times New Roman"/>
          <w:spacing w:val="4"/>
          <w:lang w:val="en-GB"/>
        </w:rPr>
        <w:t xml:space="preserve"> </w:t>
      </w:r>
      <w:r w:rsidRPr="003722A3">
        <w:rPr>
          <w:rFonts w:ascii="Times New Roman" w:hAnsi="Times New Roman" w:cs="Times New Roman"/>
          <w:spacing w:val="1"/>
          <w:lang w:val="en-GB"/>
        </w:rPr>
        <w:t>t</w:t>
      </w:r>
      <w:r w:rsidRPr="003722A3">
        <w:rPr>
          <w:rFonts w:ascii="Times New Roman" w:hAnsi="Times New Roman" w:cs="Times New Roman"/>
          <w:lang w:val="en-GB"/>
        </w:rPr>
        <w:t>he</w:t>
      </w:r>
      <w:r w:rsidRPr="003722A3">
        <w:rPr>
          <w:rFonts w:ascii="Times New Roman" w:hAnsi="Times New Roman" w:cs="Times New Roman"/>
          <w:spacing w:val="1"/>
          <w:lang w:val="en-GB"/>
        </w:rPr>
        <w:t xml:space="preserve"> M</w:t>
      </w:r>
      <w:r w:rsidRPr="003722A3">
        <w:rPr>
          <w:rFonts w:ascii="Times New Roman" w:hAnsi="Times New Roman" w:cs="Times New Roman"/>
          <w:spacing w:val="-1"/>
          <w:lang w:val="en-GB"/>
        </w:rPr>
        <w:t>un</w:t>
      </w:r>
      <w:r w:rsidRPr="003722A3">
        <w:rPr>
          <w:rFonts w:ascii="Times New Roman" w:hAnsi="Times New Roman" w:cs="Times New Roman"/>
          <w:lang w:val="en-GB"/>
        </w:rPr>
        <w:t>icipali</w:t>
      </w:r>
      <w:r w:rsidRPr="003722A3">
        <w:rPr>
          <w:rFonts w:ascii="Times New Roman" w:hAnsi="Times New Roman" w:cs="Times New Roman"/>
          <w:spacing w:val="1"/>
          <w:lang w:val="en-GB"/>
        </w:rPr>
        <w:t>t</w:t>
      </w:r>
      <w:r w:rsidRPr="003722A3">
        <w:rPr>
          <w:rFonts w:ascii="Times New Roman" w:hAnsi="Times New Roman" w:cs="Times New Roman"/>
          <w:lang w:val="en-GB"/>
        </w:rPr>
        <w:t>y</w:t>
      </w:r>
      <w:r w:rsidRPr="003722A3">
        <w:rPr>
          <w:rFonts w:ascii="Times New Roman" w:hAnsi="Times New Roman" w:cs="Times New Roman"/>
          <w:spacing w:val="10"/>
          <w:lang w:val="en-GB"/>
        </w:rPr>
        <w:t xml:space="preserve"> </w:t>
      </w:r>
      <w:r w:rsidRPr="003722A3">
        <w:rPr>
          <w:rFonts w:ascii="Times New Roman" w:hAnsi="Times New Roman" w:cs="Times New Roman"/>
          <w:spacing w:val="1"/>
          <w:lang w:val="en-GB"/>
        </w:rPr>
        <w:t>o</w:t>
      </w:r>
      <w:r w:rsidRPr="003722A3">
        <w:rPr>
          <w:rFonts w:ascii="Times New Roman" w:hAnsi="Times New Roman" w:cs="Times New Roman"/>
          <w:lang w:val="en-GB"/>
        </w:rPr>
        <w:t>f</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Kabul,</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w</w:t>
      </w:r>
      <w:r w:rsidRPr="003722A3">
        <w:rPr>
          <w:rFonts w:ascii="Times New Roman" w:hAnsi="Times New Roman" w:cs="Times New Roman"/>
          <w:spacing w:val="-2"/>
          <w:lang w:val="en-GB"/>
        </w:rPr>
        <w:t>i</w:t>
      </w:r>
      <w:r w:rsidRPr="003722A3">
        <w:rPr>
          <w:rFonts w:ascii="Times New Roman" w:hAnsi="Times New Roman" w:cs="Times New Roman"/>
          <w:spacing w:val="1"/>
          <w:lang w:val="en-GB"/>
        </w:rPr>
        <w:t>t</w:t>
      </w:r>
      <w:r w:rsidRPr="003722A3">
        <w:rPr>
          <w:rFonts w:ascii="Times New Roman" w:hAnsi="Times New Roman" w:cs="Times New Roman"/>
          <w:lang w:val="en-GB"/>
        </w:rPr>
        <w:t>h</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a popula</w:t>
      </w:r>
      <w:r w:rsidRPr="003722A3">
        <w:rPr>
          <w:rFonts w:ascii="Times New Roman" w:hAnsi="Times New Roman" w:cs="Times New Roman"/>
          <w:spacing w:val="1"/>
          <w:lang w:val="en-GB"/>
        </w:rPr>
        <w:t>t</w:t>
      </w:r>
      <w:r w:rsidRPr="003722A3">
        <w:rPr>
          <w:rFonts w:ascii="Times New Roman" w:hAnsi="Times New Roman" w:cs="Times New Roman"/>
          <w:lang w:val="en-GB"/>
        </w:rPr>
        <w:t>i</w:t>
      </w:r>
      <w:r w:rsidRPr="003722A3">
        <w:rPr>
          <w:rFonts w:ascii="Times New Roman" w:hAnsi="Times New Roman" w:cs="Times New Roman"/>
          <w:spacing w:val="-1"/>
          <w:lang w:val="en-GB"/>
        </w:rPr>
        <w:t>o</w:t>
      </w:r>
      <w:r w:rsidRPr="003722A3">
        <w:rPr>
          <w:rFonts w:ascii="Times New Roman" w:hAnsi="Times New Roman" w:cs="Times New Roman"/>
          <w:lang w:val="en-GB"/>
        </w:rPr>
        <w:t>n</w:t>
      </w:r>
      <w:r w:rsidRPr="003722A3">
        <w:rPr>
          <w:rFonts w:ascii="Times New Roman" w:hAnsi="Times New Roman" w:cs="Times New Roman"/>
          <w:spacing w:val="9"/>
          <w:lang w:val="en-GB"/>
        </w:rPr>
        <w:t xml:space="preserve"> </w:t>
      </w:r>
      <w:r w:rsidRPr="003722A3">
        <w:rPr>
          <w:rFonts w:ascii="Times New Roman" w:hAnsi="Times New Roman" w:cs="Times New Roman"/>
          <w:w w:val="101"/>
          <w:lang w:val="en-GB"/>
        </w:rPr>
        <w:t>curr</w:t>
      </w:r>
      <w:r w:rsidRPr="003722A3">
        <w:rPr>
          <w:rFonts w:ascii="Times New Roman" w:hAnsi="Times New Roman" w:cs="Times New Roman"/>
          <w:spacing w:val="-1"/>
          <w:w w:val="101"/>
          <w:lang w:val="en-GB"/>
        </w:rPr>
        <w:t>e</w:t>
      </w:r>
      <w:r w:rsidRPr="003722A3">
        <w:rPr>
          <w:rFonts w:ascii="Times New Roman" w:hAnsi="Times New Roman" w:cs="Times New Roman"/>
          <w:w w:val="101"/>
          <w:lang w:val="en-GB"/>
        </w:rPr>
        <w:t>n</w:t>
      </w:r>
      <w:r w:rsidRPr="003722A3">
        <w:rPr>
          <w:rFonts w:ascii="Times New Roman" w:hAnsi="Times New Roman" w:cs="Times New Roman"/>
          <w:spacing w:val="1"/>
          <w:w w:val="101"/>
          <w:lang w:val="en-GB"/>
        </w:rPr>
        <w:t>t</w:t>
      </w:r>
      <w:r w:rsidRPr="003722A3">
        <w:rPr>
          <w:rFonts w:ascii="Times New Roman" w:hAnsi="Times New Roman" w:cs="Times New Roman"/>
          <w:w w:val="101"/>
          <w:lang w:val="en-GB"/>
        </w:rPr>
        <w:t xml:space="preserve">ly </w:t>
      </w:r>
      <w:r w:rsidRPr="003722A3">
        <w:rPr>
          <w:rFonts w:ascii="Times New Roman" w:hAnsi="Times New Roman" w:cs="Times New Roman"/>
          <w:lang w:val="en-GB"/>
        </w:rPr>
        <w:t>esti</w:t>
      </w:r>
      <w:r w:rsidRPr="003722A3">
        <w:rPr>
          <w:rFonts w:ascii="Times New Roman" w:hAnsi="Times New Roman" w:cs="Times New Roman"/>
          <w:spacing w:val="1"/>
          <w:lang w:val="en-GB"/>
        </w:rPr>
        <w:t>m</w:t>
      </w:r>
      <w:r w:rsidRPr="003722A3">
        <w:rPr>
          <w:rFonts w:ascii="Times New Roman" w:hAnsi="Times New Roman" w:cs="Times New Roman"/>
          <w:lang w:val="en-GB"/>
        </w:rPr>
        <w:t>ated</w:t>
      </w:r>
      <w:r w:rsidRPr="003722A3">
        <w:rPr>
          <w:rFonts w:ascii="Times New Roman" w:hAnsi="Times New Roman" w:cs="Times New Roman"/>
          <w:spacing w:val="19"/>
          <w:lang w:val="en-GB"/>
        </w:rPr>
        <w:t xml:space="preserve"> </w:t>
      </w:r>
      <w:r w:rsidRPr="003722A3">
        <w:rPr>
          <w:rFonts w:ascii="Times New Roman" w:hAnsi="Times New Roman" w:cs="Times New Roman"/>
          <w:lang w:val="en-GB"/>
        </w:rPr>
        <w:t>at</w:t>
      </w:r>
      <w:r w:rsidRPr="003722A3">
        <w:rPr>
          <w:rFonts w:ascii="Times New Roman" w:hAnsi="Times New Roman" w:cs="Times New Roman"/>
          <w:spacing w:val="13"/>
          <w:lang w:val="en-GB"/>
        </w:rPr>
        <w:t xml:space="preserve"> </w:t>
      </w:r>
      <w:r w:rsidRPr="003722A3">
        <w:rPr>
          <w:rFonts w:ascii="Times New Roman" w:hAnsi="Times New Roman" w:cs="Times New Roman"/>
          <w:lang w:val="en-GB"/>
        </w:rPr>
        <w:t>2.5</w:t>
      </w:r>
      <w:r w:rsidRPr="003722A3">
        <w:rPr>
          <w:rFonts w:ascii="Times New Roman" w:hAnsi="Times New Roman" w:cs="Times New Roman"/>
          <w:spacing w:val="15"/>
          <w:lang w:val="en-GB"/>
        </w:rPr>
        <w:t xml:space="preserve"> </w:t>
      </w:r>
      <w:r w:rsidRPr="003722A3">
        <w:rPr>
          <w:rFonts w:ascii="Times New Roman" w:hAnsi="Times New Roman" w:cs="Times New Roman"/>
          <w:lang w:val="en-GB"/>
        </w:rPr>
        <w:t>–</w:t>
      </w:r>
      <w:r w:rsidRPr="003722A3">
        <w:rPr>
          <w:rFonts w:ascii="Times New Roman" w:hAnsi="Times New Roman" w:cs="Times New Roman"/>
          <w:spacing w:val="13"/>
          <w:lang w:val="en-GB"/>
        </w:rPr>
        <w:t xml:space="preserve"> </w:t>
      </w:r>
      <w:r w:rsidRPr="003722A3">
        <w:rPr>
          <w:rFonts w:ascii="Times New Roman" w:hAnsi="Times New Roman" w:cs="Times New Roman"/>
          <w:lang w:val="en-GB"/>
        </w:rPr>
        <w:t>3.0</w:t>
      </w:r>
      <w:r w:rsidRPr="003722A3">
        <w:rPr>
          <w:rFonts w:ascii="Times New Roman" w:hAnsi="Times New Roman" w:cs="Times New Roman"/>
          <w:spacing w:val="14"/>
          <w:lang w:val="en-GB"/>
        </w:rPr>
        <w:t xml:space="preserve"> </w:t>
      </w:r>
      <w:r w:rsidRPr="003722A3">
        <w:rPr>
          <w:rFonts w:ascii="Times New Roman" w:hAnsi="Times New Roman" w:cs="Times New Roman"/>
          <w:spacing w:val="1"/>
          <w:lang w:val="en-GB"/>
        </w:rPr>
        <w:t>m</w:t>
      </w:r>
      <w:r w:rsidRPr="003722A3">
        <w:rPr>
          <w:rFonts w:ascii="Times New Roman" w:hAnsi="Times New Roman" w:cs="Times New Roman"/>
          <w:spacing w:val="-1"/>
          <w:lang w:val="en-GB"/>
        </w:rPr>
        <w:t>i</w:t>
      </w:r>
      <w:r w:rsidRPr="003722A3">
        <w:rPr>
          <w:rFonts w:ascii="Times New Roman" w:hAnsi="Times New Roman" w:cs="Times New Roman"/>
          <w:lang w:val="en-GB"/>
        </w:rPr>
        <w:t>llion,</w:t>
      </w:r>
      <w:r w:rsidRPr="003722A3">
        <w:rPr>
          <w:rFonts w:ascii="Times New Roman" w:hAnsi="Times New Roman" w:cs="Times New Roman"/>
          <w:spacing w:val="18"/>
          <w:lang w:val="en-GB"/>
        </w:rPr>
        <w:t xml:space="preserve"> </w:t>
      </w:r>
      <w:r w:rsidRPr="003722A3">
        <w:rPr>
          <w:rFonts w:ascii="Times New Roman" w:hAnsi="Times New Roman" w:cs="Times New Roman"/>
          <w:spacing w:val="1"/>
          <w:lang w:val="en-GB"/>
        </w:rPr>
        <w:t>f</w:t>
      </w:r>
      <w:r w:rsidRPr="003722A3">
        <w:rPr>
          <w:rFonts w:ascii="Times New Roman" w:hAnsi="Times New Roman" w:cs="Times New Roman"/>
          <w:lang w:val="en-GB"/>
        </w:rPr>
        <w:t>ast</w:t>
      </w:r>
      <w:r w:rsidRPr="003722A3">
        <w:rPr>
          <w:rFonts w:ascii="Times New Roman" w:hAnsi="Times New Roman" w:cs="Times New Roman"/>
          <w:spacing w:val="16"/>
          <w:lang w:val="en-GB"/>
        </w:rPr>
        <w:t xml:space="preserve"> </w:t>
      </w:r>
      <w:r w:rsidRPr="003722A3">
        <w:rPr>
          <w:rFonts w:ascii="Times New Roman" w:hAnsi="Times New Roman" w:cs="Times New Roman"/>
          <w:lang w:val="en-GB"/>
        </w:rPr>
        <w:t>gr</w:t>
      </w:r>
      <w:r w:rsidRPr="003722A3">
        <w:rPr>
          <w:rFonts w:ascii="Times New Roman" w:hAnsi="Times New Roman" w:cs="Times New Roman"/>
          <w:spacing w:val="-1"/>
          <w:lang w:val="en-GB"/>
        </w:rPr>
        <w:t>o</w:t>
      </w:r>
      <w:r w:rsidRPr="003722A3">
        <w:rPr>
          <w:rFonts w:ascii="Times New Roman" w:hAnsi="Times New Roman" w:cs="Times New Roman"/>
          <w:spacing w:val="2"/>
          <w:lang w:val="en-GB"/>
        </w:rPr>
        <w:t>w</w:t>
      </w:r>
      <w:r w:rsidRPr="003722A3">
        <w:rPr>
          <w:rFonts w:ascii="Times New Roman" w:hAnsi="Times New Roman" w:cs="Times New Roman"/>
          <w:lang w:val="en-GB"/>
        </w:rPr>
        <w:t>ing</w:t>
      </w:r>
      <w:r w:rsidRPr="003722A3">
        <w:rPr>
          <w:rFonts w:ascii="Times New Roman" w:hAnsi="Times New Roman" w:cs="Times New Roman"/>
          <w:spacing w:val="18"/>
          <w:lang w:val="en-GB"/>
        </w:rPr>
        <w:t xml:space="preserve"> </w:t>
      </w:r>
      <w:r w:rsidRPr="003722A3">
        <w:rPr>
          <w:rFonts w:ascii="Times New Roman" w:hAnsi="Times New Roman" w:cs="Times New Roman"/>
          <w:lang w:val="en-GB"/>
        </w:rPr>
        <w:t>due</w:t>
      </w:r>
      <w:r w:rsidRPr="003722A3">
        <w:rPr>
          <w:rFonts w:ascii="Times New Roman" w:hAnsi="Times New Roman" w:cs="Times New Roman"/>
          <w:spacing w:val="14"/>
          <w:lang w:val="en-GB"/>
        </w:rPr>
        <w:t xml:space="preserve"> </w:t>
      </w:r>
      <w:r w:rsidRPr="003722A3">
        <w:rPr>
          <w:rFonts w:ascii="Times New Roman" w:hAnsi="Times New Roman" w:cs="Times New Roman"/>
          <w:lang w:val="en-GB"/>
        </w:rPr>
        <w:t>to</w:t>
      </w:r>
      <w:r w:rsidRPr="003722A3">
        <w:rPr>
          <w:rFonts w:ascii="Times New Roman" w:hAnsi="Times New Roman" w:cs="Times New Roman"/>
          <w:spacing w:val="13"/>
          <w:lang w:val="en-GB"/>
        </w:rPr>
        <w:t xml:space="preserve"> </w:t>
      </w:r>
      <w:r w:rsidRPr="003722A3">
        <w:rPr>
          <w:rFonts w:ascii="Times New Roman" w:hAnsi="Times New Roman" w:cs="Times New Roman"/>
          <w:spacing w:val="1"/>
          <w:lang w:val="en-GB"/>
        </w:rPr>
        <w:t>t</w:t>
      </w:r>
      <w:r w:rsidRPr="003722A3">
        <w:rPr>
          <w:rFonts w:ascii="Times New Roman" w:hAnsi="Times New Roman" w:cs="Times New Roman"/>
          <w:lang w:val="en-GB"/>
        </w:rPr>
        <w:t>he</w:t>
      </w:r>
      <w:r w:rsidRPr="003722A3">
        <w:rPr>
          <w:rFonts w:ascii="Times New Roman" w:hAnsi="Times New Roman" w:cs="Times New Roman"/>
          <w:spacing w:val="14"/>
          <w:lang w:val="en-GB"/>
        </w:rPr>
        <w:t xml:space="preserve"> </w:t>
      </w:r>
      <w:r w:rsidRPr="003722A3">
        <w:rPr>
          <w:rFonts w:ascii="Times New Roman" w:hAnsi="Times New Roman" w:cs="Times New Roman"/>
          <w:lang w:val="en-GB"/>
        </w:rPr>
        <w:t>influ</w:t>
      </w:r>
      <w:r w:rsidRPr="003722A3">
        <w:rPr>
          <w:rFonts w:ascii="Times New Roman" w:hAnsi="Times New Roman" w:cs="Times New Roman"/>
          <w:spacing w:val="1"/>
          <w:lang w:val="en-GB"/>
        </w:rPr>
        <w:t>e</w:t>
      </w:r>
      <w:r w:rsidRPr="003722A3">
        <w:rPr>
          <w:rFonts w:ascii="Times New Roman" w:hAnsi="Times New Roman" w:cs="Times New Roman"/>
          <w:lang w:val="en-GB"/>
        </w:rPr>
        <w:t>nce</w:t>
      </w:r>
      <w:r w:rsidRPr="003722A3">
        <w:rPr>
          <w:rFonts w:ascii="Times New Roman" w:hAnsi="Times New Roman" w:cs="Times New Roman"/>
          <w:spacing w:val="20"/>
          <w:lang w:val="en-GB"/>
        </w:rPr>
        <w:t xml:space="preserve"> </w:t>
      </w:r>
      <w:r w:rsidRPr="003722A3">
        <w:rPr>
          <w:rFonts w:ascii="Times New Roman" w:hAnsi="Times New Roman" w:cs="Times New Roman"/>
          <w:lang w:val="en-GB"/>
        </w:rPr>
        <w:t>of</w:t>
      </w:r>
      <w:r w:rsidRPr="003722A3">
        <w:rPr>
          <w:rFonts w:ascii="Times New Roman" w:hAnsi="Times New Roman" w:cs="Times New Roman"/>
          <w:spacing w:val="14"/>
          <w:lang w:val="en-GB"/>
        </w:rPr>
        <w:t xml:space="preserve"> </w:t>
      </w:r>
      <w:r w:rsidRPr="003722A3">
        <w:rPr>
          <w:rFonts w:ascii="Times New Roman" w:hAnsi="Times New Roman" w:cs="Times New Roman"/>
          <w:lang w:val="en-GB"/>
        </w:rPr>
        <w:t>refugees.</w:t>
      </w:r>
      <w:r w:rsidRPr="003722A3">
        <w:rPr>
          <w:rFonts w:ascii="Times New Roman" w:hAnsi="Times New Roman" w:cs="Times New Roman"/>
          <w:spacing w:val="21"/>
          <w:lang w:val="en-GB"/>
        </w:rPr>
        <w:t xml:space="preserve"> </w:t>
      </w:r>
      <w:r w:rsidRPr="003722A3">
        <w:rPr>
          <w:rFonts w:ascii="Times New Roman" w:hAnsi="Times New Roman" w:cs="Times New Roman"/>
          <w:w w:val="101"/>
          <w:lang w:val="en-GB"/>
        </w:rPr>
        <w:t xml:space="preserve">One </w:t>
      </w:r>
      <w:r w:rsidRPr="003722A3">
        <w:rPr>
          <w:rFonts w:ascii="Times New Roman" w:hAnsi="Times New Roman" w:cs="Times New Roman"/>
          <w:lang w:val="en-GB"/>
        </w:rPr>
        <w:t>of</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the</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P</w:t>
      </w:r>
      <w:r w:rsidRPr="003722A3">
        <w:rPr>
          <w:rFonts w:ascii="Times New Roman" w:hAnsi="Times New Roman" w:cs="Times New Roman"/>
          <w:spacing w:val="1"/>
          <w:lang w:val="en-GB"/>
        </w:rPr>
        <w:t>r</w:t>
      </w:r>
      <w:r w:rsidRPr="003722A3">
        <w:rPr>
          <w:rFonts w:ascii="Times New Roman" w:hAnsi="Times New Roman" w:cs="Times New Roman"/>
          <w:lang w:val="en-GB"/>
        </w:rPr>
        <w:t>o</w:t>
      </w:r>
      <w:r w:rsidRPr="003722A3">
        <w:rPr>
          <w:rFonts w:ascii="Times New Roman" w:hAnsi="Times New Roman" w:cs="Times New Roman"/>
          <w:spacing w:val="-3"/>
          <w:lang w:val="en-GB"/>
        </w:rPr>
        <w:t>j</w:t>
      </w:r>
      <w:r w:rsidRPr="003722A3">
        <w:rPr>
          <w:rFonts w:ascii="Times New Roman" w:hAnsi="Times New Roman" w:cs="Times New Roman"/>
          <w:lang w:val="en-GB"/>
        </w:rPr>
        <w:t>e</w:t>
      </w:r>
      <w:r w:rsidRPr="003722A3">
        <w:rPr>
          <w:rFonts w:ascii="Times New Roman" w:hAnsi="Times New Roman" w:cs="Times New Roman"/>
          <w:spacing w:val="2"/>
          <w:lang w:val="en-GB"/>
        </w:rPr>
        <w:t>c</w:t>
      </w:r>
      <w:r w:rsidRPr="003722A3">
        <w:rPr>
          <w:rFonts w:ascii="Times New Roman" w:hAnsi="Times New Roman" w:cs="Times New Roman"/>
          <w:lang w:val="en-GB"/>
        </w:rPr>
        <w:t>t's</w:t>
      </w:r>
      <w:r w:rsidRPr="003722A3">
        <w:rPr>
          <w:rFonts w:ascii="Times New Roman" w:hAnsi="Times New Roman" w:cs="Times New Roman"/>
          <w:spacing w:val="7"/>
          <w:lang w:val="en-GB"/>
        </w:rPr>
        <w:t xml:space="preserve"> </w:t>
      </w:r>
      <w:r w:rsidRPr="003722A3">
        <w:rPr>
          <w:rFonts w:ascii="Times New Roman" w:hAnsi="Times New Roman" w:cs="Times New Roman"/>
          <w:lang w:val="en-GB"/>
        </w:rPr>
        <w:t>main</w:t>
      </w:r>
      <w:r w:rsidRPr="003722A3">
        <w:rPr>
          <w:rFonts w:ascii="Times New Roman" w:hAnsi="Times New Roman" w:cs="Times New Roman"/>
          <w:spacing w:val="5"/>
          <w:lang w:val="en-GB"/>
        </w:rPr>
        <w:t xml:space="preserve"> </w:t>
      </w:r>
      <w:r w:rsidRPr="003722A3">
        <w:rPr>
          <w:rFonts w:ascii="Times New Roman" w:hAnsi="Times New Roman" w:cs="Times New Roman"/>
          <w:lang w:val="en-GB"/>
        </w:rPr>
        <w:t>objectives</w:t>
      </w:r>
      <w:r w:rsidRPr="003722A3">
        <w:rPr>
          <w:rFonts w:ascii="Times New Roman" w:hAnsi="Times New Roman" w:cs="Times New Roman"/>
          <w:spacing w:val="10"/>
          <w:lang w:val="en-GB"/>
        </w:rPr>
        <w:t xml:space="preserve"> </w:t>
      </w:r>
      <w:r w:rsidRPr="003722A3">
        <w:rPr>
          <w:rFonts w:ascii="Times New Roman" w:hAnsi="Times New Roman" w:cs="Times New Roman"/>
          <w:lang w:val="en-GB"/>
        </w:rPr>
        <w:t xml:space="preserve">is </w:t>
      </w:r>
      <w:r w:rsidRPr="003722A3">
        <w:rPr>
          <w:rFonts w:ascii="Times New Roman" w:hAnsi="Times New Roman" w:cs="Times New Roman"/>
          <w:spacing w:val="1"/>
          <w:lang w:val="en-GB"/>
        </w:rPr>
        <w:t>t</w:t>
      </w:r>
      <w:r w:rsidRPr="003722A3">
        <w:rPr>
          <w:rFonts w:ascii="Times New Roman" w:hAnsi="Times New Roman" w:cs="Times New Roman"/>
          <w:lang w:val="en-GB"/>
        </w:rPr>
        <w:t>he</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prepara</w:t>
      </w:r>
      <w:r w:rsidRPr="003722A3">
        <w:rPr>
          <w:rFonts w:ascii="Times New Roman" w:hAnsi="Times New Roman" w:cs="Times New Roman"/>
          <w:spacing w:val="1"/>
          <w:lang w:val="en-GB"/>
        </w:rPr>
        <w:t>t</w:t>
      </w:r>
      <w:r w:rsidRPr="003722A3">
        <w:rPr>
          <w:rFonts w:ascii="Times New Roman" w:hAnsi="Times New Roman" w:cs="Times New Roman"/>
          <w:lang w:val="en-GB"/>
        </w:rPr>
        <w:t>ion</w:t>
      </w:r>
      <w:r w:rsidRPr="003722A3">
        <w:rPr>
          <w:rFonts w:ascii="Times New Roman" w:hAnsi="Times New Roman" w:cs="Times New Roman"/>
          <w:spacing w:val="9"/>
          <w:lang w:val="en-GB"/>
        </w:rPr>
        <w:t xml:space="preserve"> </w:t>
      </w:r>
      <w:r w:rsidRPr="003722A3">
        <w:rPr>
          <w:rFonts w:ascii="Times New Roman" w:hAnsi="Times New Roman" w:cs="Times New Roman"/>
          <w:lang w:val="en-GB"/>
        </w:rPr>
        <w:t>of</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 xml:space="preserve">a </w:t>
      </w:r>
      <w:r w:rsidRPr="003722A3">
        <w:rPr>
          <w:rFonts w:ascii="Times New Roman" w:hAnsi="Times New Roman" w:cs="Times New Roman"/>
          <w:spacing w:val="2"/>
          <w:lang w:val="en-GB"/>
        </w:rPr>
        <w:t>S</w:t>
      </w:r>
      <w:r w:rsidRPr="003722A3">
        <w:rPr>
          <w:rFonts w:ascii="Times New Roman" w:hAnsi="Times New Roman" w:cs="Times New Roman"/>
          <w:spacing w:val="-1"/>
          <w:lang w:val="en-GB"/>
        </w:rPr>
        <w:t>e</w:t>
      </w:r>
      <w:r w:rsidRPr="003722A3">
        <w:rPr>
          <w:rFonts w:ascii="Times New Roman" w:hAnsi="Times New Roman" w:cs="Times New Roman"/>
          <w:lang w:val="en-GB"/>
        </w:rPr>
        <w:t>werage</w:t>
      </w:r>
      <w:r w:rsidRPr="003722A3">
        <w:rPr>
          <w:rFonts w:ascii="Times New Roman" w:hAnsi="Times New Roman" w:cs="Times New Roman"/>
          <w:spacing w:val="9"/>
          <w:lang w:val="en-GB"/>
        </w:rPr>
        <w:t xml:space="preserve"> </w:t>
      </w:r>
      <w:r w:rsidRPr="003722A3">
        <w:rPr>
          <w:rFonts w:ascii="Times New Roman" w:hAnsi="Times New Roman" w:cs="Times New Roman"/>
          <w:spacing w:val="1"/>
          <w:lang w:val="en-GB"/>
        </w:rPr>
        <w:t>M</w:t>
      </w:r>
      <w:r w:rsidRPr="003722A3">
        <w:rPr>
          <w:rFonts w:ascii="Times New Roman" w:hAnsi="Times New Roman" w:cs="Times New Roman"/>
          <w:lang w:val="en-GB"/>
        </w:rPr>
        <w:t>aster</w:t>
      </w:r>
      <w:r w:rsidRPr="003722A3">
        <w:rPr>
          <w:rFonts w:ascii="Times New Roman" w:hAnsi="Times New Roman" w:cs="Times New Roman"/>
          <w:spacing w:val="6"/>
          <w:lang w:val="en-GB"/>
        </w:rPr>
        <w:t xml:space="preserve"> </w:t>
      </w:r>
      <w:r w:rsidRPr="003722A3">
        <w:rPr>
          <w:rFonts w:ascii="Times New Roman" w:hAnsi="Times New Roman" w:cs="Times New Roman"/>
          <w:spacing w:val="2"/>
          <w:w w:val="101"/>
          <w:lang w:val="en-GB"/>
        </w:rPr>
        <w:t>P</w:t>
      </w:r>
      <w:r w:rsidRPr="003722A3">
        <w:rPr>
          <w:rFonts w:ascii="Times New Roman" w:hAnsi="Times New Roman" w:cs="Times New Roman"/>
          <w:w w:val="101"/>
          <w:lang w:val="en-GB"/>
        </w:rPr>
        <w:t>lan</w:t>
      </w:r>
      <w:r w:rsidRPr="003722A3">
        <w:rPr>
          <w:rFonts w:ascii="Times New Roman" w:hAnsi="Times New Roman" w:cs="Times New Roman"/>
          <w:b/>
          <w:bCs/>
          <w:w w:val="101"/>
          <w:lang w:val="en-GB"/>
        </w:rPr>
        <w:t xml:space="preserve"> </w:t>
      </w:r>
      <w:r w:rsidRPr="003722A3">
        <w:rPr>
          <w:rFonts w:ascii="Times New Roman" w:hAnsi="Times New Roman" w:cs="Times New Roman"/>
          <w:lang w:val="en-GB"/>
        </w:rPr>
        <w:t>aiming</w:t>
      </w:r>
      <w:r w:rsidRPr="003722A3">
        <w:rPr>
          <w:rFonts w:ascii="Times New Roman" w:hAnsi="Times New Roman" w:cs="Times New Roman"/>
          <w:spacing w:val="5"/>
          <w:lang w:val="en-GB"/>
        </w:rPr>
        <w:t xml:space="preserve"> </w:t>
      </w:r>
      <w:r w:rsidRPr="003722A3">
        <w:rPr>
          <w:rFonts w:ascii="Times New Roman" w:hAnsi="Times New Roman" w:cs="Times New Roman"/>
          <w:lang w:val="en-GB"/>
        </w:rPr>
        <w:t>to</w:t>
      </w:r>
      <w:r w:rsidRPr="003722A3">
        <w:rPr>
          <w:rFonts w:ascii="Times New Roman" w:hAnsi="Times New Roman" w:cs="Times New Roman"/>
          <w:spacing w:val="2"/>
          <w:lang w:val="en-GB"/>
        </w:rPr>
        <w:t xml:space="preserve"> </w:t>
      </w:r>
      <w:r w:rsidRPr="003722A3">
        <w:rPr>
          <w:rFonts w:ascii="Times New Roman" w:hAnsi="Times New Roman" w:cs="Times New Roman"/>
          <w:spacing w:val="1"/>
          <w:lang w:val="en-GB"/>
        </w:rPr>
        <w:t>d</w:t>
      </w:r>
      <w:r w:rsidRPr="003722A3">
        <w:rPr>
          <w:rFonts w:ascii="Times New Roman" w:hAnsi="Times New Roman" w:cs="Times New Roman"/>
          <w:lang w:val="en-GB"/>
        </w:rPr>
        <w:t>evel</w:t>
      </w:r>
      <w:r w:rsidRPr="003722A3">
        <w:rPr>
          <w:rFonts w:ascii="Times New Roman" w:hAnsi="Times New Roman" w:cs="Times New Roman"/>
          <w:spacing w:val="-2"/>
          <w:lang w:val="en-GB"/>
        </w:rPr>
        <w:t>o</w:t>
      </w:r>
      <w:r w:rsidRPr="003722A3">
        <w:rPr>
          <w:rFonts w:ascii="Times New Roman" w:hAnsi="Times New Roman" w:cs="Times New Roman"/>
          <w:lang w:val="en-GB"/>
        </w:rPr>
        <w:t>p</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 xml:space="preserve">a </w:t>
      </w:r>
      <w:r w:rsidRPr="003722A3">
        <w:rPr>
          <w:rFonts w:ascii="Times New Roman" w:hAnsi="Times New Roman" w:cs="Times New Roman"/>
          <w:spacing w:val="1"/>
          <w:lang w:val="en-GB"/>
        </w:rPr>
        <w:t>n</w:t>
      </w:r>
      <w:r w:rsidRPr="003722A3">
        <w:rPr>
          <w:rFonts w:ascii="Times New Roman" w:hAnsi="Times New Roman" w:cs="Times New Roman"/>
          <w:lang w:val="en-GB"/>
        </w:rPr>
        <w:t>umber</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of</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al</w:t>
      </w:r>
      <w:r w:rsidRPr="003722A3">
        <w:rPr>
          <w:rFonts w:ascii="Times New Roman" w:hAnsi="Times New Roman" w:cs="Times New Roman"/>
          <w:spacing w:val="1"/>
          <w:lang w:val="en-GB"/>
        </w:rPr>
        <w:t>t</w:t>
      </w:r>
      <w:r w:rsidRPr="003722A3">
        <w:rPr>
          <w:rFonts w:ascii="Times New Roman" w:hAnsi="Times New Roman" w:cs="Times New Roman"/>
          <w:lang w:val="en-GB"/>
        </w:rPr>
        <w:t>ernatives</w:t>
      </w:r>
      <w:r w:rsidRPr="003722A3">
        <w:rPr>
          <w:rFonts w:ascii="Times New Roman" w:hAnsi="Times New Roman" w:cs="Times New Roman"/>
          <w:spacing w:val="10"/>
          <w:lang w:val="en-GB"/>
        </w:rPr>
        <w:t xml:space="preserve"> </w:t>
      </w:r>
      <w:r w:rsidRPr="003722A3">
        <w:rPr>
          <w:rFonts w:ascii="Times New Roman" w:hAnsi="Times New Roman" w:cs="Times New Roman"/>
          <w:lang w:val="en-GB"/>
        </w:rPr>
        <w:t>that</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are</w:t>
      </w:r>
      <w:r w:rsidRPr="003722A3">
        <w:rPr>
          <w:rFonts w:ascii="Times New Roman" w:hAnsi="Times New Roman" w:cs="Times New Roman"/>
          <w:spacing w:val="2"/>
          <w:lang w:val="en-GB"/>
        </w:rPr>
        <w:t xml:space="preserve"> </w:t>
      </w:r>
      <w:r w:rsidRPr="003722A3">
        <w:rPr>
          <w:rFonts w:ascii="Times New Roman" w:hAnsi="Times New Roman" w:cs="Times New Roman"/>
          <w:spacing w:val="1"/>
          <w:lang w:val="en-GB"/>
        </w:rPr>
        <w:t>f</w:t>
      </w:r>
      <w:r w:rsidRPr="003722A3">
        <w:rPr>
          <w:rFonts w:ascii="Times New Roman" w:hAnsi="Times New Roman" w:cs="Times New Roman"/>
          <w:lang w:val="en-GB"/>
        </w:rPr>
        <w:t>e</w:t>
      </w:r>
      <w:r w:rsidRPr="003722A3">
        <w:rPr>
          <w:rFonts w:ascii="Times New Roman" w:hAnsi="Times New Roman" w:cs="Times New Roman"/>
          <w:spacing w:val="-1"/>
          <w:lang w:val="en-GB"/>
        </w:rPr>
        <w:t>a</w:t>
      </w:r>
      <w:r w:rsidRPr="003722A3">
        <w:rPr>
          <w:rFonts w:ascii="Times New Roman" w:hAnsi="Times New Roman" w:cs="Times New Roman"/>
          <w:spacing w:val="2"/>
          <w:lang w:val="en-GB"/>
        </w:rPr>
        <w:t>s</w:t>
      </w:r>
      <w:r w:rsidRPr="003722A3">
        <w:rPr>
          <w:rFonts w:ascii="Times New Roman" w:hAnsi="Times New Roman" w:cs="Times New Roman"/>
          <w:lang w:val="en-GB"/>
        </w:rPr>
        <w:t>i</w:t>
      </w:r>
      <w:r w:rsidRPr="003722A3">
        <w:rPr>
          <w:rFonts w:ascii="Times New Roman" w:hAnsi="Times New Roman" w:cs="Times New Roman"/>
          <w:spacing w:val="-1"/>
          <w:lang w:val="en-GB"/>
        </w:rPr>
        <w:t>b</w:t>
      </w:r>
      <w:r w:rsidRPr="003722A3">
        <w:rPr>
          <w:rFonts w:ascii="Times New Roman" w:hAnsi="Times New Roman" w:cs="Times New Roman"/>
          <w:lang w:val="en-GB"/>
        </w:rPr>
        <w:t>le</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from</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the</w:t>
      </w:r>
      <w:r w:rsidRPr="003722A3">
        <w:rPr>
          <w:rFonts w:ascii="Times New Roman" w:hAnsi="Times New Roman" w:cs="Times New Roman"/>
          <w:spacing w:val="3"/>
          <w:lang w:val="en-GB"/>
        </w:rPr>
        <w:t xml:space="preserve"> </w:t>
      </w:r>
      <w:r w:rsidRPr="003722A3">
        <w:rPr>
          <w:rFonts w:ascii="Times New Roman" w:hAnsi="Times New Roman" w:cs="Times New Roman"/>
          <w:spacing w:val="-1"/>
          <w:w w:val="101"/>
          <w:lang w:val="en-GB"/>
        </w:rPr>
        <w:t>e</w:t>
      </w:r>
      <w:r w:rsidRPr="003722A3">
        <w:rPr>
          <w:rFonts w:ascii="Times New Roman" w:hAnsi="Times New Roman" w:cs="Times New Roman"/>
          <w:w w:val="101"/>
          <w:lang w:val="en-GB"/>
        </w:rPr>
        <w:t>ngine</w:t>
      </w:r>
      <w:r w:rsidRPr="003722A3">
        <w:rPr>
          <w:rFonts w:ascii="Times New Roman" w:hAnsi="Times New Roman" w:cs="Times New Roman"/>
          <w:spacing w:val="1"/>
          <w:w w:val="101"/>
          <w:lang w:val="en-GB"/>
        </w:rPr>
        <w:t>e</w:t>
      </w:r>
      <w:r w:rsidRPr="003722A3">
        <w:rPr>
          <w:rFonts w:ascii="Times New Roman" w:hAnsi="Times New Roman" w:cs="Times New Roman"/>
          <w:w w:val="101"/>
          <w:lang w:val="en-GB"/>
        </w:rPr>
        <w:t xml:space="preserve">ring </w:t>
      </w:r>
      <w:r w:rsidRPr="003722A3">
        <w:rPr>
          <w:rFonts w:ascii="Times New Roman" w:hAnsi="Times New Roman" w:cs="Times New Roman"/>
          <w:lang w:val="en-GB"/>
        </w:rPr>
        <w:t>po</w:t>
      </w:r>
      <w:r w:rsidRPr="003722A3">
        <w:rPr>
          <w:rFonts w:ascii="Times New Roman" w:hAnsi="Times New Roman" w:cs="Times New Roman"/>
          <w:spacing w:val="-2"/>
          <w:lang w:val="en-GB"/>
        </w:rPr>
        <w:t>i</w:t>
      </w:r>
      <w:r w:rsidRPr="003722A3">
        <w:rPr>
          <w:rFonts w:ascii="Times New Roman" w:hAnsi="Times New Roman" w:cs="Times New Roman"/>
          <w:lang w:val="en-GB"/>
        </w:rPr>
        <w:t>nt</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of vi</w:t>
      </w:r>
      <w:r w:rsidRPr="003722A3">
        <w:rPr>
          <w:rFonts w:ascii="Times New Roman" w:hAnsi="Times New Roman" w:cs="Times New Roman"/>
          <w:spacing w:val="1"/>
          <w:lang w:val="en-GB"/>
        </w:rPr>
        <w:t>ew</w:t>
      </w:r>
      <w:r w:rsidRPr="003722A3">
        <w:rPr>
          <w:rFonts w:ascii="Times New Roman" w:hAnsi="Times New Roman" w:cs="Times New Roman"/>
          <w:lang w:val="en-GB"/>
        </w:rPr>
        <w:t>,</w:t>
      </w:r>
      <w:r w:rsidRPr="003722A3">
        <w:rPr>
          <w:rFonts w:ascii="Times New Roman" w:hAnsi="Times New Roman" w:cs="Times New Roman"/>
          <w:spacing w:val="2"/>
          <w:lang w:val="en-GB"/>
        </w:rPr>
        <w:t xml:space="preserve"> </w:t>
      </w:r>
      <w:r w:rsidRPr="003722A3">
        <w:rPr>
          <w:rFonts w:ascii="Times New Roman" w:hAnsi="Times New Roman" w:cs="Times New Roman"/>
          <w:spacing w:val="1"/>
          <w:lang w:val="en-GB"/>
        </w:rPr>
        <w:t>e</w:t>
      </w:r>
      <w:r w:rsidRPr="003722A3">
        <w:rPr>
          <w:rFonts w:ascii="Times New Roman" w:hAnsi="Times New Roman" w:cs="Times New Roman"/>
          <w:lang w:val="en-GB"/>
        </w:rPr>
        <w:t>xamine</w:t>
      </w:r>
      <w:r w:rsidRPr="003722A3">
        <w:rPr>
          <w:rFonts w:ascii="Times New Roman" w:hAnsi="Times New Roman" w:cs="Times New Roman"/>
          <w:spacing w:val="6"/>
          <w:lang w:val="en-GB"/>
        </w:rPr>
        <w:t xml:space="preserve"> </w:t>
      </w:r>
      <w:r w:rsidRPr="003722A3">
        <w:rPr>
          <w:rFonts w:ascii="Times New Roman" w:hAnsi="Times New Roman" w:cs="Times New Roman"/>
          <w:spacing w:val="-2"/>
          <w:lang w:val="en-GB"/>
        </w:rPr>
        <w:t>t</w:t>
      </w:r>
      <w:r w:rsidRPr="003722A3">
        <w:rPr>
          <w:rFonts w:ascii="Times New Roman" w:hAnsi="Times New Roman" w:cs="Times New Roman"/>
          <w:lang w:val="en-GB"/>
        </w:rPr>
        <w:t>h</w:t>
      </w:r>
      <w:r w:rsidRPr="003722A3">
        <w:rPr>
          <w:rFonts w:ascii="Times New Roman" w:hAnsi="Times New Roman" w:cs="Times New Roman"/>
          <w:spacing w:val="1"/>
          <w:lang w:val="en-GB"/>
        </w:rPr>
        <w:t>ei</w:t>
      </w:r>
      <w:r w:rsidRPr="003722A3">
        <w:rPr>
          <w:rFonts w:ascii="Times New Roman" w:hAnsi="Times New Roman" w:cs="Times New Roman"/>
          <w:lang w:val="en-GB"/>
        </w:rPr>
        <w:t>r</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a</w:t>
      </w:r>
      <w:r w:rsidRPr="003722A3">
        <w:rPr>
          <w:rFonts w:ascii="Times New Roman" w:hAnsi="Times New Roman" w:cs="Times New Roman"/>
          <w:spacing w:val="1"/>
          <w:lang w:val="en-GB"/>
        </w:rPr>
        <w:t>d</w:t>
      </w:r>
      <w:r w:rsidRPr="003722A3">
        <w:rPr>
          <w:rFonts w:ascii="Times New Roman" w:hAnsi="Times New Roman" w:cs="Times New Roman"/>
          <w:lang w:val="en-GB"/>
        </w:rPr>
        <w:t>vantag</w:t>
      </w:r>
      <w:r w:rsidRPr="003722A3">
        <w:rPr>
          <w:rFonts w:ascii="Times New Roman" w:hAnsi="Times New Roman" w:cs="Times New Roman"/>
          <w:spacing w:val="1"/>
          <w:lang w:val="en-GB"/>
        </w:rPr>
        <w:t>e</w:t>
      </w:r>
      <w:r w:rsidRPr="003722A3">
        <w:rPr>
          <w:rFonts w:ascii="Times New Roman" w:hAnsi="Times New Roman" w:cs="Times New Roman"/>
          <w:lang w:val="en-GB"/>
        </w:rPr>
        <w:t>s</w:t>
      </w:r>
      <w:r w:rsidRPr="003722A3">
        <w:rPr>
          <w:rFonts w:ascii="Times New Roman" w:hAnsi="Times New Roman" w:cs="Times New Roman"/>
          <w:spacing w:val="9"/>
          <w:lang w:val="en-GB"/>
        </w:rPr>
        <w:t xml:space="preserve"> </w:t>
      </w:r>
      <w:r w:rsidRPr="003722A3">
        <w:rPr>
          <w:rFonts w:ascii="Times New Roman" w:hAnsi="Times New Roman" w:cs="Times New Roman"/>
          <w:spacing w:val="1"/>
          <w:lang w:val="en-GB"/>
        </w:rPr>
        <w:t>a</w:t>
      </w:r>
      <w:r w:rsidRPr="003722A3">
        <w:rPr>
          <w:rFonts w:ascii="Times New Roman" w:hAnsi="Times New Roman" w:cs="Times New Roman"/>
          <w:lang w:val="en-GB"/>
        </w:rPr>
        <w:t>nd</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d</w:t>
      </w:r>
      <w:r w:rsidRPr="003722A3">
        <w:rPr>
          <w:rFonts w:ascii="Times New Roman" w:hAnsi="Times New Roman" w:cs="Times New Roman"/>
          <w:spacing w:val="-2"/>
          <w:lang w:val="en-GB"/>
        </w:rPr>
        <w:t>i</w:t>
      </w:r>
      <w:r w:rsidRPr="003722A3">
        <w:rPr>
          <w:rFonts w:ascii="Times New Roman" w:hAnsi="Times New Roman" w:cs="Times New Roman"/>
          <w:spacing w:val="1"/>
          <w:lang w:val="en-GB"/>
        </w:rPr>
        <w:t>s</w:t>
      </w:r>
      <w:r w:rsidRPr="003722A3">
        <w:rPr>
          <w:rFonts w:ascii="Times New Roman" w:hAnsi="Times New Roman" w:cs="Times New Roman"/>
          <w:lang w:val="en-GB"/>
        </w:rPr>
        <w:t>ad</w:t>
      </w:r>
      <w:r w:rsidRPr="003722A3">
        <w:rPr>
          <w:rFonts w:ascii="Times New Roman" w:hAnsi="Times New Roman" w:cs="Times New Roman"/>
          <w:spacing w:val="1"/>
          <w:lang w:val="en-GB"/>
        </w:rPr>
        <w:t>v</w:t>
      </w:r>
      <w:r w:rsidRPr="003722A3">
        <w:rPr>
          <w:rFonts w:ascii="Times New Roman" w:hAnsi="Times New Roman" w:cs="Times New Roman"/>
          <w:lang w:val="en-GB"/>
        </w:rPr>
        <w:t>antage</w:t>
      </w:r>
      <w:r w:rsidRPr="003722A3">
        <w:rPr>
          <w:rFonts w:ascii="Times New Roman" w:hAnsi="Times New Roman" w:cs="Times New Roman"/>
          <w:spacing w:val="1"/>
          <w:lang w:val="en-GB"/>
        </w:rPr>
        <w:t>s</w:t>
      </w:r>
      <w:r w:rsidRPr="003722A3">
        <w:rPr>
          <w:rFonts w:ascii="Times New Roman" w:hAnsi="Times New Roman" w:cs="Times New Roman"/>
          <w:lang w:val="en-GB"/>
        </w:rPr>
        <w:t>,</w:t>
      </w:r>
      <w:r w:rsidRPr="003722A3">
        <w:rPr>
          <w:rFonts w:ascii="Times New Roman" w:hAnsi="Times New Roman" w:cs="Times New Roman"/>
          <w:spacing w:val="11"/>
          <w:lang w:val="en-GB"/>
        </w:rPr>
        <w:t xml:space="preserve"> </w:t>
      </w:r>
      <w:r w:rsidRPr="003722A3">
        <w:rPr>
          <w:rFonts w:ascii="Times New Roman" w:hAnsi="Times New Roman" w:cs="Times New Roman"/>
          <w:lang w:val="en-GB"/>
        </w:rPr>
        <w:t>and</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re</w:t>
      </w:r>
      <w:r w:rsidRPr="003722A3">
        <w:rPr>
          <w:rFonts w:ascii="Times New Roman" w:hAnsi="Times New Roman" w:cs="Times New Roman"/>
          <w:spacing w:val="1"/>
          <w:lang w:val="en-GB"/>
        </w:rPr>
        <w:t>c</w:t>
      </w:r>
      <w:r w:rsidRPr="003722A3">
        <w:rPr>
          <w:rFonts w:ascii="Times New Roman" w:hAnsi="Times New Roman" w:cs="Times New Roman"/>
          <w:spacing w:val="-1"/>
          <w:lang w:val="en-GB"/>
        </w:rPr>
        <w:t>o</w:t>
      </w:r>
      <w:r w:rsidRPr="003722A3">
        <w:rPr>
          <w:rFonts w:ascii="Times New Roman" w:hAnsi="Times New Roman" w:cs="Times New Roman"/>
          <w:lang w:val="en-GB"/>
        </w:rPr>
        <w:t>m</w:t>
      </w:r>
      <w:r w:rsidRPr="003722A3">
        <w:rPr>
          <w:rFonts w:ascii="Times New Roman" w:hAnsi="Times New Roman" w:cs="Times New Roman"/>
          <w:spacing w:val="-1"/>
          <w:lang w:val="en-GB"/>
        </w:rPr>
        <w:t>m</w:t>
      </w:r>
      <w:r w:rsidRPr="003722A3">
        <w:rPr>
          <w:rFonts w:ascii="Times New Roman" w:hAnsi="Times New Roman" w:cs="Times New Roman"/>
          <w:spacing w:val="1"/>
          <w:lang w:val="en-GB"/>
        </w:rPr>
        <w:t>e</w:t>
      </w:r>
      <w:r w:rsidRPr="003722A3">
        <w:rPr>
          <w:rFonts w:ascii="Times New Roman" w:hAnsi="Times New Roman" w:cs="Times New Roman"/>
          <w:lang w:val="en-GB"/>
        </w:rPr>
        <w:t>nd</w:t>
      </w:r>
      <w:r w:rsidRPr="003722A3">
        <w:rPr>
          <w:rFonts w:ascii="Times New Roman" w:hAnsi="Times New Roman" w:cs="Times New Roman"/>
          <w:spacing w:val="10"/>
          <w:lang w:val="en-GB"/>
        </w:rPr>
        <w:t xml:space="preserve"> </w:t>
      </w:r>
      <w:r w:rsidRPr="003722A3">
        <w:rPr>
          <w:rFonts w:ascii="Times New Roman" w:hAnsi="Times New Roman" w:cs="Times New Roman"/>
          <w:lang w:val="en-GB"/>
        </w:rPr>
        <w:t>the</w:t>
      </w:r>
      <w:r w:rsidRPr="003722A3">
        <w:rPr>
          <w:rFonts w:ascii="Times New Roman" w:hAnsi="Times New Roman" w:cs="Times New Roman"/>
          <w:spacing w:val="2"/>
          <w:lang w:val="en-GB"/>
        </w:rPr>
        <w:t xml:space="preserve"> </w:t>
      </w:r>
      <w:r w:rsidRPr="003722A3">
        <w:rPr>
          <w:rFonts w:ascii="Times New Roman" w:hAnsi="Times New Roman" w:cs="Times New Roman"/>
          <w:w w:val="101"/>
          <w:lang w:val="en-GB"/>
        </w:rPr>
        <w:t xml:space="preserve">most </w:t>
      </w:r>
      <w:r w:rsidRPr="003722A3">
        <w:rPr>
          <w:rFonts w:ascii="Times New Roman" w:hAnsi="Times New Roman" w:cs="Times New Roman"/>
          <w:lang w:val="en-GB"/>
        </w:rPr>
        <w:t>ben</w:t>
      </w:r>
      <w:r w:rsidRPr="003722A3">
        <w:rPr>
          <w:rFonts w:ascii="Times New Roman" w:hAnsi="Times New Roman" w:cs="Times New Roman"/>
          <w:spacing w:val="1"/>
          <w:lang w:val="en-GB"/>
        </w:rPr>
        <w:t>e</w:t>
      </w:r>
      <w:r w:rsidRPr="003722A3">
        <w:rPr>
          <w:rFonts w:ascii="Times New Roman" w:hAnsi="Times New Roman" w:cs="Times New Roman"/>
          <w:spacing w:val="-2"/>
          <w:lang w:val="en-GB"/>
        </w:rPr>
        <w:t>f</w:t>
      </w:r>
      <w:r w:rsidRPr="003722A3">
        <w:rPr>
          <w:rFonts w:ascii="Times New Roman" w:hAnsi="Times New Roman" w:cs="Times New Roman"/>
          <w:spacing w:val="1"/>
          <w:lang w:val="en-GB"/>
        </w:rPr>
        <w:t>ic</w:t>
      </w:r>
      <w:r w:rsidRPr="003722A3">
        <w:rPr>
          <w:rFonts w:ascii="Times New Roman" w:hAnsi="Times New Roman" w:cs="Times New Roman"/>
          <w:spacing w:val="-1"/>
          <w:lang w:val="en-GB"/>
        </w:rPr>
        <w:t>i</w:t>
      </w:r>
      <w:r w:rsidRPr="003722A3">
        <w:rPr>
          <w:rFonts w:ascii="Times New Roman" w:hAnsi="Times New Roman" w:cs="Times New Roman"/>
          <w:spacing w:val="1"/>
          <w:lang w:val="en-GB"/>
        </w:rPr>
        <w:t>a</w:t>
      </w:r>
      <w:r w:rsidRPr="003722A3">
        <w:rPr>
          <w:rFonts w:ascii="Times New Roman" w:hAnsi="Times New Roman" w:cs="Times New Roman"/>
          <w:lang w:val="en-GB"/>
        </w:rPr>
        <w:t>l</w:t>
      </w:r>
      <w:r w:rsidRPr="003722A3">
        <w:rPr>
          <w:rFonts w:ascii="Times New Roman" w:hAnsi="Times New Roman" w:cs="Times New Roman"/>
          <w:spacing w:val="9"/>
          <w:lang w:val="en-GB"/>
        </w:rPr>
        <w:t xml:space="preserve"> </w:t>
      </w:r>
      <w:r w:rsidRPr="003722A3">
        <w:rPr>
          <w:rFonts w:ascii="Times New Roman" w:hAnsi="Times New Roman" w:cs="Times New Roman"/>
          <w:w w:val="101"/>
          <w:lang w:val="en-GB"/>
        </w:rPr>
        <w:t>option.</w:t>
      </w:r>
    </w:p>
    <w:p w:rsidR="00A2061E" w:rsidRPr="003722A3" w:rsidRDefault="00A2061E" w:rsidP="00A2061E">
      <w:pPr>
        <w:spacing w:after="0" w:line="240" w:lineRule="auto"/>
        <w:ind w:right="2686" w:firstLine="709"/>
        <w:contextualSpacing/>
        <w:jc w:val="both"/>
        <w:rPr>
          <w:rFonts w:ascii="Times New Roman" w:hAnsi="Times New Roman" w:cs="Times New Roman"/>
          <w:bCs/>
          <w:i/>
          <w:lang w:val="en-GB"/>
        </w:rPr>
      </w:pPr>
      <w:r w:rsidRPr="003722A3">
        <w:rPr>
          <w:rFonts w:ascii="Times New Roman" w:hAnsi="Times New Roman" w:cs="Times New Roman"/>
          <w:bCs/>
          <w:i/>
          <w:spacing w:val="-1"/>
          <w:lang w:val="en-GB"/>
        </w:rPr>
        <w:t>E</w:t>
      </w:r>
      <w:r w:rsidRPr="003722A3">
        <w:rPr>
          <w:rFonts w:ascii="Times New Roman" w:hAnsi="Times New Roman" w:cs="Times New Roman"/>
          <w:bCs/>
          <w:i/>
          <w:lang w:val="en-GB"/>
        </w:rPr>
        <w:t>x</w:t>
      </w:r>
      <w:r w:rsidRPr="003722A3">
        <w:rPr>
          <w:rFonts w:ascii="Times New Roman" w:hAnsi="Times New Roman" w:cs="Times New Roman"/>
          <w:bCs/>
          <w:i/>
          <w:spacing w:val="1"/>
          <w:lang w:val="en-GB"/>
        </w:rPr>
        <w:t>i</w:t>
      </w:r>
      <w:r w:rsidRPr="003722A3">
        <w:rPr>
          <w:rFonts w:ascii="Times New Roman" w:hAnsi="Times New Roman" w:cs="Times New Roman"/>
          <w:bCs/>
          <w:i/>
          <w:spacing w:val="-1"/>
          <w:lang w:val="en-GB"/>
        </w:rPr>
        <w:t>s</w:t>
      </w:r>
      <w:r w:rsidRPr="003722A3">
        <w:rPr>
          <w:rFonts w:ascii="Times New Roman" w:hAnsi="Times New Roman" w:cs="Times New Roman"/>
          <w:bCs/>
          <w:i/>
          <w:spacing w:val="2"/>
          <w:lang w:val="en-GB"/>
        </w:rPr>
        <w:t>t</w:t>
      </w:r>
      <w:r w:rsidRPr="003722A3">
        <w:rPr>
          <w:rFonts w:ascii="Times New Roman" w:hAnsi="Times New Roman" w:cs="Times New Roman"/>
          <w:bCs/>
          <w:i/>
          <w:lang w:val="en-GB"/>
        </w:rPr>
        <w:t>i</w:t>
      </w:r>
      <w:r w:rsidRPr="003722A3">
        <w:rPr>
          <w:rFonts w:ascii="Times New Roman" w:hAnsi="Times New Roman" w:cs="Times New Roman"/>
          <w:bCs/>
          <w:i/>
          <w:spacing w:val="1"/>
          <w:lang w:val="en-GB"/>
        </w:rPr>
        <w:t>n</w:t>
      </w:r>
      <w:r w:rsidRPr="003722A3">
        <w:rPr>
          <w:rFonts w:ascii="Times New Roman" w:hAnsi="Times New Roman" w:cs="Times New Roman"/>
          <w:bCs/>
          <w:i/>
          <w:lang w:val="en-GB"/>
        </w:rPr>
        <w:t xml:space="preserve">g </w:t>
      </w:r>
      <w:r w:rsidRPr="003722A3">
        <w:rPr>
          <w:rFonts w:ascii="Times New Roman" w:hAnsi="Times New Roman" w:cs="Times New Roman"/>
          <w:bCs/>
          <w:i/>
          <w:spacing w:val="-1"/>
          <w:w w:val="101"/>
          <w:lang w:val="en-GB"/>
        </w:rPr>
        <w:t>si</w:t>
      </w:r>
      <w:r w:rsidRPr="003722A3">
        <w:rPr>
          <w:rFonts w:ascii="Times New Roman" w:hAnsi="Times New Roman" w:cs="Times New Roman"/>
          <w:bCs/>
          <w:i/>
          <w:w w:val="101"/>
          <w:lang w:val="en-GB"/>
        </w:rPr>
        <w:t>t</w:t>
      </w:r>
      <w:r w:rsidRPr="003722A3">
        <w:rPr>
          <w:rFonts w:ascii="Times New Roman" w:hAnsi="Times New Roman" w:cs="Times New Roman"/>
          <w:bCs/>
          <w:i/>
          <w:spacing w:val="1"/>
          <w:w w:val="101"/>
          <w:lang w:val="en-GB"/>
        </w:rPr>
        <w:t>u</w:t>
      </w:r>
      <w:r w:rsidRPr="003722A3">
        <w:rPr>
          <w:rFonts w:ascii="Times New Roman" w:hAnsi="Times New Roman" w:cs="Times New Roman"/>
          <w:bCs/>
          <w:i/>
          <w:w w:val="101"/>
          <w:lang w:val="en-GB"/>
        </w:rPr>
        <w:t>a</w:t>
      </w:r>
      <w:r w:rsidRPr="003722A3">
        <w:rPr>
          <w:rFonts w:ascii="Times New Roman" w:hAnsi="Times New Roman" w:cs="Times New Roman"/>
          <w:bCs/>
          <w:i/>
          <w:spacing w:val="2"/>
          <w:w w:val="101"/>
          <w:lang w:val="en-GB"/>
        </w:rPr>
        <w:t>t</w:t>
      </w:r>
      <w:r w:rsidRPr="003722A3">
        <w:rPr>
          <w:rFonts w:ascii="Times New Roman" w:hAnsi="Times New Roman" w:cs="Times New Roman"/>
          <w:bCs/>
          <w:i/>
          <w:spacing w:val="-1"/>
          <w:w w:val="101"/>
          <w:lang w:val="en-GB"/>
        </w:rPr>
        <w:t>i</w:t>
      </w:r>
      <w:r w:rsidRPr="003722A3">
        <w:rPr>
          <w:rFonts w:ascii="Times New Roman" w:hAnsi="Times New Roman" w:cs="Times New Roman"/>
          <w:bCs/>
          <w:i/>
          <w:spacing w:val="1"/>
          <w:w w:val="101"/>
          <w:lang w:val="en-GB"/>
        </w:rPr>
        <w:t>o</w:t>
      </w:r>
      <w:r w:rsidRPr="003722A3">
        <w:rPr>
          <w:rFonts w:ascii="Times New Roman" w:hAnsi="Times New Roman" w:cs="Times New Roman"/>
          <w:bCs/>
          <w:i/>
          <w:w w:val="101"/>
          <w:lang w:val="en-GB"/>
        </w:rPr>
        <w:t>n:</w:t>
      </w:r>
    </w:p>
    <w:p w:rsidR="00A2061E" w:rsidRPr="003722A3" w:rsidRDefault="00A2061E" w:rsidP="00A2061E">
      <w:pPr>
        <w:spacing w:after="0" w:line="240" w:lineRule="auto"/>
        <w:ind w:right="70" w:firstLine="709"/>
        <w:contextualSpacing/>
        <w:jc w:val="both"/>
        <w:rPr>
          <w:rFonts w:ascii="Times New Roman" w:hAnsi="Times New Roman" w:cs="Times New Roman"/>
          <w:lang w:val="en-GB"/>
        </w:rPr>
      </w:pPr>
      <w:r w:rsidRPr="003722A3">
        <w:rPr>
          <w:rFonts w:ascii="Times New Roman" w:hAnsi="Times New Roman" w:cs="Times New Roman"/>
          <w:lang w:val="en-GB"/>
        </w:rPr>
        <w:lastRenderedPageBreak/>
        <w:t>The Kabul Municipality does not have a centralized municipal sewerage system. A restricted number of sewerage systems only exist in some apartment complexes of the city. Most parts of the generated wastewater are conveyed to on site tank systems. Only the area of Macrorayan is connected to a biological treatment system</w:t>
      </w:r>
    </w:p>
    <w:p w:rsidR="00A2061E" w:rsidRPr="003722A3" w:rsidRDefault="00A2061E" w:rsidP="00A2061E">
      <w:pPr>
        <w:spacing w:after="0" w:line="240" w:lineRule="auto"/>
        <w:ind w:right="70" w:firstLine="709"/>
        <w:contextualSpacing/>
        <w:jc w:val="both"/>
        <w:rPr>
          <w:rFonts w:ascii="Times New Roman" w:hAnsi="Times New Roman" w:cs="Times New Roman"/>
          <w:lang w:val="en-GB"/>
        </w:rPr>
      </w:pPr>
      <w:r w:rsidRPr="003722A3">
        <w:rPr>
          <w:rFonts w:ascii="Times New Roman" w:hAnsi="Times New Roman" w:cs="Times New Roman"/>
          <w:lang w:val="en-GB"/>
        </w:rPr>
        <w:t>Only about 172,200 inhabitants of Kabul are connected to a sewerage system. The existing  sewerage  and  wastewater  systems  suffer  from  the unreliable  power  supply which results in the direct discharge of untreated wastewater into the nearest receiving water.</w:t>
      </w:r>
    </w:p>
    <w:p w:rsidR="00A2061E" w:rsidRPr="003722A3" w:rsidRDefault="00A2061E" w:rsidP="00A2061E">
      <w:pPr>
        <w:spacing w:after="0" w:line="240" w:lineRule="auto"/>
        <w:ind w:right="70" w:firstLine="709"/>
        <w:contextualSpacing/>
        <w:jc w:val="both"/>
        <w:rPr>
          <w:rFonts w:ascii="Times New Roman" w:hAnsi="Times New Roman" w:cs="Times New Roman"/>
          <w:lang w:val="en-GB"/>
        </w:rPr>
      </w:pPr>
      <w:r w:rsidRPr="003722A3">
        <w:rPr>
          <w:rFonts w:ascii="Times New Roman" w:hAnsi="Times New Roman" w:cs="Times New Roman"/>
          <w:lang w:val="en-GB"/>
        </w:rPr>
        <w:t>Only one treatment plant exists for treatment of public, domestic and commercial wastewater for Kabul which serves the apartment complexes of Macrorayan 1 to 4. The Consultant carried out several inspections and it was found that only the first purification stage, the mechanical screening and settling stage was working properly. The biological purification stage and the chemical treatment, a chlorination system, did not work. The effluent is discharged to the Kabul River without disinfections.</w:t>
      </w:r>
    </w:p>
    <w:p w:rsidR="00A2061E" w:rsidRPr="003722A3" w:rsidRDefault="00A2061E" w:rsidP="00A2061E">
      <w:pPr>
        <w:spacing w:after="0" w:line="240" w:lineRule="auto"/>
        <w:ind w:left="71" w:right="70" w:firstLine="709"/>
        <w:contextualSpacing/>
        <w:jc w:val="both"/>
        <w:rPr>
          <w:rFonts w:ascii="Times New Roman" w:hAnsi="Times New Roman" w:cs="Times New Roman"/>
          <w:lang w:val="en-GB"/>
        </w:rPr>
      </w:pPr>
      <w:r w:rsidRPr="003722A3">
        <w:rPr>
          <w:rFonts w:ascii="Times New Roman" w:hAnsi="Times New Roman" w:cs="Times New Roman"/>
          <w:lang w:val="en-GB"/>
        </w:rPr>
        <w:t>The existing situation can be summarized as follows:</w:t>
      </w:r>
    </w:p>
    <w:p w:rsidR="00A2061E" w:rsidRPr="003722A3" w:rsidRDefault="00A2061E" w:rsidP="00A2061E">
      <w:pPr>
        <w:pStyle w:val="a7"/>
        <w:numPr>
          <w:ilvl w:val="0"/>
          <w:numId w:val="75"/>
        </w:numPr>
        <w:tabs>
          <w:tab w:val="left" w:pos="460"/>
          <w:tab w:val="left" w:pos="851"/>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The  Project  Area  covers  the  Municipality  of  Kabul,  with  a  population  currently estimated at 2.5 – 3.0 million, fast growing due to the influence of refugees</w:t>
      </w:r>
    </w:p>
    <w:p w:rsidR="00A2061E" w:rsidRPr="003722A3" w:rsidRDefault="00A2061E" w:rsidP="00A2061E">
      <w:pPr>
        <w:pStyle w:val="a7"/>
        <w:numPr>
          <w:ilvl w:val="0"/>
          <w:numId w:val="75"/>
        </w:numPr>
        <w:tabs>
          <w:tab w:val="left" w:pos="460"/>
          <w:tab w:val="left" w:pos="851"/>
        </w:tabs>
        <w:spacing w:after="0" w:line="240" w:lineRule="auto"/>
        <w:ind w:left="0" w:right="72" w:firstLine="709"/>
        <w:jc w:val="both"/>
        <w:rPr>
          <w:rFonts w:ascii="Times New Roman" w:hAnsi="Times New Roman" w:cs="Times New Roman"/>
          <w:lang w:val="en-GB"/>
        </w:rPr>
      </w:pPr>
      <w:r w:rsidRPr="003722A3">
        <w:rPr>
          <w:rFonts w:ascii="Times New Roman" w:hAnsi="Times New Roman" w:cs="Times New Roman"/>
          <w:lang w:val="en-GB"/>
        </w:rPr>
        <w:t>More than 90% of the Kabul Municipality does not have a centralized sewerage system</w:t>
      </w:r>
    </w:p>
    <w:p w:rsidR="00A2061E" w:rsidRPr="003722A3" w:rsidRDefault="00A2061E" w:rsidP="00A2061E">
      <w:pPr>
        <w:pStyle w:val="a7"/>
        <w:numPr>
          <w:ilvl w:val="0"/>
          <w:numId w:val="75"/>
        </w:numPr>
        <w:tabs>
          <w:tab w:val="left" w:pos="460"/>
          <w:tab w:val="left" w:pos="851"/>
        </w:tabs>
        <w:spacing w:after="0" w:line="240" w:lineRule="auto"/>
        <w:ind w:left="0" w:right="72" w:firstLine="709"/>
        <w:jc w:val="both"/>
        <w:rPr>
          <w:rFonts w:ascii="Times New Roman" w:hAnsi="Times New Roman" w:cs="Times New Roman"/>
          <w:lang w:val="en-GB"/>
        </w:rPr>
      </w:pPr>
      <w:r w:rsidRPr="003722A3">
        <w:rPr>
          <w:rFonts w:ascii="Times New Roman" w:hAnsi="Times New Roman" w:cs="Times New Roman"/>
          <w:lang w:val="en-GB"/>
        </w:rPr>
        <w:t>A restricted number of sewerage systems only exist in some apartment complexes of the city. Only the area of Macrorayan is connected to a biological treatment plant.</w:t>
      </w:r>
    </w:p>
    <w:p w:rsidR="00A2061E" w:rsidRPr="003722A3" w:rsidRDefault="00A2061E" w:rsidP="00A2061E">
      <w:pPr>
        <w:pStyle w:val="a7"/>
        <w:numPr>
          <w:ilvl w:val="0"/>
          <w:numId w:val="75"/>
        </w:numPr>
        <w:tabs>
          <w:tab w:val="left" w:pos="851"/>
        </w:tabs>
        <w:spacing w:after="0" w:line="240" w:lineRule="auto"/>
        <w:ind w:left="0" w:right="115" w:firstLine="709"/>
        <w:jc w:val="both"/>
        <w:rPr>
          <w:rFonts w:ascii="Times New Roman" w:hAnsi="Times New Roman" w:cs="Times New Roman"/>
          <w:lang w:val="en-GB"/>
        </w:rPr>
      </w:pPr>
      <w:r w:rsidRPr="003722A3">
        <w:rPr>
          <w:rFonts w:ascii="Times New Roman" w:hAnsi="Times New Roman" w:cs="Times New Roman"/>
          <w:lang w:val="en-GB"/>
        </w:rPr>
        <w:t>Most parts of the generated wastewater are conveyed to on site systems.</w:t>
      </w:r>
    </w:p>
    <w:p w:rsidR="00A2061E" w:rsidRPr="003722A3" w:rsidRDefault="00A2061E" w:rsidP="00A2061E">
      <w:pPr>
        <w:pStyle w:val="a7"/>
        <w:numPr>
          <w:ilvl w:val="0"/>
          <w:numId w:val="75"/>
        </w:numPr>
        <w:tabs>
          <w:tab w:val="left" w:pos="851"/>
        </w:tabs>
        <w:spacing w:after="0" w:line="240" w:lineRule="auto"/>
        <w:ind w:left="0" w:right="-27" w:firstLine="709"/>
        <w:jc w:val="both"/>
        <w:rPr>
          <w:rFonts w:ascii="Times New Roman" w:hAnsi="Times New Roman" w:cs="Times New Roman"/>
          <w:lang w:val="en-GB"/>
        </w:rPr>
      </w:pPr>
      <w:r w:rsidRPr="003722A3">
        <w:rPr>
          <w:rFonts w:ascii="Times New Roman" w:hAnsi="Times New Roman" w:cs="Times New Roman"/>
          <w:lang w:val="en-GB"/>
        </w:rPr>
        <w:t>From a Population of 3 Million Inhabitants:</w:t>
      </w:r>
    </w:p>
    <w:p w:rsidR="00A2061E" w:rsidRPr="003722A3" w:rsidRDefault="00A2061E" w:rsidP="00A2061E">
      <w:pPr>
        <w:pStyle w:val="a7"/>
        <w:numPr>
          <w:ilvl w:val="0"/>
          <w:numId w:val="75"/>
        </w:numPr>
        <w:tabs>
          <w:tab w:val="left" w:pos="851"/>
        </w:tabs>
        <w:spacing w:after="0" w:line="240" w:lineRule="auto"/>
        <w:ind w:left="0" w:firstLine="709"/>
        <w:jc w:val="both"/>
        <w:rPr>
          <w:rFonts w:ascii="Times New Roman" w:hAnsi="Times New Roman" w:cs="Times New Roman"/>
          <w:lang w:val="en-GB"/>
        </w:rPr>
      </w:pPr>
      <w:r w:rsidRPr="003722A3">
        <w:rPr>
          <w:rFonts w:ascii="Times New Roman" w:hAnsi="Times New Roman" w:cs="Times New Roman"/>
          <w:lang w:val="en-GB"/>
        </w:rPr>
        <w:t>330,00 inhabitants are connected to on-site tank systems (cesspits/septic tanks).</w:t>
      </w:r>
    </w:p>
    <w:p w:rsidR="00A2061E" w:rsidRPr="003722A3" w:rsidRDefault="00A2061E" w:rsidP="00A2061E">
      <w:pPr>
        <w:pStyle w:val="a7"/>
        <w:numPr>
          <w:ilvl w:val="0"/>
          <w:numId w:val="75"/>
        </w:numPr>
        <w:tabs>
          <w:tab w:val="left" w:pos="851"/>
        </w:tabs>
        <w:spacing w:after="0" w:line="240" w:lineRule="auto"/>
        <w:ind w:left="0" w:firstLine="709"/>
        <w:jc w:val="both"/>
        <w:rPr>
          <w:rFonts w:ascii="Times New Roman" w:hAnsi="Times New Roman" w:cs="Times New Roman"/>
          <w:lang w:val="en-GB"/>
        </w:rPr>
      </w:pPr>
      <w:r w:rsidRPr="003722A3">
        <w:rPr>
          <w:rFonts w:ascii="Times New Roman" w:hAnsi="Times New Roman" w:cs="Times New Roman"/>
          <w:lang w:val="en-GB"/>
        </w:rPr>
        <w:t>175,000 inhabitants are connected to sewerage systems</w:t>
      </w:r>
    </w:p>
    <w:p w:rsidR="00A2061E" w:rsidRPr="003722A3" w:rsidRDefault="00A2061E" w:rsidP="00A2061E">
      <w:pPr>
        <w:pStyle w:val="a7"/>
        <w:numPr>
          <w:ilvl w:val="0"/>
          <w:numId w:val="75"/>
        </w:numPr>
        <w:tabs>
          <w:tab w:val="left" w:pos="800"/>
          <w:tab w:val="left" w:pos="851"/>
        </w:tabs>
        <w:spacing w:after="0" w:line="240" w:lineRule="auto"/>
        <w:ind w:left="0" w:right="72" w:firstLine="709"/>
        <w:jc w:val="both"/>
        <w:rPr>
          <w:rFonts w:ascii="Times New Roman" w:hAnsi="Times New Roman" w:cs="Times New Roman"/>
          <w:lang w:val="en-GB"/>
        </w:rPr>
      </w:pPr>
      <w:r w:rsidRPr="003722A3">
        <w:rPr>
          <w:rFonts w:ascii="Times New Roman" w:hAnsi="Times New Roman" w:cs="Times New Roman"/>
          <w:lang w:val="en-GB"/>
        </w:rPr>
        <w:t>2.5  Mio  are  served  by  traditional  vault  toilets  or  pit-latrines  (no  or  low-flush systems).</w:t>
      </w:r>
    </w:p>
    <w:p w:rsidR="00A2061E" w:rsidRPr="003722A3" w:rsidRDefault="00A2061E" w:rsidP="00A2061E">
      <w:pPr>
        <w:spacing w:after="0" w:line="240" w:lineRule="auto"/>
        <w:ind w:right="1865" w:firstLine="709"/>
        <w:contextualSpacing/>
        <w:jc w:val="both"/>
        <w:rPr>
          <w:rFonts w:ascii="Times New Roman" w:hAnsi="Times New Roman" w:cs="Times New Roman"/>
          <w:bCs/>
          <w:i/>
          <w:w w:val="101"/>
          <w:lang w:val="en-GB"/>
        </w:rPr>
      </w:pPr>
      <w:r w:rsidRPr="003722A3">
        <w:rPr>
          <w:rFonts w:ascii="Times New Roman" w:hAnsi="Times New Roman" w:cs="Times New Roman"/>
          <w:bCs/>
          <w:i/>
          <w:lang w:val="en-GB"/>
        </w:rPr>
        <w:t>Exis</w:t>
      </w:r>
      <w:r w:rsidRPr="003722A3">
        <w:rPr>
          <w:rFonts w:ascii="Times New Roman" w:hAnsi="Times New Roman" w:cs="Times New Roman"/>
          <w:bCs/>
          <w:i/>
          <w:spacing w:val="2"/>
          <w:lang w:val="en-GB"/>
        </w:rPr>
        <w:t>t</w:t>
      </w:r>
      <w:r w:rsidRPr="003722A3">
        <w:rPr>
          <w:rFonts w:ascii="Times New Roman" w:hAnsi="Times New Roman" w:cs="Times New Roman"/>
          <w:bCs/>
          <w:i/>
          <w:lang w:val="en-GB"/>
        </w:rPr>
        <w:t>ing</w:t>
      </w:r>
      <w:r w:rsidRPr="003722A3">
        <w:rPr>
          <w:rFonts w:ascii="Times New Roman" w:hAnsi="Times New Roman" w:cs="Times New Roman"/>
          <w:bCs/>
          <w:i/>
          <w:spacing w:val="12"/>
          <w:lang w:val="en-GB"/>
        </w:rPr>
        <w:t xml:space="preserve"> </w:t>
      </w:r>
      <w:r w:rsidRPr="003722A3">
        <w:rPr>
          <w:rFonts w:ascii="Times New Roman" w:hAnsi="Times New Roman" w:cs="Times New Roman"/>
          <w:bCs/>
          <w:i/>
          <w:spacing w:val="-1"/>
          <w:lang w:val="en-GB"/>
        </w:rPr>
        <w:t>s</w:t>
      </w:r>
      <w:r w:rsidRPr="003722A3">
        <w:rPr>
          <w:rFonts w:ascii="Times New Roman" w:hAnsi="Times New Roman" w:cs="Times New Roman"/>
          <w:bCs/>
          <w:i/>
          <w:lang w:val="en-GB"/>
        </w:rPr>
        <w:t>ewerage</w:t>
      </w:r>
      <w:r w:rsidRPr="003722A3">
        <w:rPr>
          <w:rFonts w:ascii="Times New Roman" w:hAnsi="Times New Roman" w:cs="Times New Roman"/>
          <w:bCs/>
          <w:i/>
          <w:spacing w:val="12"/>
          <w:lang w:val="en-GB"/>
        </w:rPr>
        <w:t xml:space="preserve"> </w:t>
      </w:r>
      <w:r w:rsidRPr="003722A3">
        <w:rPr>
          <w:rFonts w:ascii="Times New Roman" w:hAnsi="Times New Roman" w:cs="Times New Roman"/>
          <w:bCs/>
          <w:i/>
          <w:lang w:val="en-GB"/>
        </w:rPr>
        <w:t>and</w:t>
      </w:r>
      <w:r w:rsidRPr="003722A3">
        <w:rPr>
          <w:rFonts w:ascii="Times New Roman" w:hAnsi="Times New Roman" w:cs="Times New Roman"/>
          <w:bCs/>
          <w:i/>
          <w:spacing w:val="6"/>
          <w:lang w:val="en-GB"/>
        </w:rPr>
        <w:t xml:space="preserve"> </w:t>
      </w:r>
      <w:r w:rsidRPr="003722A3">
        <w:rPr>
          <w:rFonts w:ascii="Times New Roman" w:hAnsi="Times New Roman" w:cs="Times New Roman"/>
          <w:bCs/>
          <w:i/>
          <w:lang w:val="en-GB"/>
        </w:rPr>
        <w:t>on-</w:t>
      </w:r>
      <w:r w:rsidRPr="003722A3">
        <w:rPr>
          <w:rFonts w:ascii="Times New Roman" w:hAnsi="Times New Roman" w:cs="Times New Roman"/>
          <w:bCs/>
          <w:i/>
          <w:spacing w:val="-1"/>
          <w:lang w:val="en-GB"/>
        </w:rPr>
        <w:t>s</w:t>
      </w:r>
      <w:r w:rsidRPr="003722A3">
        <w:rPr>
          <w:rFonts w:ascii="Times New Roman" w:hAnsi="Times New Roman" w:cs="Times New Roman"/>
          <w:bCs/>
          <w:i/>
          <w:lang w:val="en-GB"/>
        </w:rPr>
        <w:t>ite</w:t>
      </w:r>
      <w:r w:rsidRPr="003722A3">
        <w:rPr>
          <w:rFonts w:ascii="Times New Roman" w:hAnsi="Times New Roman" w:cs="Times New Roman"/>
          <w:bCs/>
          <w:i/>
          <w:spacing w:val="10"/>
          <w:lang w:val="en-GB"/>
        </w:rPr>
        <w:t xml:space="preserve"> </w:t>
      </w:r>
      <w:r w:rsidRPr="003722A3">
        <w:rPr>
          <w:rFonts w:ascii="Times New Roman" w:hAnsi="Times New Roman" w:cs="Times New Roman"/>
          <w:bCs/>
          <w:i/>
          <w:w w:val="101"/>
          <w:lang w:val="en-GB"/>
        </w:rPr>
        <w:t>s</w:t>
      </w:r>
      <w:r w:rsidRPr="003722A3">
        <w:rPr>
          <w:rFonts w:ascii="Times New Roman" w:hAnsi="Times New Roman" w:cs="Times New Roman"/>
          <w:bCs/>
          <w:i/>
          <w:spacing w:val="-1"/>
          <w:w w:val="101"/>
          <w:lang w:val="en-GB"/>
        </w:rPr>
        <w:t>y</w:t>
      </w:r>
      <w:r w:rsidRPr="003722A3">
        <w:rPr>
          <w:rFonts w:ascii="Times New Roman" w:hAnsi="Times New Roman" w:cs="Times New Roman"/>
          <w:bCs/>
          <w:i/>
          <w:w w:val="101"/>
          <w:lang w:val="en-GB"/>
        </w:rPr>
        <w:t>s</w:t>
      </w:r>
      <w:r w:rsidRPr="003722A3">
        <w:rPr>
          <w:rFonts w:ascii="Times New Roman" w:hAnsi="Times New Roman" w:cs="Times New Roman"/>
          <w:bCs/>
          <w:i/>
          <w:spacing w:val="2"/>
          <w:w w:val="101"/>
          <w:lang w:val="en-GB"/>
        </w:rPr>
        <w:t>t</w:t>
      </w:r>
      <w:r w:rsidRPr="003722A3">
        <w:rPr>
          <w:rFonts w:ascii="Times New Roman" w:hAnsi="Times New Roman" w:cs="Times New Roman"/>
          <w:bCs/>
          <w:i/>
          <w:w w:val="101"/>
          <w:lang w:val="en-GB"/>
        </w:rPr>
        <w:t>e</w:t>
      </w:r>
      <w:r w:rsidRPr="003722A3">
        <w:rPr>
          <w:rFonts w:ascii="Times New Roman" w:hAnsi="Times New Roman" w:cs="Times New Roman"/>
          <w:bCs/>
          <w:i/>
          <w:spacing w:val="-1"/>
          <w:w w:val="101"/>
          <w:lang w:val="en-GB"/>
        </w:rPr>
        <w:t>m</w:t>
      </w:r>
      <w:r w:rsidRPr="003722A3">
        <w:rPr>
          <w:rFonts w:ascii="Times New Roman" w:hAnsi="Times New Roman" w:cs="Times New Roman"/>
          <w:bCs/>
          <w:i/>
          <w:w w:val="101"/>
          <w:lang w:val="en-GB"/>
        </w:rPr>
        <w:t>s:</w:t>
      </w:r>
    </w:p>
    <w:p w:rsidR="00A2061E" w:rsidRPr="003722A3" w:rsidRDefault="00A2061E" w:rsidP="00A2061E">
      <w:pPr>
        <w:tabs>
          <w:tab w:val="left" w:pos="460"/>
        </w:tabs>
        <w:spacing w:after="0" w:line="240" w:lineRule="auto"/>
        <w:ind w:right="73" w:firstLine="709"/>
        <w:contextualSpacing/>
        <w:jc w:val="both"/>
        <w:rPr>
          <w:rFonts w:ascii="Times New Roman" w:hAnsi="Times New Roman" w:cs="Times New Roman"/>
          <w:lang w:val="en-GB"/>
        </w:rPr>
      </w:pPr>
      <w:r w:rsidRPr="003722A3">
        <w:rPr>
          <w:rFonts w:ascii="Times New Roman" w:hAnsi="Times New Roman" w:cs="Times New Roman"/>
          <w:w w:val="101"/>
          <w:lang w:val="en-GB"/>
        </w:rPr>
        <w:t xml:space="preserve"> </w:t>
      </w:r>
      <w:r w:rsidRPr="003722A3">
        <w:rPr>
          <w:rFonts w:ascii="Times New Roman" w:hAnsi="Times New Roman" w:cs="Times New Roman"/>
          <w:lang w:val="en-GB"/>
        </w:rPr>
        <w:t>Principally the present systems can be categorized in 2 categories:</w:t>
      </w:r>
    </w:p>
    <w:p w:rsidR="00A2061E" w:rsidRPr="003722A3" w:rsidRDefault="00A2061E" w:rsidP="00A2061E">
      <w:pPr>
        <w:pStyle w:val="a7"/>
        <w:numPr>
          <w:ilvl w:val="0"/>
          <w:numId w:val="76"/>
        </w:numPr>
        <w:tabs>
          <w:tab w:val="left" w:pos="460"/>
          <w:tab w:val="left" w:pos="993"/>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Properties with on-site sanitation (2 sub divisions) (i)</w:t>
      </w:r>
      <w:r w:rsidRPr="003722A3">
        <w:rPr>
          <w:rFonts w:ascii="Times New Roman" w:hAnsi="Times New Roman" w:cs="Times New Roman"/>
          <w:lang w:val="en-GB"/>
        </w:rPr>
        <w:tab/>
        <w:t>Dry vaults and pit latrines</w:t>
      </w:r>
    </w:p>
    <w:p w:rsidR="00A2061E" w:rsidRPr="003722A3" w:rsidRDefault="00A2061E" w:rsidP="00A2061E">
      <w:pPr>
        <w:pStyle w:val="a7"/>
        <w:numPr>
          <w:ilvl w:val="0"/>
          <w:numId w:val="76"/>
        </w:numPr>
        <w:tabs>
          <w:tab w:val="left" w:pos="460"/>
          <w:tab w:val="left" w:pos="993"/>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 xml:space="preserve">(ii) </w:t>
      </w:r>
      <w:r w:rsidRPr="003722A3">
        <w:rPr>
          <w:rFonts w:ascii="Times New Roman" w:hAnsi="Times New Roman" w:cs="Times New Roman"/>
          <w:lang w:val="en-GB"/>
        </w:rPr>
        <w:tab/>
        <w:t>Septic tanks (unconnected to a sewerage system –serving a house up to a single apartment block)</w:t>
      </w:r>
    </w:p>
    <w:p w:rsidR="00A2061E" w:rsidRPr="003722A3" w:rsidRDefault="00A2061E" w:rsidP="00A2061E">
      <w:pPr>
        <w:pStyle w:val="a7"/>
        <w:numPr>
          <w:ilvl w:val="0"/>
          <w:numId w:val="76"/>
        </w:numPr>
        <w:tabs>
          <w:tab w:val="left" w:pos="460"/>
          <w:tab w:val="left" w:pos="993"/>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Properties served by sewerage – all properties discharge to a public sewer system with sewage treated at a remote wastewater treatment plant as well as apartment complexes with more than a single apartment block either connected to the public sewer system or with their own full or partial treatment plant (e.g. septic tank)</w:t>
      </w:r>
    </w:p>
    <w:p w:rsidR="00A2061E" w:rsidRPr="003722A3" w:rsidRDefault="00A2061E" w:rsidP="00A2061E">
      <w:pPr>
        <w:spacing w:after="0" w:line="240" w:lineRule="auto"/>
        <w:ind w:right="3873" w:firstLine="709"/>
        <w:contextualSpacing/>
        <w:jc w:val="both"/>
        <w:rPr>
          <w:rFonts w:ascii="Times New Roman" w:hAnsi="Times New Roman" w:cs="Times New Roman"/>
          <w:bCs/>
          <w:i/>
          <w:lang w:val="en-GB"/>
        </w:rPr>
      </w:pPr>
      <w:r w:rsidRPr="003722A3">
        <w:rPr>
          <w:rFonts w:ascii="Times New Roman" w:hAnsi="Times New Roman" w:cs="Times New Roman"/>
          <w:bCs/>
          <w:i/>
          <w:spacing w:val="1"/>
          <w:w w:val="101"/>
          <w:lang w:val="en-GB"/>
        </w:rPr>
        <w:t>S</w:t>
      </w:r>
      <w:r w:rsidRPr="003722A3">
        <w:rPr>
          <w:rFonts w:ascii="Times New Roman" w:hAnsi="Times New Roman" w:cs="Times New Roman"/>
          <w:bCs/>
          <w:i/>
          <w:spacing w:val="-2"/>
          <w:w w:val="101"/>
          <w:lang w:val="en-GB"/>
        </w:rPr>
        <w:t>t</w:t>
      </w:r>
      <w:r w:rsidRPr="003722A3">
        <w:rPr>
          <w:rFonts w:ascii="Times New Roman" w:hAnsi="Times New Roman" w:cs="Times New Roman"/>
          <w:bCs/>
          <w:i/>
          <w:spacing w:val="1"/>
          <w:w w:val="101"/>
          <w:lang w:val="en-GB"/>
        </w:rPr>
        <w:t>rategy:</w:t>
      </w:r>
    </w:p>
    <w:p w:rsidR="00A2061E" w:rsidRPr="003722A3" w:rsidRDefault="00A2061E" w:rsidP="00A2061E">
      <w:pPr>
        <w:pStyle w:val="a7"/>
        <w:numPr>
          <w:ilvl w:val="0"/>
          <w:numId w:val="76"/>
        </w:numPr>
        <w:tabs>
          <w:tab w:val="left" w:pos="460"/>
          <w:tab w:val="left" w:pos="851"/>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Dry vault-toilets</w:t>
      </w:r>
    </w:p>
    <w:p w:rsidR="00A2061E" w:rsidRPr="003722A3" w:rsidRDefault="00A2061E" w:rsidP="00A2061E">
      <w:pPr>
        <w:tabs>
          <w:tab w:val="left" w:pos="460"/>
        </w:tabs>
        <w:spacing w:after="0" w:line="240" w:lineRule="auto"/>
        <w:ind w:right="73" w:firstLine="709"/>
        <w:contextualSpacing/>
        <w:jc w:val="both"/>
        <w:rPr>
          <w:rFonts w:ascii="Times New Roman" w:hAnsi="Times New Roman" w:cs="Times New Roman"/>
          <w:lang w:val="en-GB"/>
        </w:rPr>
      </w:pPr>
      <w:r w:rsidRPr="003722A3">
        <w:rPr>
          <w:rFonts w:ascii="Times New Roman" w:hAnsi="Times New Roman" w:cs="Times New Roman"/>
          <w:lang w:val="en-GB"/>
        </w:rPr>
        <w:t>The main strategy for these areas will be the improvement of the on-site facilities and the reactivation of suitable disposal variants e.g. for the night soil. Because of the limited water supply possibilities the water consumption will be less than 50 l/cap/d in these areas. Therefore the wastewater amount will be too low to install a sewerage system. In addition night soil collection and disposal has to be organised properly, existing toilets have to be improved</w:t>
      </w:r>
    </w:p>
    <w:p w:rsidR="00A2061E" w:rsidRPr="003722A3" w:rsidRDefault="00A2061E" w:rsidP="00A2061E">
      <w:pPr>
        <w:pStyle w:val="a7"/>
        <w:numPr>
          <w:ilvl w:val="0"/>
          <w:numId w:val="76"/>
        </w:numPr>
        <w:tabs>
          <w:tab w:val="left" w:pos="460"/>
          <w:tab w:val="left" w:pos="851"/>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 xml:space="preserve"> Septic tanks and cesspits</w:t>
      </w:r>
    </w:p>
    <w:p w:rsidR="00A2061E" w:rsidRPr="003722A3" w:rsidRDefault="00A2061E" w:rsidP="00A2061E">
      <w:pPr>
        <w:tabs>
          <w:tab w:val="left" w:pos="460"/>
        </w:tabs>
        <w:spacing w:after="0" w:line="240" w:lineRule="auto"/>
        <w:ind w:right="73" w:firstLine="709"/>
        <w:contextualSpacing/>
        <w:jc w:val="both"/>
        <w:rPr>
          <w:rFonts w:ascii="Times New Roman" w:hAnsi="Times New Roman" w:cs="Times New Roman"/>
          <w:lang w:val="en-GB"/>
        </w:rPr>
      </w:pPr>
      <w:r w:rsidRPr="003722A3">
        <w:rPr>
          <w:rFonts w:ascii="Times New Roman" w:hAnsi="Times New Roman" w:cs="Times New Roman"/>
          <w:lang w:val="en-GB"/>
        </w:rPr>
        <w:t>A  main  characteristic  of  areas,  which  properties  have  septic  tank  systems  and cesspits, is the existence of a relatively constant water supply to residents, commercials and public facilities and institutions by water distribution system with house connections or private wells. The standard of living is correspondingly high showing relatively high water consumption resulting in a large quantity of wastewater which needs to be disposed.</w:t>
      </w:r>
    </w:p>
    <w:p w:rsidR="00A2061E" w:rsidRPr="003722A3" w:rsidRDefault="00A2061E" w:rsidP="00A2061E">
      <w:pPr>
        <w:tabs>
          <w:tab w:val="left" w:pos="460"/>
        </w:tabs>
        <w:spacing w:after="0" w:line="240" w:lineRule="auto"/>
        <w:ind w:right="73" w:firstLine="709"/>
        <w:contextualSpacing/>
        <w:jc w:val="both"/>
        <w:rPr>
          <w:rFonts w:ascii="Times New Roman" w:hAnsi="Times New Roman" w:cs="Times New Roman"/>
          <w:lang w:val="en-GB"/>
        </w:rPr>
      </w:pPr>
      <w:r w:rsidRPr="003722A3">
        <w:rPr>
          <w:rFonts w:ascii="Times New Roman" w:hAnsi="Times New Roman" w:cs="Times New Roman"/>
          <w:lang w:val="en-GB"/>
        </w:rPr>
        <w:t>The environmental endangerment for the ground water as essential disadvantage of these systems could be solved without greater problems by their connection to a new sewer system.</w:t>
      </w:r>
    </w:p>
    <w:p w:rsidR="00A2061E" w:rsidRPr="003722A3" w:rsidRDefault="00A2061E" w:rsidP="00A2061E">
      <w:pPr>
        <w:tabs>
          <w:tab w:val="left" w:pos="460"/>
        </w:tabs>
        <w:spacing w:after="0" w:line="240" w:lineRule="auto"/>
        <w:ind w:right="73" w:firstLine="709"/>
        <w:contextualSpacing/>
        <w:jc w:val="both"/>
        <w:rPr>
          <w:rFonts w:ascii="Times New Roman" w:hAnsi="Times New Roman" w:cs="Times New Roman"/>
          <w:lang w:val="en-GB"/>
        </w:rPr>
      </w:pPr>
      <w:r w:rsidRPr="003722A3">
        <w:rPr>
          <w:rFonts w:ascii="Times New Roman" w:hAnsi="Times New Roman" w:cs="Times New Roman"/>
          <w:lang w:val="en-GB"/>
        </w:rPr>
        <w:t>In the future the centralized collection and treatment of wastewater in these areas is a potential option to be considered because these areas show the following characteristics:</w:t>
      </w:r>
    </w:p>
    <w:p w:rsidR="00A2061E" w:rsidRPr="003722A3" w:rsidRDefault="00A2061E" w:rsidP="00A2061E">
      <w:pPr>
        <w:pStyle w:val="a7"/>
        <w:numPr>
          <w:ilvl w:val="0"/>
          <w:numId w:val="77"/>
        </w:numPr>
        <w:tabs>
          <w:tab w:val="left" w:pos="460"/>
          <w:tab w:val="left" w:pos="851"/>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 xml:space="preserve">High population density </w:t>
      </w:r>
    </w:p>
    <w:p w:rsidR="00A2061E" w:rsidRPr="003722A3" w:rsidRDefault="00A2061E" w:rsidP="00A2061E">
      <w:pPr>
        <w:pStyle w:val="a7"/>
        <w:numPr>
          <w:ilvl w:val="0"/>
          <w:numId w:val="77"/>
        </w:numPr>
        <w:tabs>
          <w:tab w:val="left" w:pos="460"/>
          <w:tab w:val="left" w:pos="851"/>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therefore possible high connection rate</w:t>
      </w:r>
    </w:p>
    <w:p w:rsidR="00A2061E" w:rsidRPr="003722A3" w:rsidRDefault="00A2061E" w:rsidP="00A2061E">
      <w:pPr>
        <w:pStyle w:val="a7"/>
        <w:numPr>
          <w:ilvl w:val="0"/>
          <w:numId w:val="77"/>
        </w:numPr>
        <w:tabs>
          <w:tab w:val="left" w:pos="460"/>
          <w:tab w:val="left" w:pos="851"/>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Technical possibilities according to the design criteria’s (e.g. high and constant water demand and therefore high wastewater amount)</w:t>
      </w:r>
    </w:p>
    <w:p w:rsidR="00A2061E" w:rsidRPr="003722A3" w:rsidRDefault="00A2061E" w:rsidP="00A2061E">
      <w:pPr>
        <w:tabs>
          <w:tab w:val="left" w:pos="460"/>
        </w:tabs>
        <w:spacing w:after="0" w:line="240" w:lineRule="auto"/>
        <w:ind w:right="73" w:firstLine="709"/>
        <w:contextualSpacing/>
        <w:jc w:val="both"/>
        <w:rPr>
          <w:rFonts w:ascii="Times New Roman" w:hAnsi="Times New Roman" w:cs="Times New Roman"/>
          <w:lang w:val="en-GB"/>
        </w:rPr>
      </w:pPr>
      <w:r w:rsidRPr="003722A3">
        <w:rPr>
          <w:rFonts w:ascii="Times New Roman" w:hAnsi="Times New Roman" w:cs="Times New Roman"/>
          <w:lang w:val="en-GB"/>
        </w:rPr>
        <w:t>For these systems the following strategy can be developed:</w:t>
      </w:r>
    </w:p>
    <w:p w:rsidR="00A2061E" w:rsidRPr="003722A3" w:rsidRDefault="00A2061E" w:rsidP="00A2061E">
      <w:pPr>
        <w:tabs>
          <w:tab w:val="left" w:pos="460"/>
        </w:tabs>
        <w:spacing w:after="0" w:line="240" w:lineRule="auto"/>
        <w:ind w:right="73" w:firstLine="709"/>
        <w:contextualSpacing/>
        <w:jc w:val="both"/>
        <w:rPr>
          <w:rFonts w:ascii="Times New Roman" w:hAnsi="Times New Roman" w:cs="Times New Roman"/>
          <w:lang w:val="en-GB"/>
        </w:rPr>
      </w:pPr>
      <w:r w:rsidRPr="003722A3">
        <w:rPr>
          <w:rFonts w:ascii="Times New Roman" w:hAnsi="Times New Roman" w:cs="Times New Roman"/>
          <w:lang w:val="en-GB"/>
        </w:rPr>
        <w:t>- In areas with high population densities and constant water supply – connection to sewerage and a central wastewater treatment plant is considered.</w:t>
      </w:r>
    </w:p>
    <w:p w:rsidR="00A2061E" w:rsidRPr="003722A3" w:rsidRDefault="00A2061E" w:rsidP="00A2061E">
      <w:pPr>
        <w:tabs>
          <w:tab w:val="left" w:pos="460"/>
          <w:tab w:val="left" w:pos="993"/>
        </w:tabs>
        <w:spacing w:after="0" w:line="240" w:lineRule="auto"/>
        <w:ind w:right="73" w:firstLine="709"/>
        <w:contextualSpacing/>
        <w:jc w:val="both"/>
        <w:rPr>
          <w:rFonts w:ascii="Times New Roman" w:hAnsi="Times New Roman" w:cs="Times New Roman"/>
          <w:lang w:val="en-GB"/>
        </w:rPr>
      </w:pPr>
      <w:r w:rsidRPr="003722A3">
        <w:rPr>
          <w:rFonts w:ascii="Times New Roman" w:hAnsi="Times New Roman" w:cs="Times New Roman"/>
          <w:lang w:val="en-GB"/>
        </w:rPr>
        <w:lastRenderedPageBreak/>
        <w:t>- Proper seepage  disposal  will  be  organized,  additional  suction  trucks       will  be provided to the sanitation department of the municipality</w:t>
      </w:r>
    </w:p>
    <w:p w:rsidR="00A2061E" w:rsidRPr="003722A3" w:rsidRDefault="00A2061E" w:rsidP="00A2061E">
      <w:pPr>
        <w:tabs>
          <w:tab w:val="left" w:pos="460"/>
          <w:tab w:val="left" w:pos="993"/>
        </w:tabs>
        <w:spacing w:after="0" w:line="240" w:lineRule="auto"/>
        <w:ind w:right="73" w:firstLine="709"/>
        <w:contextualSpacing/>
        <w:jc w:val="both"/>
        <w:rPr>
          <w:rFonts w:ascii="Times New Roman" w:hAnsi="Times New Roman" w:cs="Times New Roman"/>
          <w:lang w:val="en-GB"/>
        </w:rPr>
      </w:pPr>
      <w:r w:rsidRPr="003722A3">
        <w:rPr>
          <w:rFonts w:ascii="Times New Roman" w:hAnsi="Times New Roman" w:cs="Times New Roman"/>
          <w:lang w:val="en-GB"/>
        </w:rPr>
        <w:t>-  Seepage disposal and treatment station will be constructed.</w:t>
      </w:r>
    </w:p>
    <w:p w:rsidR="00A2061E" w:rsidRPr="003722A3" w:rsidRDefault="00A2061E" w:rsidP="00A2061E">
      <w:pPr>
        <w:spacing w:after="0" w:line="240" w:lineRule="auto"/>
        <w:ind w:firstLine="709"/>
        <w:contextualSpacing/>
        <w:jc w:val="both"/>
        <w:rPr>
          <w:rFonts w:ascii="Times New Roman" w:hAnsi="Times New Roman" w:cs="Times New Roman"/>
          <w:bCs/>
          <w:i/>
          <w:lang w:val="en-GB"/>
        </w:rPr>
      </w:pPr>
      <w:r w:rsidRPr="003722A3">
        <w:rPr>
          <w:rFonts w:ascii="Times New Roman" w:hAnsi="Times New Roman" w:cs="Times New Roman"/>
          <w:bCs/>
          <w:i/>
          <w:lang w:val="en-GB"/>
        </w:rPr>
        <w:t>Propo</w:t>
      </w:r>
      <w:r w:rsidRPr="003722A3">
        <w:rPr>
          <w:rFonts w:ascii="Times New Roman" w:hAnsi="Times New Roman" w:cs="Times New Roman"/>
          <w:bCs/>
          <w:i/>
          <w:spacing w:val="1"/>
          <w:lang w:val="en-GB"/>
        </w:rPr>
        <w:t>s</w:t>
      </w:r>
      <w:r w:rsidRPr="003722A3">
        <w:rPr>
          <w:rFonts w:ascii="Times New Roman" w:hAnsi="Times New Roman" w:cs="Times New Roman"/>
          <w:bCs/>
          <w:i/>
          <w:lang w:val="en-GB"/>
        </w:rPr>
        <w:t>ed</w:t>
      </w:r>
      <w:r w:rsidRPr="003722A3">
        <w:rPr>
          <w:rFonts w:ascii="Times New Roman" w:hAnsi="Times New Roman" w:cs="Times New Roman"/>
          <w:bCs/>
          <w:i/>
          <w:spacing w:val="10"/>
          <w:lang w:val="en-GB"/>
        </w:rPr>
        <w:t xml:space="preserve"> </w:t>
      </w:r>
      <w:r w:rsidRPr="003722A3">
        <w:rPr>
          <w:rFonts w:ascii="Times New Roman" w:hAnsi="Times New Roman" w:cs="Times New Roman"/>
          <w:bCs/>
          <w:i/>
          <w:lang w:val="en-GB"/>
        </w:rPr>
        <w:t>s</w:t>
      </w:r>
      <w:r w:rsidRPr="003722A3">
        <w:rPr>
          <w:rFonts w:ascii="Times New Roman" w:hAnsi="Times New Roman" w:cs="Times New Roman"/>
          <w:bCs/>
          <w:i/>
          <w:spacing w:val="1"/>
          <w:lang w:val="en-GB"/>
        </w:rPr>
        <w:t>o</w:t>
      </w:r>
      <w:r w:rsidRPr="003722A3">
        <w:rPr>
          <w:rFonts w:ascii="Times New Roman" w:hAnsi="Times New Roman" w:cs="Times New Roman"/>
          <w:bCs/>
          <w:i/>
          <w:lang w:val="en-GB"/>
        </w:rPr>
        <w:t>lu</w:t>
      </w:r>
      <w:r w:rsidRPr="003722A3">
        <w:rPr>
          <w:rFonts w:ascii="Times New Roman" w:hAnsi="Times New Roman" w:cs="Times New Roman"/>
          <w:bCs/>
          <w:i/>
          <w:spacing w:val="-2"/>
          <w:lang w:val="en-GB"/>
        </w:rPr>
        <w:t>t</w:t>
      </w:r>
      <w:r w:rsidRPr="003722A3">
        <w:rPr>
          <w:rFonts w:ascii="Times New Roman" w:hAnsi="Times New Roman" w:cs="Times New Roman"/>
          <w:bCs/>
          <w:i/>
          <w:spacing w:val="1"/>
          <w:lang w:val="en-GB"/>
        </w:rPr>
        <w:t>i</w:t>
      </w:r>
      <w:r w:rsidRPr="003722A3">
        <w:rPr>
          <w:rFonts w:ascii="Times New Roman" w:hAnsi="Times New Roman" w:cs="Times New Roman"/>
          <w:bCs/>
          <w:i/>
          <w:lang w:val="en-GB"/>
        </w:rPr>
        <w:t>on</w:t>
      </w:r>
      <w:r w:rsidRPr="003722A3">
        <w:rPr>
          <w:rFonts w:ascii="Times New Roman" w:hAnsi="Times New Roman" w:cs="Times New Roman"/>
          <w:bCs/>
          <w:i/>
          <w:spacing w:val="9"/>
          <w:lang w:val="en-GB"/>
        </w:rPr>
        <w:t xml:space="preserve"> </w:t>
      </w:r>
      <w:r w:rsidRPr="003722A3">
        <w:rPr>
          <w:rFonts w:ascii="Times New Roman" w:hAnsi="Times New Roman" w:cs="Times New Roman"/>
          <w:bCs/>
          <w:i/>
          <w:lang w:val="en-GB"/>
        </w:rPr>
        <w:t>a</w:t>
      </w:r>
      <w:r w:rsidRPr="003722A3">
        <w:rPr>
          <w:rFonts w:ascii="Times New Roman" w:hAnsi="Times New Roman" w:cs="Times New Roman"/>
          <w:bCs/>
          <w:i/>
          <w:spacing w:val="1"/>
          <w:lang w:val="en-GB"/>
        </w:rPr>
        <w:t>n</w:t>
      </w:r>
      <w:r w:rsidRPr="003722A3">
        <w:rPr>
          <w:rFonts w:ascii="Times New Roman" w:hAnsi="Times New Roman" w:cs="Times New Roman"/>
          <w:bCs/>
          <w:i/>
          <w:lang w:val="en-GB"/>
        </w:rPr>
        <w:t>d</w:t>
      </w:r>
      <w:r w:rsidRPr="003722A3">
        <w:rPr>
          <w:rFonts w:ascii="Times New Roman" w:hAnsi="Times New Roman" w:cs="Times New Roman"/>
          <w:bCs/>
          <w:i/>
          <w:spacing w:val="5"/>
          <w:lang w:val="en-GB"/>
        </w:rPr>
        <w:t xml:space="preserve"> </w:t>
      </w:r>
      <w:r w:rsidRPr="003722A3">
        <w:rPr>
          <w:rFonts w:ascii="Times New Roman" w:hAnsi="Times New Roman" w:cs="Times New Roman"/>
          <w:bCs/>
          <w:i/>
          <w:w w:val="101"/>
          <w:lang w:val="en-GB"/>
        </w:rPr>
        <w:t>priori</w:t>
      </w:r>
      <w:r w:rsidRPr="003722A3">
        <w:rPr>
          <w:rFonts w:ascii="Times New Roman" w:hAnsi="Times New Roman" w:cs="Times New Roman"/>
          <w:bCs/>
          <w:i/>
          <w:spacing w:val="-2"/>
          <w:w w:val="101"/>
          <w:lang w:val="en-GB"/>
        </w:rPr>
        <w:t>t</w:t>
      </w:r>
      <w:r w:rsidRPr="003722A3">
        <w:rPr>
          <w:rFonts w:ascii="Times New Roman" w:hAnsi="Times New Roman" w:cs="Times New Roman"/>
          <w:bCs/>
          <w:i/>
          <w:spacing w:val="1"/>
          <w:w w:val="101"/>
          <w:lang w:val="en-GB"/>
        </w:rPr>
        <w:t>i</w:t>
      </w:r>
      <w:r w:rsidRPr="003722A3">
        <w:rPr>
          <w:rFonts w:ascii="Times New Roman" w:hAnsi="Times New Roman" w:cs="Times New Roman"/>
          <w:bCs/>
          <w:i/>
          <w:w w:val="101"/>
          <w:lang w:val="en-GB"/>
        </w:rPr>
        <w:t>es:</w:t>
      </w:r>
    </w:p>
    <w:p w:rsidR="00A2061E" w:rsidRPr="003722A3" w:rsidRDefault="00A2061E" w:rsidP="00A2061E">
      <w:pPr>
        <w:pStyle w:val="a7"/>
        <w:numPr>
          <w:ilvl w:val="0"/>
          <w:numId w:val="78"/>
        </w:numPr>
        <w:tabs>
          <w:tab w:val="left" w:pos="460"/>
          <w:tab w:val="left" w:pos="851"/>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6 possible main catchment areas for centralized sewerage systems were selected</w:t>
      </w:r>
    </w:p>
    <w:p w:rsidR="00A2061E" w:rsidRPr="003722A3" w:rsidRDefault="00A2061E" w:rsidP="00A2061E">
      <w:pPr>
        <w:pStyle w:val="a7"/>
        <w:numPr>
          <w:ilvl w:val="0"/>
          <w:numId w:val="78"/>
        </w:numPr>
        <w:tabs>
          <w:tab w:val="left" w:pos="460"/>
          <w:tab w:val="left" w:pos="851"/>
        </w:tabs>
        <w:spacing w:after="0" w:line="240" w:lineRule="auto"/>
        <w:ind w:left="0" w:right="73" w:firstLine="709"/>
        <w:jc w:val="both"/>
        <w:rPr>
          <w:rFonts w:ascii="Times New Roman" w:hAnsi="Times New Roman" w:cs="Times New Roman"/>
          <w:lang w:val="en-GB"/>
        </w:rPr>
      </w:pPr>
      <w:r w:rsidRPr="003722A3">
        <w:rPr>
          <w:rFonts w:ascii="Times New Roman" w:hAnsi="Times New Roman" w:cs="Times New Roman"/>
          <w:lang w:val="en-GB"/>
        </w:rPr>
        <w:t>3 different locations for treatment plants are required because of the topographical restrictions and the requirement to minimize pumping systems.</w:t>
      </w:r>
    </w:p>
    <w:p w:rsidR="00A2061E" w:rsidRPr="003722A3" w:rsidRDefault="00A2061E" w:rsidP="00A2061E">
      <w:pPr>
        <w:tabs>
          <w:tab w:val="left" w:pos="7230"/>
        </w:tabs>
        <w:spacing w:after="0" w:line="240" w:lineRule="auto"/>
        <w:ind w:right="1816" w:firstLine="709"/>
        <w:contextualSpacing/>
        <w:jc w:val="both"/>
        <w:rPr>
          <w:rFonts w:ascii="Times New Roman" w:hAnsi="Times New Roman" w:cs="Times New Roman"/>
          <w:bCs/>
          <w:i/>
          <w:lang w:val="en-GB"/>
        </w:rPr>
      </w:pPr>
      <w:r w:rsidRPr="003722A3">
        <w:rPr>
          <w:rFonts w:ascii="Times New Roman" w:hAnsi="Times New Roman" w:cs="Times New Roman"/>
          <w:bCs/>
          <w:i/>
          <w:lang w:val="en-GB"/>
        </w:rPr>
        <w:t>Conclusion:</w:t>
      </w:r>
    </w:p>
    <w:p w:rsidR="00A2061E" w:rsidRPr="003722A3" w:rsidRDefault="00A2061E" w:rsidP="00A2061E">
      <w:pPr>
        <w:tabs>
          <w:tab w:val="left" w:pos="460"/>
        </w:tabs>
        <w:spacing w:after="0" w:line="240" w:lineRule="auto"/>
        <w:ind w:right="73" w:firstLine="709"/>
        <w:contextualSpacing/>
        <w:jc w:val="both"/>
        <w:rPr>
          <w:rFonts w:ascii="Times New Roman" w:hAnsi="Times New Roman" w:cs="Times New Roman"/>
          <w:lang w:val="en-GB"/>
        </w:rPr>
      </w:pPr>
      <w:r w:rsidRPr="003722A3">
        <w:rPr>
          <w:rFonts w:ascii="Times New Roman" w:hAnsi="Times New Roman" w:cs="Times New Roman"/>
          <w:lang w:val="en-GB"/>
        </w:rPr>
        <w:t>As a result of the Consultant’s strategy six possible main catchment areas for centralized sewerage systems were selected, which can treat the collected wastewater in 3 different wastewater treatment  plants.  3 different  locations  for  treatment  plants  are  required because of the topographical restrictions and the requirement to minimize the required pumping systems.</w:t>
      </w:r>
    </w:p>
    <w:p w:rsidR="00A2061E" w:rsidRPr="003722A3" w:rsidRDefault="00A2061E" w:rsidP="00A2061E">
      <w:pPr>
        <w:spacing w:after="0" w:line="240" w:lineRule="auto"/>
        <w:ind w:right="70" w:firstLine="709"/>
        <w:contextualSpacing/>
        <w:jc w:val="both"/>
        <w:rPr>
          <w:rFonts w:ascii="Times New Roman" w:hAnsi="Times New Roman" w:cs="Times New Roman"/>
          <w:lang w:val="en-GB"/>
        </w:rPr>
      </w:pPr>
      <w:r w:rsidRPr="003722A3">
        <w:rPr>
          <w:rFonts w:ascii="Times New Roman" w:hAnsi="Times New Roman" w:cs="Times New Roman"/>
          <w:bCs/>
          <w:i/>
          <w:lang w:val="en-GB"/>
        </w:rPr>
        <w:t>Summary:</w:t>
      </w:r>
      <w:r w:rsidRPr="003722A3">
        <w:rPr>
          <w:rFonts w:ascii="Times New Roman" w:hAnsi="Times New Roman" w:cs="Times New Roman"/>
          <w:lang w:val="en-GB"/>
        </w:rPr>
        <w:t xml:space="preserve"> As</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a result</w:t>
      </w:r>
      <w:r w:rsidRPr="003722A3">
        <w:rPr>
          <w:rFonts w:ascii="Times New Roman" w:hAnsi="Times New Roman" w:cs="Times New Roman"/>
          <w:spacing w:val="4"/>
          <w:lang w:val="en-GB"/>
        </w:rPr>
        <w:t xml:space="preserve"> </w:t>
      </w:r>
      <w:r w:rsidRPr="003722A3">
        <w:rPr>
          <w:rFonts w:ascii="Times New Roman" w:hAnsi="Times New Roman" w:cs="Times New Roman"/>
          <w:spacing w:val="1"/>
          <w:lang w:val="en-GB"/>
        </w:rPr>
        <w:t>o</w:t>
      </w:r>
      <w:r w:rsidRPr="003722A3">
        <w:rPr>
          <w:rFonts w:ascii="Times New Roman" w:hAnsi="Times New Roman" w:cs="Times New Roman"/>
          <w:lang w:val="en-GB"/>
        </w:rPr>
        <w:t>f the</w:t>
      </w:r>
      <w:r w:rsidRPr="003722A3">
        <w:rPr>
          <w:rFonts w:ascii="Times New Roman" w:hAnsi="Times New Roman" w:cs="Times New Roman"/>
          <w:spacing w:val="3"/>
          <w:lang w:val="en-GB"/>
        </w:rPr>
        <w:t xml:space="preserve"> </w:t>
      </w:r>
      <w:r w:rsidRPr="003722A3">
        <w:rPr>
          <w:rFonts w:ascii="Times New Roman" w:hAnsi="Times New Roman" w:cs="Times New Roman"/>
          <w:lang w:val="en-GB"/>
        </w:rPr>
        <w:t>Con</w:t>
      </w:r>
      <w:r w:rsidRPr="003722A3">
        <w:rPr>
          <w:rFonts w:ascii="Times New Roman" w:hAnsi="Times New Roman" w:cs="Times New Roman"/>
          <w:spacing w:val="1"/>
          <w:lang w:val="en-GB"/>
        </w:rPr>
        <w:t>s</w:t>
      </w:r>
      <w:r w:rsidRPr="003722A3">
        <w:rPr>
          <w:rFonts w:ascii="Times New Roman" w:hAnsi="Times New Roman" w:cs="Times New Roman"/>
          <w:lang w:val="en-GB"/>
        </w:rPr>
        <w:t>ul</w:t>
      </w:r>
      <w:r w:rsidRPr="003722A3">
        <w:rPr>
          <w:rFonts w:ascii="Times New Roman" w:hAnsi="Times New Roman" w:cs="Times New Roman"/>
          <w:spacing w:val="-2"/>
          <w:lang w:val="en-GB"/>
        </w:rPr>
        <w:t>t</w:t>
      </w:r>
      <w:r w:rsidRPr="003722A3">
        <w:rPr>
          <w:rFonts w:ascii="Times New Roman" w:hAnsi="Times New Roman" w:cs="Times New Roman"/>
          <w:spacing w:val="1"/>
          <w:lang w:val="en-GB"/>
        </w:rPr>
        <w:t>an</w:t>
      </w:r>
      <w:r w:rsidRPr="003722A3">
        <w:rPr>
          <w:rFonts w:ascii="Times New Roman" w:hAnsi="Times New Roman" w:cs="Times New Roman"/>
          <w:spacing w:val="-2"/>
          <w:lang w:val="en-GB"/>
        </w:rPr>
        <w:t>t</w:t>
      </w:r>
      <w:r w:rsidRPr="003722A3">
        <w:rPr>
          <w:rFonts w:ascii="Times New Roman" w:hAnsi="Times New Roman" w:cs="Times New Roman"/>
          <w:lang w:val="en-GB"/>
        </w:rPr>
        <w:t>’s</w:t>
      </w:r>
      <w:r w:rsidRPr="003722A3">
        <w:rPr>
          <w:rFonts w:ascii="Times New Roman" w:hAnsi="Times New Roman" w:cs="Times New Roman"/>
          <w:spacing w:val="11"/>
          <w:lang w:val="en-GB"/>
        </w:rPr>
        <w:t xml:space="preserve"> </w:t>
      </w:r>
      <w:r w:rsidRPr="003722A3">
        <w:rPr>
          <w:rFonts w:ascii="Times New Roman" w:hAnsi="Times New Roman" w:cs="Times New Roman"/>
          <w:spacing w:val="1"/>
          <w:lang w:val="en-GB"/>
        </w:rPr>
        <w:t>s</w:t>
      </w:r>
      <w:r w:rsidRPr="003722A3">
        <w:rPr>
          <w:rFonts w:ascii="Times New Roman" w:hAnsi="Times New Roman" w:cs="Times New Roman"/>
          <w:spacing w:val="-2"/>
          <w:lang w:val="en-GB"/>
        </w:rPr>
        <w:t>t</w:t>
      </w:r>
      <w:r w:rsidRPr="003722A3">
        <w:rPr>
          <w:rFonts w:ascii="Times New Roman" w:hAnsi="Times New Roman" w:cs="Times New Roman"/>
          <w:lang w:val="en-GB"/>
        </w:rPr>
        <w:t>r</w:t>
      </w:r>
      <w:r w:rsidRPr="003722A3">
        <w:rPr>
          <w:rFonts w:ascii="Times New Roman" w:hAnsi="Times New Roman" w:cs="Times New Roman"/>
          <w:spacing w:val="1"/>
          <w:lang w:val="en-GB"/>
        </w:rPr>
        <w:t>a</w:t>
      </w:r>
      <w:r w:rsidRPr="003722A3">
        <w:rPr>
          <w:rFonts w:ascii="Times New Roman" w:hAnsi="Times New Roman" w:cs="Times New Roman"/>
          <w:lang w:val="en-GB"/>
        </w:rPr>
        <w:t>t</w:t>
      </w:r>
      <w:r w:rsidRPr="003722A3">
        <w:rPr>
          <w:rFonts w:ascii="Times New Roman" w:hAnsi="Times New Roman" w:cs="Times New Roman"/>
          <w:spacing w:val="1"/>
          <w:lang w:val="en-GB"/>
        </w:rPr>
        <w:t>eg</w:t>
      </w:r>
      <w:r w:rsidRPr="003722A3">
        <w:rPr>
          <w:rFonts w:ascii="Times New Roman" w:hAnsi="Times New Roman" w:cs="Times New Roman"/>
          <w:lang w:val="en-GB"/>
        </w:rPr>
        <w:t>y</w:t>
      </w:r>
      <w:r w:rsidRPr="003722A3">
        <w:rPr>
          <w:rFonts w:ascii="Times New Roman" w:hAnsi="Times New Roman" w:cs="Times New Roman"/>
          <w:spacing w:val="5"/>
          <w:lang w:val="en-GB"/>
        </w:rPr>
        <w:t xml:space="preserve"> </w:t>
      </w:r>
      <w:r w:rsidRPr="003722A3">
        <w:rPr>
          <w:rFonts w:ascii="Times New Roman" w:hAnsi="Times New Roman" w:cs="Times New Roman"/>
          <w:lang w:val="en-GB"/>
        </w:rPr>
        <w:t>six</w:t>
      </w:r>
      <w:r w:rsidRPr="003722A3">
        <w:rPr>
          <w:rFonts w:ascii="Times New Roman" w:hAnsi="Times New Roman" w:cs="Times New Roman"/>
          <w:spacing w:val="3"/>
          <w:lang w:val="en-GB"/>
        </w:rPr>
        <w:t xml:space="preserve"> </w:t>
      </w:r>
      <w:r w:rsidRPr="003722A3">
        <w:rPr>
          <w:rFonts w:ascii="Times New Roman" w:hAnsi="Times New Roman" w:cs="Times New Roman"/>
          <w:spacing w:val="1"/>
          <w:lang w:val="en-GB"/>
        </w:rPr>
        <w:t>p</w:t>
      </w:r>
      <w:r w:rsidRPr="003722A3">
        <w:rPr>
          <w:rFonts w:ascii="Times New Roman" w:hAnsi="Times New Roman" w:cs="Times New Roman"/>
          <w:lang w:val="en-GB"/>
        </w:rPr>
        <w:t>os</w:t>
      </w:r>
      <w:r w:rsidRPr="003722A3">
        <w:rPr>
          <w:rFonts w:ascii="Times New Roman" w:hAnsi="Times New Roman" w:cs="Times New Roman"/>
          <w:spacing w:val="1"/>
          <w:lang w:val="en-GB"/>
        </w:rPr>
        <w:t>s</w:t>
      </w:r>
      <w:r w:rsidRPr="003722A3">
        <w:rPr>
          <w:rFonts w:ascii="Times New Roman" w:hAnsi="Times New Roman" w:cs="Times New Roman"/>
          <w:lang w:val="en-GB"/>
        </w:rPr>
        <w:t>ible</w:t>
      </w:r>
      <w:r w:rsidRPr="003722A3">
        <w:rPr>
          <w:rFonts w:ascii="Times New Roman" w:hAnsi="Times New Roman" w:cs="Times New Roman"/>
          <w:spacing w:val="7"/>
          <w:lang w:val="en-GB"/>
        </w:rPr>
        <w:t xml:space="preserve"> </w:t>
      </w:r>
      <w:r w:rsidRPr="003722A3">
        <w:rPr>
          <w:rFonts w:ascii="Times New Roman" w:hAnsi="Times New Roman" w:cs="Times New Roman"/>
          <w:spacing w:val="-1"/>
          <w:lang w:val="en-GB"/>
        </w:rPr>
        <w:t>m</w:t>
      </w:r>
      <w:r w:rsidRPr="003722A3">
        <w:rPr>
          <w:rFonts w:ascii="Times New Roman" w:hAnsi="Times New Roman" w:cs="Times New Roman"/>
          <w:spacing w:val="1"/>
          <w:lang w:val="en-GB"/>
        </w:rPr>
        <w:t>a</w:t>
      </w:r>
      <w:r w:rsidRPr="003722A3">
        <w:rPr>
          <w:rFonts w:ascii="Times New Roman" w:hAnsi="Times New Roman" w:cs="Times New Roman"/>
          <w:lang w:val="en-GB"/>
        </w:rPr>
        <w:t>in</w:t>
      </w:r>
      <w:r w:rsidRPr="003722A3">
        <w:rPr>
          <w:rFonts w:ascii="Times New Roman" w:hAnsi="Times New Roman" w:cs="Times New Roman"/>
          <w:spacing w:val="4"/>
          <w:lang w:val="en-GB"/>
        </w:rPr>
        <w:t xml:space="preserve"> </w:t>
      </w:r>
      <w:r w:rsidRPr="003722A3">
        <w:rPr>
          <w:rFonts w:ascii="Times New Roman" w:hAnsi="Times New Roman" w:cs="Times New Roman"/>
          <w:spacing w:val="1"/>
          <w:lang w:val="en-GB"/>
        </w:rPr>
        <w:t>c</w:t>
      </w:r>
      <w:r w:rsidRPr="003722A3">
        <w:rPr>
          <w:rFonts w:ascii="Times New Roman" w:hAnsi="Times New Roman" w:cs="Times New Roman"/>
          <w:lang w:val="en-GB"/>
        </w:rPr>
        <w:t>at</w:t>
      </w:r>
      <w:r w:rsidRPr="003722A3">
        <w:rPr>
          <w:rFonts w:ascii="Times New Roman" w:hAnsi="Times New Roman" w:cs="Times New Roman"/>
          <w:spacing w:val="1"/>
          <w:lang w:val="en-GB"/>
        </w:rPr>
        <w:t>c</w:t>
      </w:r>
      <w:r w:rsidRPr="003722A3">
        <w:rPr>
          <w:rFonts w:ascii="Times New Roman" w:hAnsi="Times New Roman" w:cs="Times New Roman"/>
          <w:lang w:val="en-GB"/>
        </w:rPr>
        <w:t>hment</w:t>
      </w:r>
      <w:r w:rsidRPr="003722A3">
        <w:rPr>
          <w:rFonts w:ascii="Times New Roman" w:hAnsi="Times New Roman" w:cs="Times New Roman"/>
          <w:spacing w:val="9"/>
          <w:lang w:val="en-GB"/>
        </w:rPr>
        <w:t xml:space="preserve"> </w:t>
      </w:r>
      <w:r w:rsidRPr="003722A3">
        <w:rPr>
          <w:rFonts w:ascii="Times New Roman" w:hAnsi="Times New Roman" w:cs="Times New Roman"/>
          <w:lang w:val="en-GB"/>
        </w:rPr>
        <w:t>areas</w:t>
      </w:r>
      <w:r w:rsidRPr="003722A3">
        <w:rPr>
          <w:rFonts w:ascii="Times New Roman" w:hAnsi="Times New Roman" w:cs="Times New Roman"/>
          <w:spacing w:val="5"/>
          <w:lang w:val="en-GB"/>
        </w:rPr>
        <w:t xml:space="preserve"> </w:t>
      </w:r>
      <w:r w:rsidRPr="003722A3">
        <w:rPr>
          <w:rFonts w:ascii="Times New Roman" w:hAnsi="Times New Roman" w:cs="Times New Roman"/>
          <w:spacing w:val="-2"/>
          <w:lang w:val="en-GB"/>
        </w:rPr>
        <w:t>f</w:t>
      </w:r>
      <w:r w:rsidRPr="003722A3">
        <w:rPr>
          <w:rFonts w:ascii="Times New Roman" w:hAnsi="Times New Roman" w:cs="Times New Roman"/>
          <w:lang w:val="en-GB"/>
        </w:rPr>
        <w:t>or</w:t>
      </w:r>
      <w:r w:rsidRPr="003722A3">
        <w:rPr>
          <w:rFonts w:ascii="Times New Roman" w:hAnsi="Times New Roman" w:cs="Times New Roman"/>
          <w:spacing w:val="1"/>
          <w:lang w:val="en-GB"/>
        </w:rPr>
        <w:t xml:space="preserve"> </w:t>
      </w:r>
      <w:r w:rsidRPr="003722A3">
        <w:rPr>
          <w:rFonts w:ascii="Times New Roman" w:hAnsi="Times New Roman" w:cs="Times New Roman"/>
          <w:spacing w:val="1"/>
          <w:w w:val="101"/>
          <w:lang w:val="en-GB"/>
        </w:rPr>
        <w:t>c</w:t>
      </w:r>
      <w:r w:rsidRPr="003722A3">
        <w:rPr>
          <w:rFonts w:ascii="Times New Roman" w:hAnsi="Times New Roman" w:cs="Times New Roman"/>
          <w:w w:val="101"/>
          <w:lang w:val="en-GB"/>
        </w:rPr>
        <w:t>e</w:t>
      </w:r>
      <w:r w:rsidRPr="003722A3">
        <w:rPr>
          <w:rFonts w:ascii="Times New Roman" w:hAnsi="Times New Roman" w:cs="Times New Roman"/>
          <w:spacing w:val="1"/>
          <w:w w:val="101"/>
          <w:lang w:val="en-GB"/>
        </w:rPr>
        <w:t>n</w:t>
      </w:r>
      <w:r w:rsidRPr="003722A3">
        <w:rPr>
          <w:rFonts w:ascii="Times New Roman" w:hAnsi="Times New Roman" w:cs="Times New Roman"/>
          <w:w w:val="101"/>
          <w:lang w:val="en-GB"/>
        </w:rPr>
        <w:t>traliz</w:t>
      </w:r>
      <w:r w:rsidRPr="003722A3">
        <w:rPr>
          <w:rFonts w:ascii="Times New Roman" w:hAnsi="Times New Roman" w:cs="Times New Roman"/>
          <w:spacing w:val="2"/>
          <w:w w:val="101"/>
          <w:lang w:val="en-GB"/>
        </w:rPr>
        <w:t>e</w:t>
      </w:r>
      <w:r w:rsidRPr="003722A3">
        <w:rPr>
          <w:rFonts w:ascii="Times New Roman" w:hAnsi="Times New Roman" w:cs="Times New Roman"/>
          <w:w w:val="101"/>
          <w:lang w:val="en-GB"/>
        </w:rPr>
        <w:t xml:space="preserve">d </w:t>
      </w:r>
      <w:r w:rsidRPr="003722A3">
        <w:rPr>
          <w:rFonts w:ascii="Times New Roman" w:hAnsi="Times New Roman" w:cs="Times New Roman"/>
          <w:lang w:val="en-GB"/>
        </w:rPr>
        <w:t>se</w:t>
      </w:r>
      <w:r w:rsidRPr="003722A3">
        <w:rPr>
          <w:rFonts w:ascii="Times New Roman" w:hAnsi="Times New Roman" w:cs="Times New Roman"/>
          <w:spacing w:val="2"/>
          <w:lang w:val="en-GB"/>
        </w:rPr>
        <w:t>w</w:t>
      </w:r>
      <w:r w:rsidRPr="003722A3">
        <w:rPr>
          <w:rFonts w:ascii="Times New Roman" w:hAnsi="Times New Roman" w:cs="Times New Roman"/>
          <w:lang w:val="en-GB"/>
        </w:rPr>
        <w:t>er</w:t>
      </w:r>
      <w:r w:rsidRPr="003722A3">
        <w:rPr>
          <w:rFonts w:ascii="Times New Roman" w:hAnsi="Times New Roman" w:cs="Times New Roman"/>
          <w:spacing w:val="1"/>
          <w:lang w:val="en-GB"/>
        </w:rPr>
        <w:t>a</w:t>
      </w:r>
      <w:r w:rsidRPr="003722A3">
        <w:rPr>
          <w:rFonts w:ascii="Times New Roman" w:hAnsi="Times New Roman" w:cs="Times New Roman"/>
          <w:lang w:val="en-GB"/>
        </w:rPr>
        <w:t>ge</w:t>
      </w:r>
      <w:r w:rsidRPr="003722A3">
        <w:rPr>
          <w:rFonts w:ascii="Times New Roman" w:hAnsi="Times New Roman" w:cs="Times New Roman"/>
          <w:spacing w:val="5"/>
          <w:lang w:val="en-GB"/>
        </w:rPr>
        <w:t xml:space="preserve"> </w:t>
      </w:r>
      <w:r w:rsidRPr="003722A3">
        <w:rPr>
          <w:rFonts w:ascii="Times New Roman" w:hAnsi="Times New Roman" w:cs="Times New Roman"/>
          <w:lang w:val="en-GB"/>
        </w:rPr>
        <w:t>s</w:t>
      </w:r>
      <w:r w:rsidRPr="003722A3">
        <w:rPr>
          <w:rFonts w:ascii="Times New Roman" w:hAnsi="Times New Roman" w:cs="Times New Roman"/>
          <w:spacing w:val="-2"/>
          <w:lang w:val="en-GB"/>
        </w:rPr>
        <w:t>y</w:t>
      </w:r>
      <w:r w:rsidRPr="003722A3">
        <w:rPr>
          <w:rFonts w:ascii="Times New Roman" w:hAnsi="Times New Roman" w:cs="Times New Roman"/>
          <w:spacing w:val="2"/>
          <w:lang w:val="en-GB"/>
        </w:rPr>
        <w:t>s</w:t>
      </w:r>
      <w:r w:rsidRPr="003722A3">
        <w:rPr>
          <w:rFonts w:ascii="Times New Roman" w:hAnsi="Times New Roman" w:cs="Times New Roman"/>
          <w:spacing w:val="-2"/>
          <w:lang w:val="en-GB"/>
        </w:rPr>
        <w:t>t</w:t>
      </w:r>
      <w:r w:rsidRPr="003722A3">
        <w:rPr>
          <w:rFonts w:ascii="Times New Roman" w:hAnsi="Times New Roman" w:cs="Times New Roman"/>
          <w:spacing w:val="2"/>
          <w:lang w:val="en-GB"/>
        </w:rPr>
        <w:t>e</w:t>
      </w:r>
      <w:r w:rsidRPr="003722A3">
        <w:rPr>
          <w:rFonts w:ascii="Times New Roman" w:hAnsi="Times New Roman" w:cs="Times New Roman"/>
          <w:spacing w:val="-1"/>
          <w:lang w:val="en-GB"/>
        </w:rPr>
        <w:t>m</w:t>
      </w:r>
      <w:r w:rsidRPr="003722A3">
        <w:rPr>
          <w:rFonts w:ascii="Times New Roman" w:hAnsi="Times New Roman" w:cs="Times New Roman"/>
          <w:lang w:val="en-GB"/>
        </w:rPr>
        <w:t>s</w:t>
      </w:r>
      <w:r w:rsidRPr="003722A3">
        <w:rPr>
          <w:rFonts w:ascii="Times New Roman" w:hAnsi="Times New Roman" w:cs="Times New Roman"/>
          <w:spacing w:val="7"/>
          <w:lang w:val="en-GB"/>
        </w:rPr>
        <w:t xml:space="preserve"> </w:t>
      </w:r>
      <w:r w:rsidRPr="003722A3">
        <w:rPr>
          <w:rFonts w:ascii="Times New Roman" w:hAnsi="Times New Roman" w:cs="Times New Roman"/>
          <w:spacing w:val="2"/>
          <w:lang w:val="en-GB"/>
        </w:rPr>
        <w:t>w</w:t>
      </w:r>
      <w:r w:rsidRPr="003722A3">
        <w:rPr>
          <w:rFonts w:ascii="Times New Roman" w:hAnsi="Times New Roman" w:cs="Times New Roman"/>
          <w:lang w:val="en-GB"/>
        </w:rPr>
        <w:t>ere</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s</w:t>
      </w:r>
      <w:r w:rsidRPr="003722A3">
        <w:rPr>
          <w:rFonts w:ascii="Times New Roman" w:hAnsi="Times New Roman" w:cs="Times New Roman"/>
          <w:spacing w:val="1"/>
          <w:lang w:val="en-GB"/>
        </w:rPr>
        <w:t>e</w:t>
      </w:r>
      <w:r w:rsidRPr="003722A3">
        <w:rPr>
          <w:rFonts w:ascii="Times New Roman" w:hAnsi="Times New Roman" w:cs="Times New Roman"/>
          <w:lang w:val="en-GB"/>
        </w:rPr>
        <w:t>lected,</w:t>
      </w:r>
      <w:r w:rsidRPr="003722A3">
        <w:rPr>
          <w:rFonts w:ascii="Times New Roman" w:hAnsi="Times New Roman" w:cs="Times New Roman"/>
          <w:spacing w:val="6"/>
          <w:lang w:val="en-GB"/>
        </w:rPr>
        <w:t xml:space="preserve"> </w:t>
      </w:r>
      <w:r w:rsidRPr="003722A3">
        <w:rPr>
          <w:rFonts w:ascii="Times New Roman" w:hAnsi="Times New Roman" w:cs="Times New Roman"/>
          <w:spacing w:val="2"/>
          <w:lang w:val="en-GB"/>
        </w:rPr>
        <w:t>w</w:t>
      </w:r>
      <w:r w:rsidRPr="003722A3">
        <w:rPr>
          <w:rFonts w:ascii="Times New Roman" w:hAnsi="Times New Roman" w:cs="Times New Roman"/>
          <w:lang w:val="en-GB"/>
        </w:rPr>
        <w:t>hich</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c</w:t>
      </w:r>
      <w:r w:rsidRPr="003722A3">
        <w:rPr>
          <w:rFonts w:ascii="Times New Roman" w:hAnsi="Times New Roman" w:cs="Times New Roman"/>
          <w:spacing w:val="1"/>
          <w:lang w:val="en-GB"/>
        </w:rPr>
        <w:t>a</w:t>
      </w:r>
      <w:r w:rsidRPr="003722A3">
        <w:rPr>
          <w:rFonts w:ascii="Times New Roman" w:hAnsi="Times New Roman" w:cs="Times New Roman"/>
          <w:lang w:val="en-GB"/>
        </w:rPr>
        <w:t>n</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tre</w:t>
      </w:r>
      <w:r w:rsidRPr="003722A3">
        <w:rPr>
          <w:rFonts w:ascii="Times New Roman" w:hAnsi="Times New Roman" w:cs="Times New Roman"/>
          <w:spacing w:val="1"/>
          <w:lang w:val="en-GB"/>
        </w:rPr>
        <w:t>a</w:t>
      </w:r>
      <w:r w:rsidRPr="003722A3">
        <w:rPr>
          <w:rFonts w:ascii="Times New Roman" w:hAnsi="Times New Roman" w:cs="Times New Roman"/>
          <w:lang w:val="en-GB"/>
        </w:rPr>
        <w:t>t</w:t>
      </w:r>
      <w:r w:rsidRPr="003722A3">
        <w:rPr>
          <w:rFonts w:ascii="Times New Roman" w:hAnsi="Times New Roman" w:cs="Times New Roman"/>
          <w:spacing w:val="3"/>
          <w:lang w:val="en-GB"/>
        </w:rPr>
        <w:t xml:space="preserve"> </w:t>
      </w:r>
      <w:r w:rsidRPr="003722A3">
        <w:rPr>
          <w:rFonts w:ascii="Times New Roman" w:hAnsi="Times New Roman" w:cs="Times New Roman"/>
          <w:spacing w:val="-2"/>
          <w:lang w:val="en-GB"/>
        </w:rPr>
        <w:t>t</w:t>
      </w:r>
      <w:r w:rsidRPr="003722A3">
        <w:rPr>
          <w:rFonts w:ascii="Times New Roman" w:hAnsi="Times New Roman" w:cs="Times New Roman"/>
          <w:spacing w:val="1"/>
          <w:lang w:val="en-GB"/>
        </w:rPr>
        <w:t>h</w:t>
      </w:r>
      <w:r w:rsidRPr="003722A3">
        <w:rPr>
          <w:rFonts w:ascii="Times New Roman" w:hAnsi="Times New Roman" w:cs="Times New Roman"/>
          <w:lang w:val="en-GB"/>
        </w:rPr>
        <w:t>e</w:t>
      </w:r>
      <w:r w:rsidRPr="003722A3">
        <w:rPr>
          <w:rFonts w:ascii="Times New Roman" w:hAnsi="Times New Roman" w:cs="Times New Roman"/>
          <w:spacing w:val="1"/>
          <w:lang w:val="en-GB"/>
        </w:rPr>
        <w:t xml:space="preserve"> c</w:t>
      </w:r>
      <w:r w:rsidRPr="003722A3">
        <w:rPr>
          <w:rFonts w:ascii="Times New Roman" w:hAnsi="Times New Roman" w:cs="Times New Roman"/>
          <w:lang w:val="en-GB"/>
        </w:rPr>
        <w:t>oll</w:t>
      </w:r>
      <w:r w:rsidRPr="003722A3">
        <w:rPr>
          <w:rFonts w:ascii="Times New Roman" w:hAnsi="Times New Roman" w:cs="Times New Roman"/>
          <w:spacing w:val="-1"/>
          <w:lang w:val="en-GB"/>
        </w:rPr>
        <w:t>e</w:t>
      </w:r>
      <w:r w:rsidRPr="003722A3">
        <w:rPr>
          <w:rFonts w:ascii="Times New Roman" w:hAnsi="Times New Roman" w:cs="Times New Roman"/>
          <w:lang w:val="en-GB"/>
        </w:rPr>
        <w:t>cted</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wa</w:t>
      </w:r>
      <w:r w:rsidRPr="003722A3">
        <w:rPr>
          <w:rFonts w:ascii="Times New Roman" w:hAnsi="Times New Roman" w:cs="Times New Roman"/>
          <w:spacing w:val="1"/>
          <w:lang w:val="en-GB"/>
        </w:rPr>
        <w:t>s</w:t>
      </w:r>
      <w:r w:rsidRPr="003722A3">
        <w:rPr>
          <w:rFonts w:ascii="Times New Roman" w:hAnsi="Times New Roman" w:cs="Times New Roman"/>
          <w:spacing w:val="-2"/>
          <w:lang w:val="en-GB"/>
        </w:rPr>
        <w:t>t</w:t>
      </w:r>
      <w:r w:rsidRPr="003722A3">
        <w:rPr>
          <w:rFonts w:ascii="Times New Roman" w:hAnsi="Times New Roman" w:cs="Times New Roman"/>
          <w:spacing w:val="1"/>
          <w:lang w:val="en-GB"/>
        </w:rPr>
        <w:t>ew</w:t>
      </w:r>
      <w:r w:rsidRPr="003722A3">
        <w:rPr>
          <w:rFonts w:ascii="Times New Roman" w:hAnsi="Times New Roman" w:cs="Times New Roman"/>
          <w:lang w:val="en-GB"/>
        </w:rPr>
        <w:t>ater</w:t>
      </w:r>
      <w:r w:rsidRPr="003722A3">
        <w:rPr>
          <w:rFonts w:ascii="Times New Roman" w:hAnsi="Times New Roman" w:cs="Times New Roman"/>
          <w:spacing w:val="10"/>
          <w:lang w:val="en-GB"/>
        </w:rPr>
        <w:t xml:space="preserve"> </w:t>
      </w:r>
      <w:r w:rsidRPr="003722A3">
        <w:rPr>
          <w:rFonts w:ascii="Times New Roman" w:hAnsi="Times New Roman" w:cs="Times New Roman"/>
          <w:lang w:val="en-GB"/>
        </w:rPr>
        <w:t>in 3</w:t>
      </w:r>
      <w:r w:rsidRPr="003722A3">
        <w:rPr>
          <w:rFonts w:ascii="Times New Roman" w:hAnsi="Times New Roman" w:cs="Times New Roman"/>
          <w:spacing w:val="1"/>
          <w:lang w:val="en-GB"/>
        </w:rPr>
        <w:t xml:space="preserve"> </w:t>
      </w:r>
      <w:r w:rsidRPr="003722A3">
        <w:rPr>
          <w:rFonts w:ascii="Times New Roman" w:hAnsi="Times New Roman" w:cs="Times New Roman"/>
          <w:w w:val="101"/>
          <w:lang w:val="en-GB"/>
        </w:rPr>
        <w:t xml:space="preserve">different </w:t>
      </w:r>
      <w:r w:rsidRPr="003722A3">
        <w:rPr>
          <w:rFonts w:ascii="Times New Roman" w:hAnsi="Times New Roman" w:cs="Times New Roman"/>
          <w:lang w:val="en-GB"/>
        </w:rPr>
        <w:t>wa</w:t>
      </w:r>
      <w:r w:rsidRPr="003722A3">
        <w:rPr>
          <w:rFonts w:ascii="Times New Roman" w:hAnsi="Times New Roman" w:cs="Times New Roman"/>
          <w:spacing w:val="1"/>
          <w:lang w:val="en-GB"/>
        </w:rPr>
        <w:t>s</w:t>
      </w:r>
      <w:r w:rsidRPr="003722A3">
        <w:rPr>
          <w:rFonts w:ascii="Times New Roman" w:hAnsi="Times New Roman" w:cs="Times New Roman"/>
          <w:spacing w:val="-2"/>
          <w:lang w:val="en-GB"/>
        </w:rPr>
        <w:t>t</w:t>
      </w:r>
      <w:r w:rsidRPr="003722A3">
        <w:rPr>
          <w:rFonts w:ascii="Times New Roman" w:hAnsi="Times New Roman" w:cs="Times New Roman"/>
          <w:spacing w:val="1"/>
          <w:lang w:val="en-GB"/>
        </w:rPr>
        <w:t>ew</w:t>
      </w:r>
      <w:r w:rsidRPr="003722A3">
        <w:rPr>
          <w:rFonts w:ascii="Times New Roman" w:hAnsi="Times New Roman" w:cs="Times New Roman"/>
          <w:lang w:val="en-GB"/>
        </w:rPr>
        <w:t>ater tr</w:t>
      </w:r>
      <w:r w:rsidRPr="003722A3">
        <w:rPr>
          <w:rFonts w:ascii="Times New Roman" w:hAnsi="Times New Roman" w:cs="Times New Roman"/>
          <w:spacing w:val="1"/>
          <w:lang w:val="en-GB"/>
        </w:rPr>
        <w:t>e</w:t>
      </w:r>
      <w:r w:rsidRPr="003722A3">
        <w:rPr>
          <w:rFonts w:ascii="Times New Roman" w:hAnsi="Times New Roman" w:cs="Times New Roman"/>
          <w:lang w:val="en-GB"/>
        </w:rPr>
        <w:t>atme</w:t>
      </w:r>
      <w:r w:rsidRPr="003722A3">
        <w:rPr>
          <w:rFonts w:ascii="Times New Roman" w:hAnsi="Times New Roman" w:cs="Times New Roman"/>
          <w:spacing w:val="1"/>
          <w:lang w:val="en-GB"/>
        </w:rPr>
        <w:t>n</w:t>
      </w:r>
      <w:r w:rsidRPr="003722A3">
        <w:rPr>
          <w:rFonts w:ascii="Times New Roman" w:hAnsi="Times New Roman" w:cs="Times New Roman"/>
          <w:lang w:val="en-GB"/>
        </w:rPr>
        <w:t xml:space="preserve">t </w:t>
      </w:r>
      <w:r w:rsidRPr="003722A3">
        <w:rPr>
          <w:rFonts w:ascii="Times New Roman" w:hAnsi="Times New Roman" w:cs="Times New Roman"/>
          <w:spacing w:val="8"/>
          <w:lang w:val="en-GB"/>
        </w:rPr>
        <w:t>plants</w:t>
      </w:r>
      <w:r w:rsidRPr="003722A3">
        <w:rPr>
          <w:rFonts w:ascii="Times New Roman" w:hAnsi="Times New Roman" w:cs="Times New Roman"/>
          <w:lang w:val="en-GB"/>
        </w:rPr>
        <w:t xml:space="preserve">. </w:t>
      </w:r>
      <w:r w:rsidRPr="003722A3">
        <w:rPr>
          <w:rFonts w:ascii="Times New Roman" w:hAnsi="Times New Roman" w:cs="Times New Roman"/>
          <w:spacing w:val="4"/>
          <w:lang w:val="en-GB"/>
        </w:rPr>
        <w:t xml:space="preserve"> </w:t>
      </w:r>
      <w:r w:rsidRPr="003722A3">
        <w:rPr>
          <w:rFonts w:ascii="Times New Roman" w:hAnsi="Times New Roman" w:cs="Times New Roman"/>
          <w:lang w:val="en-GB"/>
        </w:rPr>
        <w:t xml:space="preserve">3 different </w:t>
      </w:r>
      <w:r w:rsidRPr="003722A3">
        <w:rPr>
          <w:rFonts w:ascii="Times New Roman" w:hAnsi="Times New Roman" w:cs="Times New Roman"/>
          <w:spacing w:val="5"/>
          <w:lang w:val="en-GB"/>
        </w:rPr>
        <w:t>locations</w:t>
      </w:r>
      <w:r w:rsidRPr="003722A3">
        <w:rPr>
          <w:rFonts w:ascii="Times New Roman" w:hAnsi="Times New Roman" w:cs="Times New Roman"/>
          <w:lang w:val="en-GB"/>
        </w:rPr>
        <w:t xml:space="preserve"> </w:t>
      </w:r>
      <w:r w:rsidRPr="003722A3">
        <w:rPr>
          <w:rFonts w:ascii="Times New Roman" w:hAnsi="Times New Roman" w:cs="Times New Roman"/>
          <w:spacing w:val="7"/>
          <w:lang w:val="en-GB"/>
        </w:rPr>
        <w:t xml:space="preserve"> </w:t>
      </w:r>
      <w:r w:rsidRPr="003722A3">
        <w:rPr>
          <w:rFonts w:ascii="Times New Roman" w:hAnsi="Times New Roman" w:cs="Times New Roman"/>
          <w:spacing w:val="-2"/>
          <w:lang w:val="en-GB"/>
        </w:rPr>
        <w:t>f</w:t>
      </w:r>
      <w:r w:rsidRPr="003722A3">
        <w:rPr>
          <w:rFonts w:ascii="Times New Roman" w:hAnsi="Times New Roman" w:cs="Times New Roman"/>
          <w:spacing w:val="1"/>
          <w:lang w:val="en-GB"/>
        </w:rPr>
        <w:t>o</w:t>
      </w:r>
      <w:r w:rsidRPr="003722A3">
        <w:rPr>
          <w:rFonts w:ascii="Times New Roman" w:hAnsi="Times New Roman" w:cs="Times New Roman"/>
          <w:lang w:val="en-GB"/>
        </w:rPr>
        <w:t xml:space="preserve">r </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tr</w:t>
      </w:r>
      <w:r w:rsidRPr="003722A3">
        <w:rPr>
          <w:rFonts w:ascii="Times New Roman" w:hAnsi="Times New Roman" w:cs="Times New Roman"/>
          <w:spacing w:val="1"/>
          <w:lang w:val="en-GB"/>
        </w:rPr>
        <w:t>e</w:t>
      </w:r>
      <w:r w:rsidRPr="003722A3">
        <w:rPr>
          <w:rFonts w:ascii="Times New Roman" w:hAnsi="Times New Roman" w:cs="Times New Roman"/>
          <w:lang w:val="en-GB"/>
        </w:rPr>
        <w:t xml:space="preserve">atment </w:t>
      </w:r>
      <w:r w:rsidRPr="003722A3">
        <w:rPr>
          <w:rFonts w:ascii="Times New Roman" w:hAnsi="Times New Roman" w:cs="Times New Roman"/>
          <w:spacing w:val="7"/>
          <w:lang w:val="en-GB"/>
        </w:rPr>
        <w:t xml:space="preserve"> </w:t>
      </w:r>
      <w:r w:rsidRPr="003722A3">
        <w:rPr>
          <w:rFonts w:ascii="Times New Roman" w:hAnsi="Times New Roman" w:cs="Times New Roman"/>
          <w:lang w:val="en-GB"/>
        </w:rPr>
        <w:t>pla</w:t>
      </w:r>
      <w:r w:rsidRPr="003722A3">
        <w:rPr>
          <w:rFonts w:ascii="Times New Roman" w:hAnsi="Times New Roman" w:cs="Times New Roman"/>
          <w:spacing w:val="1"/>
          <w:lang w:val="en-GB"/>
        </w:rPr>
        <w:t>n</w:t>
      </w:r>
      <w:r w:rsidRPr="003722A3">
        <w:rPr>
          <w:rFonts w:ascii="Times New Roman" w:hAnsi="Times New Roman" w:cs="Times New Roman"/>
          <w:lang w:val="en-GB"/>
        </w:rPr>
        <w:t xml:space="preserve">ts </w:t>
      </w:r>
      <w:r w:rsidRPr="003722A3">
        <w:rPr>
          <w:rFonts w:ascii="Times New Roman" w:hAnsi="Times New Roman" w:cs="Times New Roman"/>
          <w:spacing w:val="3"/>
          <w:lang w:val="en-GB"/>
        </w:rPr>
        <w:t xml:space="preserve"> </w:t>
      </w:r>
      <w:r w:rsidRPr="003722A3">
        <w:rPr>
          <w:rFonts w:ascii="Times New Roman" w:hAnsi="Times New Roman" w:cs="Times New Roman"/>
          <w:spacing w:val="1"/>
          <w:lang w:val="en-GB"/>
        </w:rPr>
        <w:t>a</w:t>
      </w:r>
      <w:r w:rsidRPr="003722A3">
        <w:rPr>
          <w:rFonts w:ascii="Times New Roman" w:hAnsi="Times New Roman" w:cs="Times New Roman"/>
          <w:lang w:val="en-GB"/>
        </w:rPr>
        <w:t xml:space="preserve">re </w:t>
      </w:r>
      <w:r w:rsidRPr="003722A3">
        <w:rPr>
          <w:rFonts w:ascii="Times New Roman" w:hAnsi="Times New Roman" w:cs="Times New Roman"/>
          <w:spacing w:val="2"/>
          <w:lang w:val="en-GB"/>
        </w:rPr>
        <w:t xml:space="preserve"> </w:t>
      </w:r>
      <w:r w:rsidRPr="003722A3">
        <w:rPr>
          <w:rFonts w:ascii="Times New Roman" w:hAnsi="Times New Roman" w:cs="Times New Roman"/>
          <w:w w:val="101"/>
          <w:lang w:val="en-GB"/>
        </w:rPr>
        <w:t>requir</w:t>
      </w:r>
      <w:r w:rsidRPr="003722A3">
        <w:rPr>
          <w:rFonts w:ascii="Times New Roman" w:hAnsi="Times New Roman" w:cs="Times New Roman"/>
          <w:spacing w:val="1"/>
          <w:w w:val="101"/>
          <w:lang w:val="en-GB"/>
        </w:rPr>
        <w:t>e</w:t>
      </w:r>
      <w:r w:rsidRPr="003722A3">
        <w:rPr>
          <w:rFonts w:ascii="Times New Roman" w:hAnsi="Times New Roman" w:cs="Times New Roman"/>
          <w:w w:val="101"/>
          <w:lang w:val="en-GB"/>
        </w:rPr>
        <w:t xml:space="preserve">d </w:t>
      </w:r>
      <w:r w:rsidRPr="003722A3">
        <w:rPr>
          <w:rFonts w:ascii="Times New Roman" w:hAnsi="Times New Roman" w:cs="Times New Roman"/>
          <w:lang w:val="en-GB"/>
        </w:rPr>
        <w:t>be</w:t>
      </w:r>
      <w:r w:rsidRPr="003722A3">
        <w:rPr>
          <w:rFonts w:ascii="Times New Roman" w:hAnsi="Times New Roman" w:cs="Times New Roman"/>
          <w:spacing w:val="1"/>
          <w:lang w:val="en-GB"/>
        </w:rPr>
        <w:t>c</w:t>
      </w:r>
      <w:r w:rsidRPr="003722A3">
        <w:rPr>
          <w:rFonts w:ascii="Times New Roman" w:hAnsi="Times New Roman" w:cs="Times New Roman"/>
          <w:lang w:val="en-GB"/>
        </w:rPr>
        <w:t>au</w:t>
      </w:r>
      <w:r w:rsidRPr="003722A3">
        <w:rPr>
          <w:rFonts w:ascii="Times New Roman" w:hAnsi="Times New Roman" w:cs="Times New Roman"/>
          <w:spacing w:val="1"/>
          <w:lang w:val="en-GB"/>
        </w:rPr>
        <w:t>s</w:t>
      </w:r>
      <w:r w:rsidRPr="003722A3">
        <w:rPr>
          <w:rFonts w:ascii="Times New Roman" w:hAnsi="Times New Roman" w:cs="Times New Roman"/>
          <w:lang w:val="en-GB"/>
        </w:rPr>
        <w:t>e</w:t>
      </w:r>
      <w:r w:rsidRPr="003722A3">
        <w:rPr>
          <w:rFonts w:ascii="Times New Roman" w:hAnsi="Times New Roman" w:cs="Times New Roman"/>
          <w:spacing w:val="6"/>
          <w:lang w:val="en-GB"/>
        </w:rPr>
        <w:t xml:space="preserve"> </w:t>
      </w:r>
      <w:r w:rsidRPr="003722A3">
        <w:rPr>
          <w:rFonts w:ascii="Times New Roman" w:hAnsi="Times New Roman" w:cs="Times New Roman"/>
          <w:lang w:val="en-GB"/>
        </w:rPr>
        <w:t xml:space="preserve">of </w:t>
      </w:r>
      <w:r w:rsidRPr="003722A3">
        <w:rPr>
          <w:rFonts w:ascii="Times New Roman" w:hAnsi="Times New Roman" w:cs="Times New Roman"/>
          <w:spacing w:val="-2"/>
          <w:lang w:val="en-GB"/>
        </w:rPr>
        <w:t>t</w:t>
      </w:r>
      <w:r w:rsidRPr="003722A3">
        <w:rPr>
          <w:rFonts w:ascii="Times New Roman" w:hAnsi="Times New Roman" w:cs="Times New Roman"/>
          <w:lang w:val="en-GB"/>
        </w:rPr>
        <w:t>he</w:t>
      </w:r>
      <w:r w:rsidRPr="003722A3">
        <w:rPr>
          <w:rFonts w:ascii="Times New Roman" w:hAnsi="Times New Roman" w:cs="Times New Roman"/>
          <w:spacing w:val="4"/>
          <w:lang w:val="en-GB"/>
        </w:rPr>
        <w:t xml:space="preserve"> </w:t>
      </w:r>
      <w:r w:rsidRPr="003722A3">
        <w:rPr>
          <w:rFonts w:ascii="Times New Roman" w:hAnsi="Times New Roman" w:cs="Times New Roman"/>
          <w:spacing w:val="-2"/>
          <w:lang w:val="en-GB"/>
        </w:rPr>
        <w:t>t</w:t>
      </w:r>
      <w:r w:rsidRPr="003722A3">
        <w:rPr>
          <w:rFonts w:ascii="Times New Roman" w:hAnsi="Times New Roman" w:cs="Times New Roman"/>
          <w:spacing w:val="1"/>
          <w:lang w:val="en-GB"/>
        </w:rPr>
        <w:t>o</w:t>
      </w:r>
      <w:r w:rsidRPr="003722A3">
        <w:rPr>
          <w:rFonts w:ascii="Times New Roman" w:hAnsi="Times New Roman" w:cs="Times New Roman"/>
          <w:lang w:val="en-GB"/>
        </w:rPr>
        <w:t>pogr</w:t>
      </w:r>
      <w:r w:rsidRPr="003722A3">
        <w:rPr>
          <w:rFonts w:ascii="Times New Roman" w:hAnsi="Times New Roman" w:cs="Times New Roman"/>
          <w:spacing w:val="2"/>
          <w:lang w:val="en-GB"/>
        </w:rPr>
        <w:t>a</w:t>
      </w:r>
      <w:r w:rsidRPr="003722A3">
        <w:rPr>
          <w:rFonts w:ascii="Times New Roman" w:hAnsi="Times New Roman" w:cs="Times New Roman"/>
          <w:lang w:val="en-GB"/>
        </w:rPr>
        <w:t>phic</w:t>
      </w:r>
      <w:r w:rsidRPr="003722A3">
        <w:rPr>
          <w:rFonts w:ascii="Times New Roman" w:hAnsi="Times New Roman" w:cs="Times New Roman"/>
          <w:spacing w:val="1"/>
          <w:lang w:val="en-GB"/>
        </w:rPr>
        <w:t>a</w:t>
      </w:r>
      <w:r w:rsidRPr="003722A3">
        <w:rPr>
          <w:rFonts w:ascii="Times New Roman" w:hAnsi="Times New Roman" w:cs="Times New Roman"/>
          <w:lang w:val="en-GB"/>
        </w:rPr>
        <w:t>l</w:t>
      </w:r>
      <w:r w:rsidRPr="003722A3">
        <w:rPr>
          <w:rFonts w:ascii="Times New Roman" w:hAnsi="Times New Roman" w:cs="Times New Roman"/>
          <w:spacing w:val="11"/>
          <w:lang w:val="en-GB"/>
        </w:rPr>
        <w:t xml:space="preserve"> </w:t>
      </w:r>
      <w:r w:rsidRPr="003722A3">
        <w:rPr>
          <w:rFonts w:ascii="Times New Roman" w:hAnsi="Times New Roman" w:cs="Times New Roman"/>
          <w:lang w:val="en-GB"/>
        </w:rPr>
        <w:t>restri</w:t>
      </w:r>
      <w:r w:rsidRPr="003722A3">
        <w:rPr>
          <w:rFonts w:ascii="Times New Roman" w:hAnsi="Times New Roman" w:cs="Times New Roman"/>
          <w:spacing w:val="1"/>
          <w:lang w:val="en-GB"/>
        </w:rPr>
        <w:t>c</w:t>
      </w:r>
      <w:r w:rsidRPr="003722A3">
        <w:rPr>
          <w:rFonts w:ascii="Times New Roman" w:hAnsi="Times New Roman" w:cs="Times New Roman"/>
          <w:spacing w:val="-2"/>
          <w:lang w:val="en-GB"/>
        </w:rPr>
        <w:t>t</w:t>
      </w:r>
      <w:r w:rsidRPr="003722A3">
        <w:rPr>
          <w:rFonts w:ascii="Times New Roman" w:hAnsi="Times New Roman" w:cs="Times New Roman"/>
          <w:lang w:val="en-GB"/>
        </w:rPr>
        <w:t>io</w:t>
      </w:r>
      <w:r w:rsidRPr="003722A3">
        <w:rPr>
          <w:rFonts w:ascii="Times New Roman" w:hAnsi="Times New Roman" w:cs="Times New Roman"/>
          <w:spacing w:val="1"/>
          <w:lang w:val="en-GB"/>
        </w:rPr>
        <w:t>n</w:t>
      </w:r>
      <w:r w:rsidRPr="003722A3">
        <w:rPr>
          <w:rFonts w:ascii="Times New Roman" w:hAnsi="Times New Roman" w:cs="Times New Roman"/>
          <w:lang w:val="en-GB"/>
        </w:rPr>
        <w:t>s</w:t>
      </w:r>
      <w:r w:rsidRPr="003722A3">
        <w:rPr>
          <w:rFonts w:ascii="Times New Roman" w:hAnsi="Times New Roman" w:cs="Times New Roman"/>
          <w:spacing w:val="8"/>
          <w:lang w:val="en-GB"/>
        </w:rPr>
        <w:t xml:space="preserve"> </w:t>
      </w:r>
      <w:r w:rsidRPr="003722A3">
        <w:rPr>
          <w:rFonts w:ascii="Times New Roman" w:hAnsi="Times New Roman" w:cs="Times New Roman"/>
          <w:lang w:val="en-GB"/>
        </w:rPr>
        <w:t>a</w:t>
      </w:r>
      <w:r w:rsidRPr="003722A3">
        <w:rPr>
          <w:rFonts w:ascii="Times New Roman" w:hAnsi="Times New Roman" w:cs="Times New Roman"/>
          <w:spacing w:val="1"/>
          <w:lang w:val="en-GB"/>
        </w:rPr>
        <w:t>n</w:t>
      </w:r>
      <w:r w:rsidRPr="003722A3">
        <w:rPr>
          <w:rFonts w:ascii="Times New Roman" w:hAnsi="Times New Roman" w:cs="Times New Roman"/>
          <w:lang w:val="en-GB"/>
        </w:rPr>
        <w:t>d</w:t>
      </w:r>
      <w:r w:rsidRPr="003722A3">
        <w:rPr>
          <w:rFonts w:ascii="Times New Roman" w:hAnsi="Times New Roman" w:cs="Times New Roman"/>
          <w:spacing w:val="2"/>
          <w:lang w:val="en-GB"/>
        </w:rPr>
        <w:t xml:space="preserve"> </w:t>
      </w:r>
      <w:r w:rsidRPr="003722A3">
        <w:rPr>
          <w:rFonts w:ascii="Times New Roman" w:hAnsi="Times New Roman" w:cs="Times New Roman"/>
          <w:lang w:val="en-GB"/>
        </w:rPr>
        <w:t>t</w:t>
      </w:r>
      <w:r w:rsidRPr="003722A3">
        <w:rPr>
          <w:rFonts w:ascii="Times New Roman" w:hAnsi="Times New Roman" w:cs="Times New Roman"/>
          <w:spacing w:val="1"/>
          <w:lang w:val="en-GB"/>
        </w:rPr>
        <w:t>h</w:t>
      </w:r>
      <w:r w:rsidRPr="003722A3">
        <w:rPr>
          <w:rFonts w:ascii="Times New Roman" w:hAnsi="Times New Roman" w:cs="Times New Roman"/>
          <w:lang w:val="en-GB"/>
        </w:rPr>
        <w:t>e</w:t>
      </w:r>
      <w:r w:rsidRPr="003722A3">
        <w:rPr>
          <w:rFonts w:ascii="Times New Roman" w:hAnsi="Times New Roman" w:cs="Times New Roman"/>
          <w:spacing w:val="1"/>
          <w:lang w:val="en-GB"/>
        </w:rPr>
        <w:t xml:space="preserve"> </w:t>
      </w:r>
      <w:r w:rsidRPr="003722A3">
        <w:rPr>
          <w:rFonts w:ascii="Times New Roman" w:hAnsi="Times New Roman" w:cs="Times New Roman"/>
          <w:lang w:val="en-GB"/>
        </w:rPr>
        <w:t>re</w:t>
      </w:r>
      <w:r w:rsidRPr="003722A3">
        <w:rPr>
          <w:rFonts w:ascii="Times New Roman" w:hAnsi="Times New Roman" w:cs="Times New Roman"/>
          <w:spacing w:val="1"/>
          <w:lang w:val="en-GB"/>
        </w:rPr>
        <w:t>q</w:t>
      </w:r>
      <w:r w:rsidRPr="003722A3">
        <w:rPr>
          <w:rFonts w:ascii="Times New Roman" w:hAnsi="Times New Roman" w:cs="Times New Roman"/>
          <w:lang w:val="en-GB"/>
        </w:rPr>
        <w:t>uirement</w:t>
      </w:r>
      <w:r w:rsidRPr="003722A3">
        <w:rPr>
          <w:rFonts w:ascii="Times New Roman" w:hAnsi="Times New Roman" w:cs="Times New Roman"/>
          <w:spacing w:val="11"/>
          <w:lang w:val="en-GB"/>
        </w:rPr>
        <w:t xml:space="preserve"> </w:t>
      </w:r>
      <w:r w:rsidRPr="003722A3">
        <w:rPr>
          <w:rFonts w:ascii="Times New Roman" w:hAnsi="Times New Roman" w:cs="Times New Roman"/>
          <w:lang w:val="en-GB"/>
        </w:rPr>
        <w:t>to min</w:t>
      </w:r>
      <w:r w:rsidRPr="003722A3">
        <w:rPr>
          <w:rFonts w:ascii="Times New Roman" w:hAnsi="Times New Roman" w:cs="Times New Roman"/>
          <w:spacing w:val="2"/>
          <w:lang w:val="en-GB"/>
        </w:rPr>
        <w:t>i</w:t>
      </w:r>
      <w:r w:rsidRPr="003722A3">
        <w:rPr>
          <w:rFonts w:ascii="Times New Roman" w:hAnsi="Times New Roman" w:cs="Times New Roman"/>
          <w:lang w:val="en-GB"/>
        </w:rPr>
        <w:t>mi</w:t>
      </w:r>
      <w:r w:rsidRPr="003722A3">
        <w:rPr>
          <w:rFonts w:ascii="Times New Roman" w:hAnsi="Times New Roman" w:cs="Times New Roman"/>
          <w:spacing w:val="1"/>
          <w:lang w:val="en-GB"/>
        </w:rPr>
        <w:t>z</w:t>
      </w:r>
      <w:r w:rsidRPr="003722A3">
        <w:rPr>
          <w:rFonts w:ascii="Times New Roman" w:hAnsi="Times New Roman" w:cs="Times New Roman"/>
          <w:lang w:val="en-GB"/>
        </w:rPr>
        <w:t>e</w:t>
      </w:r>
      <w:r w:rsidRPr="003722A3">
        <w:rPr>
          <w:rFonts w:ascii="Times New Roman" w:hAnsi="Times New Roman" w:cs="Times New Roman"/>
          <w:spacing w:val="7"/>
          <w:lang w:val="en-GB"/>
        </w:rPr>
        <w:t xml:space="preserve"> </w:t>
      </w:r>
      <w:r w:rsidRPr="003722A3">
        <w:rPr>
          <w:rFonts w:ascii="Times New Roman" w:hAnsi="Times New Roman" w:cs="Times New Roman"/>
          <w:lang w:val="en-GB"/>
        </w:rPr>
        <w:t>the</w:t>
      </w:r>
      <w:r w:rsidRPr="003722A3">
        <w:rPr>
          <w:rFonts w:ascii="Times New Roman" w:hAnsi="Times New Roman" w:cs="Times New Roman"/>
          <w:spacing w:val="1"/>
          <w:lang w:val="en-GB"/>
        </w:rPr>
        <w:t xml:space="preserve"> </w:t>
      </w:r>
      <w:r w:rsidRPr="003722A3">
        <w:rPr>
          <w:rFonts w:ascii="Times New Roman" w:hAnsi="Times New Roman" w:cs="Times New Roman"/>
          <w:w w:val="101"/>
          <w:lang w:val="en-GB"/>
        </w:rPr>
        <w:t>r</w:t>
      </w:r>
      <w:r w:rsidRPr="003722A3">
        <w:rPr>
          <w:rFonts w:ascii="Times New Roman" w:hAnsi="Times New Roman" w:cs="Times New Roman"/>
          <w:spacing w:val="1"/>
          <w:w w:val="101"/>
          <w:lang w:val="en-GB"/>
        </w:rPr>
        <w:t>e</w:t>
      </w:r>
      <w:r w:rsidRPr="003722A3">
        <w:rPr>
          <w:rFonts w:ascii="Times New Roman" w:hAnsi="Times New Roman" w:cs="Times New Roman"/>
          <w:w w:val="101"/>
          <w:lang w:val="en-GB"/>
        </w:rPr>
        <w:t>quir</w:t>
      </w:r>
      <w:r w:rsidRPr="003722A3">
        <w:rPr>
          <w:rFonts w:ascii="Times New Roman" w:hAnsi="Times New Roman" w:cs="Times New Roman"/>
          <w:spacing w:val="1"/>
          <w:w w:val="101"/>
          <w:lang w:val="en-GB"/>
        </w:rPr>
        <w:t>e</w:t>
      </w:r>
      <w:r w:rsidRPr="003722A3">
        <w:rPr>
          <w:rFonts w:ascii="Times New Roman" w:hAnsi="Times New Roman" w:cs="Times New Roman"/>
          <w:w w:val="101"/>
          <w:lang w:val="en-GB"/>
        </w:rPr>
        <w:t xml:space="preserve">d </w:t>
      </w:r>
      <w:r w:rsidRPr="003722A3">
        <w:rPr>
          <w:rFonts w:ascii="Times New Roman" w:hAnsi="Times New Roman" w:cs="Times New Roman"/>
          <w:lang w:val="en-GB"/>
        </w:rPr>
        <w:t>pumping</w:t>
      </w:r>
      <w:r w:rsidRPr="003722A3">
        <w:rPr>
          <w:rFonts w:ascii="Times New Roman" w:hAnsi="Times New Roman" w:cs="Times New Roman"/>
          <w:spacing w:val="6"/>
          <w:lang w:val="en-GB"/>
        </w:rPr>
        <w:t xml:space="preserve"> </w:t>
      </w:r>
      <w:r w:rsidRPr="003722A3">
        <w:rPr>
          <w:rFonts w:ascii="Times New Roman" w:hAnsi="Times New Roman" w:cs="Times New Roman"/>
          <w:spacing w:val="1"/>
          <w:lang w:val="en-GB"/>
        </w:rPr>
        <w:t>s</w:t>
      </w:r>
      <w:r w:rsidRPr="003722A3">
        <w:rPr>
          <w:rFonts w:ascii="Times New Roman" w:hAnsi="Times New Roman" w:cs="Times New Roman"/>
          <w:lang w:val="en-GB"/>
        </w:rPr>
        <w:t>ystem</w:t>
      </w:r>
      <w:r w:rsidRPr="003722A3">
        <w:rPr>
          <w:rFonts w:ascii="Times New Roman" w:hAnsi="Times New Roman" w:cs="Times New Roman"/>
          <w:spacing w:val="1"/>
          <w:lang w:val="en-GB"/>
        </w:rPr>
        <w:t>s</w:t>
      </w:r>
      <w:r w:rsidRPr="003722A3">
        <w:rPr>
          <w:rFonts w:ascii="Times New Roman" w:hAnsi="Times New Roman" w:cs="Times New Roman"/>
          <w:lang w:val="en-GB"/>
        </w:rPr>
        <w:t xml:space="preserve">. </w:t>
      </w:r>
    </w:p>
    <w:p w:rsidR="00A2061E" w:rsidRPr="003722A3" w:rsidRDefault="00A2061E" w:rsidP="00A2061E">
      <w:pPr>
        <w:spacing w:after="0" w:line="240" w:lineRule="auto"/>
        <w:ind w:firstLine="709"/>
        <w:contextualSpacing/>
        <w:jc w:val="both"/>
        <w:rPr>
          <w:rFonts w:ascii="Times New Roman" w:hAnsi="Times New Roman" w:cs="Times New Roman"/>
          <w:lang w:val="en-GB"/>
        </w:rPr>
      </w:pPr>
      <w:r w:rsidRPr="003722A3">
        <w:rPr>
          <w:rFonts w:ascii="Times New Roman" w:hAnsi="Times New Roman" w:cs="Times New Roman"/>
          <w:bCs/>
          <w:i/>
          <w:lang w:val="en-GB"/>
        </w:rPr>
        <w:t>Keywords:</w:t>
      </w:r>
      <w:r w:rsidRPr="003722A3">
        <w:rPr>
          <w:rFonts w:ascii="Times New Roman" w:hAnsi="Times New Roman" w:cs="Times New Roman"/>
          <w:lang w:val="en-GB"/>
        </w:rPr>
        <w:t xml:space="preserve"> wastewater treatment, sanitation, water supply, sewerage system.</w:t>
      </w:r>
    </w:p>
    <w:p w:rsidR="00A2061E" w:rsidRPr="003722A3" w:rsidRDefault="00A2061E" w:rsidP="00A2061E">
      <w:pPr>
        <w:spacing w:after="0" w:line="240" w:lineRule="auto"/>
        <w:ind w:right="-1" w:firstLine="709"/>
        <w:contextualSpacing/>
        <w:jc w:val="both"/>
        <w:rPr>
          <w:rFonts w:ascii="Times New Roman" w:hAnsi="Times New Roman" w:cs="Times New Roman"/>
          <w:lang w:val="en-GB"/>
        </w:rPr>
      </w:pPr>
    </w:p>
    <w:p w:rsidR="00A2061E" w:rsidRPr="008C33D2" w:rsidRDefault="008C33D2" w:rsidP="00A2061E">
      <w:pPr>
        <w:spacing w:after="0" w:line="240" w:lineRule="auto"/>
        <w:ind w:right="-1" w:firstLine="709"/>
        <w:contextualSpacing/>
        <w:jc w:val="center"/>
        <w:rPr>
          <w:rFonts w:ascii="Times New Roman" w:hAnsi="Times New Roman" w:cs="Times New Roman"/>
          <w:b/>
          <w:bCs/>
          <w:sz w:val="18"/>
          <w:szCs w:val="18"/>
          <w:lang w:val="kk-KZ"/>
        </w:rPr>
      </w:pPr>
      <w:r>
        <w:rPr>
          <w:rFonts w:ascii="Times New Roman" w:hAnsi="Times New Roman" w:cs="Times New Roman"/>
          <w:b/>
          <w:bCs/>
          <w:sz w:val="18"/>
          <w:szCs w:val="18"/>
          <w:lang w:val="en-GB"/>
        </w:rPr>
        <w:t>References</w:t>
      </w:r>
    </w:p>
    <w:p w:rsidR="00A2061E" w:rsidRPr="008C33D2" w:rsidRDefault="00A2061E" w:rsidP="00A2061E">
      <w:pPr>
        <w:spacing w:after="0" w:line="240" w:lineRule="auto"/>
        <w:ind w:right="-1" w:firstLine="709"/>
        <w:contextualSpacing/>
        <w:jc w:val="center"/>
        <w:rPr>
          <w:rFonts w:ascii="Times New Roman" w:hAnsi="Times New Roman" w:cs="Times New Roman"/>
          <w:b/>
          <w:bCs/>
          <w:sz w:val="18"/>
          <w:szCs w:val="18"/>
          <w:lang w:val="en-GB"/>
        </w:rPr>
      </w:pPr>
    </w:p>
    <w:p w:rsidR="00A2061E" w:rsidRPr="008C33D2" w:rsidRDefault="00A2061E" w:rsidP="00A2061E">
      <w:pPr>
        <w:spacing w:after="0" w:line="240" w:lineRule="auto"/>
        <w:ind w:right="-1" w:firstLine="709"/>
        <w:contextualSpacing/>
        <w:jc w:val="both"/>
        <w:rPr>
          <w:rFonts w:ascii="Times New Roman" w:hAnsi="Times New Roman" w:cs="Times New Roman"/>
          <w:sz w:val="18"/>
          <w:szCs w:val="18"/>
          <w:lang w:val="en-GB"/>
        </w:rPr>
      </w:pPr>
      <w:r w:rsidRPr="008C33D2">
        <w:rPr>
          <w:rFonts w:ascii="Times New Roman" w:hAnsi="Times New Roman" w:cs="Times New Roman"/>
          <w:sz w:val="18"/>
          <w:szCs w:val="18"/>
          <w:lang w:val="en-GB"/>
        </w:rPr>
        <w:t>1. Macroryan wastewater treatment assessment report by USACE ,08/2005.</w:t>
      </w:r>
    </w:p>
    <w:p w:rsidR="00A2061E" w:rsidRPr="008C33D2" w:rsidRDefault="00A2061E" w:rsidP="00A2061E">
      <w:pPr>
        <w:spacing w:after="0" w:line="240" w:lineRule="auto"/>
        <w:ind w:right="-1" w:firstLine="709"/>
        <w:contextualSpacing/>
        <w:jc w:val="both"/>
        <w:rPr>
          <w:rFonts w:ascii="Times New Roman" w:hAnsi="Times New Roman" w:cs="Times New Roman"/>
          <w:sz w:val="18"/>
          <w:szCs w:val="18"/>
          <w:lang w:val="en-GB"/>
        </w:rPr>
      </w:pPr>
      <w:r w:rsidRPr="008C33D2">
        <w:rPr>
          <w:rFonts w:ascii="Times New Roman" w:hAnsi="Times New Roman" w:cs="Times New Roman"/>
          <w:sz w:val="18"/>
          <w:szCs w:val="18"/>
          <w:lang w:val="en-GB"/>
        </w:rPr>
        <w:t>2. Developments of master plan for sewerage and drainage of Kabul city,by Andreas Koch.</w:t>
      </w:r>
    </w:p>
    <w:p w:rsidR="00A2061E" w:rsidRPr="008C33D2" w:rsidRDefault="00A2061E" w:rsidP="00A2061E">
      <w:pPr>
        <w:spacing w:after="0" w:line="240" w:lineRule="auto"/>
        <w:ind w:right="-1" w:firstLine="709"/>
        <w:contextualSpacing/>
        <w:jc w:val="both"/>
        <w:rPr>
          <w:rFonts w:ascii="Times New Roman" w:hAnsi="Times New Roman" w:cs="Times New Roman"/>
          <w:sz w:val="18"/>
          <w:szCs w:val="18"/>
          <w:lang w:val="en-GB"/>
        </w:rPr>
      </w:pPr>
      <w:r w:rsidRPr="008C33D2">
        <w:rPr>
          <w:rFonts w:ascii="Times New Roman" w:hAnsi="Times New Roman" w:cs="Times New Roman"/>
          <w:sz w:val="18"/>
          <w:szCs w:val="18"/>
          <w:lang w:val="en-GB"/>
        </w:rPr>
        <w:t>3. Afghanistan engineering district Design Requirements - Package WWTP - Lagoons - Sep09.</w:t>
      </w:r>
    </w:p>
    <w:p w:rsidR="00A2061E" w:rsidRPr="008C33D2" w:rsidRDefault="00A2061E" w:rsidP="00A2061E">
      <w:pPr>
        <w:spacing w:after="0" w:line="240" w:lineRule="auto"/>
        <w:ind w:right="-1" w:firstLine="709"/>
        <w:contextualSpacing/>
        <w:jc w:val="both"/>
        <w:rPr>
          <w:rFonts w:ascii="Times New Roman" w:hAnsi="Times New Roman" w:cs="Times New Roman"/>
          <w:sz w:val="18"/>
          <w:szCs w:val="18"/>
          <w:lang w:val="en-GB"/>
        </w:rPr>
      </w:pPr>
      <w:r w:rsidRPr="008C33D2">
        <w:rPr>
          <w:rFonts w:ascii="Times New Roman" w:hAnsi="Times New Roman" w:cs="Times New Roman"/>
          <w:sz w:val="18"/>
          <w:szCs w:val="18"/>
          <w:lang w:val="en-GB"/>
        </w:rPr>
        <w:t>4. Afghanistan engineering district Design Requirements - Sanitary Sewer and Septic Systems - Jun10.</w:t>
      </w:r>
    </w:p>
    <w:p w:rsidR="00A2061E" w:rsidRPr="00A2061E" w:rsidRDefault="00A2061E" w:rsidP="00A2061E">
      <w:pPr>
        <w:tabs>
          <w:tab w:val="left" w:pos="4140"/>
        </w:tabs>
        <w:spacing w:line="240" w:lineRule="auto"/>
        <w:contextualSpacing/>
        <w:jc w:val="both"/>
        <w:rPr>
          <w:rFonts w:ascii="Times New Roman" w:hAnsi="Times New Roman" w:cs="Times New Roman"/>
          <w:lang w:val="en-GB"/>
        </w:rPr>
      </w:pPr>
    </w:p>
    <w:p w:rsidR="00A2061E" w:rsidRPr="003722A3" w:rsidRDefault="00A2061E" w:rsidP="00A2061E">
      <w:pPr>
        <w:tabs>
          <w:tab w:val="left" w:pos="4140"/>
        </w:tabs>
        <w:spacing w:line="240" w:lineRule="auto"/>
        <w:contextualSpacing/>
        <w:jc w:val="both"/>
        <w:rPr>
          <w:rFonts w:ascii="Times New Roman" w:hAnsi="Times New Roman" w:cs="Times New Roman"/>
          <w:lang w:val="kk-KZ"/>
        </w:rPr>
      </w:pPr>
    </w:p>
    <w:p w:rsidR="009302E4" w:rsidRPr="003722A3" w:rsidRDefault="009302E4" w:rsidP="008A778E">
      <w:pPr>
        <w:tabs>
          <w:tab w:val="left" w:pos="0"/>
        </w:tabs>
        <w:spacing w:line="240" w:lineRule="auto"/>
        <w:ind w:right="170"/>
        <w:contextualSpacing/>
        <w:jc w:val="center"/>
        <w:rPr>
          <w:rStyle w:val="ab"/>
          <w:rFonts w:ascii="Times New Roman" w:hAnsi="Times New Roman" w:cs="Times New Roman"/>
          <w:b/>
          <w:i w:val="0"/>
          <w:caps/>
          <w:lang w:val="kk-KZ"/>
        </w:rPr>
      </w:pPr>
      <w:r w:rsidRPr="003722A3">
        <w:rPr>
          <w:rStyle w:val="ab"/>
          <w:rFonts w:ascii="Times New Roman" w:hAnsi="Times New Roman" w:cs="Times New Roman"/>
          <w:b/>
          <w:i w:val="0"/>
          <w:caps/>
          <w:lang w:val="kk-KZ"/>
        </w:rPr>
        <w:t>Ауғанстандағы этностар</w:t>
      </w:r>
    </w:p>
    <w:p w:rsidR="00C67A62" w:rsidRPr="008C33D2" w:rsidRDefault="009302E4" w:rsidP="00C67A62">
      <w:pPr>
        <w:pStyle w:val="a3"/>
        <w:tabs>
          <w:tab w:val="left" w:pos="4140"/>
        </w:tabs>
        <w:spacing w:before="0" w:beforeAutospacing="0" w:after="0" w:afterAutospacing="0"/>
        <w:contextualSpacing/>
        <w:jc w:val="center"/>
        <w:rPr>
          <w:b/>
          <w:i/>
          <w:sz w:val="22"/>
          <w:szCs w:val="22"/>
          <w:lang w:val="kk-KZ"/>
        </w:rPr>
      </w:pPr>
      <w:r w:rsidRPr="000E2B92">
        <w:rPr>
          <w:b/>
          <w:i/>
          <w:sz w:val="22"/>
          <w:szCs w:val="22"/>
          <w:lang w:val="kk-KZ"/>
        </w:rPr>
        <w:t xml:space="preserve">                  Султани Муртаза</w:t>
      </w:r>
      <w:r w:rsidRPr="008C33D2">
        <w:rPr>
          <w:b/>
          <w:i/>
          <w:lang w:val="kk-KZ"/>
        </w:rPr>
        <w:t xml:space="preserve"> </w:t>
      </w:r>
      <w:r w:rsidR="000E2B92">
        <w:rPr>
          <w:b/>
          <w:i/>
          <w:lang w:val="kk-KZ"/>
        </w:rPr>
        <w:t>(</w:t>
      </w:r>
      <w:r w:rsidR="00C67A62" w:rsidRPr="008C33D2">
        <w:rPr>
          <w:b/>
          <w:i/>
          <w:sz w:val="22"/>
          <w:szCs w:val="22"/>
          <w:lang w:val="kk-KZ"/>
        </w:rPr>
        <w:t>Ауғанстан</w:t>
      </w:r>
      <w:r w:rsidR="000E2B92">
        <w:rPr>
          <w:b/>
          <w:i/>
          <w:sz w:val="22"/>
          <w:szCs w:val="22"/>
          <w:lang w:val="kk-KZ"/>
        </w:rPr>
        <w:t>)</w:t>
      </w:r>
    </w:p>
    <w:p w:rsidR="008C33D2" w:rsidRPr="008C33D2" w:rsidRDefault="008C33D2" w:rsidP="008C33D2">
      <w:pPr>
        <w:tabs>
          <w:tab w:val="left" w:pos="0"/>
        </w:tabs>
        <w:autoSpaceDE w:val="0"/>
        <w:autoSpaceDN w:val="0"/>
        <w:adjustRightInd w:val="0"/>
        <w:spacing w:line="240" w:lineRule="auto"/>
        <w:contextualSpacing/>
        <w:jc w:val="center"/>
        <w:rPr>
          <w:rFonts w:ascii="Times New Roman" w:hAnsi="Times New Roman" w:cs="Times New Roman"/>
          <w:i/>
          <w:lang w:val="kk-KZ"/>
        </w:rPr>
      </w:pPr>
      <w:r w:rsidRPr="008C33D2">
        <w:rPr>
          <w:rFonts w:ascii="Times New Roman" w:hAnsi="Times New Roman" w:cs="Times New Roman"/>
          <w:i/>
          <w:lang w:val="kk-KZ"/>
        </w:rPr>
        <w:t xml:space="preserve">        Әл-Фараби атындағы ҚазҰУ</w:t>
      </w:r>
    </w:p>
    <w:p w:rsidR="009302E4" w:rsidRPr="008C33D2" w:rsidRDefault="009302E4" w:rsidP="000E6FBD">
      <w:pPr>
        <w:tabs>
          <w:tab w:val="left" w:pos="4140"/>
        </w:tabs>
        <w:autoSpaceDE w:val="0"/>
        <w:autoSpaceDN w:val="0"/>
        <w:adjustRightInd w:val="0"/>
        <w:spacing w:line="240" w:lineRule="auto"/>
        <w:contextualSpacing/>
        <w:jc w:val="center"/>
        <w:rPr>
          <w:rFonts w:ascii="Times New Roman" w:hAnsi="Times New Roman" w:cs="Times New Roman"/>
          <w:i/>
          <w:lang w:val="kk-KZ"/>
        </w:rPr>
      </w:pPr>
      <w:r w:rsidRPr="008C33D2">
        <w:rPr>
          <w:rFonts w:ascii="Times New Roman" w:hAnsi="Times New Roman" w:cs="Times New Roman"/>
          <w:i/>
          <w:lang w:val="kk-KZ"/>
        </w:rPr>
        <w:t xml:space="preserve">     Ғылыми жетекшісі:  Тилеужан</w:t>
      </w:r>
      <w:r w:rsidR="008C33D2" w:rsidRPr="008C33D2">
        <w:rPr>
          <w:rFonts w:ascii="Times New Roman" w:hAnsi="Times New Roman" w:cs="Times New Roman"/>
          <w:i/>
          <w:lang w:val="kk-KZ"/>
        </w:rPr>
        <w:t>ова</w:t>
      </w:r>
      <w:r w:rsidRPr="008C33D2">
        <w:rPr>
          <w:rFonts w:ascii="Times New Roman" w:hAnsi="Times New Roman" w:cs="Times New Roman"/>
          <w:i/>
          <w:lang w:val="kk-KZ"/>
        </w:rPr>
        <w:t xml:space="preserve"> </w:t>
      </w:r>
      <w:r w:rsidR="008C33D2" w:rsidRPr="008C33D2">
        <w:rPr>
          <w:rFonts w:ascii="Times New Roman" w:hAnsi="Times New Roman" w:cs="Times New Roman"/>
          <w:i/>
          <w:lang w:val="kk-KZ"/>
        </w:rPr>
        <w:t>Г.Т.</w:t>
      </w:r>
    </w:p>
    <w:p w:rsidR="009302E4" w:rsidRPr="003722A3" w:rsidRDefault="009302E4" w:rsidP="000E6FBD">
      <w:pPr>
        <w:tabs>
          <w:tab w:val="left" w:pos="4140"/>
        </w:tabs>
        <w:autoSpaceDE w:val="0"/>
        <w:autoSpaceDN w:val="0"/>
        <w:adjustRightInd w:val="0"/>
        <w:spacing w:line="240" w:lineRule="auto"/>
        <w:contextualSpacing/>
        <w:jc w:val="center"/>
        <w:rPr>
          <w:rFonts w:ascii="Times New Roman" w:hAnsi="Times New Roman" w:cs="Times New Roman"/>
          <w:lang w:val="kk-KZ"/>
        </w:rPr>
      </w:pPr>
      <w:r w:rsidRPr="003722A3">
        <w:rPr>
          <w:rFonts w:ascii="Times New Roman" w:hAnsi="Times New Roman" w:cs="Times New Roman"/>
          <w:lang w:val="kk-KZ"/>
        </w:rPr>
        <w:t xml:space="preserve">                                                             </w:t>
      </w:r>
    </w:p>
    <w:p w:rsidR="009302E4" w:rsidRPr="003722A3" w:rsidRDefault="009302E4" w:rsidP="008A778E">
      <w:pPr>
        <w:pStyle w:val="afc"/>
        <w:tabs>
          <w:tab w:val="left" w:pos="4140"/>
        </w:tabs>
        <w:spacing w:after="0" w:line="240" w:lineRule="auto"/>
        <w:ind w:firstLine="720"/>
        <w:contextualSpacing/>
        <w:jc w:val="both"/>
        <w:rPr>
          <w:rStyle w:val="ab"/>
          <w:rFonts w:ascii="Times New Roman" w:hAnsi="Times New Roman"/>
          <w:i w:val="0"/>
          <w:caps/>
          <w:lang w:val="kk-KZ"/>
        </w:rPr>
      </w:pPr>
      <w:r w:rsidRPr="003722A3">
        <w:rPr>
          <w:rStyle w:val="ab"/>
          <w:rFonts w:ascii="Times New Roman" w:hAnsi="Times New Roman" w:cs="Times New Roman"/>
          <w:i w:val="0"/>
          <w:lang w:val="kk-KZ"/>
        </w:rPr>
        <w:t xml:space="preserve">Сәлеметсіздер ме, құрметті ұстаздар, қонақтар мен тыңдаушылар , бүгін мен   сіздерге  ауғанстандағы этностар туралы баяндама дайындап келгенмін, рұқсат болса айта берейін. </w:t>
      </w:r>
      <w:r w:rsidR="008A778E" w:rsidRPr="003722A3">
        <w:rPr>
          <w:rStyle w:val="ab"/>
          <w:rFonts w:ascii="Times New Roman" w:hAnsi="Times New Roman"/>
          <w:i w:val="0"/>
          <w:lang w:val="kk-KZ"/>
        </w:rPr>
        <w:t xml:space="preserve">Қазіргі уақытта ауғанстанда отыздан астам этностар өмір сүріп жатыр.  соның ішінде төртеуі негізгі этностар болып табылады. олар пуштундар, тәжіктер, хазарлар мен өзбектер. </w:t>
      </w:r>
    </w:p>
    <w:p w:rsidR="009302E4" w:rsidRPr="003722A3" w:rsidRDefault="009302E4" w:rsidP="000E6FBD">
      <w:pPr>
        <w:pStyle w:val="12"/>
        <w:tabs>
          <w:tab w:val="left" w:pos="4140"/>
        </w:tabs>
        <w:spacing w:after="0" w:line="240" w:lineRule="auto"/>
        <w:ind w:left="0" w:right="170"/>
        <w:jc w:val="both"/>
        <w:rPr>
          <w:rStyle w:val="ab"/>
          <w:rFonts w:ascii="Times New Roman" w:hAnsi="Times New Roman"/>
          <w:i w:val="0"/>
          <w:color w:val="auto"/>
          <w:sz w:val="22"/>
          <w:szCs w:val="22"/>
          <w:lang w:val="kk-KZ"/>
        </w:rPr>
      </w:pPr>
      <w:r w:rsidRPr="003722A3">
        <w:rPr>
          <w:rFonts w:ascii="Times New Roman" w:hAnsi="Times New Roman"/>
          <w:caps w:val="0"/>
          <w:color w:val="auto"/>
          <w:sz w:val="22"/>
          <w:szCs w:val="22"/>
          <w:lang w:val="kk-KZ"/>
        </w:rPr>
        <w:t xml:space="preserve">Ауғанстанның негізгі халқы – пуштундар бүгінде Ауғанстанда 40%-дан сәл асады. </w:t>
      </w:r>
    </w:p>
    <w:p w:rsidR="009302E4" w:rsidRPr="003722A3" w:rsidRDefault="009302E4" w:rsidP="000E6FBD">
      <w:pPr>
        <w:pStyle w:val="12"/>
        <w:tabs>
          <w:tab w:val="left" w:pos="4140"/>
        </w:tabs>
        <w:spacing w:after="0" w:line="240" w:lineRule="auto"/>
        <w:ind w:left="0" w:right="170"/>
        <w:jc w:val="both"/>
        <w:rPr>
          <w:rStyle w:val="ab"/>
          <w:rFonts w:ascii="Times New Roman" w:hAnsi="Times New Roman"/>
          <w:i w:val="0"/>
          <w:color w:val="auto"/>
          <w:sz w:val="22"/>
          <w:szCs w:val="22"/>
          <w:lang w:val="kk-KZ"/>
        </w:rPr>
      </w:pPr>
      <w:r w:rsidRPr="003722A3">
        <w:rPr>
          <w:rStyle w:val="ab"/>
          <w:rFonts w:ascii="Times New Roman" w:hAnsi="Times New Roman"/>
          <w:i w:val="0"/>
          <w:caps w:val="0"/>
          <w:color w:val="auto"/>
          <w:sz w:val="22"/>
          <w:szCs w:val="22"/>
          <w:lang w:val="kk-KZ"/>
        </w:rPr>
        <w:t>Пуштундардың мемлекеттің  оңтүстік шығыс және батыс аймағында орналасқан.</w:t>
      </w:r>
    </w:p>
    <w:p w:rsidR="009302E4" w:rsidRPr="003722A3" w:rsidRDefault="009302E4" w:rsidP="000E6FBD">
      <w:pPr>
        <w:pStyle w:val="12"/>
        <w:tabs>
          <w:tab w:val="left" w:pos="4140"/>
        </w:tabs>
        <w:spacing w:after="0" w:line="240" w:lineRule="auto"/>
        <w:ind w:left="0" w:right="170"/>
        <w:jc w:val="both"/>
        <w:rPr>
          <w:rStyle w:val="ab"/>
          <w:rFonts w:ascii="Times New Roman" w:hAnsi="Times New Roman"/>
          <w:i w:val="0"/>
          <w:caps w:val="0"/>
          <w:color w:val="auto"/>
          <w:sz w:val="22"/>
          <w:szCs w:val="22"/>
          <w:lang w:val="kk-KZ"/>
        </w:rPr>
      </w:pPr>
      <w:r w:rsidRPr="003722A3">
        <w:rPr>
          <w:rStyle w:val="ab"/>
          <w:rFonts w:ascii="Times New Roman" w:hAnsi="Times New Roman"/>
          <w:i w:val="0"/>
          <w:caps w:val="0"/>
          <w:color w:val="auto"/>
          <w:sz w:val="22"/>
          <w:szCs w:val="22"/>
          <w:lang w:val="kk-KZ"/>
        </w:rPr>
        <w:t xml:space="preserve">Пуштундардан шыққан ақындар :Рахман баба , Хошхал Хатак. </w:t>
      </w:r>
    </w:p>
    <w:p w:rsidR="009302E4" w:rsidRPr="003722A3" w:rsidRDefault="009302E4" w:rsidP="000E6FBD">
      <w:pPr>
        <w:pStyle w:val="12"/>
        <w:tabs>
          <w:tab w:val="left" w:pos="4140"/>
        </w:tabs>
        <w:spacing w:after="0" w:line="240" w:lineRule="auto"/>
        <w:ind w:left="0" w:right="170"/>
        <w:jc w:val="both"/>
        <w:rPr>
          <w:rFonts w:ascii="Times New Roman" w:hAnsi="Times New Roman"/>
          <w:color w:val="auto"/>
          <w:sz w:val="22"/>
          <w:szCs w:val="22"/>
          <w:lang w:val="kk-KZ"/>
        </w:rPr>
      </w:pPr>
      <w:r w:rsidRPr="003722A3">
        <w:rPr>
          <w:rStyle w:val="ab"/>
          <w:rFonts w:ascii="Times New Roman" w:hAnsi="Times New Roman"/>
          <w:i w:val="0"/>
          <w:caps w:val="0"/>
          <w:color w:val="auto"/>
          <w:sz w:val="22"/>
          <w:szCs w:val="22"/>
          <w:lang w:val="kk-KZ"/>
        </w:rPr>
        <w:t xml:space="preserve">Мал шаруашылығы жақсы дамыған. Қаракөл терісінен киім тігіп, басқа мемлекеттерге жібереді. Пуштундар пуштун тілінде сөйлейді. </w:t>
      </w:r>
    </w:p>
    <w:p w:rsidR="009302E4" w:rsidRPr="003722A3" w:rsidRDefault="009302E4" w:rsidP="000E6FBD">
      <w:pPr>
        <w:pStyle w:val="12"/>
        <w:tabs>
          <w:tab w:val="left" w:pos="4140"/>
        </w:tabs>
        <w:spacing w:after="0" w:line="240" w:lineRule="auto"/>
        <w:ind w:left="0" w:right="170"/>
        <w:jc w:val="both"/>
        <w:rPr>
          <w:rStyle w:val="ab"/>
          <w:rFonts w:ascii="Times New Roman" w:hAnsi="Times New Roman"/>
          <w:i w:val="0"/>
          <w:color w:val="auto"/>
          <w:sz w:val="22"/>
          <w:szCs w:val="22"/>
          <w:lang w:val="kk-KZ"/>
        </w:rPr>
      </w:pPr>
      <w:r w:rsidRPr="003722A3">
        <w:rPr>
          <w:rFonts w:ascii="Times New Roman" w:hAnsi="Times New Roman"/>
          <w:caps w:val="0"/>
          <w:color w:val="auto"/>
          <w:sz w:val="22"/>
          <w:szCs w:val="22"/>
          <w:lang w:val="kk-KZ"/>
        </w:rPr>
        <w:t xml:space="preserve">Тәжіктер – екінші  ауғандық этнос. Халықтың 25%- нан астамын құрайды. Солтүстік альянстің негізін тәжіктер құрайды. </w:t>
      </w:r>
      <w:r w:rsidRPr="003722A3">
        <w:rPr>
          <w:rStyle w:val="ab"/>
          <w:rFonts w:ascii="Times New Roman" w:hAnsi="Times New Roman"/>
          <w:i w:val="0"/>
          <w:caps w:val="0"/>
          <w:color w:val="auto"/>
          <w:sz w:val="22"/>
          <w:szCs w:val="22"/>
          <w:lang w:val="kk-KZ"/>
        </w:rPr>
        <w:t>Тәжіктер Ауғанстанның солтүстігінде турады.</w:t>
      </w:r>
    </w:p>
    <w:p w:rsidR="009302E4" w:rsidRPr="003722A3" w:rsidRDefault="009302E4" w:rsidP="000E6FBD">
      <w:pPr>
        <w:pStyle w:val="12"/>
        <w:tabs>
          <w:tab w:val="left" w:pos="4140"/>
        </w:tabs>
        <w:spacing w:after="0" w:line="240" w:lineRule="auto"/>
        <w:ind w:left="0" w:right="170"/>
        <w:jc w:val="both"/>
        <w:rPr>
          <w:rFonts w:ascii="Times New Roman" w:hAnsi="Times New Roman"/>
          <w:color w:val="auto"/>
          <w:sz w:val="22"/>
          <w:szCs w:val="22"/>
          <w:lang w:val="kk-KZ"/>
        </w:rPr>
      </w:pPr>
      <w:r w:rsidRPr="003722A3">
        <w:rPr>
          <w:rStyle w:val="ab"/>
          <w:rFonts w:ascii="Times New Roman" w:hAnsi="Times New Roman"/>
          <w:i w:val="0"/>
          <w:caps w:val="0"/>
          <w:color w:val="auto"/>
          <w:sz w:val="22"/>
          <w:szCs w:val="22"/>
          <w:lang w:val="kk-KZ"/>
        </w:rPr>
        <w:t xml:space="preserve">Тәжіктерден шыққан ақындар: Фатима Ахтар , Абдулразиқ фани , Хиям және Рудаки . </w:t>
      </w:r>
    </w:p>
    <w:p w:rsidR="009302E4" w:rsidRPr="003722A3" w:rsidRDefault="009302E4" w:rsidP="000E6FBD">
      <w:pPr>
        <w:pStyle w:val="afc"/>
        <w:tabs>
          <w:tab w:val="left" w:pos="4140"/>
        </w:tabs>
        <w:spacing w:after="0" w:line="240" w:lineRule="auto"/>
        <w:ind w:firstLine="0"/>
        <w:contextualSpacing/>
        <w:jc w:val="both"/>
        <w:rPr>
          <w:rFonts w:ascii="Times New Roman" w:hAnsi="Times New Roman" w:cs="Times New Roman"/>
          <w:lang w:val="kk-KZ"/>
        </w:rPr>
      </w:pPr>
      <w:r w:rsidRPr="003722A3">
        <w:rPr>
          <w:rFonts w:ascii="Times New Roman" w:hAnsi="Times New Roman" w:cs="Times New Roman"/>
          <w:lang w:val="kk-KZ"/>
        </w:rPr>
        <w:t>Келесі үлкен этнос – өзбектер.</w:t>
      </w:r>
      <w:r w:rsidRPr="003722A3">
        <w:rPr>
          <w:rStyle w:val="ab"/>
          <w:rFonts w:ascii="Times New Roman" w:hAnsi="Times New Roman" w:cs="Times New Roman"/>
          <w:i w:val="0"/>
          <w:lang w:val="kk-KZ"/>
        </w:rPr>
        <w:t>Өзбектер көбінесе мазарм-шариф және фаряб, тахар , құндыз қалаларында өмір сүреді</w:t>
      </w:r>
      <w:r w:rsidRPr="003722A3">
        <w:rPr>
          <w:rStyle w:val="ab"/>
          <w:rFonts w:ascii="Times New Roman" w:hAnsi="Times New Roman" w:cs="Times New Roman"/>
          <w:i w:val="0"/>
          <w:caps/>
          <w:lang w:val="kk-KZ"/>
        </w:rPr>
        <w:t xml:space="preserve">. </w:t>
      </w:r>
      <w:r w:rsidRPr="003722A3">
        <w:rPr>
          <w:rStyle w:val="ab"/>
          <w:rFonts w:ascii="Times New Roman" w:hAnsi="Times New Roman" w:cs="Times New Roman"/>
          <w:i w:val="0"/>
          <w:lang w:val="kk-KZ"/>
        </w:rPr>
        <w:t>Өзбектердің ақындары: Фиришта, Захируддин Бабур және Гулам Мухамад Майманаги  және өзбектер өзбек тілінде сөйлейді.</w:t>
      </w:r>
    </w:p>
    <w:p w:rsidR="009302E4" w:rsidRPr="003722A3" w:rsidRDefault="009302E4" w:rsidP="000E6FBD">
      <w:pPr>
        <w:pStyle w:val="12"/>
        <w:tabs>
          <w:tab w:val="left" w:pos="4140"/>
        </w:tabs>
        <w:spacing w:after="0" w:line="240" w:lineRule="auto"/>
        <w:ind w:left="0" w:right="170"/>
        <w:jc w:val="both"/>
        <w:rPr>
          <w:rFonts w:ascii="Times New Roman" w:hAnsi="Times New Roman"/>
          <w:color w:val="auto"/>
          <w:sz w:val="22"/>
          <w:szCs w:val="22"/>
          <w:lang w:val="kk-KZ"/>
        </w:rPr>
      </w:pPr>
      <w:r w:rsidRPr="003722A3">
        <w:rPr>
          <w:rFonts w:ascii="Times New Roman" w:hAnsi="Times New Roman"/>
          <w:caps w:val="0"/>
          <w:color w:val="auto"/>
          <w:sz w:val="22"/>
          <w:szCs w:val="22"/>
          <w:lang w:val="kk-KZ"/>
        </w:rPr>
        <w:t>Хазарлар</w:t>
      </w:r>
      <w:r w:rsidRPr="003722A3">
        <w:rPr>
          <w:rStyle w:val="ab"/>
          <w:rFonts w:ascii="Times New Roman" w:hAnsi="Times New Roman"/>
          <w:i w:val="0"/>
          <w:caps w:val="0"/>
          <w:color w:val="auto"/>
          <w:sz w:val="22"/>
          <w:szCs w:val="22"/>
          <w:lang w:val="kk-KZ"/>
        </w:rPr>
        <w:t xml:space="preserve"> орталық Ауғанстанда турады. Хазаралардың белгілі ақындары: Файз Мухамед Катиб, Масуд Салман.</w:t>
      </w:r>
    </w:p>
    <w:p w:rsidR="009302E4" w:rsidRPr="003722A3" w:rsidRDefault="009302E4" w:rsidP="000E6FBD">
      <w:pPr>
        <w:pStyle w:val="afc"/>
        <w:tabs>
          <w:tab w:val="left" w:pos="4140"/>
        </w:tabs>
        <w:spacing w:after="0" w:line="240" w:lineRule="auto"/>
        <w:ind w:firstLine="0"/>
        <w:contextualSpacing/>
        <w:jc w:val="both"/>
        <w:rPr>
          <w:rFonts w:ascii="Times New Roman" w:hAnsi="Times New Roman" w:cs="Times New Roman"/>
          <w:lang w:val="kk-KZ"/>
        </w:rPr>
      </w:pPr>
      <w:r w:rsidRPr="003722A3">
        <w:rPr>
          <w:rFonts w:ascii="Times New Roman" w:hAnsi="Times New Roman" w:cs="Times New Roman"/>
          <w:lang w:val="kk-KZ"/>
        </w:rPr>
        <w:t>Сондай-ақ Ауғанстанда түркімендер, 15 мыңдай қырғыздар, 200 мыңдай белудждер, 40 мыңдай қызылбастар мен афшарлар және де арабтардың, қазақтардың, күрділердің және үндістаннан келгендердің шағын топтары мекендейді</w:t>
      </w:r>
      <w:r w:rsidRPr="003722A3">
        <w:rPr>
          <w:rFonts w:ascii="Times New Roman" w:hAnsi="Times New Roman" w:cs="Times New Roman"/>
          <w:caps/>
          <w:lang w:val="kk-KZ"/>
        </w:rPr>
        <w:t>.</w:t>
      </w:r>
    </w:p>
    <w:p w:rsidR="008A778E" w:rsidRDefault="009302E4" w:rsidP="008A778E">
      <w:pPr>
        <w:pStyle w:val="a3"/>
        <w:shd w:val="clear" w:color="auto" w:fill="FFFFFF"/>
        <w:tabs>
          <w:tab w:val="left" w:pos="4140"/>
        </w:tabs>
        <w:spacing w:before="0" w:beforeAutospacing="0" w:after="0" w:afterAutospacing="0"/>
        <w:contextualSpacing/>
        <w:jc w:val="both"/>
        <w:rPr>
          <w:sz w:val="22"/>
          <w:szCs w:val="22"/>
          <w:lang w:val="kk-KZ"/>
        </w:rPr>
      </w:pPr>
      <w:r w:rsidRPr="003722A3">
        <w:rPr>
          <w:sz w:val="22"/>
          <w:szCs w:val="22"/>
          <w:lang w:val="kk-KZ"/>
        </w:rPr>
        <w:t xml:space="preserve">Ауғанстанда мұсылман емес халықтар да тұрады. Олар – индуистер, армяндық-григоряндар мен армяндық-католиктер және еврей-иудаистер. Осыдан оншақты жыл бұрын алыс шетелдердің ішінде қазақтар ең көп, тығыз орналасқан елдің бірі – Ауғанстан елі еді. Мұндағы қазақтар негізінен Мазари Шариф төңірегінде тұратын. Кабул қаласында және басқа жерлерде біраз қазақтар бар еді (жалпы ол кезде ресми статистикалық есептерде Ауғанстанда 30 мың қазақ бар деп көрсетілген). Міне осы </w:t>
      </w:r>
      <w:r w:rsidRPr="003722A3">
        <w:rPr>
          <w:sz w:val="22"/>
          <w:szCs w:val="22"/>
          <w:lang w:val="kk-KZ"/>
        </w:rPr>
        <w:lastRenderedPageBreak/>
        <w:t xml:space="preserve">қазақтардың басым көпшілігі Ауғанстандағы соғыс кезінде шетелдерге (Иран, Түркия, Сауд Арабиясы, Пакистан) өтіп кетті. Қазір Ауғанстанда 300 отбасындай қазақтар қалды деп есептелінеді. Сондай-ақ, Ауғанстанда қазақ жерінен осыдан 150-200 жыл бұрын кеткен қазақтар бар. Олар өз шежіресін, ата-бабасын жақсы біледі. </w:t>
      </w:r>
    </w:p>
    <w:p w:rsidR="009302E4" w:rsidRPr="003722A3" w:rsidRDefault="009302E4" w:rsidP="008A778E">
      <w:pPr>
        <w:pStyle w:val="a3"/>
        <w:shd w:val="clear" w:color="auto" w:fill="FFFFFF"/>
        <w:tabs>
          <w:tab w:val="left" w:pos="4140"/>
        </w:tabs>
        <w:spacing w:before="0" w:beforeAutospacing="0" w:after="0" w:afterAutospacing="0"/>
        <w:contextualSpacing/>
        <w:jc w:val="both"/>
        <w:rPr>
          <w:rStyle w:val="ab"/>
          <w:i w:val="0"/>
          <w:caps/>
          <w:sz w:val="22"/>
          <w:szCs w:val="22"/>
          <w:lang w:val="kk-KZ"/>
        </w:rPr>
      </w:pPr>
      <w:r w:rsidRPr="003722A3">
        <w:rPr>
          <w:rStyle w:val="ab"/>
          <w:i w:val="0"/>
          <w:sz w:val="22"/>
          <w:szCs w:val="22"/>
          <w:lang w:val="kk-KZ"/>
        </w:rPr>
        <w:t>Жер көлемі бойынша Ауғанстан дүние жүзінде қырық бірінші орын алды</w:t>
      </w:r>
      <w:r w:rsidRPr="003722A3">
        <w:rPr>
          <w:rStyle w:val="ab"/>
          <w:i w:val="0"/>
          <w:caps/>
          <w:sz w:val="22"/>
          <w:szCs w:val="22"/>
          <w:lang w:val="kk-KZ"/>
        </w:rPr>
        <w:t>.</w:t>
      </w:r>
    </w:p>
    <w:p w:rsidR="008A778E" w:rsidRDefault="008A778E" w:rsidP="008A778E">
      <w:pPr>
        <w:tabs>
          <w:tab w:val="left" w:pos="4140"/>
        </w:tabs>
        <w:spacing w:line="240" w:lineRule="auto"/>
        <w:ind w:right="170"/>
        <w:contextualSpacing/>
        <w:jc w:val="center"/>
        <w:rPr>
          <w:rFonts w:ascii="Times New Roman" w:hAnsi="Times New Roman" w:cs="Times New Roman"/>
          <w:b/>
          <w:bCs/>
          <w:bdr w:val="none" w:sz="0" w:space="0" w:color="auto" w:frame="1"/>
          <w:lang w:val="kk-KZ"/>
        </w:rPr>
      </w:pPr>
    </w:p>
    <w:p w:rsidR="008A778E" w:rsidRPr="008A778E" w:rsidRDefault="009302E4" w:rsidP="008A778E">
      <w:pPr>
        <w:tabs>
          <w:tab w:val="left" w:pos="4140"/>
        </w:tabs>
        <w:spacing w:line="240" w:lineRule="auto"/>
        <w:ind w:right="170"/>
        <w:contextualSpacing/>
        <w:jc w:val="center"/>
        <w:rPr>
          <w:rFonts w:ascii="Times New Roman" w:hAnsi="Times New Roman" w:cs="Times New Roman"/>
          <w:b/>
          <w:bCs/>
          <w:sz w:val="18"/>
          <w:szCs w:val="18"/>
          <w:bdr w:val="none" w:sz="0" w:space="0" w:color="auto" w:frame="1"/>
          <w:lang w:val="kk-KZ"/>
        </w:rPr>
      </w:pPr>
      <w:r w:rsidRPr="008A778E">
        <w:rPr>
          <w:rFonts w:ascii="Times New Roman" w:hAnsi="Times New Roman" w:cs="Times New Roman"/>
          <w:b/>
          <w:bCs/>
          <w:sz w:val="18"/>
          <w:szCs w:val="18"/>
          <w:bdr w:val="none" w:sz="0" w:space="0" w:color="auto" w:frame="1"/>
          <w:lang w:val="kk-KZ"/>
        </w:rPr>
        <w:t>Әдебиеттер</w:t>
      </w:r>
    </w:p>
    <w:p w:rsidR="008A778E" w:rsidRDefault="008A778E" w:rsidP="008A778E">
      <w:pPr>
        <w:tabs>
          <w:tab w:val="left" w:pos="4140"/>
        </w:tabs>
        <w:spacing w:line="240" w:lineRule="auto"/>
        <w:ind w:right="170"/>
        <w:contextualSpacing/>
        <w:jc w:val="center"/>
        <w:rPr>
          <w:rFonts w:ascii="Times New Roman" w:hAnsi="Times New Roman" w:cs="Times New Roman"/>
          <w:b/>
          <w:bCs/>
          <w:bdr w:val="none" w:sz="0" w:space="0" w:color="auto" w:frame="1"/>
          <w:lang w:val="kk-KZ"/>
        </w:rPr>
      </w:pPr>
    </w:p>
    <w:p w:rsidR="008A778E" w:rsidRPr="008A778E" w:rsidRDefault="009302E4" w:rsidP="008A778E">
      <w:pPr>
        <w:tabs>
          <w:tab w:val="left" w:pos="4140"/>
        </w:tabs>
        <w:spacing w:line="240" w:lineRule="auto"/>
        <w:ind w:right="170" w:firstLine="709"/>
        <w:contextualSpacing/>
        <w:rPr>
          <w:rFonts w:ascii="Times New Roman" w:hAnsi="Times New Roman" w:cs="Times New Roman"/>
          <w:sz w:val="18"/>
          <w:szCs w:val="18"/>
          <w:shd w:val="clear" w:color="auto" w:fill="FFFFFF"/>
          <w:lang w:val="kk-KZ"/>
        </w:rPr>
      </w:pPr>
      <w:r w:rsidRPr="008A778E">
        <w:rPr>
          <w:rStyle w:val="ab"/>
          <w:rFonts w:ascii="Times New Roman" w:hAnsi="Times New Roman" w:cs="Times New Roman"/>
          <w:i w:val="0"/>
          <w:sz w:val="18"/>
          <w:szCs w:val="18"/>
          <w:lang w:val="kk-KZ"/>
        </w:rPr>
        <w:t>1. Дип.орталық-</w:t>
      </w:r>
      <w:r w:rsidR="008A778E" w:rsidRPr="008A778E">
        <w:rPr>
          <w:rStyle w:val="ab"/>
          <w:rFonts w:ascii="Times New Roman" w:hAnsi="Times New Roman" w:cs="Times New Roman"/>
          <w:i w:val="0"/>
          <w:sz w:val="18"/>
          <w:szCs w:val="18"/>
          <w:lang w:val="kk-KZ"/>
        </w:rPr>
        <w:t>А</w:t>
      </w:r>
      <w:r w:rsidRPr="008A778E">
        <w:rPr>
          <w:rStyle w:val="ab"/>
          <w:rFonts w:ascii="Times New Roman" w:hAnsi="Times New Roman" w:cs="Times New Roman"/>
          <w:i w:val="0"/>
          <w:sz w:val="18"/>
          <w:szCs w:val="18"/>
          <w:lang w:val="kk-KZ"/>
        </w:rPr>
        <w:t>зия-және-</w:t>
      </w:r>
      <w:r w:rsidR="008A778E" w:rsidRPr="008A778E">
        <w:rPr>
          <w:rStyle w:val="ab"/>
          <w:rFonts w:ascii="Times New Roman" w:hAnsi="Times New Roman" w:cs="Times New Roman"/>
          <w:i w:val="0"/>
          <w:sz w:val="18"/>
          <w:szCs w:val="18"/>
          <w:lang w:val="kk-KZ"/>
        </w:rPr>
        <w:t>Қ</w:t>
      </w:r>
      <w:r w:rsidRPr="008A778E">
        <w:rPr>
          <w:rStyle w:val="ab"/>
          <w:rFonts w:ascii="Times New Roman" w:hAnsi="Times New Roman" w:cs="Times New Roman"/>
          <w:i w:val="0"/>
          <w:sz w:val="18"/>
          <w:szCs w:val="18"/>
          <w:lang w:val="kk-KZ"/>
        </w:rPr>
        <w:t>азақстанның-қауіпсіздік-мәселелері</w:t>
      </w:r>
      <w:r w:rsidRPr="008A778E">
        <w:rPr>
          <w:rFonts w:ascii="Times New Roman" w:hAnsi="Times New Roman" w:cs="Times New Roman"/>
          <w:sz w:val="18"/>
          <w:szCs w:val="18"/>
          <w:shd w:val="clear" w:color="auto" w:fill="FFFFFF"/>
          <w:lang w:val="kk-KZ"/>
        </w:rPr>
        <w:t>;</w:t>
      </w:r>
    </w:p>
    <w:p w:rsidR="008A778E" w:rsidRPr="008A778E" w:rsidRDefault="009302E4" w:rsidP="008A778E">
      <w:pPr>
        <w:tabs>
          <w:tab w:val="left" w:pos="4140"/>
        </w:tabs>
        <w:spacing w:line="240" w:lineRule="auto"/>
        <w:ind w:right="170" w:firstLine="709"/>
        <w:contextualSpacing/>
        <w:rPr>
          <w:rFonts w:ascii="Times New Roman" w:hAnsi="Times New Roman" w:cs="Times New Roman"/>
          <w:sz w:val="18"/>
          <w:szCs w:val="18"/>
          <w:shd w:val="clear" w:color="auto" w:fill="FFFFFF"/>
          <w:lang w:val="kk-KZ"/>
        </w:rPr>
      </w:pPr>
      <w:r w:rsidRPr="008A778E">
        <w:rPr>
          <w:rFonts w:ascii="Times New Roman" w:hAnsi="Times New Roman" w:cs="Times New Roman"/>
          <w:sz w:val="18"/>
          <w:szCs w:val="18"/>
          <w:shd w:val="clear" w:color="auto" w:fill="FFFFFF"/>
          <w:lang w:val="kk-KZ"/>
        </w:rPr>
        <w:t>2. Уикипедия, қазақша  ашық энциклопедиясы;</w:t>
      </w:r>
    </w:p>
    <w:p w:rsidR="008A778E" w:rsidRPr="000E2B92" w:rsidRDefault="009302E4" w:rsidP="008A778E">
      <w:pPr>
        <w:tabs>
          <w:tab w:val="left" w:pos="4140"/>
        </w:tabs>
        <w:spacing w:line="240" w:lineRule="auto"/>
        <w:ind w:right="170" w:firstLine="709"/>
        <w:contextualSpacing/>
        <w:rPr>
          <w:rFonts w:ascii="Times New Roman" w:hAnsi="Times New Roman" w:cs="Times New Roman"/>
          <w:bCs/>
          <w:iCs/>
          <w:sz w:val="18"/>
          <w:szCs w:val="18"/>
          <w:lang w:val="kk-KZ"/>
        </w:rPr>
      </w:pPr>
      <w:r w:rsidRPr="000E2B92">
        <w:rPr>
          <w:rFonts w:ascii="Times New Roman" w:hAnsi="Times New Roman" w:cs="Times New Roman"/>
          <w:sz w:val="18"/>
          <w:szCs w:val="18"/>
          <w:lang w:val="kk-KZ"/>
        </w:rPr>
        <w:t xml:space="preserve">3. </w:t>
      </w:r>
      <w:r w:rsidRPr="000E2B92">
        <w:rPr>
          <w:rStyle w:val="apple-converted-space"/>
          <w:rFonts w:ascii="Times New Roman" w:hAnsi="Times New Roman" w:cs="Times New Roman"/>
          <w:sz w:val="18"/>
          <w:szCs w:val="18"/>
          <w:lang w:val="kk-KZ"/>
        </w:rPr>
        <w:t> </w:t>
      </w:r>
      <w:r w:rsidRPr="000E2B92">
        <w:rPr>
          <w:rFonts w:ascii="Times New Roman" w:hAnsi="Times New Roman" w:cs="Times New Roman"/>
          <w:bCs/>
          <w:iCs/>
          <w:sz w:val="18"/>
          <w:szCs w:val="18"/>
          <w:lang w:val="kk-KZ"/>
        </w:rPr>
        <w:t>Ислам Жеменей. «Иран және иран қазақтары»;</w:t>
      </w:r>
    </w:p>
    <w:p w:rsidR="009302E4" w:rsidRPr="008A778E" w:rsidRDefault="009302E4" w:rsidP="008A778E">
      <w:pPr>
        <w:tabs>
          <w:tab w:val="left" w:pos="4140"/>
        </w:tabs>
        <w:spacing w:line="240" w:lineRule="auto"/>
        <w:ind w:right="170" w:firstLine="709"/>
        <w:contextualSpacing/>
        <w:rPr>
          <w:rFonts w:ascii="Times New Roman" w:hAnsi="Times New Roman" w:cs="Times New Roman"/>
          <w:sz w:val="18"/>
          <w:szCs w:val="18"/>
          <w:lang w:val="kk-KZ"/>
        </w:rPr>
      </w:pPr>
      <w:r w:rsidRPr="008A778E">
        <w:rPr>
          <w:rFonts w:ascii="Times New Roman" w:hAnsi="Times New Roman" w:cs="Times New Roman"/>
          <w:sz w:val="18"/>
          <w:szCs w:val="18"/>
          <w:shd w:val="clear" w:color="auto" w:fill="FFFFFF"/>
          <w:lang w:val="kk-KZ"/>
        </w:rPr>
        <w:t>4. Әлемдегі қазақтар, олар кім, қалай өмір сүреді?</w:t>
      </w:r>
    </w:p>
    <w:p w:rsidR="009302E4" w:rsidRPr="003722A3" w:rsidRDefault="009302E4" w:rsidP="000E6FBD">
      <w:pPr>
        <w:tabs>
          <w:tab w:val="left" w:pos="4140"/>
        </w:tabs>
        <w:spacing w:line="240" w:lineRule="auto"/>
        <w:contextualSpacing/>
        <w:jc w:val="both"/>
        <w:rPr>
          <w:rFonts w:ascii="Times New Roman" w:hAnsi="Times New Roman" w:cs="Times New Roman"/>
          <w:lang w:val="kk-KZ"/>
        </w:rPr>
      </w:pPr>
    </w:p>
    <w:p w:rsidR="009302E4" w:rsidRPr="003722A3" w:rsidRDefault="009302E4" w:rsidP="000E6FBD">
      <w:pPr>
        <w:tabs>
          <w:tab w:val="left" w:pos="4140"/>
        </w:tabs>
        <w:spacing w:line="240" w:lineRule="auto"/>
        <w:contextualSpacing/>
        <w:jc w:val="both"/>
        <w:rPr>
          <w:rFonts w:ascii="Times New Roman" w:hAnsi="Times New Roman" w:cs="Times New Roman"/>
          <w:lang w:val="kk-KZ"/>
        </w:rPr>
      </w:pPr>
    </w:p>
    <w:p w:rsidR="009302E4" w:rsidRPr="003722A3" w:rsidRDefault="009302E4" w:rsidP="000E6FBD">
      <w:pPr>
        <w:tabs>
          <w:tab w:val="left" w:pos="4140"/>
        </w:tabs>
        <w:spacing w:line="240" w:lineRule="auto"/>
        <w:contextualSpacing/>
        <w:jc w:val="both"/>
        <w:rPr>
          <w:rFonts w:ascii="Times New Roman" w:hAnsi="Times New Roman" w:cs="Times New Roman"/>
          <w:lang w:val="kk-KZ"/>
        </w:rPr>
      </w:pPr>
    </w:p>
    <w:p w:rsidR="00A2061E" w:rsidRDefault="00A2061E" w:rsidP="00A2061E">
      <w:pPr>
        <w:spacing w:after="0" w:line="240" w:lineRule="auto"/>
        <w:ind w:firstLine="420"/>
        <w:contextualSpacing/>
        <w:jc w:val="center"/>
        <w:rPr>
          <w:rFonts w:ascii="Times New Roman" w:eastAsia="Times New Roman" w:hAnsi="Times New Roman" w:cs="Times New Roman"/>
          <w:b/>
          <w:bCs/>
          <w:lang w:val="kk-KZ"/>
        </w:rPr>
      </w:pPr>
    </w:p>
    <w:p w:rsidR="00A2061E" w:rsidRDefault="00A2061E" w:rsidP="00A2061E">
      <w:pPr>
        <w:spacing w:after="0" w:line="240" w:lineRule="auto"/>
        <w:ind w:firstLine="420"/>
        <w:contextualSpacing/>
        <w:jc w:val="center"/>
        <w:rPr>
          <w:rFonts w:ascii="Times New Roman" w:eastAsia="Times New Roman" w:hAnsi="Times New Roman" w:cs="Times New Roman"/>
          <w:b/>
          <w:bCs/>
          <w:lang w:val="kk-KZ"/>
        </w:rPr>
      </w:pPr>
    </w:p>
    <w:p w:rsidR="00A2061E" w:rsidRDefault="00A2061E" w:rsidP="00A2061E">
      <w:pPr>
        <w:spacing w:after="0" w:line="240" w:lineRule="auto"/>
        <w:ind w:firstLine="708"/>
        <w:contextualSpacing/>
        <w:jc w:val="both"/>
        <w:rPr>
          <w:rFonts w:ascii="Times New Roman" w:hAnsi="Times New Roman" w:cs="Times New Roman"/>
          <w:lang w:val="kk-KZ"/>
        </w:rPr>
      </w:pPr>
    </w:p>
    <w:p w:rsidR="009302E4" w:rsidRPr="003722A3" w:rsidRDefault="009302E4" w:rsidP="000E6FBD">
      <w:pPr>
        <w:tabs>
          <w:tab w:val="left" w:pos="4140"/>
        </w:tabs>
        <w:spacing w:line="240" w:lineRule="auto"/>
        <w:contextualSpacing/>
        <w:jc w:val="both"/>
        <w:rPr>
          <w:rFonts w:ascii="Times New Roman" w:hAnsi="Times New Roman" w:cs="Times New Roman"/>
          <w:lang w:val="kk-KZ"/>
        </w:rPr>
      </w:pPr>
    </w:p>
    <w:p w:rsidR="009302E4" w:rsidRPr="003722A3" w:rsidRDefault="009302E4" w:rsidP="000E6FBD">
      <w:pPr>
        <w:tabs>
          <w:tab w:val="left" w:pos="4140"/>
        </w:tabs>
        <w:spacing w:line="240" w:lineRule="auto"/>
        <w:contextualSpacing/>
        <w:jc w:val="both"/>
        <w:rPr>
          <w:rFonts w:ascii="Times New Roman" w:hAnsi="Times New Roman" w:cs="Times New Roman"/>
          <w:lang w:val="kk-KZ"/>
        </w:rPr>
      </w:pPr>
    </w:p>
    <w:p w:rsidR="009302E4" w:rsidRPr="003722A3" w:rsidRDefault="009302E4" w:rsidP="000E6FBD">
      <w:pPr>
        <w:tabs>
          <w:tab w:val="left" w:pos="4140"/>
        </w:tabs>
        <w:spacing w:line="240" w:lineRule="auto"/>
        <w:contextualSpacing/>
        <w:jc w:val="both"/>
        <w:rPr>
          <w:rFonts w:ascii="Times New Roman" w:hAnsi="Times New Roman" w:cs="Times New Roman"/>
          <w:lang w:val="kk-KZ"/>
        </w:rPr>
      </w:pPr>
    </w:p>
    <w:p w:rsidR="009302E4" w:rsidRPr="003722A3" w:rsidRDefault="009302E4" w:rsidP="000E6FBD">
      <w:pPr>
        <w:tabs>
          <w:tab w:val="left" w:pos="4140"/>
        </w:tabs>
        <w:spacing w:line="240" w:lineRule="auto"/>
        <w:contextualSpacing/>
        <w:jc w:val="both"/>
        <w:rPr>
          <w:rFonts w:ascii="Times New Roman" w:hAnsi="Times New Roman" w:cs="Times New Roman"/>
          <w:lang w:val="kk-KZ"/>
        </w:rPr>
      </w:pPr>
    </w:p>
    <w:p w:rsidR="009302E4" w:rsidRPr="003722A3" w:rsidRDefault="009302E4" w:rsidP="000E6FBD">
      <w:pPr>
        <w:tabs>
          <w:tab w:val="left" w:pos="4140"/>
        </w:tabs>
        <w:spacing w:line="240" w:lineRule="auto"/>
        <w:contextualSpacing/>
        <w:jc w:val="both"/>
        <w:rPr>
          <w:rFonts w:ascii="Times New Roman" w:hAnsi="Times New Roman" w:cs="Times New Roman"/>
          <w:lang w:val="kk-KZ"/>
        </w:rPr>
      </w:pPr>
    </w:p>
    <w:p w:rsidR="00D61E81" w:rsidRPr="003722A3" w:rsidRDefault="00D61E81" w:rsidP="000E6FBD">
      <w:pPr>
        <w:pStyle w:val="a3"/>
        <w:tabs>
          <w:tab w:val="left" w:pos="3900"/>
        </w:tabs>
        <w:spacing w:before="0" w:beforeAutospacing="0" w:after="0" w:afterAutospacing="0"/>
        <w:ind w:firstLine="709"/>
        <w:contextualSpacing/>
        <w:rPr>
          <w:i/>
          <w:sz w:val="22"/>
          <w:szCs w:val="22"/>
          <w:lang w:val="kk-KZ"/>
        </w:rPr>
      </w:pPr>
    </w:p>
    <w:p w:rsidR="009302E4" w:rsidRPr="003722A3" w:rsidRDefault="009302E4" w:rsidP="000E6FBD">
      <w:pPr>
        <w:pStyle w:val="a3"/>
        <w:tabs>
          <w:tab w:val="left" w:pos="3900"/>
        </w:tabs>
        <w:spacing w:before="0" w:beforeAutospacing="0" w:after="0" w:afterAutospacing="0"/>
        <w:ind w:firstLine="709"/>
        <w:contextualSpacing/>
        <w:rPr>
          <w:i/>
          <w:sz w:val="22"/>
          <w:szCs w:val="22"/>
          <w:lang w:val="kk-KZ"/>
        </w:rPr>
      </w:pPr>
    </w:p>
    <w:p w:rsidR="009302E4" w:rsidRDefault="009302E4"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Default="000E2B92" w:rsidP="000E6FBD">
      <w:pPr>
        <w:pStyle w:val="a3"/>
        <w:tabs>
          <w:tab w:val="left" w:pos="3900"/>
        </w:tabs>
        <w:spacing w:before="0" w:beforeAutospacing="0" w:after="0" w:afterAutospacing="0"/>
        <w:ind w:firstLine="709"/>
        <w:contextualSpacing/>
        <w:rPr>
          <w:i/>
          <w:sz w:val="22"/>
          <w:szCs w:val="22"/>
          <w:lang w:val="kk-KZ"/>
        </w:rPr>
      </w:pPr>
    </w:p>
    <w:p w:rsidR="000E2B92" w:rsidRPr="003722A3" w:rsidRDefault="000E2B92" w:rsidP="000E6FBD">
      <w:pPr>
        <w:pStyle w:val="a3"/>
        <w:tabs>
          <w:tab w:val="left" w:pos="3900"/>
        </w:tabs>
        <w:spacing w:before="0" w:beforeAutospacing="0" w:after="0" w:afterAutospacing="0"/>
        <w:ind w:firstLine="709"/>
        <w:contextualSpacing/>
        <w:rPr>
          <w:i/>
          <w:sz w:val="22"/>
          <w:szCs w:val="22"/>
          <w:lang w:val="kk-KZ"/>
        </w:rPr>
      </w:pPr>
    </w:p>
    <w:p w:rsidR="00D61E81" w:rsidRPr="003722A3" w:rsidRDefault="00D61E81" w:rsidP="000E6FBD">
      <w:pPr>
        <w:shd w:val="clear" w:color="auto" w:fill="FFFFFF"/>
        <w:tabs>
          <w:tab w:val="left" w:pos="5430"/>
        </w:tabs>
        <w:spacing w:after="0" w:line="240" w:lineRule="auto"/>
        <w:ind w:firstLine="709"/>
        <w:contextualSpacing/>
        <w:jc w:val="both"/>
        <w:rPr>
          <w:rFonts w:ascii="Times New Roman" w:eastAsia="Times New Roman" w:hAnsi="Times New Roman" w:cs="Times New Roman"/>
          <w:lang w:val="kk-KZ"/>
        </w:rPr>
      </w:pPr>
    </w:p>
    <w:p w:rsidR="00301E15" w:rsidRDefault="00301E15" w:rsidP="00301E15">
      <w:pPr>
        <w:spacing w:line="240" w:lineRule="auto"/>
        <w:jc w:val="center"/>
        <w:rPr>
          <w:rFonts w:ascii="Times New Roman" w:hAnsi="Times New Roman" w:cs="Times New Roman"/>
          <w:b/>
          <w:lang w:val="kk-KZ"/>
        </w:rPr>
      </w:pPr>
      <w:r>
        <w:rPr>
          <w:rFonts w:ascii="Times New Roman" w:hAnsi="Times New Roman" w:cs="Times New Roman"/>
          <w:b/>
          <w:lang w:val="kk-KZ"/>
        </w:rPr>
        <w:lastRenderedPageBreak/>
        <w:t>МАЗМҰНЫ</w:t>
      </w:r>
    </w:p>
    <w:p w:rsidR="00301E15" w:rsidRDefault="00301E15" w:rsidP="00301E15">
      <w:pPr>
        <w:spacing w:line="240" w:lineRule="auto"/>
        <w:jc w:val="center"/>
        <w:rPr>
          <w:rFonts w:ascii="Times New Roman" w:hAnsi="Times New Roman" w:cs="Times New Roman"/>
          <w:b/>
          <w:lang w:val="kk-KZ"/>
        </w:rPr>
      </w:pPr>
    </w:p>
    <w:p w:rsidR="00301E15" w:rsidRDefault="00301E15" w:rsidP="00301E15">
      <w:pPr>
        <w:spacing w:line="240" w:lineRule="auto"/>
        <w:jc w:val="center"/>
        <w:rPr>
          <w:rFonts w:ascii="Times New Roman" w:hAnsi="Times New Roman" w:cs="Times New Roman"/>
          <w:b/>
          <w:lang w:val="kk-KZ"/>
        </w:rPr>
      </w:pPr>
      <w:r>
        <w:rPr>
          <w:rFonts w:ascii="Times New Roman" w:hAnsi="Times New Roman" w:cs="Times New Roman"/>
          <w:b/>
          <w:lang w:val="kk-KZ"/>
        </w:rPr>
        <w:t>І ТІЛГЕ ҚҰРМЕТ – ЕЛГЕ ҚҰРМЕТ</w:t>
      </w:r>
    </w:p>
    <w:p w:rsidR="00301E15" w:rsidRDefault="00301E15" w:rsidP="00301E15">
      <w:pPr>
        <w:spacing w:line="240" w:lineRule="auto"/>
        <w:rPr>
          <w:rFonts w:ascii="Times New Roman" w:hAnsi="Times New Roman" w:cs="Times New Roman"/>
          <w:b/>
          <w:lang w:val="kk-KZ"/>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7"/>
      </w:tblGrid>
      <w:tr w:rsidR="00301E15" w:rsidTr="00301E15">
        <w:tc>
          <w:tcPr>
            <w:tcW w:w="9180" w:type="dxa"/>
            <w:hideMark/>
          </w:tcPr>
          <w:p w:rsidR="00301E15" w:rsidRDefault="00301E15">
            <w:pPr>
              <w:contextualSpacing/>
              <w:rPr>
                <w:rFonts w:ascii="Times New Roman" w:hAnsi="Times New Roman"/>
                <w:b/>
                <w:lang w:val="kk-KZ"/>
              </w:rPr>
            </w:pPr>
            <w:r>
              <w:rPr>
                <w:rFonts w:ascii="Times New Roman" w:hAnsi="Times New Roman"/>
                <w:b/>
                <w:lang w:val="kk-KZ"/>
              </w:rPr>
              <w:t>Адилжан Рахима</w:t>
            </w:r>
            <w:r>
              <w:rPr>
                <w:rFonts w:ascii="Times New Roman" w:hAnsi="Times New Roman"/>
                <w:lang w:val="kk-KZ"/>
              </w:rPr>
              <w:t xml:space="preserve">. Мәуелі ағаш (жас ақындар шығармашылығы хақында)………........…...…… </w:t>
            </w:r>
          </w:p>
          <w:p w:rsidR="00301E15" w:rsidRDefault="00301E15">
            <w:pPr>
              <w:contextualSpacing/>
              <w:rPr>
                <w:rFonts w:ascii="Times New Roman" w:hAnsi="Times New Roman"/>
                <w:b/>
                <w:lang w:val="kk-KZ"/>
              </w:rPr>
            </w:pPr>
            <w:r>
              <w:rPr>
                <w:rFonts w:ascii="Times New Roman" w:hAnsi="Times New Roman"/>
                <w:b/>
                <w:lang w:val="kk-KZ"/>
              </w:rPr>
              <w:t xml:space="preserve">Айбек Надира. </w:t>
            </w:r>
            <w:r>
              <w:rPr>
                <w:rFonts w:ascii="Times New Roman" w:hAnsi="Times New Roman"/>
                <w:lang w:val="kk-KZ"/>
              </w:rPr>
              <w:t>Мақал-мәтелдердің көркемдік ерекшеліктері……………….........……….….......</w:t>
            </w:r>
          </w:p>
          <w:p w:rsidR="00301E15" w:rsidRDefault="00301E15">
            <w:pPr>
              <w:contextualSpacing/>
              <w:rPr>
                <w:rFonts w:ascii="Times New Roman" w:hAnsi="Times New Roman"/>
                <w:lang w:val="kk-KZ"/>
              </w:rPr>
            </w:pPr>
            <w:r>
              <w:rPr>
                <w:rFonts w:ascii="Times New Roman" w:hAnsi="Times New Roman"/>
                <w:b/>
                <w:lang w:val="kk-KZ"/>
              </w:rPr>
              <w:t xml:space="preserve">Айдосова Нәзира Бахтиярқызы. </w:t>
            </w:r>
            <w:r>
              <w:rPr>
                <w:rFonts w:ascii="Times New Roman" w:hAnsi="Times New Roman"/>
                <w:lang w:val="kk-KZ"/>
              </w:rPr>
              <w:t xml:space="preserve">Шәмсиябану Сәтбаева – сапарнама салған сара жол ............. </w:t>
            </w:r>
          </w:p>
          <w:p w:rsidR="00301E15" w:rsidRDefault="00301E15">
            <w:pPr>
              <w:contextualSpacing/>
              <w:rPr>
                <w:rFonts w:ascii="Times New Roman" w:hAnsi="Times New Roman"/>
                <w:b/>
                <w:lang w:val="kk-KZ"/>
              </w:rPr>
            </w:pPr>
            <w:r>
              <w:rPr>
                <w:rFonts w:ascii="Times New Roman" w:hAnsi="Times New Roman"/>
                <w:b/>
                <w:lang w:val="kk-KZ"/>
              </w:rPr>
              <w:t xml:space="preserve">Ақын Жұлдыз. </w:t>
            </w:r>
            <w:r>
              <w:rPr>
                <w:rFonts w:ascii="Times New Roman" w:hAnsi="Times New Roman"/>
                <w:shd w:val="clear" w:color="auto" w:fill="FFFFFF"/>
                <w:lang w:val="kk-KZ"/>
              </w:rPr>
              <w:t>Сөз мағынасы ............................................................................................................</w:t>
            </w:r>
          </w:p>
          <w:p w:rsidR="00301E15" w:rsidRDefault="00301E15">
            <w:pPr>
              <w:contextualSpacing/>
              <w:rPr>
                <w:rFonts w:ascii="Times New Roman" w:hAnsi="Times New Roman"/>
                <w:b/>
                <w:lang w:val="kk-KZ"/>
              </w:rPr>
            </w:pPr>
            <w:r>
              <w:rPr>
                <w:rFonts w:ascii="Times New Roman" w:hAnsi="Times New Roman"/>
                <w:b/>
                <w:lang w:val="kk-KZ"/>
              </w:rPr>
              <w:t>Алтынбек М.Ж</w:t>
            </w:r>
            <w:r>
              <w:rPr>
                <w:rFonts w:ascii="Times New Roman" w:hAnsi="Times New Roman"/>
                <w:lang w:val="kk-KZ"/>
              </w:rPr>
              <w:t>. Коммуникативтік құзыреттіліктің психологиялық ерекшеліктері ....................</w:t>
            </w:r>
            <w:r>
              <w:rPr>
                <w:rFonts w:ascii="Times New Roman" w:hAnsi="Times New Roman"/>
                <w:b/>
                <w:lang w:val="kk-KZ"/>
              </w:rPr>
              <w:t xml:space="preserve"> Альхожаева Л.Н.</w:t>
            </w:r>
            <w:r>
              <w:rPr>
                <w:rFonts w:ascii="Times New Roman" w:hAnsi="Times New Roman"/>
                <w:lang w:val="kk-KZ"/>
              </w:rPr>
              <w:t xml:space="preserve"> Метафоралардың саяси дискурста атқаратын қызметтері мен саяси</w:t>
            </w:r>
          </w:p>
          <w:p w:rsidR="00301E15" w:rsidRDefault="00301E15">
            <w:pPr>
              <w:contextualSpacing/>
              <w:rPr>
                <w:rFonts w:ascii="Times New Roman" w:hAnsi="Times New Roman"/>
                <w:lang w:val="kk-KZ"/>
              </w:rPr>
            </w:pPr>
            <w:r>
              <w:rPr>
                <w:rFonts w:ascii="Times New Roman" w:hAnsi="Times New Roman"/>
                <w:lang w:val="kk-KZ"/>
              </w:rPr>
              <w:t>метафоралардың ерекшеліктері ...........................................................................................................</w:t>
            </w:r>
          </w:p>
          <w:p w:rsidR="00301E15" w:rsidRDefault="00301E15">
            <w:pPr>
              <w:contextualSpacing/>
              <w:rPr>
                <w:rFonts w:ascii="Times New Roman" w:hAnsi="Times New Roman"/>
                <w:lang w:val="kk-KZ"/>
              </w:rPr>
            </w:pPr>
            <w:r>
              <w:rPr>
                <w:rFonts w:ascii="Times New Roman" w:hAnsi="Times New Roman"/>
                <w:b/>
                <w:lang w:val="kk-KZ"/>
              </w:rPr>
              <w:t xml:space="preserve">Аманова Ж.Ж. </w:t>
            </w:r>
            <w:r>
              <w:rPr>
                <w:rFonts w:ascii="Times New Roman" w:hAnsi="Times New Roman"/>
                <w:lang w:val="kk-KZ"/>
              </w:rPr>
              <w:t>Қазіргі қазақ драматургиясындағы тарихи пьесалар .............................................</w:t>
            </w:r>
          </w:p>
          <w:p w:rsidR="00301E15" w:rsidRDefault="00301E15">
            <w:pPr>
              <w:contextualSpacing/>
              <w:rPr>
                <w:rFonts w:ascii="Times New Roman" w:hAnsi="Times New Roman"/>
                <w:b/>
                <w:lang w:val="kk-KZ"/>
              </w:rPr>
            </w:pPr>
            <w:r>
              <w:rPr>
                <w:rFonts w:ascii="Times New Roman" w:hAnsi="Times New Roman"/>
                <w:b/>
                <w:lang w:val="kk-KZ"/>
              </w:rPr>
              <w:t xml:space="preserve">Арқабаев Жандос. </w:t>
            </w:r>
            <w:r>
              <w:rPr>
                <w:rFonts w:ascii="Times New Roman" w:hAnsi="Times New Roman"/>
                <w:lang w:val="kk-KZ"/>
              </w:rPr>
              <w:t>«Қамшы» сөзінің этимологиялық мәні .............................................................</w:t>
            </w:r>
          </w:p>
          <w:p w:rsidR="00301E15" w:rsidRDefault="00301E15">
            <w:pPr>
              <w:contextualSpacing/>
              <w:rPr>
                <w:rFonts w:ascii="Times New Roman" w:hAnsi="Times New Roman"/>
                <w:b/>
                <w:lang w:val="kk-KZ"/>
              </w:rPr>
            </w:pPr>
            <w:r>
              <w:rPr>
                <w:rFonts w:ascii="Times New Roman" w:hAnsi="Times New Roman"/>
                <w:b/>
                <w:lang w:val="kk-KZ"/>
              </w:rPr>
              <w:t xml:space="preserve">Ахметова Жансая Ерсінқызы. </w:t>
            </w:r>
            <w:r>
              <w:rPr>
                <w:rFonts w:ascii="Times New Roman" w:hAnsi="Times New Roman"/>
                <w:lang w:val="kk-KZ"/>
              </w:rPr>
              <w:t>Үш тұғырлы тілдің болашағы жарқын ........................................</w:t>
            </w:r>
          </w:p>
          <w:p w:rsidR="00301E15" w:rsidRDefault="00301E15">
            <w:pPr>
              <w:contextualSpacing/>
              <w:rPr>
                <w:rFonts w:ascii="Times New Roman" w:eastAsiaTheme="minorHAnsi" w:hAnsi="Times New Roman"/>
                <w:lang w:val="kk-KZ"/>
              </w:rPr>
            </w:pPr>
            <w:r>
              <w:rPr>
                <w:rFonts w:ascii="Times New Roman" w:hAnsi="Times New Roman"/>
                <w:b/>
                <w:lang w:val="kk-KZ"/>
              </w:rPr>
              <w:t>Аширханова Дәметкен</w:t>
            </w:r>
            <w:r>
              <w:rPr>
                <w:rFonts w:ascii="Times New Roman" w:hAnsi="Times New Roman"/>
                <w:lang w:val="kk-KZ"/>
              </w:rPr>
              <w:t>. Етістіктің осы шақ категориясы: нақтылық пен кереғарлық ................</w:t>
            </w:r>
          </w:p>
          <w:p w:rsidR="00301E15" w:rsidRDefault="00301E15">
            <w:pPr>
              <w:contextualSpacing/>
              <w:rPr>
                <w:rFonts w:ascii="Times New Roman" w:hAnsi="Times New Roman"/>
                <w:lang w:val="kk-KZ"/>
              </w:rPr>
            </w:pPr>
            <w:r>
              <w:rPr>
                <w:rFonts w:ascii="Times New Roman" w:hAnsi="Times New Roman"/>
                <w:b/>
                <w:noProof/>
                <w:lang w:val="kk-KZ"/>
              </w:rPr>
              <w:t xml:space="preserve">Әбдуәли Құндыз. </w:t>
            </w:r>
            <w:r>
              <w:rPr>
                <w:rFonts w:ascii="Times New Roman" w:hAnsi="Times New Roman"/>
                <w:noProof/>
                <w:lang w:val="kk-KZ"/>
              </w:rPr>
              <w:t>М.Мақатаев шығармаларындағы синоним сөздер .............................................</w:t>
            </w:r>
          </w:p>
          <w:p w:rsidR="00301E15" w:rsidRDefault="00301E15">
            <w:pPr>
              <w:contextualSpacing/>
              <w:rPr>
                <w:rFonts w:ascii="Times New Roman" w:hAnsi="Times New Roman"/>
                <w:lang w:val="kk-KZ"/>
              </w:rPr>
            </w:pPr>
            <w:r>
              <w:rPr>
                <w:rFonts w:ascii="Times New Roman" w:hAnsi="Times New Roman"/>
                <w:b/>
                <w:lang w:val="kk-KZ"/>
              </w:rPr>
              <w:t xml:space="preserve">Әбдінұр Нұрлан. </w:t>
            </w:r>
            <w:r>
              <w:rPr>
                <w:rFonts w:ascii="Times New Roman" w:hAnsi="Times New Roman"/>
                <w:lang w:val="kk-KZ"/>
              </w:rPr>
              <w:t>Халық ұғымындағы қасиетті сандар ....................................................................</w:t>
            </w:r>
          </w:p>
          <w:p w:rsidR="00301E15" w:rsidRDefault="00301E15">
            <w:pPr>
              <w:contextualSpacing/>
              <w:rPr>
                <w:rFonts w:ascii="Times New Roman" w:hAnsi="Times New Roman"/>
                <w:lang w:val="kk-KZ"/>
              </w:rPr>
            </w:pPr>
            <w:r>
              <w:rPr>
                <w:rFonts w:ascii="Times New Roman" w:hAnsi="Times New Roman"/>
                <w:b/>
                <w:lang w:val="kk-KZ"/>
              </w:rPr>
              <w:t xml:space="preserve">Әбдібай Аида Сакенқызы. </w:t>
            </w:r>
            <w:r>
              <w:rPr>
                <w:rFonts w:ascii="Times New Roman" w:hAnsi="Times New Roman"/>
                <w:lang w:val="kk-KZ"/>
              </w:rPr>
              <w:t>Қазақ тілі – ұрпақ тәрбиесінің ұйытқысы ..........................................</w:t>
            </w:r>
          </w:p>
          <w:p w:rsidR="00301E15" w:rsidRDefault="00301E15">
            <w:pPr>
              <w:contextualSpacing/>
              <w:rPr>
                <w:rFonts w:ascii="Times New Roman" w:hAnsi="Times New Roman"/>
                <w:b/>
                <w:lang w:val="kk-KZ"/>
              </w:rPr>
            </w:pPr>
            <w:r>
              <w:rPr>
                <w:rFonts w:ascii="Times New Roman" w:hAnsi="Times New Roman"/>
                <w:b/>
                <w:lang w:val="kk-KZ"/>
              </w:rPr>
              <w:t xml:space="preserve">Әнуар Алима. </w:t>
            </w:r>
            <w:r>
              <w:rPr>
                <w:rFonts w:ascii="Times New Roman" w:hAnsi="Times New Roman"/>
                <w:lang w:val="kk-KZ"/>
              </w:rPr>
              <w:t>Диалект  сөздердің ерекшеліктері .............................................................................</w:t>
            </w:r>
          </w:p>
          <w:p w:rsidR="00301E15" w:rsidRDefault="00301E15">
            <w:pPr>
              <w:contextualSpacing/>
              <w:rPr>
                <w:rFonts w:ascii="Times New Roman" w:hAnsi="Times New Roman"/>
                <w:lang w:val="kk-KZ"/>
              </w:rPr>
            </w:pPr>
            <w:r>
              <w:rPr>
                <w:rFonts w:ascii="Times New Roman" w:hAnsi="Times New Roman"/>
                <w:b/>
                <w:bCs/>
                <w:lang w:val="kk-KZ"/>
              </w:rPr>
              <w:t xml:space="preserve">Ғалым Әдина Ғалымқыз. </w:t>
            </w:r>
            <w:r>
              <w:rPr>
                <w:rFonts w:ascii="Times New Roman" w:hAnsi="Times New Roman"/>
                <w:bCs/>
                <w:lang w:val="kk-KZ"/>
              </w:rPr>
              <w:t>Қытайдағы айтыс ақындарының шығармашылығы ...........................</w:t>
            </w:r>
          </w:p>
          <w:p w:rsidR="00301E15" w:rsidRDefault="00301E15">
            <w:pPr>
              <w:contextualSpacing/>
              <w:rPr>
                <w:rFonts w:ascii="Times New Roman" w:hAnsi="Times New Roman"/>
                <w:lang w:val="kk-KZ"/>
              </w:rPr>
            </w:pPr>
            <w:r>
              <w:rPr>
                <w:rFonts w:ascii="Times New Roman" w:hAnsi="Times New Roman"/>
                <w:b/>
                <w:lang w:val="kk-KZ"/>
              </w:rPr>
              <w:t xml:space="preserve">Ғалымбай Аңсаған. </w:t>
            </w:r>
            <w:r>
              <w:rPr>
                <w:rFonts w:ascii="Times New Roman" w:hAnsi="Times New Roman"/>
                <w:lang w:val="kk-KZ"/>
              </w:rPr>
              <w:t>Қазақ ауыз әдебиетіндегі шамандықтың сипаты ...........................................</w:t>
            </w:r>
          </w:p>
          <w:p w:rsidR="00301E15" w:rsidRDefault="00301E15">
            <w:pPr>
              <w:contextualSpacing/>
              <w:rPr>
                <w:rFonts w:ascii="Times New Roman" w:hAnsi="Times New Roman"/>
                <w:lang w:val="kk-KZ"/>
              </w:rPr>
            </w:pPr>
            <w:r>
              <w:rPr>
                <w:rFonts w:ascii="Times New Roman" w:hAnsi="Times New Roman"/>
                <w:b/>
                <w:lang w:val="kk-KZ"/>
              </w:rPr>
              <w:t xml:space="preserve">Дүйсенова Қ.Е. </w:t>
            </w:r>
            <w:r>
              <w:rPr>
                <w:rFonts w:ascii="Times New Roman" w:hAnsi="Times New Roman"/>
                <w:lang w:val="kk-KZ"/>
              </w:rPr>
              <w:t>Сөз тіркесін семантикалық тұрғыдан оқыту әдістемесі ........................................</w:t>
            </w:r>
          </w:p>
          <w:p w:rsidR="00301E15" w:rsidRDefault="00301E15">
            <w:pPr>
              <w:contextualSpacing/>
              <w:rPr>
                <w:rFonts w:ascii="Times New Roman" w:hAnsi="Times New Roman"/>
                <w:lang w:val="kk-KZ"/>
              </w:rPr>
            </w:pPr>
            <w:r>
              <w:rPr>
                <w:rFonts w:ascii="Times New Roman" w:hAnsi="Times New Roman"/>
                <w:b/>
                <w:lang w:val="kk-KZ"/>
              </w:rPr>
              <w:t xml:space="preserve">Емешова Гүлдариға Ерболқызы. </w:t>
            </w:r>
            <w:r>
              <w:rPr>
                <w:rFonts w:ascii="Times New Roman" w:hAnsi="Times New Roman"/>
                <w:lang w:val="kk-KZ"/>
              </w:rPr>
              <w:t>Туынды сөздердің этимологиясы ............................................</w:t>
            </w:r>
          </w:p>
          <w:p w:rsidR="00301E15" w:rsidRDefault="00301E15">
            <w:pPr>
              <w:contextualSpacing/>
              <w:rPr>
                <w:rFonts w:ascii="Times New Roman" w:eastAsia="Times New Roman" w:hAnsi="Times New Roman"/>
                <w:bCs/>
                <w:lang w:val="kk-KZ"/>
              </w:rPr>
            </w:pPr>
            <w:r>
              <w:rPr>
                <w:rFonts w:ascii="Times New Roman" w:eastAsia="Times New Roman" w:hAnsi="Times New Roman"/>
                <w:b/>
                <w:bCs/>
                <w:lang w:val="kk-KZ"/>
              </w:rPr>
              <w:t xml:space="preserve">Еркинбекова А.Т. </w:t>
            </w:r>
            <w:r>
              <w:rPr>
                <w:rFonts w:ascii="Times New Roman" w:eastAsia="Times New Roman" w:hAnsi="Times New Roman"/>
                <w:bCs/>
                <w:lang w:val="kk-KZ"/>
              </w:rPr>
              <w:t>Есенғали Раушанов шығармашылығындағы тілдік бірліктер .........................</w:t>
            </w:r>
          </w:p>
          <w:p w:rsidR="00301E15" w:rsidRDefault="00301E15">
            <w:pPr>
              <w:contextualSpacing/>
              <w:rPr>
                <w:rFonts w:ascii="Times New Roman" w:eastAsiaTheme="minorHAnsi" w:hAnsi="Times New Roman"/>
                <w:lang w:val="kk-KZ"/>
              </w:rPr>
            </w:pPr>
            <w:r>
              <w:rPr>
                <w:rFonts w:ascii="Times New Roman" w:hAnsi="Times New Roman"/>
                <w:b/>
                <w:lang w:val="kk-KZ"/>
              </w:rPr>
              <w:t xml:space="preserve">Ермырзақызы Марияш. </w:t>
            </w:r>
            <w:r>
              <w:rPr>
                <w:rFonts w:ascii="Times New Roman" w:hAnsi="Times New Roman"/>
                <w:lang w:val="kk-KZ"/>
              </w:rPr>
              <w:t xml:space="preserve">Қазақ даласында туған Фирдоуси ........................................................... </w:t>
            </w:r>
            <w:r>
              <w:rPr>
                <w:rFonts w:ascii="Times New Roman" w:hAnsi="Times New Roman"/>
                <w:b/>
                <w:lang w:val="kk-KZ"/>
              </w:rPr>
              <w:t xml:space="preserve">Жақсылық Жұлдызай. </w:t>
            </w:r>
            <w:r>
              <w:rPr>
                <w:rFonts w:ascii="Times New Roman" w:hAnsi="Times New Roman"/>
                <w:lang w:val="kk-KZ"/>
              </w:rPr>
              <w:t>Көркем туындылардағы «тағдыр» концептісінің тілдік көрінісі ...........</w:t>
            </w:r>
            <w:r>
              <w:rPr>
                <w:rFonts w:ascii="Times New Roman" w:hAnsi="Times New Roman"/>
                <w:b/>
                <w:lang w:val="kk-KZ"/>
              </w:rPr>
              <w:t xml:space="preserve"> </w:t>
            </w:r>
          </w:p>
          <w:p w:rsidR="00301E15" w:rsidRDefault="00301E15">
            <w:pPr>
              <w:contextualSpacing/>
              <w:rPr>
                <w:rFonts w:ascii="Times New Roman" w:hAnsi="Times New Roman"/>
                <w:lang w:val="kk-KZ"/>
              </w:rPr>
            </w:pPr>
            <w:r>
              <w:rPr>
                <w:rFonts w:ascii="Times New Roman" w:hAnsi="Times New Roman"/>
                <w:b/>
                <w:lang w:val="kk-KZ"/>
              </w:rPr>
              <w:t xml:space="preserve">Жеңіс Мөлдір. </w:t>
            </w:r>
            <w:r>
              <w:rPr>
                <w:rFonts w:ascii="Times New Roman" w:hAnsi="Times New Roman"/>
                <w:lang w:val="kk-KZ"/>
              </w:rPr>
              <w:t xml:space="preserve"> Қадыр Мырзалиев және балалар әдебиеті ..............................................................</w:t>
            </w:r>
          </w:p>
          <w:p w:rsidR="00301E15" w:rsidRDefault="00301E15">
            <w:pPr>
              <w:contextualSpacing/>
              <w:rPr>
                <w:rFonts w:ascii="Times New Roman" w:hAnsi="Times New Roman"/>
                <w:lang w:val="kk-KZ"/>
              </w:rPr>
            </w:pPr>
            <w:r>
              <w:rPr>
                <w:rFonts w:ascii="Times New Roman" w:hAnsi="Times New Roman"/>
                <w:b/>
                <w:lang w:val="kk-KZ"/>
              </w:rPr>
              <w:t xml:space="preserve">Жұмабек Б. </w:t>
            </w:r>
            <w:r>
              <w:rPr>
                <w:rFonts w:ascii="Times New Roman" w:hAnsi="Times New Roman"/>
                <w:lang w:val="kk-KZ"/>
              </w:rPr>
              <w:t>Құдайберген Жұбанов және  сөзжасам мәселелері ......................................................</w:t>
            </w:r>
          </w:p>
          <w:p w:rsidR="00301E15" w:rsidRDefault="00301E15">
            <w:pPr>
              <w:contextualSpacing/>
              <w:rPr>
                <w:rFonts w:ascii="Times New Roman" w:hAnsi="Times New Roman"/>
                <w:lang w:val="kk-KZ"/>
              </w:rPr>
            </w:pPr>
            <w:r>
              <w:rPr>
                <w:rFonts w:ascii="Times New Roman" w:hAnsi="Times New Roman"/>
                <w:b/>
                <w:lang w:val="kk-KZ"/>
              </w:rPr>
              <w:t xml:space="preserve">Ишанова Диана. </w:t>
            </w:r>
            <w:r>
              <w:rPr>
                <w:rFonts w:ascii="Times New Roman" w:hAnsi="Times New Roman"/>
                <w:lang w:val="kk-KZ"/>
              </w:rPr>
              <w:t>Инновациялық технологиялардың маңыздылығы ..............................................</w:t>
            </w:r>
          </w:p>
          <w:p w:rsidR="00301E15" w:rsidRDefault="00301E15">
            <w:pPr>
              <w:contextualSpacing/>
              <w:rPr>
                <w:rFonts w:ascii="Times New Roman" w:hAnsi="Times New Roman"/>
                <w:lang w:val="kk-KZ"/>
              </w:rPr>
            </w:pPr>
            <w:r>
              <w:rPr>
                <w:rFonts w:ascii="Times New Roman" w:hAnsi="Times New Roman"/>
                <w:b/>
                <w:lang w:val="kk-KZ"/>
              </w:rPr>
              <w:t xml:space="preserve">Кауменова Р.А. </w:t>
            </w:r>
            <w:r>
              <w:rPr>
                <w:rFonts w:ascii="Times New Roman" w:hAnsi="Times New Roman"/>
                <w:lang w:val="kk-KZ"/>
              </w:rPr>
              <w:t>Ұлттық тілдегі кәсіби сөздердің өзіндік орны .......................................................</w:t>
            </w:r>
          </w:p>
          <w:p w:rsidR="00301E15" w:rsidRDefault="00301E15">
            <w:pPr>
              <w:contextualSpacing/>
              <w:rPr>
                <w:rFonts w:ascii="Times New Roman" w:hAnsi="Times New Roman"/>
                <w:lang w:val="kk-KZ"/>
              </w:rPr>
            </w:pPr>
            <w:r>
              <w:rPr>
                <w:rFonts w:ascii="Times New Roman" w:hAnsi="Times New Roman"/>
                <w:b/>
                <w:lang w:val="kk-KZ"/>
              </w:rPr>
              <w:t xml:space="preserve">Кауменова Салтанат.  </w:t>
            </w:r>
            <w:r>
              <w:rPr>
                <w:rFonts w:ascii="Times New Roman" w:hAnsi="Times New Roman"/>
                <w:lang w:val="kk-KZ"/>
              </w:rPr>
              <w:t>Ағылшын тілін оқытуда рөлдік ойын арқылы студенттердің ауызекі сөйлеу қабілеттерін қалыптастыру.......................................................................................................</w:t>
            </w:r>
          </w:p>
          <w:p w:rsidR="00301E15" w:rsidRDefault="00301E15">
            <w:pPr>
              <w:contextualSpacing/>
              <w:rPr>
                <w:rFonts w:ascii="Times New Roman" w:hAnsi="Times New Roman"/>
                <w:lang w:val="kk-KZ"/>
              </w:rPr>
            </w:pPr>
            <w:r>
              <w:rPr>
                <w:rFonts w:ascii="Times New Roman" w:hAnsi="Times New Roman"/>
                <w:b/>
                <w:lang w:val="kk-KZ"/>
              </w:rPr>
              <w:t xml:space="preserve">Кенжебаева С.Б. </w:t>
            </w:r>
            <w:r>
              <w:rPr>
                <w:rFonts w:ascii="Times New Roman" w:hAnsi="Times New Roman"/>
                <w:lang w:val="kk-KZ"/>
              </w:rPr>
              <w:t>Ахмед Йүгінекидің әдеби мұрасы .........................................................................</w:t>
            </w:r>
          </w:p>
          <w:p w:rsidR="00301E15" w:rsidRDefault="00301E15">
            <w:pPr>
              <w:contextualSpacing/>
              <w:rPr>
                <w:rFonts w:ascii="Times New Roman" w:hAnsi="Times New Roman"/>
                <w:lang w:val="kk-KZ"/>
              </w:rPr>
            </w:pPr>
            <w:r>
              <w:rPr>
                <w:rFonts w:ascii="Times New Roman" w:hAnsi="Times New Roman"/>
                <w:b/>
                <w:lang w:val="kk-KZ"/>
              </w:rPr>
              <w:t xml:space="preserve">Қуатбекова А.  </w:t>
            </w:r>
            <w:r>
              <w:rPr>
                <w:rFonts w:ascii="Times New Roman" w:hAnsi="Times New Roman"/>
                <w:lang w:val="kk-KZ"/>
              </w:rPr>
              <w:t>Күләш Ахметова өлеңдеріндегі теңеулердің көркемдік қызметі...........................</w:t>
            </w:r>
          </w:p>
          <w:p w:rsidR="00301E15" w:rsidRDefault="00301E15">
            <w:pPr>
              <w:contextualSpacing/>
              <w:rPr>
                <w:rFonts w:ascii="Times New Roman" w:hAnsi="Times New Roman"/>
                <w:lang w:val="kk-KZ"/>
              </w:rPr>
            </w:pPr>
            <w:r>
              <w:rPr>
                <w:rFonts w:ascii="Times New Roman" w:hAnsi="Times New Roman"/>
                <w:b/>
                <w:lang w:val="kk-KZ"/>
              </w:rPr>
              <w:t xml:space="preserve">Кусаинова Айгерім. </w:t>
            </w:r>
            <w:r>
              <w:rPr>
                <w:rFonts w:ascii="Times New Roman" w:hAnsi="Times New Roman"/>
                <w:lang w:val="kk-KZ"/>
              </w:rPr>
              <w:t>Қазіргі қазақ поэзиясы және дәстүр сабақтастығы........................................</w:t>
            </w:r>
          </w:p>
          <w:p w:rsidR="00301E15" w:rsidRDefault="00301E15">
            <w:pPr>
              <w:contextualSpacing/>
              <w:rPr>
                <w:rFonts w:ascii="Times New Roman" w:hAnsi="Times New Roman"/>
                <w:lang w:val="kk-KZ"/>
              </w:rPr>
            </w:pPr>
            <w:r>
              <w:rPr>
                <w:rFonts w:ascii="Times New Roman" w:hAnsi="Times New Roman"/>
                <w:b/>
                <w:lang w:val="kk-KZ"/>
              </w:rPr>
              <w:t xml:space="preserve">Қаблаш Аяулым. </w:t>
            </w:r>
            <w:r>
              <w:rPr>
                <w:rFonts w:ascii="Times New Roman" w:hAnsi="Times New Roman"/>
                <w:lang w:val="kk-KZ"/>
              </w:rPr>
              <w:t>Абай – отандық және әлемдік ойшыл қайраткерлердің танымында ...............</w:t>
            </w:r>
          </w:p>
          <w:p w:rsidR="00301E15" w:rsidRDefault="00301E15">
            <w:pPr>
              <w:contextualSpacing/>
              <w:rPr>
                <w:rFonts w:ascii="Times New Roman" w:hAnsi="Times New Roman"/>
                <w:lang w:val="kk-KZ"/>
              </w:rPr>
            </w:pPr>
            <w:r>
              <w:rPr>
                <w:rFonts w:ascii="Times New Roman" w:hAnsi="Times New Roman"/>
                <w:b/>
                <w:lang w:val="kk-KZ"/>
              </w:rPr>
              <w:t xml:space="preserve">Қару Нұрзат. </w:t>
            </w:r>
            <w:r>
              <w:rPr>
                <w:rFonts w:ascii="Times New Roman" w:hAnsi="Times New Roman"/>
                <w:lang w:val="kk-KZ"/>
              </w:rPr>
              <w:t>Сыр сүлейлерінің жазба айтысы .................................................................................</w:t>
            </w:r>
          </w:p>
          <w:p w:rsidR="00301E15" w:rsidRDefault="00301E15">
            <w:pPr>
              <w:contextualSpacing/>
              <w:rPr>
                <w:rFonts w:ascii="Times New Roman" w:hAnsi="Times New Roman"/>
                <w:bCs/>
                <w:iCs/>
                <w:lang w:val="kk-KZ"/>
              </w:rPr>
            </w:pPr>
            <w:r>
              <w:rPr>
                <w:rFonts w:ascii="Times New Roman" w:hAnsi="Times New Roman"/>
                <w:b/>
                <w:lang w:val="kk-KZ"/>
              </w:rPr>
              <w:t xml:space="preserve">Қуандық Жұлдыз. </w:t>
            </w:r>
            <w:r>
              <w:rPr>
                <w:rFonts w:ascii="Times New Roman" w:hAnsi="Times New Roman"/>
                <w:bCs/>
                <w:iCs/>
                <w:lang w:val="kk-KZ"/>
              </w:rPr>
              <w:t>Қадыр Мырза Әлидің «қызыл кітап» поэмасындағы жануарлар дүниесінің</w:t>
            </w:r>
          </w:p>
          <w:p w:rsidR="00301E15" w:rsidRDefault="00301E15">
            <w:pPr>
              <w:contextualSpacing/>
              <w:rPr>
                <w:rFonts w:ascii="Times New Roman" w:hAnsi="Times New Roman"/>
                <w:lang w:val="kk-KZ"/>
              </w:rPr>
            </w:pPr>
            <w:r>
              <w:rPr>
                <w:rFonts w:ascii="Times New Roman" w:hAnsi="Times New Roman"/>
                <w:bCs/>
                <w:iCs/>
                <w:lang w:val="kk-KZ"/>
              </w:rPr>
              <w:t>көркем  бейнеленуі ................................................................................................................................</w:t>
            </w:r>
          </w:p>
          <w:p w:rsidR="00301E15" w:rsidRDefault="00301E15">
            <w:pPr>
              <w:contextualSpacing/>
              <w:rPr>
                <w:rFonts w:ascii="Times New Roman" w:hAnsi="Times New Roman"/>
                <w:caps/>
                <w:lang w:val="kk-KZ"/>
              </w:rPr>
            </w:pPr>
            <w:r>
              <w:rPr>
                <w:rFonts w:ascii="Times New Roman" w:hAnsi="Times New Roman"/>
                <w:b/>
                <w:lang w:val="kk-KZ"/>
              </w:rPr>
              <w:t xml:space="preserve">Құдасова Ш.  </w:t>
            </w:r>
            <w:r>
              <w:rPr>
                <w:rFonts w:ascii="Times New Roman" w:hAnsi="Times New Roman"/>
                <w:lang w:val="kk-KZ"/>
              </w:rPr>
              <w:t>Думан Рамазан – әңгімелерінің көркемдік ерекшелігі .............................................</w:t>
            </w:r>
          </w:p>
          <w:p w:rsidR="00301E15" w:rsidRDefault="00301E15">
            <w:pPr>
              <w:contextualSpacing/>
              <w:rPr>
                <w:rFonts w:ascii="Times New Roman" w:hAnsi="Times New Roman"/>
                <w:lang w:val="kk-KZ"/>
              </w:rPr>
            </w:pPr>
            <w:r>
              <w:rPr>
                <w:rFonts w:ascii="Times New Roman" w:hAnsi="Times New Roman"/>
                <w:b/>
                <w:lang w:val="kk-KZ"/>
              </w:rPr>
              <w:t xml:space="preserve">Құлжашпай Ардақ. </w:t>
            </w:r>
            <w:r>
              <w:rPr>
                <w:rFonts w:ascii="Times New Roman" w:hAnsi="Times New Roman"/>
                <w:lang w:val="kk-KZ"/>
              </w:rPr>
              <w:t>Асқар Сүлейменов әлемі ..................................................................................</w:t>
            </w:r>
          </w:p>
          <w:p w:rsidR="00301E15" w:rsidRDefault="00301E15">
            <w:pPr>
              <w:contextualSpacing/>
              <w:rPr>
                <w:rFonts w:ascii="Times New Roman" w:hAnsi="Times New Roman"/>
                <w:lang w:val="kk-KZ"/>
              </w:rPr>
            </w:pPr>
            <w:r>
              <w:rPr>
                <w:rFonts w:ascii="Times New Roman" w:hAnsi="Times New Roman"/>
                <w:b/>
                <w:lang w:val="kk-KZ"/>
              </w:rPr>
              <w:t xml:space="preserve">Құрманбекова Б.Қ. </w:t>
            </w:r>
            <w:r>
              <w:rPr>
                <w:rFonts w:ascii="Times New Roman" w:hAnsi="Times New Roman"/>
                <w:lang w:val="kk-KZ"/>
              </w:rPr>
              <w:t>Адалдық концептосферасындағы «опасыздық» концептісі ..........................</w:t>
            </w:r>
          </w:p>
          <w:p w:rsidR="00301E15" w:rsidRDefault="00301E15">
            <w:pPr>
              <w:contextualSpacing/>
              <w:rPr>
                <w:rFonts w:ascii="Times New Roman" w:eastAsia="Times New Roman" w:hAnsi="Times New Roman"/>
                <w:lang w:val="kk-KZ"/>
              </w:rPr>
            </w:pPr>
            <w:r>
              <w:rPr>
                <w:rFonts w:ascii="Times New Roman" w:hAnsi="Times New Roman"/>
                <w:b/>
                <w:lang w:val="kk-KZ"/>
              </w:rPr>
              <w:t xml:space="preserve">Лесбекова Ұ. </w:t>
            </w:r>
            <w:r>
              <w:rPr>
                <w:rFonts w:ascii="Times New Roman" w:eastAsia="Times New Roman" w:hAnsi="Times New Roman"/>
                <w:lang w:val="kk-KZ"/>
              </w:rPr>
              <w:t xml:space="preserve">Әлемдік мәдениет және руна жазулары...................................................................... </w:t>
            </w:r>
          </w:p>
          <w:p w:rsidR="00301E15" w:rsidRDefault="00301E15">
            <w:pPr>
              <w:contextualSpacing/>
              <w:rPr>
                <w:rFonts w:ascii="Times New Roman" w:eastAsiaTheme="minorHAnsi" w:hAnsi="Times New Roman"/>
                <w:lang w:val="kk-KZ"/>
              </w:rPr>
            </w:pPr>
            <w:r>
              <w:rPr>
                <w:rFonts w:ascii="Times New Roman" w:hAnsi="Times New Roman"/>
                <w:b/>
                <w:lang w:val="kk-KZ"/>
              </w:rPr>
              <w:t xml:space="preserve">Мансурова Эльнара.  </w:t>
            </w:r>
            <w:r>
              <w:rPr>
                <w:rFonts w:ascii="Times New Roman" w:hAnsi="Times New Roman"/>
                <w:lang w:val="kk-KZ"/>
              </w:rPr>
              <w:t>Классик жазушылар туындыларында</w:t>
            </w:r>
            <w:r>
              <w:rPr>
                <w:rFonts w:ascii="Times New Roman" w:eastAsiaTheme="minorEastAsia" w:hAnsi="Times New Roman"/>
                <w:lang w:val="kk-KZ"/>
              </w:rPr>
              <w:t xml:space="preserve"> </w:t>
            </w:r>
            <w:r>
              <w:rPr>
                <w:rFonts w:ascii="Times New Roman" w:hAnsi="Times New Roman"/>
                <w:lang w:val="kk-KZ"/>
              </w:rPr>
              <w:t xml:space="preserve">ана бейнесінің </w:t>
            </w:r>
          </w:p>
          <w:p w:rsidR="00301E15" w:rsidRDefault="00301E15">
            <w:pPr>
              <w:contextualSpacing/>
              <w:rPr>
                <w:rFonts w:ascii="Times New Roman" w:eastAsiaTheme="minorEastAsia" w:hAnsi="Times New Roman"/>
                <w:lang w:val="kk-KZ"/>
              </w:rPr>
            </w:pPr>
            <w:r>
              <w:rPr>
                <w:rFonts w:ascii="Times New Roman" w:hAnsi="Times New Roman"/>
                <w:lang w:val="kk-KZ"/>
              </w:rPr>
              <w:t>берілу ерекшелігі ...................................................................................................................................</w:t>
            </w:r>
          </w:p>
          <w:p w:rsidR="00301E15" w:rsidRDefault="00301E15">
            <w:pPr>
              <w:contextualSpacing/>
              <w:rPr>
                <w:rFonts w:ascii="Times New Roman" w:eastAsiaTheme="minorHAnsi" w:hAnsi="Times New Roman"/>
                <w:b/>
                <w:lang w:val="kk-KZ"/>
              </w:rPr>
            </w:pPr>
            <w:r>
              <w:rPr>
                <w:rFonts w:ascii="Times New Roman" w:hAnsi="Times New Roman"/>
                <w:b/>
                <w:lang w:val="kk-KZ"/>
              </w:rPr>
              <w:t xml:space="preserve">Мусалим Шолпан. </w:t>
            </w:r>
            <w:r>
              <w:rPr>
                <w:rFonts w:ascii="Times New Roman" w:hAnsi="Times New Roman"/>
                <w:lang w:val="kk-KZ"/>
              </w:rPr>
              <w:t>«Жәмила» повесінің жазылу тарихы ................................................................</w:t>
            </w:r>
          </w:p>
          <w:p w:rsidR="00301E15" w:rsidRDefault="00301E15">
            <w:pPr>
              <w:contextualSpacing/>
              <w:rPr>
                <w:rFonts w:ascii="Times New Roman" w:hAnsi="Times New Roman"/>
                <w:lang w:val="kk-KZ"/>
              </w:rPr>
            </w:pPr>
            <w:r>
              <w:rPr>
                <w:rFonts w:ascii="Times New Roman" w:hAnsi="Times New Roman"/>
                <w:b/>
                <w:lang w:val="kk-KZ"/>
              </w:rPr>
              <w:t xml:space="preserve">Мұхаммедсапақызы Жансая . </w:t>
            </w:r>
            <w:r>
              <w:rPr>
                <w:rFonts w:ascii="Times New Roman" w:hAnsi="Times New Roman"/>
                <w:lang w:val="kk-KZ"/>
              </w:rPr>
              <w:t>«Толық адам» танымы – Абай ұсынған басты жол ....................</w:t>
            </w:r>
          </w:p>
          <w:p w:rsidR="00301E15" w:rsidRDefault="00301E15">
            <w:pPr>
              <w:contextualSpacing/>
              <w:rPr>
                <w:rFonts w:ascii="Times New Roman" w:hAnsi="Times New Roman"/>
                <w:b/>
                <w:lang w:val="kk-KZ"/>
              </w:rPr>
            </w:pPr>
            <w:r>
              <w:rPr>
                <w:rFonts w:ascii="Times New Roman" w:hAnsi="Times New Roman"/>
                <w:b/>
                <w:lang w:val="kk-KZ"/>
              </w:rPr>
              <w:t xml:space="preserve">Мұхтарова Арайлым. </w:t>
            </w:r>
            <w:r>
              <w:rPr>
                <w:rFonts w:ascii="Times New Roman" w:hAnsi="Times New Roman"/>
                <w:lang w:val="kk-KZ"/>
              </w:rPr>
              <w:t>Қазақ тіліндегі етістіктердің мағыналық құрылымы .................................</w:t>
            </w:r>
          </w:p>
          <w:p w:rsidR="00301E15" w:rsidRDefault="00301E15">
            <w:pPr>
              <w:contextualSpacing/>
              <w:rPr>
                <w:rFonts w:ascii="Times New Roman" w:hAnsi="Times New Roman"/>
                <w:lang w:val="kk-KZ"/>
              </w:rPr>
            </w:pPr>
            <w:r>
              <w:rPr>
                <w:rFonts w:ascii="Times New Roman" w:hAnsi="Times New Roman"/>
                <w:b/>
                <w:lang w:val="kk-KZ"/>
              </w:rPr>
              <w:t xml:space="preserve">Нұрдәулет Раздық. </w:t>
            </w:r>
            <w:r>
              <w:rPr>
                <w:rFonts w:ascii="Times New Roman" w:hAnsi="Times New Roman"/>
                <w:lang w:val="kk-KZ"/>
              </w:rPr>
              <w:t>Тәуелсіз елдің ұланымыз ...................................................................................</w:t>
            </w:r>
          </w:p>
          <w:p w:rsidR="00301E15" w:rsidRDefault="00301E15">
            <w:pPr>
              <w:contextualSpacing/>
              <w:rPr>
                <w:rFonts w:ascii="Times New Roman" w:hAnsi="Times New Roman"/>
                <w:lang w:val="kk-KZ"/>
              </w:rPr>
            </w:pPr>
            <w:r>
              <w:rPr>
                <w:rFonts w:ascii="Times New Roman" w:hAnsi="Times New Roman"/>
                <w:b/>
                <w:lang w:val="kk-KZ"/>
              </w:rPr>
              <w:t xml:space="preserve">Раупов Техрон. </w:t>
            </w:r>
            <w:r>
              <w:rPr>
                <w:rFonts w:ascii="Times New Roman" w:hAnsi="Times New Roman"/>
                <w:lang w:val="kk-KZ"/>
              </w:rPr>
              <w:t>Қазақ тілінің болашағы жастардың қолында .........................................................</w:t>
            </w:r>
          </w:p>
          <w:p w:rsidR="00301E15" w:rsidRDefault="00301E15">
            <w:pPr>
              <w:contextualSpacing/>
              <w:rPr>
                <w:rFonts w:ascii="Times New Roman" w:hAnsi="Times New Roman"/>
                <w:b/>
                <w:lang w:val="kk-KZ"/>
              </w:rPr>
            </w:pPr>
            <w:r>
              <w:rPr>
                <w:rFonts w:ascii="Times New Roman" w:eastAsia="Times New Roman" w:hAnsi="Times New Roman"/>
                <w:b/>
                <w:lang w:val="kk-KZ"/>
              </w:rPr>
              <w:t xml:space="preserve">Сағатбек Айболат. </w:t>
            </w:r>
            <w:r>
              <w:rPr>
                <w:rFonts w:ascii="Times New Roman" w:eastAsia="Times New Roman" w:hAnsi="Times New Roman"/>
                <w:lang w:val="kk-KZ"/>
              </w:rPr>
              <w:t>Қазақ тілі – халқымыздың рухани байлығы .....................................................</w:t>
            </w:r>
          </w:p>
          <w:p w:rsidR="00301E15" w:rsidRDefault="00301E15">
            <w:pPr>
              <w:tabs>
                <w:tab w:val="left" w:pos="142"/>
              </w:tabs>
              <w:contextualSpacing/>
              <w:rPr>
                <w:rFonts w:ascii="Times New Roman" w:hAnsi="Times New Roman"/>
                <w:lang w:val="kk-KZ"/>
              </w:rPr>
            </w:pPr>
            <w:r>
              <w:rPr>
                <w:rFonts w:ascii="Times New Roman" w:hAnsi="Times New Roman"/>
                <w:b/>
                <w:lang w:val="kk-KZ"/>
              </w:rPr>
              <w:t xml:space="preserve">Садық Дидар Айдарұлы.  </w:t>
            </w:r>
            <w:r>
              <w:rPr>
                <w:rFonts w:ascii="Times New Roman" w:hAnsi="Times New Roman"/>
                <w:lang w:val="kk-KZ"/>
              </w:rPr>
              <w:t>«Әл» префиксінің семантикалық ерекшелігі: Әл-Фараби есімін дұрыс жазып жүрміз бе? .......................................................................................................................</w:t>
            </w:r>
          </w:p>
          <w:p w:rsidR="00301E15" w:rsidRDefault="00301E15">
            <w:pPr>
              <w:tabs>
                <w:tab w:val="left" w:pos="142"/>
              </w:tabs>
              <w:contextualSpacing/>
              <w:rPr>
                <w:rFonts w:ascii="Times New Roman" w:hAnsi="Times New Roman"/>
                <w:lang w:val="kk-KZ"/>
              </w:rPr>
            </w:pPr>
            <w:r>
              <w:rPr>
                <w:rFonts w:ascii="Times New Roman" w:hAnsi="Times New Roman"/>
                <w:b/>
                <w:lang w:val="kk-KZ"/>
              </w:rPr>
              <w:t xml:space="preserve">Сапарова Ақлима Исмаилқызы. </w:t>
            </w:r>
            <w:r>
              <w:rPr>
                <w:rFonts w:ascii="Times New Roman" w:hAnsi="Times New Roman"/>
                <w:lang w:val="kk-KZ"/>
              </w:rPr>
              <w:t>Мамытбек Қалдыбай шығармаларындағы Бауыржан Момышұлының бейнесі........................................................................................................................</w:t>
            </w:r>
          </w:p>
          <w:p w:rsidR="00301E15" w:rsidRDefault="00301E15">
            <w:pPr>
              <w:tabs>
                <w:tab w:val="left" w:pos="142"/>
              </w:tabs>
              <w:contextualSpacing/>
              <w:rPr>
                <w:rFonts w:ascii="Times New Roman" w:hAnsi="Times New Roman"/>
                <w:b/>
                <w:lang w:val="kk-KZ"/>
              </w:rPr>
            </w:pPr>
            <w:r>
              <w:rPr>
                <w:rFonts w:ascii="Times New Roman" w:hAnsi="Times New Roman"/>
                <w:b/>
                <w:lang w:val="kk-KZ"/>
              </w:rPr>
              <w:t xml:space="preserve">Сейтхан А.Қ. </w:t>
            </w:r>
            <w:r>
              <w:rPr>
                <w:rFonts w:ascii="Times New Roman" w:hAnsi="Times New Roman"/>
                <w:lang w:val="kk-KZ"/>
              </w:rPr>
              <w:t xml:space="preserve">Реалиялардың аудармада берілу жолдары ................................................................ </w:t>
            </w:r>
          </w:p>
          <w:p w:rsidR="00301E15" w:rsidRDefault="00301E15">
            <w:pPr>
              <w:tabs>
                <w:tab w:val="left" w:pos="0"/>
              </w:tabs>
              <w:contextualSpacing/>
              <w:rPr>
                <w:rFonts w:ascii="Times New Roman" w:hAnsi="Times New Roman"/>
                <w:lang w:val="kk-KZ"/>
              </w:rPr>
            </w:pPr>
            <w:r>
              <w:rPr>
                <w:rFonts w:ascii="Times New Roman" w:hAnsi="Times New Roman"/>
                <w:b/>
                <w:lang w:val="kk-KZ"/>
              </w:rPr>
              <w:t xml:space="preserve">Серкина Регина. </w:t>
            </w:r>
            <w:r>
              <w:rPr>
                <w:rFonts w:ascii="Times New Roman" w:hAnsi="Times New Roman"/>
                <w:lang w:val="kk-KZ"/>
              </w:rPr>
              <w:t>Қазақ тілі – біздің мақтанышымыз .......................................................................</w:t>
            </w:r>
          </w:p>
          <w:p w:rsidR="00301E15" w:rsidRDefault="00301E15">
            <w:pPr>
              <w:tabs>
                <w:tab w:val="left" w:pos="0"/>
              </w:tabs>
              <w:contextualSpacing/>
              <w:rPr>
                <w:rFonts w:ascii="Times New Roman" w:hAnsi="Times New Roman"/>
                <w:lang w:val="kk-KZ"/>
              </w:rPr>
            </w:pPr>
            <w:r>
              <w:rPr>
                <w:rFonts w:ascii="Times New Roman" w:hAnsi="Times New Roman"/>
                <w:b/>
                <w:lang w:val="kk-KZ"/>
              </w:rPr>
              <w:t xml:space="preserve">Смағұлова Гауһар. </w:t>
            </w:r>
            <w:r>
              <w:rPr>
                <w:rFonts w:ascii="Times New Roman" w:hAnsi="Times New Roman"/>
                <w:lang w:val="kk-KZ"/>
              </w:rPr>
              <w:t>Тәуелсіздік тірегі – мемлекеттік тіл ................................................................</w:t>
            </w:r>
          </w:p>
          <w:p w:rsidR="00301E15" w:rsidRDefault="00301E15">
            <w:pPr>
              <w:tabs>
                <w:tab w:val="left" w:pos="0"/>
              </w:tabs>
              <w:contextualSpacing/>
              <w:rPr>
                <w:rFonts w:ascii="Times New Roman" w:hAnsi="Times New Roman"/>
                <w:lang w:val="kk-KZ"/>
              </w:rPr>
            </w:pPr>
            <w:r>
              <w:rPr>
                <w:rFonts w:ascii="Times New Roman" w:hAnsi="Times New Roman"/>
                <w:b/>
                <w:lang w:val="kk-KZ"/>
              </w:rPr>
              <w:lastRenderedPageBreak/>
              <w:t xml:space="preserve">Совет Аяулым Әділетқызы. </w:t>
            </w:r>
            <w:r>
              <w:rPr>
                <w:rFonts w:ascii="Times New Roman" w:hAnsi="Times New Roman"/>
                <w:lang w:val="kk-KZ"/>
              </w:rPr>
              <w:t xml:space="preserve">«Қазақтың ауызша тарихы» – этно-мәдени </w:t>
            </w:r>
          </w:p>
          <w:p w:rsidR="00301E15" w:rsidRDefault="00301E15">
            <w:pPr>
              <w:tabs>
                <w:tab w:val="left" w:pos="0"/>
              </w:tabs>
              <w:contextualSpacing/>
              <w:rPr>
                <w:rFonts w:ascii="Times New Roman" w:hAnsi="Times New Roman"/>
                <w:lang w:val="kk-KZ"/>
              </w:rPr>
            </w:pPr>
            <w:r>
              <w:rPr>
                <w:rFonts w:ascii="Times New Roman" w:hAnsi="Times New Roman"/>
                <w:lang w:val="kk-KZ"/>
              </w:rPr>
              <w:t>біртұтастықтың кепілі ...........................................................................................................................</w:t>
            </w:r>
          </w:p>
          <w:p w:rsidR="00301E15" w:rsidRDefault="00301E15">
            <w:pPr>
              <w:tabs>
                <w:tab w:val="left" w:pos="0"/>
              </w:tabs>
              <w:contextualSpacing/>
              <w:rPr>
                <w:rFonts w:ascii="Times New Roman" w:hAnsi="Times New Roman"/>
                <w:lang w:val="kk-KZ"/>
              </w:rPr>
            </w:pPr>
            <w:r>
              <w:rPr>
                <w:rFonts w:ascii="Times New Roman" w:hAnsi="Times New Roman"/>
                <w:b/>
                <w:bCs/>
                <w:lang w:val="kk-KZ"/>
              </w:rPr>
              <w:t xml:space="preserve">Содикова Ж.М. </w:t>
            </w:r>
            <w:r>
              <w:rPr>
                <w:rFonts w:ascii="Times New Roman" w:hAnsi="Times New Roman"/>
                <w:lang w:val="kk-KZ"/>
              </w:rPr>
              <w:t xml:space="preserve">Бейіндік мектеп оқушысының тілдік тұлғасын қалыптастырудың </w:t>
            </w:r>
          </w:p>
          <w:p w:rsidR="00301E15" w:rsidRDefault="00301E15">
            <w:pPr>
              <w:tabs>
                <w:tab w:val="left" w:pos="0"/>
              </w:tabs>
              <w:contextualSpacing/>
              <w:rPr>
                <w:rFonts w:ascii="Times New Roman" w:hAnsi="Times New Roman"/>
                <w:b/>
                <w:lang w:val="kk-KZ"/>
              </w:rPr>
            </w:pPr>
            <w:r>
              <w:rPr>
                <w:rFonts w:ascii="Times New Roman" w:hAnsi="Times New Roman"/>
                <w:lang w:val="kk-KZ"/>
              </w:rPr>
              <w:t>алғышарттары ........................................................................................................................................</w:t>
            </w:r>
          </w:p>
          <w:p w:rsidR="00301E15" w:rsidRDefault="00301E15">
            <w:pPr>
              <w:tabs>
                <w:tab w:val="left" w:pos="0"/>
              </w:tabs>
              <w:contextualSpacing/>
              <w:rPr>
                <w:rFonts w:ascii="Times New Roman" w:hAnsi="Times New Roman"/>
                <w:lang w:val="kk-KZ"/>
              </w:rPr>
            </w:pPr>
            <w:r>
              <w:rPr>
                <w:rFonts w:ascii="Times New Roman" w:hAnsi="Times New Roman"/>
                <w:b/>
                <w:lang w:val="kk-KZ"/>
              </w:rPr>
              <w:t xml:space="preserve">Табулдин М.А. </w:t>
            </w:r>
            <w:r>
              <w:rPr>
                <w:rFonts w:ascii="Times New Roman" w:hAnsi="Times New Roman"/>
                <w:lang w:val="kk-KZ"/>
              </w:rPr>
              <w:t>Ақын Мұқағали Мақатаевтың аудармашылық өнері (Уолт Уитман өлеңдерінің аудармалары негізінде) ....................................................................................................</w:t>
            </w:r>
          </w:p>
          <w:p w:rsidR="00301E15" w:rsidRDefault="00301E15">
            <w:pPr>
              <w:tabs>
                <w:tab w:val="left" w:pos="0"/>
              </w:tabs>
              <w:contextualSpacing/>
              <w:rPr>
                <w:rFonts w:ascii="Times New Roman" w:hAnsi="Times New Roman"/>
                <w:lang w:val="kk-KZ"/>
              </w:rPr>
            </w:pPr>
            <w:r>
              <w:rPr>
                <w:rFonts w:ascii="Times New Roman" w:hAnsi="Times New Roman"/>
                <w:b/>
                <w:lang w:val="kk-KZ"/>
              </w:rPr>
              <w:t xml:space="preserve">Тельманова Нұрлы Сағынжанқызы. </w:t>
            </w:r>
            <w:r>
              <w:rPr>
                <w:rFonts w:ascii="Times New Roman" w:hAnsi="Times New Roman"/>
                <w:lang w:val="kk-KZ"/>
              </w:rPr>
              <w:t>Тіл – мемлекет тірегі .........................................................</w:t>
            </w:r>
          </w:p>
          <w:p w:rsidR="00301E15" w:rsidRDefault="00301E15">
            <w:pPr>
              <w:tabs>
                <w:tab w:val="left" w:pos="0"/>
              </w:tabs>
              <w:contextualSpacing/>
              <w:rPr>
                <w:rFonts w:ascii="Times New Roman" w:hAnsi="Times New Roman"/>
                <w:lang w:val="kk-KZ"/>
              </w:rPr>
            </w:pPr>
            <w:r>
              <w:rPr>
                <w:rFonts w:ascii="Times New Roman" w:hAnsi="Times New Roman"/>
                <w:b/>
                <w:lang w:val="kk-KZ"/>
              </w:rPr>
              <w:t xml:space="preserve">Тохтиев Мәулен.  </w:t>
            </w:r>
            <w:r>
              <w:rPr>
                <w:rFonts w:ascii="Times New Roman" w:hAnsi="Times New Roman"/>
                <w:lang w:val="kk-KZ"/>
              </w:rPr>
              <w:t>Ана тілі – қадірлеп ұстайтын байлық .................................................................</w:t>
            </w:r>
          </w:p>
          <w:p w:rsidR="00301E15" w:rsidRDefault="00301E15">
            <w:pPr>
              <w:tabs>
                <w:tab w:val="left" w:pos="0"/>
              </w:tabs>
              <w:contextualSpacing/>
              <w:rPr>
                <w:rFonts w:ascii="Times New Roman" w:hAnsi="Times New Roman"/>
                <w:lang w:val="kk-KZ"/>
              </w:rPr>
            </w:pPr>
            <w:r>
              <w:rPr>
                <w:rFonts w:ascii="Times New Roman" w:hAnsi="Times New Roman"/>
                <w:b/>
                <w:shd w:val="clear" w:color="auto" w:fill="FFFFFF"/>
                <w:lang w:val="kk-KZ"/>
              </w:rPr>
              <w:t xml:space="preserve">Төлеу Айнұр. </w:t>
            </w:r>
            <w:r>
              <w:rPr>
                <w:rFonts w:ascii="Times New Roman" w:hAnsi="Times New Roman"/>
                <w:lang w:val="kk-KZ"/>
              </w:rPr>
              <w:t>Жас прозаиктердің шығармаларындағы мистика .....................................................</w:t>
            </w:r>
          </w:p>
          <w:p w:rsidR="00301E15" w:rsidRDefault="00301E15">
            <w:pPr>
              <w:tabs>
                <w:tab w:val="left" w:pos="0"/>
              </w:tabs>
              <w:contextualSpacing/>
              <w:rPr>
                <w:rFonts w:ascii="Times New Roman" w:hAnsi="Times New Roman"/>
                <w:b/>
                <w:sz w:val="22"/>
                <w:szCs w:val="22"/>
                <w:lang w:val="kk-KZ"/>
              </w:rPr>
            </w:pPr>
            <w:r>
              <w:rPr>
                <w:rFonts w:ascii="Times New Roman" w:hAnsi="Times New Roman"/>
                <w:b/>
                <w:lang w:val="kk-KZ"/>
              </w:rPr>
              <w:t>Шотаева Назерке Қалилуллақызы.</w:t>
            </w:r>
            <w:r>
              <w:rPr>
                <w:rFonts w:ascii="Times New Roman" w:hAnsi="Times New Roman"/>
                <w:lang w:val="kk-KZ"/>
              </w:rPr>
              <w:t xml:space="preserve"> Қазақ поэзиясында қайталаулардың қолданылу ерекшеліктері (Күләш Ахметова өлеңдері негізінде).........................................................................</w:t>
            </w:r>
          </w:p>
        </w:tc>
        <w:tc>
          <w:tcPr>
            <w:tcW w:w="567" w:type="dxa"/>
          </w:tcPr>
          <w:p w:rsidR="00301E15" w:rsidRDefault="00301E15">
            <w:pPr>
              <w:contextualSpacing/>
              <w:jc w:val="right"/>
              <w:rPr>
                <w:rFonts w:ascii="Times New Roman" w:hAnsi="Times New Roman"/>
                <w:lang w:val="kk-KZ"/>
              </w:rPr>
            </w:pPr>
            <w:r>
              <w:rPr>
                <w:rFonts w:ascii="Times New Roman" w:hAnsi="Times New Roman"/>
                <w:lang w:val="kk-KZ"/>
              </w:rPr>
              <w:lastRenderedPageBreak/>
              <w:t>3</w:t>
            </w:r>
          </w:p>
          <w:p w:rsidR="00301E15" w:rsidRDefault="00301E15">
            <w:pPr>
              <w:contextualSpacing/>
              <w:jc w:val="right"/>
              <w:rPr>
                <w:rFonts w:ascii="Times New Roman" w:hAnsi="Times New Roman"/>
                <w:lang w:val="kk-KZ"/>
              </w:rPr>
            </w:pPr>
            <w:r>
              <w:rPr>
                <w:rFonts w:ascii="Times New Roman" w:hAnsi="Times New Roman"/>
                <w:lang w:val="kk-KZ"/>
              </w:rPr>
              <w:t>5</w:t>
            </w:r>
          </w:p>
          <w:p w:rsidR="00301E15" w:rsidRDefault="00301E15">
            <w:pPr>
              <w:contextualSpacing/>
              <w:jc w:val="right"/>
              <w:rPr>
                <w:rFonts w:ascii="Times New Roman" w:hAnsi="Times New Roman"/>
                <w:lang w:val="kk-KZ"/>
              </w:rPr>
            </w:pPr>
            <w:r>
              <w:rPr>
                <w:rFonts w:ascii="Times New Roman" w:hAnsi="Times New Roman"/>
                <w:lang w:val="kk-KZ"/>
              </w:rPr>
              <w:t>6</w:t>
            </w:r>
          </w:p>
          <w:p w:rsidR="00301E15" w:rsidRDefault="00301E15">
            <w:pPr>
              <w:contextualSpacing/>
              <w:jc w:val="right"/>
              <w:rPr>
                <w:rFonts w:ascii="Times New Roman" w:hAnsi="Times New Roman"/>
                <w:lang w:val="kk-KZ"/>
              </w:rPr>
            </w:pPr>
            <w:r>
              <w:rPr>
                <w:rFonts w:ascii="Times New Roman" w:hAnsi="Times New Roman"/>
                <w:lang w:val="kk-KZ"/>
              </w:rPr>
              <w:t>10</w:t>
            </w:r>
          </w:p>
          <w:p w:rsidR="00301E15" w:rsidRDefault="00301E15">
            <w:pPr>
              <w:contextualSpacing/>
              <w:jc w:val="right"/>
              <w:rPr>
                <w:rFonts w:ascii="Times New Roman" w:hAnsi="Times New Roman"/>
                <w:lang w:val="kk-KZ"/>
              </w:rPr>
            </w:pPr>
            <w:r>
              <w:rPr>
                <w:rFonts w:ascii="Times New Roman" w:hAnsi="Times New Roman"/>
                <w:lang w:val="kk-KZ"/>
              </w:rPr>
              <w:t>11</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14</w:t>
            </w:r>
          </w:p>
          <w:p w:rsidR="00301E15" w:rsidRDefault="00301E15">
            <w:pPr>
              <w:contextualSpacing/>
              <w:jc w:val="right"/>
              <w:rPr>
                <w:rFonts w:ascii="Times New Roman" w:hAnsi="Times New Roman"/>
                <w:lang w:val="kk-KZ"/>
              </w:rPr>
            </w:pPr>
            <w:r>
              <w:rPr>
                <w:rFonts w:ascii="Times New Roman" w:hAnsi="Times New Roman"/>
                <w:lang w:val="kk-KZ"/>
              </w:rPr>
              <w:t>16</w:t>
            </w:r>
          </w:p>
          <w:p w:rsidR="00301E15" w:rsidRDefault="00301E15">
            <w:pPr>
              <w:contextualSpacing/>
              <w:jc w:val="right"/>
              <w:rPr>
                <w:rFonts w:ascii="Times New Roman" w:hAnsi="Times New Roman"/>
                <w:lang w:val="kk-KZ"/>
              </w:rPr>
            </w:pPr>
            <w:r>
              <w:rPr>
                <w:rFonts w:ascii="Times New Roman" w:hAnsi="Times New Roman"/>
                <w:lang w:val="kk-KZ"/>
              </w:rPr>
              <w:t>18</w:t>
            </w:r>
          </w:p>
          <w:p w:rsidR="00301E15" w:rsidRDefault="00301E15">
            <w:pPr>
              <w:contextualSpacing/>
              <w:jc w:val="right"/>
              <w:rPr>
                <w:rFonts w:ascii="Times New Roman" w:hAnsi="Times New Roman"/>
                <w:lang w:val="kk-KZ"/>
              </w:rPr>
            </w:pPr>
            <w:r>
              <w:rPr>
                <w:rFonts w:ascii="Times New Roman" w:hAnsi="Times New Roman"/>
                <w:lang w:val="kk-KZ"/>
              </w:rPr>
              <w:t>20</w:t>
            </w:r>
          </w:p>
          <w:p w:rsidR="00301E15" w:rsidRDefault="00301E15">
            <w:pPr>
              <w:contextualSpacing/>
              <w:jc w:val="right"/>
              <w:rPr>
                <w:rFonts w:ascii="Times New Roman" w:hAnsi="Times New Roman"/>
                <w:lang w:val="kk-KZ"/>
              </w:rPr>
            </w:pPr>
            <w:r>
              <w:rPr>
                <w:rFonts w:ascii="Times New Roman" w:hAnsi="Times New Roman"/>
                <w:lang w:val="kk-KZ"/>
              </w:rPr>
              <w:t>21</w:t>
            </w:r>
          </w:p>
          <w:p w:rsidR="00301E15" w:rsidRDefault="00301E15">
            <w:pPr>
              <w:contextualSpacing/>
              <w:jc w:val="right"/>
              <w:rPr>
                <w:rFonts w:ascii="Times New Roman" w:hAnsi="Times New Roman"/>
                <w:lang w:val="kk-KZ"/>
              </w:rPr>
            </w:pPr>
            <w:r>
              <w:rPr>
                <w:rFonts w:ascii="Times New Roman" w:hAnsi="Times New Roman"/>
                <w:lang w:val="kk-KZ"/>
              </w:rPr>
              <w:t>24</w:t>
            </w:r>
          </w:p>
          <w:p w:rsidR="00301E15" w:rsidRDefault="00301E15">
            <w:pPr>
              <w:contextualSpacing/>
              <w:jc w:val="right"/>
              <w:rPr>
                <w:rFonts w:ascii="Times New Roman" w:hAnsi="Times New Roman"/>
                <w:lang w:val="kk-KZ"/>
              </w:rPr>
            </w:pPr>
            <w:r>
              <w:rPr>
                <w:rFonts w:ascii="Times New Roman" w:hAnsi="Times New Roman"/>
                <w:lang w:val="kk-KZ"/>
              </w:rPr>
              <w:t>25</w:t>
            </w:r>
          </w:p>
          <w:p w:rsidR="00301E15" w:rsidRDefault="00301E15">
            <w:pPr>
              <w:contextualSpacing/>
              <w:jc w:val="right"/>
              <w:rPr>
                <w:rFonts w:ascii="Times New Roman" w:hAnsi="Times New Roman"/>
                <w:lang w:val="kk-KZ"/>
              </w:rPr>
            </w:pPr>
            <w:r>
              <w:rPr>
                <w:rFonts w:ascii="Times New Roman" w:hAnsi="Times New Roman"/>
                <w:lang w:val="kk-KZ"/>
              </w:rPr>
              <w:t>29</w:t>
            </w:r>
          </w:p>
          <w:p w:rsidR="00301E15" w:rsidRDefault="00301E15">
            <w:pPr>
              <w:contextualSpacing/>
              <w:jc w:val="right"/>
              <w:rPr>
                <w:rFonts w:ascii="Times New Roman" w:hAnsi="Times New Roman"/>
                <w:lang w:val="kk-KZ"/>
              </w:rPr>
            </w:pPr>
            <w:r>
              <w:rPr>
                <w:rFonts w:ascii="Times New Roman" w:hAnsi="Times New Roman"/>
                <w:lang w:val="kk-KZ"/>
              </w:rPr>
              <w:t>31</w:t>
            </w:r>
          </w:p>
          <w:p w:rsidR="00301E15" w:rsidRDefault="00301E15">
            <w:pPr>
              <w:contextualSpacing/>
              <w:jc w:val="right"/>
              <w:rPr>
                <w:rFonts w:ascii="Times New Roman" w:hAnsi="Times New Roman"/>
                <w:lang w:val="kk-KZ"/>
              </w:rPr>
            </w:pPr>
            <w:r>
              <w:rPr>
                <w:rFonts w:ascii="Times New Roman" w:hAnsi="Times New Roman"/>
                <w:lang w:val="kk-KZ"/>
              </w:rPr>
              <w:t>32</w:t>
            </w:r>
          </w:p>
          <w:p w:rsidR="00301E15" w:rsidRDefault="00301E15">
            <w:pPr>
              <w:contextualSpacing/>
              <w:jc w:val="right"/>
              <w:rPr>
                <w:rFonts w:ascii="Times New Roman" w:hAnsi="Times New Roman"/>
                <w:lang w:val="kk-KZ"/>
              </w:rPr>
            </w:pPr>
            <w:r>
              <w:rPr>
                <w:rFonts w:ascii="Times New Roman" w:hAnsi="Times New Roman"/>
                <w:lang w:val="kk-KZ"/>
              </w:rPr>
              <w:t>34</w:t>
            </w:r>
          </w:p>
          <w:p w:rsidR="00301E15" w:rsidRDefault="00301E15">
            <w:pPr>
              <w:contextualSpacing/>
              <w:jc w:val="right"/>
              <w:rPr>
                <w:rFonts w:ascii="Times New Roman" w:hAnsi="Times New Roman"/>
                <w:lang w:val="kk-KZ"/>
              </w:rPr>
            </w:pPr>
            <w:r>
              <w:rPr>
                <w:rFonts w:ascii="Times New Roman" w:hAnsi="Times New Roman"/>
                <w:lang w:val="kk-KZ"/>
              </w:rPr>
              <w:t>37</w:t>
            </w:r>
          </w:p>
          <w:p w:rsidR="00301E15" w:rsidRDefault="00301E15">
            <w:pPr>
              <w:contextualSpacing/>
              <w:jc w:val="right"/>
              <w:rPr>
                <w:rFonts w:ascii="Times New Roman" w:hAnsi="Times New Roman"/>
                <w:lang w:val="kk-KZ"/>
              </w:rPr>
            </w:pPr>
            <w:r>
              <w:rPr>
                <w:rFonts w:ascii="Times New Roman" w:hAnsi="Times New Roman"/>
                <w:lang w:val="kk-KZ"/>
              </w:rPr>
              <w:t>42</w:t>
            </w:r>
          </w:p>
          <w:p w:rsidR="00301E15" w:rsidRDefault="00301E15">
            <w:pPr>
              <w:contextualSpacing/>
              <w:jc w:val="right"/>
              <w:rPr>
                <w:rFonts w:ascii="Times New Roman" w:hAnsi="Times New Roman"/>
                <w:lang w:val="kk-KZ"/>
              </w:rPr>
            </w:pPr>
            <w:r>
              <w:rPr>
                <w:rFonts w:ascii="Times New Roman" w:hAnsi="Times New Roman"/>
                <w:lang w:val="kk-KZ"/>
              </w:rPr>
              <w:t>44</w:t>
            </w:r>
          </w:p>
          <w:p w:rsidR="00301E15" w:rsidRDefault="00301E15">
            <w:pPr>
              <w:contextualSpacing/>
              <w:jc w:val="right"/>
              <w:rPr>
                <w:rFonts w:ascii="Times New Roman" w:hAnsi="Times New Roman"/>
                <w:lang w:val="kk-KZ"/>
              </w:rPr>
            </w:pPr>
            <w:r>
              <w:rPr>
                <w:rFonts w:ascii="Times New Roman" w:hAnsi="Times New Roman"/>
                <w:lang w:val="kk-KZ"/>
              </w:rPr>
              <w:t>47</w:t>
            </w:r>
          </w:p>
          <w:p w:rsidR="00301E15" w:rsidRDefault="00301E15">
            <w:pPr>
              <w:contextualSpacing/>
              <w:jc w:val="right"/>
              <w:rPr>
                <w:rFonts w:ascii="Times New Roman" w:hAnsi="Times New Roman"/>
                <w:lang w:val="kk-KZ"/>
              </w:rPr>
            </w:pPr>
            <w:r>
              <w:rPr>
                <w:rFonts w:ascii="Times New Roman" w:hAnsi="Times New Roman"/>
                <w:lang w:val="kk-KZ"/>
              </w:rPr>
              <w:t>49</w:t>
            </w:r>
          </w:p>
          <w:p w:rsidR="00301E15" w:rsidRDefault="00301E15">
            <w:pPr>
              <w:contextualSpacing/>
              <w:jc w:val="right"/>
              <w:rPr>
                <w:rFonts w:ascii="Times New Roman" w:hAnsi="Times New Roman"/>
                <w:lang w:val="kk-KZ"/>
              </w:rPr>
            </w:pPr>
            <w:r>
              <w:rPr>
                <w:rFonts w:ascii="Times New Roman" w:hAnsi="Times New Roman"/>
                <w:lang w:val="kk-KZ"/>
              </w:rPr>
              <w:t>52</w:t>
            </w:r>
          </w:p>
          <w:p w:rsidR="00301E15" w:rsidRDefault="00301E15">
            <w:pPr>
              <w:contextualSpacing/>
              <w:jc w:val="right"/>
              <w:rPr>
                <w:rFonts w:ascii="Times New Roman" w:hAnsi="Times New Roman"/>
                <w:lang w:val="kk-KZ"/>
              </w:rPr>
            </w:pPr>
            <w:r>
              <w:rPr>
                <w:rFonts w:ascii="Times New Roman" w:hAnsi="Times New Roman"/>
                <w:lang w:val="kk-KZ"/>
              </w:rPr>
              <w:t>53</w:t>
            </w:r>
          </w:p>
          <w:p w:rsidR="00301E15" w:rsidRDefault="00301E15">
            <w:pPr>
              <w:contextualSpacing/>
              <w:jc w:val="right"/>
              <w:rPr>
                <w:rFonts w:ascii="Times New Roman" w:hAnsi="Times New Roman"/>
                <w:lang w:val="kk-KZ"/>
              </w:rPr>
            </w:pPr>
            <w:r>
              <w:rPr>
                <w:rFonts w:ascii="Times New Roman" w:hAnsi="Times New Roman"/>
                <w:lang w:val="kk-KZ"/>
              </w:rPr>
              <w:t>54</w:t>
            </w:r>
          </w:p>
          <w:p w:rsidR="00301E15" w:rsidRDefault="00301E15">
            <w:pPr>
              <w:contextualSpacing/>
              <w:jc w:val="right"/>
              <w:rPr>
                <w:rFonts w:ascii="Times New Roman" w:hAnsi="Times New Roman"/>
                <w:lang w:val="kk-KZ"/>
              </w:rPr>
            </w:pPr>
            <w:r>
              <w:rPr>
                <w:rFonts w:ascii="Times New Roman" w:hAnsi="Times New Roman"/>
                <w:lang w:val="kk-KZ"/>
              </w:rPr>
              <w:t>56</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59</w:t>
            </w:r>
          </w:p>
          <w:p w:rsidR="00301E15" w:rsidRDefault="00301E15">
            <w:pPr>
              <w:contextualSpacing/>
              <w:jc w:val="right"/>
              <w:rPr>
                <w:rFonts w:ascii="Times New Roman" w:hAnsi="Times New Roman"/>
                <w:lang w:val="kk-KZ"/>
              </w:rPr>
            </w:pPr>
            <w:r>
              <w:rPr>
                <w:rFonts w:ascii="Times New Roman" w:hAnsi="Times New Roman"/>
                <w:lang w:val="kk-KZ"/>
              </w:rPr>
              <w:t>62</w:t>
            </w:r>
          </w:p>
          <w:p w:rsidR="00301E15" w:rsidRDefault="00301E15">
            <w:pPr>
              <w:contextualSpacing/>
              <w:jc w:val="right"/>
              <w:rPr>
                <w:rFonts w:ascii="Times New Roman" w:hAnsi="Times New Roman"/>
                <w:lang w:val="kk-KZ"/>
              </w:rPr>
            </w:pPr>
            <w:r>
              <w:rPr>
                <w:rFonts w:ascii="Times New Roman" w:hAnsi="Times New Roman"/>
                <w:lang w:val="kk-KZ"/>
              </w:rPr>
              <w:t>64</w:t>
            </w:r>
          </w:p>
          <w:p w:rsidR="00301E15" w:rsidRDefault="00301E15">
            <w:pPr>
              <w:contextualSpacing/>
              <w:jc w:val="right"/>
              <w:rPr>
                <w:rFonts w:ascii="Times New Roman" w:hAnsi="Times New Roman"/>
                <w:lang w:val="kk-KZ"/>
              </w:rPr>
            </w:pPr>
            <w:r>
              <w:rPr>
                <w:rFonts w:ascii="Times New Roman" w:hAnsi="Times New Roman"/>
                <w:lang w:val="kk-KZ"/>
              </w:rPr>
              <w:t>66</w:t>
            </w:r>
          </w:p>
          <w:p w:rsidR="00301E15" w:rsidRDefault="00301E15">
            <w:pPr>
              <w:contextualSpacing/>
              <w:jc w:val="right"/>
              <w:rPr>
                <w:rFonts w:ascii="Times New Roman" w:hAnsi="Times New Roman"/>
                <w:lang w:val="kk-KZ"/>
              </w:rPr>
            </w:pPr>
            <w:r>
              <w:rPr>
                <w:rFonts w:ascii="Times New Roman" w:hAnsi="Times New Roman"/>
                <w:lang w:val="kk-KZ"/>
              </w:rPr>
              <w:t>68</w:t>
            </w:r>
          </w:p>
          <w:p w:rsidR="00301E15" w:rsidRDefault="00301E15">
            <w:pPr>
              <w:contextualSpacing/>
              <w:jc w:val="right"/>
              <w:rPr>
                <w:rFonts w:ascii="Times New Roman" w:hAnsi="Times New Roman"/>
                <w:lang w:val="kk-KZ"/>
              </w:rPr>
            </w:pPr>
            <w:r>
              <w:rPr>
                <w:rFonts w:ascii="Times New Roman" w:hAnsi="Times New Roman"/>
                <w:lang w:val="kk-KZ"/>
              </w:rPr>
              <w:t>70</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73</w:t>
            </w:r>
          </w:p>
          <w:p w:rsidR="00301E15" w:rsidRDefault="00301E15">
            <w:pPr>
              <w:contextualSpacing/>
              <w:jc w:val="right"/>
              <w:rPr>
                <w:rFonts w:ascii="Times New Roman" w:hAnsi="Times New Roman"/>
                <w:lang w:val="kk-KZ"/>
              </w:rPr>
            </w:pPr>
            <w:r>
              <w:rPr>
                <w:rFonts w:ascii="Times New Roman" w:hAnsi="Times New Roman"/>
                <w:lang w:val="kk-KZ"/>
              </w:rPr>
              <w:t>77</w:t>
            </w:r>
          </w:p>
          <w:p w:rsidR="00301E15" w:rsidRDefault="00301E15">
            <w:pPr>
              <w:contextualSpacing/>
              <w:jc w:val="right"/>
              <w:rPr>
                <w:rFonts w:ascii="Times New Roman" w:hAnsi="Times New Roman"/>
                <w:lang w:val="kk-KZ"/>
              </w:rPr>
            </w:pPr>
            <w:r>
              <w:rPr>
                <w:rFonts w:ascii="Times New Roman" w:hAnsi="Times New Roman"/>
                <w:lang w:val="kk-KZ"/>
              </w:rPr>
              <w:t>79</w:t>
            </w:r>
          </w:p>
          <w:p w:rsidR="00301E15" w:rsidRDefault="00301E15">
            <w:pPr>
              <w:contextualSpacing/>
              <w:jc w:val="right"/>
              <w:rPr>
                <w:rFonts w:ascii="Times New Roman" w:hAnsi="Times New Roman"/>
                <w:lang w:val="kk-KZ"/>
              </w:rPr>
            </w:pPr>
            <w:r>
              <w:rPr>
                <w:rFonts w:ascii="Times New Roman" w:hAnsi="Times New Roman"/>
                <w:lang w:val="kk-KZ"/>
              </w:rPr>
              <w:t>82</w:t>
            </w:r>
          </w:p>
          <w:p w:rsidR="00301E15" w:rsidRDefault="00301E15">
            <w:pPr>
              <w:contextualSpacing/>
              <w:jc w:val="right"/>
              <w:rPr>
                <w:rFonts w:ascii="Times New Roman" w:hAnsi="Times New Roman"/>
                <w:lang w:val="kk-KZ"/>
              </w:rPr>
            </w:pPr>
            <w:r>
              <w:rPr>
                <w:rFonts w:ascii="Times New Roman" w:hAnsi="Times New Roman"/>
                <w:lang w:val="kk-KZ"/>
              </w:rPr>
              <w:t>85</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87</w:t>
            </w:r>
          </w:p>
          <w:p w:rsidR="00301E15" w:rsidRDefault="00301E15">
            <w:pPr>
              <w:contextualSpacing/>
              <w:jc w:val="right"/>
              <w:rPr>
                <w:rFonts w:ascii="Times New Roman" w:hAnsi="Times New Roman"/>
                <w:lang w:val="kk-KZ"/>
              </w:rPr>
            </w:pPr>
            <w:r>
              <w:rPr>
                <w:rFonts w:ascii="Times New Roman" w:hAnsi="Times New Roman"/>
                <w:lang w:val="kk-KZ"/>
              </w:rPr>
              <w:t>90</w:t>
            </w:r>
          </w:p>
          <w:p w:rsidR="00301E15" w:rsidRDefault="00301E15">
            <w:pPr>
              <w:contextualSpacing/>
              <w:jc w:val="right"/>
              <w:rPr>
                <w:rFonts w:ascii="Times New Roman" w:hAnsi="Times New Roman"/>
                <w:lang w:val="kk-KZ"/>
              </w:rPr>
            </w:pPr>
            <w:r>
              <w:rPr>
                <w:rFonts w:ascii="Times New Roman" w:hAnsi="Times New Roman"/>
                <w:lang w:val="kk-KZ"/>
              </w:rPr>
              <w:t>91</w:t>
            </w:r>
          </w:p>
          <w:p w:rsidR="00301E15" w:rsidRDefault="00301E15">
            <w:pPr>
              <w:contextualSpacing/>
              <w:jc w:val="right"/>
              <w:rPr>
                <w:rFonts w:ascii="Times New Roman" w:hAnsi="Times New Roman"/>
                <w:lang w:val="kk-KZ"/>
              </w:rPr>
            </w:pPr>
            <w:r>
              <w:rPr>
                <w:rFonts w:ascii="Times New Roman" w:hAnsi="Times New Roman"/>
                <w:lang w:val="kk-KZ"/>
              </w:rPr>
              <w:t>93</w:t>
            </w:r>
          </w:p>
          <w:p w:rsidR="00301E15" w:rsidRDefault="00301E15">
            <w:pPr>
              <w:contextualSpacing/>
              <w:jc w:val="right"/>
              <w:rPr>
                <w:rFonts w:ascii="Times New Roman" w:hAnsi="Times New Roman"/>
                <w:lang w:val="kk-KZ"/>
              </w:rPr>
            </w:pPr>
            <w:r>
              <w:rPr>
                <w:rFonts w:ascii="Times New Roman" w:hAnsi="Times New Roman"/>
                <w:lang w:val="kk-KZ"/>
              </w:rPr>
              <w:t>95</w:t>
            </w:r>
          </w:p>
          <w:p w:rsidR="00301E15" w:rsidRDefault="00301E15">
            <w:pPr>
              <w:contextualSpacing/>
              <w:jc w:val="right"/>
              <w:rPr>
                <w:rFonts w:ascii="Times New Roman" w:hAnsi="Times New Roman"/>
                <w:lang w:val="kk-KZ"/>
              </w:rPr>
            </w:pPr>
            <w:r>
              <w:rPr>
                <w:rFonts w:ascii="Times New Roman" w:hAnsi="Times New Roman"/>
                <w:lang w:val="kk-KZ"/>
              </w:rPr>
              <w:t>96</w:t>
            </w:r>
          </w:p>
          <w:p w:rsidR="00301E15" w:rsidRDefault="00301E15">
            <w:pPr>
              <w:contextualSpacing/>
              <w:jc w:val="right"/>
              <w:rPr>
                <w:rFonts w:ascii="Times New Roman" w:hAnsi="Times New Roman"/>
                <w:lang w:val="kk-KZ"/>
              </w:rPr>
            </w:pPr>
            <w:r>
              <w:rPr>
                <w:rFonts w:ascii="Times New Roman" w:hAnsi="Times New Roman"/>
                <w:lang w:val="kk-KZ"/>
              </w:rPr>
              <w:t>97</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98</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100</w:t>
            </w:r>
          </w:p>
          <w:p w:rsidR="00301E15" w:rsidRDefault="00301E15">
            <w:pPr>
              <w:contextualSpacing/>
              <w:jc w:val="right"/>
              <w:rPr>
                <w:rFonts w:ascii="Times New Roman" w:hAnsi="Times New Roman"/>
                <w:lang w:val="kk-KZ"/>
              </w:rPr>
            </w:pPr>
            <w:r>
              <w:rPr>
                <w:rFonts w:ascii="Times New Roman" w:hAnsi="Times New Roman"/>
                <w:lang w:val="kk-KZ"/>
              </w:rPr>
              <w:t>103</w:t>
            </w:r>
          </w:p>
          <w:p w:rsidR="00301E15" w:rsidRDefault="00301E15">
            <w:pPr>
              <w:contextualSpacing/>
              <w:jc w:val="right"/>
              <w:rPr>
                <w:rFonts w:ascii="Times New Roman" w:hAnsi="Times New Roman"/>
                <w:lang w:val="kk-KZ"/>
              </w:rPr>
            </w:pPr>
            <w:r>
              <w:rPr>
                <w:rFonts w:ascii="Times New Roman" w:hAnsi="Times New Roman"/>
                <w:lang w:val="kk-KZ"/>
              </w:rPr>
              <w:t>106</w:t>
            </w:r>
          </w:p>
          <w:p w:rsidR="00301E15" w:rsidRDefault="00301E15">
            <w:pPr>
              <w:contextualSpacing/>
              <w:jc w:val="right"/>
              <w:rPr>
                <w:rFonts w:ascii="Times New Roman" w:hAnsi="Times New Roman"/>
                <w:lang w:val="kk-KZ"/>
              </w:rPr>
            </w:pPr>
            <w:r>
              <w:rPr>
                <w:rFonts w:ascii="Times New Roman" w:hAnsi="Times New Roman"/>
                <w:lang w:val="kk-KZ"/>
              </w:rPr>
              <w:t>108</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109</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111</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114</w:t>
            </w:r>
          </w:p>
          <w:p w:rsidR="00301E15" w:rsidRDefault="00301E15">
            <w:pPr>
              <w:contextualSpacing/>
              <w:jc w:val="right"/>
              <w:rPr>
                <w:rFonts w:ascii="Times New Roman" w:hAnsi="Times New Roman"/>
                <w:lang w:val="kk-KZ"/>
              </w:rPr>
            </w:pPr>
            <w:r>
              <w:rPr>
                <w:rFonts w:ascii="Times New Roman" w:hAnsi="Times New Roman"/>
                <w:lang w:val="kk-KZ"/>
              </w:rPr>
              <w:t>116</w:t>
            </w:r>
          </w:p>
          <w:p w:rsidR="00301E15" w:rsidRDefault="00301E15">
            <w:pPr>
              <w:contextualSpacing/>
              <w:jc w:val="right"/>
              <w:rPr>
                <w:rFonts w:ascii="Times New Roman" w:hAnsi="Times New Roman"/>
                <w:lang w:val="kk-KZ"/>
              </w:rPr>
            </w:pPr>
            <w:r>
              <w:rPr>
                <w:rFonts w:ascii="Times New Roman" w:hAnsi="Times New Roman"/>
                <w:lang w:val="kk-KZ"/>
              </w:rPr>
              <w:t>118</w:t>
            </w:r>
          </w:p>
          <w:p w:rsidR="00301E15" w:rsidRDefault="00301E15">
            <w:pPr>
              <w:contextualSpacing/>
              <w:jc w:val="right"/>
              <w:rPr>
                <w:rFonts w:ascii="Times New Roman" w:hAnsi="Times New Roman"/>
                <w:lang w:val="kk-KZ"/>
              </w:rPr>
            </w:pPr>
            <w:r>
              <w:rPr>
                <w:rFonts w:ascii="Times New Roman" w:hAnsi="Times New Roman"/>
                <w:lang w:val="kk-KZ"/>
              </w:rPr>
              <w:t>119</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sz w:val="22"/>
                <w:szCs w:val="22"/>
                <w:lang w:val="kk-KZ"/>
              </w:rPr>
            </w:pPr>
            <w:r>
              <w:rPr>
                <w:rFonts w:ascii="Times New Roman" w:hAnsi="Times New Roman"/>
                <w:lang w:val="kk-KZ"/>
              </w:rPr>
              <w:t>122</w:t>
            </w:r>
          </w:p>
        </w:tc>
      </w:tr>
    </w:tbl>
    <w:p w:rsidR="00301E15" w:rsidRDefault="00301E15" w:rsidP="00301E15">
      <w:pPr>
        <w:spacing w:line="240" w:lineRule="auto"/>
        <w:rPr>
          <w:rFonts w:ascii="Times New Roman" w:hAnsi="Times New Roman" w:cs="Times New Roman"/>
          <w:b/>
          <w:lang w:val="kk-KZ"/>
        </w:rPr>
      </w:pPr>
    </w:p>
    <w:p w:rsidR="00301E15" w:rsidRDefault="00301E15" w:rsidP="00301E15">
      <w:pPr>
        <w:spacing w:line="240" w:lineRule="auto"/>
        <w:rPr>
          <w:rFonts w:ascii="Times New Roman" w:hAnsi="Times New Roman" w:cs="Times New Roman"/>
          <w:b/>
          <w:lang w:val="kk-KZ"/>
        </w:rPr>
      </w:pPr>
    </w:p>
    <w:p w:rsidR="00301E15" w:rsidRDefault="00301E15" w:rsidP="00301E15">
      <w:pPr>
        <w:shd w:val="clear" w:color="auto" w:fill="FFFFFF"/>
        <w:tabs>
          <w:tab w:val="left" w:pos="142"/>
          <w:tab w:val="left" w:pos="5430"/>
        </w:tabs>
        <w:spacing w:after="0" w:line="240" w:lineRule="auto"/>
        <w:contextualSpacing/>
        <w:jc w:val="center"/>
        <w:rPr>
          <w:rFonts w:ascii="Times New Roman" w:eastAsia="Times New Roman" w:hAnsi="Times New Roman" w:cs="Times New Roman"/>
          <w:b/>
          <w:lang w:val="kk-KZ"/>
        </w:rPr>
      </w:pPr>
      <w:r>
        <w:rPr>
          <w:rFonts w:ascii="Times New Roman" w:eastAsia="Times New Roman" w:hAnsi="Times New Roman" w:cs="Times New Roman"/>
          <w:b/>
          <w:lang w:val="kk-KZ"/>
        </w:rPr>
        <w:t>ІІ ТАРИХ ТАҒЫЛЫМЫ</w:t>
      </w:r>
    </w:p>
    <w:p w:rsidR="00301E15" w:rsidRDefault="00301E15" w:rsidP="00301E15">
      <w:pPr>
        <w:shd w:val="clear" w:color="auto" w:fill="FFFFFF"/>
        <w:tabs>
          <w:tab w:val="left" w:pos="142"/>
          <w:tab w:val="left" w:pos="5430"/>
        </w:tabs>
        <w:spacing w:after="0" w:line="240" w:lineRule="auto"/>
        <w:contextualSpacing/>
        <w:rPr>
          <w:rFonts w:ascii="Times New Roman" w:eastAsia="Times New Roman" w:hAnsi="Times New Roman" w:cs="Times New Roman"/>
          <w:b/>
          <w:lang w:val="kk-KZ"/>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67"/>
      </w:tblGrid>
      <w:tr w:rsidR="00301E15" w:rsidTr="00301E15">
        <w:tc>
          <w:tcPr>
            <w:tcW w:w="9180" w:type="dxa"/>
            <w:hideMark/>
          </w:tcPr>
          <w:p w:rsidR="00301E15" w:rsidRDefault="00301E15">
            <w:pPr>
              <w:contextualSpacing/>
              <w:rPr>
                <w:rFonts w:ascii="Times New Roman" w:hAnsi="Times New Roman"/>
                <w:lang w:val="kk-KZ"/>
              </w:rPr>
            </w:pPr>
            <w:r>
              <w:rPr>
                <w:rFonts w:ascii="Times New Roman" w:hAnsi="Times New Roman"/>
                <w:b/>
                <w:lang w:val="kk-KZ"/>
              </w:rPr>
              <w:t>Адал Разия.</w:t>
            </w:r>
            <w:r>
              <w:rPr>
                <w:rFonts w:ascii="Times New Roman" w:hAnsi="Times New Roman"/>
                <w:lang w:val="kk-KZ"/>
              </w:rPr>
              <w:t xml:space="preserve"> Тәуекел хан ..................................................................................................................... </w:t>
            </w:r>
          </w:p>
          <w:p w:rsidR="00301E15" w:rsidRDefault="00301E15">
            <w:pPr>
              <w:contextualSpacing/>
              <w:rPr>
                <w:rFonts w:ascii="Times New Roman" w:eastAsiaTheme="minorHAnsi" w:hAnsi="Times New Roman"/>
                <w:bCs/>
                <w:lang w:val="kk-KZ"/>
              </w:rPr>
            </w:pPr>
            <w:r>
              <w:rPr>
                <w:rFonts w:ascii="Times New Roman" w:hAnsi="Times New Roman"/>
                <w:b/>
                <w:bCs/>
                <w:lang w:val="kk-KZ"/>
              </w:rPr>
              <w:t>Алибекова Жайнар.</w:t>
            </w:r>
            <w:r>
              <w:rPr>
                <w:rFonts w:ascii="Times New Roman" w:hAnsi="Times New Roman"/>
                <w:bCs/>
                <w:lang w:val="kk-KZ"/>
              </w:rPr>
              <w:t xml:space="preserve"> Шоқан Уәлиханов ............................................................................................. </w:t>
            </w:r>
          </w:p>
          <w:p w:rsidR="00301E15" w:rsidRDefault="00301E15">
            <w:pPr>
              <w:contextualSpacing/>
              <w:rPr>
                <w:rFonts w:ascii="Times New Roman" w:hAnsi="Times New Roman"/>
                <w:bCs/>
                <w:lang w:val="kk-KZ"/>
              </w:rPr>
            </w:pPr>
            <w:r>
              <w:rPr>
                <w:rFonts w:ascii="Times New Roman" w:hAnsi="Times New Roman"/>
                <w:b/>
                <w:bCs/>
                <w:lang w:val="kk-KZ"/>
              </w:rPr>
              <w:t>Амантай Бауыржан Амантайұлы</w:t>
            </w:r>
            <w:r>
              <w:rPr>
                <w:rFonts w:ascii="Times New Roman" w:hAnsi="Times New Roman"/>
                <w:b/>
                <w:bCs/>
                <w:lang w:val="kk-KZ" w:eastAsia="zh-CN"/>
              </w:rPr>
              <w:t>.</w:t>
            </w:r>
            <w:r>
              <w:rPr>
                <w:rFonts w:ascii="Times New Roman" w:hAnsi="Times New Roman"/>
                <w:bCs/>
                <w:lang w:val="kk-KZ"/>
              </w:rPr>
              <w:t xml:space="preserve"> Қытай қазақтарының рухани құндылық өзгерістері ........... </w:t>
            </w:r>
          </w:p>
          <w:p w:rsidR="00301E15" w:rsidRDefault="00301E15">
            <w:pPr>
              <w:widowControl w:val="0"/>
              <w:autoSpaceDE w:val="0"/>
              <w:autoSpaceDN w:val="0"/>
              <w:adjustRightInd w:val="0"/>
              <w:ind w:right="-20"/>
              <w:contextualSpacing/>
              <w:rPr>
                <w:rFonts w:ascii="Times New Roman" w:hAnsi="Times New Roman"/>
                <w:lang w:val="kk-KZ"/>
              </w:rPr>
            </w:pPr>
            <w:r>
              <w:rPr>
                <w:rFonts w:ascii="Times New Roman" w:hAnsi="Times New Roman"/>
                <w:b/>
                <w:lang w:val="kk-KZ"/>
              </w:rPr>
              <w:t xml:space="preserve">Аққожа Елдос Ерболұлы. </w:t>
            </w:r>
            <w:r>
              <w:rPr>
                <w:rFonts w:ascii="Times New Roman" w:hAnsi="Times New Roman"/>
                <w:lang w:val="kk-KZ"/>
              </w:rPr>
              <w:t xml:space="preserve">Христиан дініндегі этиканың тәрбиелік мәні ..................................... </w:t>
            </w:r>
          </w:p>
          <w:p w:rsidR="00301E15" w:rsidRDefault="00301E15">
            <w:pPr>
              <w:contextualSpacing/>
              <w:rPr>
                <w:rFonts w:ascii="Times New Roman" w:hAnsi="Times New Roman"/>
                <w:lang w:val="kk-KZ"/>
              </w:rPr>
            </w:pPr>
            <w:r>
              <w:rPr>
                <w:rFonts w:ascii="Times New Roman" w:hAnsi="Times New Roman"/>
                <w:b/>
                <w:lang w:val="kk-KZ"/>
              </w:rPr>
              <w:t xml:space="preserve">Әсләм Қасиет. </w:t>
            </w:r>
            <w:r>
              <w:rPr>
                <w:rFonts w:ascii="Times New Roman" w:hAnsi="Times New Roman"/>
                <w:lang w:val="kk-KZ"/>
              </w:rPr>
              <w:t xml:space="preserve">Бұрындық хан ............................................................................................................. </w:t>
            </w:r>
          </w:p>
          <w:p w:rsidR="00301E15" w:rsidRDefault="00301E15">
            <w:pPr>
              <w:contextualSpacing/>
              <w:rPr>
                <w:rFonts w:ascii="Times New Roman" w:hAnsi="Times New Roman"/>
                <w:lang w:val="kk-KZ"/>
              </w:rPr>
            </w:pPr>
            <w:r>
              <w:rPr>
                <w:rFonts w:ascii="Times New Roman" w:hAnsi="Times New Roman"/>
                <w:b/>
                <w:lang w:val="kk-KZ"/>
              </w:rPr>
              <w:t>Әлғаз Сержан.</w:t>
            </w:r>
            <w:r>
              <w:rPr>
                <w:rFonts w:ascii="Times New Roman" w:hAnsi="Times New Roman"/>
                <w:lang w:val="kk-KZ"/>
              </w:rPr>
              <w:t xml:space="preserve"> Алаштың ардақтысы – Әлихан Бөкейханов ............................................................ </w:t>
            </w:r>
          </w:p>
          <w:p w:rsidR="00301E15" w:rsidRDefault="00301E15">
            <w:pPr>
              <w:contextualSpacing/>
              <w:rPr>
                <w:rFonts w:ascii="Times New Roman" w:hAnsi="Times New Roman"/>
                <w:lang w:val="kk-KZ"/>
              </w:rPr>
            </w:pPr>
            <w:r>
              <w:rPr>
                <w:rFonts w:ascii="Times New Roman" w:hAnsi="Times New Roman"/>
                <w:b/>
                <w:lang w:val="kk-KZ"/>
              </w:rPr>
              <w:t>Әукен Гүлдана.</w:t>
            </w:r>
            <w:r>
              <w:rPr>
                <w:rFonts w:ascii="Times New Roman" w:hAnsi="Times New Roman"/>
                <w:lang w:val="kk-KZ"/>
              </w:rPr>
              <w:t xml:space="preserve"> Бұқар жырау Қалқаманұлының өмірі мен қызметі .............................................. </w:t>
            </w:r>
          </w:p>
          <w:p w:rsidR="00301E15" w:rsidRDefault="00301E15">
            <w:pPr>
              <w:contextualSpacing/>
              <w:rPr>
                <w:rFonts w:ascii="Times New Roman" w:hAnsi="Times New Roman"/>
                <w:lang w:val="kk-KZ"/>
              </w:rPr>
            </w:pPr>
            <w:r>
              <w:rPr>
                <w:rFonts w:ascii="Times New Roman" w:hAnsi="Times New Roman"/>
                <w:b/>
                <w:lang w:val="kk-KZ"/>
              </w:rPr>
              <w:t>Бақытбек Айжұлдыз.</w:t>
            </w:r>
            <w:r>
              <w:rPr>
                <w:rFonts w:ascii="Times New Roman" w:hAnsi="Times New Roman"/>
                <w:lang w:val="kk-KZ"/>
              </w:rPr>
              <w:t xml:space="preserve"> Тәуке хан ........................................................................................................ </w:t>
            </w:r>
          </w:p>
          <w:p w:rsidR="00301E15" w:rsidRDefault="00301E15">
            <w:pPr>
              <w:contextualSpacing/>
              <w:rPr>
                <w:rFonts w:ascii="Times New Roman" w:eastAsiaTheme="minorHAnsi" w:hAnsi="Times New Roman"/>
                <w:lang w:val="kk-KZ"/>
              </w:rPr>
            </w:pPr>
            <w:r>
              <w:rPr>
                <w:rFonts w:ascii="Times New Roman" w:hAnsi="Times New Roman"/>
                <w:b/>
                <w:lang w:val="kk-KZ"/>
              </w:rPr>
              <w:t>Бауыржан Шұғыла.</w:t>
            </w:r>
            <w:r>
              <w:rPr>
                <w:rFonts w:ascii="Times New Roman" w:hAnsi="Times New Roman"/>
                <w:lang w:val="kk-KZ"/>
              </w:rPr>
              <w:t xml:space="preserve"> Керей хан ......................................................................................................... </w:t>
            </w:r>
          </w:p>
          <w:p w:rsidR="00301E15" w:rsidRDefault="00301E15">
            <w:pPr>
              <w:ind w:right="-1"/>
              <w:contextualSpacing/>
              <w:rPr>
                <w:rFonts w:ascii="Times New Roman" w:hAnsi="Times New Roman"/>
                <w:lang w:val="kk-KZ"/>
              </w:rPr>
            </w:pPr>
            <w:r>
              <w:rPr>
                <w:rFonts w:ascii="Times New Roman" w:hAnsi="Times New Roman"/>
                <w:b/>
                <w:lang w:val="kk-KZ"/>
              </w:rPr>
              <w:t>Бейсембай С. Е.</w:t>
            </w:r>
            <w:r>
              <w:rPr>
                <w:rFonts w:ascii="Times New Roman" w:hAnsi="Times New Roman"/>
                <w:lang w:val="kk-KZ"/>
              </w:rPr>
              <w:t xml:space="preserve"> Ұлы дала – арийлер өркениетінің бесігі ................................................................ </w:t>
            </w:r>
          </w:p>
          <w:p w:rsidR="00301E15" w:rsidRDefault="00301E15">
            <w:pPr>
              <w:contextualSpacing/>
              <w:rPr>
                <w:rFonts w:ascii="Times New Roman" w:hAnsi="Times New Roman"/>
                <w:bCs/>
                <w:lang w:val="kk-KZ"/>
              </w:rPr>
            </w:pPr>
            <w:r>
              <w:rPr>
                <w:rFonts w:ascii="Times New Roman" w:hAnsi="Times New Roman"/>
                <w:b/>
                <w:lang w:val="kk-KZ" w:bidi="ar-EG"/>
              </w:rPr>
              <w:t>Гымың Тұмаргүл.</w:t>
            </w:r>
            <w:r>
              <w:rPr>
                <w:rFonts w:ascii="Times New Roman" w:hAnsi="Times New Roman"/>
                <w:lang w:val="kk-KZ" w:bidi="ar-EG"/>
              </w:rPr>
              <w:t xml:space="preserve"> Ұлы Жібек Жолы .</w:t>
            </w:r>
            <w:r>
              <w:rPr>
                <w:rFonts w:ascii="Times New Roman" w:hAnsi="Times New Roman"/>
                <w:bCs/>
                <w:lang w:val="kk-KZ"/>
              </w:rPr>
              <w:t>...............................................................................................</w:t>
            </w:r>
          </w:p>
          <w:p w:rsidR="00301E15" w:rsidRDefault="00301E15">
            <w:pPr>
              <w:contextualSpacing/>
              <w:rPr>
                <w:rFonts w:ascii="Times New Roman" w:hAnsi="Times New Roman"/>
                <w:lang w:val="kk-KZ"/>
              </w:rPr>
            </w:pPr>
            <w:r>
              <w:rPr>
                <w:rFonts w:ascii="Times New Roman" w:hAnsi="Times New Roman"/>
                <w:b/>
                <w:lang w:val="kk-KZ"/>
              </w:rPr>
              <w:t>Гымыңжан Арай.</w:t>
            </w:r>
            <w:r>
              <w:rPr>
                <w:rFonts w:ascii="Times New Roman" w:hAnsi="Times New Roman"/>
                <w:lang w:val="kk-KZ"/>
              </w:rPr>
              <w:t xml:space="preserve"> Шәкәрім Құдайбердіұлының шығармашылығы ............................................... </w:t>
            </w:r>
          </w:p>
          <w:p w:rsidR="00301E15" w:rsidRDefault="00301E15">
            <w:pPr>
              <w:contextualSpacing/>
              <w:rPr>
                <w:rFonts w:ascii="Times New Roman" w:eastAsia="Times New Roman" w:hAnsi="Times New Roman"/>
                <w:lang w:val="kk-KZ" w:eastAsia="ru-RU"/>
              </w:rPr>
            </w:pPr>
            <w:r>
              <w:rPr>
                <w:rFonts w:ascii="Times New Roman" w:eastAsia="Times New Roman" w:hAnsi="Times New Roman"/>
                <w:b/>
                <w:lang w:val="kk-KZ" w:eastAsia="ru-RU"/>
              </w:rPr>
              <w:t>Досанова Гүлнұр Каировна.</w:t>
            </w:r>
            <w:r>
              <w:rPr>
                <w:rFonts w:ascii="Times New Roman" w:hAnsi="Times New Roman"/>
                <w:lang w:val="kk-KZ"/>
              </w:rPr>
              <w:t xml:space="preserve"> ХІХ ғасырдың аяғы мен ХХ ғасырдың басындағы Торғай облысындағы рухани өмірдің дамуы ..................................................................................................</w:t>
            </w:r>
            <w:r>
              <w:rPr>
                <w:rFonts w:ascii="Times New Roman" w:eastAsia="Times New Roman" w:hAnsi="Times New Roman"/>
                <w:lang w:val="kk-KZ" w:eastAsia="ru-RU"/>
              </w:rPr>
              <w:t xml:space="preserve"> </w:t>
            </w:r>
          </w:p>
          <w:p w:rsidR="00301E15" w:rsidRDefault="00301E15">
            <w:pPr>
              <w:contextualSpacing/>
              <w:rPr>
                <w:rFonts w:ascii="Times New Roman" w:eastAsiaTheme="minorHAnsi" w:hAnsi="Times New Roman"/>
                <w:lang w:val="kk-KZ"/>
              </w:rPr>
            </w:pPr>
            <w:r>
              <w:rPr>
                <w:rFonts w:ascii="Times New Roman" w:hAnsi="Times New Roman"/>
                <w:b/>
                <w:lang w:val="kk-KZ"/>
              </w:rPr>
              <w:t>Дүйсенғазыев Диас.</w:t>
            </w:r>
            <w:r>
              <w:rPr>
                <w:rFonts w:ascii="Times New Roman" w:hAnsi="Times New Roman"/>
                <w:lang w:val="kk-KZ"/>
              </w:rPr>
              <w:t xml:space="preserve"> Желтоқсан шежіресі ........................................................................................ </w:t>
            </w:r>
          </w:p>
          <w:p w:rsidR="00301E15" w:rsidRDefault="00301E15">
            <w:pPr>
              <w:contextualSpacing/>
              <w:rPr>
                <w:rFonts w:ascii="Times New Roman" w:hAnsi="Times New Roman"/>
                <w:lang w:val="kk-KZ"/>
              </w:rPr>
            </w:pPr>
            <w:r>
              <w:rPr>
                <w:rFonts w:ascii="Times New Roman" w:hAnsi="Times New Roman"/>
                <w:b/>
                <w:shd w:val="clear" w:color="auto" w:fill="FFFFFF" w:themeFill="background1"/>
                <w:lang w:val="kk-KZ"/>
              </w:rPr>
              <w:t>Дүйсенова Улмикен Нұржанқызы.</w:t>
            </w:r>
            <w:r>
              <w:rPr>
                <w:rFonts w:ascii="Times New Roman" w:hAnsi="Times New Roman"/>
                <w:shd w:val="clear" w:color="auto" w:fill="FFFFFF" w:themeFill="background1"/>
                <w:lang w:val="kk-KZ"/>
              </w:rPr>
              <w:t xml:space="preserve"> Абылай хан - қазақтың ұлы билеушісі ...............................</w:t>
            </w:r>
            <w:r>
              <w:rPr>
                <w:rFonts w:ascii="Times New Roman" w:hAnsi="Times New Roman"/>
                <w:lang w:val="kk-KZ"/>
              </w:rPr>
              <w:t xml:space="preserve"> </w:t>
            </w:r>
          </w:p>
          <w:p w:rsidR="00301E15" w:rsidRDefault="00301E15">
            <w:pPr>
              <w:widowControl w:val="0"/>
              <w:autoSpaceDE w:val="0"/>
              <w:autoSpaceDN w:val="0"/>
              <w:adjustRightInd w:val="0"/>
              <w:contextualSpacing/>
              <w:rPr>
                <w:rFonts w:ascii="Times New Roman" w:eastAsia="Times New Roman" w:hAnsi="Times New Roman"/>
                <w:bCs/>
                <w:lang w:val="kk-KZ" w:eastAsia="ru-RU"/>
              </w:rPr>
            </w:pPr>
            <w:r>
              <w:rPr>
                <w:rFonts w:ascii="Times New Roman" w:hAnsi="Times New Roman"/>
                <w:b/>
                <w:lang w:val="kk-KZ"/>
              </w:rPr>
              <w:t>Жолдыбай Мөлдір.</w:t>
            </w:r>
            <w:r>
              <w:rPr>
                <w:rFonts w:ascii="Times New Roman" w:hAnsi="Times New Roman"/>
                <w:lang w:val="kk-KZ"/>
              </w:rPr>
              <w:t xml:space="preserve"> Шапырашты Наурызбай батыр (1706-1781) ..................................................</w:t>
            </w:r>
            <w:r>
              <w:rPr>
                <w:rFonts w:ascii="Times New Roman" w:eastAsia="Times New Roman" w:hAnsi="Times New Roman"/>
                <w:bCs/>
                <w:lang w:val="kk-KZ" w:eastAsia="ru-RU"/>
              </w:rPr>
              <w:t xml:space="preserve"> </w:t>
            </w:r>
          </w:p>
          <w:p w:rsidR="00301E15" w:rsidRDefault="00301E15">
            <w:pPr>
              <w:contextualSpacing/>
              <w:rPr>
                <w:rFonts w:ascii="Times New Roman" w:eastAsiaTheme="minorHAnsi" w:hAnsi="Times New Roman"/>
                <w:bCs/>
                <w:lang w:val="kk-KZ"/>
              </w:rPr>
            </w:pPr>
            <w:r>
              <w:rPr>
                <w:rFonts w:ascii="Times New Roman" w:hAnsi="Times New Roman"/>
                <w:b/>
                <w:lang w:val="kk-KZ"/>
              </w:rPr>
              <w:t>Жұмахан Әсия.</w:t>
            </w:r>
            <w:r>
              <w:rPr>
                <w:rFonts w:ascii="Times New Roman" w:hAnsi="Times New Roman"/>
                <w:lang w:val="kk-KZ"/>
              </w:rPr>
              <w:t xml:space="preserve"> Мағжан Жұмабай (Әбілмағжан) Бекенұлы ...........................................................</w:t>
            </w:r>
            <w:r>
              <w:rPr>
                <w:rFonts w:ascii="Times New Roman" w:hAnsi="Times New Roman"/>
                <w:bCs/>
                <w:lang w:val="kk-KZ"/>
              </w:rPr>
              <w:t xml:space="preserve"> </w:t>
            </w:r>
          </w:p>
          <w:p w:rsidR="00301E15" w:rsidRDefault="00301E15">
            <w:pPr>
              <w:contextualSpacing/>
              <w:rPr>
                <w:rFonts w:ascii="Times New Roman" w:eastAsia="Times New Roman" w:hAnsi="Times New Roman"/>
                <w:lang w:val="kk-KZ" w:eastAsia="ru-RU"/>
              </w:rPr>
            </w:pPr>
            <w:r>
              <w:rPr>
                <w:rFonts w:ascii="Times New Roman" w:hAnsi="Times New Roman"/>
                <w:b/>
                <w:lang w:val="kk-KZ"/>
              </w:rPr>
              <w:t>Зияда Жансая.</w:t>
            </w:r>
            <w:r>
              <w:rPr>
                <w:rFonts w:ascii="Times New Roman" w:eastAsia="Times New Roman" w:hAnsi="Times New Roman"/>
                <w:lang w:val="kk-KZ" w:eastAsia="ru-RU"/>
              </w:rPr>
              <w:t xml:space="preserve"> Ұлытау мұражайындағы қорлар өлке тарихын зерттеудегі дерек көзі ...............</w:t>
            </w:r>
            <w:r>
              <w:rPr>
                <w:rFonts w:ascii="Times New Roman" w:hAnsi="Times New Roman"/>
                <w:lang w:val="kk-KZ"/>
              </w:rPr>
              <w:t xml:space="preserve"> </w:t>
            </w:r>
          </w:p>
          <w:p w:rsidR="00301E15" w:rsidRDefault="00301E15">
            <w:pPr>
              <w:contextualSpacing/>
              <w:rPr>
                <w:rFonts w:ascii="Times New Roman" w:eastAsiaTheme="minorHAnsi" w:hAnsi="Times New Roman"/>
                <w:shd w:val="clear" w:color="auto" w:fill="FFFFFF"/>
                <w:lang w:val="kk-KZ"/>
              </w:rPr>
            </w:pPr>
            <w:r>
              <w:rPr>
                <w:rFonts w:ascii="Times New Roman" w:hAnsi="Times New Roman"/>
                <w:b/>
                <w:lang w:val="kk-KZ"/>
              </w:rPr>
              <w:t>Ергентай Данияр.</w:t>
            </w:r>
            <w:r>
              <w:rPr>
                <w:rFonts w:ascii="Times New Roman" w:hAnsi="Times New Roman"/>
                <w:lang w:val="kk-KZ"/>
              </w:rPr>
              <w:t xml:space="preserve"> Қожа Ахмет Ясауи кесенесі – </w:t>
            </w:r>
            <w:r>
              <w:rPr>
                <w:rFonts w:ascii="Times New Roman" w:hAnsi="Times New Roman"/>
                <w:shd w:val="clear" w:color="auto" w:fill="FFFFFF"/>
                <w:lang w:val="kk-KZ"/>
              </w:rPr>
              <w:t xml:space="preserve">түркі әлемінің рухани орталығы </w:t>
            </w:r>
            <w:r>
              <w:rPr>
                <w:rFonts w:ascii="Times New Roman" w:hAnsi="Times New Roman"/>
                <w:lang w:val="kk-KZ"/>
              </w:rPr>
              <w:t>....................</w:t>
            </w:r>
          </w:p>
          <w:p w:rsidR="00301E15" w:rsidRDefault="00301E15">
            <w:pPr>
              <w:contextualSpacing/>
              <w:rPr>
                <w:rFonts w:ascii="Times New Roman" w:hAnsi="Times New Roman"/>
                <w:lang w:val="kk-KZ"/>
              </w:rPr>
            </w:pPr>
            <w:r>
              <w:rPr>
                <w:rFonts w:ascii="Times New Roman" w:hAnsi="Times New Roman"/>
                <w:b/>
                <w:lang w:val="kk-KZ"/>
              </w:rPr>
              <w:t>Еркенбек Бибігүл.</w:t>
            </w:r>
            <w:r>
              <w:rPr>
                <w:rFonts w:ascii="Times New Roman" w:hAnsi="Times New Roman"/>
                <w:lang w:val="kk-KZ"/>
              </w:rPr>
              <w:t xml:space="preserve"> Империологияның маңызы мен қазіргі таңдағы дамуының негізгі мәселелері .............................................................................................................................................. </w:t>
            </w:r>
          </w:p>
          <w:p w:rsidR="00301E15" w:rsidRDefault="00301E15">
            <w:pPr>
              <w:widowControl w:val="0"/>
              <w:autoSpaceDE w:val="0"/>
              <w:autoSpaceDN w:val="0"/>
              <w:adjustRightInd w:val="0"/>
              <w:contextualSpacing/>
              <w:rPr>
                <w:rFonts w:ascii="Times New Roman" w:eastAsia="Times New Roman" w:hAnsi="Times New Roman"/>
                <w:bCs/>
                <w:lang w:val="kk-KZ" w:eastAsia="ru-RU"/>
              </w:rPr>
            </w:pPr>
            <w:r>
              <w:rPr>
                <w:rFonts w:ascii="Times New Roman" w:hAnsi="Times New Roman"/>
                <w:b/>
                <w:lang w:val="kk-KZ"/>
              </w:rPr>
              <w:t>Еркінжан Қайсар.</w:t>
            </w:r>
            <w:r>
              <w:rPr>
                <w:rFonts w:ascii="Times New Roman" w:hAnsi="Times New Roman"/>
                <w:lang w:val="kk-KZ"/>
              </w:rPr>
              <w:t xml:space="preserve"> Қазақтың батыры – Ер Жәнібек ........................................................................ </w:t>
            </w:r>
          </w:p>
          <w:p w:rsidR="00301E15" w:rsidRDefault="00301E15">
            <w:pPr>
              <w:widowControl w:val="0"/>
              <w:autoSpaceDE w:val="0"/>
              <w:autoSpaceDN w:val="0"/>
              <w:adjustRightInd w:val="0"/>
              <w:contextualSpacing/>
              <w:rPr>
                <w:rFonts w:ascii="Times New Roman" w:eastAsia="Times New Roman" w:hAnsi="Times New Roman"/>
                <w:lang w:val="kk-KZ" w:eastAsia="ru-RU"/>
              </w:rPr>
            </w:pPr>
            <w:r>
              <w:rPr>
                <w:rFonts w:ascii="Times New Roman" w:eastAsia="Times New Roman" w:hAnsi="Times New Roman"/>
                <w:b/>
                <w:lang w:val="kk-KZ" w:eastAsia="ru-RU"/>
              </w:rPr>
              <w:t>Кабдибекова М.Н.</w:t>
            </w:r>
            <w:r>
              <w:rPr>
                <w:rFonts w:ascii="Times New Roman" w:eastAsia="Times New Roman" w:hAnsi="Times New Roman"/>
                <w:lang w:val="kk-KZ" w:eastAsia="ru-RU"/>
              </w:rPr>
              <w:t xml:space="preserve"> Қостанай мұрағатының пайда болуы және дамуы ..........................................</w:t>
            </w:r>
          </w:p>
          <w:p w:rsidR="00301E15" w:rsidRDefault="00301E15">
            <w:pPr>
              <w:contextualSpacing/>
              <w:rPr>
                <w:rFonts w:ascii="Times New Roman" w:eastAsiaTheme="minorHAnsi" w:hAnsi="Times New Roman"/>
                <w:lang w:val="kk-KZ"/>
              </w:rPr>
            </w:pPr>
            <w:r>
              <w:rPr>
                <w:rFonts w:ascii="Times New Roman" w:hAnsi="Times New Roman"/>
                <w:b/>
                <w:lang w:val="kk-KZ"/>
              </w:rPr>
              <w:t>Қабыл Аян.</w:t>
            </w:r>
            <w:r>
              <w:rPr>
                <w:rFonts w:ascii="Times New Roman" w:hAnsi="Times New Roman"/>
                <w:lang w:val="kk-KZ"/>
              </w:rPr>
              <w:t xml:space="preserve"> Ежелгі Еміл қаласы ........................................................................................................ </w:t>
            </w:r>
          </w:p>
          <w:p w:rsidR="00301E15" w:rsidRDefault="00301E15">
            <w:pPr>
              <w:contextualSpacing/>
              <w:rPr>
                <w:rFonts w:ascii="Times New Roman" w:hAnsi="Times New Roman"/>
                <w:bCs/>
                <w:lang w:val="kk-KZ"/>
              </w:rPr>
            </w:pPr>
            <w:r>
              <w:rPr>
                <w:rFonts w:ascii="Times New Roman" w:hAnsi="Times New Roman"/>
                <w:b/>
                <w:lang w:val="kk-KZ"/>
              </w:rPr>
              <w:t>Құнапия Гүлнар.</w:t>
            </w:r>
            <w:r>
              <w:rPr>
                <w:rFonts w:ascii="Times New Roman" w:hAnsi="Times New Roman"/>
                <w:lang w:val="kk-KZ"/>
              </w:rPr>
              <w:t xml:space="preserve"> Қожа Ахмет Ясауи ................................................................................................</w:t>
            </w:r>
            <w:r>
              <w:rPr>
                <w:rFonts w:ascii="Times New Roman" w:hAnsi="Times New Roman"/>
                <w:bCs/>
                <w:lang w:val="kk-KZ"/>
              </w:rPr>
              <w:t xml:space="preserve"> </w:t>
            </w:r>
          </w:p>
          <w:p w:rsidR="00301E15" w:rsidRDefault="00301E15">
            <w:pPr>
              <w:pStyle w:val="a4"/>
              <w:tabs>
                <w:tab w:val="left" w:pos="9780"/>
              </w:tabs>
              <w:ind w:right="-1"/>
              <w:contextualSpacing/>
              <w:rPr>
                <w:rFonts w:ascii="Times New Roman" w:hAnsi="Times New Roman"/>
                <w:lang w:val="kk-KZ"/>
              </w:rPr>
            </w:pPr>
            <w:r>
              <w:rPr>
                <w:rFonts w:ascii="Times New Roman" w:hAnsi="Times New Roman"/>
                <w:b/>
                <w:lang w:val="kk-KZ"/>
              </w:rPr>
              <w:t>Молдасан Айгерім.</w:t>
            </w:r>
            <w:r>
              <w:rPr>
                <w:rFonts w:ascii="Times New Roman" w:hAnsi="Times New Roman"/>
                <w:lang w:val="kk-KZ"/>
              </w:rPr>
              <w:t xml:space="preserve"> Қазақ елі осындай! ............................................................................................ </w:t>
            </w:r>
          </w:p>
          <w:p w:rsidR="00301E15" w:rsidRDefault="00301E15">
            <w:pPr>
              <w:contextualSpacing/>
              <w:rPr>
                <w:rFonts w:ascii="Times New Roman" w:hAnsi="Times New Roman"/>
                <w:bCs/>
                <w:lang w:val="kk-KZ"/>
              </w:rPr>
            </w:pPr>
            <w:r>
              <w:rPr>
                <w:rFonts w:ascii="Times New Roman" w:hAnsi="Times New Roman"/>
                <w:b/>
                <w:lang w:val="kk-KZ"/>
              </w:rPr>
              <w:t>Мұқатай Ардақ.</w:t>
            </w:r>
            <w:r>
              <w:rPr>
                <w:rFonts w:ascii="Times New Roman" w:hAnsi="Times New Roman"/>
                <w:lang w:val="kk-KZ"/>
              </w:rPr>
              <w:t xml:space="preserve"> Отырар апаты .........................................................................................................</w:t>
            </w:r>
            <w:r>
              <w:rPr>
                <w:rFonts w:ascii="Times New Roman" w:hAnsi="Times New Roman"/>
                <w:bCs/>
                <w:lang w:val="kk-KZ"/>
              </w:rPr>
              <w:t xml:space="preserve"> </w:t>
            </w:r>
          </w:p>
          <w:p w:rsidR="00301E15" w:rsidRDefault="00301E15">
            <w:pPr>
              <w:contextualSpacing/>
              <w:rPr>
                <w:rFonts w:ascii="Times New Roman" w:hAnsi="Times New Roman"/>
                <w:lang w:val="kk-KZ"/>
              </w:rPr>
            </w:pPr>
            <w:r>
              <w:rPr>
                <w:rFonts w:ascii="Times New Roman" w:hAnsi="Times New Roman"/>
                <w:b/>
                <w:lang w:val="kk-KZ"/>
              </w:rPr>
              <w:t>Мұстахимова Фариза Ғаділбекқызы.</w:t>
            </w:r>
            <w:r>
              <w:rPr>
                <w:rFonts w:ascii="Times New Roman" w:hAnsi="Times New Roman"/>
                <w:lang w:val="kk-KZ"/>
              </w:rPr>
              <w:t xml:space="preserve"> Туған ауылым-тұнған шежірем ...................................... </w:t>
            </w:r>
          </w:p>
          <w:p w:rsidR="00301E15" w:rsidRDefault="00301E15">
            <w:pPr>
              <w:contextualSpacing/>
              <w:rPr>
                <w:rFonts w:ascii="Times New Roman" w:hAnsi="Times New Roman"/>
                <w:lang w:val="kk-KZ"/>
              </w:rPr>
            </w:pPr>
            <w:r>
              <w:rPr>
                <w:rFonts w:ascii="Times New Roman" w:hAnsi="Times New Roman"/>
                <w:b/>
                <w:lang w:val="kk-KZ"/>
              </w:rPr>
              <w:t>Нұрғазы Жайдар, Толқын Мерей.</w:t>
            </w:r>
            <w:r>
              <w:rPr>
                <w:rFonts w:ascii="Times New Roman" w:hAnsi="Times New Roman"/>
                <w:lang w:val="kk-KZ"/>
              </w:rPr>
              <w:t xml:space="preserve"> Ұлы Жібек Жолы ................................................................... </w:t>
            </w:r>
          </w:p>
          <w:p w:rsidR="00301E15" w:rsidRDefault="00301E15">
            <w:pPr>
              <w:widowControl w:val="0"/>
              <w:autoSpaceDE w:val="0"/>
              <w:autoSpaceDN w:val="0"/>
              <w:adjustRightInd w:val="0"/>
              <w:contextualSpacing/>
              <w:rPr>
                <w:rFonts w:ascii="Times New Roman" w:eastAsia="Times New Roman" w:hAnsi="Times New Roman"/>
                <w:bCs/>
                <w:lang w:val="kk-KZ" w:eastAsia="ru-RU"/>
              </w:rPr>
            </w:pPr>
            <w:r>
              <w:rPr>
                <w:rFonts w:ascii="Times New Roman" w:hAnsi="Times New Roman"/>
                <w:b/>
                <w:lang w:val="kk-KZ"/>
              </w:rPr>
              <w:t>Нұртай Қайнар.</w:t>
            </w:r>
            <w:r>
              <w:rPr>
                <w:rFonts w:ascii="Times New Roman" w:hAnsi="Times New Roman"/>
                <w:lang w:val="kk-KZ"/>
              </w:rPr>
              <w:t xml:space="preserve"> Қазақтың Қарасай батыры .</w:t>
            </w:r>
            <w:r>
              <w:rPr>
                <w:rFonts w:ascii="Times New Roman" w:eastAsia="Times New Roman" w:hAnsi="Times New Roman"/>
                <w:bCs/>
                <w:lang w:val="kk-KZ" w:eastAsia="ru-RU"/>
              </w:rPr>
              <w:t>....................................................................................</w:t>
            </w:r>
          </w:p>
          <w:p w:rsidR="00301E15" w:rsidRDefault="00301E15">
            <w:pPr>
              <w:pStyle w:val="a4"/>
              <w:rPr>
                <w:rFonts w:ascii="Times New Roman" w:hAnsi="Times New Roman"/>
                <w:lang w:val="kk-KZ"/>
              </w:rPr>
            </w:pPr>
            <w:r>
              <w:rPr>
                <w:rFonts w:ascii="Times New Roman" w:hAnsi="Times New Roman"/>
                <w:b/>
                <w:lang w:val="kk-KZ"/>
              </w:rPr>
              <w:t>Нағашыбай Назерке Мұхтарқызы.</w:t>
            </w:r>
            <w:r>
              <w:rPr>
                <w:rFonts w:ascii="Times New Roman" w:hAnsi="Times New Roman"/>
                <w:lang w:val="kk-KZ"/>
              </w:rPr>
              <w:t xml:space="preserve"> Шығыс Түркістандағы «Үш аймақ» төңкерісінің </w:t>
            </w:r>
          </w:p>
          <w:p w:rsidR="00301E15" w:rsidRDefault="00301E15">
            <w:pPr>
              <w:pStyle w:val="a4"/>
              <w:rPr>
                <w:rFonts w:ascii="Times New Roman" w:eastAsiaTheme="minorHAnsi" w:hAnsi="Times New Roman"/>
                <w:lang w:val="kk-KZ"/>
              </w:rPr>
            </w:pPr>
            <w:r>
              <w:rPr>
                <w:rFonts w:ascii="Times New Roman" w:hAnsi="Times New Roman"/>
                <w:lang w:val="kk-KZ"/>
              </w:rPr>
              <w:t xml:space="preserve">біртұтас Алаш идеясымен сабақтастығы ............................................................................................ </w:t>
            </w:r>
          </w:p>
          <w:p w:rsidR="00301E15" w:rsidRDefault="00301E15">
            <w:pPr>
              <w:contextualSpacing/>
              <w:rPr>
                <w:rFonts w:ascii="Times New Roman" w:eastAsiaTheme="minorHAnsi" w:hAnsi="Times New Roman"/>
                <w:bCs/>
                <w:lang w:val="kk-KZ"/>
              </w:rPr>
            </w:pPr>
            <w:r>
              <w:rPr>
                <w:rFonts w:ascii="Times New Roman" w:hAnsi="Times New Roman"/>
                <w:b/>
                <w:lang w:val="kk-KZ"/>
              </w:rPr>
              <w:t>Өнербекқызы Нұрсұлу.</w:t>
            </w:r>
            <w:r>
              <w:rPr>
                <w:rFonts w:ascii="Times New Roman" w:eastAsia="Times New Roman" w:hAnsi="Times New Roman"/>
                <w:lang w:val="kk-KZ"/>
              </w:rPr>
              <w:t xml:space="preserve"> Ақселеу Сейдімбек – сөз зергері, ғалым, қоғам қайраткері ..................</w:t>
            </w:r>
            <w:r>
              <w:rPr>
                <w:rFonts w:ascii="Times New Roman" w:eastAsia="Times New Roman" w:hAnsi="Times New Roman"/>
                <w:b/>
                <w:lang w:val="kk-KZ"/>
              </w:rPr>
              <w:t xml:space="preserve"> Пазылбек Роза.</w:t>
            </w:r>
            <w:r>
              <w:rPr>
                <w:rFonts w:ascii="Times New Roman" w:eastAsia="Times New Roman" w:hAnsi="Times New Roman"/>
                <w:lang w:val="kk-KZ"/>
              </w:rPr>
              <w:t xml:space="preserve"> Қазақтың ауызша тарихы ........................................................................................</w:t>
            </w:r>
            <w:r>
              <w:rPr>
                <w:rFonts w:ascii="Times New Roman" w:hAnsi="Times New Roman"/>
                <w:bCs/>
                <w:lang w:val="kk-KZ"/>
              </w:rPr>
              <w:t xml:space="preserve"> </w:t>
            </w:r>
          </w:p>
          <w:p w:rsidR="00301E15" w:rsidRDefault="00301E15">
            <w:pPr>
              <w:contextualSpacing/>
              <w:rPr>
                <w:rFonts w:ascii="Times New Roman" w:hAnsi="Times New Roman"/>
                <w:bCs/>
                <w:lang w:val="kk-KZ"/>
              </w:rPr>
            </w:pPr>
            <w:r>
              <w:rPr>
                <w:rFonts w:ascii="Times New Roman" w:hAnsi="Times New Roman"/>
                <w:b/>
                <w:lang w:val="kk-KZ"/>
              </w:rPr>
              <w:t>Серікқызы Мейіргүл.</w:t>
            </w:r>
            <w:r>
              <w:rPr>
                <w:rFonts w:ascii="Times New Roman" w:hAnsi="Times New Roman"/>
                <w:lang w:val="kk-KZ"/>
              </w:rPr>
              <w:t xml:space="preserve"> Қазақстан Республикасының Конститутциясы .........................................</w:t>
            </w:r>
            <w:r>
              <w:rPr>
                <w:rFonts w:ascii="Times New Roman" w:hAnsi="Times New Roman"/>
                <w:bCs/>
                <w:lang w:val="kk-KZ"/>
              </w:rPr>
              <w:t xml:space="preserve"> </w:t>
            </w:r>
          </w:p>
          <w:p w:rsidR="00301E15" w:rsidRDefault="00301E15">
            <w:pPr>
              <w:contextualSpacing/>
              <w:rPr>
                <w:rFonts w:ascii="Times New Roman" w:hAnsi="Times New Roman"/>
                <w:noProof/>
                <w:lang w:val="kk-KZ"/>
              </w:rPr>
            </w:pPr>
            <w:r>
              <w:rPr>
                <w:rFonts w:ascii="Times New Roman" w:hAnsi="Times New Roman"/>
                <w:b/>
                <w:lang w:val="kk-KZ"/>
              </w:rPr>
              <w:t>Сұлтанахмет Әлішер.</w:t>
            </w:r>
            <w:r>
              <w:rPr>
                <w:rFonts w:ascii="Times New Roman" w:hAnsi="Times New Roman"/>
                <w:noProof/>
                <w:lang w:val="kk-KZ"/>
              </w:rPr>
              <w:t xml:space="preserve"> Жәңгір ханның тарихи тұлғасы мен Орбұлақ </w:t>
            </w:r>
          </w:p>
          <w:p w:rsidR="00301E15" w:rsidRDefault="00301E15">
            <w:pPr>
              <w:contextualSpacing/>
              <w:rPr>
                <w:rFonts w:ascii="Times New Roman" w:hAnsi="Times New Roman"/>
                <w:noProof/>
                <w:lang w:val="kk-KZ"/>
              </w:rPr>
            </w:pPr>
            <w:r>
              <w:rPr>
                <w:rFonts w:ascii="Times New Roman" w:hAnsi="Times New Roman"/>
                <w:noProof/>
                <w:lang w:val="kk-KZ"/>
              </w:rPr>
              <w:t xml:space="preserve">шайқасының маңызы ............................................................................................................................ </w:t>
            </w:r>
          </w:p>
          <w:p w:rsidR="00301E15" w:rsidRDefault="00301E15">
            <w:pPr>
              <w:shd w:val="clear" w:color="auto" w:fill="FFFFFF"/>
              <w:contextualSpacing/>
              <w:rPr>
                <w:rFonts w:ascii="Times New Roman" w:hAnsi="Times New Roman"/>
                <w:b/>
                <w:sz w:val="22"/>
                <w:szCs w:val="22"/>
                <w:lang w:val="kk-KZ"/>
              </w:rPr>
            </w:pPr>
            <w:r>
              <w:rPr>
                <w:rFonts w:ascii="Times New Roman" w:hAnsi="Times New Roman"/>
                <w:b/>
                <w:lang w:val="kk-KZ"/>
              </w:rPr>
              <w:t>Сұлтанбек Айдана Сұлтанбекқызы.</w:t>
            </w:r>
            <w:r>
              <w:rPr>
                <w:rFonts w:ascii="Times New Roman" w:hAnsi="Times New Roman"/>
                <w:lang w:val="kk-KZ"/>
              </w:rPr>
              <w:t xml:space="preserve"> Жәңгір ханның ағартушылық қызметі .............................</w:t>
            </w:r>
          </w:p>
        </w:tc>
        <w:tc>
          <w:tcPr>
            <w:tcW w:w="567" w:type="dxa"/>
          </w:tcPr>
          <w:p w:rsidR="00301E15" w:rsidRDefault="00301E15">
            <w:pPr>
              <w:contextualSpacing/>
              <w:jc w:val="right"/>
              <w:rPr>
                <w:rFonts w:ascii="Times New Roman" w:hAnsi="Times New Roman"/>
                <w:lang w:val="kk-KZ"/>
              </w:rPr>
            </w:pPr>
            <w:r>
              <w:rPr>
                <w:rFonts w:ascii="Times New Roman" w:hAnsi="Times New Roman"/>
                <w:lang w:val="kk-KZ"/>
              </w:rPr>
              <w:t>126</w:t>
            </w:r>
          </w:p>
          <w:p w:rsidR="00301E15" w:rsidRDefault="00301E15">
            <w:pPr>
              <w:contextualSpacing/>
              <w:jc w:val="right"/>
              <w:rPr>
                <w:rFonts w:ascii="Times New Roman" w:hAnsi="Times New Roman"/>
                <w:lang w:val="kk-KZ"/>
              </w:rPr>
            </w:pPr>
            <w:r>
              <w:rPr>
                <w:rFonts w:ascii="Times New Roman" w:hAnsi="Times New Roman"/>
                <w:lang w:val="kk-KZ"/>
              </w:rPr>
              <w:t>128</w:t>
            </w:r>
          </w:p>
          <w:p w:rsidR="00301E15" w:rsidRDefault="00301E15">
            <w:pPr>
              <w:contextualSpacing/>
              <w:jc w:val="right"/>
              <w:rPr>
                <w:rFonts w:ascii="Times New Roman" w:hAnsi="Times New Roman"/>
                <w:lang w:val="kk-KZ"/>
              </w:rPr>
            </w:pPr>
            <w:r>
              <w:rPr>
                <w:rFonts w:ascii="Times New Roman" w:hAnsi="Times New Roman"/>
                <w:lang w:val="kk-KZ"/>
              </w:rPr>
              <w:t>129</w:t>
            </w:r>
          </w:p>
          <w:p w:rsidR="00301E15" w:rsidRDefault="00301E15">
            <w:pPr>
              <w:contextualSpacing/>
              <w:jc w:val="right"/>
              <w:rPr>
                <w:rFonts w:ascii="Times New Roman" w:hAnsi="Times New Roman"/>
                <w:lang w:val="kk-KZ"/>
              </w:rPr>
            </w:pPr>
            <w:r>
              <w:rPr>
                <w:rFonts w:ascii="Times New Roman" w:hAnsi="Times New Roman"/>
                <w:lang w:val="kk-KZ"/>
              </w:rPr>
              <w:t>132</w:t>
            </w:r>
          </w:p>
          <w:p w:rsidR="00301E15" w:rsidRDefault="00301E15">
            <w:pPr>
              <w:contextualSpacing/>
              <w:jc w:val="right"/>
              <w:rPr>
                <w:rFonts w:ascii="Times New Roman" w:hAnsi="Times New Roman"/>
                <w:lang w:val="kk-KZ"/>
              </w:rPr>
            </w:pPr>
            <w:r>
              <w:rPr>
                <w:rFonts w:ascii="Times New Roman" w:hAnsi="Times New Roman"/>
                <w:lang w:val="kk-KZ"/>
              </w:rPr>
              <w:t>134</w:t>
            </w:r>
          </w:p>
          <w:p w:rsidR="00301E15" w:rsidRDefault="00301E15">
            <w:pPr>
              <w:contextualSpacing/>
              <w:jc w:val="right"/>
              <w:rPr>
                <w:rFonts w:ascii="Times New Roman" w:hAnsi="Times New Roman"/>
                <w:lang w:val="kk-KZ"/>
              </w:rPr>
            </w:pPr>
            <w:r>
              <w:rPr>
                <w:rFonts w:ascii="Times New Roman" w:hAnsi="Times New Roman"/>
                <w:lang w:val="kk-KZ"/>
              </w:rPr>
              <w:t>137</w:t>
            </w:r>
          </w:p>
          <w:p w:rsidR="00301E15" w:rsidRDefault="00301E15">
            <w:pPr>
              <w:contextualSpacing/>
              <w:jc w:val="right"/>
              <w:rPr>
                <w:rFonts w:ascii="Times New Roman" w:hAnsi="Times New Roman"/>
                <w:lang w:val="kk-KZ"/>
              </w:rPr>
            </w:pPr>
            <w:r>
              <w:rPr>
                <w:rFonts w:ascii="Times New Roman" w:hAnsi="Times New Roman"/>
                <w:lang w:val="kk-KZ"/>
              </w:rPr>
              <w:t>138</w:t>
            </w:r>
          </w:p>
          <w:p w:rsidR="00301E15" w:rsidRDefault="00301E15">
            <w:pPr>
              <w:contextualSpacing/>
              <w:jc w:val="right"/>
              <w:rPr>
                <w:rFonts w:ascii="Times New Roman" w:hAnsi="Times New Roman"/>
                <w:lang w:val="kk-KZ"/>
              </w:rPr>
            </w:pPr>
            <w:r>
              <w:rPr>
                <w:rFonts w:ascii="Times New Roman" w:hAnsi="Times New Roman"/>
                <w:lang w:val="kk-KZ"/>
              </w:rPr>
              <w:t>141</w:t>
            </w:r>
          </w:p>
          <w:p w:rsidR="00301E15" w:rsidRDefault="00301E15">
            <w:pPr>
              <w:contextualSpacing/>
              <w:jc w:val="right"/>
              <w:rPr>
                <w:rFonts w:ascii="Times New Roman" w:hAnsi="Times New Roman"/>
                <w:lang w:val="kk-KZ"/>
              </w:rPr>
            </w:pPr>
            <w:r>
              <w:rPr>
                <w:rFonts w:ascii="Times New Roman" w:hAnsi="Times New Roman"/>
                <w:lang w:val="kk-KZ"/>
              </w:rPr>
              <w:t>143</w:t>
            </w:r>
          </w:p>
          <w:p w:rsidR="00301E15" w:rsidRDefault="00301E15">
            <w:pPr>
              <w:contextualSpacing/>
              <w:jc w:val="right"/>
              <w:rPr>
                <w:rFonts w:ascii="Times New Roman" w:hAnsi="Times New Roman"/>
                <w:lang w:val="kk-KZ"/>
              </w:rPr>
            </w:pPr>
            <w:r>
              <w:rPr>
                <w:rFonts w:ascii="Times New Roman" w:hAnsi="Times New Roman"/>
                <w:lang w:val="kk-KZ"/>
              </w:rPr>
              <w:t>145</w:t>
            </w:r>
          </w:p>
          <w:p w:rsidR="00301E15" w:rsidRDefault="00301E15">
            <w:pPr>
              <w:contextualSpacing/>
              <w:jc w:val="right"/>
              <w:rPr>
                <w:rFonts w:ascii="Times New Roman" w:hAnsi="Times New Roman"/>
                <w:lang w:val="kk-KZ"/>
              </w:rPr>
            </w:pPr>
            <w:r>
              <w:rPr>
                <w:rFonts w:ascii="Times New Roman" w:hAnsi="Times New Roman"/>
                <w:lang w:val="kk-KZ"/>
              </w:rPr>
              <w:t>147</w:t>
            </w:r>
          </w:p>
          <w:p w:rsidR="00301E15" w:rsidRDefault="00301E15">
            <w:pPr>
              <w:contextualSpacing/>
              <w:jc w:val="right"/>
              <w:rPr>
                <w:rFonts w:ascii="Times New Roman" w:hAnsi="Times New Roman"/>
                <w:lang w:val="kk-KZ"/>
              </w:rPr>
            </w:pPr>
            <w:r>
              <w:rPr>
                <w:rFonts w:ascii="Times New Roman" w:hAnsi="Times New Roman"/>
                <w:lang w:val="kk-KZ"/>
              </w:rPr>
              <w:t>148</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150</w:t>
            </w:r>
          </w:p>
          <w:p w:rsidR="00301E15" w:rsidRDefault="00301E15">
            <w:pPr>
              <w:contextualSpacing/>
              <w:jc w:val="right"/>
              <w:rPr>
                <w:rFonts w:ascii="Times New Roman" w:hAnsi="Times New Roman"/>
                <w:lang w:val="kk-KZ"/>
              </w:rPr>
            </w:pPr>
            <w:r>
              <w:rPr>
                <w:rFonts w:ascii="Times New Roman" w:hAnsi="Times New Roman"/>
                <w:lang w:val="kk-KZ"/>
              </w:rPr>
              <w:t>152</w:t>
            </w:r>
          </w:p>
          <w:p w:rsidR="00301E15" w:rsidRDefault="00301E15">
            <w:pPr>
              <w:contextualSpacing/>
              <w:jc w:val="right"/>
              <w:rPr>
                <w:rFonts w:ascii="Times New Roman" w:hAnsi="Times New Roman"/>
                <w:lang w:val="kk-KZ"/>
              </w:rPr>
            </w:pPr>
            <w:r>
              <w:rPr>
                <w:rFonts w:ascii="Times New Roman" w:hAnsi="Times New Roman"/>
                <w:lang w:val="kk-KZ"/>
              </w:rPr>
              <w:t>153</w:t>
            </w:r>
          </w:p>
          <w:p w:rsidR="00301E15" w:rsidRDefault="00301E15">
            <w:pPr>
              <w:contextualSpacing/>
              <w:jc w:val="right"/>
              <w:rPr>
                <w:rFonts w:ascii="Times New Roman" w:hAnsi="Times New Roman"/>
                <w:lang w:val="kk-KZ"/>
              </w:rPr>
            </w:pPr>
            <w:r>
              <w:rPr>
                <w:rFonts w:ascii="Times New Roman" w:hAnsi="Times New Roman"/>
                <w:lang w:val="kk-KZ"/>
              </w:rPr>
              <w:t>156</w:t>
            </w:r>
          </w:p>
          <w:p w:rsidR="00301E15" w:rsidRDefault="00301E15">
            <w:pPr>
              <w:contextualSpacing/>
              <w:jc w:val="right"/>
              <w:rPr>
                <w:rFonts w:ascii="Times New Roman" w:hAnsi="Times New Roman"/>
                <w:lang w:val="kk-KZ"/>
              </w:rPr>
            </w:pPr>
            <w:r>
              <w:rPr>
                <w:rFonts w:ascii="Times New Roman" w:hAnsi="Times New Roman"/>
                <w:lang w:val="kk-KZ"/>
              </w:rPr>
              <w:t>158</w:t>
            </w:r>
          </w:p>
          <w:p w:rsidR="00301E15" w:rsidRDefault="00301E15">
            <w:pPr>
              <w:contextualSpacing/>
              <w:jc w:val="right"/>
              <w:rPr>
                <w:rFonts w:ascii="Times New Roman" w:hAnsi="Times New Roman"/>
                <w:lang w:val="kk-KZ"/>
              </w:rPr>
            </w:pPr>
            <w:r>
              <w:rPr>
                <w:rFonts w:ascii="Times New Roman" w:hAnsi="Times New Roman"/>
                <w:lang w:val="kk-KZ"/>
              </w:rPr>
              <w:t>160</w:t>
            </w:r>
          </w:p>
          <w:p w:rsidR="00301E15" w:rsidRDefault="00301E15">
            <w:pPr>
              <w:contextualSpacing/>
              <w:jc w:val="right"/>
              <w:rPr>
                <w:rFonts w:ascii="Times New Roman" w:hAnsi="Times New Roman"/>
                <w:lang w:val="kk-KZ"/>
              </w:rPr>
            </w:pPr>
            <w:r>
              <w:rPr>
                <w:rFonts w:ascii="Times New Roman" w:hAnsi="Times New Roman"/>
                <w:lang w:val="kk-KZ"/>
              </w:rPr>
              <w:t>162</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162</w:t>
            </w:r>
          </w:p>
          <w:p w:rsidR="00301E15" w:rsidRDefault="00301E15">
            <w:pPr>
              <w:contextualSpacing/>
              <w:jc w:val="right"/>
              <w:rPr>
                <w:rFonts w:ascii="Times New Roman" w:hAnsi="Times New Roman"/>
                <w:lang w:val="kk-KZ"/>
              </w:rPr>
            </w:pPr>
            <w:r>
              <w:rPr>
                <w:rFonts w:ascii="Times New Roman" w:hAnsi="Times New Roman"/>
                <w:lang w:val="kk-KZ"/>
              </w:rPr>
              <w:t>164</w:t>
            </w:r>
          </w:p>
          <w:p w:rsidR="00301E15" w:rsidRDefault="00301E15">
            <w:pPr>
              <w:contextualSpacing/>
              <w:jc w:val="right"/>
              <w:rPr>
                <w:rFonts w:ascii="Times New Roman" w:hAnsi="Times New Roman"/>
                <w:lang w:val="kk-KZ"/>
              </w:rPr>
            </w:pPr>
            <w:r>
              <w:rPr>
                <w:rFonts w:ascii="Times New Roman" w:hAnsi="Times New Roman"/>
                <w:lang w:val="kk-KZ"/>
              </w:rPr>
              <w:t>167</w:t>
            </w:r>
          </w:p>
          <w:p w:rsidR="00301E15" w:rsidRDefault="00301E15">
            <w:pPr>
              <w:contextualSpacing/>
              <w:jc w:val="right"/>
              <w:rPr>
                <w:rFonts w:ascii="Times New Roman" w:hAnsi="Times New Roman"/>
                <w:lang w:val="kk-KZ"/>
              </w:rPr>
            </w:pPr>
            <w:r>
              <w:rPr>
                <w:rFonts w:ascii="Times New Roman" w:hAnsi="Times New Roman"/>
                <w:lang w:val="kk-KZ"/>
              </w:rPr>
              <w:t>169</w:t>
            </w:r>
          </w:p>
          <w:p w:rsidR="00301E15" w:rsidRDefault="00301E15">
            <w:pPr>
              <w:contextualSpacing/>
              <w:jc w:val="right"/>
              <w:rPr>
                <w:rFonts w:ascii="Times New Roman" w:hAnsi="Times New Roman"/>
                <w:lang w:val="kk-KZ"/>
              </w:rPr>
            </w:pPr>
            <w:r>
              <w:rPr>
                <w:rFonts w:ascii="Times New Roman" w:hAnsi="Times New Roman"/>
                <w:lang w:val="kk-KZ"/>
              </w:rPr>
              <w:t>170</w:t>
            </w:r>
          </w:p>
          <w:p w:rsidR="00301E15" w:rsidRDefault="00301E15">
            <w:pPr>
              <w:contextualSpacing/>
              <w:jc w:val="right"/>
              <w:rPr>
                <w:rFonts w:ascii="Times New Roman" w:hAnsi="Times New Roman"/>
                <w:lang w:val="kk-KZ"/>
              </w:rPr>
            </w:pPr>
            <w:r>
              <w:rPr>
                <w:rFonts w:ascii="Times New Roman" w:hAnsi="Times New Roman"/>
                <w:lang w:val="kk-KZ"/>
              </w:rPr>
              <w:t>172</w:t>
            </w:r>
          </w:p>
          <w:p w:rsidR="00301E15" w:rsidRDefault="00301E15">
            <w:pPr>
              <w:contextualSpacing/>
              <w:jc w:val="right"/>
              <w:rPr>
                <w:rFonts w:ascii="Times New Roman" w:hAnsi="Times New Roman"/>
                <w:lang w:val="kk-KZ"/>
              </w:rPr>
            </w:pPr>
            <w:r>
              <w:rPr>
                <w:rFonts w:ascii="Times New Roman" w:hAnsi="Times New Roman"/>
                <w:lang w:val="kk-KZ"/>
              </w:rPr>
              <w:t>172</w:t>
            </w:r>
          </w:p>
          <w:p w:rsidR="00301E15" w:rsidRDefault="00301E15">
            <w:pPr>
              <w:contextualSpacing/>
              <w:jc w:val="right"/>
              <w:rPr>
                <w:rFonts w:ascii="Times New Roman" w:hAnsi="Times New Roman"/>
                <w:lang w:val="kk-KZ"/>
              </w:rPr>
            </w:pPr>
            <w:r>
              <w:rPr>
                <w:rFonts w:ascii="Times New Roman" w:hAnsi="Times New Roman"/>
                <w:lang w:val="kk-KZ"/>
              </w:rPr>
              <w:t>173</w:t>
            </w:r>
          </w:p>
          <w:p w:rsidR="00301E15" w:rsidRDefault="00301E15">
            <w:pPr>
              <w:contextualSpacing/>
              <w:jc w:val="right"/>
              <w:rPr>
                <w:rFonts w:ascii="Times New Roman" w:hAnsi="Times New Roman"/>
                <w:lang w:val="kk-KZ"/>
              </w:rPr>
            </w:pPr>
            <w:r>
              <w:rPr>
                <w:rFonts w:ascii="Times New Roman" w:hAnsi="Times New Roman"/>
                <w:lang w:val="kk-KZ"/>
              </w:rPr>
              <w:t>178</w:t>
            </w:r>
          </w:p>
          <w:p w:rsidR="00301E15" w:rsidRDefault="00301E15">
            <w:pPr>
              <w:contextualSpacing/>
              <w:jc w:val="right"/>
              <w:rPr>
                <w:rFonts w:ascii="Times New Roman" w:hAnsi="Times New Roman"/>
                <w:lang w:val="kk-KZ"/>
              </w:rPr>
            </w:pPr>
            <w:r>
              <w:rPr>
                <w:rFonts w:ascii="Times New Roman" w:hAnsi="Times New Roman"/>
                <w:lang w:val="kk-KZ"/>
              </w:rPr>
              <w:t>180</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182</w:t>
            </w:r>
          </w:p>
          <w:p w:rsidR="00301E15" w:rsidRDefault="00301E15">
            <w:pPr>
              <w:contextualSpacing/>
              <w:jc w:val="right"/>
              <w:rPr>
                <w:rFonts w:ascii="Times New Roman" w:hAnsi="Times New Roman"/>
                <w:lang w:val="kk-KZ"/>
              </w:rPr>
            </w:pPr>
            <w:r>
              <w:rPr>
                <w:rFonts w:ascii="Times New Roman" w:hAnsi="Times New Roman"/>
                <w:lang w:val="kk-KZ"/>
              </w:rPr>
              <w:t>184</w:t>
            </w:r>
          </w:p>
          <w:p w:rsidR="00301E15" w:rsidRDefault="00301E15">
            <w:pPr>
              <w:contextualSpacing/>
              <w:jc w:val="right"/>
              <w:rPr>
                <w:rFonts w:ascii="Times New Roman" w:hAnsi="Times New Roman"/>
                <w:lang w:val="kk-KZ"/>
              </w:rPr>
            </w:pPr>
            <w:r>
              <w:rPr>
                <w:rFonts w:ascii="Times New Roman" w:hAnsi="Times New Roman"/>
                <w:lang w:val="kk-KZ"/>
              </w:rPr>
              <w:t>187</w:t>
            </w:r>
          </w:p>
          <w:p w:rsidR="00301E15" w:rsidRDefault="00301E15">
            <w:pPr>
              <w:contextualSpacing/>
              <w:jc w:val="right"/>
              <w:rPr>
                <w:rFonts w:ascii="Times New Roman" w:hAnsi="Times New Roman"/>
                <w:lang w:val="kk-KZ"/>
              </w:rPr>
            </w:pPr>
            <w:r>
              <w:rPr>
                <w:rFonts w:ascii="Times New Roman" w:hAnsi="Times New Roman"/>
                <w:lang w:val="kk-KZ"/>
              </w:rPr>
              <w:t>189</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190</w:t>
            </w:r>
          </w:p>
          <w:p w:rsidR="00301E15" w:rsidRDefault="00301E15">
            <w:pPr>
              <w:contextualSpacing/>
              <w:jc w:val="right"/>
              <w:rPr>
                <w:rFonts w:ascii="Times New Roman" w:hAnsi="Times New Roman"/>
                <w:sz w:val="22"/>
                <w:szCs w:val="22"/>
                <w:lang w:val="kk-KZ"/>
              </w:rPr>
            </w:pPr>
            <w:r>
              <w:rPr>
                <w:rFonts w:ascii="Times New Roman" w:hAnsi="Times New Roman"/>
                <w:lang w:val="kk-KZ"/>
              </w:rPr>
              <w:t>193</w:t>
            </w:r>
          </w:p>
        </w:tc>
      </w:tr>
    </w:tbl>
    <w:p w:rsidR="00301E15" w:rsidRDefault="00301E15" w:rsidP="00301E15">
      <w:pPr>
        <w:shd w:val="clear" w:color="auto" w:fill="FFFFFF"/>
        <w:spacing w:after="0" w:line="240" w:lineRule="auto"/>
        <w:ind w:firstLine="709"/>
        <w:contextualSpacing/>
        <w:jc w:val="center"/>
        <w:rPr>
          <w:rFonts w:ascii="Times New Roman" w:eastAsia="Times New Roman" w:hAnsi="Times New Roman" w:cs="Times New Roman"/>
          <w:b/>
          <w:lang w:val="kk-KZ"/>
        </w:rPr>
      </w:pPr>
    </w:p>
    <w:p w:rsidR="00301E15" w:rsidRDefault="00301E15" w:rsidP="00301E15">
      <w:pPr>
        <w:shd w:val="clear" w:color="auto" w:fill="FFFFFF"/>
        <w:spacing w:after="0" w:line="240" w:lineRule="auto"/>
        <w:ind w:firstLine="709"/>
        <w:contextualSpacing/>
        <w:jc w:val="center"/>
        <w:rPr>
          <w:rFonts w:ascii="Times New Roman" w:eastAsia="Times New Roman" w:hAnsi="Times New Roman" w:cs="Times New Roman"/>
          <w:b/>
          <w:lang w:val="kk-KZ"/>
        </w:rPr>
      </w:pPr>
    </w:p>
    <w:p w:rsidR="00301E15" w:rsidRDefault="00301E15" w:rsidP="00301E15">
      <w:pPr>
        <w:shd w:val="clear" w:color="auto" w:fill="FFFFFF"/>
        <w:spacing w:after="0" w:line="240" w:lineRule="auto"/>
        <w:ind w:firstLine="709"/>
        <w:contextualSpacing/>
        <w:jc w:val="center"/>
        <w:rPr>
          <w:rFonts w:ascii="Times New Roman" w:eastAsia="Times New Roman" w:hAnsi="Times New Roman" w:cs="Times New Roman"/>
          <w:b/>
          <w:lang w:val="kk-KZ"/>
        </w:rPr>
      </w:pPr>
      <w:r>
        <w:rPr>
          <w:rFonts w:ascii="Times New Roman" w:eastAsia="Times New Roman" w:hAnsi="Times New Roman" w:cs="Times New Roman"/>
          <w:b/>
          <w:lang w:val="kk-KZ"/>
        </w:rPr>
        <w:t>ІІІ ЖАРАТЫЛЫСТЫҢ ТЫЛСЫМ СЫРЛАРЫ</w:t>
      </w:r>
    </w:p>
    <w:p w:rsidR="00301E15" w:rsidRDefault="00301E15" w:rsidP="00301E15">
      <w:pPr>
        <w:shd w:val="clear" w:color="auto" w:fill="FFFFFF"/>
        <w:spacing w:after="0" w:line="240" w:lineRule="auto"/>
        <w:ind w:firstLine="709"/>
        <w:contextualSpacing/>
        <w:jc w:val="both"/>
        <w:rPr>
          <w:rFonts w:ascii="Times New Roman" w:eastAsia="Times New Roman" w:hAnsi="Times New Roman" w:cs="Times New Roman"/>
          <w:lang w:val="kk-KZ"/>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567"/>
      </w:tblGrid>
      <w:tr w:rsidR="00301E15" w:rsidTr="00301E15">
        <w:tc>
          <w:tcPr>
            <w:tcW w:w="9180" w:type="dxa"/>
            <w:hideMark/>
          </w:tcPr>
          <w:p w:rsidR="00301E15" w:rsidRDefault="00301E15">
            <w:pPr>
              <w:contextualSpacing/>
              <w:rPr>
                <w:rFonts w:ascii="Times New Roman" w:hAnsi="Times New Roman"/>
                <w:lang w:val="kk-KZ"/>
              </w:rPr>
            </w:pPr>
            <w:r>
              <w:rPr>
                <w:rFonts w:ascii="Times New Roman" w:hAnsi="Times New Roman"/>
                <w:b/>
                <w:lang w:val="kk-KZ"/>
              </w:rPr>
              <w:t xml:space="preserve">Адал Оралай.  </w:t>
            </w:r>
            <w:r>
              <w:rPr>
                <w:rFonts w:ascii="Times New Roman" w:hAnsi="Times New Roman"/>
                <w:lang w:val="kk-KZ"/>
              </w:rPr>
              <w:t>Қазақтың қара өзген шипагері Өтейбойдақ Тілеуқабылұлы .................................</w:t>
            </w:r>
          </w:p>
          <w:p w:rsidR="00301E15" w:rsidRDefault="00301E15">
            <w:pPr>
              <w:contextualSpacing/>
              <w:rPr>
                <w:rFonts w:ascii="Times New Roman" w:hAnsi="Times New Roman"/>
                <w:lang w:val="kk-KZ"/>
              </w:rPr>
            </w:pPr>
            <w:r>
              <w:rPr>
                <w:rFonts w:ascii="Times New Roman" w:hAnsi="Times New Roman"/>
                <w:b/>
                <w:lang w:val="kk-KZ"/>
              </w:rPr>
              <w:lastRenderedPageBreak/>
              <w:t xml:space="preserve">Азимбаев Санжар. </w:t>
            </w:r>
            <w:r>
              <w:rPr>
                <w:rFonts w:ascii="Times New Roman" w:hAnsi="Times New Roman"/>
                <w:lang w:val="kk-KZ"/>
              </w:rPr>
              <w:t>Кейбір тригонометриялық формулаларды дәлелдеу жолдары ......................</w:t>
            </w:r>
          </w:p>
          <w:p w:rsidR="00301E15" w:rsidRDefault="00301E15">
            <w:pPr>
              <w:contextualSpacing/>
              <w:rPr>
                <w:rFonts w:ascii="Times New Roman" w:hAnsi="Times New Roman"/>
                <w:lang w:val="kk-KZ"/>
              </w:rPr>
            </w:pPr>
            <w:r>
              <w:rPr>
                <w:rFonts w:ascii="Times New Roman" w:hAnsi="Times New Roman"/>
                <w:b/>
                <w:lang w:val="kk-KZ"/>
              </w:rPr>
              <w:t xml:space="preserve">Андриенко Владислав. </w:t>
            </w:r>
            <w:r>
              <w:rPr>
                <w:rFonts w:ascii="Times New Roman" w:hAnsi="Times New Roman"/>
                <w:lang w:val="kk-KZ"/>
              </w:rPr>
              <w:t>Қазақстандағы туризмнің дамуы ...............................................................</w:t>
            </w:r>
          </w:p>
          <w:p w:rsidR="00301E15" w:rsidRDefault="00301E15">
            <w:pPr>
              <w:contextualSpacing/>
              <w:rPr>
                <w:rFonts w:ascii="Times New Roman" w:eastAsia="Times New Roman" w:hAnsi="Times New Roman"/>
                <w:bCs/>
                <w:iCs/>
                <w:bdr w:val="none" w:sz="0" w:space="0" w:color="auto" w:frame="1"/>
                <w:lang w:val="kk-KZ" w:eastAsia="ru-RU"/>
              </w:rPr>
            </w:pPr>
            <w:r>
              <w:rPr>
                <w:rFonts w:ascii="Times New Roman" w:eastAsia="Times New Roman" w:hAnsi="Times New Roman"/>
                <w:b/>
                <w:bCs/>
                <w:lang w:val="kk-KZ" w:eastAsia="ru-RU"/>
              </w:rPr>
              <w:t xml:space="preserve">Әлменова Жания. </w:t>
            </w:r>
            <w:r>
              <w:rPr>
                <w:rFonts w:ascii="Times New Roman" w:eastAsia="Times New Roman" w:hAnsi="Times New Roman"/>
                <w:bCs/>
                <w:iCs/>
                <w:bdr w:val="none" w:sz="0" w:space="0" w:color="auto" w:frame="1"/>
                <w:lang w:val="kk-KZ" w:eastAsia="ru-RU"/>
              </w:rPr>
              <w:t xml:space="preserve">Оқушылардың шығармашылық қабілеттерін дамыту ...................................... </w:t>
            </w:r>
          </w:p>
          <w:p w:rsidR="00301E15" w:rsidRDefault="00301E15">
            <w:pPr>
              <w:contextualSpacing/>
              <w:rPr>
                <w:rFonts w:ascii="Times New Roman" w:eastAsiaTheme="minorHAnsi" w:hAnsi="Times New Roman"/>
                <w:lang w:val="kk-KZ"/>
              </w:rPr>
            </w:pPr>
            <w:r>
              <w:rPr>
                <w:rFonts w:ascii="Times New Roman" w:hAnsi="Times New Roman"/>
                <w:b/>
                <w:lang w:val="kk-KZ"/>
              </w:rPr>
              <w:t xml:space="preserve">Әукен Гүлдана. </w:t>
            </w:r>
            <w:r>
              <w:rPr>
                <w:rFonts w:ascii="Times New Roman" w:hAnsi="Times New Roman"/>
                <w:lang w:val="kk-KZ"/>
              </w:rPr>
              <w:t xml:space="preserve">Адам ағзасындағы химиялық элементтердің маңызы .......................................... </w:t>
            </w:r>
          </w:p>
          <w:p w:rsidR="00301E15" w:rsidRPr="00301E15" w:rsidRDefault="00301E15">
            <w:pPr>
              <w:contextualSpacing/>
              <w:rPr>
                <w:rStyle w:val="CharAttribute0"/>
                <w:rFonts w:eastAsia="Batang"/>
                <w:lang w:val="kk-KZ"/>
              </w:rPr>
            </w:pPr>
            <w:r>
              <w:rPr>
                <w:rStyle w:val="CharAttribute0"/>
                <w:rFonts w:eastAsia="Batang"/>
                <w:b/>
                <w:lang w:val="kk-KZ"/>
              </w:rPr>
              <w:t>Бабырбек Ақерке.</w:t>
            </w:r>
            <w:r>
              <w:rPr>
                <w:rStyle w:val="CharAttribute0"/>
                <w:rFonts w:eastAsia="Batang"/>
                <w:lang w:val="kk-KZ"/>
              </w:rPr>
              <w:t xml:space="preserve"> Қарсақбай металлургиялық зауытының өткені мен бүгіні ............................. </w:t>
            </w:r>
          </w:p>
          <w:p w:rsidR="00301E15" w:rsidRPr="00301E15" w:rsidRDefault="00301E15">
            <w:pPr>
              <w:contextualSpacing/>
              <w:rPr>
                <w:rFonts w:eastAsiaTheme="minorHAnsi"/>
                <w:lang w:val="kk-KZ"/>
              </w:rPr>
            </w:pPr>
            <w:r>
              <w:rPr>
                <w:rFonts w:ascii="Times New Roman" w:hAnsi="Times New Roman"/>
                <w:b/>
                <w:lang w:val="kk-KZ"/>
              </w:rPr>
              <w:t xml:space="preserve">Бағыт  Райымбек. </w:t>
            </w:r>
            <w:r>
              <w:rPr>
                <w:rFonts w:ascii="Times New Roman" w:hAnsi="Times New Roman"/>
                <w:lang w:val="kk-KZ"/>
              </w:rPr>
              <w:t xml:space="preserve">Домбыраның  құпия  сырлары ............................................................................ </w:t>
            </w:r>
          </w:p>
          <w:p w:rsidR="00301E15" w:rsidRDefault="00301E15">
            <w:pPr>
              <w:pStyle w:val="ParaAttribute0"/>
              <w:wordWrap/>
              <w:rPr>
                <w:rFonts w:eastAsia="Times New Roman"/>
                <w:lang w:val="kk-KZ" w:eastAsia="en-US"/>
              </w:rPr>
            </w:pPr>
            <w:r>
              <w:rPr>
                <w:rFonts w:eastAsia="Times New Roman"/>
                <w:b/>
                <w:lang w:val="kk-KZ" w:eastAsia="en-US"/>
              </w:rPr>
              <w:t xml:space="preserve">Жолдыбай  Мөлдір. </w:t>
            </w:r>
            <w:r>
              <w:rPr>
                <w:rFonts w:eastAsia="Times New Roman"/>
                <w:lang w:val="kk-KZ" w:eastAsia="en-US"/>
              </w:rPr>
              <w:t>Атомдық және ядролық физиканың пайда болуы .........................................</w:t>
            </w:r>
          </w:p>
          <w:p w:rsidR="00301E15" w:rsidRDefault="00301E15">
            <w:pPr>
              <w:pStyle w:val="ParaAttribute0"/>
              <w:wordWrap/>
              <w:rPr>
                <w:rFonts w:eastAsia="Times New Roman"/>
                <w:bCs/>
                <w:lang w:val="kk-KZ" w:eastAsia="en-US"/>
              </w:rPr>
            </w:pPr>
            <w:r>
              <w:rPr>
                <w:rFonts w:eastAsia="Times New Roman"/>
                <w:b/>
                <w:bCs/>
                <w:lang w:val="kk-KZ" w:eastAsia="en-US"/>
              </w:rPr>
              <w:t xml:space="preserve">Измахунова Зарина. </w:t>
            </w:r>
            <w:r>
              <w:rPr>
                <w:rFonts w:eastAsia="Times New Roman"/>
                <w:bCs/>
                <w:lang w:val="kk-KZ" w:eastAsia="en-US"/>
              </w:rPr>
              <w:t>Көрнекі құралдарды қолдану әдісі .................................................................</w:t>
            </w:r>
          </w:p>
          <w:p w:rsidR="00301E15" w:rsidRDefault="00301E15">
            <w:pPr>
              <w:pStyle w:val="ParaAttribute0"/>
              <w:wordWrap/>
              <w:rPr>
                <w:rFonts w:eastAsia="Times New Roman"/>
                <w:bCs/>
                <w:lang w:val="kk-KZ" w:eastAsia="en-US"/>
              </w:rPr>
            </w:pPr>
            <w:r>
              <w:rPr>
                <w:rFonts w:eastAsia="Times New Roman"/>
                <w:b/>
                <w:bCs/>
                <w:lang w:val="kk-KZ" w:eastAsia="en-US"/>
              </w:rPr>
              <w:t>Каримова А.Т</w:t>
            </w:r>
            <w:r>
              <w:rPr>
                <w:rFonts w:eastAsia="Times New Roman"/>
                <w:bCs/>
                <w:lang w:val="kk-KZ" w:eastAsia="en-US"/>
              </w:rPr>
              <w:t xml:space="preserve">. Жартылай иондалған тығыз сутегі плазмасының термодинамикалық қасиеттерін анықтау ..............................................................................................................................  </w:t>
            </w:r>
          </w:p>
          <w:p w:rsidR="00301E15" w:rsidRDefault="00301E15">
            <w:pPr>
              <w:pStyle w:val="a3"/>
              <w:spacing w:before="0" w:beforeAutospacing="0" w:after="0" w:afterAutospacing="0"/>
              <w:contextualSpacing/>
              <w:rPr>
                <w:bCs/>
                <w:sz w:val="22"/>
                <w:szCs w:val="22"/>
                <w:lang w:val="kk-KZ" w:eastAsia="en-US"/>
              </w:rPr>
            </w:pPr>
            <w:r>
              <w:rPr>
                <w:b/>
                <w:bCs/>
                <w:sz w:val="22"/>
                <w:szCs w:val="22"/>
                <w:lang w:val="kk-KZ" w:eastAsia="en-US"/>
              </w:rPr>
              <w:t xml:space="preserve">Қабыл Аян. </w:t>
            </w:r>
            <w:r>
              <w:rPr>
                <w:bCs/>
                <w:sz w:val="22"/>
                <w:szCs w:val="22"/>
                <w:lang w:val="kk-KZ" w:eastAsia="en-US"/>
              </w:rPr>
              <w:t>Шоқан – қазақтың тұңғыш суретшісі ............................................................................</w:t>
            </w:r>
          </w:p>
          <w:p w:rsidR="00301E15" w:rsidRPr="00301E15" w:rsidRDefault="00301E15">
            <w:pPr>
              <w:pStyle w:val="a3"/>
              <w:spacing w:before="0" w:beforeAutospacing="0" w:after="0" w:afterAutospacing="0"/>
              <w:contextualSpacing/>
              <w:rPr>
                <w:rStyle w:val="a6"/>
                <w:rFonts w:eastAsia="Calibri"/>
                <w:b w:val="0"/>
                <w:lang w:val="kk-KZ"/>
              </w:rPr>
            </w:pPr>
            <w:r>
              <w:rPr>
                <w:b/>
                <w:sz w:val="22"/>
                <w:szCs w:val="22"/>
                <w:lang w:val="kk-KZ" w:eastAsia="en-US"/>
              </w:rPr>
              <w:t xml:space="preserve">Мустанова Назерке. </w:t>
            </w:r>
            <w:r>
              <w:rPr>
                <w:rStyle w:val="a6"/>
                <w:rFonts w:eastAsia="Calibri"/>
                <w:b w:val="0"/>
                <w:sz w:val="22"/>
                <w:szCs w:val="22"/>
                <w:lang w:val="kk-KZ" w:eastAsia="en-US"/>
              </w:rPr>
              <w:t>Білім беруде жаңа әдіс-тәсілдерді тәсілдерді қолданудың тиімділігі</w:t>
            </w:r>
            <w:r>
              <w:rPr>
                <w:rStyle w:val="a6"/>
                <w:rFonts w:eastAsia="Calibri"/>
                <w:sz w:val="22"/>
                <w:szCs w:val="22"/>
                <w:lang w:val="kk-KZ" w:eastAsia="en-US"/>
              </w:rPr>
              <w:t xml:space="preserve"> </w:t>
            </w:r>
            <w:r>
              <w:rPr>
                <w:rStyle w:val="a6"/>
                <w:rFonts w:eastAsia="Calibri"/>
                <w:b w:val="0"/>
                <w:sz w:val="22"/>
                <w:szCs w:val="22"/>
                <w:lang w:val="kk-KZ" w:eastAsia="en-US"/>
              </w:rPr>
              <w:t>.........</w:t>
            </w:r>
          </w:p>
          <w:p w:rsidR="00301E15" w:rsidRDefault="00301E15">
            <w:pPr>
              <w:pStyle w:val="a3"/>
              <w:spacing w:before="0" w:beforeAutospacing="0" w:after="0" w:afterAutospacing="0"/>
              <w:contextualSpacing/>
            </w:pPr>
            <w:r>
              <w:rPr>
                <w:b/>
                <w:sz w:val="22"/>
                <w:szCs w:val="22"/>
                <w:lang w:val="kk-KZ" w:eastAsia="en-US"/>
              </w:rPr>
              <w:t xml:space="preserve">Онгарова Шынар. </w:t>
            </w:r>
            <w:r>
              <w:rPr>
                <w:sz w:val="22"/>
                <w:szCs w:val="22"/>
                <w:lang w:val="kk-KZ" w:eastAsia="en-US"/>
              </w:rPr>
              <w:t>Қазақстан экономикасының бүгіні мен болашағы ...........................................</w:t>
            </w:r>
          </w:p>
          <w:p w:rsidR="00301E15" w:rsidRDefault="00301E15">
            <w:pPr>
              <w:pStyle w:val="a3"/>
              <w:spacing w:before="0" w:beforeAutospacing="0" w:after="0" w:afterAutospacing="0"/>
              <w:contextualSpacing/>
              <w:rPr>
                <w:sz w:val="22"/>
                <w:szCs w:val="22"/>
                <w:lang w:val="kk-KZ" w:eastAsia="en-US"/>
              </w:rPr>
            </w:pPr>
            <w:r>
              <w:rPr>
                <w:b/>
                <w:sz w:val="22"/>
                <w:szCs w:val="22"/>
                <w:lang w:val="kk-KZ" w:eastAsia="en-US"/>
              </w:rPr>
              <w:t xml:space="preserve">Сәрсембаева Әлия. </w:t>
            </w:r>
            <w:r>
              <w:rPr>
                <w:sz w:val="22"/>
                <w:szCs w:val="22"/>
                <w:lang w:val="kk-KZ" w:eastAsia="en-US"/>
              </w:rPr>
              <w:t xml:space="preserve">Введение турецкого языка в школах как дополнительное </w:t>
            </w:r>
          </w:p>
          <w:p w:rsidR="00301E15" w:rsidRDefault="00301E15">
            <w:pPr>
              <w:pStyle w:val="a3"/>
              <w:spacing w:before="0" w:beforeAutospacing="0" w:after="0" w:afterAutospacing="0"/>
              <w:contextualSpacing/>
              <w:rPr>
                <w:sz w:val="22"/>
                <w:szCs w:val="22"/>
                <w:lang w:val="kk-KZ" w:eastAsia="en-US"/>
              </w:rPr>
            </w:pPr>
            <w:r>
              <w:rPr>
                <w:sz w:val="22"/>
                <w:szCs w:val="22"/>
                <w:lang w:val="kk-KZ" w:eastAsia="en-US"/>
              </w:rPr>
              <w:t>образование детей ..................................................................................................................................</w:t>
            </w:r>
          </w:p>
          <w:p w:rsidR="00301E15" w:rsidRDefault="00301E15">
            <w:pPr>
              <w:pStyle w:val="a3"/>
              <w:spacing w:before="0" w:beforeAutospacing="0" w:after="0" w:afterAutospacing="0"/>
              <w:contextualSpacing/>
              <w:rPr>
                <w:sz w:val="22"/>
                <w:szCs w:val="22"/>
                <w:lang w:val="kk-KZ" w:eastAsia="en-US"/>
              </w:rPr>
            </w:pPr>
            <w:r>
              <w:rPr>
                <w:b/>
                <w:sz w:val="22"/>
                <w:szCs w:val="22"/>
                <w:lang w:val="kk-KZ" w:eastAsia="en-US"/>
              </w:rPr>
              <w:t xml:space="preserve">Серикова Жанерке. </w:t>
            </w:r>
            <w:r>
              <w:rPr>
                <w:sz w:val="22"/>
                <w:szCs w:val="22"/>
                <w:lang w:val="kk-KZ" w:eastAsia="en-US"/>
              </w:rPr>
              <w:t>Ойын – белсенділікті арттырудың басты құралы ..........................................</w:t>
            </w:r>
          </w:p>
          <w:p w:rsidR="00301E15" w:rsidRDefault="00301E15">
            <w:pPr>
              <w:pStyle w:val="a3"/>
              <w:spacing w:before="0" w:beforeAutospacing="0" w:after="0" w:afterAutospacing="0"/>
              <w:contextualSpacing/>
              <w:rPr>
                <w:sz w:val="22"/>
                <w:szCs w:val="22"/>
                <w:lang w:val="kk-KZ" w:eastAsia="en-US"/>
              </w:rPr>
            </w:pPr>
            <w:r>
              <w:rPr>
                <w:b/>
                <w:sz w:val="22"/>
                <w:szCs w:val="22"/>
                <w:lang w:val="kk-KZ" w:eastAsia="en-US"/>
              </w:rPr>
              <w:t xml:space="preserve">Солодовникова А. В. </w:t>
            </w:r>
            <w:r>
              <w:rPr>
                <w:sz w:val="22"/>
                <w:szCs w:val="22"/>
                <w:lang w:val="kk-KZ" w:eastAsia="en-US"/>
              </w:rPr>
              <w:t>Нанотехнологиялардың түрлері, олардың қолданылуы .............................</w:t>
            </w:r>
          </w:p>
          <w:p w:rsidR="00301E15" w:rsidRDefault="00301E15">
            <w:pPr>
              <w:pStyle w:val="a3"/>
              <w:spacing w:before="0" w:beforeAutospacing="0" w:after="0" w:afterAutospacing="0"/>
              <w:contextualSpacing/>
              <w:rPr>
                <w:rFonts w:eastAsia="Calibri"/>
                <w:sz w:val="22"/>
                <w:szCs w:val="22"/>
                <w:lang w:val="kk-KZ" w:eastAsia="en-US"/>
              </w:rPr>
            </w:pPr>
            <w:r>
              <w:rPr>
                <w:rFonts w:eastAsia="Calibri"/>
                <w:b/>
                <w:sz w:val="22"/>
                <w:szCs w:val="22"/>
                <w:lang w:val="kk-KZ" w:eastAsia="en-US"/>
              </w:rPr>
              <w:t xml:space="preserve">Серік Темирлан. </w:t>
            </w:r>
            <w:r>
              <w:rPr>
                <w:rFonts w:eastAsia="Calibri"/>
                <w:sz w:val="22"/>
                <w:szCs w:val="22"/>
                <w:lang w:val="kk-KZ" w:eastAsia="en-US"/>
              </w:rPr>
              <w:t>Темекі және адам денсаулығы ..............................................................................</w:t>
            </w:r>
          </w:p>
          <w:p w:rsidR="00301E15" w:rsidRDefault="00301E15">
            <w:pPr>
              <w:pStyle w:val="a3"/>
              <w:spacing w:before="0" w:beforeAutospacing="0" w:after="0" w:afterAutospacing="0"/>
              <w:contextualSpacing/>
              <w:rPr>
                <w:rFonts w:eastAsia="Calibri"/>
                <w:sz w:val="22"/>
                <w:szCs w:val="22"/>
                <w:lang w:val="kk-KZ" w:eastAsia="en-US"/>
              </w:rPr>
            </w:pPr>
            <w:r>
              <w:rPr>
                <w:b/>
                <w:sz w:val="22"/>
                <w:szCs w:val="22"/>
                <w:lang w:val="kk-KZ" w:eastAsia="en-US"/>
              </w:rPr>
              <w:t>Тоқшылықов Д.Б.</w:t>
            </w:r>
            <w:r>
              <w:rPr>
                <w:sz w:val="22"/>
                <w:szCs w:val="22"/>
                <w:lang w:val="kk-KZ" w:eastAsia="en-US"/>
              </w:rPr>
              <w:t xml:space="preserve"> Алматы қаласы халқының негізгі демографиялық тренділерінің ерекшеліктері .........................................................................................................................................</w:t>
            </w:r>
          </w:p>
          <w:p w:rsidR="00301E15" w:rsidRDefault="00301E15">
            <w:pPr>
              <w:pStyle w:val="a3"/>
              <w:spacing w:before="0" w:beforeAutospacing="0" w:after="0" w:afterAutospacing="0"/>
              <w:contextualSpacing/>
              <w:rPr>
                <w:b/>
                <w:sz w:val="22"/>
                <w:szCs w:val="22"/>
                <w:lang w:val="kk-KZ" w:eastAsia="en-US"/>
              </w:rPr>
            </w:pPr>
            <w:r>
              <w:rPr>
                <w:b/>
                <w:sz w:val="22"/>
                <w:szCs w:val="22"/>
                <w:lang w:val="kk-KZ" w:eastAsia="en-US"/>
              </w:rPr>
              <w:t xml:space="preserve">Тұрлығазиева Назерке. </w:t>
            </w:r>
            <w:r>
              <w:rPr>
                <w:sz w:val="22"/>
                <w:szCs w:val="22"/>
                <w:lang w:val="kk-KZ" w:eastAsia="en-US"/>
              </w:rPr>
              <w:t>Жоңғар Алатауының тарихи құпиялары .................................................</w:t>
            </w:r>
          </w:p>
          <w:p w:rsidR="00301E15" w:rsidRDefault="00301E15">
            <w:pPr>
              <w:contextualSpacing/>
              <w:rPr>
                <w:rFonts w:ascii="Times New Roman" w:hAnsi="Times New Roman"/>
                <w:b/>
                <w:sz w:val="22"/>
                <w:szCs w:val="22"/>
                <w:lang w:val="kk-KZ"/>
              </w:rPr>
            </w:pPr>
            <w:r>
              <w:rPr>
                <w:rFonts w:ascii="Times New Roman" w:hAnsi="Times New Roman"/>
                <w:b/>
                <w:lang w:val="kk-KZ"/>
              </w:rPr>
              <w:t xml:space="preserve">Ұзақпаева Әйгерім,  Данара Ракова. </w:t>
            </w:r>
            <w:r>
              <w:rPr>
                <w:rFonts w:ascii="Times New Roman" w:hAnsi="Times New Roman"/>
                <w:lang w:val="kk-KZ"/>
              </w:rPr>
              <w:t>Интернетке тәуелді болудың кері әсері жайлы ...............</w:t>
            </w:r>
          </w:p>
        </w:tc>
        <w:tc>
          <w:tcPr>
            <w:tcW w:w="567" w:type="dxa"/>
          </w:tcPr>
          <w:p w:rsidR="00301E15" w:rsidRDefault="00301E15">
            <w:pPr>
              <w:contextualSpacing/>
              <w:jc w:val="right"/>
              <w:rPr>
                <w:rFonts w:ascii="Times New Roman" w:hAnsi="Times New Roman"/>
                <w:lang w:val="kk-KZ"/>
              </w:rPr>
            </w:pPr>
            <w:r>
              <w:rPr>
                <w:rFonts w:ascii="Times New Roman" w:hAnsi="Times New Roman"/>
                <w:lang w:val="kk-KZ"/>
              </w:rPr>
              <w:lastRenderedPageBreak/>
              <w:t>197</w:t>
            </w:r>
          </w:p>
          <w:p w:rsidR="00301E15" w:rsidRDefault="00301E15">
            <w:pPr>
              <w:contextualSpacing/>
              <w:jc w:val="right"/>
              <w:rPr>
                <w:rFonts w:ascii="Times New Roman" w:hAnsi="Times New Roman"/>
                <w:lang w:val="kk-KZ"/>
              </w:rPr>
            </w:pPr>
            <w:r>
              <w:rPr>
                <w:rFonts w:ascii="Times New Roman" w:hAnsi="Times New Roman"/>
                <w:lang w:val="kk-KZ"/>
              </w:rPr>
              <w:lastRenderedPageBreak/>
              <w:t>199</w:t>
            </w:r>
          </w:p>
          <w:p w:rsidR="00301E15" w:rsidRDefault="00301E15">
            <w:pPr>
              <w:contextualSpacing/>
              <w:jc w:val="right"/>
              <w:rPr>
                <w:rFonts w:ascii="Times New Roman" w:hAnsi="Times New Roman"/>
                <w:lang w:val="kk-KZ"/>
              </w:rPr>
            </w:pPr>
            <w:r>
              <w:rPr>
                <w:rFonts w:ascii="Times New Roman" w:hAnsi="Times New Roman"/>
                <w:lang w:val="kk-KZ"/>
              </w:rPr>
              <w:t>200</w:t>
            </w:r>
          </w:p>
          <w:p w:rsidR="00301E15" w:rsidRDefault="00301E15">
            <w:pPr>
              <w:contextualSpacing/>
              <w:jc w:val="right"/>
              <w:rPr>
                <w:rFonts w:ascii="Times New Roman" w:hAnsi="Times New Roman"/>
                <w:lang w:val="kk-KZ"/>
              </w:rPr>
            </w:pPr>
            <w:r>
              <w:rPr>
                <w:rFonts w:ascii="Times New Roman" w:hAnsi="Times New Roman"/>
                <w:lang w:val="kk-KZ"/>
              </w:rPr>
              <w:t>203</w:t>
            </w:r>
          </w:p>
          <w:p w:rsidR="00301E15" w:rsidRDefault="00301E15">
            <w:pPr>
              <w:contextualSpacing/>
              <w:jc w:val="right"/>
              <w:rPr>
                <w:rFonts w:ascii="Times New Roman" w:hAnsi="Times New Roman"/>
                <w:lang w:val="kk-KZ"/>
              </w:rPr>
            </w:pPr>
            <w:r>
              <w:rPr>
                <w:rFonts w:ascii="Times New Roman" w:hAnsi="Times New Roman"/>
                <w:lang w:val="kk-KZ"/>
              </w:rPr>
              <w:t>205</w:t>
            </w:r>
          </w:p>
          <w:p w:rsidR="00301E15" w:rsidRDefault="00301E15">
            <w:pPr>
              <w:contextualSpacing/>
              <w:jc w:val="right"/>
              <w:rPr>
                <w:rFonts w:ascii="Times New Roman" w:hAnsi="Times New Roman"/>
                <w:lang w:val="kk-KZ"/>
              </w:rPr>
            </w:pPr>
            <w:r>
              <w:rPr>
                <w:rFonts w:ascii="Times New Roman" w:hAnsi="Times New Roman"/>
                <w:lang w:val="kk-KZ"/>
              </w:rPr>
              <w:t>207</w:t>
            </w:r>
          </w:p>
          <w:p w:rsidR="00301E15" w:rsidRDefault="00301E15">
            <w:pPr>
              <w:contextualSpacing/>
              <w:jc w:val="right"/>
              <w:rPr>
                <w:rFonts w:ascii="Times New Roman" w:hAnsi="Times New Roman"/>
                <w:lang w:val="kk-KZ"/>
              </w:rPr>
            </w:pPr>
            <w:r>
              <w:rPr>
                <w:rFonts w:ascii="Times New Roman" w:hAnsi="Times New Roman"/>
                <w:lang w:val="kk-KZ"/>
              </w:rPr>
              <w:t>209</w:t>
            </w:r>
          </w:p>
          <w:p w:rsidR="00301E15" w:rsidRDefault="00301E15">
            <w:pPr>
              <w:contextualSpacing/>
              <w:jc w:val="right"/>
              <w:rPr>
                <w:rFonts w:ascii="Times New Roman" w:hAnsi="Times New Roman"/>
                <w:lang w:val="kk-KZ"/>
              </w:rPr>
            </w:pPr>
            <w:r>
              <w:rPr>
                <w:rFonts w:ascii="Times New Roman" w:hAnsi="Times New Roman"/>
                <w:lang w:val="kk-KZ"/>
              </w:rPr>
              <w:t>211</w:t>
            </w:r>
          </w:p>
          <w:p w:rsidR="00301E15" w:rsidRDefault="00301E15">
            <w:pPr>
              <w:contextualSpacing/>
              <w:jc w:val="right"/>
              <w:rPr>
                <w:rFonts w:ascii="Times New Roman" w:hAnsi="Times New Roman"/>
                <w:lang w:val="kk-KZ"/>
              </w:rPr>
            </w:pPr>
            <w:r>
              <w:rPr>
                <w:rFonts w:ascii="Times New Roman" w:hAnsi="Times New Roman"/>
                <w:lang w:val="kk-KZ"/>
              </w:rPr>
              <w:t>213</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215</w:t>
            </w:r>
          </w:p>
          <w:p w:rsidR="00301E15" w:rsidRDefault="00301E15">
            <w:pPr>
              <w:contextualSpacing/>
              <w:jc w:val="right"/>
              <w:rPr>
                <w:rFonts w:ascii="Times New Roman" w:hAnsi="Times New Roman"/>
                <w:lang w:val="kk-KZ"/>
              </w:rPr>
            </w:pPr>
            <w:r>
              <w:rPr>
                <w:rFonts w:ascii="Times New Roman" w:hAnsi="Times New Roman"/>
                <w:lang w:val="kk-KZ"/>
              </w:rPr>
              <w:t>218</w:t>
            </w:r>
          </w:p>
          <w:p w:rsidR="00301E15" w:rsidRDefault="00301E15">
            <w:pPr>
              <w:contextualSpacing/>
              <w:jc w:val="right"/>
              <w:rPr>
                <w:rFonts w:ascii="Times New Roman" w:hAnsi="Times New Roman"/>
                <w:lang w:val="kk-KZ"/>
              </w:rPr>
            </w:pPr>
            <w:r>
              <w:rPr>
                <w:rFonts w:ascii="Times New Roman" w:hAnsi="Times New Roman"/>
                <w:lang w:val="kk-KZ"/>
              </w:rPr>
              <w:t>220</w:t>
            </w:r>
          </w:p>
          <w:p w:rsidR="00301E15" w:rsidRDefault="00301E15">
            <w:pPr>
              <w:contextualSpacing/>
              <w:jc w:val="right"/>
              <w:rPr>
                <w:rFonts w:ascii="Times New Roman" w:hAnsi="Times New Roman"/>
                <w:lang w:val="kk-KZ"/>
              </w:rPr>
            </w:pPr>
            <w:r>
              <w:rPr>
                <w:rFonts w:ascii="Times New Roman" w:hAnsi="Times New Roman"/>
                <w:lang w:val="kk-KZ"/>
              </w:rPr>
              <w:t>221</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224</w:t>
            </w:r>
          </w:p>
          <w:p w:rsidR="00301E15" w:rsidRDefault="00301E15">
            <w:pPr>
              <w:contextualSpacing/>
              <w:jc w:val="right"/>
              <w:rPr>
                <w:rFonts w:ascii="Times New Roman" w:hAnsi="Times New Roman"/>
                <w:lang w:val="kk-KZ"/>
              </w:rPr>
            </w:pPr>
            <w:r>
              <w:rPr>
                <w:rFonts w:ascii="Times New Roman" w:hAnsi="Times New Roman"/>
                <w:lang w:val="kk-KZ"/>
              </w:rPr>
              <w:t>225</w:t>
            </w:r>
          </w:p>
          <w:p w:rsidR="00301E15" w:rsidRDefault="00301E15">
            <w:pPr>
              <w:contextualSpacing/>
              <w:jc w:val="right"/>
              <w:rPr>
                <w:rFonts w:ascii="Times New Roman" w:hAnsi="Times New Roman"/>
                <w:lang w:val="kk-KZ"/>
              </w:rPr>
            </w:pPr>
            <w:r>
              <w:rPr>
                <w:rFonts w:ascii="Times New Roman" w:hAnsi="Times New Roman"/>
                <w:lang w:val="kk-KZ"/>
              </w:rPr>
              <w:t>227</w:t>
            </w:r>
          </w:p>
          <w:p w:rsidR="00301E15" w:rsidRDefault="00301E15">
            <w:pPr>
              <w:contextualSpacing/>
              <w:jc w:val="right"/>
              <w:rPr>
                <w:rFonts w:ascii="Times New Roman" w:hAnsi="Times New Roman"/>
                <w:lang w:val="kk-KZ"/>
              </w:rPr>
            </w:pPr>
            <w:r>
              <w:rPr>
                <w:rFonts w:ascii="Times New Roman" w:hAnsi="Times New Roman"/>
                <w:lang w:val="kk-KZ"/>
              </w:rPr>
              <w:t>228</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231</w:t>
            </w:r>
          </w:p>
          <w:p w:rsidR="00301E15" w:rsidRDefault="00301E15">
            <w:pPr>
              <w:contextualSpacing/>
              <w:jc w:val="right"/>
              <w:rPr>
                <w:rFonts w:ascii="Times New Roman" w:hAnsi="Times New Roman"/>
                <w:lang w:val="kk-KZ"/>
              </w:rPr>
            </w:pPr>
            <w:r>
              <w:rPr>
                <w:rFonts w:ascii="Times New Roman" w:hAnsi="Times New Roman"/>
                <w:lang w:val="kk-KZ"/>
              </w:rPr>
              <w:t>233</w:t>
            </w:r>
          </w:p>
          <w:p w:rsidR="00301E15" w:rsidRDefault="00301E15">
            <w:pPr>
              <w:contextualSpacing/>
              <w:jc w:val="right"/>
              <w:rPr>
                <w:rFonts w:ascii="Times New Roman" w:hAnsi="Times New Roman"/>
                <w:sz w:val="22"/>
                <w:szCs w:val="22"/>
                <w:lang w:val="kk-KZ"/>
              </w:rPr>
            </w:pPr>
            <w:r>
              <w:rPr>
                <w:rFonts w:ascii="Times New Roman" w:hAnsi="Times New Roman"/>
                <w:lang w:val="kk-KZ"/>
              </w:rPr>
              <w:t>236</w:t>
            </w:r>
          </w:p>
        </w:tc>
      </w:tr>
    </w:tbl>
    <w:p w:rsidR="00301E15" w:rsidRDefault="00301E15" w:rsidP="00301E15">
      <w:pPr>
        <w:spacing w:after="0" w:line="240" w:lineRule="auto"/>
        <w:contextualSpacing/>
        <w:jc w:val="center"/>
        <w:rPr>
          <w:rFonts w:ascii="Times New Roman" w:hAnsi="Times New Roman" w:cs="Times New Roman"/>
          <w:b/>
          <w:lang w:val="kk-KZ"/>
        </w:rPr>
      </w:pPr>
    </w:p>
    <w:p w:rsidR="00301E15" w:rsidRDefault="00301E15" w:rsidP="00301E15">
      <w:pPr>
        <w:spacing w:after="0" w:line="240" w:lineRule="auto"/>
        <w:contextualSpacing/>
        <w:jc w:val="center"/>
        <w:rPr>
          <w:rFonts w:ascii="Times New Roman" w:hAnsi="Times New Roman" w:cs="Times New Roman"/>
          <w:b/>
          <w:lang w:val="kk-KZ"/>
        </w:rPr>
      </w:pPr>
    </w:p>
    <w:p w:rsidR="00301E15" w:rsidRDefault="00301E15" w:rsidP="00301E15">
      <w:pPr>
        <w:tabs>
          <w:tab w:val="left" w:pos="8340"/>
        </w:tabs>
        <w:spacing w:after="0" w:line="240" w:lineRule="auto"/>
        <w:ind w:firstLine="709"/>
        <w:contextualSpacing/>
        <w:jc w:val="center"/>
        <w:rPr>
          <w:rFonts w:ascii="Times New Roman" w:hAnsi="Times New Roman" w:cs="Times New Roman"/>
          <w:b/>
          <w:lang w:val="kk-KZ"/>
        </w:rPr>
      </w:pPr>
      <w:r>
        <w:rPr>
          <w:rFonts w:ascii="Times New Roman" w:hAnsi="Times New Roman" w:cs="Times New Roman"/>
          <w:b/>
          <w:lang w:val="kk-KZ"/>
        </w:rPr>
        <w:t>ІV ЖЕР – БІЗДІҢ ОРТАҚ ҮЙІМІЗ</w:t>
      </w:r>
    </w:p>
    <w:p w:rsidR="00301E15" w:rsidRDefault="00301E15" w:rsidP="00301E15">
      <w:pPr>
        <w:spacing w:line="240" w:lineRule="auto"/>
        <w:ind w:left="142" w:firstLine="709"/>
        <w:contextualSpacing/>
        <w:jc w:val="both"/>
        <w:rPr>
          <w:rFonts w:ascii="Times New Roman" w:hAnsi="Times New Roman" w:cs="Times New Roman"/>
          <w:lang w:val="kk-KZ"/>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567"/>
      </w:tblGrid>
      <w:tr w:rsidR="00301E15" w:rsidTr="00301E15">
        <w:tc>
          <w:tcPr>
            <w:tcW w:w="9180" w:type="dxa"/>
            <w:hideMark/>
          </w:tcPr>
          <w:p w:rsidR="00301E15" w:rsidRDefault="00301E15">
            <w:pPr>
              <w:contextualSpacing/>
              <w:rPr>
                <w:rFonts w:ascii="Times New Roman" w:hAnsi="Times New Roman"/>
                <w:lang w:val="kk-KZ"/>
              </w:rPr>
            </w:pPr>
            <w:r>
              <w:rPr>
                <w:rFonts w:ascii="Times New Roman" w:hAnsi="Times New Roman"/>
                <w:b/>
                <w:lang w:val="kk-KZ"/>
              </w:rPr>
              <w:t xml:space="preserve">Абдрахимзада Мохаммад. </w:t>
            </w:r>
            <w:r>
              <w:rPr>
                <w:rFonts w:ascii="Times New Roman" w:hAnsi="Times New Roman"/>
                <w:lang w:val="kk-KZ"/>
              </w:rPr>
              <w:t>Тілдегі туыстастық ................................................................................</w:t>
            </w:r>
          </w:p>
          <w:p w:rsidR="00301E15" w:rsidRDefault="00301E15">
            <w:pPr>
              <w:contextualSpacing/>
              <w:rPr>
                <w:rFonts w:ascii="Times New Roman" w:hAnsi="Times New Roman"/>
                <w:lang w:val="kk-KZ"/>
              </w:rPr>
            </w:pPr>
            <w:r>
              <w:rPr>
                <w:rFonts w:ascii="Times New Roman" w:hAnsi="Times New Roman"/>
                <w:b/>
                <w:lang w:val="kk-KZ"/>
              </w:rPr>
              <w:t xml:space="preserve">Алихаил Зармина </w:t>
            </w:r>
            <w:r>
              <w:rPr>
                <w:rFonts w:ascii="Times New Roman" w:hAnsi="Times New Roman"/>
                <w:lang w:val="kk-KZ"/>
              </w:rPr>
              <w:t xml:space="preserve">Білімді ұрпақ - жарқын болашақ .........................................................................  </w:t>
            </w:r>
          </w:p>
          <w:p w:rsidR="00301E15" w:rsidRDefault="00301E15">
            <w:pPr>
              <w:contextualSpacing/>
              <w:rPr>
                <w:rFonts w:ascii="Times New Roman" w:hAnsi="Times New Roman"/>
                <w:lang w:val="kk-KZ"/>
              </w:rPr>
            </w:pPr>
            <w:r>
              <w:rPr>
                <w:rFonts w:ascii="Times New Roman" w:hAnsi="Times New Roman"/>
                <w:b/>
                <w:lang w:val="kk-KZ"/>
              </w:rPr>
              <w:t xml:space="preserve">Амир Шаһи Мохаммад Сияр. </w:t>
            </w:r>
            <w:r>
              <w:rPr>
                <w:rFonts w:ascii="Times New Roman" w:hAnsi="Times New Roman"/>
                <w:lang w:val="kk-KZ"/>
              </w:rPr>
              <w:t>АуғанстанныңТаяу Шығыстағы елдердің арасындағы саяси-мәдени қатынастарындағы маңызы мен рөлі .............. .......................................................................</w:t>
            </w:r>
          </w:p>
          <w:p w:rsidR="00301E15" w:rsidRPr="00301E15" w:rsidRDefault="00301E15">
            <w:pPr>
              <w:contextualSpacing/>
              <w:rPr>
                <w:rStyle w:val="a6"/>
                <w:rFonts w:asciiTheme="minorHAnsi" w:hAnsiTheme="minorHAnsi" w:cstheme="minorBidi"/>
                <w:b w:val="0"/>
                <w:bCs w:val="0"/>
                <w:lang w:val="kk-KZ"/>
              </w:rPr>
            </w:pPr>
            <w:r>
              <w:rPr>
                <w:rFonts w:ascii="Times New Roman" w:hAnsi="Times New Roman"/>
                <w:b/>
                <w:lang w:val="kk-KZ"/>
              </w:rPr>
              <w:t xml:space="preserve">Ахмади Гүлсім. </w:t>
            </w:r>
            <w:r>
              <w:rPr>
                <w:rStyle w:val="a6"/>
                <w:b w:val="0"/>
                <w:lang w:val="kk-KZ"/>
              </w:rPr>
              <w:t xml:space="preserve">Халықтың денсаулығы </w:t>
            </w:r>
            <w:r>
              <w:rPr>
                <w:rFonts w:ascii="Times New Roman" w:hAnsi="Times New Roman"/>
                <w:b/>
                <w:lang w:val="kk-KZ"/>
              </w:rPr>
              <w:t>–</w:t>
            </w:r>
            <w:r>
              <w:rPr>
                <w:rStyle w:val="a6"/>
                <w:b w:val="0"/>
                <w:lang w:val="kk-KZ"/>
              </w:rPr>
              <w:t xml:space="preserve"> ел дамуының тұтқасы ...................................................</w:t>
            </w:r>
          </w:p>
          <w:p w:rsidR="00301E15" w:rsidRPr="00301E15" w:rsidRDefault="00301E15">
            <w:pPr>
              <w:tabs>
                <w:tab w:val="left" w:pos="4140"/>
                <w:tab w:val="left" w:pos="5540"/>
              </w:tabs>
              <w:contextualSpacing/>
              <w:rPr>
                <w:rFonts w:ascii="Times New Roman" w:hAnsi="Times New Roman"/>
                <w:lang w:val="kk-KZ"/>
              </w:rPr>
            </w:pPr>
            <w:r>
              <w:rPr>
                <w:rFonts w:ascii="Times New Roman" w:hAnsi="Times New Roman"/>
                <w:b/>
                <w:lang w:val="kk-KZ"/>
              </w:rPr>
              <w:t>Ахмади Хусайн.</w:t>
            </w:r>
            <w:r>
              <w:rPr>
                <w:rFonts w:ascii="Times New Roman" w:hAnsi="Times New Roman"/>
                <w:lang w:val="kk-KZ"/>
              </w:rPr>
              <w:t xml:space="preserve"> Тіл – достықтың кілті ..............................................................................................</w:t>
            </w:r>
          </w:p>
          <w:p w:rsidR="00301E15" w:rsidRDefault="00301E15">
            <w:pPr>
              <w:tabs>
                <w:tab w:val="left" w:pos="4140"/>
                <w:tab w:val="left" w:pos="5540"/>
              </w:tabs>
              <w:contextualSpacing/>
              <w:rPr>
                <w:rFonts w:ascii="Times New Roman" w:hAnsi="Times New Roman"/>
                <w:lang w:val="kk-KZ"/>
              </w:rPr>
            </w:pPr>
            <w:r>
              <w:rPr>
                <w:rFonts w:ascii="Times New Roman" w:hAnsi="Times New Roman"/>
                <w:b/>
                <w:lang w:val="kk-KZ"/>
              </w:rPr>
              <w:t xml:space="preserve">Гафуроглы Моһаммад Мунир. </w:t>
            </w:r>
            <w:r>
              <w:rPr>
                <w:rFonts w:ascii="Times New Roman" w:hAnsi="Times New Roman"/>
                <w:lang w:val="kk-KZ"/>
              </w:rPr>
              <w:t>Қазақ халқының бата беру дәстүрінің ұлттық</w:t>
            </w:r>
          </w:p>
          <w:p w:rsidR="00301E15" w:rsidRDefault="00301E15">
            <w:pPr>
              <w:tabs>
                <w:tab w:val="left" w:pos="4140"/>
                <w:tab w:val="left" w:pos="5540"/>
              </w:tabs>
              <w:contextualSpacing/>
              <w:rPr>
                <w:rFonts w:ascii="Times New Roman" w:hAnsi="Times New Roman"/>
                <w:lang w:val="kk-KZ"/>
              </w:rPr>
            </w:pPr>
            <w:r>
              <w:rPr>
                <w:rFonts w:ascii="Times New Roman" w:hAnsi="Times New Roman"/>
                <w:lang w:val="kk-KZ"/>
              </w:rPr>
              <w:t>құндылығы мен маңызы ........................................................................................................................</w:t>
            </w:r>
          </w:p>
          <w:p w:rsidR="00301E15" w:rsidRDefault="00301E15">
            <w:pPr>
              <w:tabs>
                <w:tab w:val="left" w:pos="4140"/>
                <w:tab w:val="left" w:pos="5540"/>
              </w:tabs>
              <w:contextualSpacing/>
              <w:rPr>
                <w:rFonts w:ascii="Times New Roman" w:hAnsi="Times New Roman"/>
                <w:bCs/>
                <w:lang w:val="kk-KZ"/>
              </w:rPr>
            </w:pPr>
            <w:r>
              <w:rPr>
                <w:rFonts w:ascii="Times New Roman" w:hAnsi="Times New Roman"/>
                <w:b/>
                <w:bCs/>
                <w:lang w:val="kk-KZ"/>
              </w:rPr>
              <w:t>Каргар  Бабур</w:t>
            </w:r>
            <w:r>
              <w:rPr>
                <w:rFonts w:ascii="Times New Roman" w:hAnsi="Times New Roman"/>
                <w:b/>
                <w:lang w:val="kk-KZ"/>
              </w:rPr>
              <w:t xml:space="preserve">. </w:t>
            </w:r>
            <w:r>
              <w:rPr>
                <w:rFonts w:ascii="Times New Roman" w:hAnsi="Times New Roman"/>
                <w:bCs/>
                <w:lang w:val="kk-KZ"/>
              </w:rPr>
              <w:t>Ислам құндылықтары мен салт-дәстүрдің  ұштастығы .........................................</w:t>
            </w:r>
          </w:p>
          <w:p w:rsidR="00301E15" w:rsidRDefault="00301E15">
            <w:pPr>
              <w:tabs>
                <w:tab w:val="left" w:pos="4140"/>
              </w:tabs>
              <w:contextualSpacing/>
              <w:rPr>
                <w:rFonts w:ascii="Times New Roman" w:hAnsi="Times New Roman"/>
                <w:lang w:val="kk-KZ"/>
              </w:rPr>
            </w:pPr>
            <w:r>
              <w:rPr>
                <w:rFonts w:ascii="Times New Roman" w:hAnsi="Times New Roman"/>
                <w:b/>
                <w:lang w:val="kk-KZ"/>
              </w:rPr>
              <w:t xml:space="preserve">Ибрахим Алла Бахман. </w:t>
            </w:r>
            <w:r>
              <w:rPr>
                <w:rFonts w:ascii="Times New Roman" w:hAnsi="Times New Roman"/>
                <w:lang w:val="kk-KZ"/>
              </w:rPr>
              <w:t>Тіл – рухани мәдениет кілті........................................................................</w:t>
            </w:r>
          </w:p>
          <w:p w:rsidR="00301E15" w:rsidRDefault="00301E15">
            <w:pPr>
              <w:contextualSpacing/>
              <w:rPr>
                <w:rFonts w:ascii="Times New Roman" w:hAnsi="Times New Roman"/>
                <w:lang w:val="kk-KZ"/>
              </w:rPr>
            </w:pPr>
            <w:r>
              <w:rPr>
                <w:rFonts w:ascii="Times New Roman" w:hAnsi="Times New Roman"/>
                <w:b/>
                <w:lang w:val="kk-KZ"/>
              </w:rPr>
              <w:t xml:space="preserve">Илияс Сайфулрахман. </w:t>
            </w:r>
            <w:r>
              <w:rPr>
                <w:rFonts w:ascii="Times New Roman" w:hAnsi="Times New Roman"/>
                <w:lang w:val="kk-KZ"/>
              </w:rPr>
              <w:t>Интернеттің пайдасы мен зияны.................................................................</w:t>
            </w:r>
          </w:p>
          <w:p w:rsidR="00301E15" w:rsidRDefault="00301E15">
            <w:pPr>
              <w:contextualSpacing/>
              <w:rPr>
                <w:rFonts w:ascii="Times New Roman" w:hAnsi="Times New Roman"/>
                <w:bCs/>
                <w:lang w:val="kk-KZ"/>
              </w:rPr>
            </w:pPr>
            <w:r>
              <w:rPr>
                <w:rFonts w:ascii="Times New Roman" w:hAnsi="Times New Roman"/>
                <w:b/>
              </w:rPr>
              <w:t>Курбани Нематулла</w:t>
            </w:r>
            <w:r>
              <w:rPr>
                <w:rFonts w:ascii="Times New Roman" w:hAnsi="Times New Roman"/>
                <w:b/>
                <w:lang w:val="kk-KZ"/>
              </w:rPr>
              <w:t>.</w:t>
            </w:r>
            <w:r>
              <w:rPr>
                <w:rFonts w:ascii="Times New Roman" w:hAnsi="Times New Roman"/>
                <w:lang w:val="kk-KZ"/>
              </w:rPr>
              <w:t xml:space="preserve"> </w:t>
            </w:r>
            <w:r>
              <w:rPr>
                <w:rFonts w:ascii="Times New Roman" w:hAnsi="Times New Roman"/>
                <w:bCs/>
                <w:lang w:val="kk-KZ"/>
              </w:rPr>
              <w:t>М</w:t>
            </w:r>
            <w:r>
              <w:rPr>
                <w:rFonts w:ascii="Times New Roman" w:hAnsi="Times New Roman"/>
                <w:bCs/>
              </w:rPr>
              <w:t>иф: вымысел и реальность...........................................................................</w:t>
            </w:r>
          </w:p>
          <w:p w:rsidR="00301E15" w:rsidRDefault="00301E15">
            <w:pPr>
              <w:contextualSpacing/>
              <w:rPr>
                <w:rFonts w:ascii="Times New Roman" w:hAnsi="Times New Roman"/>
                <w:bCs/>
                <w:lang w:val="kk-KZ"/>
              </w:rPr>
            </w:pPr>
            <w:r>
              <w:rPr>
                <w:rFonts w:ascii="Times New Roman" w:hAnsi="Times New Roman"/>
                <w:b/>
                <w:bCs/>
              </w:rPr>
              <w:t>Нури А.Р.</w:t>
            </w:r>
            <w:r>
              <w:rPr>
                <w:rFonts w:ascii="Times New Roman" w:hAnsi="Times New Roman"/>
                <w:b/>
                <w:bCs/>
                <w:lang w:val="kk-KZ"/>
              </w:rPr>
              <w:t xml:space="preserve"> </w:t>
            </w:r>
            <w:r>
              <w:rPr>
                <w:rFonts w:ascii="Times New Roman" w:hAnsi="Times New Roman"/>
                <w:bCs/>
              </w:rPr>
              <w:t xml:space="preserve">Применение защитных дамб для восстановления экосистемы реки </w:t>
            </w:r>
          </w:p>
          <w:p w:rsidR="00301E15" w:rsidRDefault="00301E15">
            <w:pPr>
              <w:contextualSpacing/>
              <w:rPr>
                <w:rFonts w:ascii="Times New Roman" w:hAnsi="Times New Roman"/>
                <w:bCs/>
                <w:lang w:val="kk-KZ"/>
              </w:rPr>
            </w:pPr>
            <w:r>
              <w:rPr>
                <w:rFonts w:ascii="Times New Roman" w:hAnsi="Times New Roman"/>
                <w:bCs/>
                <w:lang w:val="kk-KZ"/>
              </w:rPr>
              <w:t>К</w:t>
            </w:r>
            <w:r>
              <w:rPr>
                <w:rFonts w:ascii="Times New Roman" w:hAnsi="Times New Roman"/>
                <w:bCs/>
              </w:rPr>
              <w:t>абул</w:t>
            </w:r>
            <w:r>
              <w:rPr>
                <w:rFonts w:ascii="Times New Roman" w:hAnsi="Times New Roman"/>
                <w:bCs/>
                <w:lang w:val="kk-KZ"/>
              </w:rPr>
              <w:t xml:space="preserve"> </w:t>
            </w:r>
            <w:r>
              <w:rPr>
                <w:rFonts w:ascii="Times New Roman" w:hAnsi="Times New Roman"/>
                <w:bCs/>
              </w:rPr>
              <w:t>(в чертах города)</w:t>
            </w:r>
            <w:r>
              <w:rPr>
                <w:rFonts w:ascii="Times New Roman" w:hAnsi="Times New Roman"/>
                <w:bCs/>
                <w:lang w:val="kk-KZ"/>
              </w:rPr>
              <w:t xml:space="preserve"> .........................................................................................................................</w:t>
            </w:r>
          </w:p>
          <w:p w:rsidR="00301E15" w:rsidRDefault="00301E15">
            <w:pPr>
              <w:contextualSpacing/>
              <w:rPr>
                <w:rFonts w:ascii="Times New Roman" w:hAnsi="Times New Roman"/>
                <w:lang w:val="kk-KZ"/>
              </w:rPr>
            </w:pPr>
            <w:r>
              <w:rPr>
                <w:rFonts w:ascii="Times New Roman" w:hAnsi="Times New Roman"/>
                <w:b/>
                <w:bCs/>
                <w:lang w:val="en-US"/>
              </w:rPr>
              <w:t>ManizhaPaktin</w:t>
            </w:r>
            <w:r>
              <w:rPr>
                <w:rFonts w:ascii="Times New Roman" w:hAnsi="Times New Roman"/>
                <w:b/>
                <w:bCs/>
                <w:lang w:val="kk-KZ"/>
              </w:rPr>
              <w:t xml:space="preserve">. </w:t>
            </w:r>
            <w:r>
              <w:rPr>
                <w:rFonts w:ascii="Times New Roman" w:hAnsi="Times New Roman"/>
                <w:bCs/>
                <w:lang w:val="en-US"/>
              </w:rPr>
              <w:t xml:space="preserve">The role of </w:t>
            </w:r>
            <w:r>
              <w:rPr>
                <w:rFonts w:ascii="Times New Roman" w:hAnsi="Times New Roman"/>
                <w:bCs/>
                <w:lang w:val="kk-KZ"/>
              </w:rPr>
              <w:t>А</w:t>
            </w:r>
            <w:r>
              <w:rPr>
                <w:rFonts w:ascii="Times New Roman" w:hAnsi="Times New Roman"/>
                <w:bCs/>
                <w:lang w:val="en-US"/>
              </w:rPr>
              <w:t>fghanistan women in police</w:t>
            </w:r>
            <w:r>
              <w:rPr>
                <w:rFonts w:ascii="Times New Roman" w:hAnsi="Times New Roman"/>
                <w:bCs/>
                <w:lang w:val="kk-KZ"/>
              </w:rPr>
              <w:t>....................................................................</w:t>
            </w:r>
          </w:p>
          <w:p w:rsidR="00301E15" w:rsidRDefault="00301E15">
            <w:pPr>
              <w:contextualSpacing/>
              <w:rPr>
                <w:rFonts w:ascii="Times New Roman" w:hAnsi="Times New Roman"/>
                <w:bCs/>
                <w:lang w:val="kk-KZ"/>
              </w:rPr>
            </w:pPr>
            <w:r>
              <w:rPr>
                <w:rFonts w:ascii="Times New Roman" w:hAnsi="Times New Roman"/>
                <w:b/>
                <w:lang w:val="kk-KZ"/>
              </w:rPr>
              <w:t xml:space="preserve">Мохаммад Захир Саддам Хусейн. </w:t>
            </w:r>
            <w:r>
              <w:rPr>
                <w:rFonts w:ascii="Times New Roman" w:hAnsi="Times New Roman"/>
                <w:bCs/>
                <w:lang w:val="kk-KZ"/>
              </w:rPr>
              <w:t xml:space="preserve">Мазари-Шариф қаласындағы тарихи-мәдени  </w:t>
            </w:r>
          </w:p>
          <w:p w:rsidR="00301E15" w:rsidRDefault="00301E15">
            <w:pPr>
              <w:contextualSpacing/>
              <w:rPr>
                <w:rFonts w:ascii="Times New Roman" w:hAnsi="Times New Roman"/>
                <w:lang w:val="kk-KZ"/>
              </w:rPr>
            </w:pPr>
            <w:r>
              <w:rPr>
                <w:rFonts w:ascii="Times New Roman" w:hAnsi="Times New Roman"/>
                <w:bCs/>
                <w:lang w:val="kk-KZ"/>
              </w:rPr>
              <w:t>ескерткіштер ...........................................................................................................................................</w:t>
            </w:r>
          </w:p>
          <w:p w:rsidR="00301E15" w:rsidRPr="00301E15" w:rsidRDefault="00301E15">
            <w:pPr>
              <w:tabs>
                <w:tab w:val="left" w:pos="4140"/>
              </w:tabs>
              <w:autoSpaceDE w:val="0"/>
              <w:autoSpaceDN w:val="0"/>
              <w:adjustRightInd w:val="0"/>
              <w:contextualSpacing/>
              <w:rPr>
                <w:rStyle w:val="apple-converted-space"/>
                <w:shd w:val="clear" w:color="auto" w:fill="FFFFFF"/>
                <w:lang w:val="kk-KZ"/>
              </w:rPr>
            </w:pPr>
            <w:r>
              <w:rPr>
                <w:rFonts w:ascii="Times New Roman" w:hAnsi="Times New Roman"/>
                <w:b/>
                <w:lang w:val="kk-KZ"/>
              </w:rPr>
              <w:t xml:space="preserve">Мохаммади Мохаммад  Назир. </w:t>
            </w:r>
            <w:r>
              <w:rPr>
                <w:rFonts w:ascii="Times New Roman" w:hAnsi="Times New Roman"/>
                <w:shd w:val="clear" w:color="auto" w:fill="FFFFFF"/>
                <w:lang w:val="kk-KZ"/>
              </w:rPr>
              <w:t>Бамиан</w:t>
            </w:r>
            <w:r>
              <w:rPr>
                <w:rStyle w:val="apple-converted-space"/>
                <w:rFonts w:ascii="Times New Roman" w:hAnsi="Times New Roman"/>
                <w:shd w:val="clear" w:color="auto" w:fill="FFFFFF"/>
                <w:lang w:val="kk-KZ"/>
              </w:rPr>
              <w:t xml:space="preserve">дағы  ЮНЕСКО тізіміне кірген тарихи </w:t>
            </w:r>
          </w:p>
          <w:p w:rsidR="00301E15" w:rsidRDefault="00301E15">
            <w:pPr>
              <w:tabs>
                <w:tab w:val="left" w:pos="4140"/>
              </w:tabs>
              <w:autoSpaceDE w:val="0"/>
              <w:autoSpaceDN w:val="0"/>
              <w:adjustRightInd w:val="0"/>
              <w:contextualSpacing/>
              <w:rPr>
                <w:rStyle w:val="apple-converted-space"/>
                <w:rFonts w:ascii="Times New Roman" w:hAnsi="Times New Roman"/>
                <w:shd w:val="clear" w:color="auto" w:fill="FFFFFF"/>
                <w:lang w:val="kk-KZ"/>
              </w:rPr>
            </w:pPr>
            <w:r>
              <w:rPr>
                <w:rStyle w:val="apple-converted-space"/>
                <w:rFonts w:ascii="Times New Roman" w:hAnsi="Times New Roman"/>
                <w:shd w:val="clear" w:color="auto" w:fill="FFFFFF"/>
                <w:lang w:val="kk-KZ"/>
              </w:rPr>
              <w:t>нысандар .................................................................................................................................................</w:t>
            </w:r>
          </w:p>
          <w:p w:rsidR="00301E15" w:rsidRPr="00301E15" w:rsidRDefault="00301E15">
            <w:pPr>
              <w:tabs>
                <w:tab w:val="left" w:pos="4140"/>
              </w:tabs>
              <w:autoSpaceDE w:val="0"/>
              <w:autoSpaceDN w:val="0"/>
              <w:adjustRightInd w:val="0"/>
              <w:contextualSpacing/>
              <w:rPr>
                <w:lang w:val="kk-KZ"/>
              </w:rPr>
            </w:pPr>
            <w:r>
              <w:rPr>
                <w:rFonts w:ascii="Times New Roman" w:hAnsi="Times New Roman"/>
                <w:b/>
                <w:caps/>
                <w:lang w:val="kk-KZ"/>
              </w:rPr>
              <w:t>Н</w:t>
            </w:r>
            <w:r>
              <w:rPr>
                <w:rFonts w:ascii="Times New Roman" w:hAnsi="Times New Roman"/>
                <w:b/>
                <w:lang w:val="kk-KZ"/>
              </w:rPr>
              <w:t>абиль</w:t>
            </w:r>
            <w:r>
              <w:rPr>
                <w:rFonts w:ascii="Times New Roman" w:hAnsi="Times New Roman"/>
                <w:b/>
                <w:caps/>
                <w:lang w:val="kk-KZ"/>
              </w:rPr>
              <w:t xml:space="preserve"> Б</w:t>
            </w:r>
            <w:r>
              <w:rPr>
                <w:rFonts w:ascii="Times New Roman" w:hAnsi="Times New Roman"/>
                <w:b/>
                <w:lang w:val="kk-KZ"/>
              </w:rPr>
              <w:t>ахадур</w:t>
            </w:r>
            <w:r>
              <w:rPr>
                <w:rFonts w:ascii="Times New Roman" w:hAnsi="Times New Roman"/>
                <w:b/>
                <w:caps/>
                <w:lang w:val="kk-KZ"/>
              </w:rPr>
              <w:t xml:space="preserve"> Н</w:t>
            </w:r>
            <w:r>
              <w:rPr>
                <w:rFonts w:ascii="Times New Roman" w:hAnsi="Times New Roman"/>
                <w:b/>
                <w:lang w:val="kk-KZ"/>
              </w:rPr>
              <w:t>авидулла</w:t>
            </w:r>
            <w:r>
              <w:rPr>
                <w:rFonts w:ascii="Times New Roman" w:hAnsi="Times New Roman"/>
                <w:b/>
                <w:caps/>
                <w:lang w:val="kk-KZ"/>
              </w:rPr>
              <w:t>.</w:t>
            </w:r>
            <w:r>
              <w:rPr>
                <w:rFonts w:ascii="Times New Roman" w:hAnsi="Times New Roman"/>
                <w:caps/>
                <w:lang w:val="kk-KZ"/>
              </w:rPr>
              <w:t xml:space="preserve"> Н</w:t>
            </w:r>
            <w:r>
              <w:rPr>
                <w:rFonts w:ascii="Times New Roman" w:hAnsi="Times New Roman"/>
                <w:lang w:val="kk-KZ"/>
              </w:rPr>
              <w:t>ашақорлық</w:t>
            </w:r>
            <w:r>
              <w:rPr>
                <w:rFonts w:ascii="Times New Roman" w:hAnsi="Times New Roman"/>
                <w:caps/>
                <w:lang w:val="kk-KZ"/>
              </w:rPr>
              <w:t xml:space="preserve">  –  </w:t>
            </w:r>
            <w:r>
              <w:rPr>
                <w:rFonts w:ascii="Times New Roman" w:hAnsi="Times New Roman"/>
                <w:lang w:val="kk-KZ"/>
              </w:rPr>
              <w:t>бүкіл қоғамның қасіреті........................................</w:t>
            </w:r>
          </w:p>
          <w:p w:rsidR="00301E15" w:rsidRDefault="00301E15">
            <w:pPr>
              <w:contextualSpacing/>
              <w:rPr>
                <w:rFonts w:ascii="Times New Roman" w:hAnsi="Times New Roman"/>
                <w:lang w:val="kk-KZ"/>
              </w:rPr>
            </w:pPr>
            <w:r>
              <w:rPr>
                <w:rFonts w:ascii="Times New Roman" w:hAnsi="Times New Roman"/>
                <w:b/>
                <w:lang w:val="kk-KZ"/>
              </w:rPr>
              <w:t>Садад Сайд Музамел</w:t>
            </w:r>
            <w:r>
              <w:rPr>
                <w:rFonts w:ascii="Times New Roman" w:hAnsi="Times New Roman"/>
                <w:b/>
                <w:caps/>
                <w:lang w:val="kk-KZ"/>
              </w:rPr>
              <w:t>.</w:t>
            </w:r>
            <w:r>
              <w:rPr>
                <w:rFonts w:ascii="Times New Roman" w:hAnsi="Times New Roman"/>
                <w:lang w:val="kk-KZ"/>
              </w:rPr>
              <w:t xml:space="preserve"> Көптілділік – бәсекеге қабілетті қоғам құрудың негізі.............................. </w:t>
            </w:r>
          </w:p>
          <w:p w:rsidR="00301E15" w:rsidRDefault="00301E15">
            <w:pPr>
              <w:contextualSpacing/>
              <w:rPr>
                <w:rFonts w:ascii="Times New Roman" w:hAnsi="Times New Roman"/>
                <w:lang w:val="kk-KZ"/>
              </w:rPr>
            </w:pPr>
            <w:r>
              <w:rPr>
                <w:rFonts w:ascii="Times New Roman" w:hAnsi="Times New Roman"/>
                <w:b/>
                <w:lang w:val="kk-KZ"/>
              </w:rPr>
              <w:t>Сарвари Мохаммад Юнус</w:t>
            </w:r>
            <w:r>
              <w:rPr>
                <w:rFonts w:ascii="Times New Roman" w:hAnsi="Times New Roman"/>
                <w:b/>
                <w:caps/>
                <w:lang w:val="kk-KZ"/>
              </w:rPr>
              <w:t>.</w:t>
            </w:r>
            <w:r>
              <w:rPr>
                <w:rFonts w:ascii="Times New Roman" w:hAnsi="Times New Roman"/>
                <w:lang w:val="kk-KZ"/>
              </w:rPr>
              <w:t xml:space="preserve">Қазақ-дари тілдеріндегі ортақ сөздердің тарихи негізі......................................................................................................................................................... </w:t>
            </w:r>
          </w:p>
          <w:p w:rsidR="00301E15" w:rsidRDefault="00301E15">
            <w:pPr>
              <w:contextualSpacing/>
              <w:rPr>
                <w:rFonts w:ascii="Times New Roman" w:hAnsi="Times New Roman"/>
                <w:bCs/>
                <w:w w:val="101"/>
                <w:lang w:val="kk-KZ"/>
              </w:rPr>
            </w:pPr>
            <w:r>
              <w:rPr>
                <w:rFonts w:ascii="Times New Roman" w:hAnsi="Times New Roman"/>
                <w:b/>
                <w:bCs/>
                <w:shd w:val="clear" w:color="auto" w:fill="F6F7F8"/>
                <w:lang w:val="kk-KZ"/>
              </w:rPr>
              <w:t xml:space="preserve">Seddiqi Mohammad Shafiq. </w:t>
            </w:r>
            <w:r>
              <w:rPr>
                <w:rFonts w:ascii="Times New Roman" w:hAnsi="Times New Roman"/>
                <w:bCs/>
                <w:lang w:val="en-GB"/>
              </w:rPr>
              <w:t>De</w:t>
            </w:r>
            <w:r>
              <w:rPr>
                <w:rFonts w:ascii="Times New Roman" w:hAnsi="Times New Roman"/>
                <w:bCs/>
                <w:spacing w:val="-1"/>
                <w:lang w:val="en-GB"/>
              </w:rPr>
              <w:t>v</w:t>
            </w:r>
            <w:r>
              <w:rPr>
                <w:rFonts w:ascii="Times New Roman" w:hAnsi="Times New Roman"/>
                <w:bCs/>
                <w:lang w:val="en-GB"/>
              </w:rPr>
              <w:t>elopm</w:t>
            </w:r>
            <w:r>
              <w:rPr>
                <w:rFonts w:ascii="Times New Roman" w:hAnsi="Times New Roman"/>
                <w:bCs/>
                <w:spacing w:val="-1"/>
                <w:lang w:val="en-GB"/>
              </w:rPr>
              <w:t>e</w:t>
            </w:r>
            <w:r>
              <w:rPr>
                <w:rFonts w:ascii="Times New Roman" w:hAnsi="Times New Roman"/>
                <w:bCs/>
                <w:spacing w:val="1"/>
                <w:lang w:val="en-GB"/>
              </w:rPr>
              <w:t>n</w:t>
            </w:r>
            <w:r>
              <w:rPr>
                <w:rFonts w:ascii="Times New Roman" w:hAnsi="Times New Roman"/>
                <w:bCs/>
                <w:lang w:val="en-GB"/>
              </w:rPr>
              <w:t>t</w:t>
            </w:r>
            <w:r>
              <w:rPr>
                <w:rFonts w:ascii="Times New Roman" w:hAnsi="Times New Roman"/>
                <w:bCs/>
                <w:lang w:val="kk-KZ"/>
              </w:rPr>
              <w:t xml:space="preserve">  </w:t>
            </w:r>
            <w:r>
              <w:rPr>
                <w:rFonts w:ascii="Times New Roman" w:hAnsi="Times New Roman"/>
                <w:bCs/>
                <w:lang w:val="en-GB"/>
              </w:rPr>
              <w:t>pla</w:t>
            </w:r>
            <w:r>
              <w:rPr>
                <w:rFonts w:ascii="Times New Roman" w:hAnsi="Times New Roman"/>
                <w:bCs/>
                <w:spacing w:val="2"/>
                <w:lang w:val="en-GB"/>
              </w:rPr>
              <w:t>n</w:t>
            </w:r>
            <w:r>
              <w:rPr>
                <w:rFonts w:ascii="Times New Roman" w:hAnsi="Times New Roman"/>
                <w:bCs/>
                <w:lang w:val="en-GB"/>
              </w:rPr>
              <w:t>s</w:t>
            </w:r>
            <w:r>
              <w:rPr>
                <w:rFonts w:ascii="Times New Roman" w:hAnsi="Times New Roman"/>
                <w:bCs/>
                <w:lang w:val="kk-KZ"/>
              </w:rPr>
              <w:t xml:space="preserve"> </w:t>
            </w:r>
            <w:r>
              <w:rPr>
                <w:rFonts w:ascii="Times New Roman" w:hAnsi="Times New Roman"/>
                <w:bCs/>
                <w:lang w:val="en-GB"/>
              </w:rPr>
              <w:t>for</w:t>
            </w:r>
            <w:r>
              <w:rPr>
                <w:rFonts w:ascii="Times New Roman" w:hAnsi="Times New Roman"/>
                <w:bCs/>
                <w:spacing w:val="5"/>
                <w:lang w:val="en-GB"/>
              </w:rPr>
              <w:t xml:space="preserve"> wastewater, sewerage</w:t>
            </w:r>
            <w:r>
              <w:rPr>
                <w:rFonts w:ascii="Times New Roman" w:hAnsi="Times New Roman"/>
                <w:bCs/>
                <w:spacing w:val="5"/>
                <w:lang w:val="kk-KZ"/>
              </w:rPr>
              <w:t xml:space="preserve"> </w:t>
            </w:r>
            <w:r>
              <w:rPr>
                <w:rFonts w:ascii="Times New Roman" w:hAnsi="Times New Roman"/>
                <w:bCs/>
                <w:lang w:val="en-GB"/>
              </w:rPr>
              <w:t>and</w:t>
            </w:r>
            <w:r>
              <w:rPr>
                <w:rFonts w:ascii="Times New Roman" w:hAnsi="Times New Roman"/>
                <w:bCs/>
                <w:lang w:val="kk-KZ"/>
              </w:rPr>
              <w:t xml:space="preserve"> </w:t>
            </w:r>
            <w:r>
              <w:rPr>
                <w:rFonts w:ascii="Times New Roman" w:hAnsi="Times New Roman"/>
                <w:bCs/>
                <w:w w:val="101"/>
                <w:lang w:val="en-GB"/>
              </w:rPr>
              <w:t>d</w:t>
            </w:r>
            <w:r>
              <w:rPr>
                <w:rFonts w:ascii="Times New Roman" w:hAnsi="Times New Roman"/>
                <w:bCs/>
                <w:spacing w:val="-1"/>
                <w:w w:val="101"/>
                <w:lang w:val="en-GB"/>
              </w:rPr>
              <w:t>r</w:t>
            </w:r>
            <w:r>
              <w:rPr>
                <w:rFonts w:ascii="Times New Roman" w:hAnsi="Times New Roman"/>
                <w:bCs/>
                <w:spacing w:val="2"/>
                <w:w w:val="101"/>
                <w:lang w:val="en-GB"/>
              </w:rPr>
              <w:t>a</w:t>
            </w:r>
            <w:r>
              <w:rPr>
                <w:rFonts w:ascii="Times New Roman" w:hAnsi="Times New Roman"/>
                <w:bCs/>
                <w:spacing w:val="-2"/>
                <w:w w:val="101"/>
                <w:lang w:val="en-GB"/>
              </w:rPr>
              <w:t>i</w:t>
            </w:r>
            <w:r>
              <w:rPr>
                <w:rFonts w:ascii="Times New Roman" w:hAnsi="Times New Roman"/>
                <w:bCs/>
                <w:spacing w:val="2"/>
                <w:w w:val="101"/>
                <w:lang w:val="en-GB"/>
              </w:rPr>
              <w:t>n</w:t>
            </w:r>
            <w:r>
              <w:rPr>
                <w:rFonts w:ascii="Times New Roman" w:hAnsi="Times New Roman"/>
                <w:bCs/>
                <w:spacing w:val="1"/>
                <w:w w:val="101"/>
                <w:lang w:val="en-GB"/>
              </w:rPr>
              <w:t>a</w:t>
            </w:r>
            <w:r>
              <w:rPr>
                <w:rFonts w:ascii="Times New Roman" w:hAnsi="Times New Roman"/>
                <w:bCs/>
                <w:w w:val="101"/>
                <w:lang w:val="en-GB"/>
              </w:rPr>
              <w:t xml:space="preserve">ge </w:t>
            </w:r>
          </w:p>
          <w:p w:rsidR="00301E15" w:rsidRDefault="00301E15">
            <w:pPr>
              <w:contextualSpacing/>
              <w:rPr>
                <w:rFonts w:ascii="Times New Roman" w:hAnsi="Times New Roman"/>
                <w:lang w:val="kk-KZ"/>
              </w:rPr>
            </w:pPr>
            <w:r>
              <w:rPr>
                <w:rFonts w:ascii="Times New Roman" w:hAnsi="Times New Roman"/>
                <w:bCs/>
                <w:w w:val="101"/>
                <w:lang w:val="en-GB"/>
              </w:rPr>
              <w:t>Of</w:t>
            </w:r>
            <w:r>
              <w:rPr>
                <w:rFonts w:ascii="Times New Roman" w:hAnsi="Times New Roman"/>
                <w:bCs/>
                <w:w w:val="101"/>
                <w:lang w:val="kk-KZ"/>
              </w:rPr>
              <w:t xml:space="preserve"> Kabul city...........................................................................................................................................</w:t>
            </w:r>
          </w:p>
          <w:p w:rsidR="00301E15" w:rsidRDefault="00301E15">
            <w:pPr>
              <w:contextualSpacing/>
              <w:rPr>
                <w:rFonts w:ascii="Times New Roman" w:hAnsi="Times New Roman"/>
                <w:b/>
                <w:sz w:val="22"/>
                <w:szCs w:val="22"/>
                <w:lang w:val="kk-KZ"/>
              </w:rPr>
            </w:pPr>
            <w:r>
              <w:rPr>
                <w:rFonts w:ascii="Times New Roman" w:hAnsi="Times New Roman"/>
                <w:b/>
                <w:lang w:val="kk-KZ"/>
              </w:rPr>
              <w:t>Султани Муртаза</w:t>
            </w:r>
            <w:r>
              <w:rPr>
                <w:rFonts w:ascii="Times New Roman" w:hAnsi="Times New Roman"/>
                <w:b/>
                <w:caps/>
                <w:lang w:val="kk-KZ"/>
              </w:rPr>
              <w:t xml:space="preserve">. </w:t>
            </w:r>
            <w:r>
              <w:rPr>
                <w:rStyle w:val="ab"/>
                <w:i w:val="0"/>
                <w:lang w:val="kk-KZ"/>
              </w:rPr>
              <w:t>Ауғанстандағы этностар......................................................................................</w:t>
            </w:r>
          </w:p>
        </w:tc>
        <w:tc>
          <w:tcPr>
            <w:tcW w:w="567" w:type="dxa"/>
          </w:tcPr>
          <w:p w:rsidR="00301E15" w:rsidRDefault="00301E15">
            <w:pPr>
              <w:contextualSpacing/>
              <w:jc w:val="right"/>
              <w:rPr>
                <w:rFonts w:ascii="Times New Roman" w:hAnsi="Times New Roman"/>
                <w:lang w:val="kk-KZ"/>
              </w:rPr>
            </w:pPr>
            <w:r>
              <w:rPr>
                <w:rFonts w:ascii="Times New Roman" w:hAnsi="Times New Roman"/>
                <w:lang w:val="kk-KZ"/>
              </w:rPr>
              <w:t>237</w:t>
            </w:r>
          </w:p>
          <w:p w:rsidR="00301E15" w:rsidRDefault="00301E15">
            <w:pPr>
              <w:contextualSpacing/>
              <w:jc w:val="right"/>
              <w:rPr>
                <w:rFonts w:ascii="Times New Roman" w:hAnsi="Times New Roman"/>
                <w:lang w:val="kk-KZ"/>
              </w:rPr>
            </w:pPr>
            <w:r>
              <w:rPr>
                <w:rFonts w:ascii="Times New Roman" w:hAnsi="Times New Roman"/>
                <w:lang w:val="kk-KZ"/>
              </w:rPr>
              <w:t>238</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239</w:t>
            </w:r>
          </w:p>
          <w:p w:rsidR="00301E15" w:rsidRDefault="00301E15">
            <w:pPr>
              <w:contextualSpacing/>
              <w:jc w:val="right"/>
              <w:rPr>
                <w:rFonts w:ascii="Times New Roman" w:hAnsi="Times New Roman"/>
                <w:lang w:val="kk-KZ"/>
              </w:rPr>
            </w:pPr>
            <w:r>
              <w:rPr>
                <w:rFonts w:ascii="Times New Roman" w:hAnsi="Times New Roman"/>
                <w:lang w:val="kk-KZ"/>
              </w:rPr>
              <w:t>241</w:t>
            </w:r>
          </w:p>
          <w:p w:rsidR="00301E15" w:rsidRDefault="00301E15">
            <w:pPr>
              <w:contextualSpacing/>
              <w:jc w:val="right"/>
              <w:rPr>
                <w:rFonts w:ascii="Times New Roman" w:hAnsi="Times New Roman"/>
                <w:lang w:val="kk-KZ"/>
              </w:rPr>
            </w:pPr>
            <w:r>
              <w:rPr>
                <w:rFonts w:ascii="Times New Roman" w:hAnsi="Times New Roman"/>
                <w:lang w:val="kk-KZ"/>
              </w:rPr>
              <w:t>242</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243</w:t>
            </w:r>
          </w:p>
          <w:p w:rsidR="00301E15" w:rsidRDefault="00301E15">
            <w:pPr>
              <w:contextualSpacing/>
              <w:jc w:val="right"/>
              <w:rPr>
                <w:rFonts w:ascii="Times New Roman" w:hAnsi="Times New Roman"/>
                <w:lang w:val="kk-KZ"/>
              </w:rPr>
            </w:pPr>
            <w:r>
              <w:rPr>
                <w:rFonts w:ascii="Times New Roman" w:hAnsi="Times New Roman"/>
                <w:lang w:val="kk-KZ"/>
              </w:rPr>
              <w:t>245</w:t>
            </w:r>
          </w:p>
          <w:p w:rsidR="00301E15" w:rsidRDefault="00301E15">
            <w:pPr>
              <w:contextualSpacing/>
              <w:jc w:val="right"/>
              <w:rPr>
                <w:rFonts w:ascii="Times New Roman" w:hAnsi="Times New Roman"/>
                <w:lang w:val="kk-KZ"/>
              </w:rPr>
            </w:pPr>
            <w:r>
              <w:rPr>
                <w:rFonts w:ascii="Times New Roman" w:hAnsi="Times New Roman"/>
                <w:lang w:val="kk-KZ"/>
              </w:rPr>
              <w:t>246</w:t>
            </w:r>
          </w:p>
          <w:p w:rsidR="00301E15" w:rsidRDefault="00301E15">
            <w:pPr>
              <w:contextualSpacing/>
              <w:jc w:val="right"/>
              <w:rPr>
                <w:rFonts w:ascii="Times New Roman" w:hAnsi="Times New Roman"/>
                <w:lang w:val="kk-KZ"/>
              </w:rPr>
            </w:pPr>
            <w:r>
              <w:rPr>
                <w:rFonts w:ascii="Times New Roman" w:hAnsi="Times New Roman"/>
                <w:lang w:val="kk-KZ"/>
              </w:rPr>
              <w:t>247</w:t>
            </w:r>
          </w:p>
          <w:p w:rsidR="00301E15" w:rsidRDefault="00301E15">
            <w:pPr>
              <w:contextualSpacing/>
              <w:jc w:val="right"/>
              <w:rPr>
                <w:rFonts w:ascii="Times New Roman" w:hAnsi="Times New Roman"/>
                <w:lang w:val="kk-KZ"/>
              </w:rPr>
            </w:pPr>
            <w:r>
              <w:rPr>
                <w:rFonts w:ascii="Times New Roman" w:hAnsi="Times New Roman"/>
                <w:lang w:val="kk-KZ"/>
              </w:rPr>
              <w:t>248</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249</w:t>
            </w:r>
          </w:p>
          <w:p w:rsidR="00301E15" w:rsidRDefault="00301E15">
            <w:pPr>
              <w:contextualSpacing/>
              <w:jc w:val="right"/>
              <w:rPr>
                <w:rFonts w:ascii="Times New Roman" w:hAnsi="Times New Roman"/>
                <w:lang w:val="kk-KZ"/>
              </w:rPr>
            </w:pPr>
            <w:r>
              <w:rPr>
                <w:rFonts w:ascii="Times New Roman" w:hAnsi="Times New Roman"/>
                <w:lang w:val="kk-KZ"/>
              </w:rPr>
              <w:t>252</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254</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255</w:t>
            </w:r>
          </w:p>
          <w:p w:rsidR="00301E15" w:rsidRDefault="00301E15">
            <w:pPr>
              <w:contextualSpacing/>
              <w:jc w:val="right"/>
              <w:rPr>
                <w:rFonts w:ascii="Times New Roman" w:hAnsi="Times New Roman"/>
                <w:lang w:val="kk-KZ"/>
              </w:rPr>
            </w:pPr>
            <w:r>
              <w:rPr>
                <w:rFonts w:ascii="Times New Roman" w:hAnsi="Times New Roman"/>
                <w:lang w:val="kk-KZ"/>
              </w:rPr>
              <w:t>255</w:t>
            </w:r>
          </w:p>
          <w:p w:rsidR="00301E15" w:rsidRDefault="00301E15">
            <w:pPr>
              <w:contextualSpacing/>
              <w:jc w:val="right"/>
              <w:rPr>
                <w:rFonts w:ascii="Times New Roman" w:hAnsi="Times New Roman"/>
                <w:lang w:val="kk-KZ"/>
              </w:rPr>
            </w:pPr>
            <w:r>
              <w:rPr>
                <w:rFonts w:ascii="Times New Roman" w:hAnsi="Times New Roman"/>
                <w:lang w:val="kk-KZ"/>
              </w:rPr>
              <w:t>257</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258</w:t>
            </w:r>
          </w:p>
          <w:p w:rsidR="00301E15" w:rsidRDefault="00301E15">
            <w:pPr>
              <w:contextualSpacing/>
              <w:jc w:val="right"/>
              <w:rPr>
                <w:rFonts w:ascii="Times New Roman" w:hAnsi="Times New Roman"/>
                <w:lang w:val="kk-KZ"/>
              </w:rPr>
            </w:pPr>
          </w:p>
          <w:p w:rsidR="00301E15" w:rsidRDefault="00301E15">
            <w:pPr>
              <w:contextualSpacing/>
              <w:jc w:val="right"/>
              <w:rPr>
                <w:rFonts w:ascii="Times New Roman" w:hAnsi="Times New Roman"/>
                <w:lang w:val="kk-KZ"/>
              </w:rPr>
            </w:pPr>
            <w:r>
              <w:rPr>
                <w:rFonts w:ascii="Times New Roman" w:hAnsi="Times New Roman"/>
                <w:lang w:val="kk-KZ"/>
              </w:rPr>
              <w:t>260</w:t>
            </w:r>
          </w:p>
          <w:p w:rsidR="00301E15" w:rsidRDefault="00301E15">
            <w:pPr>
              <w:contextualSpacing/>
              <w:jc w:val="right"/>
              <w:rPr>
                <w:rFonts w:ascii="Times New Roman" w:hAnsi="Times New Roman"/>
                <w:sz w:val="22"/>
                <w:szCs w:val="22"/>
                <w:lang w:val="kk-KZ"/>
              </w:rPr>
            </w:pPr>
            <w:r>
              <w:rPr>
                <w:rFonts w:ascii="Times New Roman" w:hAnsi="Times New Roman"/>
                <w:lang w:val="kk-KZ"/>
              </w:rPr>
              <w:t>262</w:t>
            </w:r>
          </w:p>
        </w:tc>
      </w:tr>
    </w:tbl>
    <w:p w:rsidR="00301E15" w:rsidRDefault="00301E15" w:rsidP="00301E15">
      <w:pPr>
        <w:spacing w:line="240" w:lineRule="auto"/>
        <w:rPr>
          <w:rFonts w:ascii="Times New Roman" w:hAnsi="Times New Roman" w:cs="Times New Roman"/>
          <w:lang w:val="kk-KZ"/>
        </w:rPr>
      </w:pPr>
    </w:p>
    <w:p w:rsidR="009E750D" w:rsidRDefault="009E750D" w:rsidP="00301E15">
      <w:pPr>
        <w:spacing w:line="240" w:lineRule="auto"/>
        <w:contextualSpacing/>
        <w:jc w:val="center"/>
        <w:rPr>
          <w:rFonts w:ascii="Times New Roman" w:hAnsi="Times New Roman" w:cs="Times New Roman"/>
          <w:b/>
          <w:lang w:val="kk-KZ"/>
        </w:rPr>
      </w:pPr>
      <w:bookmarkStart w:id="1" w:name="_GoBack"/>
      <w:bookmarkEnd w:id="1"/>
    </w:p>
    <w:sectPr w:rsidR="009E750D" w:rsidSect="00190353">
      <w:headerReference w:type="default" r:id="rId372"/>
      <w:footerReference w:type="default" r:id="rId373"/>
      <w:pgSz w:w="11906" w:h="16838"/>
      <w:pgMar w:top="1134" w:right="1134" w:bottom="1134" w:left="113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62A" w:rsidRDefault="009A562A" w:rsidP="00190353">
      <w:pPr>
        <w:spacing w:after="0" w:line="240" w:lineRule="auto"/>
      </w:pPr>
      <w:r>
        <w:separator/>
      </w:r>
    </w:p>
  </w:endnote>
  <w:endnote w:type="continuationSeparator" w:id="0">
    <w:p w:rsidR="009A562A" w:rsidRDefault="009A562A" w:rsidP="00190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eiryo">
    <w:panose1 w:val="020B0604030504040204"/>
    <w:charset w:val="80"/>
    <w:family w:val="swiss"/>
    <w:pitch w:val="variable"/>
    <w:sig w:usb0="E10102FF" w:usb1="EAC7FFFF" w:usb2="00010012"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099380"/>
      <w:docPartObj>
        <w:docPartGallery w:val="Page Numbers (Bottom of Page)"/>
        <w:docPartUnique/>
      </w:docPartObj>
    </w:sdtPr>
    <w:sdtEndPr/>
    <w:sdtContent>
      <w:p w:rsidR="00C354CB" w:rsidRDefault="00C354CB">
        <w:pPr>
          <w:pStyle w:val="af3"/>
          <w:jc w:val="center"/>
        </w:pPr>
        <w:r>
          <w:fldChar w:fldCharType="begin"/>
        </w:r>
        <w:r>
          <w:instrText>PAGE   \* MERGEFORMAT</w:instrText>
        </w:r>
        <w:r>
          <w:fldChar w:fldCharType="separate"/>
        </w:r>
        <w:r w:rsidR="00301E15">
          <w:rPr>
            <w:noProof/>
          </w:rPr>
          <w:t>264</w:t>
        </w:r>
        <w:r>
          <w:fldChar w:fldCharType="end"/>
        </w:r>
      </w:p>
    </w:sdtContent>
  </w:sdt>
  <w:p w:rsidR="00C354CB" w:rsidRDefault="00C354C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62A" w:rsidRDefault="009A562A" w:rsidP="00190353">
      <w:pPr>
        <w:spacing w:after="0" w:line="240" w:lineRule="auto"/>
      </w:pPr>
      <w:r>
        <w:separator/>
      </w:r>
    </w:p>
  </w:footnote>
  <w:footnote w:type="continuationSeparator" w:id="0">
    <w:p w:rsidR="009A562A" w:rsidRDefault="009A562A" w:rsidP="001903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CB" w:rsidRDefault="00C354CB">
    <w:pPr>
      <w:pStyle w:val="af1"/>
      <w:jc w:val="center"/>
    </w:pPr>
  </w:p>
  <w:p w:rsidR="00C354CB" w:rsidRDefault="00C354CB">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223BF7"/>
    <w:multiLevelType w:val="hybridMultilevel"/>
    <w:tmpl w:val="0CCADB92"/>
    <w:lvl w:ilvl="0" w:tplc="D9D2E5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0F86AB2"/>
    <w:multiLevelType w:val="hybridMultilevel"/>
    <w:tmpl w:val="7B226A14"/>
    <w:lvl w:ilvl="0" w:tplc="4CFA639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nsid w:val="013D2C4F"/>
    <w:multiLevelType w:val="hybridMultilevel"/>
    <w:tmpl w:val="3836CAAE"/>
    <w:lvl w:ilvl="0" w:tplc="E8EE8290">
      <w:start w:val="1"/>
      <w:numFmt w:val="decimal"/>
      <w:lvlText w:val="%1."/>
      <w:lvlJc w:val="left"/>
      <w:pPr>
        <w:ind w:left="72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502ED"/>
    <w:multiLevelType w:val="hybridMultilevel"/>
    <w:tmpl w:val="23107058"/>
    <w:lvl w:ilvl="0" w:tplc="559A469C">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29B12B6"/>
    <w:multiLevelType w:val="hybridMultilevel"/>
    <w:tmpl w:val="6BFAAF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A673EE"/>
    <w:multiLevelType w:val="hybridMultilevel"/>
    <w:tmpl w:val="1C94BF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5D33234"/>
    <w:multiLevelType w:val="hybridMultilevel"/>
    <w:tmpl w:val="69DA279C"/>
    <w:lvl w:ilvl="0" w:tplc="FAEE3B06">
      <w:numFmt w:val="bullet"/>
      <w:lvlText w:val="-"/>
      <w:lvlJc w:val="left"/>
      <w:pPr>
        <w:ind w:left="780" w:hanging="360"/>
      </w:pPr>
      <w:rPr>
        <w:rFonts w:ascii="Times New Roman" w:eastAsiaTheme="minorHAnsi"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7">
    <w:nsid w:val="07F207CA"/>
    <w:multiLevelType w:val="hybridMultilevel"/>
    <w:tmpl w:val="5AC486D8"/>
    <w:lvl w:ilvl="0" w:tplc="B5B0AF1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817193D"/>
    <w:multiLevelType w:val="hybridMultilevel"/>
    <w:tmpl w:val="7A6E71F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08572EC7"/>
    <w:multiLevelType w:val="hybridMultilevel"/>
    <w:tmpl w:val="787C8D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8FC636A"/>
    <w:multiLevelType w:val="hybridMultilevel"/>
    <w:tmpl w:val="A86482C2"/>
    <w:lvl w:ilvl="0" w:tplc="AFCE0AE0">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44151C"/>
    <w:multiLevelType w:val="hybridMultilevel"/>
    <w:tmpl w:val="2B887F26"/>
    <w:lvl w:ilvl="0" w:tplc="4F247654">
      <w:start w:val="1"/>
      <w:numFmt w:val="decimal"/>
      <w:lvlText w:val="%1."/>
      <w:lvlJc w:val="left"/>
      <w:pPr>
        <w:tabs>
          <w:tab w:val="num" w:pos="540"/>
        </w:tabs>
        <w:ind w:left="54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2">
    <w:nsid w:val="0DB51B71"/>
    <w:multiLevelType w:val="hybridMultilevel"/>
    <w:tmpl w:val="BB30D5EC"/>
    <w:lvl w:ilvl="0" w:tplc="BC28C2E0">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3">
    <w:nsid w:val="0F7C3365"/>
    <w:multiLevelType w:val="hybridMultilevel"/>
    <w:tmpl w:val="5982312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29F17D5"/>
    <w:multiLevelType w:val="multilevel"/>
    <w:tmpl w:val="E35C05E6"/>
    <w:lvl w:ilvl="0">
      <w:start w:val="1"/>
      <w:numFmt w:val="decimal"/>
      <w:lvlText w:val="%1."/>
      <w:lvlJc w:val="left"/>
      <w:pPr>
        <w:ind w:left="786" w:hanging="360"/>
      </w:pPr>
      <w:rPr>
        <w:rFonts w:hint="default"/>
      </w:rPr>
    </w:lvl>
    <w:lvl w:ilvl="1">
      <w:start w:val="3"/>
      <w:numFmt w:val="decimal"/>
      <w:isLgl/>
      <w:lvlText w:val="%1.%2."/>
      <w:lvlJc w:val="left"/>
      <w:pPr>
        <w:ind w:left="1146"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5">
    <w:nsid w:val="13FC69E5"/>
    <w:multiLevelType w:val="hybridMultilevel"/>
    <w:tmpl w:val="26864D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4802B0A"/>
    <w:multiLevelType w:val="hybridMultilevel"/>
    <w:tmpl w:val="AD9A683C"/>
    <w:lvl w:ilvl="0" w:tplc="2FBA3E56">
      <w:start w:val="1"/>
      <w:numFmt w:val="decimal"/>
      <w:lvlText w:val="%1."/>
      <w:lvlJc w:val="left"/>
      <w:pPr>
        <w:ind w:left="720" w:hanging="36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1E53FB"/>
    <w:multiLevelType w:val="hybridMultilevel"/>
    <w:tmpl w:val="3CD88D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582562A"/>
    <w:multiLevelType w:val="hybridMultilevel"/>
    <w:tmpl w:val="BC860442"/>
    <w:lvl w:ilvl="0" w:tplc="B5FAB82C">
      <w:start w:val="1"/>
      <w:numFmt w:val="decimal"/>
      <w:lvlText w:val="%1."/>
      <w:lvlJc w:val="left"/>
      <w:pPr>
        <w:tabs>
          <w:tab w:val="num" w:pos="1755"/>
        </w:tabs>
        <w:ind w:left="1755" w:hanging="1035"/>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nsid w:val="15EE75A2"/>
    <w:multiLevelType w:val="hybridMultilevel"/>
    <w:tmpl w:val="7DDE33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78458B1"/>
    <w:multiLevelType w:val="hybridMultilevel"/>
    <w:tmpl w:val="77C0703C"/>
    <w:lvl w:ilvl="0" w:tplc="CF3E36D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8022D3C"/>
    <w:multiLevelType w:val="hybridMultilevel"/>
    <w:tmpl w:val="20047A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187B53DF"/>
    <w:multiLevelType w:val="hybridMultilevel"/>
    <w:tmpl w:val="C8CE280A"/>
    <w:lvl w:ilvl="0" w:tplc="95463F74">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89370F9"/>
    <w:multiLevelType w:val="multilevel"/>
    <w:tmpl w:val="CAA80D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19BA2C22"/>
    <w:multiLevelType w:val="hybridMultilevel"/>
    <w:tmpl w:val="25907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ADD3498"/>
    <w:multiLevelType w:val="hybridMultilevel"/>
    <w:tmpl w:val="E4226824"/>
    <w:lvl w:ilvl="0" w:tplc="FAEE3B06">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1BF77C88"/>
    <w:multiLevelType w:val="hybridMultilevel"/>
    <w:tmpl w:val="86665C14"/>
    <w:lvl w:ilvl="0" w:tplc="FAEE3B06">
      <w:numFmt w:val="bullet"/>
      <w:lvlText w:val="-"/>
      <w:lvlJc w:val="left"/>
      <w:pPr>
        <w:ind w:left="780" w:hanging="360"/>
      </w:pPr>
      <w:rPr>
        <w:rFonts w:ascii="Times New Roman" w:eastAsiaTheme="minorHAnsi"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7">
    <w:nsid w:val="1DEA6456"/>
    <w:multiLevelType w:val="hybridMultilevel"/>
    <w:tmpl w:val="2A267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FC75F67"/>
    <w:multiLevelType w:val="hybridMultilevel"/>
    <w:tmpl w:val="1F601A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205D5748"/>
    <w:multiLevelType w:val="hybridMultilevel"/>
    <w:tmpl w:val="1FF2E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17F3527"/>
    <w:multiLevelType w:val="hybridMultilevel"/>
    <w:tmpl w:val="DD629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A03AF6"/>
    <w:multiLevelType w:val="hybridMultilevel"/>
    <w:tmpl w:val="6C08FEB6"/>
    <w:lvl w:ilvl="0" w:tplc="A24A7D0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228A4837"/>
    <w:multiLevelType w:val="hybridMultilevel"/>
    <w:tmpl w:val="CAB89F8E"/>
    <w:lvl w:ilvl="0" w:tplc="9BB02A5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26070353"/>
    <w:multiLevelType w:val="hybridMultilevel"/>
    <w:tmpl w:val="89108CA0"/>
    <w:lvl w:ilvl="0" w:tplc="FAEE3B06">
      <w:numFmt w:val="bullet"/>
      <w:lvlText w:val="-"/>
      <w:lvlJc w:val="left"/>
      <w:pPr>
        <w:ind w:left="780" w:hanging="360"/>
      </w:pPr>
      <w:rPr>
        <w:rFonts w:ascii="Times New Roman" w:eastAsiaTheme="minorHAnsi"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4">
    <w:nsid w:val="27C90BDF"/>
    <w:multiLevelType w:val="hybridMultilevel"/>
    <w:tmpl w:val="3850D094"/>
    <w:lvl w:ilvl="0" w:tplc="203273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27DC6FE6"/>
    <w:multiLevelType w:val="hybridMultilevel"/>
    <w:tmpl w:val="1046C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A250FF0"/>
    <w:multiLevelType w:val="hybridMultilevel"/>
    <w:tmpl w:val="A8C042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E3F5D89"/>
    <w:multiLevelType w:val="hybridMultilevel"/>
    <w:tmpl w:val="55504A38"/>
    <w:lvl w:ilvl="0" w:tplc="E026A34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8">
    <w:nsid w:val="2E455938"/>
    <w:multiLevelType w:val="hybridMultilevel"/>
    <w:tmpl w:val="8D9E8D76"/>
    <w:lvl w:ilvl="0" w:tplc="31DC16CA">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39">
    <w:nsid w:val="2FE47067"/>
    <w:multiLevelType w:val="multilevel"/>
    <w:tmpl w:val="DDF81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31972AFA"/>
    <w:multiLevelType w:val="hybridMultilevel"/>
    <w:tmpl w:val="E2B61530"/>
    <w:lvl w:ilvl="0" w:tplc="FAEE3B06">
      <w:numFmt w:val="bullet"/>
      <w:lvlText w:val="-"/>
      <w:lvlJc w:val="left"/>
      <w:pPr>
        <w:ind w:left="780" w:hanging="360"/>
      </w:pPr>
      <w:rPr>
        <w:rFonts w:ascii="Times New Roman" w:eastAsiaTheme="minorHAnsi"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1">
    <w:nsid w:val="33433C05"/>
    <w:multiLevelType w:val="hybridMultilevel"/>
    <w:tmpl w:val="92484C82"/>
    <w:lvl w:ilvl="0" w:tplc="FAEE3B06">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34B66A78"/>
    <w:multiLevelType w:val="hybridMultilevel"/>
    <w:tmpl w:val="48E4D6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353D2055"/>
    <w:multiLevelType w:val="hybridMultilevel"/>
    <w:tmpl w:val="4BE86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656412C"/>
    <w:multiLevelType w:val="multilevel"/>
    <w:tmpl w:val="CDA83494"/>
    <w:lvl w:ilvl="0">
      <w:numFmt w:val="bullet"/>
      <w:lvlText w:val="-"/>
      <w:lvlJc w:val="left"/>
      <w:pPr>
        <w:tabs>
          <w:tab w:val="num" w:pos="720"/>
        </w:tabs>
        <w:ind w:left="720" w:hanging="360"/>
      </w:pPr>
      <w:rPr>
        <w:rFonts w:ascii="Times New Roman" w:eastAsiaTheme="minorHAnsi" w:hAnsi="Times New Roman" w:cs="Times New Roman" w:hint="default"/>
        <w:b/>
        <w:i/>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3764414F"/>
    <w:multiLevelType w:val="hybridMultilevel"/>
    <w:tmpl w:val="3C8C5258"/>
    <w:lvl w:ilvl="0" w:tplc="4BFE9ED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67716A"/>
    <w:multiLevelType w:val="hybridMultilevel"/>
    <w:tmpl w:val="92BA6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98D1C52"/>
    <w:multiLevelType w:val="multilevel"/>
    <w:tmpl w:val="78D890F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B850F2"/>
    <w:multiLevelType w:val="hybridMultilevel"/>
    <w:tmpl w:val="50E0319C"/>
    <w:lvl w:ilvl="0" w:tplc="FAEE3B06">
      <w:numFmt w:val="bullet"/>
      <w:lvlText w:val="-"/>
      <w:lvlJc w:val="left"/>
      <w:pPr>
        <w:ind w:left="780" w:hanging="360"/>
      </w:pPr>
      <w:rPr>
        <w:rFonts w:ascii="Times New Roman" w:eastAsiaTheme="minorHAnsi"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9">
    <w:nsid w:val="3F45762E"/>
    <w:multiLevelType w:val="hybridMultilevel"/>
    <w:tmpl w:val="068ED9C2"/>
    <w:lvl w:ilvl="0" w:tplc="FAEE3B06">
      <w:numFmt w:val="bullet"/>
      <w:lvlText w:val="-"/>
      <w:lvlJc w:val="left"/>
      <w:pPr>
        <w:ind w:left="820" w:hanging="360"/>
      </w:pPr>
      <w:rPr>
        <w:rFonts w:ascii="Times New Roman" w:eastAsiaTheme="minorHAnsi" w:hAnsi="Times New Roman" w:cs="Times New Roman" w:hint="default"/>
      </w:rPr>
    </w:lvl>
    <w:lvl w:ilvl="1" w:tplc="04190003">
      <w:start w:val="1"/>
      <w:numFmt w:val="bullet"/>
      <w:lvlText w:val="o"/>
      <w:lvlJc w:val="left"/>
      <w:pPr>
        <w:ind w:left="1540" w:hanging="360"/>
      </w:pPr>
      <w:rPr>
        <w:rFonts w:ascii="Courier New" w:hAnsi="Courier New" w:cs="Courier New" w:hint="default"/>
      </w:rPr>
    </w:lvl>
    <w:lvl w:ilvl="2" w:tplc="04190005">
      <w:start w:val="1"/>
      <w:numFmt w:val="bullet"/>
      <w:lvlText w:val=""/>
      <w:lvlJc w:val="left"/>
      <w:pPr>
        <w:ind w:left="2260" w:hanging="360"/>
      </w:pPr>
      <w:rPr>
        <w:rFonts w:ascii="Wingdings" w:hAnsi="Wingdings" w:hint="default"/>
      </w:rPr>
    </w:lvl>
    <w:lvl w:ilvl="3" w:tplc="04190001">
      <w:start w:val="1"/>
      <w:numFmt w:val="bullet"/>
      <w:lvlText w:val=""/>
      <w:lvlJc w:val="left"/>
      <w:pPr>
        <w:ind w:left="2980" w:hanging="360"/>
      </w:pPr>
      <w:rPr>
        <w:rFonts w:ascii="Symbol" w:hAnsi="Symbol" w:hint="default"/>
      </w:rPr>
    </w:lvl>
    <w:lvl w:ilvl="4" w:tplc="04190003">
      <w:start w:val="1"/>
      <w:numFmt w:val="bullet"/>
      <w:lvlText w:val="o"/>
      <w:lvlJc w:val="left"/>
      <w:pPr>
        <w:ind w:left="3700" w:hanging="360"/>
      </w:pPr>
      <w:rPr>
        <w:rFonts w:ascii="Courier New" w:hAnsi="Courier New" w:cs="Courier New" w:hint="default"/>
      </w:rPr>
    </w:lvl>
    <w:lvl w:ilvl="5" w:tplc="04190005">
      <w:start w:val="1"/>
      <w:numFmt w:val="bullet"/>
      <w:lvlText w:val=""/>
      <w:lvlJc w:val="left"/>
      <w:pPr>
        <w:ind w:left="4420" w:hanging="360"/>
      </w:pPr>
      <w:rPr>
        <w:rFonts w:ascii="Wingdings" w:hAnsi="Wingdings" w:hint="default"/>
      </w:rPr>
    </w:lvl>
    <w:lvl w:ilvl="6" w:tplc="04190001">
      <w:start w:val="1"/>
      <w:numFmt w:val="bullet"/>
      <w:lvlText w:val=""/>
      <w:lvlJc w:val="left"/>
      <w:pPr>
        <w:ind w:left="5140" w:hanging="360"/>
      </w:pPr>
      <w:rPr>
        <w:rFonts w:ascii="Symbol" w:hAnsi="Symbol" w:hint="default"/>
      </w:rPr>
    </w:lvl>
    <w:lvl w:ilvl="7" w:tplc="04190003">
      <w:start w:val="1"/>
      <w:numFmt w:val="bullet"/>
      <w:lvlText w:val="o"/>
      <w:lvlJc w:val="left"/>
      <w:pPr>
        <w:ind w:left="5860" w:hanging="360"/>
      </w:pPr>
      <w:rPr>
        <w:rFonts w:ascii="Courier New" w:hAnsi="Courier New" w:cs="Courier New" w:hint="default"/>
      </w:rPr>
    </w:lvl>
    <w:lvl w:ilvl="8" w:tplc="04190005">
      <w:start w:val="1"/>
      <w:numFmt w:val="bullet"/>
      <w:lvlText w:val=""/>
      <w:lvlJc w:val="left"/>
      <w:pPr>
        <w:ind w:left="6580" w:hanging="360"/>
      </w:pPr>
      <w:rPr>
        <w:rFonts w:ascii="Wingdings" w:hAnsi="Wingdings" w:hint="default"/>
      </w:rPr>
    </w:lvl>
  </w:abstractNum>
  <w:abstractNum w:abstractNumId="50">
    <w:nsid w:val="407C0456"/>
    <w:multiLevelType w:val="hybridMultilevel"/>
    <w:tmpl w:val="AF86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15B0076"/>
    <w:multiLevelType w:val="hybridMultilevel"/>
    <w:tmpl w:val="7F28B2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22E28E5"/>
    <w:multiLevelType w:val="hybridMultilevel"/>
    <w:tmpl w:val="069267C8"/>
    <w:lvl w:ilvl="0" w:tplc="8E9A1116">
      <w:start w:val="1"/>
      <w:numFmt w:val="decimal"/>
      <w:lvlText w:val="%1."/>
      <w:lvlJc w:val="left"/>
      <w:pPr>
        <w:ind w:left="1362"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3067DF3"/>
    <w:multiLevelType w:val="multilevel"/>
    <w:tmpl w:val="2A5680F0"/>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47E30706"/>
    <w:multiLevelType w:val="hybridMultilevel"/>
    <w:tmpl w:val="B804FB6E"/>
    <w:lvl w:ilvl="0" w:tplc="6DAAA22A">
      <w:numFmt w:val="bullet"/>
      <w:lvlText w:val="-"/>
      <w:lvlJc w:val="left"/>
      <w:pPr>
        <w:ind w:left="1068" w:hanging="360"/>
      </w:pPr>
      <w:rPr>
        <w:rFonts w:ascii="Times New Roman" w:eastAsiaTheme="minorHAnsi" w:hAnsi="Times New Roman" w:cs="Times New Roman" w:hint="default"/>
        <w:color w:val="auto"/>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5">
    <w:nsid w:val="4B6C3387"/>
    <w:multiLevelType w:val="hybridMultilevel"/>
    <w:tmpl w:val="18B2B394"/>
    <w:lvl w:ilvl="0" w:tplc="3D08DB0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C017EF9"/>
    <w:multiLevelType w:val="hybridMultilevel"/>
    <w:tmpl w:val="22E2A9E6"/>
    <w:lvl w:ilvl="0" w:tplc="67EE7AB0">
      <w:numFmt w:val="bullet"/>
      <w:lvlText w:val="-"/>
      <w:lvlJc w:val="left"/>
      <w:pPr>
        <w:ind w:left="1068" w:hanging="360"/>
      </w:pPr>
      <w:rPr>
        <w:rFonts w:ascii="Times New Roman" w:eastAsiaTheme="minorHAnsi" w:hAnsi="Times New Roman" w:cs="Times New Roman" w:hint="default"/>
        <w:color w:val="auto"/>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7">
    <w:nsid w:val="4D450B29"/>
    <w:multiLevelType w:val="hybridMultilevel"/>
    <w:tmpl w:val="A97809F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F5C32EA"/>
    <w:multiLevelType w:val="hybridMultilevel"/>
    <w:tmpl w:val="A864A0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4F617358"/>
    <w:multiLevelType w:val="hybridMultilevel"/>
    <w:tmpl w:val="CD7CCCCA"/>
    <w:lvl w:ilvl="0" w:tplc="BE28BAE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FEC52C7"/>
    <w:multiLevelType w:val="hybridMultilevel"/>
    <w:tmpl w:val="CA34C666"/>
    <w:lvl w:ilvl="0" w:tplc="0409000F">
      <w:start w:val="1"/>
      <w:numFmt w:val="decimal"/>
      <w:lvlText w:val="%1."/>
      <w:lvlJc w:val="left"/>
      <w:pPr>
        <w:ind w:left="720" w:hanging="360"/>
      </w:pPr>
    </w:lvl>
    <w:lvl w:ilvl="1" w:tplc="D9AE69A8">
      <w:numFmt w:val="bullet"/>
      <w:lvlText w:val="•"/>
      <w:lvlJc w:val="left"/>
      <w:pPr>
        <w:ind w:left="2490" w:hanging="1410"/>
      </w:pPr>
      <w:rPr>
        <w:rFonts w:ascii="Times New Roman" w:eastAsiaTheme="minorHAnsi" w:hAnsi="Times New Roman" w:cs="Times New Roman" w:hint="default"/>
        <w:color w:val="000000"/>
        <w:w w:val="133"/>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51C83910"/>
    <w:multiLevelType w:val="hybridMultilevel"/>
    <w:tmpl w:val="B44ECA9A"/>
    <w:lvl w:ilvl="0" w:tplc="BED0E98E">
      <w:numFmt w:val="bullet"/>
      <w:lvlText w:val="-"/>
      <w:lvlJc w:val="left"/>
      <w:pPr>
        <w:ind w:left="1429" w:hanging="360"/>
      </w:pPr>
      <w:rPr>
        <w:rFonts w:ascii="Times New Roman" w:eastAsiaTheme="minorHAnsi" w:hAnsi="Times New Roman" w:cs="Times New Roman" w:hint="default"/>
        <w:b w:val="0"/>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2">
    <w:nsid w:val="53896CAC"/>
    <w:multiLevelType w:val="hybridMultilevel"/>
    <w:tmpl w:val="8B58458C"/>
    <w:lvl w:ilvl="0" w:tplc="0419000F">
      <w:start w:val="1"/>
      <w:numFmt w:val="decimal"/>
      <w:lvlText w:val="%1."/>
      <w:lvlJc w:val="left"/>
      <w:pPr>
        <w:ind w:left="1211"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nsid w:val="55321626"/>
    <w:multiLevelType w:val="hybridMultilevel"/>
    <w:tmpl w:val="9C283760"/>
    <w:lvl w:ilvl="0" w:tplc="E662F848">
      <w:start w:val="1"/>
      <w:numFmt w:val="decimal"/>
      <w:lvlText w:val="%1."/>
      <w:lvlJc w:val="left"/>
      <w:pPr>
        <w:ind w:left="892" w:hanging="360"/>
      </w:pPr>
      <w:rPr>
        <w:rFonts w:eastAsia="Microsoft YaHei"/>
      </w:rPr>
    </w:lvl>
    <w:lvl w:ilvl="1" w:tplc="04190019">
      <w:start w:val="1"/>
      <w:numFmt w:val="lowerLetter"/>
      <w:lvlText w:val="%2."/>
      <w:lvlJc w:val="left"/>
      <w:pPr>
        <w:ind w:left="1612" w:hanging="360"/>
      </w:pPr>
    </w:lvl>
    <w:lvl w:ilvl="2" w:tplc="0419001B">
      <w:start w:val="1"/>
      <w:numFmt w:val="lowerRoman"/>
      <w:lvlText w:val="%3."/>
      <w:lvlJc w:val="right"/>
      <w:pPr>
        <w:ind w:left="2332" w:hanging="180"/>
      </w:pPr>
    </w:lvl>
    <w:lvl w:ilvl="3" w:tplc="0419000F">
      <w:start w:val="1"/>
      <w:numFmt w:val="decimal"/>
      <w:lvlText w:val="%4."/>
      <w:lvlJc w:val="left"/>
      <w:pPr>
        <w:ind w:left="3052" w:hanging="360"/>
      </w:pPr>
    </w:lvl>
    <w:lvl w:ilvl="4" w:tplc="04190019">
      <w:start w:val="1"/>
      <w:numFmt w:val="lowerLetter"/>
      <w:lvlText w:val="%5."/>
      <w:lvlJc w:val="left"/>
      <w:pPr>
        <w:ind w:left="3772" w:hanging="360"/>
      </w:pPr>
    </w:lvl>
    <w:lvl w:ilvl="5" w:tplc="0419001B">
      <w:start w:val="1"/>
      <w:numFmt w:val="lowerRoman"/>
      <w:lvlText w:val="%6."/>
      <w:lvlJc w:val="right"/>
      <w:pPr>
        <w:ind w:left="4492" w:hanging="180"/>
      </w:pPr>
    </w:lvl>
    <w:lvl w:ilvl="6" w:tplc="0419000F">
      <w:start w:val="1"/>
      <w:numFmt w:val="decimal"/>
      <w:lvlText w:val="%7."/>
      <w:lvlJc w:val="left"/>
      <w:pPr>
        <w:ind w:left="5212" w:hanging="360"/>
      </w:pPr>
    </w:lvl>
    <w:lvl w:ilvl="7" w:tplc="04190019">
      <w:start w:val="1"/>
      <w:numFmt w:val="lowerLetter"/>
      <w:lvlText w:val="%8."/>
      <w:lvlJc w:val="left"/>
      <w:pPr>
        <w:ind w:left="5932" w:hanging="360"/>
      </w:pPr>
    </w:lvl>
    <w:lvl w:ilvl="8" w:tplc="0419001B">
      <w:start w:val="1"/>
      <w:numFmt w:val="lowerRoman"/>
      <w:lvlText w:val="%9."/>
      <w:lvlJc w:val="right"/>
      <w:pPr>
        <w:ind w:left="6652" w:hanging="180"/>
      </w:pPr>
    </w:lvl>
  </w:abstractNum>
  <w:abstractNum w:abstractNumId="64">
    <w:nsid w:val="579F29AB"/>
    <w:multiLevelType w:val="hybridMultilevel"/>
    <w:tmpl w:val="62ACC4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nsid w:val="59C53475"/>
    <w:multiLevelType w:val="hybridMultilevel"/>
    <w:tmpl w:val="49524806"/>
    <w:lvl w:ilvl="0" w:tplc="87EA812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B0175A0"/>
    <w:multiLevelType w:val="hybridMultilevel"/>
    <w:tmpl w:val="30267E38"/>
    <w:lvl w:ilvl="0" w:tplc="4B36D68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7">
    <w:nsid w:val="5C6021AD"/>
    <w:multiLevelType w:val="multilevel"/>
    <w:tmpl w:val="E736C17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nsid w:val="6097399E"/>
    <w:multiLevelType w:val="hybridMultilevel"/>
    <w:tmpl w:val="949C8E42"/>
    <w:lvl w:ilvl="0" w:tplc="25FC7642">
      <w:start w:val="1"/>
      <w:numFmt w:val="decimal"/>
      <w:lvlText w:val="%1."/>
      <w:lvlJc w:val="left"/>
      <w:pPr>
        <w:ind w:left="1080" w:hanging="360"/>
      </w:pPr>
      <w:rPr>
        <w:rFonts w:cstheme="minorBidi"/>
        <w:color w:val="000000" w:themeColor="text1"/>
        <w:sz w:val="24"/>
        <w:szCs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nsid w:val="60CB1F65"/>
    <w:multiLevelType w:val="hybridMultilevel"/>
    <w:tmpl w:val="5670805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0">
    <w:nsid w:val="62312FC0"/>
    <w:multiLevelType w:val="hybridMultilevel"/>
    <w:tmpl w:val="2B2CAA80"/>
    <w:lvl w:ilvl="0" w:tplc="2FBA3E56">
      <w:start w:val="1"/>
      <w:numFmt w:val="decimal"/>
      <w:lvlText w:val="%1."/>
      <w:lvlJc w:val="left"/>
      <w:pPr>
        <w:tabs>
          <w:tab w:val="num" w:pos="720"/>
        </w:tabs>
        <w:ind w:left="720" w:hanging="360"/>
      </w:pPr>
      <w:rPr>
        <w:rFonts w:ascii="Times New Roman" w:hAnsi="Times New Roman" w:cs="Times New Roman" w:hint="default"/>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63592805"/>
    <w:multiLevelType w:val="hybridMultilevel"/>
    <w:tmpl w:val="0EF8BB4A"/>
    <w:lvl w:ilvl="0" w:tplc="FAEE3B06">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2">
    <w:nsid w:val="64BB3299"/>
    <w:multiLevelType w:val="multilevel"/>
    <w:tmpl w:val="88FA3FE8"/>
    <w:lvl w:ilvl="0">
      <w:numFmt w:val="bullet"/>
      <w:lvlText w:val="-"/>
      <w:lvlJc w:val="left"/>
      <w:pPr>
        <w:tabs>
          <w:tab w:val="num" w:pos="720"/>
        </w:tabs>
        <w:ind w:left="720" w:hanging="360"/>
      </w:pPr>
      <w:rPr>
        <w:rFonts w:ascii="Times New Roman" w:eastAsiaTheme="minorHAnsi" w:hAnsi="Times New Roman" w:cs="Times New Roman" w:hint="default"/>
        <w:b w:val="0"/>
        <w:i w:val="0"/>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nsid w:val="65D73230"/>
    <w:multiLevelType w:val="hybridMultilevel"/>
    <w:tmpl w:val="03121F2C"/>
    <w:lvl w:ilvl="0" w:tplc="1E282EF0">
      <w:start w:val="1"/>
      <w:numFmt w:val="decimal"/>
      <w:lvlText w:val="%1."/>
      <w:lvlJc w:val="left"/>
      <w:pPr>
        <w:ind w:left="1849" w:hanging="360"/>
      </w:pPr>
    </w:lvl>
    <w:lvl w:ilvl="1" w:tplc="04190019">
      <w:start w:val="1"/>
      <w:numFmt w:val="lowerLetter"/>
      <w:lvlText w:val="%2."/>
      <w:lvlJc w:val="left"/>
      <w:pPr>
        <w:ind w:left="2569" w:hanging="360"/>
      </w:pPr>
    </w:lvl>
    <w:lvl w:ilvl="2" w:tplc="0419001B">
      <w:start w:val="1"/>
      <w:numFmt w:val="lowerRoman"/>
      <w:lvlText w:val="%3."/>
      <w:lvlJc w:val="right"/>
      <w:pPr>
        <w:ind w:left="3289" w:hanging="180"/>
      </w:pPr>
    </w:lvl>
    <w:lvl w:ilvl="3" w:tplc="0419000F">
      <w:start w:val="1"/>
      <w:numFmt w:val="decimal"/>
      <w:lvlText w:val="%4."/>
      <w:lvlJc w:val="left"/>
      <w:pPr>
        <w:ind w:left="4009" w:hanging="360"/>
      </w:pPr>
    </w:lvl>
    <w:lvl w:ilvl="4" w:tplc="04190019">
      <w:start w:val="1"/>
      <w:numFmt w:val="lowerLetter"/>
      <w:lvlText w:val="%5."/>
      <w:lvlJc w:val="left"/>
      <w:pPr>
        <w:ind w:left="4729" w:hanging="360"/>
      </w:pPr>
    </w:lvl>
    <w:lvl w:ilvl="5" w:tplc="0419001B">
      <w:start w:val="1"/>
      <w:numFmt w:val="lowerRoman"/>
      <w:lvlText w:val="%6."/>
      <w:lvlJc w:val="right"/>
      <w:pPr>
        <w:ind w:left="5449" w:hanging="180"/>
      </w:pPr>
    </w:lvl>
    <w:lvl w:ilvl="6" w:tplc="0419000F">
      <w:start w:val="1"/>
      <w:numFmt w:val="decimal"/>
      <w:lvlText w:val="%7."/>
      <w:lvlJc w:val="left"/>
      <w:pPr>
        <w:ind w:left="6169" w:hanging="360"/>
      </w:pPr>
    </w:lvl>
    <w:lvl w:ilvl="7" w:tplc="04190019">
      <w:start w:val="1"/>
      <w:numFmt w:val="lowerLetter"/>
      <w:lvlText w:val="%8."/>
      <w:lvlJc w:val="left"/>
      <w:pPr>
        <w:ind w:left="6889" w:hanging="360"/>
      </w:pPr>
    </w:lvl>
    <w:lvl w:ilvl="8" w:tplc="0419001B">
      <w:start w:val="1"/>
      <w:numFmt w:val="lowerRoman"/>
      <w:lvlText w:val="%9."/>
      <w:lvlJc w:val="right"/>
      <w:pPr>
        <w:ind w:left="7609" w:hanging="180"/>
      </w:pPr>
    </w:lvl>
  </w:abstractNum>
  <w:abstractNum w:abstractNumId="74">
    <w:nsid w:val="66384C79"/>
    <w:multiLevelType w:val="hybridMultilevel"/>
    <w:tmpl w:val="94169C2E"/>
    <w:lvl w:ilvl="0" w:tplc="CE5656F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8357E9B"/>
    <w:multiLevelType w:val="hybridMultilevel"/>
    <w:tmpl w:val="5EC8813A"/>
    <w:lvl w:ilvl="0" w:tplc="560A4946">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76">
    <w:nsid w:val="6EA034F2"/>
    <w:multiLevelType w:val="hybridMultilevel"/>
    <w:tmpl w:val="5CF4827E"/>
    <w:lvl w:ilvl="0" w:tplc="D9F8A9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74412411"/>
    <w:multiLevelType w:val="multilevel"/>
    <w:tmpl w:val="8B7EFC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77E971FA"/>
    <w:multiLevelType w:val="hybridMultilevel"/>
    <w:tmpl w:val="CB565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82C063F"/>
    <w:multiLevelType w:val="hybridMultilevel"/>
    <w:tmpl w:val="43020532"/>
    <w:lvl w:ilvl="0" w:tplc="BED0E98E">
      <w:numFmt w:val="bullet"/>
      <w:lvlText w:val="-"/>
      <w:lvlJc w:val="left"/>
      <w:pPr>
        <w:ind w:left="1068" w:hanging="360"/>
      </w:pPr>
      <w:rPr>
        <w:rFonts w:ascii="Times New Roman" w:eastAsiaTheme="minorHAnsi" w:hAnsi="Times New Roman" w:cs="Times New Roman" w:hint="default"/>
        <w:b w:val="0"/>
        <w:i w:val="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80">
    <w:nsid w:val="788C6D07"/>
    <w:multiLevelType w:val="hybridMultilevel"/>
    <w:tmpl w:val="FE6C2582"/>
    <w:lvl w:ilvl="0" w:tplc="2D2A1B1A">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81">
    <w:nsid w:val="7B00133E"/>
    <w:multiLevelType w:val="multilevel"/>
    <w:tmpl w:val="C69C0A6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2">
    <w:nsid w:val="7B0834B9"/>
    <w:multiLevelType w:val="hybridMultilevel"/>
    <w:tmpl w:val="DA767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B5D695F"/>
    <w:multiLevelType w:val="hybridMultilevel"/>
    <w:tmpl w:val="E862A948"/>
    <w:lvl w:ilvl="0" w:tplc="333E1F3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4">
    <w:nsid w:val="7BAE0845"/>
    <w:multiLevelType w:val="hybridMultilevel"/>
    <w:tmpl w:val="BFBE6A06"/>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85">
    <w:nsid w:val="7D8F3613"/>
    <w:multiLevelType w:val="hybridMultilevel"/>
    <w:tmpl w:val="7174E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DFA25E5"/>
    <w:multiLevelType w:val="hybridMultilevel"/>
    <w:tmpl w:val="612AFD82"/>
    <w:lvl w:ilvl="0" w:tplc="09D2F6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7">
    <w:nsid w:val="7EEC7DF2"/>
    <w:multiLevelType w:val="hybridMultilevel"/>
    <w:tmpl w:val="740C830A"/>
    <w:lvl w:ilvl="0" w:tplc="FE42B51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8">
    <w:nsid w:val="7F4B3A97"/>
    <w:multiLevelType w:val="hybridMultilevel"/>
    <w:tmpl w:val="E0CEE8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4"/>
  </w:num>
  <w:num w:numId="3">
    <w:abstractNumId w:val="43"/>
  </w:num>
  <w:num w:numId="4">
    <w:abstractNumId w:val="46"/>
  </w:num>
  <w:num w:numId="5">
    <w:abstractNumId w:val="82"/>
  </w:num>
  <w:num w:numId="6">
    <w:abstractNumId w:val="74"/>
  </w:num>
  <w:num w:numId="7">
    <w:abstractNumId w:val="55"/>
  </w:num>
  <w:num w:numId="8">
    <w:abstractNumId w:val="62"/>
  </w:num>
  <w:num w:numId="9">
    <w:abstractNumId w:val="86"/>
  </w:num>
  <w:num w:numId="10">
    <w:abstractNumId w:val="27"/>
  </w:num>
  <w:num w:numId="11">
    <w:abstractNumId w:val="22"/>
  </w:num>
  <w:num w:numId="12">
    <w:abstractNumId w:val="59"/>
  </w:num>
  <w:num w:numId="13">
    <w:abstractNumId w:val="52"/>
  </w:num>
  <w:num w:numId="14">
    <w:abstractNumId w:val="57"/>
  </w:num>
  <w:num w:numId="15">
    <w:abstractNumId w:val="34"/>
  </w:num>
  <w:num w:numId="16">
    <w:abstractNumId w:val="80"/>
  </w:num>
  <w:num w:numId="17">
    <w:abstractNumId w:val="85"/>
  </w:num>
  <w:num w:numId="18">
    <w:abstractNumId w:val="10"/>
  </w:num>
  <w:num w:numId="19">
    <w:abstractNumId w:val="50"/>
  </w:num>
  <w:num w:numId="20">
    <w:abstractNumId w:val="13"/>
  </w:num>
  <w:num w:numId="21">
    <w:abstractNumId w:val="65"/>
  </w:num>
  <w:num w:numId="22">
    <w:abstractNumId w:val="0"/>
  </w:num>
  <w:num w:numId="23">
    <w:abstractNumId w:val="3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3"/>
    <w:lvlOverride w:ilvl="0">
      <w:startOverride w:val="1"/>
    </w:lvlOverride>
    <w:lvlOverride w:ilvl="1"/>
    <w:lvlOverride w:ilvl="2"/>
    <w:lvlOverride w:ilvl="3"/>
    <w:lvlOverride w:ilvl="4"/>
    <w:lvlOverride w:ilvl="5"/>
    <w:lvlOverride w:ilvl="6"/>
    <w:lvlOverride w:ilvl="7"/>
    <w:lvlOverride w:ilvl="8"/>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78"/>
  </w:num>
  <w:num w:numId="30">
    <w:abstractNumId w:val="20"/>
  </w:num>
  <w:num w:numId="31">
    <w:abstractNumId w:val="47"/>
  </w:num>
  <w:num w:numId="32">
    <w:abstractNumId w:val="84"/>
  </w:num>
  <w:num w:numId="33">
    <w:abstractNumId w:val="29"/>
  </w:num>
  <w:num w:numId="34">
    <w:abstractNumId w:val="19"/>
  </w:num>
  <w:num w:numId="35">
    <w:abstractNumId w:val="35"/>
  </w:num>
  <w:num w:numId="36">
    <w:abstractNumId w:val="76"/>
  </w:num>
  <w:num w:numId="37">
    <w:abstractNumId w:val="70"/>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num>
  <w:num w:numId="55">
    <w:abstractNumId w:val="72"/>
  </w:num>
  <w:num w:numId="56">
    <w:abstractNumId w:val="54"/>
  </w:num>
  <w:num w:numId="57">
    <w:abstractNumId w:val="56"/>
  </w:num>
  <w:num w:numId="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num>
  <w:num w:numId="60">
    <w:abstractNumId w:val="79"/>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lvlOverride w:ilvl="0"/>
    <w:lvlOverride w:ilvl="1">
      <w:startOverride w:val="1"/>
    </w:lvlOverride>
    <w:lvlOverride w:ilvl="2"/>
    <w:lvlOverride w:ilvl="3"/>
    <w:lvlOverride w:ilvl="4"/>
    <w:lvlOverride w:ilvl="5"/>
    <w:lvlOverride w:ilvl="6"/>
    <w:lvlOverride w:ilvl="7"/>
    <w:lvlOverride w:ilvl="8"/>
  </w:num>
  <w:num w:numId="6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26"/>
  </w:num>
  <w:num w:numId="66">
    <w:abstractNumId w:val="6"/>
  </w:num>
  <w:num w:numId="67">
    <w:abstractNumId w:val="48"/>
  </w:num>
  <w:num w:numId="68">
    <w:abstractNumId w:val="40"/>
  </w:num>
  <w:num w:numId="6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7"/>
    <w:lvlOverride w:ilvl="0"/>
    <w:lvlOverride w:ilvl="1">
      <w:startOverride w:val="1"/>
    </w:lvlOverride>
    <w:lvlOverride w:ilvl="2"/>
    <w:lvlOverride w:ilvl="3"/>
    <w:lvlOverride w:ilvl="4"/>
    <w:lvlOverride w:ilvl="5"/>
    <w:lvlOverride w:ilvl="6"/>
    <w:lvlOverride w:ilvl="7"/>
    <w:lvlOverride w:ilvl="8"/>
  </w:num>
  <w:num w:numId="75">
    <w:abstractNumId w:val="49"/>
  </w:num>
  <w:num w:numId="76">
    <w:abstractNumId w:val="71"/>
  </w:num>
  <w:num w:numId="77">
    <w:abstractNumId w:val="41"/>
  </w:num>
  <w:num w:numId="78">
    <w:abstractNumId w:val="25"/>
  </w:num>
  <w:num w:numId="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
  </w:num>
  <w:num w:numId="83">
    <w:abstractNumId w:val="45"/>
  </w:num>
  <w:num w:numId="84">
    <w:abstractNumId w:val="77"/>
  </w:num>
  <w:num w:numId="85">
    <w:abstractNumId w:val="58"/>
  </w:num>
  <w:num w:numId="86">
    <w:abstractNumId w:val="36"/>
  </w:num>
  <w:num w:numId="87">
    <w:abstractNumId w:val="88"/>
  </w:num>
  <w:num w:numId="88">
    <w:abstractNumId w:val="7"/>
  </w:num>
  <w:num w:numId="89">
    <w:abstractNumId w:val="3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76B"/>
    <w:rsid w:val="0000450D"/>
    <w:rsid w:val="00017307"/>
    <w:rsid w:val="00025FDB"/>
    <w:rsid w:val="0003778E"/>
    <w:rsid w:val="000507D1"/>
    <w:rsid w:val="00051B60"/>
    <w:rsid w:val="0005660A"/>
    <w:rsid w:val="00062287"/>
    <w:rsid w:val="000656FB"/>
    <w:rsid w:val="00091530"/>
    <w:rsid w:val="000A6563"/>
    <w:rsid w:val="000E2B92"/>
    <w:rsid w:val="000E639F"/>
    <w:rsid w:val="000E6FBD"/>
    <w:rsid w:val="001005FA"/>
    <w:rsid w:val="0010180A"/>
    <w:rsid w:val="00101D23"/>
    <w:rsid w:val="00111F1E"/>
    <w:rsid w:val="00114997"/>
    <w:rsid w:val="00115781"/>
    <w:rsid w:val="00133EB5"/>
    <w:rsid w:val="00152B74"/>
    <w:rsid w:val="0015693D"/>
    <w:rsid w:val="00161A1C"/>
    <w:rsid w:val="0017728E"/>
    <w:rsid w:val="00190353"/>
    <w:rsid w:val="001A0E83"/>
    <w:rsid w:val="001A122B"/>
    <w:rsid w:val="001A7234"/>
    <w:rsid w:val="001B1A52"/>
    <w:rsid w:val="001B43B1"/>
    <w:rsid w:val="001F4415"/>
    <w:rsid w:val="00220AF2"/>
    <w:rsid w:val="00234935"/>
    <w:rsid w:val="002407F0"/>
    <w:rsid w:val="00255CDE"/>
    <w:rsid w:val="00262CF9"/>
    <w:rsid w:val="00274134"/>
    <w:rsid w:val="0029452A"/>
    <w:rsid w:val="002A52C8"/>
    <w:rsid w:val="002A7048"/>
    <w:rsid w:val="002D3FC3"/>
    <w:rsid w:val="002D763D"/>
    <w:rsid w:val="002E01F3"/>
    <w:rsid w:val="002F622B"/>
    <w:rsid w:val="00301E15"/>
    <w:rsid w:val="00321A46"/>
    <w:rsid w:val="00322369"/>
    <w:rsid w:val="0033477A"/>
    <w:rsid w:val="0035477F"/>
    <w:rsid w:val="00357D0E"/>
    <w:rsid w:val="00367A15"/>
    <w:rsid w:val="003722A3"/>
    <w:rsid w:val="00385AD2"/>
    <w:rsid w:val="00386AAD"/>
    <w:rsid w:val="003943FF"/>
    <w:rsid w:val="00395DED"/>
    <w:rsid w:val="003974FA"/>
    <w:rsid w:val="003B1454"/>
    <w:rsid w:val="003B559D"/>
    <w:rsid w:val="003C7339"/>
    <w:rsid w:val="003E0D9D"/>
    <w:rsid w:val="003E28CA"/>
    <w:rsid w:val="00426F7F"/>
    <w:rsid w:val="0045292A"/>
    <w:rsid w:val="00470770"/>
    <w:rsid w:val="004766A2"/>
    <w:rsid w:val="00487A36"/>
    <w:rsid w:val="00490B7A"/>
    <w:rsid w:val="00491E84"/>
    <w:rsid w:val="004B33BC"/>
    <w:rsid w:val="004D7564"/>
    <w:rsid w:val="00500704"/>
    <w:rsid w:val="00504D77"/>
    <w:rsid w:val="00504F82"/>
    <w:rsid w:val="005103E6"/>
    <w:rsid w:val="005326E4"/>
    <w:rsid w:val="0054454C"/>
    <w:rsid w:val="00546718"/>
    <w:rsid w:val="00566516"/>
    <w:rsid w:val="00570F6F"/>
    <w:rsid w:val="00575C70"/>
    <w:rsid w:val="00580DC6"/>
    <w:rsid w:val="005817D0"/>
    <w:rsid w:val="005826C4"/>
    <w:rsid w:val="00582865"/>
    <w:rsid w:val="0058313E"/>
    <w:rsid w:val="0058705B"/>
    <w:rsid w:val="00591E11"/>
    <w:rsid w:val="0059414A"/>
    <w:rsid w:val="0059451B"/>
    <w:rsid w:val="00596482"/>
    <w:rsid w:val="005B16FE"/>
    <w:rsid w:val="005C1019"/>
    <w:rsid w:val="005C12B7"/>
    <w:rsid w:val="005C231D"/>
    <w:rsid w:val="005C42EB"/>
    <w:rsid w:val="005D3734"/>
    <w:rsid w:val="005F30DC"/>
    <w:rsid w:val="005F6C7E"/>
    <w:rsid w:val="00607515"/>
    <w:rsid w:val="00616B85"/>
    <w:rsid w:val="0062057A"/>
    <w:rsid w:val="0062298E"/>
    <w:rsid w:val="00661CB7"/>
    <w:rsid w:val="0067538B"/>
    <w:rsid w:val="00683456"/>
    <w:rsid w:val="00692B5E"/>
    <w:rsid w:val="006A3F76"/>
    <w:rsid w:val="006B23F5"/>
    <w:rsid w:val="006C0167"/>
    <w:rsid w:val="006F3E0A"/>
    <w:rsid w:val="00706C67"/>
    <w:rsid w:val="00706DBB"/>
    <w:rsid w:val="00713E3E"/>
    <w:rsid w:val="0071780C"/>
    <w:rsid w:val="007277C5"/>
    <w:rsid w:val="00766D15"/>
    <w:rsid w:val="00767AA4"/>
    <w:rsid w:val="00787521"/>
    <w:rsid w:val="007956E8"/>
    <w:rsid w:val="00797109"/>
    <w:rsid w:val="007A483C"/>
    <w:rsid w:val="007A5A9F"/>
    <w:rsid w:val="007B667D"/>
    <w:rsid w:val="007C1D64"/>
    <w:rsid w:val="007C7A04"/>
    <w:rsid w:val="007C7B55"/>
    <w:rsid w:val="007D49CD"/>
    <w:rsid w:val="007D5910"/>
    <w:rsid w:val="007E19DE"/>
    <w:rsid w:val="007F2017"/>
    <w:rsid w:val="00804580"/>
    <w:rsid w:val="008057A8"/>
    <w:rsid w:val="00806416"/>
    <w:rsid w:val="00831377"/>
    <w:rsid w:val="00842711"/>
    <w:rsid w:val="00846C76"/>
    <w:rsid w:val="00866C08"/>
    <w:rsid w:val="00893826"/>
    <w:rsid w:val="008A778E"/>
    <w:rsid w:val="008B79F0"/>
    <w:rsid w:val="008C0F23"/>
    <w:rsid w:val="008C33D2"/>
    <w:rsid w:val="008E1414"/>
    <w:rsid w:val="008E4773"/>
    <w:rsid w:val="008E6791"/>
    <w:rsid w:val="008E6D1F"/>
    <w:rsid w:val="008F1885"/>
    <w:rsid w:val="009231E8"/>
    <w:rsid w:val="009302E4"/>
    <w:rsid w:val="00934F67"/>
    <w:rsid w:val="009430E2"/>
    <w:rsid w:val="00952918"/>
    <w:rsid w:val="00953638"/>
    <w:rsid w:val="00956DBA"/>
    <w:rsid w:val="009612C7"/>
    <w:rsid w:val="00975A22"/>
    <w:rsid w:val="00983A40"/>
    <w:rsid w:val="0099343A"/>
    <w:rsid w:val="00993917"/>
    <w:rsid w:val="009A562A"/>
    <w:rsid w:val="009B38E9"/>
    <w:rsid w:val="009D6782"/>
    <w:rsid w:val="009E750D"/>
    <w:rsid w:val="00A0420A"/>
    <w:rsid w:val="00A063FA"/>
    <w:rsid w:val="00A2061E"/>
    <w:rsid w:val="00A30BF7"/>
    <w:rsid w:val="00A41270"/>
    <w:rsid w:val="00A82FB8"/>
    <w:rsid w:val="00A834DF"/>
    <w:rsid w:val="00A8609A"/>
    <w:rsid w:val="00A90BF4"/>
    <w:rsid w:val="00AA1119"/>
    <w:rsid w:val="00AC1506"/>
    <w:rsid w:val="00AC6139"/>
    <w:rsid w:val="00AE5E76"/>
    <w:rsid w:val="00AF0142"/>
    <w:rsid w:val="00B001F4"/>
    <w:rsid w:val="00B02C23"/>
    <w:rsid w:val="00B16FB3"/>
    <w:rsid w:val="00B26BA2"/>
    <w:rsid w:val="00B31877"/>
    <w:rsid w:val="00B37F29"/>
    <w:rsid w:val="00B40127"/>
    <w:rsid w:val="00B5128D"/>
    <w:rsid w:val="00B603F6"/>
    <w:rsid w:val="00B66EF2"/>
    <w:rsid w:val="00B6718C"/>
    <w:rsid w:val="00B762DD"/>
    <w:rsid w:val="00B83A72"/>
    <w:rsid w:val="00B95588"/>
    <w:rsid w:val="00BA3978"/>
    <w:rsid w:val="00BD45F2"/>
    <w:rsid w:val="00BF742A"/>
    <w:rsid w:val="00C20D84"/>
    <w:rsid w:val="00C24019"/>
    <w:rsid w:val="00C354CB"/>
    <w:rsid w:val="00C45E03"/>
    <w:rsid w:val="00C54B51"/>
    <w:rsid w:val="00C60BDC"/>
    <w:rsid w:val="00C67A62"/>
    <w:rsid w:val="00C71A8F"/>
    <w:rsid w:val="00C72FEA"/>
    <w:rsid w:val="00C77375"/>
    <w:rsid w:val="00C80823"/>
    <w:rsid w:val="00C80F33"/>
    <w:rsid w:val="00C8421F"/>
    <w:rsid w:val="00C85F24"/>
    <w:rsid w:val="00C92CC5"/>
    <w:rsid w:val="00CC3198"/>
    <w:rsid w:val="00CD7E27"/>
    <w:rsid w:val="00D00DEB"/>
    <w:rsid w:val="00D05440"/>
    <w:rsid w:val="00D13F22"/>
    <w:rsid w:val="00D252EE"/>
    <w:rsid w:val="00D37E6A"/>
    <w:rsid w:val="00D61E81"/>
    <w:rsid w:val="00D73FB3"/>
    <w:rsid w:val="00D81E8E"/>
    <w:rsid w:val="00D85C1C"/>
    <w:rsid w:val="00D96A57"/>
    <w:rsid w:val="00D973C8"/>
    <w:rsid w:val="00DC4D68"/>
    <w:rsid w:val="00DD1A9A"/>
    <w:rsid w:val="00DD68D1"/>
    <w:rsid w:val="00DF3AF7"/>
    <w:rsid w:val="00E06CCF"/>
    <w:rsid w:val="00E17ACA"/>
    <w:rsid w:val="00E24457"/>
    <w:rsid w:val="00E304D0"/>
    <w:rsid w:val="00E70913"/>
    <w:rsid w:val="00E7176B"/>
    <w:rsid w:val="00E764B3"/>
    <w:rsid w:val="00EB26AC"/>
    <w:rsid w:val="00EB7806"/>
    <w:rsid w:val="00ED030E"/>
    <w:rsid w:val="00ED5E08"/>
    <w:rsid w:val="00F06BF3"/>
    <w:rsid w:val="00F20085"/>
    <w:rsid w:val="00F31534"/>
    <w:rsid w:val="00F366B7"/>
    <w:rsid w:val="00F50C71"/>
    <w:rsid w:val="00F56250"/>
    <w:rsid w:val="00F57AAD"/>
    <w:rsid w:val="00F70AE2"/>
    <w:rsid w:val="00F77B78"/>
    <w:rsid w:val="00F97C0E"/>
    <w:rsid w:val="00FA2F2B"/>
    <w:rsid w:val="00FB7A04"/>
    <w:rsid w:val="00FC166E"/>
    <w:rsid w:val="00FD6E5B"/>
    <w:rsid w:val="00FF1BB2"/>
    <w:rsid w:val="00FF5A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178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F366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302E4"/>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27413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4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35477F"/>
    <w:pPr>
      <w:spacing w:after="0" w:line="240" w:lineRule="auto"/>
    </w:pPr>
    <w:rPr>
      <w:rFonts w:ascii="Calibri" w:eastAsia="Calibri" w:hAnsi="Calibri" w:cs="Times New Roman"/>
    </w:rPr>
  </w:style>
  <w:style w:type="character" w:customStyle="1" w:styleId="apple-converted-space">
    <w:name w:val="apple-converted-space"/>
    <w:basedOn w:val="a0"/>
    <w:rsid w:val="0035477F"/>
  </w:style>
  <w:style w:type="character" w:customStyle="1" w:styleId="10">
    <w:name w:val="Заголовок 1 Знак"/>
    <w:basedOn w:val="a0"/>
    <w:link w:val="1"/>
    <w:uiPriority w:val="9"/>
    <w:rsid w:val="0071780C"/>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71780C"/>
    <w:rPr>
      <w:b/>
      <w:bCs/>
    </w:rPr>
  </w:style>
  <w:style w:type="paragraph" w:styleId="a7">
    <w:name w:val="List Paragraph"/>
    <w:basedOn w:val="a"/>
    <w:uiPriority w:val="34"/>
    <w:qFormat/>
    <w:rsid w:val="0071780C"/>
    <w:pPr>
      <w:ind w:left="720"/>
      <w:contextualSpacing/>
    </w:pPr>
  </w:style>
  <w:style w:type="character" w:styleId="a8">
    <w:name w:val="Hyperlink"/>
    <w:basedOn w:val="a0"/>
    <w:unhideWhenUsed/>
    <w:rsid w:val="0071780C"/>
    <w:rPr>
      <w:color w:val="0000FF" w:themeColor="hyperlink"/>
      <w:u w:val="single"/>
    </w:rPr>
  </w:style>
  <w:style w:type="character" w:customStyle="1" w:styleId="11">
    <w:name w:val="Основной текст Знак1"/>
    <w:basedOn w:val="a0"/>
    <w:link w:val="a9"/>
    <w:uiPriority w:val="99"/>
    <w:rsid w:val="009430E2"/>
    <w:rPr>
      <w:rFonts w:ascii="Times New Roman" w:hAnsi="Times New Roman" w:cs="Times New Roman"/>
      <w:sz w:val="26"/>
      <w:szCs w:val="26"/>
      <w:shd w:val="clear" w:color="auto" w:fill="FFFFFF"/>
    </w:rPr>
  </w:style>
  <w:style w:type="paragraph" w:styleId="a9">
    <w:name w:val="Body Text"/>
    <w:basedOn w:val="a"/>
    <w:link w:val="11"/>
    <w:rsid w:val="009430E2"/>
    <w:pPr>
      <w:shd w:val="clear" w:color="auto" w:fill="FFFFFF"/>
      <w:spacing w:before="780" w:after="420" w:line="480" w:lineRule="exact"/>
      <w:jc w:val="center"/>
    </w:pPr>
    <w:rPr>
      <w:rFonts w:ascii="Times New Roman" w:hAnsi="Times New Roman" w:cs="Times New Roman"/>
      <w:sz w:val="26"/>
      <w:szCs w:val="26"/>
    </w:rPr>
  </w:style>
  <w:style w:type="character" w:customStyle="1" w:styleId="aa">
    <w:name w:val="Основной текст Знак"/>
    <w:basedOn w:val="a0"/>
    <w:rsid w:val="009430E2"/>
  </w:style>
  <w:style w:type="character" w:customStyle="1" w:styleId="a5">
    <w:name w:val="Без интервала Знак"/>
    <w:link w:val="a4"/>
    <w:uiPriority w:val="1"/>
    <w:locked/>
    <w:rsid w:val="00FB7A04"/>
    <w:rPr>
      <w:rFonts w:ascii="Calibri" w:eastAsia="Calibri" w:hAnsi="Calibri" w:cs="Times New Roman"/>
    </w:rPr>
  </w:style>
  <w:style w:type="character" w:customStyle="1" w:styleId="60">
    <w:name w:val="Заголовок 6 Знак"/>
    <w:basedOn w:val="a0"/>
    <w:link w:val="6"/>
    <w:uiPriority w:val="9"/>
    <w:semiHidden/>
    <w:rsid w:val="00274134"/>
    <w:rPr>
      <w:rFonts w:asciiTheme="majorHAnsi" w:eastAsiaTheme="majorEastAsia" w:hAnsiTheme="majorHAnsi" w:cstheme="majorBidi"/>
      <w:i/>
      <w:iCs/>
      <w:color w:val="243F60" w:themeColor="accent1" w:themeShade="7F"/>
    </w:rPr>
  </w:style>
  <w:style w:type="paragraph" w:styleId="21">
    <w:name w:val="Body Text Indent 2"/>
    <w:basedOn w:val="a"/>
    <w:link w:val="22"/>
    <w:uiPriority w:val="99"/>
    <w:semiHidden/>
    <w:unhideWhenUsed/>
    <w:rsid w:val="00274134"/>
    <w:pPr>
      <w:spacing w:after="120" w:line="480" w:lineRule="auto"/>
      <w:ind w:left="283"/>
    </w:pPr>
  </w:style>
  <w:style w:type="character" w:customStyle="1" w:styleId="22">
    <w:name w:val="Основной текст с отступом 2 Знак"/>
    <w:basedOn w:val="a0"/>
    <w:link w:val="21"/>
    <w:uiPriority w:val="99"/>
    <w:semiHidden/>
    <w:rsid w:val="00274134"/>
  </w:style>
  <w:style w:type="paragraph" w:styleId="31">
    <w:name w:val="Body Text Indent 3"/>
    <w:basedOn w:val="a"/>
    <w:link w:val="32"/>
    <w:uiPriority w:val="99"/>
    <w:semiHidden/>
    <w:unhideWhenUsed/>
    <w:rsid w:val="00274134"/>
    <w:pPr>
      <w:spacing w:after="120"/>
      <w:ind w:left="283"/>
    </w:pPr>
    <w:rPr>
      <w:sz w:val="16"/>
      <w:szCs w:val="16"/>
    </w:rPr>
  </w:style>
  <w:style w:type="character" w:customStyle="1" w:styleId="32">
    <w:name w:val="Основной текст с отступом 3 Знак"/>
    <w:basedOn w:val="a0"/>
    <w:link w:val="31"/>
    <w:uiPriority w:val="99"/>
    <w:semiHidden/>
    <w:rsid w:val="00274134"/>
    <w:rPr>
      <w:sz w:val="16"/>
      <w:szCs w:val="16"/>
    </w:rPr>
  </w:style>
  <w:style w:type="character" w:styleId="ab">
    <w:name w:val="Emphasis"/>
    <w:basedOn w:val="a0"/>
    <w:qFormat/>
    <w:rsid w:val="00F77B78"/>
    <w:rPr>
      <w:i/>
      <w:iCs/>
    </w:rPr>
  </w:style>
  <w:style w:type="paragraph" w:customStyle="1" w:styleId="nospacing">
    <w:name w:val="no_spacing"/>
    <w:basedOn w:val="a"/>
    <w:rsid w:val="00FF5A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F366B7"/>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F366B7"/>
  </w:style>
  <w:style w:type="paragraph" w:styleId="ac">
    <w:name w:val="Title"/>
    <w:basedOn w:val="a"/>
    <w:link w:val="ad"/>
    <w:uiPriority w:val="99"/>
    <w:qFormat/>
    <w:rsid w:val="00546718"/>
    <w:pPr>
      <w:spacing w:line="240" w:lineRule="auto"/>
      <w:jc w:val="center"/>
    </w:pPr>
    <w:rPr>
      <w:rFonts w:ascii="KZ Times New Roman" w:eastAsia="Times New Roman" w:hAnsi="KZ Times New Roman" w:cs="Times New Roman"/>
      <w:b/>
      <w:bCs/>
      <w:sz w:val="28"/>
      <w:szCs w:val="24"/>
      <w:lang w:val="kk-KZ" w:eastAsia="ru-RU"/>
    </w:rPr>
  </w:style>
  <w:style w:type="character" w:customStyle="1" w:styleId="ad">
    <w:name w:val="Название Знак"/>
    <w:basedOn w:val="a0"/>
    <w:link w:val="ac"/>
    <w:uiPriority w:val="99"/>
    <w:rsid w:val="00546718"/>
    <w:rPr>
      <w:rFonts w:ascii="KZ Times New Roman" w:eastAsia="Times New Roman" w:hAnsi="KZ Times New Roman" w:cs="Times New Roman"/>
      <w:b/>
      <w:bCs/>
      <w:sz w:val="28"/>
      <w:szCs w:val="24"/>
      <w:lang w:val="kk-KZ" w:eastAsia="ru-RU"/>
    </w:rPr>
  </w:style>
  <w:style w:type="character" w:styleId="ae">
    <w:name w:val="Subtle Emphasis"/>
    <w:basedOn w:val="a0"/>
    <w:qFormat/>
    <w:rsid w:val="00B6718C"/>
    <w:rPr>
      <w:i/>
      <w:iCs/>
      <w:color w:val="808080"/>
    </w:rPr>
  </w:style>
  <w:style w:type="paragraph" w:styleId="af">
    <w:name w:val="Balloon Text"/>
    <w:basedOn w:val="a"/>
    <w:link w:val="af0"/>
    <w:uiPriority w:val="99"/>
    <w:semiHidden/>
    <w:unhideWhenUsed/>
    <w:rsid w:val="0019035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90353"/>
    <w:rPr>
      <w:rFonts w:ascii="Tahoma" w:hAnsi="Tahoma" w:cs="Tahoma"/>
      <w:sz w:val="16"/>
      <w:szCs w:val="16"/>
    </w:rPr>
  </w:style>
  <w:style w:type="paragraph" w:styleId="af1">
    <w:name w:val="header"/>
    <w:basedOn w:val="a"/>
    <w:link w:val="af2"/>
    <w:uiPriority w:val="99"/>
    <w:unhideWhenUsed/>
    <w:rsid w:val="00190353"/>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90353"/>
  </w:style>
  <w:style w:type="paragraph" w:styleId="af3">
    <w:name w:val="footer"/>
    <w:basedOn w:val="a"/>
    <w:link w:val="af4"/>
    <w:uiPriority w:val="99"/>
    <w:unhideWhenUsed/>
    <w:rsid w:val="00190353"/>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90353"/>
  </w:style>
  <w:style w:type="character" w:customStyle="1" w:styleId="reference-text">
    <w:name w:val="reference-text"/>
    <w:basedOn w:val="a0"/>
    <w:rsid w:val="003974FA"/>
  </w:style>
  <w:style w:type="character" w:styleId="af5">
    <w:name w:val="Book Title"/>
    <w:basedOn w:val="a0"/>
    <w:uiPriority w:val="33"/>
    <w:qFormat/>
    <w:rsid w:val="00FD6E5B"/>
    <w:rPr>
      <w:b/>
      <w:bCs/>
      <w:smallCaps/>
      <w:spacing w:val="5"/>
    </w:rPr>
  </w:style>
  <w:style w:type="character" w:styleId="af6">
    <w:name w:val="FollowedHyperlink"/>
    <w:basedOn w:val="a0"/>
    <w:uiPriority w:val="99"/>
    <w:semiHidden/>
    <w:unhideWhenUsed/>
    <w:rsid w:val="00A0420A"/>
    <w:rPr>
      <w:color w:val="800080" w:themeColor="followedHyperlink"/>
      <w:u w:val="single"/>
    </w:rPr>
  </w:style>
  <w:style w:type="paragraph" w:styleId="af7">
    <w:name w:val="footnote text"/>
    <w:basedOn w:val="a"/>
    <w:link w:val="af8"/>
    <w:uiPriority w:val="99"/>
    <w:unhideWhenUsed/>
    <w:rsid w:val="00A0420A"/>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uiPriority w:val="99"/>
    <w:rsid w:val="00A0420A"/>
    <w:rPr>
      <w:rFonts w:ascii="Times New Roman" w:eastAsia="Times New Roman" w:hAnsi="Times New Roman" w:cs="Times New Roman"/>
      <w:sz w:val="20"/>
      <w:szCs w:val="20"/>
      <w:lang w:eastAsia="ru-RU"/>
    </w:rPr>
  </w:style>
  <w:style w:type="paragraph" w:styleId="af9">
    <w:name w:val="Body Text Indent"/>
    <w:basedOn w:val="a"/>
    <w:link w:val="afa"/>
    <w:uiPriority w:val="99"/>
    <w:semiHidden/>
    <w:unhideWhenUsed/>
    <w:rsid w:val="00A0420A"/>
    <w:pPr>
      <w:spacing w:after="0" w:line="240" w:lineRule="auto"/>
      <w:ind w:firstLine="851"/>
      <w:jc w:val="both"/>
    </w:pPr>
    <w:rPr>
      <w:rFonts w:ascii="KZ Times New Roman" w:eastAsia="SimSun" w:hAnsi="KZ Times New Roman" w:cs="Times New Roman"/>
      <w:sz w:val="28"/>
      <w:szCs w:val="20"/>
      <w:lang w:val="ru-MO" w:eastAsia="ru-RU"/>
    </w:rPr>
  </w:style>
  <w:style w:type="character" w:customStyle="1" w:styleId="afa">
    <w:name w:val="Основной текст с отступом Знак"/>
    <w:basedOn w:val="a0"/>
    <w:link w:val="af9"/>
    <w:uiPriority w:val="99"/>
    <w:semiHidden/>
    <w:rsid w:val="00A0420A"/>
    <w:rPr>
      <w:rFonts w:ascii="KZ Times New Roman" w:eastAsia="SimSun" w:hAnsi="KZ Times New Roman" w:cs="Times New Roman"/>
      <w:sz w:val="28"/>
      <w:szCs w:val="20"/>
      <w:lang w:val="ru-MO" w:eastAsia="ru-RU"/>
    </w:rPr>
  </w:style>
  <w:style w:type="table" w:styleId="afb">
    <w:name w:val="Table Grid"/>
    <w:basedOn w:val="a1"/>
    <w:uiPriority w:val="59"/>
    <w:rsid w:val="00A0420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0">
    <w:name w:val="ParaAttribute0"/>
    <w:uiPriority w:val="99"/>
    <w:rsid w:val="00AC1506"/>
    <w:pPr>
      <w:widowControl w:val="0"/>
      <w:wordWrap w:val="0"/>
      <w:spacing w:after="0" w:line="240" w:lineRule="auto"/>
    </w:pPr>
    <w:rPr>
      <w:rFonts w:ascii="Times New Roman" w:eastAsia="Batang" w:hAnsi="Times New Roman" w:cs="Times New Roman"/>
      <w:sz w:val="20"/>
      <w:szCs w:val="20"/>
      <w:lang w:eastAsia="ru-RU"/>
    </w:rPr>
  </w:style>
  <w:style w:type="character" w:customStyle="1" w:styleId="CharAttribute0">
    <w:name w:val="CharAttribute0"/>
    <w:rsid w:val="00AC1506"/>
    <w:rPr>
      <w:rFonts w:ascii="Times New Roman" w:eastAsia="Times New Roman" w:hAnsi="Times New Roman" w:cs="Times New Roman" w:hint="default"/>
    </w:rPr>
  </w:style>
  <w:style w:type="character" w:customStyle="1" w:styleId="FontStyle11">
    <w:name w:val="Font Style11"/>
    <w:rsid w:val="00AC1506"/>
    <w:rPr>
      <w:rFonts w:ascii="Arial Unicode MS" w:eastAsia="Arial Unicode MS" w:hAnsi="Arial Unicode MS" w:cs="Arial Unicode MS" w:hint="eastAsia"/>
      <w:b/>
      <w:bCs/>
      <w:sz w:val="18"/>
      <w:szCs w:val="18"/>
    </w:rPr>
  </w:style>
  <w:style w:type="character" w:customStyle="1" w:styleId="apple-style-span">
    <w:name w:val="apple-style-span"/>
    <w:basedOn w:val="a0"/>
    <w:rsid w:val="00AC1506"/>
  </w:style>
  <w:style w:type="character" w:styleId="HTML">
    <w:name w:val="HTML Cite"/>
    <w:basedOn w:val="a0"/>
    <w:uiPriority w:val="99"/>
    <w:semiHidden/>
    <w:unhideWhenUsed/>
    <w:rsid w:val="00AC1506"/>
    <w:rPr>
      <w:i/>
      <w:iCs/>
    </w:rPr>
  </w:style>
  <w:style w:type="character" w:customStyle="1" w:styleId="30">
    <w:name w:val="Заголовок 3 Знак"/>
    <w:basedOn w:val="a0"/>
    <w:link w:val="3"/>
    <w:rsid w:val="009302E4"/>
    <w:rPr>
      <w:rFonts w:asciiTheme="majorHAnsi" w:eastAsiaTheme="majorEastAsia" w:hAnsiTheme="majorHAnsi" w:cstheme="majorBidi"/>
      <w:b/>
      <w:bCs/>
      <w:color w:val="4F81BD" w:themeColor="accent1"/>
    </w:rPr>
  </w:style>
  <w:style w:type="paragraph" w:styleId="afc">
    <w:name w:val="Body Text First Indent"/>
    <w:basedOn w:val="a9"/>
    <w:link w:val="afd"/>
    <w:unhideWhenUsed/>
    <w:rsid w:val="009302E4"/>
    <w:pPr>
      <w:shd w:val="clear" w:color="auto" w:fill="auto"/>
      <w:spacing w:before="0" w:after="200" w:line="276" w:lineRule="auto"/>
      <w:ind w:firstLine="360"/>
      <w:jc w:val="left"/>
    </w:pPr>
    <w:rPr>
      <w:rFonts w:asciiTheme="minorHAnsi" w:hAnsiTheme="minorHAnsi" w:cstheme="minorBidi"/>
      <w:sz w:val="22"/>
      <w:szCs w:val="22"/>
    </w:rPr>
  </w:style>
  <w:style w:type="character" w:customStyle="1" w:styleId="afd">
    <w:name w:val="Красная строка Знак"/>
    <w:basedOn w:val="11"/>
    <w:link w:val="afc"/>
    <w:rsid w:val="009302E4"/>
    <w:rPr>
      <w:rFonts w:ascii="Times New Roman" w:hAnsi="Times New Roman" w:cs="Times New Roman"/>
      <w:sz w:val="26"/>
      <w:szCs w:val="26"/>
      <w:shd w:val="clear" w:color="auto" w:fill="FFFFFF"/>
    </w:rPr>
  </w:style>
  <w:style w:type="paragraph" w:customStyle="1" w:styleId="12">
    <w:name w:val="Абзац списка1"/>
    <w:basedOn w:val="a"/>
    <w:rsid w:val="009302E4"/>
    <w:pPr>
      <w:ind w:left="720"/>
      <w:contextualSpacing/>
    </w:pPr>
    <w:rPr>
      <w:rFonts w:ascii="Calibri" w:eastAsia="Times New Roman" w:hAnsi="Calibri" w:cs="Times New Roman"/>
      <w:iCs/>
      <w:caps/>
      <w:color w:val="FF0000"/>
      <w:sz w:val="28"/>
      <w:szCs w:val="32"/>
      <w:lang w:val="en-US" w:bidi="fa-IR"/>
    </w:rPr>
  </w:style>
  <w:style w:type="paragraph" w:styleId="afe">
    <w:name w:val="List"/>
    <w:basedOn w:val="a"/>
    <w:rsid w:val="009302E4"/>
    <w:pPr>
      <w:spacing w:after="0" w:line="240" w:lineRule="auto"/>
      <w:ind w:left="283" w:hanging="283"/>
    </w:pPr>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178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F366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302E4"/>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27413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4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35477F"/>
    <w:pPr>
      <w:spacing w:after="0" w:line="240" w:lineRule="auto"/>
    </w:pPr>
    <w:rPr>
      <w:rFonts w:ascii="Calibri" w:eastAsia="Calibri" w:hAnsi="Calibri" w:cs="Times New Roman"/>
    </w:rPr>
  </w:style>
  <w:style w:type="character" w:customStyle="1" w:styleId="apple-converted-space">
    <w:name w:val="apple-converted-space"/>
    <w:basedOn w:val="a0"/>
    <w:rsid w:val="0035477F"/>
  </w:style>
  <w:style w:type="character" w:customStyle="1" w:styleId="10">
    <w:name w:val="Заголовок 1 Знак"/>
    <w:basedOn w:val="a0"/>
    <w:link w:val="1"/>
    <w:uiPriority w:val="9"/>
    <w:rsid w:val="0071780C"/>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71780C"/>
    <w:rPr>
      <w:b/>
      <w:bCs/>
    </w:rPr>
  </w:style>
  <w:style w:type="paragraph" w:styleId="a7">
    <w:name w:val="List Paragraph"/>
    <w:basedOn w:val="a"/>
    <w:uiPriority w:val="34"/>
    <w:qFormat/>
    <w:rsid w:val="0071780C"/>
    <w:pPr>
      <w:ind w:left="720"/>
      <w:contextualSpacing/>
    </w:pPr>
  </w:style>
  <w:style w:type="character" w:styleId="a8">
    <w:name w:val="Hyperlink"/>
    <w:basedOn w:val="a0"/>
    <w:unhideWhenUsed/>
    <w:rsid w:val="0071780C"/>
    <w:rPr>
      <w:color w:val="0000FF" w:themeColor="hyperlink"/>
      <w:u w:val="single"/>
    </w:rPr>
  </w:style>
  <w:style w:type="character" w:customStyle="1" w:styleId="11">
    <w:name w:val="Основной текст Знак1"/>
    <w:basedOn w:val="a0"/>
    <w:link w:val="a9"/>
    <w:uiPriority w:val="99"/>
    <w:rsid w:val="009430E2"/>
    <w:rPr>
      <w:rFonts w:ascii="Times New Roman" w:hAnsi="Times New Roman" w:cs="Times New Roman"/>
      <w:sz w:val="26"/>
      <w:szCs w:val="26"/>
      <w:shd w:val="clear" w:color="auto" w:fill="FFFFFF"/>
    </w:rPr>
  </w:style>
  <w:style w:type="paragraph" w:styleId="a9">
    <w:name w:val="Body Text"/>
    <w:basedOn w:val="a"/>
    <w:link w:val="11"/>
    <w:rsid w:val="009430E2"/>
    <w:pPr>
      <w:shd w:val="clear" w:color="auto" w:fill="FFFFFF"/>
      <w:spacing w:before="780" w:after="420" w:line="480" w:lineRule="exact"/>
      <w:jc w:val="center"/>
    </w:pPr>
    <w:rPr>
      <w:rFonts w:ascii="Times New Roman" w:hAnsi="Times New Roman" w:cs="Times New Roman"/>
      <w:sz w:val="26"/>
      <w:szCs w:val="26"/>
    </w:rPr>
  </w:style>
  <w:style w:type="character" w:customStyle="1" w:styleId="aa">
    <w:name w:val="Основной текст Знак"/>
    <w:basedOn w:val="a0"/>
    <w:rsid w:val="009430E2"/>
  </w:style>
  <w:style w:type="character" w:customStyle="1" w:styleId="a5">
    <w:name w:val="Без интервала Знак"/>
    <w:link w:val="a4"/>
    <w:uiPriority w:val="1"/>
    <w:locked/>
    <w:rsid w:val="00FB7A04"/>
    <w:rPr>
      <w:rFonts w:ascii="Calibri" w:eastAsia="Calibri" w:hAnsi="Calibri" w:cs="Times New Roman"/>
    </w:rPr>
  </w:style>
  <w:style w:type="character" w:customStyle="1" w:styleId="60">
    <w:name w:val="Заголовок 6 Знак"/>
    <w:basedOn w:val="a0"/>
    <w:link w:val="6"/>
    <w:uiPriority w:val="9"/>
    <w:semiHidden/>
    <w:rsid w:val="00274134"/>
    <w:rPr>
      <w:rFonts w:asciiTheme="majorHAnsi" w:eastAsiaTheme="majorEastAsia" w:hAnsiTheme="majorHAnsi" w:cstheme="majorBidi"/>
      <w:i/>
      <w:iCs/>
      <w:color w:val="243F60" w:themeColor="accent1" w:themeShade="7F"/>
    </w:rPr>
  </w:style>
  <w:style w:type="paragraph" w:styleId="21">
    <w:name w:val="Body Text Indent 2"/>
    <w:basedOn w:val="a"/>
    <w:link w:val="22"/>
    <w:uiPriority w:val="99"/>
    <w:semiHidden/>
    <w:unhideWhenUsed/>
    <w:rsid w:val="00274134"/>
    <w:pPr>
      <w:spacing w:after="120" w:line="480" w:lineRule="auto"/>
      <w:ind w:left="283"/>
    </w:pPr>
  </w:style>
  <w:style w:type="character" w:customStyle="1" w:styleId="22">
    <w:name w:val="Основной текст с отступом 2 Знак"/>
    <w:basedOn w:val="a0"/>
    <w:link w:val="21"/>
    <w:uiPriority w:val="99"/>
    <w:semiHidden/>
    <w:rsid w:val="00274134"/>
  </w:style>
  <w:style w:type="paragraph" w:styleId="31">
    <w:name w:val="Body Text Indent 3"/>
    <w:basedOn w:val="a"/>
    <w:link w:val="32"/>
    <w:uiPriority w:val="99"/>
    <w:semiHidden/>
    <w:unhideWhenUsed/>
    <w:rsid w:val="00274134"/>
    <w:pPr>
      <w:spacing w:after="120"/>
      <w:ind w:left="283"/>
    </w:pPr>
    <w:rPr>
      <w:sz w:val="16"/>
      <w:szCs w:val="16"/>
    </w:rPr>
  </w:style>
  <w:style w:type="character" w:customStyle="1" w:styleId="32">
    <w:name w:val="Основной текст с отступом 3 Знак"/>
    <w:basedOn w:val="a0"/>
    <w:link w:val="31"/>
    <w:uiPriority w:val="99"/>
    <w:semiHidden/>
    <w:rsid w:val="00274134"/>
    <w:rPr>
      <w:sz w:val="16"/>
      <w:szCs w:val="16"/>
    </w:rPr>
  </w:style>
  <w:style w:type="character" w:styleId="ab">
    <w:name w:val="Emphasis"/>
    <w:basedOn w:val="a0"/>
    <w:qFormat/>
    <w:rsid w:val="00F77B78"/>
    <w:rPr>
      <w:i/>
      <w:iCs/>
    </w:rPr>
  </w:style>
  <w:style w:type="paragraph" w:customStyle="1" w:styleId="nospacing">
    <w:name w:val="no_spacing"/>
    <w:basedOn w:val="a"/>
    <w:rsid w:val="00FF5A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F366B7"/>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F366B7"/>
  </w:style>
  <w:style w:type="paragraph" w:styleId="ac">
    <w:name w:val="Title"/>
    <w:basedOn w:val="a"/>
    <w:link w:val="ad"/>
    <w:uiPriority w:val="99"/>
    <w:qFormat/>
    <w:rsid w:val="00546718"/>
    <w:pPr>
      <w:spacing w:line="240" w:lineRule="auto"/>
      <w:jc w:val="center"/>
    </w:pPr>
    <w:rPr>
      <w:rFonts w:ascii="KZ Times New Roman" w:eastAsia="Times New Roman" w:hAnsi="KZ Times New Roman" w:cs="Times New Roman"/>
      <w:b/>
      <w:bCs/>
      <w:sz w:val="28"/>
      <w:szCs w:val="24"/>
      <w:lang w:val="kk-KZ" w:eastAsia="ru-RU"/>
    </w:rPr>
  </w:style>
  <w:style w:type="character" w:customStyle="1" w:styleId="ad">
    <w:name w:val="Название Знак"/>
    <w:basedOn w:val="a0"/>
    <w:link w:val="ac"/>
    <w:uiPriority w:val="99"/>
    <w:rsid w:val="00546718"/>
    <w:rPr>
      <w:rFonts w:ascii="KZ Times New Roman" w:eastAsia="Times New Roman" w:hAnsi="KZ Times New Roman" w:cs="Times New Roman"/>
      <w:b/>
      <w:bCs/>
      <w:sz w:val="28"/>
      <w:szCs w:val="24"/>
      <w:lang w:val="kk-KZ" w:eastAsia="ru-RU"/>
    </w:rPr>
  </w:style>
  <w:style w:type="character" w:styleId="ae">
    <w:name w:val="Subtle Emphasis"/>
    <w:basedOn w:val="a0"/>
    <w:qFormat/>
    <w:rsid w:val="00B6718C"/>
    <w:rPr>
      <w:i/>
      <w:iCs/>
      <w:color w:val="808080"/>
    </w:rPr>
  </w:style>
  <w:style w:type="paragraph" w:styleId="af">
    <w:name w:val="Balloon Text"/>
    <w:basedOn w:val="a"/>
    <w:link w:val="af0"/>
    <w:uiPriority w:val="99"/>
    <w:semiHidden/>
    <w:unhideWhenUsed/>
    <w:rsid w:val="0019035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90353"/>
    <w:rPr>
      <w:rFonts w:ascii="Tahoma" w:hAnsi="Tahoma" w:cs="Tahoma"/>
      <w:sz w:val="16"/>
      <w:szCs w:val="16"/>
    </w:rPr>
  </w:style>
  <w:style w:type="paragraph" w:styleId="af1">
    <w:name w:val="header"/>
    <w:basedOn w:val="a"/>
    <w:link w:val="af2"/>
    <w:uiPriority w:val="99"/>
    <w:unhideWhenUsed/>
    <w:rsid w:val="00190353"/>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90353"/>
  </w:style>
  <w:style w:type="paragraph" w:styleId="af3">
    <w:name w:val="footer"/>
    <w:basedOn w:val="a"/>
    <w:link w:val="af4"/>
    <w:uiPriority w:val="99"/>
    <w:unhideWhenUsed/>
    <w:rsid w:val="00190353"/>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90353"/>
  </w:style>
  <w:style w:type="character" w:customStyle="1" w:styleId="reference-text">
    <w:name w:val="reference-text"/>
    <w:basedOn w:val="a0"/>
    <w:rsid w:val="003974FA"/>
  </w:style>
  <w:style w:type="character" w:styleId="af5">
    <w:name w:val="Book Title"/>
    <w:basedOn w:val="a0"/>
    <w:uiPriority w:val="33"/>
    <w:qFormat/>
    <w:rsid w:val="00FD6E5B"/>
    <w:rPr>
      <w:b/>
      <w:bCs/>
      <w:smallCaps/>
      <w:spacing w:val="5"/>
    </w:rPr>
  </w:style>
  <w:style w:type="character" w:styleId="af6">
    <w:name w:val="FollowedHyperlink"/>
    <w:basedOn w:val="a0"/>
    <w:uiPriority w:val="99"/>
    <w:semiHidden/>
    <w:unhideWhenUsed/>
    <w:rsid w:val="00A0420A"/>
    <w:rPr>
      <w:color w:val="800080" w:themeColor="followedHyperlink"/>
      <w:u w:val="single"/>
    </w:rPr>
  </w:style>
  <w:style w:type="paragraph" w:styleId="af7">
    <w:name w:val="footnote text"/>
    <w:basedOn w:val="a"/>
    <w:link w:val="af8"/>
    <w:uiPriority w:val="99"/>
    <w:unhideWhenUsed/>
    <w:rsid w:val="00A0420A"/>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uiPriority w:val="99"/>
    <w:rsid w:val="00A0420A"/>
    <w:rPr>
      <w:rFonts w:ascii="Times New Roman" w:eastAsia="Times New Roman" w:hAnsi="Times New Roman" w:cs="Times New Roman"/>
      <w:sz w:val="20"/>
      <w:szCs w:val="20"/>
      <w:lang w:eastAsia="ru-RU"/>
    </w:rPr>
  </w:style>
  <w:style w:type="paragraph" w:styleId="af9">
    <w:name w:val="Body Text Indent"/>
    <w:basedOn w:val="a"/>
    <w:link w:val="afa"/>
    <w:uiPriority w:val="99"/>
    <w:semiHidden/>
    <w:unhideWhenUsed/>
    <w:rsid w:val="00A0420A"/>
    <w:pPr>
      <w:spacing w:after="0" w:line="240" w:lineRule="auto"/>
      <w:ind w:firstLine="851"/>
      <w:jc w:val="both"/>
    </w:pPr>
    <w:rPr>
      <w:rFonts w:ascii="KZ Times New Roman" w:eastAsia="SimSun" w:hAnsi="KZ Times New Roman" w:cs="Times New Roman"/>
      <w:sz w:val="28"/>
      <w:szCs w:val="20"/>
      <w:lang w:val="ru-MO" w:eastAsia="ru-RU"/>
    </w:rPr>
  </w:style>
  <w:style w:type="character" w:customStyle="1" w:styleId="afa">
    <w:name w:val="Основной текст с отступом Знак"/>
    <w:basedOn w:val="a0"/>
    <w:link w:val="af9"/>
    <w:uiPriority w:val="99"/>
    <w:semiHidden/>
    <w:rsid w:val="00A0420A"/>
    <w:rPr>
      <w:rFonts w:ascii="KZ Times New Roman" w:eastAsia="SimSun" w:hAnsi="KZ Times New Roman" w:cs="Times New Roman"/>
      <w:sz w:val="28"/>
      <w:szCs w:val="20"/>
      <w:lang w:val="ru-MO" w:eastAsia="ru-RU"/>
    </w:rPr>
  </w:style>
  <w:style w:type="table" w:styleId="afb">
    <w:name w:val="Table Grid"/>
    <w:basedOn w:val="a1"/>
    <w:uiPriority w:val="59"/>
    <w:rsid w:val="00A0420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0">
    <w:name w:val="ParaAttribute0"/>
    <w:uiPriority w:val="99"/>
    <w:rsid w:val="00AC1506"/>
    <w:pPr>
      <w:widowControl w:val="0"/>
      <w:wordWrap w:val="0"/>
      <w:spacing w:after="0" w:line="240" w:lineRule="auto"/>
    </w:pPr>
    <w:rPr>
      <w:rFonts w:ascii="Times New Roman" w:eastAsia="Batang" w:hAnsi="Times New Roman" w:cs="Times New Roman"/>
      <w:sz w:val="20"/>
      <w:szCs w:val="20"/>
      <w:lang w:eastAsia="ru-RU"/>
    </w:rPr>
  </w:style>
  <w:style w:type="character" w:customStyle="1" w:styleId="CharAttribute0">
    <w:name w:val="CharAttribute0"/>
    <w:rsid w:val="00AC1506"/>
    <w:rPr>
      <w:rFonts w:ascii="Times New Roman" w:eastAsia="Times New Roman" w:hAnsi="Times New Roman" w:cs="Times New Roman" w:hint="default"/>
    </w:rPr>
  </w:style>
  <w:style w:type="character" w:customStyle="1" w:styleId="FontStyle11">
    <w:name w:val="Font Style11"/>
    <w:rsid w:val="00AC1506"/>
    <w:rPr>
      <w:rFonts w:ascii="Arial Unicode MS" w:eastAsia="Arial Unicode MS" w:hAnsi="Arial Unicode MS" w:cs="Arial Unicode MS" w:hint="eastAsia"/>
      <w:b/>
      <w:bCs/>
      <w:sz w:val="18"/>
      <w:szCs w:val="18"/>
    </w:rPr>
  </w:style>
  <w:style w:type="character" w:customStyle="1" w:styleId="apple-style-span">
    <w:name w:val="apple-style-span"/>
    <w:basedOn w:val="a0"/>
    <w:rsid w:val="00AC1506"/>
  </w:style>
  <w:style w:type="character" w:styleId="HTML">
    <w:name w:val="HTML Cite"/>
    <w:basedOn w:val="a0"/>
    <w:uiPriority w:val="99"/>
    <w:semiHidden/>
    <w:unhideWhenUsed/>
    <w:rsid w:val="00AC1506"/>
    <w:rPr>
      <w:i/>
      <w:iCs/>
    </w:rPr>
  </w:style>
  <w:style w:type="character" w:customStyle="1" w:styleId="30">
    <w:name w:val="Заголовок 3 Знак"/>
    <w:basedOn w:val="a0"/>
    <w:link w:val="3"/>
    <w:rsid w:val="009302E4"/>
    <w:rPr>
      <w:rFonts w:asciiTheme="majorHAnsi" w:eastAsiaTheme="majorEastAsia" w:hAnsiTheme="majorHAnsi" w:cstheme="majorBidi"/>
      <w:b/>
      <w:bCs/>
      <w:color w:val="4F81BD" w:themeColor="accent1"/>
    </w:rPr>
  </w:style>
  <w:style w:type="paragraph" w:styleId="afc">
    <w:name w:val="Body Text First Indent"/>
    <w:basedOn w:val="a9"/>
    <w:link w:val="afd"/>
    <w:unhideWhenUsed/>
    <w:rsid w:val="009302E4"/>
    <w:pPr>
      <w:shd w:val="clear" w:color="auto" w:fill="auto"/>
      <w:spacing w:before="0" w:after="200" w:line="276" w:lineRule="auto"/>
      <w:ind w:firstLine="360"/>
      <w:jc w:val="left"/>
    </w:pPr>
    <w:rPr>
      <w:rFonts w:asciiTheme="minorHAnsi" w:hAnsiTheme="minorHAnsi" w:cstheme="minorBidi"/>
      <w:sz w:val="22"/>
      <w:szCs w:val="22"/>
    </w:rPr>
  </w:style>
  <w:style w:type="character" w:customStyle="1" w:styleId="afd">
    <w:name w:val="Красная строка Знак"/>
    <w:basedOn w:val="11"/>
    <w:link w:val="afc"/>
    <w:rsid w:val="009302E4"/>
    <w:rPr>
      <w:rFonts w:ascii="Times New Roman" w:hAnsi="Times New Roman" w:cs="Times New Roman"/>
      <w:sz w:val="26"/>
      <w:szCs w:val="26"/>
      <w:shd w:val="clear" w:color="auto" w:fill="FFFFFF"/>
    </w:rPr>
  </w:style>
  <w:style w:type="paragraph" w:customStyle="1" w:styleId="12">
    <w:name w:val="Абзац списка1"/>
    <w:basedOn w:val="a"/>
    <w:rsid w:val="009302E4"/>
    <w:pPr>
      <w:ind w:left="720"/>
      <w:contextualSpacing/>
    </w:pPr>
    <w:rPr>
      <w:rFonts w:ascii="Calibri" w:eastAsia="Times New Roman" w:hAnsi="Calibri" w:cs="Times New Roman"/>
      <w:iCs/>
      <w:caps/>
      <w:color w:val="FF0000"/>
      <w:sz w:val="28"/>
      <w:szCs w:val="32"/>
      <w:lang w:val="en-US" w:bidi="fa-IR"/>
    </w:rPr>
  </w:style>
  <w:style w:type="paragraph" w:styleId="afe">
    <w:name w:val="List"/>
    <w:basedOn w:val="a"/>
    <w:rsid w:val="009302E4"/>
    <w:pPr>
      <w:spacing w:after="0" w:line="240" w:lineRule="auto"/>
      <w:ind w:left="283" w:hanging="283"/>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004507">
      <w:bodyDiv w:val="1"/>
      <w:marLeft w:val="0"/>
      <w:marRight w:val="0"/>
      <w:marTop w:val="0"/>
      <w:marBottom w:val="0"/>
      <w:divBdr>
        <w:top w:val="none" w:sz="0" w:space="0" w:color="auto"/>
        <w:left w:val="none" w:sz="0" w:space="0" w:color="auto"/>
        <w:bottom w:val="none" w:sz="0" w:space="0" w:color="auto"/>
        <w:right w:val="none" w:sz="0" w:space="0" w:color="auto"/>
      </w:divBdr>
    </w:div>
    <w:div w:id="460850072">
      <w:bodyDiv w:val="1"/>
      <w:marLeft w:val="0"/>
      <w:marRight w:val="0"/>
      <w:marTop w:val="0"/>
      <w:marBottom w:val="0"/>
      <w:divBdr>
        <w:top w:val="none" w:sz="0" w:space="0" w:color="auto"/>
        <w:left w:val="none" w:sz="0" w:space="0" w:color="auto"/>
        <w:bottom w:val="none" w:sz="0" w:space="0" w:color="auto"/>
        <w:right w:val="none" w:sz="0" w:space="0" w:color="auto"/>
      </w:divBdr>
    </w:div>
    <w:div w:id="740831759">
      <w:bodyDiv w:val="1"/>
      <w:marLeft w:val="0"/>
      <w:marRight w:val="0"/>
      <w:marTop w:val="0"/>
      <w:marBottom w:val="0"/>
      <w:divBdr>
        <w:top w:val="none" w:sz="0" w:space="0" w:color="auto"/>
        <w:left w:val="none" w:sz="0" w:space="0" w:color="auto"/>
        <w:bottom w:val="none" w:sz="0" w:space="0" w:color="auto"/>
        <w:right w:val="none" w:sz="0" w:space="0" w:color="auto"/>
      </w:divBdr>
    </w:div>
    <w:div w:id="1068384474">
      <w:bodyDiv w:val="1"/>
      <w:marLeft w:val="0"/>
      <w:marRight w:val="0"/>
      <w:marTop w:val="0"/>
      <w:marBottom w:val="0"/>
      <w:divBdr>
        <w:top w:val="none" w:sz="0" w:space="0" w:color="auto"/>
        <w:left w:val="none" w:sz="0" w:space="0" w:color="auto"/>
        <w:bottom w:val="none" w:sz="0" w:space="0" w:color="auto"/>
        <w:right w:val="none" w:sz="0" w:space="0" w:color="auto"/>
      </w:divBdr>
    </w:div>
    <w:div w:id="1108770436">
      <w:bodyDiv w:val="1"/>
      <w:marLeft w:val="0"/>
      <w:marRight w:val="0"/>
      <w:marTop w:val="0"/>
      <w:marBottom w:val="0"/>
      <w:divBdr>
        <w:top w:val="none" w:sz="0" w:space="0" w:color="auto"/>
        <w:left w:val="none" w:sz="0" w:space="0" w:color="auto"/>
        <w:bottom w:val="none" w:sz="0" w:space="0" w:color="auto"/>
        <w:right w:val="none" w:sz="0" w:space="0" w:color="auto"/>
      </w:divBdr>
    </w:div>
    <w:div w:id="1140726076">
      <w:bodyDiv w:val="1"/>
      <w:marLeft w:val="0"/>
      <w:marRight w:val="0"/>
      <w:marTop w:val="0"/>
      <w:marBottom w:val="0"/>
      <w:divBdr>
        <w:top w:val="none" w:sz="0" w:space="0" w:color="auto"/>
        <w:left w:val="none" w:sz="0" w:space="0" w:color="auto"/>
        <w:bottom w:val="none" w:sz="0" w:space="0" w:color="auto"/>
        <w:right w:val="none" w:sz="0" w:space="0" w:color="auto"/>
      </w:divBdr>
    </w:div>
    <w:div w:id="1145270235">
      <w:bodyDiv w:val="1"/>
      <w:marLeft w:val="0"/>
      <w:marRight w:val="0"/>
      <w:marTop w:val="0"/>
      <w:marBottom w:val="0"/>
      <w:divBdr>
        <w:top w:val="none" w:sz="0" w:space="0" w:color="auto"/>
        <w:left w:val="none" w:sz="0" w:space="0" w:color="auto"/>
        <w:bottom w:val="none" w:sz="0" w:space="0" w:color="auto"/>
        <w:right w:val="none" w:sz="0" w:space="0" w:color="auto"/>
      </w:divBdr>
    </w:div>
    <w:div w:id="1348023114">
      <w:bodyDiv w:val="1"/>
      <w:marLeft w:val="0"/>
      <w:marRight w:val="0"/>
      <w:marTop w:val="0"/>
      <w:marBottom w:val="0"/>
      <w:divBdr>
        <w:top w:val="none" w:sz="0" w:space="0" w:color="auto"/>
        <w:left w:val="none" w:sz="0" w:space="0" w:color="auto"/>
        <w:bottom w:val="none" w:sz="0" w:space="0" w:color="auto"/>
        <w:right w:val="none" w:sz="0" w:space="0" w:color="auto"/>
      </w:divBdr>
    </w:div>
    <w:div w:id="1560169700">
      <w:bodyDiv w:val="1"/>
      <w:marLeft w:val="0"/>
      <w:marRight w:val="0"/>
      <w:marTop w:val="0"/>
      <w:marBottom w:val="0"/>
      <w:divBdr>
        <w:top w:val="none" w:sz="0" w:space="0" w:color="auto"/>
        <w:left w:val="none" w:sz="0" w:space="0" w:color="auto"/>
        <w:bottom w:val="none" w:sz="0" w:space="0" w:color="auto"/>
        <w:right w:val="none" w:sz="0" w:space="0" w:color="auto"/>
      </w:divBdr>
    </w:div>
    <w:div w:id="1594780248">
      <w:bodyDiv w:val="1"/>
      <w:marLeft w:val="0"/>
      <w:marRight w:val="0"/>
      <w:marTop w:val="0"/>
      <w:marBottom w:val="0"/>
      <w:divBdr>
        <w:top w:val="none" w:sz="0" w:space="0" w:color="auto"/>
        <w:left w:val="none" w:sz="0" w:space="0" w:color="auto"/>
        <w:bottom w:val="none" w:sz="0" w:space="0" w:color="auto"/>
        <w:right w:val="none" w:sz="0" w:space="0" w:color="auto"/>
      </w:divBdr>
    </w:div>
    <w:div w:id="1695766283">
      <w:bodyDiv w:val="1"/>
      <w:marLeft w:val="0"/>
      <w:marRight w:val="0"/>
      <w:marTop w:val="0"/>
      <w:marBottom w:val="0"/>
      <w:divBdr>
        <w:top w:val="none" w:sz="0" w:space="0" w:color="auto"/>
        <w:left w:val="none" w:sz="0" w:space="0" w:color="auto"/>
        <w:bottom w:val="none" w:sz="0" w:space="0" w:color="auto"/>
        <w:right w:val="none" w:sz="0" w:space="0" w:color="auto"/>
      </w:divBdr>
    </w:div>
    <w:div w:id="2042125940">
      <w:bodyDiv w:val="1"/>
      <w:marLeft w:val="0"/>
      <w:marRight w:val="0"/>
      <w:marTop w:val="0"/>
      <w:marBottom w:val="0"/>
      <w:divBdr>
        <w:top w:val="none" w:sz="0" w:space="0" w:color="auto"/>
        <w:left w:val="none" w:sz="0" w:space="0" w:color="auto"/>
        <w:bottom w:val="none" w:sz="0" w:space="0" w:color="auto"/>
        <w:right w:val="none" w:sz="0" w:space="0" w:color="auto"/>
      </w:divBdr>
    </w:div>
    <w:div w:id="208988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k.wikipedia.org/wiki/1978_%D0%B6%D1%8B%D0%BB" TargetMode="External"/><Relationship Id="rId299" Type="http://schemas.openxmlformats.org/officeDocument/2006/relationships/image" Target="http://vostoktrevel.ru/fsmf/wp-content/uploads/2012/09/61962127ae63.jpg" TargetMode="External"/><Relationship Id="rId303" Type="http://schemas.openxmlformats.org/officeDocument/2006/relationships/hyperlink" Target="https://kk.wikipedia.org/wiki/%D0%98%D1%80%D0%B0%D0%BD" TargetMode="External"/><Relationship Id="rId21" Type="http://schemas.microsoft.com/office/2007/relationships/diagramDrawing" Target="diagrams/drawing1.xml"/><Relationship Id="rId42" Type="http://schemas.openxmlformats.org/officeDocument/2006/relationships/hyperlink" Target="https://kk.wikipedia.org/wiki/%D0%A7%D0%B5%D1%80%D0%BD%D1%8F%D0%B5%D0%B2_%D0%9C%D0%B8%D1%85%D0%B0%D0%B8%D0%BB_%D0%93%D1%80%D0%B8%D0%B3%D0%BE%D1%80%D1%8C%D0%B5%D0%B2%D0%B8%D1%87" TargetMode="External"/><Relationship Id="rId63" Type="http://schemas.openxmlformats.org/officeDocument/2006/relationships/hyperlink" Target="https://kk.wikipedia.org/wiki/%D0%9C%D0%B5%D0%BC%D0%BB%D0%B5%D0%BA%D0%B5%D1%82%D1%82%D1%96%D0%BA_%D0%94%D1%83%D0%BC%D0%B0" TargetMode="External"/><Relationship Id="rId84" Type="http://schemas.openxmlformats.org/officeDocument/2006/relationships/hyperlink" Target="https://kk.wikipedia.org/wiki/%D0%9C%D0%B5%D0%BC%D0%BB%D0%B5%D0%BA%D0%B5%D1%82%D1%82%D1%96%D0%BA_%D0%94%D1%83%D0%BC%D0%B0" TargetMode="External"/><Relationship Id="rId138" Type="http://schemas.openxmlformats.org/officeDocument/2006/relationships/hyperlink" Target="https://kk.wikipedia.org/wiki/%D0%9E%D1%81%D0%BF%D0%B0%D0%BD_%D0%98%D1%81%D0%BB%D0%B0%D0%BC%D2%B1%D0%BB%D1%8B" TargetMode="External"/><Relationship Id="rId159" Type="http://schemas.openxmlformats.org/officeDocument/2006/relationships/hyperlink" Target="https://kk.wikipedia.org/wiki/%D0%90%D0%BB%D0%B0%D1%82%D0%B0%D1%83" TargetMode="External"/><Relationship Id="rId324" Type="http://schemas.openxmlformats.org/officeDocument/2006/relationships/hyperlink" Target="https://kk.wikipedia.org/wiki/%D0%91%D0%B0%D0%B9%D0%BB%D1%8B%D2%9B" TargetMode="External"/><Relationship Id="rId345" Type="http://schemas.openxmlformats.org/officeDocument/2006/relationships/hyperlink" Target="https://kk.wikipedia.org/w/index.php?title=%D2%9A%D0%BE%D0%B6%D0%B0_%D0%90%D1%85%D0%BC%D0%B5%D1%82_%D0%98%D0%B0%D1%81%D1%81%D0%B0%D1%83%D0%B8&amp;action=edit&amp;redlink=1" TargetMode="External"/><Relationship Id="rId366" Type="http://schemas.openxmlformats.org/officeDocument/2006/relationships/hyperlink" Target="https://kk.wikipedia.org/wiki/%D0%AD%D0%BA%D0%BE%D0%BB%D0%BE%D0%B3%D0%B8%D1%8F" TargetMode="External"/><Relationship Id="rId170" Type="http://schemas.openxmlformats.org/officeDocument/2006/relationships/hyperlink" Target="https://kk.wikipedia.org/wiki/%D0%91%D1%83%D1%80%D0%B0%D0%B1%D0%B0%D0%B9" TargetMode="External"/><Relationship Id="rId191" Type="http://schemas.openxmlformats.org/officeDocument/2006/relationships/hyperlink" Target="https://kk.wikipedia.org/wiki/%D0%A2%D0%B0%D0%BB%D2%93%D0%B0%D1%80" TargetMode="External"/><Relationship Id="rId205" Type="http://schemas.openxmlformats.org/officeDocument/2006/relationships/hyperlink" Target="https://kk.wikipedia.org/wiki/%D0%A1%D0%B0%D0%B9%D1%80%D0%B0%D0%BC" TargetMode="External"/><Relationship Id="rId226" Type="http://schemas.openxmlformats.org/officeDocument/2006/relationships/image" Target="media/image3.gif"/><Relationship Id="rId247" Type="http://schemas.openxmlformats.org/officeDocument/2006/relationships/image" Target="media/image17.wmf"/><Relationship Id="rId107" Type="http://schemas.openxmlformats.org/officeDocument/2006/relationships/hyperlink" Target="https://kk.wikipedia.org/wiki/1911" TargetMode="External"/><Relationship Id="rId268" Type="http://schemas.openxmlformats.org/officeDocument/2006/relationships/oleObject" Target="embeddings/oleObject18.bin"/><Relationship Id="rId289" Type="http://schemas.openxmlformats.org/officeDocument/2006/relationships/hyperlink" Target="http://www.google.kz/url?url=http://malimetter.org/%3Fcat%3D15&amp;rct=j&amp;sa=X&amp;ei=2yuwTtvsHenl4QSc1IzAAQ&amp;ved=0CB8Q6QUoADAA&amp;q=%D0%A2%D0%B5%D0%BC%D0%B5%D0%BA%D1%96%D0%BD%D1%96%D2%A3+%D0%B7%D0%B8%D1%8F%D0%BD%D1%8B&amp;usg=AFQjCNF272ndyZXh3tk2SyJtzll-uwpGdw" TargetMode="External"/><Relationship Id="rId11" Type="http://schemas.openxmlformats.org/officeDocument/2006/relationships/hyperlink" Target="http://www.bilimger.kz" TargetMode="External"/><Relationship Id="rId32" Type="http://schemas.openxmlformats.org/officeDocument/2006/relationships/hyperlink" Target="http://www.qasym.kz/" TargetMode="External"/><Relationship Id="rId53" Type="http://schemas.openxmlformats.org/officeDocument/2006/relationships/hyperlink" Target="https://kk.wikipedia.org/wiki/%D0%9E%D0%BC%D0%B1%D1%8B" TargetMode="External"/><Relationship Id="rId74" Type="http://schemas.openxmlformats.org/officeDocument/2006/relationships/hyperlink" Target="https://kk.wikipedia.org/wiki/1909" TargetMode="External"/><Relationship Id="rId128" Type="http://schemas.openxmlformats.org/officeDocument/2006/relationships/hyperlink" Target="https://kk.wikipedia.org/wiki/%D0%96%D0%B5%D1%82%D1%96%D1%81%D1%83" TargetMode="External"/><Relationship Id="rId149" Type="http://schemas.openxmlformats.org/officeDocument/2006/relationships/hyperlink" Target="https://kk.wikipedia.org/wiki/1952" TargetMode="External"/><Relationship Id="rId314" Type="http://schemas.openxmlformats.org/officeDocument/2006/relationships/hyperlink" Target="https://kk.wikipedia.org/wiki/%D0%9C%D0%B8%D0%B3%D1%80%D0%B0%D1%86%D0%B8%D1%8F" TargetMode="External"/><Relationship Id="rId335" Type="http://schemas.openxmlformats.org/officeDocument/2006/relationships/hyperlink" Target="https://kk.wikipedia.org/wiki/%D0%9C%D0%B5%D0%B4%D0%B8%D1%86%D0%B8%D0%BD%D0%B0" TargetMode="External"/><Relationship Id="rId356" Type="http://schemas.openxmlformats.org/officeDocument/2006/relationships/hyperlink" Target="https://kk.wikipedia.org/wiki/%D0%A5%D0%B0%D0%B7%D0%B0%D1%80%D0%BB%D0%B0%D1%80" TargetMode="External"/><Relationship Id="rId5" Type="http://schemas.openxmlformats.org/officeDocument/2006/relationships/settings" Target="settings.xml"/><Relationship Id="rId95" Type="http://schemas.openxmlformats.org/officeDocument/2006/relationships/hyperlink" Target="https://kk.wikipedia.org/wiki/%D0%9C%D3%99%D1%81%D0%BA%D0%B5%D1%83" TargetMode="External"/><Relationship Id="rId160" Type="http://schemas.openxmlformats.org/officeDocument/2006/relationships/hyperlink" Target="https://kk.wikipedia.org/wiki/%D2%9A%D0%B0%D0%B7%D0%B0%D2%9B%D1%81%D1%82%D0%B0%D0%BD" TargetMode="External"/><Relationship Id="rId181" Type="http://schemas.openxmlformats.org/officeDocument/2006/relationships/hyperlink" Target="https://kk.wikipedia.org/wiki/%D0%9C%D2%B1%D2%93%D0%B0%D0%BB%D0%B6%D0%B0%D1%80" TargetMode="External"/><Relationship Id="rId216" Type="http://schemas.openxmlformats.org/officeDocument/2006/relationships/hyperlink" Target="https://kk.wikipedia.org/wiki/%D0%96%D0%B0%D1%81%D1%8B%D0%B1%D0%B0%D0%B9" TargetMode="External"/><Relationship Id="rId237" Type="http://schemas.openxmlformats.org/officeDocument/2006/relationships/image" Target="media/image11.wmf"/><Relationship Id="rId258" Type="http://schemas.openxmlformats.org/officeDocument/2006/relationships/oleObject" Target="embeddings/oleObject13.bin"/><Relationship Id="rId279" Type="http://schemas.openxmlformats.org/officeDocument/2006/relationships/image" Target="media/image33.wmf"/><Relationship Id="rId22" Type="http://schemas.openxmlformats.org/officeDocument/2006/relationships/hyperlink" Target="https://kk.wikipedia.org/w/index.php?title=%C2%AB%D0%9A%D3%A9%D0%BA%D0%B6%D0%B0%D0%BB%C2%BB&amp;action=edit&amp;redlink=1" TargetMode="External"/><Relationship Id="rId43" Type="http://schemas.openxmlformats.org/officeDocument/2006/relationships/hyperlink" Target="https://kk.wikipedia.org/wiki/%D3%98%D1%83%D0%BB%D0%B8%D0%B5%D0%B0%D1%82%D0%B0_%D1%81%D0%B0%D1%80%D0%B6%D0%B0%D1%83%D1%8B" TargetMode="External"/><Relationship Id="rId64" Type="http://schemas.openxmlformats.org/officeDocument/2006/relationships/hyperlink" Target="https://kk.wikipedia.org/w/index.php?title=%D0%93%D0%B5%D0%BD%D0%B5%D1%80%D0%B0%D0%BB-%D0%93%D1%83%D0%B1%D0%B5%D1%80%D0%BD%D0%B0%D1%82%D0%BE%D1%80&amp;action=edit&amp;redlink=1" TargetMode="External"/><Relationship Id="rId118" Type="http://schemas.openxmlformats.org/officeDocument/2006/relationships/hyperlink" Target="https://kk.wikipedia.org/w/index.php?title=%D0%9F%D0%BE%D1%8D%D1%82%D1%8B_%D0%9A%D0%B0%D0%B7%D0%B0%D1%85%D1%81%D1%82%D0%B0%D0%BD%D0%B0&amp;action=edit&amp;redlink=1" TargetMode="External"/><Relationship Id="rId139" Type="http://schemas.openxmlformats.org/officeDocument/2006/relationships/hyperlink" Target="https://kk.wikipedia.org/wiki/%D2%9A%D0%B0%D0%B7%D0%B0%D2%9B_%D1%8D%D0%BD%D1%86%D0%B8%D0%BA%D0%BB%D0%BE%D0%BF%D0%B5%D0%B4%D0%B8%D1%8F%D1%81%D1%8B" TargetMode="External"/><Relationship Id="rId290" Type="http://schemas.openxmlformats.org/officeDocument/2006/relationships/hyperlink" Target="https://kk.wikipedia.org/wiki/%D0%A2%D0%B0%D1%8F%D1%83_%D0%A8%D1%8B%D2%93%D1%8B%D1%81" TargetMode="External"/><Relationship Id="rId304" Type="http://schemas.openxmlformats.org/officeDocument/2006/relationships/hyperlink" Target="https://kk.wikipedia.org/wiki/%D0%9F%D3%99%D0%BA%D1%96%D1%81%D1%82%D0%B0%D0%BD" TargetMode="External"/><Relationship Id="rId325" Type="http://schemas.openxmlformats.org/officeDocument/2006/relationships/hyperlink" Target="https://kk.wikipedia.org/wiki/%D0%91%D0%B0%D1%82%D0%B0" TargetMode="External"/><Relationship Id="rId346" Type="http://schemas.openxmlformats.org/officeDocument/2006/relationships/hyperlink" Target="https://kk.wikipedia.org/wiki/%D0%A1%D2%AF%D0%BB%D0%B5%D0%B9%D0%BC%D0%B5%D0%BD_%D0%91%D0%B0%D2%9B%D1%8B%D1%80%D2%93%D0%B0%D0%BD%D0%B8" TargetMode="External"/><Relationship Id="rId367" Type="http://schemas.openxmlformats.org/officeDocument/2006/relationships/hyperlink" Target="https://kk.wikipedia.org/wiki/%D0%A2%D0%B0%D0%B1%D0%B8%D2%93%D0%B0%D1%82" TargetMode="External"/><Relationship Id="rId85" Type="http://schemas.openxmlformats.org/officeDocument/2006/relationships/hyperlink" Target="https://kk.wikipedia.org/wiki/%D0%90%D2%9B%D0%BF%D0%B0%D0%BD_%D1%82%D3%A9%D2%A3%D0%BA%D0%B5%D1%80%D1%96%D1%81%D1%96" TargetMode="External"/><Relationship Id="rId150" Type="http://schemas.openxmlformats.org/officeDocument/2006/relationships/hyperlink" Target="https://kk.wikipedia.org/wiki/1960" TargetMode="External"/><Relationship Id="rId171" Type="http://schemas.openxmlformats.org/officeDocument/2006/relationships/hyperlink" Target="https://kk.wikipedia.org/wiki/%D0%91%D0%B0%D1%8F%D0%BD%D0%B0%D1%83%D1%8B%D0%BB" TargetMode="External"/><Relationship Id="rId192" Type="http://schemas.openxmlformats.org/officeDocument/2006/relationships/hyperlink" Target="https://kk.wikipedia.org/wiki/%D2%9A%D0%B0%D1%81%D0%BA%D0%B5%D0%BB%D0%B5%D2%A3" TargetMode="External"/><Relationship Id="rId206" Type="http://schemas.openxmlformats.org/officeDocument/2006/relationships/hyperlink" Target="https://kk.wikipedia.org/wiki/%D2%9A%D0%BE%D0%B6%D0%B0_%D0%90%D1%85%D0%BC%D0%B5%D1%82_%D0%98%D0%B0%D1%81%D0%B0%D1%83%D0%B8" TargetMode="External"/><Relationship Id="rId227" Type="http://schemas.openxmlformats.org/officeDocument/2006/relationships/image" Target="media/image4.gif"/><Relationship Id="rId248" Type="http://schemas.openxmlformats.org/officeDocument/2006/relationships/oleObject" Target="embeddings/oleObject8.bin"/><Relationship Id="rId269" Type="http://schemas.openxmlformats.org/officeDocument/2006/relationships/image" Target="media/image28.wmf"/><Relationship Id="rId12" Type="http://schemas.openxmlformats.org/officeDocument/2006/relationships/hyperlink" Target="http://portal.kazntu.kz/files/publicate/2014-01-26-786_0.pdf" TargetMode="External"/><Relationship Id="rId33" Type="http://schemas.openxmlformats.org/officeDocument/2006/relationships/hyperlink" Target="http://anatili.kazgazeta.kz/" TargetMode="External"/><Relationship Id="rId108" Type="http://schemas.openxmlformats.org/officeDocument/2006/relationships/hyperlink" Target="https://kk.wikipedia.org/w/index.php?title=%D0%A2%D2%AF%D1%80%D1%96%D0%BA,_%D2%9B%D1%8B%D1%80%D2%93%D1%8B%D0%B7,_%D2%9B%D0%B0%D0%B7%D0%B0%D2%9B_%D2%BA%D3%99%D0%BC_%D1%85%D0%B0%D0%BD%D0%B4%D0%B0%D1%80_%D1%88%D0%B5%D0%B6%D1%96%D1%80%D0%B5%D1%81%D1%96&amp;action=edit&amp;redlink=1" TargetMode="External"/><Relationship Id="rId129" Type="http://schemas.openxmlformats.org/officeDocument/2006/relationships/hyperlink" Target="https://kk.wikipedia.org/wiki/%D0%9E%D1%82%D1%8B%D1%80%D0%B0%D1%80" TargetMode="External"/><Relationship Id="rId280" Type="http://schemas.openxmlformats.org/officeDocument/2006/relationships/oleObject" Target="embeddings/oleObject24.bin"/><Relationship Id="rId315" Type="http://schemas.openxmlformats.org/officeDocument/2006/relationships/hyperlink" Target="https://kk.wikipedia.org/wiki/%D0%9E%D2%A3%D1%82%D2%AF%D1%81%D1%82%D1%96%D0%BA_%D0%90%D0%B7%D0%B8%D1%8F" TargetMode="External"/><Relationship Id="rId336" Type="http://schemas.openxmlformats.org/officeDocument/2006/relationships/hyperlink" Target="https://kk.wikipedia.org/wiki/%D0%90%D1%81%D1%82%D1%80%D0%BE%D0%BD%D0%BE%D0%BC%D0%B8%D1%8F" TargetMode="External"/><Relationship Id="rId357" Type="http://schemas.openxmlformats.org/officeDocument/2006/relationships/hyperlink" Target="https://kk.wikipedia.org/wiki/%D0%9F%D1%83%D1%88%D1%82%D1%83%D0%BD%D0%B4%D0%B0%D1%80" TargetMode="External"/><Relationship Id="rId54" Type="http://schemas.openxmlformats.org/officeDocument/2006/relationships/hyperlink" Target="https://kk.wikipedia.org/wiki/1905" TargetMode="External"/><Relationship Id="rId75" Type="http://schemas.openxmlformats.org/officeDocument/2006/relationships/hyperlink" Target="https://kk.wikipedia.org/wiki/1917" TargetMode="External"/><Relationship Id="rId96" Type="http://schemas.openxmlformats.org/officeDocument/2006/relationships/hyperlink" Target="https://kk.wikipedia.org/wiki/%D2%9A%D0%B0%D0%B7%D0%B0%D2%9B%D1%81%D1%82%D0%B0%D0%BD" TargetMode="External"/><Relationship Id="rId140" Type="http://schemas.openxmlformats.org/officeDocument/2006/relationships/hyperlink" Target="https://kk.wikipedia.org/wiki/%D2%B0%D0%BB%D1%8B_%D0%96%D1%96%D0%B1%D0%B5%D0%BA_%D0%96%D0%BE%D0%BB%D1%8B" TargetMode="External"/><Relationship Id="rId161" Type="http://schemas.openxmlformats.org/officeDocument/2006/relationships/hyperlink" Target="https://kk.wikipedia.org/wiki/%D0%94%D0%BE%D1%81%D1%82%D1%8B%D2%9B" TargetMode="External"/><Relationship Id="rId182" Type="http://schemas.openxmlformats.org/officeDocument/2006/relationships/hyperlink" Target="https://kk.wikipedia.org/wiki/%D0%9A%D0%B0%D1%81%D0%BF%D0%B8%D0%B9" TargetMode="External"/><Relationship Id="rId217" Type="http://schemas.openxmlformats.org/officeDocument/2006/relationships/hyperlink" Target="https://kk.wikipedia.org/wiki/%D0%91%D0%B0%D1%8F%D0%BD%D0%B0%D1%83%D1%8B%D0%BB" TargetMode="External"/><Relationship Id="rId6" Type="http://schemas.openxmlformats.org/officeDocument/2006/relationships/webSettings" Target="webSettings.xml"/><Relationship Id="rId238" Type="http://schemas.openxmlformats.org/officeDocument/2006/relationships/oleObject" Target="embeddings/oleObject4.bin"/><Relationship Id="rId259" Type="http://schemas.openxmlformats.org/officeDocument/2006/relationships/image" Target="media/image23.wmf"/><Relationship Id="rId23" Type="http://schemas.openxmlformats.org/officeDocument/2006/relationships/hyperlink" Target="https://kk.wikipedia.org/w/index.php?title=%C2%AB%D0%A5%D0%B0%D0%BD_%D0%9A%D0%B5%D0%BD%D0%B5%D0%BD%D1%96%D2%A3_%D2%9B%D0%B0%D0%B7%D0%B0%D1%81%D1%8B%C2%BB&amp;action=edit&amp;redlink=1" TargetMode="External"/><Relationship Id="rId119" Type="http://schemas.openxmlformats.org/officeDocument/2006/relationships/hyperlink" Target="https://kk.wikipedia.org/wiki/1988" TargetMode="External"/><Relationship Id="rId270" Type="http://schemas.openxmlformats.org/officeDocument/2006/relationships/oleObject" Target="embeddings/oleObject19.bin"/><Relationship Id="rId291" Type="http://schemas.openxmlformats.org/officeDocument/2006/relationships/hyperlink" Target="https://kk.wikipedia.org/wiki/%D0%9F%D1%83%D1%88%D1%82%D1%83_%D1%82%D1%96%D0%BB%D1%96" TargetMode="External"/><Relationship Id="rId305" Type="http://schemas.openxmlformats.org/officeDocument/2006/relationships/hyperlink" Target="https://kk.wikipedia.org/wiki/%D0%A2%D2%AF%D1%80%D0%BA%D1%96%D0%BC%D0%B5%D0%BD%D1%81%D1%82%D0%B0%D0%BD" TargetMode="External"/><Relationship Id="rId326" Type="http://schemas.openxmlformats.org/officeDocument/2006/relationships/hyperlink" Target="https://kk.wikipedia.org/wiki/%D0%A1%D3%A9%D0%B7" TargetMode="External"/><Relationship Id="rId347" Type="http://schemas.openxmlformats.org/officeDocument/2006/relationships/image" Target="media/image37.jpeg"/><Relationship Id="rId44" Type="http://schemas.openxmlformats.org/officeDocument/2006/relationships/hyperlink" Target="https://kk.wikipedia.org/wiki/%D0%9E%D1%80%D1%82%D0%B0_%D0%90%D0%B7%D0%B8%D1%8F" TargetMode="External"/><Relationship Id="rId65" Type="http://schemas.openxmlformats.org/officeDocument/2006/relationships/hyperlink" Target="https://kk.wikipedia.org/wiki/%D0%9F%D0%B0%D0%B2%D0%BB%D0%BE%D0%B4%D0%B0%D1%80" TargetMode="External"/><Relationship Id="rId86" Type="http://schemas.openxmlformats.org/officeDocument/2006/relationships/hyperlink" Target="https://kk.wikipedia.org/wiki/%D0%A3%D0%B0%D2%9B%D1%8B%D1%82%D1%88%D0%B0_%D2%AF%D0%BA%D1%96%D0%BC%D0%B5%D1%82" TargetMode="External"/><Relationship Id="rId130" Type="http://schemas.openxmlformats.org/officeDocument/2006/relationships/hyperlink" Target="https://kk.wikipedia.org/wiki/%D0%9C%D0%BE%D2%A3%D2%93%D0%BE%D0%BB%D0%B4%D0%B0%D1%80" TargetMode="External"/><Relationship Id="rId151" Type="http://schemas.openxmlformats.org/officeDocument/2006/relationships/hyperlink" Target="https://kk.wikipedia.org/wiki/%D0%90%D0%BB%D0%BC%D0%B0%D1%82%D1%8B" TargetMode="External"/><Relationship Id="rId368" Type="http://schemas.openxmlformats.org/officeDocument/2006/relationships/hyperlink" Target="https://kk.wikipedia.org/wiki/%D3%98%D0%BB%D0%B5%D0%BC%D0%B4%D1%96%D0%BA_%D0%BC%D2%B1%D1%80%D0%B0" TargetMode="External"/><Relationship Id="rId172" Type="http://schemas.openxmlformats.org/officeDocument/2006/relationships/hyperlink" Target="https://kk.wikipedia.org/wiki/%D0%95%D1%80%D0%B5%D0%B9%D0%BC%D0%B5%D0%BD%D1%82%D0%B0%D1%83" TargetMode="External"/><Relationship Id="rId193" Type="http://schemas.openxmlformats.org/officeDocument/2006/relationships/hyperlink" Target="https://kk.wikipedia.org/wiki/%D0%A8%D0%B0%D0%BC%D0%B0%D0%BB%D2%93%D0%B0%D0%BD" TargetMode="External"/><Relationship Id="rId207" Type="http://schemas.openxmlformats.org/officeDocument/2006/relationships/hyperlink" Target="http://www.kondor-tour.kz/turkestan_svyashenii_kazakh" TargetMode="External"/><Relationship Id="rId228" Type="http://schemas.openxmlformats.org/officeDocument/2006/relationships/image" Target="media/image5.gif"/><Relationship Id="rId249" Type="http://schemas.openxmlformats.org/officeDocument/2006/relationships/image" Target="media/image18.wmf"/><Relationship Id="rId13" Type="http://schemas.openxmlformats.org/officeDocument/2006/relationships/hyperlink" Target="http://makala.kz/ruhaniat/%D2%9Baza%D2%9Bstanny%D2%A3-bolasha%D2%93y-%D2%9Baza%D2%9B-tilinde/" TargetMode="External"/><Relationship Id="rId109" Type="http://schemas.openxmlformats.org/officeDocument/2006/relationships/hyperlink" Target="https://kk.wikipedia.org/wiki/1912" TargetMode="External"/><Relationship Id="rId260" Type="http://schemas.openxmlformats.org/officeDocument/2006/relationships/oleObject" Target="embeddings/oleObject14.bin"/><Relationship Id="rId281" Type="http://schemas.openxmlformats.org/officeDocument/2006/relationships/image" Target="media/image34.png"/><Relationship Id="rId316" Type="http://schemas.openxmlformats.org/officeDocument/2006/relationships/hyperlink" Target="https://kk.wikipedia.org/wiki/%D0%9E%D1%80%D1%82%D0%B0%D0%BB%D1%8B%D2%9B_%D0%90%D0%B7%D0%B8%D1%8F" TargetMode="External"/><Relationship Id="rId337" Type="http://schemas.openxmlformats.org/officeDocument/2006/relationships/hyperlink" Target="https://kk.wikipedia.org/wiki/%D0%A5%D0%B8%D0%BC%D0%B8%D1%8F" TargetMode="External"/><Relationship Id="rId34" Type="http://schemas.openxmlformats.org/officeDocument/2006/relationships/hyperlink" Target="http://baq.kz/kk/history" TargetMode="External"/><Relationship Id="rId55" Type="http://schemas.openxmlformats.org/officeDocument/2006/relationships/hyperlink" Target="https://kk.wikipedia.org/w/index.php?title=%D0%A0%D0%B5%D1%81%D0%B5%D0%B9_%D0%BA%D0%BE%D0%BD%D1%81%D1%82%D0%B8%D1%82%D1%83%D1%86%D0%B8%D1%8F%D0%BB%D1%8B%D2%9B-%D0%B4%D0%B5%D0%BC%D0%BE%D0%BA%D1%80%D0%B0%D1%82%D0%B8%D1%8F%D0%BB%D1%8B%D2%9B_%D0%BF%D0%B0%D1%80%D1%82%D0%B8%D1%8F%D1%81%D1%8B%D0%BD%D1%8B%D2%A3&amp;action=edit&amp;redlink=1" TargetMode="External"/><Relationship Id="rId76" Type="http://schemas.openxmlformats.org/officeDocument/2006/relationships/hyperlink" Target="https://kk.wikipedia.org/wiki/1911" TargetMode="External"/><Relationship Id="rId97" Type="http://schemas.openxmlformats.org/officeDocument/2006/relationships/hyperlink" Target="https://kk.wikipedia.org/wiki/1937" TargetMode="External"/><Relationship Id="rId120" Type="http://schemas.openxmlformats.org/officeDocument/2006/relationships/hyperlink" Target="https://kk.wikipedia.org/wiki/%D2%9A%D0%B0%D0%B7%D0%B0%D2%9B_%D1%8D%D0%BD%D1%86%D0%B8%D0%BA%D0%BB%D0%BE%D0%BF%D0%B5%D0%B4%D0%B8%D1%8F%D1%81%D1%8B" TargetMode="External"/><Relationship Id="rId141" Type="http://schemas.openxmlformats.org/officeDocument/2006/relationships/hyperlink" Target="https://kk.wikipedia.org/wiki/%D2%9A%D0%B0%D0%B7%D0%B0%D2%9B%D1%81%D1%82%D0%B0%D0%BD" TargetMode="External"/><Relationship Id="rId358" Type="http://schemas.openxmlformats.org/officeDocument/2006/relationships/hyperlink" Target="https://kk.wikipedia.org/w/index.php?title=%D0%94%D0%B0%D1%80%D0%B8&amp;action=edit&amp;redlink=1" TargetMode="External"/><Relationship Id="rId7" Type="http://schemas.openxmlformats.org/officeDocument/2006/relationships/footnotes" Target="footnotes.xml"/><Relationship Id="rId162" Type="http://schemas.openxmlformats.org/officeDocument/2006/relationships/hyperlink" Target="https://kk.wikipedia.org/wiki/%D0%95%D1%81%D1%96%D0%BA" TargetMode="External"/><Relationship Id="rId183" Type="http://schemas.openxmlformats.org/officeDocument/2006/relationships/hyperlink" Target="https://kk.wikipedia.org/wiki/%D0%96%D0%B0%D0%B9%D1%8B%D2%9B" TargetMode="External"/><Relationship Id="rId218" Type="http://schemas.openxmlformats.org/officeDocument/2006/relationships/hyperlink" Target="https://kk.wikipedia.org/wiki/%D2%9A%D0%B0%D1%80%D0%B0%D2%93%D0%B0%D0%BD%D0%B4%D1%8B_%D0%BE%D0%B1%D0%BB%D1%8B%D1%81%D1%8B" TargetMode="External"/><Relationship Id="rId239" Type="http://schemas.openxmlformats.org/officeDocument/2006/relationships/image" Target="media/image12.wmf"/><Relationship Id="rId250" Type="http://schemas.openxmlformats.org/officeDocument/2006/relationships/oleObject" Target="embeddings/oleObject9.bin"/><Relationship Id="rId271" Type="http://schemas.openxmlformats.org/officeDocument/2006/relationships/image" Target="media/image29.wmf"/><Relationship Id="rId292" Type="http://schemas.openxmlformats.org/officeDocument/2006/relationships/hyperlink" Target="https://kk.wikipedia.org/w/index.php?title=%D0%94%D0%B0%D1%80%D0%B8&amp;action=edit&amp;redlink=1" TargetMode="External"/><Relationship Id="rId306" Type="http://schemas.openxmlformats.org/officeDocument/2006/relationships/hyperlink" Target="https://kk.wikipedia.org/wiki/%D3%A8%D0%B7%D0%B1%D0%B5%D0%BA%D1%81%D1%82%D0%B0%D0%BD" TargetMode="External"/><Relationship Id="rId24" Type="http://schemas.openxmlformats.org/officeDocument/2006/relationships/hyperlink" Target="https://kk.wikipedia.org/w/index.php?title=%C2%AB%D0%90%D0%BB%D0%BB%D0%B0%D0%BD%D1%8B%D2%A3_%D3%A9%D0%BC%D1%96%D1%80%D1%96%C2%BB&amp;action=edit&amp;redlink=1" TargetMode="External"/><Relationship Id="rId45" Type="http://schemas.openxmlformats.org/officeDocument/2006/relationships/hyperlink" Target="https://kk.wikipedia.org/wiki/%D0%90%D0%BB%D0%BC%D0%B0%D1%82%D1%8B" TargetMode="External"/><Relationship Id="rId66" Type="http://schemas.openxmlformats.org/officeDocument/2006/relationships/hyperlink" Target="https://kk.wikipedia.org/wiki/%D0%A1%D0%B0%D0%BD%D0%BA%D1%82-%D0%9F%D0%B5%D1%82%D0%B5%D1%80%D0%B1%D1%83%D1%80%D0%B3" TargetMode="External"/><Relationship Id="rId87" Type="http://schemas.openxmlformats.org/officeDocument/2006/relationships/hyperlink" Target="https://kk.wikipedia.org/wiki/%D0%A1%D1%96%D0%B1%D1%96%D1%80_%D1%85%D0%B0%D0%BD%D0%B4%D1%8B%D2%93%D1%8B" TargetMode="External"/><Relationship Id="rId110" Type="http://schemas.openxmlformats.org/officeDocument/2006/relationships/hyperlink" Target="https://kk.wikipedia.org/wiki/%D0%A1%D0%B5%D0%BC%D0%B5%D0%B9" TargetMode="External"/><Relationship Id="rId131" Type="http://schemas.openxmlformats.org/officeDocument/2006/relationships/hyperlink" Target="https://kk.wikipedia.org/wiki/%D2%9A%D2%B1%D0%B1%D1%8B%D1%80" TargetMode="External"/><Relationship Id="rId327" Type="http://schemas.openxmlformats.org/officeDocument/2006/relationships/hyperlink" Target="https://kk.wikipedia.org/wiki/%D0%94%D0%B0%D1%81%D1%82%D0%B0%D1%80%D2%9B%D0%B0%D0%BD" TargetMode="External"/><Relationship Id="rId348" Type="http://schemas.openxmlformats.org/officeDocument/2006/relationships/image" Target="media/image38.jpeg"/><Relationship Id="rId369" Type="http://schemas.openxmlformats.org/officeDocument/2006/relationships/hyperlink" Target="https://kk.wikipedia.org/wiki/%D0%90%D1%83%D2%93%D0%B0%D0%BD%D1%81%D1%82%D0%B0%D0%BD" TargetMode="External"/><Relationship Id="rId152" Type="http://schemas.openxmlformats.org/officeDocument/2006/relationships/hyperlink" Target="https://kk.wikipedia.org/wiki/%D0%9A%D0%A1%D0%A0%D0%9E" TargetMode="External"/><Relationship Id="rId173" Type="http://schemas.openxmlformats.org/officeDocument/2006/relationships/hyperlink" Target="https://kk.wikipedia.org/wiki/%D0%A8%D1%8B%D2%93%D1%8B%D1%81_%D2%9A%D0%B0%D0%B7%D0%B0%D2%9B%D1%81%D1%82%D0%B0%D0%BD" TargetMode="External"/><Relationship Id="rId194" Type="http://schemas.openxmlformats.org/officeDocument/2006/relationships/hyperlink" Target="https://kk.wikipedia.org/wiki/%D0%A1%D0%B0%D2%9B" TargetMode="External"/><Relationship Id="rId208" Type="http://schemas.openxmlformats.org/officeDocument/2006/relationships/hyperlink" Target="https://kk.wikipedia.org/wiki/%D0%96%D0%B0%D0%BC%D0%B1%D1%8B%D0%BB_%D0%BE%D0%B1%D0%BB%D1%8B%D1%81%D1%8B" TargetMode="External"/><Relationship Id="rId229" Type="http://schemas.openxmlformats.org/officeDocument/2006/relationships/image" Target="media/image6.gif"/><Relationship Id="rId240" Type="http://schemas.openxmlformats.org/officeDocument/2006/relationships/oleObject" Target="embeddings/oleObject5.bin"/><Relationship Id="rId261" Type="http://schemas.openxmlformats.org/officeDocument/2006/relationships/image" Target="media/image24.wmf"/><Relationship Id="rId14" Type="http://schemas.openxmlformats.org/officeDocument/2006/relationships/hyperlink" Target="http://el.kz/m/articles/view/content-23609" TargetMode="External"/><Relationship Id="rId35" Type="http://schemas.openxmlformats.org/officeDocument/2006/relationships/hyperlink" Target="https://kk.wikipedia.org/wiki/1858" TargetMode="External"/><Relationship Id="rId56" Type="http://schemas.openxmlformats.org/officeDocument/2006/relationships/hyperlink" Target="https://kk.wikipedia.org/wiki/%D0%9E%D1%80%D0%B0%D0%BB" TargetMode="External"/><Relationship Id="rId77" Type="http://schemas.openxmlformats.org/officeDocument/2006/relationships/hyperlink" Target="https://kk.wikipedia.org/wiki/1914" TargetMode="External"/><Relationship Id="rId100" Type="http://schemas.openxmlformats.org/officeDocument/2006/relationships/hyperlink" Target="https://kk.wikipedia.org/wiki/%D0%9E%D1%80%D1%8B%D1%81_%D1%82%D1%96%D0%BB%D1%96" TargetMode="External"/><Relationship Id="rId282" Type="http://schemas.openxmlformats.org/officeDocument/2006/relationships/image" Target="media/image35.png"/><Relationship Id="rId317" Type="http://schemas.openxmlformats.org/officeDocument/2006/relationships/hyperlink" Target="https://kk.wikipedia.org/wiki/%D0%A2%D0%B0%D1%8F%D1%83_%D0%A8%D1%8B%D2%93%D1%8B%D1%81" TargetMode="External"/><Relationship Id="rId338" Type="http://schemas.openxmlformats.org/officeDocument/2006/relationships/hyperlink" Target="https://kk.wikipedia.org/wiki/%D0%A4%D0%B8%D0%B7%D0%B8%D0%BA%D0%B0" TargetMode="External"/><Relationship Id="rId359" Type="http://schemas.openxmlformats.org/officeDocument/2006/relationships/image" Target="media/image41.jpeg"/><Relationship Id="rId8" Type="http://schemas.openxmlformats.org/officeDocument/2006/relationships/endnotes" Target="endnotes.xml"/><Relationship Id="rId98" Type="http://schemas.openxmlformats.org/officeDocument/2006/relationships/hyperlink" Target="https://kk.wikipedia.org/wiki/1989" TargetMode="External"/><Relationship Id="rId121" Type="http://schemas.openxmlformats.org/officeDocument/2006/relationships/hyperlink" Target="https://kk.wikipedia.org/wiki/%D0%90%D1%80%D0%BD%D0%B0%D0%B9%D1%8B:%D0%9A%D1%96%D1%82%D0%B0%D0%BF_%D2%9B%D0%B0%D0%B9%D0%BD%D0%B0%D1%80%D0%BB%D0%B0%D1%80%D1%8B/9965324913" TargetMode="External"/><Relationship Id="rId142" Type="http://schemas.openxmlformats.org/officeDocument/2006/relationships/hyperlink" Target="https://kk.wikipedia.org/wiki/1929" TargetMode="External"/><Relationship Id="rId163" Type="http://schemas.openxmlformats.org/officeDocument/2006/relationships/hyperlink" Target="https://kk.wikipedia.org/wiki/%D0%9E%D1%82%D1%8B%D1%80%D0%B0%D1%80" TargetMode="External"/><Relationship Id="rId184" Type="http://schemas.openxmlformats.org/officeDocument/2006/relationships/hyperlink" Target="https://kk.wikipedia.org/wiki/%D2%9A%D0%B0%D1%80%D2%9B%D0%B0%D1%80%D0%B0%D0%BB%D1%8B" TargetMode="External"/><Relationship Id="rId219" Type="http://schemas.openxmlformats.org/officeDocument/2006/relationships/hyperlink" Target="https://kk.wikipedia.org/wiki/%D0%91%D2%B1%D2%9B%D1%82%D1%8B%D1%80%D0%BC%D0%B0" TargetMode="External"/><Relationship Id="rId370" Type="http://schemas.openxmlformats.org/officeDocument/2006/relationships/hyperlink" Target="https://kk.wikipedia.org/w/index.php?title=%D0%94%D0%B6%D0%B0%D0%BC_%D0%BC%D0%B8%D0%BD%D0%B0%D1%80%D0%B5%D1%82%D1%96&amp;action=edit&amp;redlink=1" TargetMode="External"/><Relationship Id="rId230" Type="http://schemas.openxmlformats.org/officeDocument/2006/relationships/image" Target="media/image7.gif"/><Relationship Id="rId251" Type="http://schemas.openxmlformats.org/officeDocument/2006/relationships/image" Target="media/image19.wmf"/><Relationship Id="rId25" Type="http://schemas.openxmlformats.org/officeDocument/2006/relationships/hyperlink" Target="https://kk.wikipedia.org/w/index.php?title=%D3%98%D0%B4%D0%B5%D0%B1%D0%B8&amp;action=edit&amp;redlink=1" TargetMode="External"/><Relationship Id="rId46" Type="http://schemas.openxmlformats.org/officeDocument/2006/relationships/hyperlink" Target="https://kk.wikipedia.org/w/index.php?title=%D0%90%D0%BB%D1%82%D1%8B%D0%BD%D0%B5%D0%BC%D0%B5%D0%BB_%D1%82%D0%B0%D1%83%D1%8B&amp;action=edit&amp;redlink=1" TargetMode="External"/><Relationship Id="rId67" Type="http://schemas.openxmlformats.org/officeDocument/2006/relationships/hyperlink" Target="https://kk.wikipedia.org/wiki/%D0%A4%D0%B8%D0%BD%D0%BB%D1%8F%D0%BD%D0%B4%D0%B8%D1%8F" TargetMode="External"/><Relationship Id="rId272" Type="http://schemas.openxmlformats.org/officeDocument/2006/relationships/oleObject" Target="embeddings/oleObject20.bin"/><Relationship Id="rId293" Type="http://schemas.openxmlformats.org/officeDocument/2006/relationships/hyperlink" Target="https://kk.wikipedia.org/wiki/%D0%9F%D1%83%D1%88%D1%82%D1%83_%D1%82%D1%96%D0%BB%D1%96" TargetMode="External"/><Relationship Id="rId307" Type="http://schemas.openxmlformats.org/officeDocument/2006/relationships/hyperlink" Target="https://kk.wikipedia.org/wiki/%D0%A2%D3%99%D0%B6%D1%96%D0%BA%D1%81%D1%82%D0%B0%D0%BD" TargetMode="External"/><Relationship Id="rId328" Type="http://schemas.openxmlformats.org/officeDocument/2006/relationships/hyperlink" Target="https://kk.wikipedia.org/wiki/%D0%A1%D0%B0%D0%BF%D0%B0%D1%80" TargetMode="External"/><Relationship Id="rId349" Type="http://schemas.openxmlformats.org/officeDocument/2006/relationships/image" Target="media/image39.jpeg"/><Relationship Id="rId88" Type="http://schemas.openxmlformats.org/officeDocument/2006/relationships/hyperlink" Target="https://kk.wikipedia.org/wiki/%D0%90%D0%BB%D0%B0%D1%88_%D0%BF%D0%B0%D1%80%D1%82%D0%B8%D1%8F%D1%81%D1%8B" TargetMode="External"/><Relationship Id="rId111" Type="http://schemas.openxmlformats.org/officeDocument/2006/relationships/hyperlink" Target="https://kk.wikipedia.org/wiki/%D0%96%D3%99%D1%80%D0%B4%D0%B5%D0%BC" TargetMode="External"/><Relationship Id="rId132" Type="http://schemas.openxmlformats.org/officeDocument/2006/relationships/hyperlink" Target="https://kk.wikipedia.org/wiki/%D2%9A%D1%8B%D1%82%D0%B0%D0%B9" TargetMode="External"/><Relationship Id="rId153" Type="http://schemas.openxmlformats.org/officeDocument/2006/relationships/hyperlink" Target="https://kk.wikipedia.org/wiki/%D0%9E%D1%80%D0%B0%D0%BB" TargetMode="External"/><Relationship Id="rId174" Type="http://schemas.openxmlformats.org/officeDocument/2006/relationships/hyperlink" Target="https://kk.wikipedia.org/wiki/%D0%97%D0%B0%D0%B9%D1%81%D0%B0%D0%BD" TargetMode="External"/><Relationship Id="rId195" Type="http://schemas.openxmlformats.org/officeDocument/2006/relationships/hyperlink" Target="https://kk.wikipedia.org/w/index.php?title=%D0%A2%D0%B0%D0%BB%D1%85%D0%B8%D0%B7&amp;action=edit&amp;redlink=1" TargetMode="External"/><Relationship Id="rId209" Type="http://schemas.openxmlformats.org/officeDocument/2006/relationships/hyperlink" Target="https://kk.wikipedia.org/wiki/%D0%90%D0%B9%D1%88%D0%B0_%D0%B1%D0%B8%D0%B1%D1%96" TargetMode="External"/><Relationship Id="rId360" Type="http://schemas.openxmlformats.org/officeDocument/2006/relationships/image" Target="media/image42.jpeg"/><Relationship Id="rId220" Type="http://schemas.openxmlformats.org/officeDocument/2006/relationships/hyperlink" Target="https://kk.wikipedia.org/wiki/%D0%9E%D1%80%D0%B0%D0%BB" TargetMode="External"/><Relationship Id="rId241" Type="http://schemas.openxmlformats.org/officeDocument/2006/relationships/image" Target="media/image13.wmf"/><Relationship Id="rId15" Type="http://schemas.openxmlformats.org/officeDocument/2006/relationships/hyperlink" Target="http://www.xalhar.com" TargetMode="External"/><Relationship Id="rId36" Type="http://schemas.openxmlformats.org/officeDocument/2006/relationships/hyperlink" Target="https://kk.wikipedia.org/wiki/1859_%D0%B6%D1%8B%D0%BB" TargetMode="External"/><Relationship Id="rId57" Type="http://schemas.openxmlformats.org/officeDocument/2006/relationships/hyperlink" Target="https://kk.wikipedia.org/wiki/%D0%A1%D0%B5%D0%BC%D0%B5%D0%B9" TargetMode="External"/><Relationship Id="rId262" Type="http://schemas.openxmlformats.org/officeDocument/2006/relationships/oleObject" Target="embeddings/oleObject15.bin"/><Relationship Id="rId283" Type="http://schemas.openxmlformats.org/officeDocument/2006/relationships/chart" Target="charts/chart1.xml"/><Relationship Id="rId318" Type="http://schemas.openxmlformats.org/officeDocument/2006/relationships/hyperlink" Target="https://kk.wikipedia.org/w/index.php?title=%D0%9C%D1%96%D0%BD%D0%B4%D0%B5%D1%82&amp;action=edit&amp;redlink=1" TargetMode="External"/><Relationship Id="rId339" Type="http://schemas.openxmlformats.org/officeDocument/2006/relationships/hyperlink" Target="https://kk.wikipedia.org/wiki/%D0%9C%D0%B0%D1%82%D0%B5%D0%BC%D0%B0%D1%82%D0%B8%D0%BA%D0%B0" TargetMode="External"/><Relationship Id="rId78" Type="http://schemas.openxmlformats.org/officeDocument/2006/relationships/hyperlink" Target="https://kk.wikipedia.org/wiki/%D2%9A%D0%B0%D0%B7%D0%B0%D2%9B_%D0%B3%D0%B0%D0%B7%D0%B5%D1%82%D1%96" TargetMode="External"/><Relationship Id="rId99" Type="http://schemas.openxmlformats.org/officeDocument/2006/relationships/hyperlink" Target="https://kk.wikipedia.org/wiki/%D0%9C%D0%B0%D0%BC%D1%8B%D1%80%D0%B4%D1%8B%D2%A3_14" TargetMode="External"/><Relationship Id="rId101" Type="http://schemas.openxmlformats.org/officeDocument/2006/relationships/hyperlink" Target="https://kk.wikipedia.org/wiki/%D0%94%D0%BE%D0%BC%D0%B1%D1%8B%D1%80%D0%B0" TargetMode="External"/><Relationship Id="rId122" Type="http://schemas.openxmlformats.org/officeDocument/2006/relationships/hyperlink" Target="http://www.kostarchiv.kz/" TargetMode="External"/><Relationship Id="rId143" Type="http://schemas.openxmlformats.org/officeDocument/2006/relationships/hyperlink" Target="http://www.almaty.kz/page.php" TargetMode="External"/><Relationship Id="rId164" Type="http://schemas.openxmlformats.org/officeDocument/2006/relationships/hyperlink" Target="https://kk.wikipedia.org/wiki/%D0%90%D1%81%D1%82%D0%B0%D0%BD%D0%B0" TargetMode="External"/><Relationship Id="rId185" Type="http://schemas.openxmlformats.org/officeDocument/2006/relationships/hyperlink" Target="https://kk.wikipedia.org/wiki/%D2%9A%D1%8B%D0%B7%D1%8B%D0%BB%D0%B0%D1%80%D0%B0%D0%B9" TargetMode="External"/><Relationship Id="rId350" Type="http://schemas.openxmlformats.org/officeDocument/2006/relationships/image" Target="media/image40.jpeg"/><Relationship Id="rId371" Type="http://schemas.openxmlformats.org/officeDocument/2006/relationships/hyperlink" Target="https://kk.wikipedia.org/wiki/2003" TargetMode="External"/><Relationship Id="rId4" Type="http://schemas.microsoft.com/office/2007/relationships/stylesWithEffects" Target="stylesWithEffects.xml"/><Relationship Id="rId9" Type="http://schemas.openxmlformats.org/officeDocument/2006/relationships/hyperlink" Target="http://kk.wikipedia.org/wiki/%D0%A1%D0%B8%D0%BD%D0%BE%D0%BD%D0%B8%D0%BC" TargetMode="External"/><Relationship Id="rId180" Type="http://schemas.openxmlformats.org/officeDocument/2006/relationships/hyperlink" Target="https://kk.wikipedia.org/wiki/%D2%AE%D1%81%D1%82%D1%96%D1%80%D1%82" TargetMode="External"/><Relationship Id="rId210" Type="http://schemas.openxmlformats.org/officeDocument/2006/relationships/hyperlink" Target="https://kk.wikipedia.org/wiki/%D0%91%D0%B0%D0%BB%D2%9B%D0%B0%D1%88" TargetMode="External"/><Relationship Id="rId215" Type="http://schemas.openxmlformats.org/officeDocument/2006/relationships/hyperlink" Target="https://kk.wikipedia.org/wiki/%D0%A8%D1%8B%D0%BC%D0%B1%D2%B1%D0%BB%D0%B0%D2%9B" TargetMode="External"/><Relationship Id="rId236" Type="http://schemas.openxmlformats.org/officeDocument/2006/relationships/oleObject" Target="embeddings/oleObject3.bin"/><Relationship Id="rId257" Type="http://schemas.openxmlformats.org/officeDocument/2006/relationships/image" Target="media/image22.wmf"/><Relationship Id="rId278" Type="http://schemas.openxmlformats.org/officeDocument/2006/relationships/oleObject" Target="embeddings/oleObject23.bin"/><Relationship Id="rId26" Type="http://schemas.openxmlformats.org/officeDocument/2006/relationships/hyperlink" Target="http://kitap.kz/" TargetMode="External"/><Relationship Id="rId231" Type="http://schemas.openxmlformats.org/officeDocument/2006/relationships/image" Target="media/image8.wmf"/><Relationship Id="rId252" Type="http://schemas.openxmlformats.org/officeDocument/2006/relationships/oleObject" Target="embeddings/oleObject10.bin"/><Relationship Id="rId273" Type="http://schemas.openxmlformats.org/officeDocument/2006/relationships/image" Target="media/image30.wmf"/><Relationship Id="rId294" Type="http://schemas.openxmlformats.org/officeDocument/2006/relationships/hyperlink" Target="https://kk.wikipedia.org/w/index.php?title=%D0%94%D0%B0%D1%80%D0%B8&amp;action=edit&amp;redlink=1" TargetMode="External"/><Relationship Id="rId308" Type="http://schemas.openxmlformats.org/officeDocument/2006/relationships/hyperlink" Target="https://kk.wikipedia.org/wiki/%D2%9A%D1%8B%D1%82%D0%B0%D0%B9" TargetMode="External"/><Relationship Id="rId329" Type="http://schemas.openxmlformats.org/officeDocument/2006/relationships/hyperlink" Target="https://kk.wikipedia.org/wiki/%D0%A8%D0%B0%D2%A3%D1%8B%D1%80%D0%B0%D2%9B" TargetMode="External"/><Relationship Id="rId47" Type="http://schemas.openxmlformats.org/officeDocument/2006/relationships/hyperlink" Target="http://www.baidu.com" TargetMode="External"/><Relationship Id="rId68" Type="http://schemas.openxmlformats.org/officeDocument/2006/relationships/hyperlink" Target="https://kk.wikipedia.org/wiki/%D0%92%D1%8B%D0%B1%D0%BE%D1%80%D0%B3_%D2%AF%D0%BD%D0%B4%D0%B5%D1%83%D1%96" TargetMode="External"/><Relationship Id="rId89" Type="http://schemas.openxmlformats.org/officeDocument/2006/relationships/hyperlink" Target="https://kk.wikipedia.org/wiki/1917" TargetMode="External"/><Relationship Id="rId112" Type="http://schemas.openxmlformats.org/officeDocument/2006/relationships/hyperlink" Target="https://kk.wikipedia.org/w/index.php?title=%D2%9A%D0%B0%D0%B7%D0%B0%D2%9B_%D0%B0%D0%B9%D0%BD%D0%B0%D1%81%D1%8B&amp;action=edit&amp;redlink=1" TargetMode="External"/><Relationship Id="rId133" Type="http://schemas.openxmlformats.org/officeDocument/2006/relationships/hyperlink" Target="https://kk.wikipedia.org/wiki/%D0%A8%D0%B8%D0%BD%D0%B6%D3%99%D2%A3_%D2%B0%D0%B9%D2%93%D1%8B%D1%80_%D0%B0%D1%83%D1%82%D0%BE%D0%BD%D0%BE%D0%BC%D0%B8%D1%8F%D0%BB%D1%8B%D2%9B_%D0%B0%D1%83%D0%B4%D0%B0%D0%BD%D1%8B" TargetMode="External"/><Relationship Id="rId154" Type="http://schemas.openxmlformats.org/officeDocument/2006/relationships/hyperlink" Target="https://kk.wikipedia.org/wiki/%D0%A8%D1%8B%D0%BC%D0%BA%D0%B5%D0%BD%D1%82" TargetMode="External"/><Relationship Id="rId175" Type="http://schemas.openxmlformats.org/officeDocument/2006/relationships/hyperlink" Target="https://kk.wikipedia.org/wiki/%D0%9C%D0%B0%D1%80%D2%9B%D0%B0%D0%BA%D3%A9%D0%BB" TargetMode="External"/><Relationship Id="rId340" Type="http://schemas.openxmlformats.org/officeDocument/2006/relationships/hyperlink" Target="https://kk.wikipedia.org/wiki/%D0%9C%D3%99%D0%B4%D0%B5%D0%BD%D0%B8%D0%B5%D1%82" TargetMode="External"/><Relationship Id="rId361" Type="http://schemas.openxmlformats.org/officeDocument/2006/relationships/hyperlink" Target="https://kk.wikipedia.org/wiki/1972" TargetMode="External"/><Relationship Id="rId196" Type="http://schemas.openxmlformats.org/officeDocument/2006/relationships/hyperlink" Target="https://kk.wikipedia.org/wiki/%D0%A2%D2%AF%D1%80%D0%BA%D1%96%D1%81%D1%82%D0%B0%D0%BD" TargetMode="External"/><Relationship Id="rId200" Type="http://schemas.openxmlformats.org/officeDocument/2006/relationships/hyperlink" Target="https://kk.wikipedia.org/wiki/%D0%96%D3%99%D2%A3%D0%B3%D1%96%D1%80" TargetMode="External"/><Relationship Id="rId16" Type="http://schemas.openxmlformats.org/officeDocument/2006/relationships/hyperlink" Target="http://www.baidu.com" TargetMode="External"/><Relationship Id="rId221" Type="http://schemas.openxmlformats.org/officeDocument/2006/relationships/hyperlink" Target="https://kk.wikipedia.org/wiki/%D0%96%D0%B0%D0%B9%D1%8B%D2%9B" TargetMode="External"/><Relationship Id="rId242" Type="http://schemas.openxmlformats.org/officeDocument/2006/relationships/oleObject" Target="embeddings/oleObject6.bin"/><Relationship Id="rId263" Type="http://schemas.openxmlformats.org/officeDocument/2006/relationships/image" Target="media/image25.wmf"/><Relationship Id="rId284" Type="http://schemas.openxmlformats.org/officeDocument/2006/relationships/chart" Target="charts/chart2.xml"/><Relationship Id="rId319" Type="http://schemas.openxmlformats.org/officeDocument/2006/relationships/hyperlink" Target="https://kk.wikipedia.org/wiki/%D0%96%D2%B1%D1%80%D1%82" TargetMode="External"/><Relationship Id="rId37" Type="http://schemas.openxmlformats.org/officeDocument/2006/relationships/hyperlink" Target="https://kk.wikipedia.org/wiki/%D0%A8%D1%8B%D2%93%D1%8B%D1%81_%D0%A2%D2%AF%D1%80%D0%BA%D1%96%D1%81%D1%82%D0%B0%D0%BD" TargetMode="External"/><Relationship Id="rId58" Type="http://schemas.openxmlformats.org/officeDocument/2006/relationships/hyperlink" Target="https://kk.wikipedia.org/wiki/%D2%9A%D0%B0%D1%80%D2%9B%D0%B0%D1%80%D0%B0%D0%BB%D1%8B" TargetMode="External"/><Relationship Id="rId79" Type="http://schemas.openxmlformats.org/officeDocument/2006/relationships/hyperlink" Target="https://kk.wikipedia.org/wiki/%D0%91%D2%B1%D2%9B%D0%B0%D1%80_%D3%99%D0%BC%D1%96%D1%80%D1%88%D1%96%D0%BB%D1%96%D0%B3%D1%96" TargetMode="External"/><Relationship Id="rId102" Type="http://schemas.openxmlformats.org/officeDocument/2006/relationships/hyperlink" Target="https://kk.wikipedia.org/wiki/%D0%93%D0%B0%D1%80%D0%BC%D0%BE%D0%BD%D1%8C" TargetMode="External"/><Relationship Id="rId123" Type="http://schemas.openxmlformats.org/officeDocument/2006/relationships/hyperlink" Target="https://kk.wikipedia.org/wiki/%D0%A1%D1%8B%D1%80%D0%B4%D0%B0%D1%80%D0%B8%D1%8F" TargetMode="External"/><Relationship Id="rId144" Type="http://schemas.openxmlformats.org/officeDocument/2006/relationships/hyperlink" Target="https://kk.wikipedia.org/wiki/%D0%95%D1%81%D1%96%D0%BA" TargetMode="External"/><Relationship Id="rId330" Type="http://schemas.openxmlformats.org/officeDocument/2006/relationships/hyperlink" Target="https://kk.wikipedia.org/wiki/%D0%98%D1%81%D0%BB%D0%B0%D0%BC" TargetMode="External"/><Relationship Id="rId90" Type="http://schemas.openxmlformats.org/officeDocument/2006/relationships/hyperlink" Target="https://kk.wikipedia.org/wiki/II_%D0%B1%D2%AF%D0%BA%D1%96%D0%BB_%D2%9B%D0%B0%D0%B7%D0%B0%D2%9B-%D2%9B%D1%8B%D1%80%D2%93%D1%8B%D0%B7_%D2%9B%D2%B1%D1%80%D1%8B%D0%BB%D1%82%D0%B0%D0%B9%D1%8B" TargetMode="External"/><Relationship Id="rId165" Type="http://schemas.openxmlformats.org/officeDocument/2006/relationships/hyperlink" Target="https://kk.wikipedia.org/wiki/%D0%90%D0%BD%D0%BA%D0%B0%D1%80%D0%B0" TargetMode="External"/><Relationship Id="rId186" Type="http://schemas.openxmlformats.org/officeDocument/2006/relationships/hyperlink" Target="https://kk.wikipedia.org/wiki/%D0%91%D0%B5%D0%BA%D1%82%D0%B0%D1%83%D0%B0%D1%82%D0%B0" TargetMode="External"/><Relationship Id="rId351" Type="http://schemas.openxmlformats.org/officeDocument/2006/relationships/hyperlink" Target="https://kk.wikipedia.org/wiki/%D0%90%D1%83%D2%93%D0%B0%D0%BD%D1%81%D1%82%D0%B0%D0%BD" TargetMode="External"/><Relationship Id="rId372" Type="http://schemas.openxmlformats.org/officeDocument/2006/relationships/header" Target="header1.xml"/><Relationship Id="rId211" Type="http://schemas.openxmlformats.org/officeDocument/2006/relationships/hyperlink" Target="https://kk.wikipedia.org/wiki/%D0%90%D2%9B%D1%82%D3%A9%D0%B1%D0%B5" TargetMode="External"/><Relationship Id="rId232" Type="http://schemas.openxmlformats.org/officeDocument/2006/relationships/oleObject" Target="embeddings/oleObject1.bin"/><Relationship Id="rId253" Type="http://schemas.openxmlformats.org/officeDocument/2006/relationships/image" Target="media/image20.wmf"/><Relationship Id="rId274" Type="http://schemas.openxmlformats.org/officeDocument/2006/relationships/oleObject" Target="embeddings/oleObject21.bin"/><Relationship Id="rId295" Type="http://schemas.openxmlformats.org/officeDocument/2006/relationships/hyperlink" Target="https://kk.wikipedia.org/w/index.php?title=%D0%A2%D0%B5%D2%A3%D1%96%D0%B7%D0%B3%D0%B5_%D1%82%D1%96%D0%BA%D0%B5%D0%BB%D0%B5%D0%B9_%D1%88%D1%8B%D2%93%D0%B0_%D0%B0%D0%BB%D0%BC%D0%B0%D0%B9%D1%82%D1%8B%D0%BD_%D0%B5%D0%BB%D0%B4%D0%B5%D1%80&amp;action=edit&amp;redlink=1" TargetMode="External"/><Relationship Id="rId309" Type="http://schemas.openxmlformats.org/officeDocument/2006/relationships/hyperlink" Target="https://kk.wikipedia.org/wiki/%D2%AE%D0%BD%D0%B4%D1%96%D1%81%D1%82%D0%B0%D0%BD" TargetMode="External"/><Relationship Id="rId27" Type="http://schemas.openxmlformats.org/officeDocument/2006/relationships/hyperlink" Target="http://group-global.org/kk/publication/16464-koncept-zhne-magyna" TargetMode="External"/><Relationship Id="rId48" Type="http://schemas.openxmlformats.org/officeDocument/2006/relationships/hyperlink" Target="https://kk.wikipedia.org/wiki/%D2%9A%D0%B0%D1%80%D2%9B%D0%B0%D1%80%D0%B0%D0%BB%D1%8B" TargetMode="External"/><Relationship Id="rId69" Type="http://schemas.openxmlformats.org/officeDocument/2006/relationships/hyperlink" Target="https://kk.wikipedia.org/wiki/%D0%A1%D0%B0%D0%BD%D0%BA%D1%82-%D0%9F%D0%B5%D1%82%D0%B5%D1%80%D0%B1%D1%83%D1%80%D0%B3" TargetMode="External"/><Relationship Id="rId113" Type="http://schemas.openxmlformats.org/officeDocument/2006/relationships/hyperlink" Target="https://kk.wikipedia.org/wiki/%D2%9A%D0%B0%D0%BB%D2%9B%D0%B0%D0%BC%D0%B0%D0%BD-%D0%9C%D0%B0%D0%BC%D1%8B%D1%80" TargetMode="External"/><Relationship Id="rId134" Type="http://schemas.openxmlformats.org/officeDocument/2006/relationships/hyperlink" Target="https://kk.wikipedia.org/w/index.php?title=%D0%A8%D1%8B%D2%A3_%D0%A8%D1%8B%D1%81%D0%B0%D0%B9&amp;action=edit&amp;redlink=1" TargetMode="External"/><Relationship Id="rId320" Type="http://schemas.openxmlformats.org/officeDocument/2006/relationships/hyperlink" Target="https://kk.wikipedia.org/wiki/%D0%91%D0%B0%D1%82%D0%B0" TargetMode="External"/><Relationship Id="rId80" Type="http://schemas.openxmlformats.org/officeDocument/2006/relationships/hyperlink" Target="https://kk.wikipedia.org/wiki/%D0%A2%D2%AF%D1%80%D0%BA%D1%96%D1%81%D1%82%D0%B0%D0%BD" TargetMode="External"/><Relationship Id="rId155" Type="http://schemas.openxmlformats.org/officeDocument/2006/relationships/hyperlink" Target="https://kk.wikipedia.org/wiki/%D0%98%D0%BD%D0%B4%D1%83%D1%81%D1%82%D1%80%D0%B8%D1%8F%D0%BB%D0%B0%D0%BD%D0%B4%D1%8B%D1%80%D1%83" TargetMode="External"/><Relationship Id="rId176" Type="http://schemas.openxmlformats.org/officeDocument/2006/relationships/hyperlink" Target="https://kk.wikipedia.org/wiki/%D0%90%D0%BB%D1%82%D0%B0%D0%B9" TargetMode="External"/><Relationship Id="rId197" Type="http://schemas.openxmlformats.org/officeDocument/2006/relationships/hyperlink" Target="https://kk.wikipedia.org/wiki/%D0%A2%D2%AF%D1%80%D0%BA%D1%96%D1%81%D1%82%D0%B0%D0%BD" TargetMode="External"/><Relationship Id="rId341" Type="http://schemas.openxmlformats.org/officeDocument/2006/relationships/hyperlink" Target="https://kk.wikipedia.org/wiki/%D0%A4%D0%B8%D0%BB%D0%BE%D1%81%D0%BE%D1%84%D0%B8%D1%8F" TargetMode="External"/><Relationship Id="rId362" Type="http://schemas.openxmlformats.org/officeDocument/2006/relationships/hyperlink" Target="https://kk.wikipedia.org/wiki/%D0%91%D2%B0%D2%B0_%D0%91%D1%96%D0%BB%D1%96%D0%BC,_%D2%92%D1%8B%D0%BB%D1%8B%D0%BC_%D0%B6%D3%99%D0%BD%D0%B5_%D0%9C%D3%99%D0%B4%D0%B5%D0%BD%D0%B8%D0%B5%D1%82_%D2%B0%D0%B9%D1%8B%D0%BC%D1%8B" TargetMode="External"/><Relationship Id="rId201" Type="http://schemas.openxmlformats.org/officeDocument/2006/relationships/hyperlink" Target="https://kk.wikipedia.org/wiki/%D0%90%D0%B1%D1%8B%D0%BB%D0%B0%D0%B9" TargetMode="External"/><Relationship Id="rId222" Type="http://schemas.openxmlformats.org/officeDocument/2006/relationships/hyperlink" Target="https://kk.wikipedia.org/wiki/%D0%9E%D2%A3%D1%82%D2%AF%D1%81%D1%82%D1%96%D0%BA_%D2%9A%D0%B0%D0%B7%D0%B0%D2%9B%D1%81%D1%82%D0%B0%D0%BD_%D0%BE%D0%B1%D0%BB%D1%8B%D1%81%D1%8B" TargetMode="External"/><Relationship Id="rId243" Type="http://schemas.openxmlformats.org/officeDocument/2006/relationships/image" Target="media/image14.wmf"/><Relationship Id="rId264" Type="http://schemas.openxmlformats.org/officeDocument/2006/relationships/oleObject" Target="embeddings/oleObject16.bin"/><Relationship Id="rId285" Type="http://schemas.openxmlformats.org/officeDocument/2006/relationships/chart" Target="charts/chart3.xml"/><Relationship Id="rId17" Type="http://schemas.openxmlformats.org/officeDocument/2006/relationships/diagramData" Target="diagrams/data1.xml"/><Relationship Id="rId38" Type="http://schemas.openxmlformats.org/officeDocument/2006/relationships/hyperlink" Target="https://kk.wikipedia.org/wiki/%D0%A1%D0%B0%D0%BD%D0%BA%D1%82-%D0%9F%D0%B5%D1%82%D0%B5%D1%80%D0%B1%D1%83%D1%80%D0%B3" TargetMode="External"/><Relationship Id="rId59" Type="http://schemas.openxmlformats.org/officeDocument/2006/relationships/hyperlink" Target="https://kk.wikipedia.org/wiki/%D2%9A%D0%B0%D1%80%D2%9B%D0%B0%D1%80%D0%B0%D0%BB%D1%8B_%D0%BF%D0%B5%D1%82%D0%B8%D1%86%D0%B8%D1%8F%D1%81%D1%8B" TargetMode="External"/><Relationship Id="rId103" Type="http://schemas.openxmlformats.org/officeDocument/2006/relationships/hyperlink" Target="https://kk.wikipedia.org/wiki/%D2%9A%D0%B0%D0%BB%D2%9B%D0%B0%D0%BC%D0%B0%D0%BD-%D0%9C%D0%B0%D0%BC%D1%8B%D1%80" TargetMode="External"/><Relationship Id="rId124" Type="http://schemas.openxmlformats.org/officeDocument/2006/relationships/hyperlink" Target="https://kk.wikipedia.org/wiki/%D2%9A%D0%B0%D0%B7%D0%B0%D2%9B_%D1%85%D0%B0%D0%BD%D0%B4%D1%8B%D2%93%D1%8B" TargetMode="External"/><Relationship Id="rId310" Type="http://schemas.openxmlformats.org/officeDocument/2006/relationships/hyperlink" Target="https://kk.wikipedia.org/w/index.php?title=%D0%94%D0%B6%D0%B0%D0%BC%D0%BC%D1%83_%D0%B6%D3%99%D0%BD%D0%B5_%D0%9A%D0%B0%D1%88%D0%BC%D0%B8%D1%80&amp;action=edit&amp;redlink=1" TargetMode="External"/><Relationship Id="rId70" Type="http://schemas.openxmlformats.org/officeDocument/2006/relationships/hyperlink" Target="https://kk.wikipedia.org/wiki/%D0%A1%D0%B5%D0%BC%D0%B5%D0%B9" TargetMode="External"/><Relationship Id="rId91" Type="http://schemas.openxmlformats.org/officeDocument/2006/relationships/hyperlink" Target="https://kk.wikipedia.org/wiki/%D0%90%D0%BB%D0%B0%D1%88_%D0%B0%D1%83%D1%82%D0%BE%D0%BD%D0%BE%D0%BC%D0%B8%D1%8F%D1%81%D1%8B" TargetMode="External"/><Relationship Id="rId145" Type="http://schemas.openxmlformats.org/officeDocument/2006/relationships/hyperlink" Target="https://kk.wikipedia.org/wiki/%D0%90%D0%BB%D0%BC%D0%B0%D1%82%D1%8B" TargetMode="External"/><Relationship Id="rId166" Type="http://schemas.openxmlformats.org/officeDocument/2006/relationships/hyperlink" Target="https://kk.wikipedia.org/w/index.php?title=Hyatt_Regency_Almaty&amp;action=edit&amp;redlink=1" TargetMode="External"/><Relationship Id="rId187" Type="http://schemas.openxmlformats.org/officeDocument/2006/relationships/hyperlink" Target="https://kk.wikipedia.org/wiki/%D2%B0%D0%BB%D1%8B%D1%82%D0%B0%D1%83" TargetMode="External"/><Relationship Id="rId331" Type="http://schemas.openxmlformats.org/officeDocument/2006/relationships/hyperlink" Target="https://kk.wikipedia.org/w/index.php?title=%D2%AE%D1%80%D1%96%D0%BC&amp;action=edit&amp;redlink=1" TargetMode="External"/><Relationship Id="rId352" Type="http://schemas.openxmlformats.org/officeDocument/2006/relationships/hyperlink" Target="https://kk.wikipedia.org/w/index.php?title=%D0%91%D0%B0%D0%BB%D1%85_(%D0%BF%D1%80%D0%BE%D0%B2%D0%B8%D0%BD%D1%86%D0%B8%D1%8F)&amp;action=edit&amp;redlink=1" TargetMode="External"/><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s://kk.wikipedia.org/wiki/%D0%90%D1%81%D1%82%D0%B0%D0%BD%D0%B0" TargetMode="External"/><Relationship Id="rId233" Type="http://schemas.openxmlformats.org/officeDocument/2006/relationships/image" Target="media/image9.wmf"/><Relationship Id="rId254" Type="http://schemas.openxmlformats.org/officeDocument/2006/relationships/oleObject" Target="embeddings/oleObject11.bin"/><Relationship Id="rId28" Type="http://schemas.openxmlformats.org/officeDocument/2006/relationships/hyperlink" Target="http://lektsii.com/1-167286.html" TargetMode="External"/><Relationship Id="rId49" Type="http://schemas.openxmlformats.org/officeDocument/2006/relationships/hyperlink" Target="https://kk.wikipedia.org/wiki/%D0%A1%D0%B0%D0%BD%D0%BA%D1%82-%D0%9F%D0%B5%D1%82%D0%B5%D1%80%D0%B1%D1%83%D1%80%D0%B3" TargetMode="External"/><Relationship Id="rId114" Type="http://schemas.openxmlformats.org/officeDocument/2006/relationships/hyperlink" Target="https://kk.wikipedia.org/w/index.php?title=%D2%AE%D1%88%D0%B0%D0%BD%D1%8B%D2%9B&amp;action=edit&amp;redlink=1" TargetMode="External"/><Relationship Id="rId275" Type="http://schemas.openxmlformats.org/officeDocument/2006/relationships/image" Target="media/image31.wmf"/><Relationship Id="rId296" Type="http://schemas.openxmlformats.org/officeDocument/2006/relationships/hyperlink" Target="https://kk.wikipedia.org/w/index.php?title=%D0%9E%D1%80%D1%82%D0%B0_%D0%A8%D1%8B%D2%93%D1%8B%D1%81&amp;action=edit&amp;redlink=1" TargetMode="External"/><Relationship Id="rId300" Type="http://schemas.openxmlformats.org/officeDocument/2006/relationships/hyperlink" Target="https://kk.wikipedia.org/wiki/1978_%D0%B6%D1%8B%D0%BB" TargetMode="External"/><Relationship Id="rId60" Type="http://schemas.openxmlformats.org/officeDocument/2006/relationships/hyperlink" Target="https://kk.wikipedia.org/wiki/1905" TargetMode="External"/><Relationship Id="rId81" Type="http://schemas.openxmlformats.org/officeDocument/2006/relationships/hyperlink" Target="https://kk.wikipedia.org/wiki/%D0%A1%D0%B0%D0%BC%D0%B0%D1%80" TargetMode="External"/><Relationship Id="rId135" Type="http://schemas.openxmlformats.org/officeDocument/2006/relationships/hyperlink" Target="https://kk.wikipedia.org/wiki/%D0%9A%D3%A9%D0%BA%D1%82%D0%BE%D2%93%D0%B0%D0%B9" TargetMode="External"/><Relationship Id="rId156" Type="http://schemas.openxmlformats.org/officeDocument/2006/relationships/hyperlink" Target="https://kk.wikipedia.org/wiki/2001" TargetMode="External"/><Relationship Id="rId177" Type="http://schemas.openxmlformats.org/officeDocument/2006/relationships/hyperlink" Target="https://kk.wikipedia.org/wiki/%D0%9E%D2%A3%D1%82%D2%AF%D1%81%D1%82%D1%96%D0%BA_%D2%9A%D0%B0%D0%B7%D0%B0%D2%9B%D1%81%D1%82%D0%B0%D0%BD" TargetMode="External"/><Relationship Id="rId198" Type="http://schemas.openxmlformats.org/officeDocument/2006/relationships/hyperlink" Target="https://kk.wikipedia.org/wiki/%D0%A2%D3%99%D1%83%D0%BA%D0%B5" TargetMode="External"/><Relationship Id="rId321" Type="http://schemas.openxmlformats.org/officeDocument/2006/relationships/hyperlink" Target="https://kk.wikipedia.org/wiki/%D0%90%D0%B4%D0%B0%D0%BC" TargetMode="External"/><Relationship Id="rId342" Type="http://schemas.openxmlformats.org/officeDocument/2006/relationships/hyperlink" Target="https://kk.wikipedia.org/wiki/%D0%93%D1%80%D0%B5%D0%BA%D0%B8%D1%8F" TargetMode="External"/><Relationship Id="rId363" Type="http://schemas.openxmlformats.org/officeDocument/2006/relationships/hyperlink" Target="https://kk.wikipedia.org/wiki/%D0%AE%D0%9D%D0%95%D0%A1%D0%9A%D0%9E" TargetMode="External"/><Relationship Id="rId202" Type="http://schemas.openxmlformats.org/officeDocument/2006/relationships/hyperlink" Target="https://kk.wikipedia.org/wiki/%D2%9A%D0%B0%D0%B7%D1%8B%D0%B1%D0%B5%D0%BA_%D0%B1%D0%B8" TargetMode="External"/><Relationship Id="rId223" Type="http://schemas.openxmlformats.org/officeDocument/2006/relationships/hyperlink" Target="http://kk.wikipedia.org/w/index.php?title=%D0%99%D0%BE%D0%B4%D1%82%D0%B0%D0%BB%D2%93%D0%B0%D0%BD_%D1%82%D2%B1%D0%B7&amp;action=edit&amp;redlink=1" TargetMode="External"/><Relationship Id="rId244" Type="http://schemas.openxmlformats.org/officeDocument/2006/relationships/image" Target="media/image15.wmf"/><Relationship Id="rId18" Type="http://schemas.openxmlformats.org/officeDocument/2006/relationships/diagramLayout" Target="diagrams/layout1.xml"/><Relationship Id="rId39" Type="http://schemas.openxmlformats.org/officeDocument/2006/relationships/hyperlink" Target="https://kk.wikipedia.org/wiki/1862" TargetMode="External"/><Relationship Id="rId265" Type="http://schemas.openxmlformats.org/officeDocument/2006/relationships/image" Target="media/image26.wmf"/><Relationship Id="rId286" Type="http://schemas.openxmlformats.org/officeDocument/2006/relationships/hyperlink" Target="http://vostexpress.org/tag/polsha/" TargetMode="External"/><Relationship Id="rId50" Type="http://schemas.openxmlformats.org/officeDocument/2006/relationships/hyperlink" Target="https://kk.wikipedia.org/wiki/%D0%9E%D0%BC%D0%B1%D1%8B" TargetMode="External"/><Relationship Id="rId104" Type="http://schemas.openxmlformats.org/officeDocument/2006/relationships/hyperlink" Target="https://kk.wikipedia.org/wiki/%D0%95%D2%A3%D0%BB%D1%96%D0%BA-%D0%9A%D0%B5%D0%B1%D0%B5%D0%BA" TargetMode="External"/><Relationship Id="rId125" Type="http://schemas.openxmlformats.org/officeDocument/2006/relationships/hyperlink" Target="https://kk.wikipedia.org/wiki/%D2%B0%D0%BB%D1%8B_%D0%96%D1%96%D0%B1%D0%B5%D0%BA_%D0%B6%D0%BE%D0%BB%D1%8B" TargetMode="External"/><Relationship Id="rId146" Type="http://schemas.openxmlformats.org/officeDocument/2006/relationships/hyperlink" Target="http://www.alaman.kz/?p=13552" TargetMode="External"/><Relationship Id="rId167" Type="http://schemas.openxmlformats.org/officeDocument/2006/relationships/hyperlink" Target="https://kk.wikipedia.org/wiki/%D0%90%D0%BB%D0%BC%D0%B0%D1%82%D1%8B" TargetMode="External"/><Relationship Id="rId188" Type="http://schemas.openxmlformats.org/officeDocument/2006/relationships/hyperlink" Target="https://kk.wikipedia.org/wiki/%D0%90%D0%BB%D0%BC%D0%B0%D1%82%D1%8B_%D0%BE%D0%B1%D0%BB%D1%8B%D1%81%D1%8B" TargetMode="External"/><Relationship Id="rId311" Type="http://schemas.openxmlformats.org/officeDocument/2006/relationships/hyperlink" Target="https://kk.wikipedia.org/wiki/%D0%91%D0%B0%D1%82%D1%8B%D1%81%D1%82%D1%8B%D2%9B_%D3%A9%D1%80%D0%BA%D0%B5%D0%BD%D0%B8%D0%B5%D1%82" TargetMode="External"/><Relationship Id="rId332" Type="http://schemas.openxmlformats.org/officeDocument/2006/relationships/hyperlink" Target="https://kk.wikipedia.org/wiki/%D0%91%D2%B1%D1%82%D0%B0%D2%9B" TargetMode="External"/><Relationship Id="rId353" Type="http://schemas.openxmlformats.org/officeDocument/2006/relationships/hyperlink" Target="https://kk.wikipedia.org/wiki/%D0%A2%D3%99%D0%B6%D1%96%D0%BA%D1%82%D0%B5%D1%80" TargetMode="External"/><Relationship Id="rId374" Type="http://schemas.openxmlformats.org/officeDocument/2006/relationships/fontTable" Target="fontTable.xml"/><Relationship Id="rId71" Type="http://schemas.openxmlformats.org/officeDocument/2006/relationships/hyperlink" Target="https://kk.wikipedia.org/wiki/1906" TargetMode="External"/><Relationship Id="rId92" Type="http://schemas.openxmlformats.org/officeDocument/2006/relationships/hyperlink" Target="https://kk.wikipedia.org/wiki/1919" TargetMode="External"/><Relationship Id="rId213" Type="http://schemas.openxmlformats.org/officeDocument/2006/relationships/hyperlink" Target="https://kk.wikipedia.org/wiki/%D2%9A%D0%B0%D1%80%D0%B0%D0%BA%D0%B5%D1%80%D0%B5%D0%B9_%D2%9A%D0%B0%D0%B1%D0%B0%D0%BD%D0%B1%D0%B0%D0%B9" TargetMode="External"/><Relationship Id="rId234"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hyperlink" Target="http://anyzadam.kz/archives/?ELEMENT_ID=269" TargetMode="External"/><Relationship Id="rId255" Type="http://schemas.openxmlformats.org/officeDocument/2006/relationships/image" Target="media/image21.wmf"/><Relationship Id="rId276" Type="http://schemas.openxmlformats.org/officeDocument/2006/relationships/oleObject" Target="embeddings/oleObject22.bin"/><Relationship Id="rId297" Type="http://schemas.openxmlformats.org/officeDocument/2006/relationships/hyperlink" Target="https://kk.wikipedia.org/wiki/%D0%9C%D0%B5%D0%BC%D0%BB%D0%B5%D0%BA%D0%B5%D1%82" TargetMode="External"/><Relationship Id="rId40" Type="http://schemas.openxmlformats.org/officeDocument/2006/relationships/hyperlink" Target="https://kk.wikipedia.org/wiki/%D0%A4%D1%91%D0%B4%D0%BE%D1%80_%D0%9C%D0%B8%D1%85%D0%B0%D0%B9%D0%BB%D0%BE%D0%B2%D0%B8%D1%87_%D0%94%D0%BE%D1%81%D1%82%D0%BE%D0%B5%D0%B2%D1%81%D0%BA%D0%B8%D0%B9" TargetMode="External"/><Relationship Id="rId115" Type="http://schemas.openxmlformats.org/officeDocument/2006/relationships/hyperlink" Target="https://kk.wikipedia.org/wiki/%D0%9C%D2%B1%D1%81%D1%8B%D0%BB%D0%BC%D0%B0%D0%BD%D0%B4%D1%8B%D2%9B_%D1%88%D0%B0%D1%80%D1%82%D1%8B" TargetMode="External"/><Relationship Id="rId136" Type="http://schemas.openxmlformats.org/officeDocument/2006/relationships/hyperlink" Target="https://kk.wikipedia.org/w/index.php?title=%D0%A0%D1%8B%D1%81%D1%85%D0%B0%D0%BD_%D0%9D%D0%BE%D2%93%D0%B0%D0%B9%D0%B1%D0%B0%D0%B9%D2%B1%D0%BB%D1%8B&amp;action=edit&amp;redlink=1" TargetMode="External"/><Relationship Id="rId157" Type="http://schemas.openxmlformats.org/officeDocument/2006/relationships/hyperlink" Target="https://kk.wikipedia.org/wiki/%D0%A0%D0%B5%D1%81%D0%BF%D1%83%D0%B1%D0%BB%D0%B8%D0%BA%D0%B0" TargetMode="External"/><Relationship Id="rId178" Type="http://schemas.openxmlformats.org/officeDocument/2006/relationships/hyperlink" Target="https://kk.wikipedia.org/wiki/%D0%A2%D1%8F%D0%BD%D1%8C-%D0%A8%D0%B0%D0%BD%D1%8C" TargetMode="External"/><Relationship Id="rId301" Type="http://schemas.openxmlformats.org/officeDocument/2006/relationships/hyperlink" Target="https://kk.wikipedia.org/w/index.php?title=%D0%90%D1%83%D2%93%D0%B0%D0%BD%D1%81%D1%82%D0%B0%D0%BD%D0%B4%D0%B0%D2%93%D1%8B_%D0%B0%D0%B7%D0%B0%D0%BC%D0%B0%D1%82_%D1%81%D0%BE%D2%93%D1%8B%D1%81%D1%8B&amp;action=edit&amp;redlink=1" TargetMode="External"/><Relationship Id="rId322" Type="http://schemas.openxmlformats.org/officeDocument/2006/relationships/hyperlink" Target="https://kk.wikipedia.org/wiki/%D2%9A%D0%BE%D0%BD%D0%B0%D2%9B" TargetMode="External"/><Relationship Id="rId343" Type="http://schemas.openxmlformats.org/officeDocument/2006/relationships/hyperlink" Target="https://kk.wikipedia.org/wiki/%D0%A0%D0%B8%D0%BC" TargetMode="External"/><Relationship Id="rId364" Type="http://schemas.openxmlformats.org/officeDocument/2006/relationships/hyperlink" Target="https://kk.wikipedia.org/wiki/%D0%9C%D3%99%D0%B4%D0%B5%D0%BD%D0%B8%D0%B5%D1%82" TargetMode="External"/><Relationship Id="rId61" Type="http://schemas.openxmlformats.org/officeDocument/2006/relationships/hyperlink" Target="https://kk.wikipedia.org/wiki/%D0%A1%D0%B5%D0%BC%D0%B5%D0%B9_%D0%BE%D0%B1%D0%BB%D1%8B%D1%81%D1%8B" TargetMode="External"/><Relationship Id="rId82" Type="http://schemas.openxmlformats.org/officeDocument/2006/relationships/hyperlink" Target="https://kk.wikipedia.org/wiki/%D0%9E%D1%80%D1%8B%D0%BD%D0%B1%D0%BE%D1%80" TargetMode="External"/><Relationship Id="rId199" Type="http://schemas.openxmlformats.org/officeDocument/2006/relationships/hyperlink" Target="https://kk.wikipedia.org/wiki/%D0%A2%D3%99%D1%83%D0%B5%D0%BA%D0%B5%D0%BB" TargetMode="External"/><Relationship Id="rId203" Type="http://schemas.openxmlformats.org/officeDocument/2006/relationships/hyperlink" Target="https://kk.wikipedia.org/wiki/%D0%9E%D1%82%D1%8B%D1%80%D0%B0%D1%80" TargetMode="External"/><Relationship Id="rId19" Type="http://schemas.openxmlformats.org/officeDocument/2006/relationships/diagramQuickStyle" Target="diagrams/quickStyle1.xml"/><Relationship Id="rId224" Type="http://schemas.openxmlformats.org/officeDocument/2006/relationships/image" Target="media/image1.gif"/><Relationship Id="rId245" Type="http://schemas.openxmlformats.org/officeDocument/2006/relationships/oleObject" Target="embeddings/oleObject7.bin"/><Relationship Id="rId266" Type="http://schemas.openxmlformats.org/officeDocument/2006/relationships/oleObject" Target="embeddings/oleObject17.bin"/><Relationship Id="rId287" Type="http://schemas.openxmlformats.org/officeDocument/2006/relationships/hyperlink" Target="http://vostexpress.org/tag/litva/" TargetMode="External"/><Relationship Id="rId30" Type="http://schemas.openxmlformats.org/officeDocument/2006/relationships/hyperlink" Target="http://abai" TargetMode="External"/><Relationship Id="rId105" Type="http://schemas.openxmlformats.org/officeDocument/2006/relationships/hyperlink" Target="https://kk.wikipedia.org/w/index.php?title=%D0%9D%D0%B0%D1%80%D1%82%D0%B0%D0%B9%D0%BB%D0%B0%D2%9B-%D0%90%D0%B9%D1%81%D2%B1%D0%BB%D1%83&amp;action=edit&amp;redlink=1" TargetMode="External"/><Relationship Id="rId126" Type="http://schemas.openxmlformats.org/officeDocument/2006/relationships/hyperlink" Target="https://kk.wikipedia.org/wiki/%D0%90%D1%80%D0%B0%D0%BB" TargetMode="External"/><Relationship Id="rId147" Type="http://schemas.openxmlformats.org/officeDocument/2006/relationships/hyperlink" Target="https://kk.wikipedia.org/wiki/%D2%AE%D0%BB%D0%BA%D0%B5%D0%BD_%D0%90%D0%BB%D0%BC%D0%B0%D1%82%D1%8B_%D0%BA%D3%A9%D0%BB%D1%96" TargetMode="External"/><Relationship Id="rId168" Type="http://schemas.openxmlformats.org/officeDocument/2006/relationships/hyperlink" Target="https://kk.wikipedia.org/wiki/%D0%A2%D2%B1%D1%80%D0%B0%D0%BD" TargetMode="External"/><Relationship Id="rId312" Type="http://schemas.openxmlformats.org/officeDocument/2006/relationships/hyperlink" Target="https://kk.wikipedia.org/wiki/%D0%A8%D1%8B%D2%93%D1%8B%D1%81_%D3%A9%D1%80%D0%BA%D0%B5%D0%BD%D0%B8%D0%B5%D1%82" TargetMode="External"/><Relationship Id="rId333" Type="http://schemas.openxmlformats.org/officeDocument/2006/relationships/hyperlink" Target="https://kk.wikipedia.org/wiki/%D0%98%D1%81%D0%BB%D0%B0%D0%BC" TargetMode="External"/><Relationship Id="rId354" Type="http://schemas.openxmlformats.org/officeDocument/2006/relationships/hyperlink" Target="https://kk.wikipedia.org/wiki/%D3%A8%D0%B7%D0%B1%D0%B5%D0%BA%D1%82%D0%B5%D1%80" TargetMode="External"/><Relationship Id="rId51" Type="http://schemas.openxmlformats.org/officeDocument/2006/relationships/hyperlink" Target="https://kk.wikipedia.org/wiki/%D0%A0%D0%B5%D1%81%D0%B5%D0%B9_%D0%B8%D0%BC%D0%BF%D0%B5%D1%80%D0%B8%D1%8F%D1%81%D1%8B" TargetMode="External"/><Relationship Id="rId72" Type="http://schemas.openxmlformats.org/officeDocument/2006/relationships/hyperlink" Target="https://kk.wikipedia.org/wiki/1908" TargetMode="External"/><Relationship Id="rId93" Type="http://schemas.openxmlformats.org/officeDocument/2006/relationships/hyperlink" Target="https://kk.wikipedia.org/w/index.php?title=%D0%98%D0%BD%D1%82%D0%B5%D1%80%D0%BD%D0%B0%D1%86%D0%B8%D0%BE%D0%BD%D0%B0%D0%BB%D0%B8%D1%81%D1%82&amp;action=edit&amp;redlink=1" TargetMode="External"/><Relationship Id="rId189" Type="http://schemas.openxmlformats.org/officeDocument/2006/relationships/hyperlink" Target="https://kk.wikipedia.org/wiki/%D0%A2%D2%AF%D1%80%D0%B3%D0%B5%D0%BD_%D0%B0%D1%83%D1%8B%D0%BB%D1%8B" TargetMode="External"/><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kk.wikipedia.org/wiki/%D0%90%D0%BB%D0%B0%D1%88%D0%B0_%D1%85%D0%B0%D0%BD" TargetMode="External"/><Relationship Id="rId235" Type="http://schemas.openxmlformats.org/officeDocument/2006/relationships/image" Target="media/image10.wmf"/><Relationship Id="rId256" Type="http://schemas.openxmlformats.org/officeDocument/2006/relationships/oleObject" Target="embeddings/oleObject12.bin"/><Relationship Id="rId277" Type="http://schemas.openxmlformats.org/officeDocument/2006/relationships/image" Target="media/image32.wmf"/><Relationship Id="rId298" Type="http://schemas.openxmlformats.org/officeDocument/2006/relationships/image" Target="media/image36.jpeg"/><Relationship Id="rId116" Type="http://schemas.openxmlformats.org/officeDocument/2006/relationships/hyperlink" Target="https://kk.wikipedia.org/w/index.php?title=%D0%9B%D3%99%D0%B9%D0%BB%D1%96-%D0%9C%D3%99%D0%B6%D0%BD%D2%AF%D0%BD&amp;action=edit&amp;redlink=1" TargetMode="External"/><Relationship Id="rId137" Type="http://schemas.openxmlformats.org/officeDocument/2006/relationships/hyperlink" Target="https://kk.wikipedia.org/wiki/%D0%95%D1%81%D1%96%D0%BC%D2%9B%D0%B0%D0%BD_%D0%98%D0%BC%D0%B0%D0%BD%D0%B1%D0%B0%D0%B9%D2%B1%D0%BB%D1%8B" TargetMode="External"/><Relationship Id="rId158" Type="http://schemas.openxmlformats.org/officeDocument/2006/relationships/hyperlink" Target="https://kk.wikipedia.org/wiki/%D0%90%D0%BB%D0%BC%D0%B0%D1%82%D1%8B" TargetMode="External"/><Relationship Id="rId302" Type="http://schemas.openxmlformats.org/officeDocument/2006/relationships/hyperlink" Target="https://kk.wikipedia.org/w/index.php?title=%D0%A2%D3%A9%D1%80%D1%82%D1%96%D0%BD%D1%88%D1%96_%D3%99%D0%BB%D0%B5%D0%BC&amp;action=edit&amp;redlink=1" TargetMode="External"/><Relationship Id="rId323" Type="http://schemas.openxmlformats.org/officeDocument/2006/relationships/hyperlink" Target="https://kk.wikipedia.org/wiki/%D0%90%D0%BB%D0%BB%D0%B0%D1%85" TargetMode="External"/><Relationship Id="rId344" Type="http://schemas.openxmlformats.org/officeDocument/2006/relationships/hyperlink" Target="https://kk.wikipedia.org/w/index.php?title=%D3%98%D0%B1%D1%83_%D0%BD%D0%B0%D1%81%D1%8B%D1%80_%D3%99%D0%BB-%D0%A4%D0%B0%D1%80%D0%B0%D0%B1%D0%B8&amp;action=edit&amp;redlink=1" TargetMode="External"/><Relationship Id="rId20" Type="http://schemas.openxmlformats.org/officeDocument/2006/relationships/diagramColors" Target="diagrams/colors1.xml"/><Relationship Id="rId41" Type="http://schemas.openxmlformats.org/officeDocument/2006/relationships/hyperlink" Target="https://kk.wikipedia.org/wiki/1864" TargetMode="External"/><Relationship Id="rId62" Type="http://schemas.openxmlformats.org/officeDocument/2006/relationships/hyperlink" Target="https://kk.wikipedia.org/wiki/%D0%9C%D0%B5%D0%BC%D0%BB%D0%B5%D0%BA%D0%B5%D1%82%D1%82%D1%96%D0%BA_%D0%94%D1%83%D0%BC%D0%B0" TargetMode="External"/><Relationship Id="rId83" Type="http://schemas.openxmlformats.org/officeDocument/2006/relationships/hyperlink" Target="https://kk.wikipedia.org/wiki/%D0%9C%D0%B5%D0%BC%D0%BB%D0%B5%D0%BA%D0%B5%D1%82%D1%82%D1%96%D0%BA_%D0%94%D1%83%D0%BC%D0%B0" TargetMode="External"/><Relationship Id="rId179" Type="http://schemas.openxmlformats.org/officeDocument/2006/relationships/hyperlink" Target="https://kk.wikipedia.org/wiki/%D0%90%D0%BB%D1%82%D1%8B%D0%BD%D0%B5%D0%BC%D0%B5%D0%BB_%D0%B6%D0%BE%D1%82%D0%B0%D1%81%D1%8B" TargetMode="External"/><Relationship Id="rId365" Type="http://schemas.openxmlformats.org/officeDocument/2006/relationships/hyperlink" Target="https://kk.wikipedia.org/wiki/%D0%A2%D0%B0%D1%80%D0%B8%D1%85" TargetMode="External"/><Relationship Id="rId190" Type="http://schemas.openxmlformats.org/officeDocument/2006/relationships/hyperlink" Target="https://kk.wikipedia.org/wiki/%D0%95%D1%81%D1%96%D0%BA" TargetMode="External"/><Relationship Id="rId204" Type="http://schemas.openxmlformats.org/officeDocument/2006/relationships/hyperlink" Target="https://kk.wikipedia.org/wiki/%D0%A1%D0%B0%D1%80%D0%B0%D0%B9%D1%88%D1%8B%D2%9B" TargetMode="External"/><Relationship Id="rId225" Type="http://schemas.openxmlformats.org/officeDocument/2006/relationships/image" Target="media/image2.gif"/><Relationship Id="rId246" Type="http://schemas.openxmlformats.org/officeDocument/2006/relationships/image" Target="media/image16.png"/><Relationship Id="rId267" Type="http://schemas.openxmlformats.org/officeDocument/2006/relationships/image" Target="media/image27.wmf"/><Relationship Id="rId288" Type="http://schemas.openxmlformats.org/officeDocument/2006/relationships/hyperlink" Target="http://vostexpress.org/tag/rumyiniya/" TargetMode="External"/><Relationship Id="rId106" Type="http://schemas.openxmlformats.org/officeDocument/2006/relationships/hyperlink" Target="https://kk.wikipedia.org/w/index.php?title=%D3%98%D0%B4%D1%96%D0%BB-%D0%9C%D3%99%D1%80%D0%B8%D1%8F&amp;action=edit&amp;redlink=1" TargetMode="External"/><Relationship Id="rId127" Type="http://schemas.openxmlformats.org/officeDocument/2006/relationships/hyperlink" Target="https://kk.wikipedia.org/wiki/%D0%A8%D1%8B%D2%A3%D2%93%D1%8B%D1%81%D1%85%D0%B0%D0%BD" TargetMode="External"/><Relationship Id="rId313" Type="http://schemas.openxmlformats.org/officeDocument/2006/relationships/hyperlink" Target="https://kk.wikipedia.org/wiki/%D0%A1%D0%B0%D1%83%D0%B4%D0%B0" TargetMode="External"/><Relationship Id="rId10" Type="http://schemas.openxmlformats.org/officeDocument/2006/relationships/hyperlink" Target="https://baq.kz/news/suhbat/duman-ramazan-zhanaligin-bolmasa-zhazudin-zhoni-zhok-64147" TargetMode="External"/><Relationship Id="rId31" Type="http://schemas.openxmlformats.org/officeDocument/2006/relationships/hyperlink" Target="https://kk.wikipedia.org/wiki/%D0%9E%D1%80%D1%85%D0%BE%D0%BD-%D0%95%D0%BD%D0%B8%D1%81%D0%B5%D0%B9" TargetMode="External"/><Relationship Id="rId52" Type="http://schemas.openxmlformats.org/officeDocument/2006/relationships/hyperlink" Target="https://kk.wikipedia.org/w/index.php?title=%D0%9D%D0%B0%D1%80%D0%BE%D0%B4%D0%BD%D0%B0%D1%8F_%D1%81%D0%B2%D0%BE%D0%B1%D0%BE%D0%B4%D0%B0_%D0%BF%D0%B0%D1%80%D1%82%D0%B8%D1%8F%D1%81%D1%8B&amp;action=edit&amp;redlink=1" TargetMode="External"/><Relationship Id="rId73" Type="http://schemas.openxmlformats.org/officeDocument/2006/relationships/hyperlink" Target="https://kk.wikipedia.org/wiki/%D0%A1%D0%B0%D0%BD%D0%BA%D1%82-%D0%9F%D0%B5%D1%82%D0%B5%D1%80%D0%B1%D1%83%D1%80%D0%B3" TargetMode="External"/><Relationship Id="rId94" Type="http://schemas.openxmlformats.org/officeDocument/2006/relationships/hyperlink" Target="https://kk.wikipedia.org/wiki/1926" TargetMode="External"/><Relationship Id="rId148" Type="http://schemas.openxmlformats.org/officeDocument/2006/relationships/hyperlink" Target="https://kk.wikipedia.org/wiki/1936" TargetMode="External"/><Relationship Id="rId169" Type="http://schemas.openxmlformats.org/officeDocument/2006/relationships/hyperlink" Target="https://kk.wikipedia.org/wiki/%D0%9A%D3%A9%D0%BA%D1%88%D0%B5%D1%82%D0%B0%D1%83" TargetMode="External"/><Relationship Id="rId334" Type="http://schemas.openxmlformats.org/officeDocument/2006/relationships/hyperlink" Target="https://kk.wikipedia.org/wiki/%D0%9C%D3%99%D0%B4%D0%B5%D0%BD%D0%B8%D0%B5%D1%82" TargetMode="External"/><Relationship Id="rId355" Type="http://schemas.openxmlformats.org/officeDocument/2006/relationships/hyperlink" Target="https://kk.wikipedia.org/w/index.php?title=%D0%A2%D2%AF%D1%80%D0%BA%D0%BC%D0%B5%D0%BD%D0%B4%D0%B5%D1%80&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kk-KZ" sz="1400" b="0">
                <a:latin typeface="Times New Roman" pitchFamily="18" charset="0"/>
                <a:cs typeface="Times New Roman" pitchFamily="18" charset="0"/>
              </a:rPr>
              <a:t>Болжам</a:t>
            </a:r>
            <a:r>
              <a:rPr lang="kk-KZ" sz="1400" b="0" baseline="0">
                <a:latin typeface="Times New Roman" pitchFamily="18" charset="0"/>
                <a:cs typeface="Times New Roman" pitchFamily="18" charset="0"/>
              </a:rPr>
              <a:t> бойынша 2016-2020 жылға арналған экономикалық өсім</a:t>
            </a:r>
            <a:endParaRPr lang="ru-RU" sz="1400" b="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2016 ж</c:v>
                </c:pt>
                <c:pt idx="1">
                  <c:v>2017 ж</c:v>
                </c:pt>
                <c:pt idx="2">
                  <c:v>2018 ж</c:v>
                </c:pt>
                <c:pt idx="3">
                  <c:v>2019 ж</c:v>
                </c:pt>
                <c:pt idx="4">
                  <c:v>2020 ж</c:v>
                </c:pt>
              </c:strCache>
            </c:strRef>
          </c:cat>
          <c:val>
            <c:numRef>
              <c:f>Лист1!$B$2:$B$6</c:f>
              <c:numCache>
                <c:formatCode>0.00%</c:formatCode>
                <c:ptCount val="5"/>
                <c:pt idx="0">
                  <c:v>2.1000000000000022E-2</c:v>
                </c:pt>
                <c:pt idx="1">
                  <c:v>3.6000000000000025E-2</c:v>
                </c:pt>
                <c:pt idx="2">
                  <c:v>2.9000000000000015E-2</c:v>
                </c:pt>
                <c:pt idx="3" formatCode="0%">
                  <c:v>3.0000000000000016E-2</c:v>
                </c:pt>
                <c:pt idx="4">
                  <c:v>3.2000000000000056E-2</c:v>
                </c:pt>
              </c:numCache>
            </c:numRef>
          </c:val>
        </c:ser>
        <c:dLbls>
          <c:showLegendKey val="0"/>
          <c:showVal val="0"/>
          <c:showCatName val="0"/>
          <c:showSerName val="0"/>
          <c:showPercent val="0"/>
          <c:showBubbleSize val="0"/>
        </c:dLbls>
        <c:gapWidth val="150"/>
        <c:axId val="134295936"/>
        <c:axId val="134297472"/>
      </c:barChart>
      <c:catAx>
        <c:axId val="134295936"/>
        <c:scaling>
          <c:orientation val="minMax"/>
        </c:scaling>
        <c:delete val="0"/>
        <c:axPos val="b"/>
        <c:majorTickMark val="out"/>
        <c:minorTickMark val="none"/>
        <c:tickLblPos val="nextTo"/>
        <c:crossAx val="134297472"/>
        <c:crosses val="autoZero"/>
        <c:auto val="1"/>
        <c:lblAlgn val="ctr"/>
        <c:lblOffset val="100"/>
        <c:noMultiLvlLbl val="0"/>
      </c:catAx>
      <c:valAx>
        <c:axId val="134297472"/>
        <c:scaling>
          <c:orientation val="minMax"/>
        </c:scaling>
        <c:delete val="0"/>
        <c:axPos val="l"/>
        <c:majorGridlines/>
        <c:numFmt formatCode="0.00%" sourceLinked="1"/>
        <c:majorTickMark val="out"/>
        <c:minorTickMark val="none"/>
        <c:tickLblPos val="nextTo"/>
        <c:crossAx val="134295936"/>
        <c:crosses val="autoZero"/>
        <c:crossBetween val="between"/>
      </c:valAx>
    </c:plotArea>
    <c:plotVisOnly val="1"/>
    <c:dispBlanksAs val="gap"/>
    <c:showDLblsOverMax val="0"/>
  </c:chart>
  <c:spPr>
    <a:solidFill>
      <a:schemeClr val="bg1"/>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cat>
            <c:strRef>
              <c:f>Лист1!$A$2:$A$7</c:f>
              <c:strCache>
                <c:ptCount val="6"/>
                <c:pt idx="0">
                  <c:v>Мұнай және мұнай өнімдері</c:v>
                </c:pt>
                <c:pt idx="1">
                  <c:v>Түсті металлургия</c:v>
                </c:pt>
                <c:pt idx="2">
                  <c:v>Қара металлургия</c:v>
                </c:pt>
                <c:pt idx="3">
                  <c:v>Рудалар</c:v>
                </c:pt>
                <c:pt idx="4">
                  <c:v>Астық дақылдары</c:v>
                </c:pt>
                <c:pt idx="5">
                  <c:v>Басқада пайдалы қазбалар</c:v>
                </c:pt>
              </c:strCache>
            </c:strRef>
          </c:cat>
          <c:val>
            <c:numRef>
              <c:f>Лист1!$B$2:$B$7</c:f>
              <c:numCache>
                <c:formatCode>0%</c:formatCode>
                <c:ptCount val="6"/>
                <c:pt idx="0">
                  <c:v>0.35000000000000031</c:v>
                </c:pt>
                <c:pt idx="1">
                  <c:v>0.17</c:v>
                </c:pt>
                <c:pt idx="2">
                  <c:v>0.16000000000000003</c:v>
                </c:pt>
                <c:pt idx="3">
                  <c:v>0.12000000000000002</c:v>
                </c:pt>
                <c:pt idx="4">
                  <c:v>9.0000000000000066E-2</c:v>
                </c:pt>
                <c:pt idx="5">
                  <c:v>0.11000000000000001</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900">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Entry>
        <c:idx val="3"/>
        <c:txPr>
          <a:bodyPr/>
          <a:lstStyle/>
          <a:p>
            <a:pPr>
              <a:defRPr>
                <a:latin typeface="Times New Roman" pitchFamily="18" charset="0"/>
                <a:cs typeface="Times New Roman" pitchFamily="18" charset="0"/>
              </a:defRPr>
            </a:pPr>
            <a:endParaRPr lang="ru-RU"/>
          </a:p>
        </c:txPr>
      </c:legendEntry>
      <c:legendEntry>
        <c:idx val="4"/>
        <c:txPr>
          <a:bodyPr/>
          <a:lstStyle/>
          <a:p>
            <a:pPr>
              <a:defRPr>
                <a:latin typeface="Times New Roman" pitchFamily="18" charset="0"/>
                <a:cs typeface="Times New Roman" pitchFamily="18" charset="0"/>
              </a:defRPr>
            </a:pPr>
            <a:endParaRPr lang="ru-RU"/>
          </a:p>
        </c:txPr>
      </c:legendEntry>
      <c:legendEntry>
        <c:idx val="5"/>
        <c:txPr>
          <a:bodyPr/>
          <a:lstStyle/>
          <a:p>
            <a:pPr>
              <a:defRPr>
                <a:latin typeface="Times New Roman" pitchFamily="18" charset="0"/>
                <a:cs typeface="Times New Roman" pitchFamily="18" charset="0"/>
              </a:defRPr>
            </a:pPr>
            <a:endParaRPr lang="ru-RU"/>
          </a:p>
        </c:txPr>
      </c:legendEntry>
      <c:layout>
        <c:manualLayout>
          <c:xMode val="edge"/>
          <c:yMode val="edge"/>
          <c:x val="0.62185340156173707"/>
          <c:y val="0.11292021864521037"/>
          <c:w val="0.33277126943735386"/>
          <c:h val="0.6920159715065564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Лист1!$B$2:$B$12</c:f>
              <c:numCache>
                <c:formatCode>0.00%</c:formatCode>
                <c:ptCount val="11"/>
                <c:pt idx="0">
                  <c:v>6.7000000000000004E-2</c:v>
                </c:pt>
                <c:pt idx="1">
                  <c:v>7.5000000000000011E-2</c:v>
                </c:pt>
                <c:pt idx="2">
                  <c:v>8.4000000000000047E-2</c:v>
                </c:pt>
                <c:pt idx="3">
                  <c:v>0.18800000000000033</c:v>
                </c:pt>
                <c:pt idx="4">
                  <c:v>9.5000000000000043E-2</c:v>
                </c:pt>
                <c:pt idx="5">
                  <c:v>6.2000000000000034E-2</c:v>
                </c:pt>
                <c:pt idx="6">
                  <c:v>7.8000000000000014E-2</c:v>
                </c:pt>
                <c:pt idx="7">
                  <c:v>7.3999999999999996E-2</c:v>
                </c:pt>
                <c:pt idx="8">
                  <c:v>6.0000000000000032E-2</c:v>
                </c:pt>
                <c:pt idx="9">
                  <c:v>6.5000000000000002E-2</c:v>
                </c:pt>
                <c:pt idx="10">
                  <c:v>7.3999999999999996E-2</c:v>
                </c:pt>
              </c:numCache>
            </c:numRef>
          </c:val>
        </c:ser>
        <c:dLbls>
          <c:showLegendKey val="0"/>
          <c:showVal val="0"/>
          <c:showCatName val="0"/>
          <c:showSerName val="0"/>
          <c:showPercent val="0"/>
          <c:showBubbleSize val="0"/>
        </c:dLbls>
        <c:gapWidth val="150"/>
        <c:axId val="133601152"/>
        <c:axId val="133602688"/>
      </c:barChart>
      <c:catAx>
        <c:axId val="133601152"/>
        <c:scaling>
          <c:orientation val="minMax"/>
        </c:scaling>
        <c:delete val="0"/>
        <c:axPos val="b"/>
        <c:numFmt formatCode="General" sourceLinked="1"/>
        <c:majorTickMark val="out"/>
        <c:minorTickMark val="none"/>
        <c:tickLblPos val="nextTo"/>
        <c:crossAx val="133602688"/>
        <c:crosses val="autoZero"/>
        <c:auto val="1"/>
        <c:lblAlgn val="ctr"/>
        <c:lblOffset val="100"/>
        <c:noMultiLvlLbl val="0"/>
      </c:catAx>
      <c:valAx>
        <c:axId val="133602688"/>
        <c:scaling>
          <c:orientation val="minMax"/>
        </c:scaling>
        <c:delete val="0"/>
        <c:axPos val="l"/>
        <c:majorGridlines/>
        <c:numFmt formatCode="0.00%" sourceLinked="1"/>
        <c:majorTickMark val="out"/>
        <c:minorTickMark val="none"/>
        <c:tickLblPos val="nextTo"/>
        <c:crossAx val="13360115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9ABE46-194F-46C7-8E45-07E8692CE530}"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lang="ru-RU"/>
        </a:p>
      </dgm:t>
    </dgm:pt>
    <dgm:pt modelId="{BF84432B-119F-432F-93F9-34F3B7067B81}">
      <dgm:prSet phldrT="[Текст]" custT="1"/>
      <dgm:spPr/>
      <dgm:t>
        <a:bodyPr/>
        <a:lstStyle/>
        <a:p>
          <a:r>
            <a:rPr lang="ru-RU" sz="1000">
              <a:latin typeface="Times New Roman" pitchFamily="18" charset="0"/>
              <a:cs typeface="Times New Roman" pitchFamily="18" charset="0"/>
            </a:rPr>
            <a:t>5. Мақсат хабарлы сөйлем</a:t>
          </a:r>
        </a:p>
      </dgm:t>
    </dgm:pt>
    <dgm:pt modelId="{BF9FE186-E3D8-429D-8825-8B5536EA9167}" type="parTrans" cxnId="{DF0D97C1-CA95-44A8-AEC6-41E760B0EDA6}">
      <dgm:prSet/>
      <dgm:spPr/>
      <dgm:t>
        <a:bodyPr/>
        <a:lstStyle/>
        <a:p>
          <a:endParaRPr lang="ru-RU"/>
        </a:p>
      </dgm:t>
    </dgm:pt>
    <dgm:pt modelId="{70DB1040-ADDC-4AA6-A0AA-064F9A53185C}" type="sibTrans" cxnId="{DF0D97C1-CA95-44A8-AEC6-41E760B0EDA6}">
      <dgm:prSet/>
      <dgm:spPr/>
      <dgm:t>
        <a:bodyPr/>
        <a:lstStyle/>
        <a:p>
          <a:endParaRPr lang="ru-RU"/>
        </a:p>
      </dgm:t>
    </dgm:pt>
    <dgm:pt modelId="{2811A06B-44E0-4C37-8D64-BBBC6EDFCD75}">
      <dgm:prSet phldrT="[Текст]" custT="1"/>
      <dgm:spPr/>
      <dgm:t>
        <a:bodyPr/>
        <a:lstStyle/>
        <a:p>
          <a:r>
            <a:rPr lang="ru-RU" sz="1000">
              <a:latin typeface="Times New Roman" pitchFamily="18" charset="0"/>
              <a:cs typeface="Times New Roman" pitchFamily="18" charset="0"/>
            </a:rPr>
            <a:t>6. Анықтамалы хабарлы сөйлем</a:t>
          </a:r>
        </a:p>
      </dgm:t>
    </dgm:pt>
    <dgm:pt modelId="{19108D98-C920-4887-80C9-636799C3F811}" type="parTrans" cxnId="{F869D77C-685A-4C63-8DC6-39E472347E34}">
      <dgm:prSet/>
      <dgm:spPr/>
      <dgm:t>
        <a:bodyPr/>
        <a:lstStyle/>
        <a:p>
          <a:endParaRPr lang="ru-RU"/>
        </a:p>
      </dgm:t>
    </dgm:pt>
    <dgm:pt modelId="{257D61DC-FFCB-4B84-8771-A821F9F7C6EE}" type="sibTrans" cxnId="{F869D77C-685A-4C63-8DC6-39E472347E34}">
      <dgm:prSet/>
      <dgm:spPr/>
      <dgm:t>
        <a:bodyPr/>
        <a:lstStyle/>
        <a:p>
          <a:endParaRPr lang="ru-RU"/>
        </a:p>
      </dgm:t>
    </dgm:pt>
    <dgm:pt modelId="{4817738A-1961-4CC6-9D2A-70CBB8C55DFC}">
      <dgm:prSet phldrT="[Текст]" custT="1"/>
      <dgm:spPr/>
      <dgm:t>
        <a:bodyPr/>
        <a:lstStyle/>
        <a:p>
          <a:r>
            <a:rPr lang="ru-RU" sz="1000">
              <a:latin typeface="Times New Roman" pitchFamily="18" charset="0"/>
              <a:cs typeface="Times New Roman" pitchFamily="18" charset="0"/>
            </a:rPr>
            <a:t>8. Себеп хабарлы сөйлем</a:t>
          </a:r>
        </a:p>
      </dgm:t>
    </dgm:pt>
    <dgm:pt modelId="{67D58DF3-9857-43F2-8884-5825C80F264E}" type="parTrans" cxnId="{803DE1BD-4E4C-4F22-9FB7-334739E5F8BD}">
      <dgm:prSet/>
      <dgm:spPr/>
      <dgm:t>
        <a:bodyPr/>
        <a:lstStyle/>
        <a:p>
          <a:endParaRPr lang="ru-RU"/>
        </a:p>
      </dgm:t>
    </dgm:pt>
    <dgm:pt modelId="{42D803E1-F2C5-4717-B62B-EE6E9FA0F9AD}" type="sibTrans" cxnId="{803DE1BD-4E4C-4F22-9FB7-334739E5F8BD}">
      <dgm:prSet/>
      <dgm:spPr/>
      <dgm:t>
        <a:bodyPr/>
        <a:lstStyle/>
        <a:p>
          <a:endParaRPr lang="ru-RU"/>
        </a:p>
      </dgm:t>
    </dgm:pt>
    <dgm:pt modelId="{1980A63A-500F-4819-84DA-B97911BC7FA8}">
      <dgm:prSet custT="1"/>
      <dgm:spPr/>
      <dgm:t>
        <a:bodyPr/>
        <a:lstStyle/>
        <a:p>
          <a:r>
            <a:rPr lang="ru-RU" sz="1000">
              <a:latin typeface="Times New Roman" pitchFamily="18" charset="0"/>
              <a:cs typeface="Times New Roman" pitchFamily="18" charset="0"/>
            </a:rPr>
            <a:t>2. Сын хабарлы сөйлем</a:t>
          </a:r>
        </a:p>
      </dgm:t>
    </dgm:pt>
    <dgm:pt modelId="{3C1AA703-AC2E-44CA-93A3-63F6AF7FC53D}" type="parTrans" cxnId="{484B2078-5AE7-4718-BB81-D88C96C0DBFA}">
      <dgm:prSet/>
      <dgm:spPr/>
      <dgm:t>
        <a:bodyPr/>
        <a:lstStyle/>
        <a:p>
          <a:endParaRPr lang="ru-RU"/>
        </a:p>
      </dgm:t>
    </dgm:pt>
    <dgm:pt modelId="{E4B0B8CE-646C-4AED-8CD2-039F592CE12D}" type="sibTrans" cxnId="{484B2078-5AE7-4718-BB81-D88C96C0DBFA}">
      <dgm:prSet/>
      <dgm:spPr/>
      <dgm:t>
        <a:bodyPr/>
        <a:lstStyle/>
        <a:p>
          <a:endParaRPr lang="ru-RU"/>
        </a:p>
      </dgm:t>
    </dgm:pt>
    <dgm:pt modelId="{24E938B8-EEDB-428A-B5BA-4D5064AF03F8}">
      <dgm:prSet custT="1"/>
      <dgm:spPr/>
      <dgm:t>
        <a:bodyPr/>
        <a:lstStyle/>
        <a:p>
          <a:r>
            <a:rPr lang="ru-RU" sz="1000">
              <a:latin typeface="Times New Roman" pitchFamily="18" charset="0"/>
              <a:cs typeface="Times New Roman" pitchFamily="18" charset="0"/>
            </a:rPr>
            <a:t>3. Сан хабарлы сөйлем</a:t>
          </a:r>
        </a:p>
      </dgm:t>
    </dgm:pt>
    <dgm:pt modelId="{0275D208-90CC-4921-97B1-8FD3AEB1220E}" type="parTrans" cxnId="{790A1274-765C-4911-B7DA-5C74564F1546}">
      <dgm:prSet/>
      <dgm:spPr/>
      <dgm:t>
        <a:bodyPr/>
        <a:lstStyle/>
        <a:p>
          <a:endParaRPr lang="ru-RU"/>
        </a:p>
      </dgm:t>
    </dgm:pt>
    <dgm:pt modelId="{ACE039BA-A38A-4E71-88E9-26EEBEA5A80F}" type="sibTrans" cxnId="{790A1274-765C-4911-B7DA-5C74564F1546}">
      <dgm:prSet/>
      <dgm:spPr/>
      <dgm:t>
        <a:bodyPr/>
        <a:lstStyle/>
        <a:p>
          <a:endParaRPr lang="ru-RU"/>
        </a:p>
      </dgm:t>
    </dgm:pt>
    <dgm:pt modelId="{B605FA6C-735F-42E1-A8B4-1D546C8E5E00}">
      <dgm:prSet custT="1"/>
      <dgm:spPr/>
      <dgm:t>
        <a:bodyPr/>
        <a:lstStyle/>
        <a:p>
          <a:r>
            <a:rPr lang="ru-RU" sz="1000">
              <a:latin typeface="Times New Roman" pitchFamily="18" charset="0"/>
              <a:cs typeface="Times New Roman" pitchFamily="18" charset="0"/>
            </a:rPr>
            <a:t>4. Мекен хабарлы сөйлем</a:t>
          </a:r>
        </a:p>
      </dgm:t>
    </dgm:pt>
    <dgm:pt modelId="{C10EDA87-DC55-46C8-B3E2-D986EB504DBF}" type="parTrans" cxnId="{9F98AD8C-1698-4E0C-993C-8CACA2E8867C}">
      <dgm:prSet/>
      <dgm:spPr/>
      <dgm:t>
        <a:bodyPr/>
        <a:lstStyle/>
        <a:p>
          <a:endParaRPr lang="ru-RU"/>
        </a:p>
      </dgm:t>
    </dgm:pt>
    <dgm:pt modelId="{706231B6-FB6B-49E3-AE6A-0949C9058C4E}" type="sibTrans" cxnId="{9F98AD8C-1698-4E0C-993C-8CACA2E8867C}">
      <dgm:prSet/>
      <dgm:spPr/>
      <dgm:t>
        <a:bodyPr/>
        <a:lstStyle/>
        <a:p>
          <a:endParaRPr lang="ru-RU"/>
        </a:p>
      </dgm:t>
    </dgm:pt>
    <dgm:pt modelId="{6791C9FE-02B2-4AD0-944B-B2A7F8FA6369}">
      <dgm:prSet custT="1"/>
      <dgm:spPr/>
      <dgm:t>
        <a:bodyPr/>
        <a:lstStyle/>
        <a:p>
          <a:r>
            <a:rPr lang="kk-KZ" sz="1000">
              <a:latin typeface="Times New Roman" pitchFamily="18" charset="0"/>
              <a:cs typeface="Times New Roman" pitchFamily="18" charset="0"/>
            </a:rPr>
            <a:t>Қимыл хабарлы сөйлем</a:t>
          </a:r>
          <a:endParaRPr lang="ru-RU" sz="1000">
            <a:latin typeface="Times New Roman" pitchFamily="18" charset="0"/>
            <a:cs typeface="Times New Roman" pitchFamily="18" charset="0"/>
          </a:endParaRPr>
        </a:p>
      </dgm:t>
    </dgm:pt>
    <dgm:pt modelId="{7C4415C5-C1E4-446F-B940-E928B37AE9EE}" type="parTrans" cxnId="{DF26E454-D227-4C55-9021-5C4C5989DCD7}">
      <dgm:prSet/>
      <dgm:spPr/>
      <dgm:t>
        <a:bodyPr/>
        <a:lstStyle/>
        <a:p>
          <a:endParaRPr lang="ru-RU"/>
        </a:p>
      </dgm:t>
    </dgm:pt>
    <dgm:pt modelId="{77D6004A-F3E3-4269-B2F5-F0A011AC1B21}" type="sibTrans" cxnId="{DF26E454-D227-4C55-9021-5C4C5989DCD7}">
      <dgm:prSet/>
      <dgm:spPr/>
      <dgm:t>
        <a:bodyPr/>
        <a:lstStyle/>
        <a:p>
          <a:endParaRPr lang="ru-RU"/>
        </a:p>
      </dgm:t>
    </dgm:pt>
    <dgm:pt modelId="{8A09881E-2C1B-459F-8F8C-4B9964C985B4}">
      <dgm:prSet phldrT="[Текст]" custT="1"/>
      <dgm:spPr/>
      <dgm:t>
        <a:bodyPr/>
        <a:lstStyle/>
        <a:p>
          <a:r>
            <a:rPr lang="ru-RU" sz="1000">
              <a:latin typeface="Times New Roman" pitchFamily="18" charset="0"/>
              <a:cs typeface="Times New Roman" pitchFamily="18" charset="0"/>
            </a:rPr>
            <a:t>7. Тақырып хабарлы сөйлем</a:t>
          </a:r>
        </a:p>
      </dgm:t>
    </dgm:pt>
    <dgm:pt modelId="{8419DD16-14A6-4184-B9EC-96AFD068CA60}" type="sibTrans" cxnId="{157C3AA8-9DC0-4FF6-915C-EE8032781600}">
      <dgm:prSet/>
      <dgm:spPr/>
      <dgm:t>
        <a:bodyPr/>
        <a:lstStyle/>
        <a:p>
          <a:endParaRPr lang="ru-RU"/>
        </a:p>
      </dgm:t>
    </dgm:pt>
    <dgm:pt modelId="{9330761A-751D-4D6C-A3B6-C4E0CFCB25E6}" type="parTrans" cxnId="{157C3AA8-9DC0-4FF6-915C-EE8032781600}">
      <dgm:prSet/>
      <dgm:spPr/>
      <dgm:t>
        <a:bodyPr/>
        <a:lstStyle/>
        <a:p>
          <a:endParaRPr lang="ru-RU"/>
        </a:p>
      </dgm:t>
    </dgm:pt>
    <dgm:pt modelId="{6D768F6D-BFA1-4AB7-851D-BD014814C082}" type="pres">
      <dgm:prSet presAssocID="{EB9ABE46-194F-46C7-8E45-07E8692CE530}" presName="cycle" presStyleCnt="0">
        <dgm:presLayoutVars>
          <dgm:dir/>
          <dgm:resizeHandles val="exact"/>
        </dgm:presLayoutVars>
      </dgm:prSet>
      <dgm:spPr/>
      <dgm:t>
        <a:bodyPr/>
        <a:lstStyle/>
        <a:p>
          <a:endParaRPr lang="ru-RU"/>
        </a:p>
      </dgm:t>
    </dgm:pt>
    <dgm:pt modelId="{FCC6E0EC-E208-4979-8DCA-2903D1AC57EE}" type="pres">
      <dgm:prSet presAssocID="{6791C9FE-02B2-4AD0-944B-B2A7F8FA6369}" presName="node" presStyleLbl="node1" presStyleIdx="0" presStyleCnt="8" custScaleX="228744">
        <dgm:presLayoutVars>
          <dgm:bulletEnabled val="1"/>
        </dgm:presLayoutVars>
      </dgm:prSet>
      <dgm:spPr/>
      <dgm:t>
        <a:bodyPr/>
        <a:lstStyle/>
        <a:p>
          <a:endParaRPr lang="ru-RU"/>
        </a:p>
      </dgm:t>
    </dgm:pt>
    <dgm:pt modelId="{80FC53EB-A81C-4D83-95DE-585FB02B077C}" type="pres">
      <dgm:prSet presAssocID="{6791C9FE-02B2-4AD0-944B-B2A7F8FA6369}" presName="spNode" presStyleCnt="0"/>
      <dgm:spPr/>
    </dgm:pt>
    <dgm:pt modelId="{A5E75DA5-C27C-4E87-BF60-5417D996B97E}" type="pres">
      <dgm:prSet presAssocID="{77D6004A-F3E3-4269-B2F5-F0A011AC1B21}" presName="sibTrans" presStyleLbl="sibTrans1D1" presStyleIdx="0" presStyleCnt="8"/>
      <dgm:spPr/>
      <dgm:t>
        <a:bodyPr/>
        <a:lstStyle/>
        <a:p>
          <a:endParaRPr lang="ru-RU"/>
        </a:p>
      </dgm:t>
    </dgm:pt>
    <dgm:pt modelId="{F1D4001A-2892-49C1-B884-594BD088FED1}" type="pres">
      <dgm:prSet presAssocID="{1980A63A-500F-4819-84DA-B97911BC7FA8}" presName="node" presStyleLbl="node1" presStyleIdx="1" presStyleCnt="8" custScaleX="327937" custRadScaleRad="145045" custRadScaleInc="141599">
        <dgm:presLayoutVars>
          <dgm:bulletEnabled val="1"/>
        </dgm:presLayoutVars>
      </dgm:prSet>
      <dgm:spPr/>
      <dgm:t>
        <a:bodyPr/>
        <a:lstStyle/>
        <a:p>
          <a:endParaRPr lang="ru-RU"/>
        </a:p>
      </dgm:t>
    </dgm:pt>
    <dgm:pt modelId="{32925520-5F16-4218-95E5-5BBE4990A484}" type="pres">
      <dgm:prSet presAssocID="{1980A63A-500F-4819-84DA-B97911BC7FA8}" presName="spNode" presStyleCnt="0"/>
      <dgm:spPr/>
    </dgm:pt>
    <dgm:pt modelId="{9BD1B1F5-2F38-44EA-91E5-FC1618E26325}" type="pres">
      <dgm:prSet presAssocID="{E4B0B8CE-646C-4AED-8CD2-039F592CE12D}" presName="sibTrans" presStyleLbl="sibTrans1D1" presStyleIdx="1" presStyleCnt="8"/>
      <dgm:spPr/>
      <dgm:t>
        <a:bodyPr/>
        <a:lstStyle/>
        <a:p>
          <a:endParaRPr lang="ru-RU"/>
        </a:p>
      </dgm:t>
    </dgm:pt>
    <dgm:pt modelId="{DF0AADE0-8A6D-41E3-954F-FCC8BAF95A20}" type="pres">
      <dgm:prSet presAssocID="{24E938B8-EEDB-428A-B5BA-4D5064AF03F8}" presName="node" presStyleLbl="node1" presStyleIdx="2" presStyleCnt="8" custScaleX="370721" custRadScaleRad="128650" custRadScaleInc="6073">
        <dgm:presLayoutVars>
          <dgm:bulletEnabled val="1"/>
        </dgm:presLayoutVars>
      </dgm:prSet>
      <dgm:spPr/>
      <dgm:t>
        <a:bodyPr/>
        <a:lstStyle/>
        <a:p>
          <a:endParaRPr lang="ru-RU"/>
        </a:p>
      </dgm:t>
    </dgm:pt>
    <dgm:pt modelId="{5B616CED-B014-42BF-A06E-16875BC1E99D}" type="pres">
      <dgm:prSet presAssocID="{24E938B8-EEDB-428A-B5BA-4D5064AF03F8}" presName="spNode" presStyleCnt="0"/>
      <dgm:spPr/>
    </dgm:pt>
    <dgm:pt modelId="{D0AFD0A4-0D22-4C34-A66D-9F31F0825AB1}" type="pres">
      <dgm:prSet presAssocID="{ACE039BA-A38A-4E71-88E9-26EEBEA5A80F}" presName="sibTrans" presStyleLbl="sibTrans1D1" presStyleIdx="2" presStyleCnt="8"/>
      <dgm:spPr/>
      <dgm:t>
        <a:bodyPr/>
        <a:lstStyle/>
        <a:p>
          <a:endParaRPr lang="ru-RU"/>
        </a:p>
      </dgm:t>
    </dgm:pt>
    <dgm:pt modelId="{5D2A9BC4-F44F-4892-BB08-CDFCF4F6FD5C}" type="pres">
      <dgm:prSet presAssocID="{B605FA6C-735F-42E1-A8B4-1D546C8E5E00}" presName="node" presStyleLbl="node1" presStyleIdx="3" presStyleCnt="8" custScaleX="342032" custRadScaleRad="126928" custRadScaleInc="-133252">
        <dgm:presLayoutVars>
          <dgm:bulletEnabled val="1"/>
        </dgm:presLayoutVars>
      </dgm:prSet>
      <dgm:spPr/>
      <dgm:t>
        <a:bodyPr/>
        <a:lstStyle/>
        <a:p>
          <a:endParaRPr lang="ru-RU"/>
        </a:p>
      </dgm:t>
    </dgm:pt>
    <dgm:pt modelId="{9CC12DE7-9142-459A-BF6A-33D0C503A65E}" type="pres">
      <dgm:prSet presAssocID="{B605FA6C-735F-42E1-A8B4-1D546C8E5E00}" presName="spNode" presStyleCnt="0"/>
      <dgm:spPr/>
    </dgm:pt>
    <dgm:pt modelId="{5BBB80A4-F645-46D1-9286-539B68EBB94B}" type="pres">
      <dgm:prSet presAssocID="{706231B6-FB6B-49E3-AE6A-0949C9058C4E}" presName="sibTrans" presStyleLbl="sibTrans1D1" presStyleIdx="3" presStyleCnt="8"/>
      <dgm:spPr/>
      <dgm:t>
        <a:bodyPr/>
        <a:lstStyle/>
        <a:p>
          <a:endParaRPr lang="ru-RU"/>
        </a:p>
      </dgm:t>
    </dgm:pt>
    <dgm:pt modelId="{D3553439-3D02-4B43-A250-011397A72197}" type="pres">
      <dgm:prSet presAssocID="{BF84432B-119F-432F-93F9-34F3B7067B81}" presName="node" presStyleLbl="node1" presStyleIdx="4" presStyleCnt="8" custScaleX="347316" custRadScaleRad="100125" custRadScaleInc="-2601">
        <dgm:presLayoutVars>
          <dgm:bulletEnabled val="1"/>
        </dgm:presLayoutVars>
      </dgm:prSet>
      <dgm:spPr/>
      <dgm:t>
        <a:bodyPr/>
        <a:lstStyle/>
        <a:p>
          <a:endParaRPr lang="ru-RU"/>
        </a:p>
      </dgm:t>
    </dgm:pt>
    <dgm:pt modelId="{51D32850-C306-4814-A420-D57F579A8622}" type="pres">
      <dgm:prSet presAssocID="{BF84432B-119F-432F-93F9-34F3B7067B81}" presName="spNode" presStyleCnt="0"/>
      <dgm:spPr/>
    </dgm:pt>
    <dgm:pt modelId="{4A3D911E-19FB-491E-ACE8-299BB6EAC55C}" type="pres">
      <dgm:prSet presAssocID="{70DB1040-ADDC-4AA6-A0AA-064F9A53185C}" presName="sibTrans" presStyleLbl="sibTrans1D1" presStyleIdx="4" presStyleCnt="8"/>
      <dgm:spPr/>
      <dgm:t>
        <a:bodyPr/>
        <a:lstStyle/>
        <a:p>
          <a:endParaRPr lang="ru-RU"/>
        </a:p>
      </dgm:t>
    </dgm:pt>
    <dgm:pt modelId="{E1EB35BC-2971-43D1-90DD-73F1951A59B8}" type="pres">
      <dgm:prSet presAssocID="{2811A06B-44E0-4C37-8D64-BBBC6EDFCD75}" presName="node" presStyleLbl="node1" presStyleIdx="5" presStyleCnt="8" custScaleX="305416" custRadScaleRad="123838" custRadScaleInc="119402">
        <dgm:presLayoutVars>
          <dgm:bulletEnabled val="1"/>
        </dgm:presLayoutVars>
      </dgm:prSet>
      <dgm:spPr/>
      <dgm:t>
        <a:bodyPr/>
        <a:lstStyle/>
        <a:p>
          <a:endParaRPr lang="ru-RU"/>
        </a:p>
      </dgm:t>
    </dgm:pt>
    <dgm:pt modelId="{CDA888FD-C587-43C5-B42C-07BE4DD100BF}" type="pres">
      <dgm:prSet presAssocID="{2811A06B-44E0-4C37-8D64-BBBC6EDFCD75}" presName="spNode" presStyleCnt="0"/>
      <dgm:spPr/>
    </dgm:pt>
    <dgm:pt modelId="{DC2E607F-7CB7-406D-A694-DD62497D2677}" type="pres">
      <dgm:prSet presAssocID="{257D61DC-FFCB-4B84-8771-A821F9F7C6EE}" presName="sibTrans" presStyleLbl="sibTrans1D1" presStyleIdx="5" presStyleCnt="8"/>
      <dgm:spPr/>
      <dgm:t>
        <a:bodyPr/>
        <a:lstStyle/>
        <a:p>
          <a:endParaRPr lang="ru-RU"/>
        </a:p>
      </dgm:t>
    </dgm:pt>
    <dgm:pt modelId="{591C847F-5D85-4B0B-85F1-B70AF1796511}" type="pres">
      <dgm:prSet presAssocID="{8A09881E-2C1B-459F-8F8C-4B9964C985B4}" presName="node" presStyleLbl="node1" presStyleIdx="6" presStyleCnt="8" custScaleX="306814" custRadScaleRad="174630" custRadScaleInc="4474">
        <dgm:presLayoutVars>
          <dgm:bulletEnabled val="1"/>
        </dgm:presLayoutVars>
      </dgm:prSet>
      <dgm:spPr/>
      <dgm:t>
        <a:bodyPr/>
        <a:lstStyle/>
        <a:p>
          <a:endParaRPr lang="ru-RU"/>
        </a:p>
      </dgm:t>
    </dgm:pt>
    <dgm:pt modelId="{9246C4D7-65B7-43F9-ABC4-66B32B758060}" type="pres">
      <dgm:prSet presAssocID="{8A09881E-2C1B-459F-8F8C-4B9964C985B4}" presName="spNode" presStyleCnt="0"/>
      <dgm:spPr/>
    </dgm:pt>
    <dgm:pt modelId="{EA10F8CE-4E49-40F2-9557-7BFA59B586C7}" type="pres">
      <dgm:prSet presAssocID="{8419DD16-14A6-4184-B9EC-96AFD068CA60}" presName="sibTrans" presStyleLbl="sibTrans1D1" presStyleIdx="6" presStyleCnt="8"/>
      <dgm:spPr/>
      <dgm:t>
        <a:bodyPr/>
        <a:lstStyle/>
        <a:p>
          <a:endParaRPr lang="ru-RU"/>
        </a:p>
      </dgm:t>
    </dgm:pt>
    <dgm:pt modelId="{1F2A6273-C9B6-4EAE-A219-AD9C228B8A93}" type="pres">
      <dgm:prSet presAssocID="{4817738A-1961-4CC6-9D2A-70CBB8C55DFC}" presName="node" presStyleLbl="node1" presStyleIdx="7" presStyleCnt="8" custScaleX="325721" custScaleY="91214" custRadScaleRad="162853" custRadScaleInc="-151202">
        <dgm:presLayoutVars>
          <dgm:bulletEnabled val="1"/>
        </dgm:presLayoutVars>
      </dgm:prSet>
      <dgm:spPr/>
      <dgm:t>
        <a:bodyPr/>
        <a:lstStyle/>
        <a:p>
          <a:endParaRPr lang="ru-RU"/>
        </a:p>
      </dgm:t>
    </dgm:pt>
    <dgm:pt modelId="{AB9283F7-1AE8-43A1-B05B-6E555DFF1FEB}" type="pres">
      <dgm:prSet presAssocID="{4817738A-1961-4CC6-9D2A-70CBB8C55DFC}" presName="spNode" presStyleCnt="0"/>
      <dgm:spPr/>
    </dgm:pt>
    <dgm:pt modelId="{4E498201-5DD1-4688-8961-459D43EE3F91}" type="pres">
      <dgm:prSet presAssocID="{42D803E1-F2C5-4717-B62B-EE6E9FA0F9AD}" presName="sibTrans" presStyleLbl="sibTrans1D1" presStyleIdx="7" presStyleCnt="8"/>
      <dgm:spPr/>
      <dgm:t>
        <a:bodyPr/>
        <a:lstStyle/>
        <a:p>
          <a:endParaRPr lang="ru-RU"/>
        </a:p>
      </dgm:t>
    </dgm:pt>
  </dgm:ptLst>
  <dgm:cxnLst>
    <dgm:cxn modelId="{DF26E454-D227-4C55-9021-5C4C5989DCD7}" srcId="{EB9ABE46-194F-46C7-8E45-07E8692CE530}" destId="{6791C9FE-02B2-4AD0-944B-B2A7F8FA6369}" srcOrd="0" destOrd="0" parTransId="{7C4415C5-C1E4-446F-B940-E928B37AE9EE}" sibTransId="{77D6004A-F3E3-4269-B2F5-F0A011AC1B21}"/>
    <dgm:cxn modelId="{484B2078-5AE7-4718-BB81-D88C96C0DBFA}" srcId="{EB9ABE46-194F-46C7-8E45-07E8692CE530}" destId="{1980A63A-500F-4819-84DA-B97911BC7FA8}" srcOrd="1" destOrd="0" parTransId="{3C1AA703-AC2E-44CA-93A3-63F6AF7FC53D}" sibTransId="{E4B0B8CE-646C-4AED-8CD2-039F592CE12D}"/>
    <dgm:cxn modelId="{9F98AD8C-1698-4E0C-993C-8CACA2E8867C}" srcId="{EB9ABE46-194F-46C7-8E45-07E8692CE530}" destId="{B605FA6C-735F-42E1-A8B4-1D546C8E5E00}" srcOrd="3" destOrd="0" parTransId="{C10EDA87-DC55-46C8-B3E2-D986EB504DBF}" sibTransId="{706231B6-FB6B-49E3-AE6A-0949C9058C4E}"/>
    <dgm:cxn modelId="{803DE1BD-4E4C-4F22-9FB7-334739E5F8BD}" srcId="{EB9ABE46-194F-46C7-8E45-07E8692CE530}" destId="{4817738A-1961-4CC6-9D2A-70CBB8C55DFC}" srcOrd="7" destOrd="0" parTransId="{67D58DF3-9857-43F2-8884-5825C80F264E}" sibTransId="{42D803E1-F2C5-4717-B62B-EE6E9FA0F9AD}"/>
    <dgm:cxn modelId="{0AF72BAE-27E5-48FF-AD0E-CD8BA00C7687}" type="presOf" srcId="{257D61DC-FFCB-4B84-8771-A821F9F7C6EE}" destId="{DC2E607F-7CB7-406D-A694-DD62497D2677}" srcOrd="0" destOrd="0" presId="urn:microsoft.com/office/officeart/2005/8/layout/cycle5"/>
    <dgm:cxn modelId="{8766C0E8-29BB-4C0D-B1BD-DE2CD9053B26}" type="presOf" srcId="{8419DD16-14A6-4184-B9EC-96AFD068CA60}" destId="{EA10F8CE-4E49-40F2-9557-7BFA59B586C7}" srcOrd="0" destOrd="0" presId="urn:microsoft.com/office/officeart/2005/8/layout/cycle5"/>
    <dgm:cxn modelId="{12F52083-C1BE-400A-926F-8F917C24FD4A}" type="presOf" srcId="{24E938B8-EEDB-428A-B5BA-4D5064AF03F8}" destId="{DF0AADE0-8A6D-41E3-954F-FCC8BAF95A20}" srcOrd="0" destOrd="0" presId="urn:microsoft.com/office/officeart/2005/8/layout/cycle5"/>
    <dgm:cxn modelId="{76D77A41-BC82-4050-980F-FA06AC7477CA}" type="presOf" srcId="{8A09881E-2C1B-459F-8F8C-4B9964C985B4}" destId="{591C847F-5D85-4B0B-85F1-B70AF1796511}" srcOrd="0" destOrd="0" presId="urn:microsoft.com/office/officeart/2005/8/layout/cycle5"/>
    <dgm:cxn modelId="{B6F28275-C7F6-4C3E-A09F-ED2AE2514A47}" type="presOf" srcId="{77D6004A-F3E3-4269-B2F5-F0A011AC1B21}" destId="{A5E75DA5-C27C-4E87-BF60-5417D996B97E}" srcOrd="0" destOrd="0" presId="urn:microsoft.com/office/officeart/2005/8/layout/cycle5"/>
    <dgm:cxn modelId="{242BB3BE-5E8D-4A27-8673-BEAC3D0D8083}" type="presOf" srcId="{B605FA6C-735F-42E1-A8B4-1D546C8E5E00}" destId="{5D2A9BC4-F44F-4892-BB08-CDFCF4F6FD5C}" srcOrd="0" destOrd="0" presId="urn:microsoft.com/office/officeart/2005/8/layout/cycle5"/>
    <dgm:cxn modelId="{39F06527-6108-480E-8D59-283AC3C21BEA}" type="presOf" srcId="{706231B6-FB6B-49E3-AE6A-0949C9058C4E}" destId="{5BBB80A4-F645-46D1-9286-539B68EBB94B}" srcOrd="0" destOrd="0" presId="urn:microsoft.com/office/officeart/2005/8/layout/cycle5"/>
    <dgm:cxn modelId="{EB64DB72-7B10-431D-A257-1D111C394AE4}" type="presOf" srcId="{E4B0B8CE-646C-4AED-8CD2-039F592CE12D}" destId="{9BD1B1F5-2F38-44EA-91E5-FC1618E26325}" srcOrd="0" destOrd="0" presId="urn:microsoft.com/office/officeart/2005/8/layout/cycle5"/>
    <dgm:cxn modelId="{81DA520E-5AB3-41B1-A360-5FF96334CB9A}" type="presOf" srcId="{4817738A-1961-4CC6-9D2A-70CBB8C55DFC}" destId="{1F2A6273-C9B6-4EAE-A219-AD9C228B8A93}" srcOrd="0" destOrd="0" presId="urn:microsoft.com/office/officeart/2005/8/layout/cycle5"/>
    <dgm:cxn modelId="{FEB153AD-D643-404C-A3C5-89AA38822F6B}" type="presOf" srcId="{6791C9FE-02B2-4AD0-944B-B2A7F8FA6369}" destId="{FCC6E0EC-E208-4979-8DCA-2903D1AC57EE}" srcOrd="0" destOrd="0" presId="urn:microsoft.com/office/officeart/2005/8/layout/cycle5"/>
    <dgm:cxn modelId="{39AEA0CB-F18B-4F77-BD69-219FD51DC638}" type="presOf" srcId="{2811A06B-44E0-4C37-8D64-BBBC6EDFCD75}" destId="{E1EB35BC-2971-43D1-90DD-73F1951A59B8}" srcOrd="0" destOrd="0" presId="urn:microsoft.com/office/officeart/2005/8/layout/cycle5"/>
    <dgm:cxn modelId="{E2FF5D04-505C-4CBB-A897-0B35A5E33F80}" type="presOf" srcId="{ACE039BA-A38A-4E71-88E9-26EEBEA5A80F}" destId="{D0AFD0A4-0D22-4C34-A66D-9F31F0825AB1}" srcOrd="0" destOrd="0" presId="urn:microsoft.com/office/officeart/2005/8/layout/cycle5"/>
    <dgm:cxn modelId="{790A1274-765C-4911-B7DA-5C74564F1546}" srcId="{EB9ABE46-194F-46C7-8E45-07E8692CE530}" destId="{24E938B8-EEDB-428A-B5BA-4D5064AF03F8}" srcOrd="2" destOrd="0" parTransId="{0275D208-90CC-4921-97B1-8FD3AEB1220E}" sibTransId="{ACE039BA-A38A-4E71-88E9-26EEBEA5A80F}"/>
    <dgm:cxn modelId="{9950F596-A386-4F79-85D8-CE3EAD5720A4}" type="presOf" srcId="{42D803E1-F2C5-4717-B62B-EE6E9FA0F9AD}" destId="{4E498201-5DD1-4688-8961-459D43EE3F91}" srcOrd="0" destOrd="0" presId="urn:microsoft.com/office/officeart/2005/8/layout/cycle5"/>
    <dgm:cxn modelId="{DF0D97C1-CA95-44A8-AEC6-41E760B0EDA6}" srcId="{EB9ABE46-194F-46C7-8E45-07E8692CE530}" destId="{BF84432B-119F-432F-93F9-34F3B7067B81}" srcOrd="4" destOrd="0" parTransId="{BF9FE186-E3D8-429D-8825-8B5536EA9167}" sibTransId="{70DB1040-ADDC-4AA6-A0AA-064F9A53185C}"/>
    <dgm:cxn modelId="{482CD747-BF5C-4D0E-B291-86D51153160D}" type="presOf" srcId="{EB9ABE46-194F-46C7-8E45-07E8692CE530}" destId="{6D768F6D-BFA1-4AB7-851D-BD014814C082}" srcOrd="0" destOrd="0" presId="urn:microsoft.com/office/officeart/2005/8/layout/cycle5"/>
    <dgm:cxn modelId="{157C3AA8-9DC0-4FF6-915C-EE8032781600}" srcId="{EB9ABE46-194F-46C7-8E45-07E8692CE530}" destId="{8A09881E-2C1B-459F-8F8C-4B9964C985B4}" srcOrd="6" destOrd="0" parTransId="{9330761A-751D-4D6C-A3B6-C4E0CFCB25E6}" sibTransId="{8419DD16-14A6-4184-B9EC-96AFD068CA60}"/>
    <dgm:cxn modelId="{6A1EE1C5-F022-4AEF-AC31-31EFEE96B196}" type="presOf" srcId="{BF84432B-119F-432F-93F9-34F3B7067B81}" destId="{D3553439-3D02-4B43-A250-011397A72197}" srcOrd="0" destOrd="0" presId="urn:microsoft.com/office/officeart/2005/8/layout/cycle5"/>
    <dgm:cxn modelId="{A1F5F6DA-4B6E-4851-8B57-A82820BD193B}" type="presOf" srcId="{70DB1040-ADDC-4AA6-A0AA-064F9A53185C}" destId="{4A3D911E-19FB-491E-ACE8-299BB6EAC55C}" srcOrd="0" destOrd="0" presId="urn:microsoft.com/office/officeart/2005/8/layout/cycle5"/>
    <dgm:cxn modelId="{DEC94440-6C59-485C-B960-3F422926C955}" type="presOf" srcId="{1980A63A-500F-4819-84DA-B97911BC7FA8}" destId="{F1D4001A-2892-49C1-B884-594BD088FED1}" srcOrd="0" destOrd="0" presId="urn:microsoft.com/office/officeart/2005/8/layout/cycle5"/>
    <dgm:cxn modelId="{F869D77C-685A-4C63-8DC6-39E472347E34}" srcId="{EB9ABE46-194F-46C7-8E45-07E8692CE530}" destId="{2811A06B-44E0-4C37-8D64-BBBC6EDFCD75}" srcOrd="5" destOrd="0" parTransId="{19108D98-C920-4887-80C9-636799C3F811}" sibTransId="{257D61DC-FFCB-4B84-8771-A821F9F7C6EE}"/>
    <dgm:cxn modelId="{842FD868-B296-4B44-8FC1-759DA66691E5}" type="presParOf" srcId="{6D768F6D-BFA1-4AB7-851D-BD014814C082}" destId="{FCC6E0EC-E208-4979-8DCA-2903D1AC57EE}" srcOrd="0" destOrd="0" presId="urn:microsoft.com/office/officeart/2005/8/layout/cycle5"/>
    <dgm:cxn modelId="{D3FE4BFB-6C21-4073-A8A0-3BC07342E9DA}" type="presParOf" srcId="{6D768F6D-BFA1-4AB7-851D-BD014814C082}" destId="{80FC53EB-A81C-4D83-95DE-585FB02B077C}" srcOrd="1" destOrd="0" presId="urn:microsoft.com/office/officeart/2005/8/layout/cycle5"/>
    <dgm:cxn modelId="{81A9257E-377C-4C2B-8295-9EACE0A65A62}" type="presParOf" srcId="{6D768F6D-BFA1-4AB7-851D-BD014814C082}" destId="{A5E75DA5-C27C-4E87-BF60-5417D996B97E}" srcOrd="2" destOrd="0" presId="urn:microsoft.com/office/officeart/2005/8/layout/cycle5"/>
    <dgm:cxn modelId="{55221846-AD30-43CD-99B4-D54E95C13BA3}" type="presParOf" srcId="{6D768F6D-BFA1-4AB7-851D-BD014814C082}" destId="{F1D4001A-2892-49C1-B884-594BD088FED1}" srcOrd="3" destOrd="0" presId="urn:microsoft.com/office/officeart/2005/8/layout/cycle5"/>
    <dgm:cxn modelId="{40D411B3-B674-4B38-A159-56164E2F1B18}" type="presParOf" srcId="{6D768F6D-BFA1-4AB7-851D-BD014814C082}" destId="{32925520-5F16-4218-95E5-5BBE4990A484}" srcOrd="4" destOrd="0" presId="urn:microsoft.com/office/officeart/2005/8/layout/cycle5"/>
    <dgm:cxn modelId="{6CB5EF99-1E3D-417C-AA52-896B21C45269}" type="presParOf" srcId="{6D768F6D-BFA1-4AB7-851D-BD014814C082}" destId="{9BD1B1F5-2F38-44EA-91E5-FC1618E26325}" srcOrd="5" destOrd="0" presId="urn:microsoft.com/office/officeart/2005/8/layout/cycle5"/>
    <dgm:cxn modelId="{8DEC46CE-0B55-4901-A527-57663ED07C6E}" type="presParOf" srcId="{6D768F6D-BFA1-4AB7-851D-BD014814C082}" destId="{DF0AADE0-8A6D-41E3-954F-FCC8BAF95A20}" srcOrd="6" destOrd="0" presId="urn:microsoft.com/office/officeart/2005/8/layout/cycle5"/>
    <dgm:cxn modelId="{81EB8639-AD22-44C0-AEBF-AC8DBC604539}" type="presParOf" srcId="{6D768F6D-BFA1-4AB7-851D-BD014814C082}" destId="{5B616CED-B014-42BF-A06E-16875BC1E99D}" srcOrd="7" destOrd="0" presId="urn:microsoft.com/office/officeart/2005/8/layout/cycle5"/>
    <dgm:cxn modelId="{2F92ADC0-7B77-403B-9354-BE628CFD0B5F}" type="presParOf" srcId="{6D768F6D-BFA1-4AB7-851D-BD014814C082}" destId="{D0AFD0A4-0D22-4C34-A66D-9F31F0825AB1}" srcOrd="8" destOrd="0" presId="urn:microsoft.com/office/officeart/2005/8/layout/cycle5"/>
    <dgm:cxn modelId="{BC19E4DA-A6E8-46B9-B563-0C254EB0BED6}" type="presParOf" srcId="{6D768F6D-BFA1-4AB7-851D-BD014814C082}" destId="{5D2A9BC4-F44F-4892-BB08-CDFCF4F6FD5C}" srcOrd="9" destOrd="0" presId="urn:microsoft.com/office/officeart/2005/8/layout/cycle5"/>
    <dgm:cxn modelId="{9D7EEFA6-1041-4EBB-BAA6-6E0F4FB92276}" type="presParOf" srcId="{6D768F6D-BFA1-4AB7-851D-BD014814C082}" destId="{9CC12DE7-9142-459A-BF6A-33D0C503A65E}" srcOrd="10" destOrd="0" presId="urn:microsoft.com/office/officeart/2005/8/layout/cycle5"/>
    <dgm:cxn modelId="{33FBB51A-623E-4DC2-9DA7-129977DDF368}" type="presParOf" srcId="{6D768F6D-BFA1-4AB7-851D-BD014814C082}" destId="{5BBB80A4-F645-46D1-9286-539B68EBB94B}" srcOrd="11" destOrd="0" presId="urn:microsoft.com/office/officeart/2005/8/layout/cycle5"/>
    <dgm:cxn modelId="{72946529-EDA0-4B20-8EED-0BCB0131B49A}" type="presParOf" srcId="{6D768F6D-BFA1-4AB7-851D-BD014814C082}" destId="{D3553439-3D02-4B43-A250-011397A72197}" srcOrd="12" destOrd="0" presId="urn:microsoft.com/office/officeart/2005/8/layout/cycle5"/>
    <dgm:cxn modelId="{D10E1023-0779-426D-9DA3-F68FB3F533C6}" type="presParOf" srcId="{6D768F6D-BFA1-4AB7-851D-BD014814C082}" destId="{51D32850-C306-4814-A420-D57F579A8622}" srcOrd="13" destOrd="0" presId="urn:microsoft.com/office/officeart/2005/8/layout/cycle5"/>
    <dgm:cxn modelId="{C9D12C32-D319-4DA8-8EC5-9E4FCA380142}" type="presParOf" srcId="{6D768F6D-BFA1-4AB7-851D-BD014814C082}" destId="{4A3D911E-19FB-491E-ACE8-299BB6EAC55C}" srcOrd="14" destOrd="0" presId="urn:microsoft.com/office/officeart/2005/8/layout/cycle5"/>
    <dgm:cxn modelId="{472C4C9B-8681-4452-94D9-6855200E1F37}" type="presParOf" srcId="{6D768F6D-BFA1-4AB7-851D-BD014814C082}" destId="{E1EB35BC-2971-43D1-90DD-73F1951A59B8}" srcOrd="15" destOrd="0" presId="urn:microsoft.com/office/officeart/2005/8/layout/cycle5"/>
    <dgm:cxn modelId="{74110C4F-2F89-4D76-A490-1465D40C01BA}" type="presParOf" srcId="{6D768F6D-BFA1-4AB7-851D-BD014814C082}" destId="{CDA888FD-C587-43C5-B42C-07BE4DD100BF}" srcOrd="16" destOrd="0" presId="urn:microsoft.com/office/officeart/2005/8/layout/cycle5"/>
    <dgm:cxn modelId="{2C7C4F7D-308A-4C61-BD2C-A6EED1B27AF2}" type="presParOf" srcId="{6D768F6D-BFA1-4AB7-851D-BD014814C082}" destId="{DC2E607F-7CB7-406D-A694-DD62497D2677}" srcOrd="17" destOrd="0" presId="urn:microsoft.com/office/officeart/2005/8/layout/cycle5"/>
    <dgm:cxn modelId="{DBFE3351-B4B5-4904-8C48-A2F046C396EE}" type="presParOf" srcId="{6D768F6D-BFA1-4AB7-851D-BD014814C082}" destId="{591C847F-5D85-4B0B-85F1-B70AF1796511}" srcOrd="18" destOrd="0" presId="urn:microsoft.com/office/officeart/2005/8/layout/cycle5"/>
    <dgm:cxn modelId="{870C4F7C-29ED-4255-9DCA-61317D5F3D07}" type="presParOf" srcId="{6D768F6D-BFA1-4AB7-851D-BD014814C082}" destId="{9246C4D7-65B7-43F9-ABC4-66B32B758060}" srcOrd="19" destOrd="0" presId="urn:microsoft.com/office/officeart/2005/8/layout/cycle5"/>
    <dgm:cxn modelId="{0851DE4D-6B77-4DD8-BA4C-699790E84F81}" type="presParOf" srcId="{6D768F6D-BFA1-4AB7-851D-BD014814C082}" destId="{EA10F8CE-4E49-40F2-9557-7BFA59B586C7}" srcOrd="20" destOrd="0" presId="urn:microsoft.com/office/officeart/2005/8/layout/cycle5"/>
    <dgm:cxn modelId="{384D25B3-1397-4FC1-873A-2DDA3DD6F221}" type="presParOf" srcId="{6D768F6D-BFA1-4AB7-851D-BD014814C082}" destId="{1F2A6273-C9B6-4EAE-A219-AD9C228B8A93}" srcOrd="21" destOrd="0" presId="urn:microsoft.com/office/officeart/2005/8/layout/cycle5"/>
    <dgm:cxn modelId="{3AB9694D-06F6-4AAE-96E5-C04928FF403E}" type="presParOf" srcId="{6D768F6D-BFA1-4AB7-851D-BD014814C082}" destId="{AB9283F7-1AE8-43A1-B05B-6E555DFF1FEB}" srcOrd="22" destOrd="0" presId="urn:microsoft.com/office/officeart/2005/8/layout/cycle5"/>
    <dgm:cxn modelId="{2A31E6C9-16BE-4B8D-97AD-9F59861D739A}" type="presParOf" srcId="{6D768F6D-BFA1-4AB7-851D-BD014814C082}" destId="{4E498201-5DD1-4688-8961-459D43EE3F91}" srcOrd="23" destOrd="0" presId="urn:microsoft.com/office/officeart/2005/8/layout/cycle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6E0EC-E208-4979-8DCA-2903D1AC57EE}">
      <dsp:nvSpPr>
        <dsp:cNvPr id="0" name=""/>
        <dsp:cNvSpPr/>
      </dsp:nvSpPr>
      <dsp:spPr>
        <a:xfrm>
          <a:off x="1863357" y="467"/>
          <a:ext cx="1208585" cy="3434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Қимыл хабарлы сөйлем</a:t>
          </a:r>
          <a:endParaRPr lang="ru-RU" sz="1000" kern="1200">
            <a:latin typeface="Times New Roman" pitchFamily="18" charset="0"/>
            <a:cs typeface="Times New Roman" pitchFamily="18" charset="0"/>
          </a:endParaRPr>
        </a:p>
      </dsp:txBody>
      <dsp:txXfrm>
        <a:off x="1880122" y="17232"/>
        <a:ext cx="1175055" cy="309902"/>
      </dsp:txXfrm>
    </dsp:sp>
    <dsp:sp modelId="{A5E75DA5-C27C-4E87-BF60-5417D996B97E}">
      <dsp:nvSpPr>
        <dsp:cNvPr id="0" name=""/>
        <dsp:cNvSpPr/>
      </dsp:nvSpPr>
      <dsp:spPr>
        <a:xfrm>
          <a:off x="2130725" y="309770"/>
          <a:ext cx="2385498" cy="2385498"/>
        </a:xfrm>
        <a:custGeom>
          <a:avLst/>
          <a:gdLst/>
          <a:ahLst/>
          <a:cxnLst/>
          <a:rect l="0" t="0" r="0" b="0"/>
          <a:pathLst>
            <a:path>
              <a:moveTo>
                <a:pt x="1120549" y="2187"/>
              </a:moveTo>
              <a:arcTo wR="1192749" hR="1192749" stAng="15991778" swAng="1633904"/>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1D4001A-2892-49C1-B884-594BD088FED1}">
      <dsp:nvSpPr>
        <dsp:cNvPr id="0" name=""/>
        <dsp:cNvSpPr/>
      </dsp:nvSpPr>
      <dsp:spPr>
        <a:xfrm>
          <a:off x="3184697" y="496174"/>
          <a:ext cx="1732678" cy="3434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2. Сын хабарлы сөйлем</a:t>
          </a:r>
        </a:p>
      </dsp:txBody>
      <dsp:txXfrm>
        <a:off x="3201462" y="512939"/>
        <a:ext cx="1699148" cy="309902"/>
      </dsp:txXfrm>
    </dsp:sp>
    <dsp:sp modelId="{9BD1B1F5-2F38-44EA-91E5-FC1618E26325}">
      <dsp:nvSpPr>
        <dsp:cNvPr id="0" name=""/>
        <dsp:cNvSpPr/>
      </dsp:nvSpPr>
      <dsp:spPr>
        <a:xfrm>
          <a:off x="1742583" y="-522570"/>
          <a:ext cx="2385498" cy="2385498"/>
        </a:xfrm>
        <a:custGeom>
          <a:avLst/>
          <a:gdLst/>
          <a:ahLst/>
          <a:cxnLst/>
          <a:rect l="0" t="0" r="0" b="0"/>
          <a:pathLst>
            <a:path>
              <a:moveTo>
                <a:pt x="2359523" y="1440316"/>
              </a:moveTo>
              <a:arcTo wR="1192749" hR="1192749" stAng="718765" swAng="691686"/>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F0AADE0-8A6D-41E3-954F-FCC8BAF95A20}">
      <dsp:nvSpPr>
        <dsp:cNvPr id="0" name=""/>
        <dsp:cNvSpPr/>
      </dsp:nvSpPr>
      <dsp:spPr>
        <a:xfrm>
          <a:off x="3022563" y="1217612"/>
          <a:ext cx="1958731" cy="3434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3. Сан хабарлы сөйлем</a:t>
          </a:r>
        </a:p>
      </dsp:txBody>
      <dsp:txXfrm>
        <a:off x="3039328" y="1234377"/>
        <a:ext cx="1925201" cy="309902"/>
      </dsp:txXfrm>
    </dsp:sp>
    <dsp:sp modelId="{D0AFD0A4-0D22-4C34-A66D-9F31F0825AB1}">
      <dsp:nvSpPr>
        <dsp:cNvPr id="0" name=""/>
        <dsp:cNvSpPr/>
      </dsp:nvSpPr>
      <dsp:spPr>
        <a:xfrm>
          <a:off x="1622008" y="162041"/>
          <a:ext cx="2385498" cy="2385498"/>
        </a:xfrm>
        <a:custGeom>
          <a:avLst/>
          <a:gdLst/>
          <a:ahLst/>
          <a:cxnLst/>
          <a:rect l="0" t="0" r="0" b="0"/>
          <a:pathLst>
            <a:path>
              <a:moveTo>
                <a:pt x="2356361" y="1454775"/>
              </a:moveTo>
              <a:arcTo wR="1192749" hR="1192749" stAng="761424" swAng="493822"/>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D2A9BC4-F44F-4892-BB08-CDFCF4F6FD5C}">
      <dsp:nvSpPr>
        <dsp:cNvPr id="0" name=""/>
        <dsp:cNvSpPr/>
      </dsp:nvSpPr>
      <dsp:spPr>
        <a:xfrm>
          <a:off x="2936028" y="1833324"/>
          <a:ext cx="1807150" cy="3434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4. Мекен хабарлы сөйлем</a:t>
          </a:r>
        </a:p>
      </dsp:txBody>
      <dsp:txXfrm>
        <a:off x="2952793" y="1850089"/>
        <a:ext cx="1773620" cy="309902"/>
      </dsp:txXfrm>
    </dsp:sp>
    <dsp:sp modelId="{5BBB80A4-F645-46D1-9286-539B68EBB94B}">
      <dsp:nvSpPr>
        <dsp:cNvPr id="0" name=""/>
        <dsp:cNvSpPr/>
      </dsp:nvSpPr>
      <dsp:spPr>
        <a:xfrm>
          <a:off x="1529108" y="14190"/>
          <a:ext cx="2385498" cy="2385498"/>
        </a:xfrm>
        <a:custGeom>
          <a:avLst/>
          <a:gdLst/>
          <a:ahLst/>
          <a:cxnLst/>
          <a:rect l="0" t="0" r="0" b="0"/>
          <a:pathLst>
            <a:path>
              <a:moveTo>
                <a:pt x="1793457" y="2223186"/>
              </a:moveTo>
              <a:arcTo wR="1192749" hR="1192749" stAng="3585558" swAng="979834"/>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3553439-3D02-4B43-A250-011397A72197}">
      <dsp:nvSpPr>
        <dsp:cNvPr id="0" name=""/>
        <dsp:cNvSpPr/>
      </dsp:nvSpPr>
      <dsp:spPr>
        <a:xfrm>
          <a:off x="1558248" y="2386432"/>
          <a:ext cx="1835069" cy="3434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5. Мақсат хабарлы сөйлем</a:t>
          </a:r>
        </a:p>
      </dsp:txBody>
      <dsp:txXfrm>
        <a:off x="1575013" y="2403197"/>
        <a:ext cx="1801539" cy="309902"/>
      </dsp:txXfrm>
    </dsp:sp>
    <dsp:sp modelId="{4A3D911E-19FB-491E-ACE8-299BB6EAC55C}">
      <dsp:nvSpPr>
        <dsp:cNvPr id="0" name=""/>
        <dsp:cNvSpPr/>
      </dsp:nvSpPr>
      <dsp:spPr>
        <a:xfrm>
          <a:off x="1049059" y="18246"/>
          <a:ext cx="2385498" cy="2385498"/>
        </a:xfrm>
        <a:custGeom>
          <a:avLst/>
          <a:gdLst/>
          <a:ahLst/>
          <a:cxnLst/>
          <a:rect l="0" t="0" r="0" b="0"/>
          <a:pathLst>
            <a:path>
              <a:moveTo>
                <a:pt x="895673" y="2347910"/>
              </a:moveTo>
              <a:arcTo wR="1192749" hR="1192749" stAng="6265343" swAng="846476"/>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1EB35BC-2971-43D1-90DD-73F1951A59B8}">
      <dsp:nvSpPr>
        <dsp:cNvPr id="0" name=""/>
        <dsp:cNvSpPr/>
      </dsp:nvSpPr>
      <dsp:spPr>
        <a:xfrm>
          <a:off x="345773" y="1865854"/>
          <a:ext cx="1613687" cy="3434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6. Анықтамалы хабарлы сөйлем</a:t>
          </a:r>
        </a:p>
      </dsp:txBody>
      <dsp:txXfrm>
        <a:off x="362538" y="1882619"/>
        <a:ext cx="1580157" cy="309902"/>
      </dsp:txXfrm>
    </dsp:sp>
    <dsp:sp modelId="{DC2E607F-7CB7-406D-A694-DD62497D2677}">
      <dsp:nvSpPr>
        <dsp:cNvPr id="0" name=""/>
        <dsp:cNvSpPr/>
      </dsp:nvSpPr>
      <dsp:spPr>
        <a:xfrm>
          <a:off x="697732" y="-200219"/>
          <a:ext cx="2385498" cy="2385498"/>
        </a:xfrm>
        <a:custGeom>
          <a:avLst/>
          <a:gdLst/>
          <a:ahLst/>
          <a:cxnLst/>
          <a:rect l="0" t="0" r="0" b="0"/>
          <a:pathLst>
            <a:path>
              <a:moveTo>
                <a:pt x="318262" y="2003874"/>
              </a:moveTo>
              <a:arcTo wR="1192749" hR="1192749" stAng="8229162" swAng="767505"/>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91C847F-5D85-4B0B-85F1-B70AF1796511}">
      <dsp:nvSpPr>
        <dsp:cNvPr id="0" name=""/>
        <dsp:cNvSpPr/>
      </dsp:nvSpPr>
      <dsp:spPr>
        <a:xfrm>
          <a:off x="0" y="1168820"/>
          <a:ext cx="1621073" cy="3434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7. Тақырып хабарлы сөйлем</a:t>
          </a:r>
        </a:p>
      </dsp:txBody>
      <dsp:txXfrm>
        <a:off x="16765" y="1185585"/>
        <a:ext cx="1587543" cy="309902"/>
      </dsp:txXfrm>
    </dsp:sp>
    <dsp:sp modelId="{EA10F8CE-4E49-40F2-9557-7BFA59B586C7}">
      <dsp:nvSpPr>
        <dsp:cNvPr id="0" name=""/>
        <dsp:cNvSpPr/>
      </dsp:nvSpPr>
      <dsp:spPr>
        <a:xfrm>
          <a:off x="791650" y="-291287"/>
          <a:ext cx="2385498" cy="2385498"/>
        </a:xfrm>
        <a:custGeom>
          <a:avLst/>
          <a:gdLst/>
          <a:ahLst/>
          <a:cxnLst/>
          <a:rect l="0" t="0" r="0" b="0"/>
          <a:pathLst>
            <a:path>
              <a:moveTo>
                <a:pt x="15500" y="1384418"/>
              </a:moveTo>
              <a:arcTo wR="1192749" hR="1192749" stAng="10245163" swAng="671944"/>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F2A6273-C9B6-4EAE-A219-AD9C228B8A93}">
      <dsp:nvSpPr>
        <dsp:cNvPr id="0" name=""/>
        <dsp:cNvSpPr/>
      </dsp:nvSpPr>
      <dsp:spPr>
        <a:xfrm>
          <a:off x="0" y="470619"/>
          <a:ext cx="1720970" cy="313258"/>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8. Себеп хабарлы сөйлем</a:t>
          </a:r>
        </a:p>
      </dsp:txBody>
      <dsp:txXfrm>
        <a:off x="15292" y="485911"/>
        <a:ext cx="1690386" cy="282674"/>
      </dsp:txXfrm>
    </dsp:sp>
    <dsp:sp modelId="{4E498201-5DD1-4688-8961-459D43EE3F91}">
      <dsp:nvSpPr>
        <dsp:cNvPr id="0" name=""/>
        <dsp:cNvSpPr/>
      </dsp:nvSpPr>
      <dsp:spPr>
        <a:xfrm>
          <a:off x="368065" y="297585"/>
          <a:ext cx="2385498" cy="2385498"/>
        </a:xfrm>
        <a:custGeom>
          <a:avLst/>
          <a:gdLst/>
          <a:ahLst/>
          <a:cxnLst/>
          <a:rect l="0" t="0" r="0" b="0"/>
          <a:pathLst>
            <a:path>
              <a:moveTo>
                <a:pt x="740076" y="89237"/>
              </a:moveTo>
              <a:arcTo wR="1192749" hR="1192749" stAng="14861762" swAng="1683209"/>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DEC59-6FD5-442D-9B31-CF0F126A6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162441</Words>
  <Characters>925920</Characters>
  <Application>Microsoft Office Word</Application>
  <DocSecurity>0</DocSecurity>
  <Lines>7716</Lines>
  <Paragraphs>2172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1086189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dc:creator>
  <cp:lastModifiedBy>Nur</cp:lastModifiedBy>
  <cp:revision>38</cp:revision>
  <cp:lastPrinted>2016-02-23T13:57:00Z</cp:lastPrinted>
  <dcterms:created xsi:type="dcterms:W3CDTF">2016-02-22T16:45:00Z</dcterms:created>
  <dcterms:modified xsi:type="dcterms:W3CDTF">2016-02-24T05:10:00Z</dcterms:modified>
</cp:coreProperties>
</file>