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0C7" w:rsidRPr="00C37970" w:rsidRDefault="006710C7" w:rsidP="006710C7">
      <w:pPr>
        <w:widowControl w:val="0"/>
        <w:suppressAutoHyphens/>
        <w:spacing w:after="0" w:line="240" w:lineRule="auto"/>
        <w:jc w:val="center"/>
        <w:rPr>
          <w:rFonts w:ascii="Times New Roman" w:hAnsi="Times New Roman" w:cs="Times New Roman"/>
          <w:b/>
          <w:lang w:val="en-US"/>
        </w:rPr>
      </w:pPr>
      <w:r w:rsidRPr="00C37970">
        <w:rPr>
          <w:rFonts w:ascii="Times New Roman" w:hAnsi="Times New Roman" w:cs="Times New Roman"/>
          <w:b/>
          <w:lang w:val="en-US"/>
        </w:rPr>
        <w:t>PARABOLIC MEANING AND DIDACTIC ORIENTATION OF CHINGIZ AITMATOV'S WORKS</w:t>
      </w:r>
    </w:p>
    <w:p w:rsidR="006710C7" w:rsidRPr="00C37970" w:rsidRDefault="006710C7" w:rsidP="006710C7">
      <w:pPr>
        <w:widowControl w:val="0"/>
        <w:suppressAutoHyphens/>
        <w:spacing w:after="0" w:line="240" w:lineRule="auto"/>
        <w:jc w:val="center"/>
        <w:rPr>
          <w:rFonts w:ascii="Times New Roman" w:hAnsi="Times New Roman" w:cs="Times New Roman"/>
          <w:sz w:val="20"/>
          <w:szCs w:val="20"/>
          <w:lang w:val="en-US"/>
        </w:rPr>
      </w:pPr>
    </w:p>
    <w:p w:rsidR="006710C7" w:rsidRPr="00C37970" w:rsidRDefault="006710C7" w:rsidP="006710C7">
      <w:pPr>
        <w:widowControl w:val="0"/>
        <w:suppressAutoHyphens/>
        <w:spacing w:after="0" w:line="240" w:lineRule="auto"/>
        <w:jc w:val="center"/>
        <w:rPr>
          <w:rFonts w:ascii="Times New Roman" w:hAnsi="Times New Roman" w:cs="Times New Roman"/>
          <w:b/>
          <w:sz w:val="20"/>
          <w:szCs w:val="20"/>
          <w:vertAlign w:val="superscript"/>
          <w:lang w:val="en-US"/>
        </w:rPr>
      </w:pPr>
      <w:r w:rsidRPr="00C37970">
        <w:rPr>
          <w:rStyle w:val="a5"/>
          <w:rFonts w:ascii="Times New Roman" w:hAnsi="Times New Roman" w:cs="Times New Roman"/>
          <w:b/>
          <w:sz w:val="20"/>
          <w:szCs w:val="20"/>
          <w:lang w:val="en-US"/>
        </w:rPr>
        <w:footnoteReference w:customMarkFollows="1" w:id="1"/>
        <w:sym w:font="Symbol" w:char="F020"/>
      </w:r>
      <w:r w:rsidRPr="00C37970">
        <w:rPr>
          <w:rFonts w:ascii="Times New Roman" w:hAnsi="Times New Roman" w:cs="Times New Roman"/>
          <w:b/>
          <w:sz w:val="20"/>
          <w:szCs w:val="20"/>
          <w:lang w:val="en-US"/>
        </w:rPr>
        <w:t>R.M. Meyramgalieva</w:t>
      </w:r>
      <w:r w:rsidRPr="00C37970">
        <w:rPr>
          <w:rFonts w:ascii="Times New Roman" w:hAnsi="Times New Roman" w:cs="Times New Roman"/>
          <w:b/>
          <w:sz w:val="20"/>
          <w:szCs w:val="20"/>
          <w:vertAlign w:val="superscript"/>
          <w:lang w:val="en-US"/>
        </w:rPr>
        <w:t>1</w:t>
      </w:r>
      <w:r w:rsidRPr="00C37970">
        <w:rPr>
          <w:rFonts w:ascii="Times New Roman" w:hAnsi="Times New Roman" w:cs="Times New Roman"/>
          <w:b/>
          <w:sz w:val="20"/>
          <w:szCs w:val="20"/>
          <w:lang w:val="en-US"/>
        </w:rPr>
        <w:t>, B.U. Dzholdasbekova</w:t>
      </w:r>
      <w:r w:rsidRPr="00C37970">
        <w:rPr>
          <w:rFonts w:ascii="Times New Roman" w:hAnsi="Times New Roman" w:cs="Times New Roman"/>
          <w:b/>
          <w:sz w:val="20"/>
          <w:szCs w:val="20"/>
          <w:vertAlign w:val="superscript"/>
          <w:lang w:val="en-US"/>
        </w:rPr>
        <w:t>2</w:t>
      </w:r>
      <w:r w:rsidRPr="00C37970">
        <w:rPr>
          <w:rFonts w:ascii="Times New Roman" w:hAnsi="Times New Roman" w:cs="Times New Roman"/>
          <w:b/>
          <w:sz w:val="20"/>
          <w:szCs w:val="20"/>
          <w:lang w:val="en-US"/>
        </w:rPr>
        <w:t>, A.B. Tumanova</w:t>
      </w:r>
      <w:r w:rsidRPr="00C37970">
        <w:rPr>
          <w:rFonts w:ascii="Times New Roman" w:hAnsi="Times New Roman" w:cs="Times New Roman"/>
          <w:b/>
          <w:sz w:val="20"/>
          <w:szCs w:val="20"/>
          <w:vertAlign w:val="superscript"/>
          <w:lang w:val="en-US"/>
        </w:rPr>
        <w:t>3</w:t>
      </w:r>
      <w:r w:rsidRPr="00C37970">
        <w:rPr>
          <w:rFonts w:ascii="Times New Roman" w:hAnsi="Times New Roman" w:cs="Times New Roman"/>
          <w:b/>
          <w:sz w:val="20"/>
          <w:szCs w:val="20"/>
          <w:lang w:val="en-US"/>
        </w:rPr>
        <w:t>, J.K. Amanbaeva</w:t>
      </w:r>
      <w:r w:rsidRPr="00C37970">
        <w:rPr>
          <w:rFonts w:ascii="Times New Roman" w:hAnsi="Times New Roman" w:cs="Times New Roman"/>
          <w:b/>
          <w:sz w:val="20"/>
          <w:szCs w:val="20"/>
          <w:vertAlign w:val="superscript"/>
          <w:lang w:val="en-US"/>
        </w:rPr>
        <w:t>4</w:t>
      </w:r>
      <w:r w:rsidRPr="00C37970">
        <w:rPr>
          <w:rFonts w:ascii="Times New Roman" w:hAnsi="Times New Roman" w:cs="Times New Roman"/>
          <w:b/>
          <w:sz w:val="20"/>
          <w:szCs w:val="20"/>
          <w:lang w:val="en-US"/>
        </w:rPr>
        <w:t>, K.T. Kenzheeva</w:t>
      </w:r>
      <w:r w:rsidRPr="00C37970">
        <w:rPr>
          <w:rFonts w:ascii="Times New Roman" w:hAnsi="Times New Roman" w:cs="Times New Roman"/>
          <w:b/>
          <w:sz w:val="20"/>
          <w:szCs w:val="20"/>
          <w:vertAlign w:val="superscript"/>
          <w:lang w:val="en-US"/>
        </w:rPr>
        <w:t>5</w:t>
      </w:r>
    </w:p>
    <w:p w:rsidR="006710C7" w:rsidRDefault="006710C7" w:rsidP="006710C7">
      <w:pPr>
        <w:widowControl w:val="0"/>
        <w:suppressAutoHyphens/>
        <w:spacing w:after="0" w:line="240" w:lineRule="auto"/>
        <w:jc w:val="center"/>
        <w:rPr>
          <w:rFonts w:ascii="Times New Roman" w:hAnsi="Times New Roman" w:cs="Times New Roman"/>
          <w:color w:val="000000"/>
          <w:sz w:val="20"/>
          <w:szCs w:val="20"/>
          <w:lang w:val="en-US"/>
        </w:rPr>
      </w:pPr>
      <w:r w:rsidRPr="00C37970">
        <w:rPr>
          <w:rFonts w:ascii="Times New Roman" w:hAnsi="Times New Roman" w:cs="Times New Roman"/>
          <w:color w:val="000000"/>
          <w:sz w:val="20"/>
          <w:szCs w:val="20"/>
          <w:vertAlign w:val="superscript"/>
          <w:lang w:val="en-US"/>
        </w:rPr>
        <w:t xml:space="preserve">1, 4 </w:t>
      </w:r>
      <w:r w:rsidRPr="00C37970">
        <w:rPr>
          <w:rFonts w:ascii="Times New Roman" w:hAnsi="Times New Roman" w:cs="Times New Roman"/>
          <w:color w:val="000000"/>
          <w:sz w:val="20"/>
          <w:szCs w:val="20"/>
          <w:lang w:val="en-US"/>
        </w:rPr>
        <w:t>Associate Professor of the Russian Philology, World and Russian Literature</w:t>
      </w:r>
      <w:r>
        <w:rPr>
          <w:rFonts w:ascii="Times New Roman" w:hAnsi="Times New Roman" w:cs="Times New Roman"/>
          <w:color w:val="000000"/>
          <w:sz w:val="20"/>
          <w:szCs w:val="20"/>
          <w:lang w:val="en-US"/>
        </w:rPr>
        <w:t>,</w:t>
      </w:r>
    </w:p>
    <w:p w:rsidR="006710C7" w:rsidRDefault="006710C7" w:rsidP="006710C7">
      <w:pPr>
        <w:widowControl w:val="0"/>
        <w:suppressAutoHyphens/>
        <w:spacing w:after="0" w:line="240" w:lineRule="auto"/>
        <w:jc w:val="center"/>
        <w:rPr>
          <w:rFonts w:ascii="Times New Roman" w:hAnsi="Times New Roman" w:cs="Times New Roman"/>
          <w:color w:val="000000"/>
          <w:sz w:val="20"/>
          <w:szCs w:val="20"/>
          <w:lang w:val="en-US"/>
        </w:rPr>
      </w:pPr>
      <w:r w:rsidRPr="00C37970">
        <w:rPr>
          <w:rFonts w:ascii="Times New Roman" w:hAnsi="Times New Roman" w:cs="Times New Roman"/>
          <w:color w:val="000000"/>
          <w:sz w:val="20"/>
          <w:szCs w:val="20"/>
          <w:vertAlign w:val="superscript"/>
          <w:lang w:val="en-US"/>
        </w:rPr>
        <w:t xml:space="preserve">2, 3 </w:t>
      </w:r>
      <w:r w:rsidRPr="00C37970">
        <w:rPr>
          <w:rFonts w:ascii="Times New Roman" w:hAnsi="Times New Roman" w:cs="Times New Roman"/>
          <w:color w:val="000000"/>
          <w:sz w:val="20"/>
          <w:szCs w:val="20"/>
          <w:lang w:val="en-US"/>
        </w:rPr>
        <w:t>Professor of Department of the Russian Philology, World and Russian Literature</w:t>
      </w:r>
      <w:r>
        <w:rPr>
          <w:rFonts w:ascii="Times New Roman" w:hAnsi="Times New Roman" w:cs="Times New Roman"/>
          <w:color w:val="000000"/>
          <w:sz w:val="20"/>
          <w:szCs w:val="20"/>
          <w:lang w:val="en-US"/>
        </w:rPr>
        <w:t>,</w:t>
      </w:r>
    </w:p>
    <w:p w:rsidR="006710C7" w:rsidRPr="00C37970" w:rsidRDefault="006710C7" w:rsidP="006710C7">
      <w:pPr>
        <w:widowControl w:val="0"/>
        <w:suppressAutoHyphens/>
        <w:spacing w:after="0" w:line="240" w:lineRule="auto"/>
        <w:jc w:val="center"/>
        <w:rPr>
          <w:rFonts w:ascii="Times New Roman" w:hAnsi="Times New Roman" w:cs="Times New Roman"/>
          <w:color w:val="000000"/>
          <w:sz w:val="20"/>
          <w:szCs w:val="20"/>
          <w:lang w:val="en-US"/>
        </w:rPr>
      </w:pPr>
      <w:proofErr w:type="gramStart"/>
      <w:r w:rsidRPr="00C37970">
        <w:rPr>
          <w:rFonts w:ascii="Times New Roman" w:hAnsi="Times New Roman" w:cs="Times New Roman"/>
          <w:color w:val="000000"/>
          <w:sz w:val="20"/>
          <w:szCs w:val="20"/>
          <w:vertAlign w:val="superscript"/>
          <w:lang w:val="en-US"/>
        </w:rPr>
        <w:t>5</w:t>
      </w:r>
      <w:proofErr w:type="gramEnd"/>
      <w:r w:rsidRPr="00C37970">
        <w:rPr>
          <w:rFonts w:ascii="Times New Roman" w:hAnsi="Times New Roman" w:cs="Times New Roman"/>
          <w:color w:val="000000"/>
          <w:sz w:val="20"/>
          <w:szCs w:val="20"/>
          <w:vertAlign w:val="superscript"/>
          <w:lang w:val="en-US"/>
        </w:rPr>
        <w:t xml:space="preserve"> </w:t>
      </w:r>
      <w:r w:rsidRPr="00C37970">
        <w:rPr>
          <w:rFonts w:ascii="Times New Roman" w:hAnsi="Times New Roman" w:cs="Times New Roman"/>
          <w:color w:val="000000"/>
          <w:sz w:val="20"/>
          <w:szCs w:val="20"/>
          <w:lang w:val="en-US"/>
        </w:rPr>
        <w:t>Senior Teacher of Department of the Russian Philology, World and Russian Literature</w:t>
      </w:r>
    </w:p>
    <w:p w:rsidR="006710C7" w:rsidRPr="00C37970" w:rsidRDefault="006710C7" w:rsidP="006710C7">
      <w:pPr>
        <w:widowControl w:val="0"/>
        <w:suppressAutoHyphens/>
        <w:spacing w:after="0" w:line="240" w:lineRule="auto"/>
        <w:jc w:val="center"/>
        <w:rPr>
          <w:rFonts w:ascii="Times New Roman" w:hAnsi="Times New Roman" w:cs="Times New Roman"/>
          <w:color w:val="000000"/>
          <w:sz w:val="20"/>
          <w:szCs w:val="20"/>
          <w:lang w:val="en-US"/>
        </w:rPr>
      </w:pPr>
      <w:r w:rsidRPr="00C37970">
        <w:rPr>
          <w:rFonts w:ascii="Times New Roman" w:hAnsi="Times New Roman" w:cs="Times New Roman"/>
          <w:color w:val="000000"/>
          <w:sz w:val="20"/>
          <w:szCs w:val="20"/>
          <w:lang w:val="en-US"/>
        </w:rPr>
        <w:t>Al-</w:t>
      </w:r>
      <w:proofErr w:type="spellStart"/>
      <w:r w:rsidRPr="00C37970">
        <w:rPr>
          <w:rFonts w:ascii="Times New Roman" w:hAnsi="Times New Roman" w:cs="Times New Roman"/>
          <w:color w:val="000000"/>
          <w:sz w:val="20"/>
          <w:szCs w:val="20"/>
          <w:lang w:val="en-US"/>
        </w:rPr>
        <w:t>Farabi</w:t>
      </w:r>
      <w:proofErr w:type="spellEnd"/>
      <w:r w:rsidRPr="00C37970">
        <w:rPr>
          <w:rFonts w:ascii="Times New Roman" w:hAnsi="Times New Roman" w:cs="Times New Roman"/>
          <w:color w:val="000000"/>
          <w:sz w:val="20"/>
          <w:szCs w:val="20"/>
          <w:lang w:val="en-US"/>
        </w:rPr>
        <w:t xml:space="preserve"> Kazakh National University (Almaty), Kazakhstan</w:t>
      </w:r>
    </w:p>
    <w:p w:rsidR="006710C7" w:rsidRPr="00C37970" w:rsidRDefault="006710C7" w:rsidP="006710C7">
      <w:pPr>
        <w:widowControl w:val="0"/>
        <w:spacing w:after="0" w:line="240" w:lineRule="auto"/>
        <w:jc w:val="both"/>
        <w:rPr>
          <w:rFonts w:ascii="Times New Roman" w:hAnsi="Times New Roman" w:cs="Times New Roman"/>
          <w:color w:val="000000"/>
          <w:sz w:val="20"/>
          <w:szCs w:val="20"/>
          <w:lang w:val="en-US"/>
        </w:rPr>
      </w:pPr>
    </w:p>
    <w:p w:rsidR="006710C7" w:rsidRPr="00C37970" w:rsidRDefault="006710C7" w:rsidP="006710C7">
      <w:pPr>
        <w:widowControl w:val="0"/>
        <w:spacing w:after="0" w:line="240" w:lineRule="auto"/>
        <w:ind w:firstLine="709"/>
        <w:jc w:val="both"/>
        <w:rPr>
          <w:rFonts w:ascii="Times New Roman" w:hAnsi="Times New Roman" w:cs="Times New Roman"/>
          <w:i/>
          <w:sz w:val="20"/>
          <w:szCs w:val="20"/>
          <w:lang w:val="en-US"/>
        </w:rPr>
      </w:pPr>
      <w:r w:rsidRPr="00C37970">
        <w:rPr>
          <w:rFonts w:ascii="Times New Roman" w:hAnsi="Times New Roman" w:cs="Times New Roman"/>
          <w:b/>
          <w:i/>
          <w:sz w:val="20"/>
          <w:szCs w:val="20"/>
          <w:lang w:val="en-US"/>
        </w:rPr>
        <w:t>Abstract.</w:t>
      </w:r>
      <w:r w:rsidRPr="00C37970">
        <w:rPr>
          <w:rFonts w:ascii="Times New Roman" w:hAnsi="Times New Roman" w:cs="Times New Roman"/>
          <w:i/>
          <w:sz w:val="20"/>
          <w:szCs w:val="20"/>
          <w:lang w:val="en-US"/>
        </w:rPr>
        <w:t xml:space="preserve"> The article is devoted to the current issues of literature: the parabolic sense and didactic orientation of artistic works of </w:t>
      </w:r>
      <w:proofErr w:type="spellStart"/>
      <w:r w:rsidRPr="00C37970">
        <w:rPr>
          <w:rFonts w:ascii="Times New Roman" w:hAnsi="Times New Roman" w:cs="Times New Roman"/>
          <w:i/>
          <w:sz w:val="20"/>
          <w:szCs w:val="20"/>
          <w:lang w:val="en-US"/>
        </w:rPr>
        <w:t>Chingiz</w:t>
      </w:r>
      <w:proofErr w:type="spellEnd"/>
      <w:r w:rsidRPr="00C37970">
        <w:rPr>
          <w:rFonts w:ascii="Times New Roman" w:hAnsi="Times New Roman" w:cs="Times New Roman"/>
          <w:i/>
          <w:sz w:val="20"/>
          <w:szCs w:val="20"/>
          <w:lang w:val="en-US"/>
        </w:rPr>
        <w:t xml:space="preserve"> </w:t>
      </w:r>
      <w:proofErr w:type="spellStart"/>
      <w:r w:rsidRPr="00C37970">
        <w:rPr>
          <w:rFonts w:ascii="Times New Roman" w:hAnsi="Times New Roman" w:cs="Times New Roman"/>
          <w:i/>
          <w:sz w:val="20"/>
          <w:szCs w:val="20"/>
          <w:lang w:val="en-US"/>
        </w:rPr>
        <w:t>Aitmatov</w:t>
      </w:r>
      <w:proofErr w:type="spellEnd"/>
      <w:r w:rsidRPr="00C37970">
        <w:rPr>
          <w:rFonts w:ascii="Times New Roman" w:hAnsi="Times New Roman" w:cs="Times New Roman"/>
          <w:i/>
          <w:sz w:val="20"/>
          <w:szCs w:val="20"/>
          <w:lang w:val="en-US"/>
        </w:rPr>
        <w:t xml:space="preserve">. It deals with the relationship, the relationship between man and nature, man as a part of nature. The purpose of the article is to present the material on how the parabolic meaning of the work is come to light, in which in the art form the information of scientific and cognitive, aesthetic, educational nature are represented. In this paper, we are talking about the important role of fairytales, parables, myths in everyone's life, promoting the spiritual and moral formation of a person. Authors stop on the analysis of didactic orientation works of </w:t>
      </w:r>
      <w:proofErr w:type="spellStart"/>
      <w:r w:rsidRPr="00C37970">
        <w:rPr>
          <w:rFonts w:ascii="Times New Roman" w:hAnsi="Times New Roman" w:cs="Times New Roman"/>
          <w:i/>
          <w:sz w:val="20"/>
          <w:szCs w:val="20"/>
          <w:lang w:val="en-US"/>
        </w:rPr>
        <w:t>Chingiz</w:t>
      </w:r>
      <w:proofErr w:type="spellEnd"/>
      <w:r w:rsidRPr="00C37970">
        <w:rPr>
          <w:rFonts w:ascii="Times New Roman" w:hAnsi="Times New Roman" w:cs="Times New Roman"/>
          <w:i/>
          <w:sz w:val="20"/>
          <w:szCs w:val="20"/>
          <w:lang w:val="en-US"/>
        </w:rPr>
        <w:t xml:space="preserve"> </w:t>
      </w:r>
      <w:proofErr w:type="spellStart"/>
      <w:r w:rsidRPr="00C37970">
        <w:rPr>
          <w:rFonts w:ascii="Times New Roman" w:hAnsi="Times New Roman" w:cs="Times New Roman"/>
          <w:i/>
          <w:sz w:val="20"/>
          <w:szCs w:val="20"/>
          <w:lang w:val="en-US"/>
        </w:rPr>
        <w:t>Aitmatov</w:t>
      </w:r>
      <w:proofErr w:type="spellEnd"/>
      <w:r w:rsidRPr="00C37970">
        <w:rPr>
          <w:rFonts w:ascii="Times New Roman" w:hAnsi="Times New Roman" w:cs="Times New Roman"/>
          <w:i/>
          <w:sz w:val="20"/>
          <w:szCs w:val="20"/>
          <w:lang w:val="en-US"/>
        </w:rPr>
        <w:t xml:space="preserve">. The study identifies some of the features of the parable of the fairy tale of Mother horned deer, which appears most clearly didactic orientation by expressing moral and philosophical opinions of the writer, which are going as opposed to the accepted in society humanistic categories. The paper gives an overview of scientists' research dedicated to the works of </w:t>
      </w:r>
      <w:proofErr w:type="spellStart"/>
      <w:r w:rsidRPr="00C37970">
        <w:rPr>
          <w:rFonts w:ascii="Times New Roman" w:hAnsi="Times New Roman" w:cs="Times New Roman"/>
          <w:i/>
          <w:sz w:val="20"/>
          <w:szCs w:val="20"/>
          <w:lang w:val="en-US"/>
        </w:rPr>
        <w:t>Aitmatov</w:t>
      </w:r>
      <w:proofErr w:type="spellEnd"/>
      <w:r w:rsidRPr="00C37970">
        <w:rPr>
          <w:rFonts w:ascii="Times New Roman" w:hAnsi="Times New Roman" w:cs="Times New Roman"/>
          <w:i/>
          <w:sz w:val="20"/>
          <w:szCs w:val="20"/>
          <w:lang w:val="en-US"/>
        </w:rPr>
        <w:t xml:space="preserve">. To illustrate and prove the main article and findings excerpts from the works of </w:t>
      </w:r>
      <w:proofErr w:type="spellStart"/>
      <w:r w:rsidRPr="00C37970">
        <w:rPr>
          <w:rFonts w:ascii="Times New Roman" w:hAnsi="Times New Roman" w:cs="Times New Roman"/>
          <w:i/>
          <w:sz w:val="20"/>
          <w:szCs w:val="20"/>
          <w:lang w:val="en-US"/>
        </w:rPr>
        <w:t>Chingiz</w:t>
      </w:r>
      <w:proofErr w:type="spellEnd"/>
      <w:r w:rsidRPr="00C37970">
        <w:rPr>
          <w:rFonts w:ascii="Times New Roman" w:hAnsi="Times New Roman" w:cs="Times New Roman"/>
          <w:i/>
          <w:sz w:val="20"/>
          <w:szCs w:val="20"/>
          <w:lang w:val="en-US"/>
        </w:rPr>
        <w:t xml:space="preserve"> </w:t>
      </w:r>
      <w:proofErr w:type="spellStart"/>
      <w:r w:rsidRPr="00C37970">
        <w:rPr>
          <w:rFonts w:ascii="Times New Roman" w:hAnsi="Times New Roman" w:cs="Times New Roman"/>
          <w:i/>
          <w:sz w:val="20"/>
          <w:szCs w:val="20"/>
          <w:lang w:val="en-US"/>
        </w:rPr>
        <w:t>Aitmatov</w:t>
      </w:r>
      <w:proofErr w:type="spellEnd"/>
      <w:r w:rsidRPr="00C37970">
        <w:rPr>
          <w:rFonts w:ascii="Times New Roman" w:hAnsi="Times New Roman" w:cs="Times New Roman"/>
          <w:i/>
          <w:sz w:val="20"/>
          <w:szCs w:val="20"/>
          <w:lang w:val="en-US"/>
        </w:rPr>
        <w:t xml:space="preserve"> </w:t>
      </w:r>
      <w:proofErr w:type="gramStart"/>
      <w:r w:rsidRPr="00C37970">
        <w:rPr>
          <w:rFonts w:ascii="Times New Roman" w:hAnsi="Times New Roman" w:cs="Times New Roman"/>
          <w:i/>
          <w:sz w:val="20"/>
          <w:szCs w:val="20"/>
          <w:lang w:val="en-US"/>
        </w:rPr>
        <w:t>are used</w:t>
      </w:r>
      <w:proofErr w:type="gramEnd"/>
      <w:r w:rsidRPr="00C37970">
        <w:rPr>
          <w:rFonts w:ascii="Times New Roman" w:hAnsi="Times New Roman" w:cs="Times New Roman"/>
          <w:i/>
          <w:sz w:val="20"/>
          <w:szCs w:val="20"/>
          <w:lang w:val="en-US"/>
        </w:rPr>
        <w:t>: “The White Ship”, “Scaffold”.</w:t>
      </w:r>
    </w:p>
    <w:p w:rsidR="006710C7" w:rsidRPr="00C37970" w:rsidRDefault="006710C7" w:rsidP="006710C7">
      <w:pPr>
        <w:widowControl w:val="0"/>
        <w:spacing w:after="0" w:line="240" w:lineRule="auto"/>
        <w:ind w:firstLine="709"/>
        <w:jc w:val="both"/>
        <w:rPr>
          <w:rFonts w:ascii="Times New Roman" w:hAnsi="Times New Roman" w:cs="Times New Roman"/>
          <w:i/>
          <w:sz w:val="20"/>
          <w:szCs w:val="20"/>
          <w:lang w:val="en-US"/>
        </w:rPr>
      </w:pPr>
      <w:r w:rsidRPr="00C37970">
        <w:rPr>
          <w:rFonts w:ascii="Times New Roman" w:hAnsi="Times New Roman" w:cs="Times New Roman"/>
          <w:b/>
          <w:i/>
          <w:sz w:val="20"/>
          <w:szCs w:val="20"/>
          <w:lang w:val="en-US"/>
        </w:rPr>
        <w:t>Keywords</w:t>
      </w:r>
      <w:r w:rsidRPr="00C37970">
        <w:rPr>
          <w:rFonts w:ascii="Times New Roman" w:hAnsi="Times New Roman" w:cs="Times New Roman"/>
          <w:i/>
          <w:sz w:val="20"/>
          <w:szCs w:val="20"/>
          <w:lang w:val="en-US"/>
        </w:rPr>
        <w:t>: parabolic sense, didactic orientation, nature, man as part of nature, a parable, a fairy tale, myth, ideology.</w:t>
      </w:r>
    </w:p>
    <w:p w:rsidR="00876E3F" w:rsidRPr="006710C7" w:rsidRDefault="00876E3F">
      <w:pPr>
        <w:rPr>
          <w:lang w:val="en-US"/>
        </w:rPr>
      </w:pPr>
      <w:bookmarkStart w:id="0" w:name="_GoBack"/>
      <w:bookmarkEnd w:id="0"/>
    </w:p>
    <w:sectPr w:rsidR="00876E3F" w:rsidRPr="006710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597" w:rsidRDefault="001E0597" w:rsidP="006710C7">
      <w:pPr>
        <w:spacing w:after="0" w:line="240" w:lineRule="auto"/>
      </w:pPr>
      <w:r>
        <w:separator/>
      </w:r>
    </w:p>
  </w:endnote>
  <w:endnote w:type="continuationSeparator" w:id="0">
    <w:p w:rsidR="001E0597" w:rsidRDefault="001E0597" w:rsidP="0067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597" w:rsidRDefault="001E0597" w:rsidP="006710C7">
      <w:pPr>
        <w:spacing w:after="0" w:line="240" w:lineRule="auto"/>
      </w:pPr>
      <w:r>
        <w:separator/>
      </w:r>
    </w:p>
  </w:footnote>
  <w:footnote w:type="continuationSeparator" w:id="0">
    <w:p w:rsidR="001E0597" w:rsidRDefault="001E0597" w:rsidP="006710C7">
      <w:pPr>
        <w:spacing w:after="0" w:line="240" w:lineRule="auto"/>
      </w:pPr>
      <w:r>
        <w:continuationSeparator/>
      </w:r>
    </w:p>
  </w:footnote>
  <w:footnote w:id="1">
    <w:p w:rsidR="006710C7" w:rsidRPr="00C37970" w:rsidRDefault="006710C7" w:rsidP="006710C7">
      <w:pPr>
        <w:pStyle w:val="a3"/>
        <w:rPr>
          <w:rFonts w:ascii="Times New Roman" w:hAnsi="Times New Roman" w:cs="Times New Roman"/>
          <w:sz w:val="18"/>
          <w:lang w:val="en-US"/>
        </w:rPr>
      </w:pPr>
      <w:r w:rsidRPr="00C37970">
        <w:rPr>
          <w:rFonts w:ascii="Times New Roman" w:hAnsi="Times New Roman" w:cs="Times New Roman"/>
          <w:sz w:val="18"/>
        </w:rPr>
        <w:t>©</w:t>
      </w:r>
      <w:r w:rsidRPr="00C37970">
        <w:rPr>
          <w:rFonts w:ascii="Times New Roman" w:hAnsi="Times New Roman" w:cs="Times New Roman"/>
          <w:sz w:val="18"/>
          <w:lang w:val="en-US"/>
        </w:rPr>
        <w:t xml:space="preserve"> </w:t>
      </w:r>
      <w:proofErr w:type="spellStart"/>
      <w:r w:rsidRPr="00C37970">
        <w:rPr>
          <w:rFonts w:ascii="Times New Roman" w:hAnsi="Times New Roman" w:cs="Times New Roman"/>
          <w:sz w:val="18"/>
          <w:lang w:val="en-US"/>
        </w:rPr>
        <w:t>Meyramgalieva</w:t>
      </w:r>
      <w:proofErr w:type="spellEnd"/>
      <w:r w:rsidRPr="00C37970">
        <w:rPr>
          <w:rFonts w:ascii="Times New Roman" w:hAnsi="Times New Roman" w:cs="Times New Roman"/>
          <w:sz w:val="18"/>
          <w:lang w:val="en-US"/>
        </w:rPr>
        <w:t xml:space="preserve"> R.M., </w:t>
      </w:r>
      <w:proofErr w:type="spellStart"/>
      <w:r w:rsidRPr="00C37970">
        <w:rPr>
          <w:rFonts w:ascii="Times New Roman" w:hAnsi="Times New Roman" w:cs="Times New Roman"/>
          <w:sz w:val="18"/>
          <w:lang w:val="en-US"/>
        </w:rPr>
        <w:t>Dzholdasbekova</w:t>
      </w:r>
      <w:proofErr w:type="spellEnd"/>
      <w:r w:rsidRPr="00C37970">
        <w:rPr>
          <w:rFonts w:ascii="Times New Roman" w:hAnsi="Times New Roman" w:cs="Times New Roman"/>
          <w:sz w:val="18"/>
          <w:lang w:val="en-US"/>
        </w:rPr>
        <w:t xml:space="preserve"> B.U., </w:t>
      </w:r>
      <w:proofErr w:type="spellStart"/>
      <w:r w:rsidRPr="00C37970">
        <w:rPr>
          <w:rFonts w:ascii="Times New Roman" w:hAnsi="Times New Roman" w:cs="Times New Roman"/>
          <w:sz w:val="18"/>
          <w:lang w:val="en-US"/>
        </w:rPr>
        <w:t>Tumanova</w:t>
      </w:r>
      <w:proofErr w:type="spellEnd"/>
      <w:r w:rsidRPr="00C37970">
        <w:rPr>
          <w:rFonts w:ascii="Times New Roman" w:hAnsi="Times New Roman" w:cs="Times New Roman"/>
          <w:sz w:val="18"/>
          <w:lang w:val="en-US"/>
        </w:rPr>
        <w:t xml:space="preserve"> A.B., </w:t>
      </w:r>
      <w:proofErr w:type="spellStart"/>
      <w:r w:rsidRPr="00C37970">
        <w:rPr>
          <w:rFonts w:ascii="Times New Roman" w:hAnsi="Times New Roman" w:cs="Times New Roman"/>
          <w:sz w:val="18"/>
          <w:lang w:val="en-US"/>
        </w:rPr>
        <w:t>Amanbaeva</w:t>
      </w:r>
      <w:proofErr w:type="spellEnd"/>
      <w:r w:rsidRPr="00C37970">
        <w:rPr>
          <w:rFonts w:ascii="Times New Roman" w:hAnsi="Times New Roman" w:cs="Times New Roman"/>
          <w:sz w:val="18"/>
          <w:lang w:val="en-US"/>
        </w:rPr>
        <w:t xml:space="preserve"> J.K., </w:t>
      </w:r>
      <w:proofErr w:type="spellStart"/>
      <w:r w:rsidRPr="00C37970">
        <w:rPr>
          <w:rFonts w:ascii="Times New Roman" w:hAnsi="Times New Roman" w:cs="Times New Roman"/>
          <w:sz w:val="18"/>
          <w:lang w:val="en-US"/>
        </w:rPr>
        <w:t>Kenzheeva</w:t>
      </w:r>
      <w:proofErr w:type="spellEnd"/>
      <w:r w:rsidRPr="00C37970">
        <w:rPr>
          <w:rFonts w:ascii="Times New Roman" w:hAnsi="Times New Roman" w:cs="Times New Roman"/>
          <w:sz w:val="18"/>
          <w:lang w:val="en-US"/>
        </w:rPr>
        <w:t xml:space="preserve"> K.T. / </w:t>
      </w:r>
      <w:proofErr w:type="spellStart"/>
      <w:r w:rsidRPr="00C37970">
        <w:rPr>
          <w:rFonts w:ascii="Times New Roman" w:hAnsi="Times New Roman" w:cs="Times New Roman"/>
          <w:sz w:val="18"/>
          <w:lang w:val="en-US"/>
        </w:rPr>
        <w:t>Мейрамгалиева</w:t>
      </w:r>
      <w:proofErr w:type="spellEnd"/>
      <w:r w:rsidRPr="00C37970">
        <w:rPr>
          <w:rFonts w:ascii="Times New Roman" w:hAnsi="Times New Roman" w:cs="Times New Roman"/>
          <w:sz w:val="18"/>
          <w:lang w:val="en-US"/>
        </w:rPr>
        <w:t xml:space="preserve"> Р.М., </w:t>
      </w:r>
      <w:proofErr w:type="spellStart"/>
      <w:r w:rsidRPr="00C37970">
        <w:rPr>
          <w:rFonts w:ascii="Times New Roman" w:hAnsi="Times New Roman" w:cs="Times New Roman"/>
          <w:sz w:val="18"/>
          <w:lang w:val="en-US"/>
        </w:rPr>
        <w:t>Джолдасбекова</w:t>
      </w:r>
      <w:proofErr w:type="spellEnd"/>
      <w:r w:rsidRPr="00C37970">
        <w:rPr>
          <w:rFonts w:ascii="Times New Roman" w:hAnsi="Times New Roman" w:cs="Times New Roman"/>
          <w:sz w:val="18"/>
          <w:lang w:val="en-US"/>
        </w:rPr>
        <w:t xml:space="preserve"> Б.У., </w:t>
      </w:r>
      <w:proofErr w:type="spellStart"/>
      <w:r w:rsidRPr="00C37970">
        <w:rPr>
          <w:rFonts w:ascii="Times New Roman" w:hAnsi="Times New Roman" w:cs="Times New Roman"/>
          <w:sz w:val="18"/>
          <w:lang w:val="en-US"/>
        </w:rPr>
        <w:t>Туманова</w:t>
      </w:r>
      <w:proofErr w:type="spellEnd"/>
      <w:r w:rsidRPr="00C37970">
        <w:rPr>
          <w:rFonts w:ascii="Times New Roman" w:hAnsi="Times New Roman" w:cs="Times New Roman"/>
          <w:sz w:val="18"/>
          <w:lang w:val="en-US"/>
        </w:rPr>
        <w:t xml:space="preserve"> А.Б., </w:t>
      </w:r>
      <w:proofErr w:type="spellStart"/>
      <w:r w:rsidRPr="00C37970">
        <w:rPr>
          <w:rFonts w:ascii="Times New Roman" w:hAnsi="Times New Roman" w:cs="Times New Roman"/>
          <w:sz w:val="18"/>
          <w:lang w:val="en-US"/>
        </w:rPr>
        <w:t>Аманбаева</w:t>
      </w:r>
      <w:proofErr w:type="spellEnd"/>
      <w:r w:rsidRPr="00C37970">
        <w:rPr>
          <w:rFonts w:ascii="Times New Roman" w:hAnsi="Times New Roman" w:cs="Times New Roman"/>
          <w:sz w:val="18"/>
          <w:lang w:val="en-US"/>
        </w:rPr>
        <w:t xml:space="preserve"> Ю.К., </w:t>
      </w:r>
      <w:proofErr w:type="spellStart"/>
      <w:r w:rsidRPr="00C37970">
        <w:rPr>
          <w:rFonts w:ascii="Times New Roman" w:hAnsi="Times New Roman" w:cs="Times New Roman"/>
          <w:sz w:val="18"/>
          <w:lang w:val="en-US"/>
        </w:rPr>
        <w:t>Кенжеева</w:t>
      </w:r>
      <w:proofErr w:type="spellEnd"/>
      <w:r w:rsidRPr="00C37970">
        <w:rPr>
          <w:rFonts w:ascii="Times New Roman" w:hAnsi="Times New Roman" w:cs="Times New Roman"/>
          <w:sz w:val="18"/>
          <w:lang w:val="en-US"/>
        </w:rPr>
        <w:t xml:space="preserve"> К.Т., 2015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7F"/>
    <w:rsid w:val="0011737F"/>
    <w:rsid w:val="001E0597"/>
    <w:rsid w:val="006710C7"/>
    <w:rsid w:val="00876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6CC17-042E-448E-9FA4-514A0B58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0C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710C7"/>
    <w:pPr>
      <w:spacing w:after="0" w:line="240" w:lineRule="auto"/>
    </w:pPr>
    <w:rPr>
      <w:sz w:val="20"/>
      <w:szCs w:val="20"/>
    </w:rPr>
  </w:style>
  <w:style w:type="character" w:customStyle="1" w:styleId="a4">
    <w:name w:val="Текст сноски Знак"/>
    <w:basedOn w:val="a0"/>
    <w:link w:val="a3"/>
    <w:uiPriority w:val="99"/>
    <w:semiHidden/>
    <w:rsid w:val="006710C7"/>
    <w:rPr>
      <w:rFonts w:eastAsiaTheme="minorEastAsia"/>
      <w:sz w:val="20"/>
      <w:szCs w:val="20"/>
      <w:lang w:eastAsia="ru-RU"/>
    </w:rPr>
  </w:style>
  <w:style w:type="character" w:styleId="a5">
    <w:name w:val="footnote reference"/>
    <w:basedOn w:val="a0"/>
    <w:uiPriority w:val="99"/>
    <w:semiHidden/>
    <w:unhideWhenUsed/>
    <w:rsid w:val="00671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1 1</dc:creator>
  <cp:keywords/>
  <dc:description/>
  <cp:lastModifiedBy>1 1</cp:lastModifiedBy>
  <cp:revision>2</cp:revision>
  <dcterms:created xsi:type="dcterms:W3CDTF">2015-12-08T17:49:00Z</dcterms:created>
  <dcterms:modified xsi:type="dcterms:W3CDTF">2015-12-08T17:50:00Z</dcterms:modified>
</cp:coreProperties>
</file>