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19" w:rsidRDefault="005F2219" w:rsidP="005F2219">
      <w:pPr>
        <w:jc w:val="center"/>
        <w:rPr>
          <w:lang w:val="kk-KZ"/>
        </w:rPr>
      </w:pPr>
      <w:r>
        <w:rPr>
          <w:lang w:val="kk-KZ"/>
        </w:rPr>
        <w:t>Рецензенттер:</w:t>
      </w:r>
    </w:p>
    <w:p w:rsidR="005F2219" w:rsidRDefault="005F2219" w:rsidP="005F2219">
      <w:pPr>
        <w:jc w:val="center"/>
        <w:rPr>
          <w:lang w:val="kk-KZ"/>
        </w:rPr>
      </w:pPr>
    </w:p>
    <w:p w:rsidR="005F2219" w:rsidRDefault="005F2219" w:rsidP="005F2219">
      <w:pPr>
        <w:pStyle w:val="aa"/>
        <w:tabs>
          <w:tab w:val="clear" w:pos="4153"/>
          <w:tab w:val="clear" w:pos="8306"/>
        </w:tabs>
        <w:rPr>
          <w:lang w:val="kk-KZ"/>
        </w:rPr>
      </w:pPr>
      <w:r>
        <w:rPr>
          <w:lang w:val="kk-KZ"/>
        </w:rPr>
        <w:t>Әлеуметтанушылық ғылымдарының докторы, профессор Әженов М.С.</w:t>
      </w:r>
    </w:p>
    <w:p w:rsidR="005F2219" w:rsidRDefault="005F2219" w:rsidP="005F2219">
      <w:pPr>
        <w:pStyle w:val="aa"/>
        <w:tabs>
          <w:tab w:val="clear" w:pos="4153"/>
          <w:tab w:val="clear" w:pos="8306"/>
        </w:tabs>
        <w:rPr>
          <w:lang w:val="kk-KZ"/>
        </w:rPr>
      </w:pPr>
      <w:r>
        <w:rPr>
          <w:lang w:val="kk-KZ"/>
        </w:rPr>
        <w:t>Әлеуметтанушылық ғылымдарының докторы, профессорАбишев М.А.</w:t>
      </w:r>
    </w:p>
    <w:p w:rsidR="005F2219" w:rsidRDefault="005F2219" w:rsidP="005F2219">
      <w:pPr>
        <w:rPr>
          <w:i/>
          <w:lang w:val="kk-KZ"/>
        </w:rPr>
      </w:pPr>
      <w:r>
        <w:rPr>
          <w:lang w:val="kk-KZ"/>
        </w:rPr>
        <w:t>Әлеуметтанушылық ғылымдарының докторы, профессор ЖаманбалаеваШ.Е.</w:t>
      </w:r>
    </w:p>
    <w:p w:rsidR="005F2219" w:rsidRDefault="005F2219" w:rsidP="005F2219">
      <w:pPr>
        <w:jc w:val="center"/>
        <w:rPr>
          <w:i/>
          <w:lang w:val="kk-KZ"/>
        </w:rPr>
      </w:pPr>
    </w:p>
    <w:p w:rsidR="005F2219" w:rsidRDefault="005F2219" w:rsidP="005F2219">
      <w:pPr>
        <w:jc w:val="center"/>
        <w:rPr>
          <w:i/>
          <w:lang w:val="kk-KZ"/>
        </w:rPr>
      </w:pPr>
    </w:p>
    <w:p w:rsidR="005F2219" w:rsidRDefault="005F2219" w:rsidP="005F2219">
      <w:pPr>
        <w:jc w:val="center"/>
        <w:rPr>
          <w:i/>
          <w:lang w:val="kk-KZ"/>
        </w:rPr>
      </w:pPr>
    </w:p>
    <w:p w:rsidR="005F2219" w:rsidRDefault="005F2219" w:rsidP="005F2219">
      <w:pPr>
        <w:jc w:val="center"/>
        <w:rPr>
          <w:i/>
          <w:lang w:val="kk-KZ"/>
        </w:rPr>
      </w:pPr>
    </w:p>
    <w:p w:rsidR="005F2219" w:rsidRDefault="005F2219" w:rsidP="005F2219">
      <w:pPr>
        <w:jc w:val="center"/>
        <w:rPr>
          <w:i/>
          <w:lang w:val="kk-KZ"/>
        </w:rPr>
      </w:pPr>
    </w:p>
    <w:p w:rsidR="005F2219" w:rsidRDefault="005F2219" w:rsidP="005F2219">
      <w:pPr>
        <w:jc w:val="center"/>
        <w:rPr>
          <w:i/>
          <w:lang w:val="kk-KZ"/>
        </w:rPr>
      </w:pPr>
    </w:p>
    <w:p w:rsidR="005F2219" w:rsidRDefault="005F2219" w:rsidP="005F2219">
      <w:pPr>
        <w:jc w:val="center"/>
        <w:rPr>
          <w:i/>
          <w:lang w:val="kk-KZ"/>
        </w:rPr>
      </w:pPr>
    </w:p>
    <w:p w:rsidR="005F2219" w:rsidRDefault="005F2219" w:rsidP="005F2219">
      <w:pPr>
        <w:jc w:val="center"/>
        <w:rPr>
          <w:i/>
          <w:lang w:val="kk-KZ"/>
        </w:rPr>
      </w:pPr>
    </w:p>
    <w:p w:rsidR="005F2219" w:rsidRDefault="005F2219" w:rsidP="005F2219">
      <w:pPr>
        <w:jc w:val="center"/>
        <w:rPr>
          <w:i/>
          <w:lang w:val="kk-KZ"/>
        </w:rPr>
      </w:pPr>
    </w:p>
    <w:p w:rsidR="005F2219" w:rsidRDefault="005F2219" w:rsidP="005F2219">
      <w:pPr>
        <w:jc w:val="center"/>
        <w:rPr>
          <w:bCs/>
          <w:i/>
          <w:lang w:val="kk-KZ"/>
        </w:rPr>
      </w:pPr>
    </w:p>
    <w:p w:rsidR="005F2219" w:rsidRDefault="005F2219" w:rsidP="005F2219">
      <w:pPr>
        <w:jc w:val="center"/>
        <w:rPr>
          <w:bCs/>
          <w:i/>
          <w:lang w:val="kk-KZ"/>
        </w:rPr>
      </w:pPr>
    </w:p>
    <w:p w:rsidR="005F2219" w:rsidRDefault="005F2219" w:rsidP="005F2219">
      <w:pPr>
        <w:rPr>
          <w:b/>
        </w:rPr>
      </w:pPr>
      <w:proofErr w:type="spellStart"/>
      <w:r>
        <w:rPr>
          <w:bCs/>
        </w:rPr>
        <w:t>Жаназарова</w:t>
      </w:r>
      <w:proofErr w:type="spellEnd"/>
      <w:r>
        <w:rPr>
          <w:bCs/>
        </w:rPr>
        <w:t xml:space="preserve"> </w:t>
      </w:r>
      <w:proofErr w:type="gramStart"/>
      <w:r>
        <w:rPr>
          <w:bCs/>
        </w:rPr>
        <w:t>З.Ж.,</w:t>
      </w:r>
      <w:r>
        <w:rPr>
          <w:bCs/>
          <w:lang w:val="kk-KZ"/>
        </w:rPr>
        <w:t>Мамытқанов</w:t>
      </w:r>
      <w:proofErr w:type="gramEnd"/>
      <w:r>
        <w:rPr>
          <w:bCs/>
          <w:lang w:val="kk-KZ"/>
        </w:rPr>
        <w:t xml:space="preserve"> Д.Қ.</w:t>
      </w:r>
    </w:p>
    <w:p w:rsidR="005F2219" w:rsidRDefault="005F2219" w:rsidP="005F2219">
      <w:pPr>
        <w:rPr>
          <w:b/>
          <w:lang w:val="kk-KZ"/>
        </w:rPr>
      </w:pPr>
    </w:p>
    <w:p w:rsidR="005F2219" w:rsidRDefault="005F2219" w:rsidP="005F2219">
      <w:pPr>
        <w:rPr>
          <w:lang w:val="kk-KZ"/>
        </w:rPr>
      </w:pPr>
      <w:r>
        <w:rPr>
          <w:bCs/>
          <w:lang w:val="kk-KZ"/>
        </w:rPr>
        <w:t xml:space="preserve">       Қоғамдық пікір әлеуметтануы: Жоғарғы оқу орындарының студенттеріне арналған  оқу-әдістемелік құрал. – Алматы: Қазақ университетi, 2006. -   32</w:t>
      </w:r>
      <w:r>
        <w:rPr>
          <w:lang w:val="kk-KZ"/>
        </w:rPr>
        <w:t xml:space="preserve">  б.</w:t>
      </w:r>
    </w:p>
    <w:p w:rsidR="005F2219" w:rsidRDefault="005F2219" w:rsidP="005F2219">
      <w:pPr>
        <w:rPr>
          <w:lang w:val="kk-KZ"/>
        </w:rPr>
      </w:pPr>
    </w:p>
    <w:p w:rsidR="005F2219" w:rsidRDefault="005F2219" w:rsidP="005F2219">
      <w:pPr>
        <w:jc w:val="both"/>
        <w:rPr>
          <w:lang w:val="kk-KZ"/>
        </w:rPr>
      </w:pPr>
    </w:p>
    <w:p w:rsidR="005F2219" w:rsidRDefault="005F2219" w:rsidP="005F2219">
      <w:pPr>
        <w:jc w:val="both"/>
        <w:rPr>
          <w:lang w:val="kk-KZ"/>
        </w:rPr>
      </w:pPr>
      <w:r>
        <w:rPr>
          <w:lang w:val="kk-KZ"/>
        </w:rPr>
        <w:t xml:space="preserve">   </w:t>
      </w:r>
      <w:r>
        <w:rPr>
          <w:lang w:val="kk-KZ"/>
        </w:rPr>
        <w:tab/>
        <w:t xml:space="preserve"> Оқу құралы берілген пән бойынша оқу бағдарламалары мен оқу құралдарын есепке ала отырып, классикалық деректер мен атақты отандық және шетел әлеуметтанушыларының  еңбектерін негізге ала отырып жазылған. </w:t>
      </w:r>
    </w:p>
    <w:p w:rsidR="005F2219" w:rsidRDefault="005F2219" w:rsidP="005F2219">
      <w:pPr>
        <w:ind w:firstLine="708"/>
        <w:jc w:val="both"/>
        <w:rPr>
          <w:lang w:val="kk-KZ"/>
        </w:rPr>
      </w:pPr>
      <w:r>
        <w:rPr>
          <w:lang w:val="kk-KZ"/>
        </w:rPr>
        <w:t>Оқу-әдістемелік құралда әл-Фараби атындағы Қазақ Ұлттық Университетінде қоғамдық пікірді зерттеу мен оқытудың көп жылдық тәжірибелері жинақталып, қоғамдық пікір феноменіне талдау жасалынады және қоғамның өтпелі кезеңінде қоғамдық пікірдің қызметі мен ерекшелігі толық айқындалады. Оқу құралы жоғарғы оқу орындарының  студентері мен оқытушыларына арналады.</w:t>
      </w:r>
    </w:p>
    <w:p w:rsidR="005F2219" w:rsidRDefault="005F2219" w:rsidP="005F2219">
      <w:pPr>
        <w:jc w:val="both"/>
        <w:rPr>
          <w:lang w:val="kk-KZ"/>
        </w:rPr>
      </w:pPr>
      <w:r>
        <w:rPr>
          <w:lang w:val="kk-KZ"/>
        </w:rPr>
        <w:t xml:space="preserve">       </w:t>
      </w:r>
    </w:p>
    <w:p w:rsidR="005F2219" w:rsidRDefault="005F2219" w:rsidP="005F2219">
      <w:pPr>
        <w:jc w:val="right"/>
        <w:rPr>
          <w:lang w:val="kk-KZ"/>
        </w:rPr>
      </w:pPr>
    </w:p>
    <w:p w:rsidR="005F2219" w:rsidRDefault="005F2219" w:rsidP="005F2219">
      <w:pPr>
        <w:jc w:val="right"/>
        <w:rPr>
          <w:lang w:val="kk-KZ"/>
        </w:rPr>
      </w:pPr>
    </w:p>
    <w:p w:rsidR="005F2219" w:rsidRDefault="005F2219" w:rsidP="005F2219">
      <w:pPr>
        <w:jc w:val="right"/>
        <w:rPr>
          <w:lang w:val="kk-KZ"/>
        </w:rPr>
      </w:pPr>
    </w:p>
    <w:p w:rsidR="005F2219" w:rsidRDefault="005F2219" w:rsidP="005F2219">
      <w:pPr>
        <w:jc w:val="right"/>
        <w:rPr>
          <w:lang w:val="kk-KZ"/>
        </w:rPr>
      </w:pPr>
    </w:p>
    <w:p w:rsidR="005F2219" w:rsidRDefault="005F2219" w:rsidP="005F2219">
      <w:pPr>
        <w:jc w:val="right"/>
        <w:rPr>
          <w:lang w:val="kk-KZ"/>
        </w:rPr>
      </w:pPr>
    </w:p>
    <w:p w:rsidR="005F2219" w:rsidRDefault="005F2219" w:rsidP="005F2219">
      <w:pPr>
        <w:jc w:val="right"/>
        <w:rPr>
          <w:lang w:val="kk-KZ"/>
        </w:rPr>
      </w:pPr>
    </w:p>
    <w:p w:rsidR="005F2219" w:rsidRDefault="005F2219" w:rsidP="005F2219">
      <w:pPr>
        <w:pStyle w:val="23"/>
        <w:jc w:val="center"/>
      </w:pPr>
    </w:p>
    <w:p w:rsidR="005F2219" w:rsidRDefault="005F2219" w:rsidP="005F2219">
      <w:pPr>
        <w:pStyle w:val="23"/>
        <w:jc w:val="center"/>
      </w:pPr>
    </w:p>
    <w:p w:rsidR="005F2219" w:rsidRDefault="005F2219" w:rsidP="005F2219">
      <w:pPr>
        <w:pStyle w:val="23"/>
        <w:jc w:val="center"/>
      </w:pPr>
    </w:p>
    <w:p w:rsidR="005F2219" w:rsidRDefault="005F2219" w:rsidP="005F2219">
      <w:pPr>
        <w:pStyle w:val="23"/>
        <w:jc w:val="center"/>
      </w:pPr>
    </w:p>
    <w:p w:rsidR="005F2219" w:rsidRDefault="005F2219" w:rsidP="005F2219">
      <w:pPr>
        <w:pStyle w:val="23"/>
        <w:jc w:val="center"/>
      </w:pPr>
    </w:p>
    <w:p w:rsidR="005F2219" w:rsidRPr="005F2219" w:rsidRDefault="005F2219" w:rsidP="005F2219">
      <w:pPr>
        <w:pStyle w:val="23"/>
        <w:jc w:val="center"/>
        <w:rPr>
          <w:b/>
          <w:bCs w:val="0"/>
          <w:caps/>
        </w:rPr>
      </w:pPr>
      <w:r>
        <w:t>Баспахана  «Казак университет</w:t>
      </w:r>
      <w:r w:rsidRPr="005F2219">
        <w:t>i</w:t>
      </w:r>
      <w:r>
        <w:t>», 2006</w:t>
      </w:r>
    </w:p>
    <w:p w:rsidR="005F2219" w:rsidRDefault="005F2219" w:rsidP="005F2219">
      <w:pPr>
        <w:pStyle w:val="23"/>
        <w:jc w:val="center"/>
        <w:rPr>
          <w:b/>
          <w:bCs w:val="0"/>
          <w:caps/>
        </w:rPr>
      </w:pPr>
    </w:p>
    <w:p w:rsidR="005F2219" w:rsidRDefault="005F2219" w:rsidP="005F2219">
      <w:pPr>
        <w:jc w:val="center"/>
        <w:rPr>
          <w:rFonts w:ascii="Kz Times New Roman" w:hAnsi="Kz Times New Roman" w:cs="Kz Times New Roman"/>
          <w:b/>
          <w:caps/>
          <w:lang w:val="kk-KZ"/>
        </w:rPr>
      </w:pPr>
    </w:p>
    <w:p w:rsidR="005F2219" w:rsidRDefault="005F2219" w:rsidP="005F2219">
      <w:pPr>
        <w:jc w:val="center"/>
        <w:rPr>
          <w:rFonts w:ascii="Kz Times New Roman" w:hAnsi="Kz Times New Roman" w:cs="Kz Times New Roman"/>
          <w:b/>
          <w:caps/>
          <w:lang w:val="kk-KZ"/>
        </w:rPr>
      </w:pPr>
      <w:r>
        <w:rPr>
          <w:rFonts w:ascii="Kz Times New Roman" w:hAnsi="Kz Times New Roman" w:cs="Kz Times New Roman"/>
          <w:b/>
          <w:caps/>
          <w:lang w:val="kk-KZ"/>
        </w:rPr>
        <w:t>Кіріспе</w:t>
      </w:r>
    </w:p>
    <w:p w:rsidR="005F2219" w:rsidRDefault="005F2219" w:rsidP="005F2219">
      <w:pPr>
        <w:jc w:val="center"/>
        <w:rPr>
          <w:rFonts w:ascii="Kz Times New Roman" w:hAnsi="Kz Times New Roman" w:cs="Kz Times New Roman"/>
          <w:b/>
          <w:lang w:val="kk-KZ"/>
        </w:rPr>
      </w:pPr>
    </w:p>
    <w:p w:rsidR="005F2219" w:rsidRDefault="005F2219" w:rsidP="005F2219">
      <w:pPr>
        <w:ind w:firstLine="720"/>
        <w:jc w:val="both"/>
        <w:rPr>
          <w:rFonts w:ascii="Kz Times New Roman" w:hAnsi="Kz Times New Roman" w:cs="Kz Times New Roman"/>
          <w:lang w:val="kk-KZ"/>
        </w:rPr>
      </w:pPr>
      <w:r>
        <w:rPr>
          <w:rFonts w:ascii="Kz Times New Roman" w:hAnsi="Kz Times New Roman" w:cs="Kz Times New Roman"/>
          <w:lang w:val="kk-KZ"/>
        </w:rPr>
        <w:t xml:space="preserve">Қазіргі  өркениетте қоғамдық пікір- қоғамның әлеуметтік институттар қатарында жетекші орындардың біріне ие болып отыр. </w:t>
      </w:r>
    </w:p>
    <w:p w:rsidR="005F2219" w:rsidRDefault="005F2219" w:rsidP="005F2219">
      <w:pPr>
        <w:ind w:firstLine="720"/>
        <w:jc w:val="both"/>
        <w:rPr>
          <w:rFonts w:ascii="Kz Times New Roman" w:hAnsi="Kz Times New Roman" w:cs="Kz Times New Roman"/>
          <w:lang w:val="kk-KZ"/>
        </w:rPr>
      </w:pPr>
      <w:r>
        <w:rPr>
          <w:rFonts w:ascii="Kz Times New Roman" w:hAnsi="Kz Times New Roman" w:cs="Kz Times New Roman"/>
          <w:lang w:val="kk-KZ"/>
        </w:rPr>
        <w:t>Қоғамдық пікір – әлеуметтік тәжірибені және білімдерді жасау, өңдеу, меңгеру және оқыту саласында күрделі қоғамдық құбылыс болып табылады. Қоғамның әлеуметтік өмірінінің әрбір саласында қоғамдық пікір әлеуметтік үрдісті басқарудың маңызды құралы және әлеуметтік ақиқаттың мүддесін білдірушісі. Әрбір уақытта қоғамдық пікір көпшіліктің саналылық деңгейін білдіреді және  адамдардың жүріс-тұрыстары мен  әлеуметтік іс-әректеріне  табандылық пен тұрақтылық, айқын бағыттылық беріп және кең ауқымды белсенді стимулятор ретінде  көрінеді</w:t>
      </w:r>
    </w:p>
    <w:p w:rsidR="005F2219" w:rsidRDefault="005F2219" w:rsidP="005F2219">
      <w:pPr>
        <w:pStyle w:val="31"/>
        <w:rPr>
          <w:rFonts w:ascii="Kz Times New Roman" w:hAnsi="Kz Times New Roman" w:cs="Kz Times New Roman"/>
          <w:bCs w:val="0"/>
          <w:szCs w:val="24"/>
        </w:rPr>
      </w:pPr>
      <w:r>
        <w:rPr>
          <w:rFonts w:ascii="Kz Times New Roman" w:hAnsi="Kz Times New Roman" w:cs="Kz Times New Roman"/>
          <w:bCs w:val="0"/>
          <w:szCs w:val="24"/>
        </w:rPr>
        <w:t>Әлеуметтік тәжірибе көрсеткендей , адамдар қоғамдық шараларға қосылмас бұрын , олар өзара бастан кешіргендерін бөліседі , талдайды , оның мән-жәйін бағалайды және өзіне бағытталған ұстанымдар мен идеяларды өз тіршілік тәжірибесімен , қоршаған ортада көрген-білгендерімен  ара қатынасын белгілейді . Бұндай әлеуметтік – психологиялық үрдістіңтің нәтижесі қоғамдық пікірдің күйіне-жағдайына әсер етіп кейінен идеялар мен пікірлердің жүзеге асуына  несесе оны қиындатуға ықпал етеді.</w:t>
      </w:r>
    </w:p>
    <w:p w:rsidR="005F2219" w:rsidRDefault="005F2219" w:rsidP="005F2219">
      <w:pPr>
        <w:ind w:firstLine="708"/>
        <w:jc w:val="both"/>
        <w:rPr>
          <w:rFonts w:ascii="Kz Times New Roman" w:hAnsi="Kz Times New Roman" w:cs="Kz Times New Roman"/>
          <w:lang w:val="kk-KZ"/>
        </w:rPr>
      </w:pPr>
      <w:r>
        <w:rPr>
          <w:rFonts w:ascii="Kz Times New Roman" w:hAnsi="Kz Times New Roman" w:cs="Kz Times New Roman"/>
          <w:lang w:val="kk-KZ"/>
        </w:rPr>
        <w:t xml:space="preserve">Қоғамдағы қарама-қайшылықтарды  талдау және оларды шешу жолдары қоғамдық пікір әлеуметтануының  негізгі тақырыбы. Қоғамдық пікір әлеуметтануы методологиялық тұрғыда қоғамдық пікірдің заңдылықтарын , себепті және өзара байланыстарын  тұтас жүйе ретінде оның жұмыс жасауының сыртқы және ішкі жағдайларын қамтамассыз етеді </w:t>
      </w:r>
    </w:p>
    <w:p w:rsidR="005F2219" w:rsidRDefault="005F2219" w:rsidP="005F2219">
      <w:pPr>
        <w:ind w:firstLine="708"/>
        <w:jc w:val="both"/>
        <w:rPr>
          <w:rFonts w:ascii="Kz Times New Roman" w:hAnsi="Kz Times New Roman" w:cs="Kz Times New Roman"/>
          <w:b/>
          <w:lang w:val="kk-KZ"/>
        </w:rPr>
      </w:pPr>
      <w:r>
        <w:rPr>
          <w:rFonts w:ascii="Kz Times New Roman" w:hAnsi="Kz Times New Roman" w:cs="Kz Times New Roman"/>
          <w:lang w:val="kk-KZ"/>
        </w:rPr>
        <w:t xml:space="preserve">Авторлар - өздерінің назарын  қоғамдық пікір әлеуметтануының негізгі мәселелеріне шоғырландырды, оқулықта берілген пән бойынша дәрістердің қысқаша баяндаулары, әр тақырып бойынша бақылау сұрақтары ,ұсынылатын әдебиеттер тізімі ,сонымен қатар рефераттар және мәліметер берілген.  </w:t>
      </w:r>
    </w:p>
    <w:p w:rsidR="005F2219" w:rsidRDefault="005F2219" w:rsidP="005F2219">
      <w:pPr>
        <w:ind w:firstLine="708"/>
        <w:jc w:val="both"/>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Cs/>
          <w:szCs w:val="28"/>
          <w:lang w:val="kk-KZ"/>
        </w:rPr>
      </w:pPr>
      <w:r>
        <w:rPr>
          <w:rFonts w:ascii="Kz Times New Roman" w:hAnsi="Kz Times New Roman" w:cs="Kz Times New Roman"/>
          <w:b/>
          <w:szCs w:val="28"/>
          <w:lang w:val="kk-KZ"/>
        </w:rPr>
        <w:t>Қоғамдық пікір әлеуметтануы теориялық- әдістемелік  мәселелері</w:t>
      </w: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jc w:val="center"/>
        <w:rPr>
          <w:rFonts w:ascii="Kz Times New Roman" w:hAnsi="Kz Times New Roman" w:cs="Kz Times New Roman"/>
          <w:b/>
          <w:szCs w:val="28"/>
          <w:lang w:val="kk-KZ"/>
        </w:rPr>
      </w:pPr>
      <w:r>
        <w:rPr>
          <w:rFonts w:ascii="Kz Times New Roman" w:hAnsi="Kz Times New Roman" w:cs="Kz Times New Roman"/>
          <w:b/>
          <w:szCs w:val="28"/>
          <w:lang w:val="kk-KZ"/>
        </w:rPr>
        <w:t>Дәріс- 1.Қоғамдық пікір әлеуметтануы- арнайы әлеуметтануылық теория ретінде</w:t>
      </w: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rPr>
          <w:rFonts w:ascii="Kz Times New Roman" w:hAnsi="Kz Times New Roman" w:cs="Kz Times New Roman"/>
          <w:bCs/>
          <w:szCs w:val="28"/>
          <w:lang w:val="kk-KZ"/>
        </w:rPr>
      </w:pPr>
      <w:r>
        <w:rPr>
          <w:rFonts w:ascii="Kz Times New Roman" w:hAnsi="Kz Times New Roman" w:cs="Kz Times New Roman"/>
          <w:bCs/>
          <w:szCs w:val="28"/>
          <w:lang w:val="kk-KZ"/>
        </w:rPr>
        <w:t>1.1.Қоғамдық пікір әлеуметтануы нені зерттейді?</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әлеуметтануы - қоғамдық пікірдің заңдылықтарын және қалыптасу механизмі мен қызмет етуін  зерттейтін әлеуметтанудың бір саласы. “Қоғамдық пікір” терміні Англияда пайда болып, 18 ғ. аяғында жалпыға ортақ ұғым ретінде қабылданды.</w:t>
      </w:r>
    </w:p>
    <w:p w:rsidR="005F2219" w:rsidRDefault="005F2219" w:rsidP="005F2219">
      <w:pPr>
        <w:pStyle w:val="a3"/>
        <w:rPr>
          <w:rFonts w:ascii="Kz Times New Roman" w:hAnsi="Kz Times New Roman" w:cs="Kz Times New Roman"/>
          <w:bCs/>
          <w:sz w:val="24"/>
        </w:rPr>
      </w:pPr>
      <w:r>
        <w:rPr>
          <w:rFonts w:ascii="Kz Times New Roman" w:hAnsi="Kz Times New Roman" w:cs="Kz Times New Roman"/>
          <w:bCs/>
          <w:sz w:val="24"/>
        </w:rPr>
        <w:t>Қоғамдық пікір туралы теориялық зерттеулердің бастамасын француз әлеуметтік психологы Г. Тард есімімен байланыстырады. Ол қоғамдық пікірдің пайда болуын  адамдар арасындағы қарама-қатынас, пікір алмасу, сенім негізінде қалыптасатын еліктеудің психикалық механизмі әрекетімен негіздеді.</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туралы теориялар американдық әлеуметтанушылар А.Л. Лоуэлл мен У. Липман еңбектерінде орын алды. Олар қоғамдық пікірді білдірудің формаларымен, көпшілік пен азшылық көзқарастарының ара қатынасымен,  қоғамдық пікірдің жетік болар шекараларын, оның әсер ету сферасымен байланысты қоғамдық пікір әлеуметтануының негізгі мәселелерін анықтады Лауэлл мен Липман қоғамдық пікірдің әлеуметтік шындықты адекватты түрде көрсете алмайтын және дағдарысты ситуацияларда қателесуі мүмкін болатын шектеулі мүмкіндіктері болатыны туралы қортындыға келді. Сондықтан қоғамдастық Үкімет қабылдайтын шешімге әсер етпеуі қажет, бұндай әсер ету қауіпті деген пікірде болды. Бұл адамдардың күнделікті өмірдегі жағдайларды жиі бағалауымен және адамға әртурлі  жағдайларға күмән тудырмай бейімделуіне көмектесетін, </w:t>
      </w:r>
      <w:r>
        <w:rPr>
          <w:rFonts w:ascii="Kz Times New Roman" w:hAnsi="Kz Times New Roman" w:cs="Kz Times New Roman"/>
          <w:bCs/>
          <w:szCs w:val="28"/>
          <w:lang w:val="kk-KZ"/>
        </w:rPr>
        <w:lastRenderedPageBreak/>
        <w:t xml:space="preserve">қалыптасқан стериотиптерге байланысты шаблонды түрде әрекет етуі (стеоретип-  ерекше тұрақтылыққа ие әлеуметтік объект немесе оқиғаның  үлгіленген бейнесі). Бірақ ситуацияларда да талдау мен өзіндік позиция керек, стереотиптер  негізгі  дұрыс шешім қабылдауға негіз бола  алмайды.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Кейінірек американдық әлеуметтанушылар мынандай диллемаға келді: Бір жағынан демократиялық қоғамда халық саясатқа белсене араласуы қажет болса, екінші жағынан нақты ситуация билік басындағылардан  нені талап ететіндігі мен қалыптасқан   жағдайды ұтымды және барабар  түсіндіре алмайтын көпшілік пікірі арасында қайшылықтар тууы мүмкін. Демократиялық принциптер артық және орынсыз болады. Қоғамдық пікірді зерттеудегі жаңа кезең 1940 жылы комуникацияға жететін екі сатылы жолды ұсынған                 Л. Ф. Лазарсфельд, Б. Берельсон, Г. Годэмен байланысты. Олар ақпараттың таралуы және оның қоғамдық пікірге әсері екі кезеңнен  тұрады деп есептейді: 1) БАҚ-нан пікірлер лидерлеріне көбінесе формалды емес лидерлерге дейінгі кезең. 2) Осы лидерлерден олардың ізін жалғастырушыларға дейінгі кезең.  Белгілі-бір инновациялық топтар жаңа бағыттар мен  мәліметтерді бірінші болып қабылдайды. </w:t>
      </w:r>
    </w:p>
    <w:p w:rsidR="005F2219" w:rsidRDefault="005F2219" w:rsidP="005F2219">
      <w:pPr>
        <w:pStyle w:val="31"/>
        <w:rPr>
          <w:rFonts w:ascii="Kz Times New Roman" w:hAnsi="Kz Times New Roman" w:cs="Kz Times New Roman"/>
        </w:rPr>
      </w:pPr>
      <w:r>
        <w:rPr>
          <w:rFonts w:ascii="Kz Times New Roman" w:hAnsi="Kz Times New Roman" w:cs="Kz Times New Roman"/>
        </w:rPr>
        <w:t xml:space="preserve">Сонымен  50-60-шы жылдары батыста өзіндік проблематикасымен, түсінік аппаратымен, әдісі және зерттеу техникасымен   қоғамдық пікір әлеуметтануы қалыптасты. Қоғамдық пікірді зерттеу проблематикасы негізінен саяси ұстанымдар мен қалауларда, өмір сүру деңгейі мен сапасына қанағаттылықты,қоғамдық пікірдің халықтың әр түрлі әлеуметтік сиппатына тәуелділігін  дәстүрлі зерттеулермен байланысты. Ол өзінің талдау жасау сферасына экономикалық  проблемаларды, әлеуметтік әділеттілік мәселесін, қоғамның  сыртқы саясатқа әр түрлі  аспектіде қатысты позицияларын кіргізеді. </w:t>
      </w:r>
    </w:p>
    <w:p w:rsidR="005F2219" w:rsidRDefault="005F2219" w:rsidP="005F2219">
      <w:pPr>
        <w:jc w:val="center"/>
        <w:rPr>
          <w:rFonts w:ascii="Kz Times New Roman" w:hAnsi="Kz Times New Roman" w:cs="Kz Times New Roman"/>
          <w:b/>
          <w:szCs w:val="28"/>
          <w:lang w:val="kk-KZ"/>
        </w:rPr>
      </w:pPr>
    </w:p>
    <w:p w:rsidR="005F2219" w:rsidRDefault="005F2219" w:rsidP="005F2219">
      <w:pPr>
        <w:jc w:val="center"/>
        <w:rPr>
          <w:rFonts w:ascii="Kz Times New Roman" w:hAnsi="Kz Times New Roman" w:cs="Kz Times New Roman"/>
          <w:bCs/>
          <w:lang w:val="kk-KZ"/>
        </w:rPr>
      </w:pPr>
      <w:r>
        <w:rPr>
          <w:rFonts w:ascii="Kz Times New Roman" w:hAnsi="Kz Times New Roman" w:cs="Kz Times New Roman"/>
          <w:b/>
          <w:szCs w:val="28"/>
          <w:lang w:val="kk-KZ"/>
        </w:rPr>
        <w:t>1.2. Қоғамдық пікір және қоғам.</w:t>
      </w: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пікірді шөл даладағы барханға теңеуге болады. Әр құм түйіршігі – бір адамның пікірі. Олар бірігіп барханды - қоғамдық пікірді құрайды. Бархан ортасындағы максимальді биіктік, шеттеріне қарай жайпақтала төмендей береді, яғни  шеткі көз қарастағы пікірді ортадағы пікір ұстанушы адамдарға қарағанада  аз адамдар саны ұстанада. Желдің әсерінен құм түйірлері белгілі-бір бағытта қозғала бастайды. Алғашында орын ауыстырған түйіршіктер (1,10,1000) барханға әсер етпейді. Бірақ біртіндеп орын ауыстырған құм түйірлерінің көбеюіне байланысты бархан өзгеріске енеді. Көп кешікпей барханның ортасы кеше ғана шеті болған жерінен пайда болуы мүмкін. Әрине, қоғамдық пікір өте тез өзгермейді, кейде адамдардың қандай да мәселеге көзқарасын өзгертуге жүздеген жылдар қажет.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пікірдің күші, олардың тарихи үрдіс субъектілеріне әсері бұрыннан белгілі болған . Бірінші рет Макиавелли өзінің “Мемлекет” атты еңбегінде бұл феноменнің маңыздылығын ерекше атап өтеді.</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 бұл халық көзқарасы. Неліктен қоғамдық пікір басты назарда болған? Неліктен қоғамдық пікір журналистер мен публицисттердің әрдайым назарында болады, ал саясаткерлер мен идеологтарды сонымен қатар симпатиясы мен антипатиясы да қызықтырады?  Неліктен қоғамдық пікірмен жергілікті орындарда тек қана шаруашылық басшылары ғана емес, сондай-ақ ғалымдар,  мемлекет, партия, қоғамдық ұйым   басшылары санасады? </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1.Қоғамдық пікір бұқара көпшілік адамдармен  тікелей байланысты. Қоғамдық пікірді жақтаушы адамдар көп болған сайын, соғұрлым  осы пікірмен  көпшілік те санасады.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2. Қоғамдық пікір саяси сферада халық билігінің, демократияның  тұрақтандырудың қажетті формасы ретінде көрініс табады. Ол мемлекет ісіне белсенді әсер ете отырып, қоғамдық институт–қоғамдық пікір әлеуметтік процесстерді басқару құралдарының бірі ретінде  мәртебеге көтеріледі. Қоғамдық пікір экономика саласында әр түрлі қоғамдық шаруашылық бағыттағы жағдайларды және бөлу механизмін  бағалайтын төреші қызметін атқарады және тұрмыстық мәселелерді шешудегі </w:t>
      </w:r>
      <w:r>
        <w:rPr>
          <w:rFonts w:ascii="Kz Times New Roman" w:hAnsi="Kz Times New Roman" w:cs="Kz Times New Roman"/>
          <w:bCs/>
          <w:szCs w:val="28"/>
          <w:lang w:val="kk-KZ"/>
        </w:rPr>
        <w:lastRenderedPageBreak/>
        <w:t>адамдарды біріктіріп, жұмылдыратын нәтижелі құрал болып табылады. Идеология саласында қоғамдық пікір көпшілікті жұмылдырушы фактор ретінде айқындалады.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3. Қоғамдық пікір үлкен әлеуметтік-психологиялық  потенциялды иеленеді және әлеуметтік құбылыстар мен адамдардың іс-әрекетінің тұрақтылығын қамтамасыз ететін белсенді ынталандырғыш  стимулятор ретінде көрінуі мүмкін.</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4.Адамдардың білім, мәдениет, ақпарат алу деңгейінің өсуіне  қарай қоғамдық пікір қөріну  диапазоны да кеңейе түседі. Бұдан мынадай қорытынды шығаруға болады: қоғамдық пікір адамдар өміріндегі өзіндік феномен,  адамдардың ойлары, сезімдері ерік-жігерлері енетін рухани энергиясының қоры және қоғамдық пікір субъективті адамдық фактордың маңызды элементі болып табылады. Қоғамның қызметтері мен табиғаты жөнінде білімдерге негізделген қоғамдық пікір қоғам алдында тұрған міндеттерді  табысты шешуді қамтамассыз етеді</w:t>
      </w:r>
    </w:p>
    <w:p w:rsidR="005F2219" w:rsidRDefault="005F2219" w:rsidP="005F2219">
      <w:pPr>
        <w:ind w:firstLine="72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көпшіліктің немесе оның бір бөлігінің көзқарастары мен ойларынан баға беру жиынтықтарынан тұрады. Ол өндірістік бірлестіктерде, кішігірім елді-мекендерде , әлеуметтік таптарда, этникалық топтар мен  тұтастай қоғамда орын алады. Қоғамдық пікірдің әсері орасан зор. </w:t>
      </w:r>
    </w:p>
    <w:p w:rsidR="005F2219" w:rsidRDefault="005F2219" w:rsidP="005F2219">
      <w:pPr>
        <w:ind w:firstLine="720"/>
        <w:jc w:val="both"/>
        <w:rPr>
          <w:rFonts w:ascii="Kz Times New Roman" w:hAnsi="Kz Times New Roman" w:cs="Kz Times New Roman"/>
          <w:bCs/>
          <w:szCs w:val="28"/>
          <w:lang w:val="kk-KZ"/>
        </w:rPr>
      </w:pPr>
      <w:r>
        <w:rPr>
          <w:rFonts w:ascii="Kz Times New Roman" w:hAnsi="Kz Times New Roman" w:cs="Kz Times New Roman"/>
          <w:bCs/>
          <w:szCs w:val="28"/>
          <w:lang w:val="kk-KZ"/>
        </w:rPr>
        <w:t>Әлеуметтану қоғамдық пікірді кеңінен зерттейді. Бұл оның басты зерттеу тақырыбы болып табылады Сұраунама мен сұхбат осыған байланысты. Әлеуметтануды жиі қоғамдық пікірді зерттеумен біріктіре қарастырады.</w:t>
      </w:r>
    </w:p>
    <w:p w:rsidR="005F2219" w:rsidRDefault="005F2219" w:rsidP="005F2219">
      <w:pPr>
        <w:ind w:firstLine="72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Оны екі түрлі әдіспен зертейді:</w:t>
      </w:r>
    </w:p>
    <w:p w:rsidR="005F2219" w:rsidRDefault="005F2219" w:rsidP="005F2219">
      <w:pPr>
        <w:ind w:firstLine="720"/>
        <w:jc w:val="both"/>
        <w:rPr>
          <w:rFonts w:ascii="Kz Times New Roman" w:hAnsi="Kz Times New Roman" w:cs="Kz Times New Roman"/>
          <w:bCs/>
          <w:szCs w:val="28"/>
          <w:lang w:val="kk-KZ"/>
        </w:rPr>
      </w:pPr>
      <w:r>
        <w:rPr>
          <w:rFonts w:ascii="Kz Times New Roman" w:hAnsi="Kz Times New Roman" w:cs="Kz Times New Roman"/>
          <w:bCs/>
          <w:szCs w:val="28"/>
          <w:lang w:val="kk-KZ"/>
        </w:rPr>
        <w:t>- жай адамдардан сұраунама алып,содан кейін статистикалық мәліметтерді жинақтап қортытады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сұраунаманы жай адамдардан емес ,ең белсенділерінен алады. Оларды қоғамдық пікірдің лидерлері деп атайды.     </w:t>
      </w: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
          <w:szCs w:val="28"/>
          <w:lang w:val="kk-KZ"/>
        </w:rPr>
      </w:pPr>
      <w:r>
        <w:rPr>
          <w:rFonts w:ascii="Kz Times New Roman" w:hAnsi="Kz Times New Roman" w:cs="Kz Times New Roman"/>
          <w:b/>
          <w:szCs w:val="28"/>
          <w:lang w:val="kk-KZ"/>
        </w:rPr>
        <w:t>1.3. Қоғамдық пікірді зерттеу ерекшеліктері.</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пікірді әлеуметтану құралдарымен зерттеуді эмпирикалық әлеуметтік зерттеуді ұйымдастырудың және зерттеу процедурасына  қарапайым талаптарды алдыға қояды. Сонымен қатар оның өзіндік ерекшеліктері бар: </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1.Қоғамдық пікірді зерттеудің жиі практикалық қолданбалы бағыты қолданылады. Сондықтан оның нәтижелері- болжау, практикалық ұсыныс беру, кеңес беру, талдау материалдары - тікелей пайдалы шешімдер қабылдауға және өңдеуге көмектеседі.</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2. Зерттеулер әдетте қысқа мерзімде, және қоғамдық өмірде орын алған оқиғаларға жиі байланысты (сайлау т.б.) жүзеге асырылады. Сондықтан да зерттеуші тиянақты дайындалу үшін оны өзіне ыңғайлы уақытқа ығыстыруға не кейін қалдыруға  мүмкіндігі жоқ.</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3. Әрбір нақты зерттеуде шектелген сұрақтар қарастырылады, бірақ  толығымен әлеуметтанушыға кең ауқымды мәселе төңірегінде жұмыс жасауға тура келеді, сондықтан  зерттеу тобы мүшелерінің  жан- жақты дайындығына жоғары талап қойылады және кейбір жағдайларда мамандарды сырттан қабылдауға тура келеді.</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4. Қоғамдық пікірді  зерттеу күшті ұйымдастырылған құрылымды, үлкен қаржылық  мүмкіншіліктерді және жоғары білікті мамандардың қатысуын қажет етеді.</w:t>
      </w:r>
    </w:p>
    <w:p w:rsidR="005F2219" w:rsidRDefault="005F2219" w:rsidP="005F2219">
      <w:pPr>
        <w:jc w:val="both"/>
        <w:rPr>
          <w:rFonts w:ascii="Kz Times New Roman" w:hAnsi="Kz Times New Roman" w:cs="Kz Times New Roman"/>
          <w:bCs/>
          <w:szCs w:val="28"/>
          <w:lang w:val="kk-KZ"/>
        </w:rPr>
      </w:pPr>
    </w:p>
    <w:p w:rsidR="005F2219" w:rsidRDefault="005F2219" w:rsidP="005F2219">
      <w:pPr>
        <w:pStyle w:val="1"/>
        <w:rPr>
          <w:rFonts w:ascii="Kz Times New Roman" w:hAnsi="Kz Times New Roman" w:cs="Kz Times New Roman"/>
          <w:b/>
          <w:sz w:val="24"/>
        </w:rPr>
      </w:pPr>
      <w:r>
        <w:rPr>
          <w:rFonts w:ascii="Kz Times New Roman" w:hAnsi="Kz Times New Roman" w:cs="Kz Times New Roman"/>
          <w:b/>
          <w:sz w:val="24"/>
        </w:rPr>
        <w:t xml:space="preserve">Қайталауға </w:t>
      </w:r>
      <w:proofErr w:type="spellStart"/>
      <w:r>
        <w:rPr>
          <w:rFonts w:ascii="Kz Times New Roman" w:hAnsi="Kz Times New Roman" w:cs="Kz Times New Roman"/>
          <w:b/>
          <w:sz w:val="24"/>
          <w:lang w:val="ru-RU"/>
        </w:rPr>
        <w:t>арнал</w:t>
      </w:r>
      <w:proofErr w:type="spellEnd"/>
      <w:r>
        <w:rPr>
          <w:rFonts w:ascii="Kz Times New Roman" w:hAnsi="Kz Times New Roman" w:cs="Kz Times New Roman"/>
          <w:b/>
          <w:sz w:val="24"/>
        </w:rPr>
        <w:t>ған сұрақтар</w:t>
      </w:r>
    </w:p>
    <w:p w:rsidR="005F2219" w:rsidRDefault="005F2219" w:rsidP="005F2219">
      <w:pPr>
        <w:rPr>
          <w:lang w:val="kk-KZ"/>
        </w:rPr>
      </w:pPr>
    </w:p>
    <w:p w:rsidR="005F2219" w:rsidRDefault="005F2219" w:rsidP="005F2219">
      <w:pPr>
        <w:numPr>
          <w:ilvl w:val="0"/>
          <w:numId w:val="1"/>
        </w:numPr>
        <w:spacing w:after="0" w:line="240" w:lineRule="auto"/>
        <w:rPr>
          <w:rFonts w:ascii="Kz Times New Roman" w:hAnsi="Kz Times New Roman" w:cs="Kz Times New Roman"/>
          <w:bCs/>
          <w:szCs w:val="28"/>
          <w:lang w:val="kk-KZ"/>
        </w:rPr>
      </w:pPr>
      <w:r>
        <w:rPr>
          <w:rFonts w:ascii="Kz Times New Roman" w:hAnsi="Kz Times New Roman" w:cs="Kz Times New Roman"/>
          <w:bCs/>
          <w:szCs w:val="28"/>
          <w:lang w:val="kk-KZ"/>
        </w:rPr>
        <w:t>Не үшін қоғамдық пікір әлеуметтік институт болып табылады?</w:t>
      </w:r>
    </w:p>
    <w:p w:rsidR="005F2219" w:rsidRDefault="005F2219" w:rsidP="005F2219">
      <w:pPr>
        <w:numPr>
          <w:ilvl w:val="0"/>
          <w:numId w:val="1"/>
        </w:numPr>
        <w:spacing w:after="0" w:line="240" w:lineRule="auto"/>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пікірдің зерттеу мәселесі, тақырыбы  ?</w:t>
      </w:r>
    </w:p>
    <w:p w:rsidR="005F2219" w:rsidRDefault="005F2219" w:rsidP="005F2219">
      <w:pPr>
        <w:numPr>
          <w:ilvl w:val="0"/>
          <w:numId w:val="1"/>
        </w:numPr>
        <w:spacing w:after="0" w:line="240" w:lineRule="auto"/>
        <w:jc w:val="both"/>
        <w:rPr>
          <w:rFonts w:ascii="Kz Times New Roman" w:hAnsi="Kz Times New Roman" w:cs="Kz Times New Roman"/>
          <w:bCs/>
          <w:szCs w:val="28"/>
          <w:lang w:val="kk-KZ"/>
        </w:rPr>
      </w:pPr>
      <w:r>
        <w:rPr>
          <w:rFonts w:ascii="Kz Times New Roman" w:hAnsi="Kz Times New Roman" w:cs="Kz Times New Roman"/>
          <w:bCs/>
          <w:szCs w:val="28"/>
          <w:lang w:val="kk-KZ"/>
        </w:rPr>
        <w:lastRenderedPageBreak/>
        <w:t>Бүгінгі күнгі  қоғамдық пікірдің ерекшелігі қандай?</w:t>
      </w:r>
    </w:p>
    <w:p w:rsidR="005F2219" w:rsidRDefault="005F2219" w:rsidP="005F2219">
      <w:pPr>
        <w:numPr>
          <w:ilvl w:val="0"/>
          <w:numId w:val="1"/>
        </w:numPr>
        <w:spacing w:after="0" w:line="240" w:lineRule="auto"/>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 зерттеудің ерекшеліге неде?</w:t>
      </w:r>
    </w:p>
    <w:p w:rsidR="005F2219" w:rsidRDefault="005F2219" w:rsidP="005F2219">
      <w:pPr>
        <w:jc w:val="center"/>
        <w:rPr>
          <w:rFonts w:ascii="Kz Times New Roman" w:hAnsi="Kz Times New Roman" w:cs="Kz Times New Roman"/>
          <w:bCs/>
          <w:szCs w:val="28"/>
          <w:lang w:val="kk-KZ"/>
        </w:rPr>
      </w:pPr>
    </w:p>
    <w:p w:rsidR="005F2219" w:rsidRDefault="005F2219" w:rsidP="005F2219">
      <w:pPr>
        <w:jc w:val="center"/>
        <w:rPr>
          <w:b/>
          <w:bCs/>
          <w:lang w:val="kk-KZ"/>
        </w:rPr>
      </w:pPr>
      <w:r>
        <w:rPr>
          <w:b/>
          <w:bCs/>
          <w:szCs w:val="28"/>
          <w:lang w:val="kk-KZ"/>
        </w:rPr>
        <w:t xml:space="preserve">2- дәріс </w:t>
      </w:r>
      <w:r>
        <w:rPr>
          <w:b/>
          <w:bCs/>
          <w:lang w:val="kk-KZ"/>
        </w:rPr>
        <w:t xml:space="preserve">Қоғамдық пікірді зерттеудің теориялық негіздері </w:t>
      </w:r>
    </w:p>
    <w:p w:rsidR="005F2219" w:rsidRDefault="005F2219" w:rsidP="005F2219">
      <w:pPr>
        <w:ind w:firstLine="708"/>
        <w:jc w:val="center"/>
        <w:rPr>
          <w:rFonts w:ascii="Kz Times New Roman" w:hAnsi="Kz Times New Roman" w:cs="Kz Times New Roman"/>
          <w:b/>
          <w:szCs w:val="28"/>
          <w:lang w:val="kk-KZ"/>
        </w:rPr>
      </w:pPr>
    </w:p>
    <w:p w:rsidR="005F2219" w:rsidRDefault="005F2219" w:rsidP="005F2219">
      <w:pPr>
        <w:ind w:firstLine="708"/>
        <w:rPr>
          <w:rFonts w:ascii="Kz Times New Roman" w:hAnsi="Kz Times New Roman" w:cs="Kz Times New Roman"/>
          <w:bCs/>
          <w:szCs w:val="28"/>
          <w:lang w:val="kk-KZ"/>
        </w:rPr>
      </w:pPr>
      <w:r>
        <w:rPr>
          <w:rFonts w:ascii="Kz Times New Roman" w:hAnsi="Kz Times New Roman" w:cs="Kz Times New Roman"/>
          <w:b/>
          <w:szCs w:val="28"/>
          <w:lang w:val="kk-KZ"/>
        </w:rPr>
        <w:t xml:space="preserve">2.1. </w:t>
      </w:r>
      <w:r>
        <w:rPr>
          <w:rFonts w:ascii="Kz Times New Roman" w:hAnsi="Kz Times New Roman" w:cs="Kz Times New Roman"/>
          <w:bCs/>
          <w:szCs w:val="28"/>
          <w:lang w:val="kk-KZ"/>
        </w:rPr>
        <w:t>Қоғамдық пікірдің даму тарихы.</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пікірдің даму тарихын адамзат қоғамының қалыптасуындағы алғашқы  кезеңінен бастап  қарастырған жөн.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Алғашқы қоғам дамуының басты белгісі –биологиялық пен  әлеуметтік күрес нәтижесінде жануарлық өзімшілдігі жойыла бастаған маймыл тәріздес адамдар. Олар ірі жануарларды аулаумен айналысып, тұрғылықты өмір сүру салтын кешті. Бұл ұжымдасудың алғашқы үлгісі болды, бұл жерде олар еңбектену процесінде бірікті және топтасып іске араласа бастады.</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Бұл табиғи сұрыптау кезінде әлеуметтік байланысы мен өзара жәрдемдері мықты ұжымдар сақталып, үрдістің күшейуіне ықпал етті. Бұндай топтар жауға төтеп беріп, табиғат апаттарынан қорғанды,біртұтас бірлестікке топтасып  тек күштілері ғана емес, тапқыр, айлакерлері де еңбек құралдарын жасап, біріккен іс-қимылдарды ұйымдастырды. Тобыр ішінде  әлеуметтік құбылыстардың кеңейуі, өндірістік қатынастардың қалыптасуы саналы түрде әрекет ету, еңбек құралдарын дайындау ойдың дамуына алып келді, олардың бір-бірімен сөйлесуге деген қажеттілік туындады. Алғашқы қоғамда сөйлесу белгі беру, ымдау түрінде болды. Еңбек құралдарының күрделенуі және өндірістік қарым-қатынастардың нығаюына байланысты айқын сөз де дами түсті. Осының нәтижесінде адам миы дамып, ойлауы мен санасы қалыптасты.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Табиғат пен адамзат арасындағы қайшылық тылсым табиғат күштеріне қарсы бірігуге мәжбүр етсе, екінші жағынан тіршілігін жалғастыру қажеттілігі де туындады. Табиғатқа және  бір-біріне деген саналы  қарым-қатынас қалыптасты. Әлеуметтіліктің алғашқы белгілері, ұжымдық іс-әрекеттер орын алды. Бұның бірінші реттеушісі ретінде қоғамдық пікір  пайда болды. Ол алғашқы қауымдастықтың  әр мүшесінің іс әректінің үстінен ортақ келісім билігін бейнелеуден  көрініс тапты.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пікірдің қалыптасуының негізгі сферасына қоғамдық өндіріс жатады, соның ішінде өндірістік қарым-қатынас. Алғашқы қауым мүшелерін бір ғана мәселе толғандырды, ол табиғатпен және бір-бірімен қолайлы қатынас жолымен өздерінің  ұжымын азық-түлікпен қамтамассыз ету. Қоғамдық пікір алғашқы қоғамның заңдары мен тыйымдарының қатаң бақылауында болды. Ру басыларының, қоғамдық пікірді ескеруі өз руының мақсат-мүдделеріне қызмет етуге, билік тізгінін ұстауға кепілдік берді.</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Қоғамдық пікір феноменінің қалыптасуы адам мен табиғат арасындағы қайшылықтардан, қажеттіліктен туындаған ұжымдардан бастау алған қоғам дамуымен байланысты. Алғашқы ұжымдар табиғат тылсымына қарсы тұрып, әрбір адамның тіршілігін қамтамассыз етті.</w:t>
      </w:r>
    </w:p>
    <w:p w:rsidR="005F2219" w:rsidRDefault="005F2219" w:rsidP="005F2219">
      <w:pPr>
        <w:ind w:firstLine="720"/>
        <w:rPr>
          <w:rFonts w:ascii="Kz Times New Roman" w:hAnsi="Kz Times New Roman" w:cs="Kz Times New Roman"/>
          <w:bCs/>
          <w:lang w:val="kk-KZ"/>
        </w:rPr>
      </w:pPr>
      <w:r>
        <w:rPr>
          <w:rFonts w:ascii="Kz Times New Roman" w:hAnsi="Kz Times New Roman" w:cs="Kz Times New Roman"/>
          <w:bCs/>
          <w:lang w:val="kk-KZ"/>
        </w:rPr>
        <w:t>Аталған өтпелi кезеңде адамзат алғаш рет әлеуметтiк жағдайға ие болғанда ең алдымен ұжымдық қоғамдық қатнас пайда болды.Бұл қатнастардың реттегiштерiнiң бiрi ретiнде қоғамдық пікір ортақ  келiсiмдер алғашқы қауымда оның әрбiр мүшесiнiң үстiнен  билiк алды.</w:t>
      </w:r>
    </w:p>
    <w:p w:rsidR="005F2219" w:rsidRDefault="005F2219" w:rsidP="005F2219">
      <w:pPr>
        <w:rPr>
          <w:rFonts w:ascii="Kz Times New Roman" w:hAnsi="Kz Times New Roman" w:cs="Kz Times New Roman"/>
          <w:bCs/>
          <w:lang w:val="kk-KZ"/>
        </w:rPr>
      </w:pPr>
      <w:r>
        <w:rPr>
          <w:rFonts w:ascii="Kz Times New Roman" w:hAnsi="Kz Times New Roman" w:cs="Kz Times New Roman"/>
          <w:bCs/>
          <w:lang w:val="kk-KZ"/>
        </w:rPr>
        <w:tab/>
        <w:t>Қоғамдық пікір қалай қалыптасты?</w:t>
      </w:r>
    </w:p>
    <w:p w:rsidR="005F2219" w:rsidRDefault="005F2219" w:rsidP="005F2219">
      <w:pPr>
        <w:rPr>
          <w:rFonts w:ascii="Kz Times New Roman" w:hAnsi="Kz Times New Roman" w:cs="Kz Times New Roman"/>
          <w:bCs/>
          <w:lang w:val="kk-KZ"/>
        </w:rPr>
      </w:pPr>
      <w:r>
        <w:rPr>
          <w:rFonts w:ascii="Kz Times New Roman" w:hAnsi="Kz Times New Roman" w:cs="Kz Times New Roman"/>
          <w:bCs/>
          <w:lang w:val="kk-KZ"/>
        </w:rPr>
        <w:t>Ең алғаш “ерiк” билiк еттi.</w:t>
      </w:r>
      <w:r>
        <w:rPr>
          <w:rFonts w:ascii="Kz Times New Roman" w:hAnsi="Kz Times New Roman" w:cs="Kz Times New Roman"/>
          <w:bCs/>
          <w:lang w:val="kk-KZ"/>
        </w:rPr>
        <w:tab/>
        <w:t>Қоғам иерархиясы нақты топтарға шектелдi(ересек ерлер,ересек әйелдер, қарттар, балалар),иерархияның жоғарғы нүктесiн ру басы иелерi иелендi,ол ешқашан өз еркiмен ештеңенi өзгерте алмады,қоғамдық пікір бәрiн бақылап қадағалап отырды.</w:t>
      </w:r>
    </w:p>
    <w:p w:rsidR="005F2219" w:rsidRDefault="005F2219" w:rsidP="005F2219">
      <w:pPr>
        <w:pStyle w:val="a5"/>
        <w:ind w:firstLine="708"/>
        <w:rPr>
          <w:rFonts w:ascii="Kz Times New Roman" w:hAnsi="Kz Times New Roman" w:cs="Kz Times New Roman"/>
          <w:bCs/>
          <w:sz w:val="24"/>
        </w:rPr>
      </w:pPr>
      <w:r>
        <w:rPr>
          <w:rFonts w:ascii="Kz Times New Roman" w:hAnsi="Kz Times New Roman" w:cs="Kz Times New Roman"/>
          <w:bCs/>
          <w:sz w:val="24"/>
        </w:rPr>
        <w:lastRenderedPageBreak/>
        <w:t>Егер тарихқа үңiлетiн болсақ, яғни, қоғамдық пікір құлиленушiлiк, феодалдық қоғамда, тек құл иеленушiлер шонжарлар кіретін лайықты адамдардың ғана  шексіз құқына ие болды.Қоғамдық пікір бұқараның тұрақты тұпаты ретінде сақталмады .</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1) Құл иленушiлiкке қарсы көтерілістер  болды, бірақ бұндай көтерілістер жайбрақат түрде болып,  қоғамда ешқандай өзгерiстi талап етпедi.</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2) Ұсақ шаруашылықпен айналысатын  кедейлер мен құлдардың бытыраңқылығы басқа шаруашылықтағы құлдармен араласуға олардың өз мумкiндiктері болмады.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3) Құл иленушiлердiң өздерi ұжым iшiнде бiрлiк болмауын қадағалады және құлдарды iрi және кiшi дәрежелі артықшылықтарына қарай топтарға бөліп ,ал кейбiреулерге жеке еркiндiкпен экономикалық жетiстiктерге жол ашты.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Сонымен мұндай жағдайда құлдар тап ретінде бiрiкпеді және ұжымдық көзқарас болуы мүмкiн болмады.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Бiрақ, құлиленушiлiк қоғамның әлеуметтiк құрлымын қарайтын болсақ,онда ол күрделі және бөлекшектенген едi. Сонымен Рим мемлекетiнде негiзгi таптар –iрi меншiк иелерi-құлиленушiлер және құлдар табымен қатар орта топтың өкiлдерi-шаруалар,өсімқорлар роставщиктер, батрактар,солдаттар,ұсақ жер иелерi және жаңа туған  топ-интелегенция болды.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Ежелгі дәуір қоғамның әлеуметтiк құрылымының қиындығы таптарға бөлiнуiмен қатар мәртебелерге және сословиелерге  бөлiнумен байланысып жатыр.Топтың иерархияда адамдардың орны олардың шығу тегіне байланысты болып ,  мүлiктiк цензымен түзетіліп отырған.</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“Алтын ғасыр” заманында Рим Республикасында мемлекеттiк құрылым 3 билiктiң негiзiнде қалыптасты: монархиялық –аристократикалық- сенат, демократикалық-халықтық (ұлттық) жиналыс, яғни қоғамдық пікір болып табылған халықтық жиналыс институты болды. . Халықтық жиналыстың екi түрi жұмыс істеді: центурианттық (үлкен), трибуттық (кiшi). Ортақ пікір  көпшiлiк дауыспен анықталды. Құлдар алдымен дауыс бермес бұрын өздерiнiң экономикалық  жағдайы тәуелді болған қожайындарына  қарайлады. Құлдарды тұрғылықты жерi бойынша трибуттық жиындарға жіберді. Қарапайым адамдардың  сансын бұзатын  мемлекетке  қарсы  пікір таратушыларға қарсы   Рим тарихында қатаң заң қабылданды. Оларды қудалау және ізін қадағалау аппараттары  белсенді жұмыстар жүргізді , құпия агенттер пайда болды.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Атақты Рим императорларының  бiрi- Нерон халықты өзiнiң қойылымдарына жинап,  халықтың арасына  өзiнiң бақылаушысын жiберiп, стадионға жиналғандардың көңiл-күйiн бақылап отырды.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Құлиеленушiлiк  құрлымда қоғамдық пікірдің түбірімен қарама-қарсы екі типі:  езушілер және езгіге түскендер табының пікірі қалыптасты. Шiркеулiк идеология билiк еткен феодализм уақытында “қоғамдық пікір” терминi пайда  болды (publik opinion). Оны ағылшын жазушысы, мемлекет қайраткерi Д.Солсбери ХII ғ. Мемлекетте халық тарапынан парламентке моральдiк қолдау көрсету үшiн қолданады.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Егер қоғамдық пікірдің гносеологиялық, философиялық-әлеуметтiк, әлеуметтiк-психологиялық  талдаулары мынадай ойшыл софистер:Протагор, Сократ, Платон,  қоғамдық пікірге қатысты Аристотель ілімдері, утопистiк ойшылдар – Мор, Кампанелла, ХV ғасырдағы Италияның гуманистiк  бағыты және оның өкiлдерi – Л.Бруни; М.Пальмерн, А.Ринуччини және т.б. өз еңбектерінде қарастырылады.  Олар Флорентиялық Республиканың саяси  өмiрiнiң демократикалық  азат етілуіне  үлес қосты. ХVI ғасырларда Германиядағы  шаруалар соғысының  жетекшісі, ғалым  Т.Мюнцери жеке меншiкке  және қоғамның барлық мүшелерiне  мiндеттi еңбекке  қарсы болды.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ХVI-ХVII ғасырдың басында  Т.Мор және Т.Компанелла утопист ғалымдар “утопистiк социализм” идеясын мемлекеттi басқаруға  халықтың қатысуы, яғни теңдiк идеясын туралы идеяны  қалыптастырды.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ХVIII ғасырдың аяғында Европада идеялар күресінің негiзiнде  саяси өмiр қажеттiлiктерiне байланысты  бiрiгу процесi басталды.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lastRenderedPageBreak/>
        <w:tab/>
        <w:t>Француздық басылым  буржуазиялық революция уақытында  маңызды саяси күшке айналды. Қоғамдық пікір 150 газеттерде көрiнiс тапты. Буржуазия өз идиолоиясын  насихаттауда баспаны тиімді құрал ретінде пайдаланды. Буржуазиялық – революциялық  қозғалыс- көпшілік халықтың эмоционалдық-ерiктiк көтерiлуiне бұқаралық төңкеріс ой шабытының жұмылдырудың жаңа формаларын қалыптастырды.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Газет, журналдардың тиражының өсуi әлi де болса қоғамдық пікірдің еркiн көрiнiс табуын қамтамассыз етпедi. Бұқаралық басылым қатардағы оқырман трибунасына айналмады , өйткені буржуазиялық өкімет демократиялық  мемелекеттің дамуына мүдделі болмады. Кейінен  қоғамдық пікірдің  шұғыл өңделуін жоғарғы деңгейге көтерген  телеграф пайда болды Алдын- ала  бұқаралық сананың  эмоционалды- психологиялық жағына әсер ететін идеялық концепциялар жасалынды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 xml:space="preserve">Бұл  жерде бiз қоғамдық  пікірдің  қалыптасуында  жаңа  құбылыстар насихаттауда манипуляциялауды  кездестіремiз. Буржазиялық мемлекет қоғамдық пікірмен халықты уысында ұстау үшін маңызды роль атқарған шiркеуге билiк еттi. </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 xml:space="preserve">Буржуазияға билiк етушi тап ретiнде және оның  қоғамдық пікіріне қарсы қоғамдық пікірдің жаңа тарихи типі –пролетариаттық пікір қалыптасты. Жұмысшылардың жалпы пікірлерінің қалыптасуының негiзiнде стихиялық бастау жатыр, олардың ұжымдық талқылаулары тұрақтылықпен ерекшеленедi және нақты саяси және идеялық бағыты болмады.   </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ab/>
        <w:t>Буржазиялық қоғамдық пікір  әлеуметтануының пайда болуы немiс әлеуметтанушысы Ф.Тенистiң “ қоғамдық пікірге сын” атты еңбегiмен байланысты (1922ж). Қоғамдық пікірге  белсендi түрде әлеуметтiк,әлеуметтiк-психологиялық талдау жасау XIX ғасырдың екінші жартысынан басталады,әсiресе бұл жерде Г.Тардтың “Қоғамдық пікір жене тобыр”атты еңбегi маңызды роль атқарды .Онда қоғамдық пікір“көпшiлiк” арқылы туындайды деп көрсетілген. Қоғамдық пікірді зерттеу табиғатымен әдiстерiнiң теоретикалық көрiнiстерiнiң қалыптасуына  А.Л.Лауэллдiң “Қоғамдық пікір және халық  үкiмет” атты еңбегi маңызды әсер еттi. У.Лимпан, А.Л.Лоуэллдiң идеясын әрі қарай дамыта отырып , мемлекеттiк басқару  үрдісіне қоғамдық пікірдің әсер ету сферасы шектеулi екендігін айтады. Қоғамдық пікірдегі  шектеулiкті Лимпан адамдардың басылымдағы материалдарды жеткiлiксiздiгi мен бұрмаланған  ақпараттың кең қолдануынан және өздерiнiң мүдделерін түсiнуге  қаблетсiздiктерiнен  көреді. Осыған байланасты Лимпан саяси қызметкерлер ,партиялар,жарнама,әртүрлi әлеуметтiк-кәсіби және этникалық топтар жөнінде қоғамдық пікірді   формаларды белгілеу үшiн “стереотип” түсiнiгiн енгiздi Лимпанның айтуына сәйкес стереотиптер адамдардың қарым- қатынасын тән, сондықтан  “ағымдағы пікірдің” ажырамас бөлiгi болып табылады.Қоғамдық пікір болашақ саяси әлеуметтану мен бұқаралық коммуникациямен тығыз байланысты. (Б.Берельсон,П.Лазарсфельд,Г.Лосуэлл) Ол өз бетімен тәуелсіз сала бола алмайды.Бұған  қоғамдық пікірді жеке тұлғалық ұстанымдардың механикалық қосындысы ретінде қарастыру тенденциялары себеп болған.</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Батыс әлеуметтанушылары қоғамдық пікірді талдауының негізгі мәселелері мыналар: қоғамдық пікірдің қалыптасуына ақпараттың ықпалы (П.Конверс,Д,Сире), саяси ұстанымдар, сайлаушылар таңдауы, саяси құштарлық пен сенім (С.Липсет,А.Кэмпбелл),  жас ерекшелік, жанұя, таптық, нәсілдіктің  саяси салада қоғамдық пікірге  ықпалы  (М.Дженинге), әлеуметтік ұстанымдар, өмір сапасы мен деңгейіне қанағаттану, нонконфоризмге төзімділік (К.Ханн)т және т.б. </w:t>
      </w:r>
    </w:p>
    <w:p w:rsidR="005F2219" w:rsidRDefault="005F2219" w:rsidP="005F2219">
      <w:pPr>
        <w:ind w:firstLine="709"/>
        <w:jc w:val="both"/>
        <w:rPr>
          <w:rFonts w:ascii="Kz Times New Roman" w:hAnsi="Kz Times New Roman" w:cs="Kz Times New Roman"/>
          <w:bCs/>
          <w:lang w:val="kk-KZ"/>
        </w:rPr>
      </w:pPr>
      <w:r>
        <w:rPr>
          <w:rFonts w:ascii="Kz Times New Roman" w:hAnsi="Kz Times New Roman" w:cs="Kz Times New Roman"/>
          <w:bCs/>
          <w:lang w:val="kk-KZ"/>
        </w:rPr>
        <w:t xml:space="preserve">Қазіргі кезеңде экономикалық мәселелер жайындағы қоғамдық пікірге көп қызуғышылық білдірілуде - жұмыссыздыққа, инфляцияға, табыстардың теңсіздігіне (Д.Гибс) сайлау науқаны кезінде азаматтардың мінез-құлқысы және т.б.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Қоғамдық пікірдің бүтіндей теория концепциясын құрған Г.Гегель болды. Гегель құқық  философиясында « қоғамдық пікірді жалпылама, субстанциялы және ақиқат», өзінің қарама – қайшылығымен өзіндік ерекше көпшілік  пікірлерден тұратын шындықтың дұрыс тенденциясын бейнелейді деп түсіндіреді   (Г.Гегель 1934 ж) .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lastRenderedPageBreak/>
        <w:t xml:space="preserve">      Орыс ойшылы В.Соловьев қоғамдық пікірдің қуатын қамтамасыз ететін ,халықтың рухани күшін шығару жолдарын іздеуге назар аударған.Ол «тұлғаның әлсіз дамуы  арқылы қоғамдық пікірдің дамуын Ресейдің негізгі әлсіздігі » деп түсіндіреді.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Шаруалардың  азаматтық азат етуге ,крепостнойлық құқықты жоюға  қарағанда Ресейді рухани өсуін маңыздырақ  екендігін В.С. Соловьев мойындады. Капитализмнің құрылымы  қалыптасу барысында  бұқаралық қатынас  құралдары көрінеді. Марксизм бұқаралық ақпарат құралдарының жүйесі қызмет ету заңдылықтарын зерттеуде бай дәстүрлеріне сүйенеді.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Кеңес әлеуметтанушылары 20 жылдардың  өзінде радио, кино, баспаның қызметін зерттеуде марксизм классиктерінің мұраларына  жүгіне отырып, құрастырған. Үлкен қызуғышылық пен нақты әлеуметтанушылық  зерттеулердің таралуы, газет және журналдардың аудиториясын (Н.Рыбникова, Я.Яковлева, К.Кабо) киноаудиториялардың (А.Прянского, Р.Егиазарова) сиппатын анықтауға септігін тигізді.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Бірқатар еңбектерде бақылау, статистикалық мәліметтер, анкеталық сауалнамалар, сұхбатнама сияқты ақпаратты жинаудың кешендік әдістері қолданылады. Соғыстан кейінгі кезеңде қоғамдық пікірді зерттеуге көп көңіл бөліне бастады. Еңбек белсендігінің өсуімен , қоғамдық- саяси қызметінің кең ауқым алуы  адамдардың бұқаралық ақпарат құралдарына сұранысын өсірді, қоғам өмірін бақылау және  реттеу құралдары болып отырған қоғамдық пікір және ақпаратты насихаттауды зерттеу қажеттілігі артып отыр.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Кеңес ғалымдары қоғамдық  пікірді бақылау ,құжаттарды  талдау, сауалнама әдістерімен зерттеуде мынадай түсініктерді жиі қолданады, «қарым-қатынас», «бағалық талқылау », «сана жағдайы» /Р.А. СафировВ.А.Грушин В.С.Коробейников/.</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С.Ф. Хитров қоғамдық пікірдің мәнін нақты қоғамдық сананың жағдайы арқылы түсіндіреді.</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В.Б Житенев қоғамдық пікірді бұқаралық сананың бағалық жағдайымен айқындайды. Қоғамдық  пікір әлеуметтік өмірдің жалпы мәселелері жөнінде   ірі  қауымдастықтың ортақ мүделеріне қатысты бағаланған талқылаулар ретінде анықталады, сонымен қоса қоғамдық пікірдің әлеуметтік өмірде оқиғаларға фактілерге қатынасы бар.</w:t>
      </w:r>
    </w:p>
    <w:p w:rsidR="005F2219" w:rsidRDefault="005F2219" w:rsidP="005F2219">
      <w:pPr>
        <w:jc w:val="both"/>
        <w:rPr>
          <w:rFonts w:ascii="Kz Times New Roman" w:hAnsi="Kz Times New Roman" w:cs="Kz Times New Roman"/>
          <w:bCs/>
          <w:lang w:val="kk-KZ"/>
        </w:rPr>
      </w:pPr>
    </w:p>
    <w:p w:rsidR="005F2219" w:rsidRDefault="005F2219" w:rsidP="005F2219">
      <w:pPr>
        <w:jc w:val="both"/>
        <w:rPr>
          <w:rFonts w:ascii="Kz Times New Roman" w:hAnsi="Kz Times New Roman" w:cs="Kz Times New Roman"/>
          <w:b/>
          <w:lang w:val="kk-KZ"/>
        </w:rPr>
      </w:pPr>
      <w:r>
        <w:rPr>
          <w:rFonts w:ascii="Kz Times New Roman" w:hAnsi="Kz Times New Roman" w:cs="Kz Times New Roman"/>
          <w:b/>
          <w:lang w:val="kk-KZ"/>
        </w:rPr>
        <w:t>2.2. Ресей  мен Батыс елдерінде қоғамдық пікірді зерттеу</w:t>
      </w:r>
    </w:p>
    <w:p w:rsidR="005F2219" w:rsidRDefault="005F2219" w:rsidP="005F2219">
      <w:pPr>
        <w:jc w:val="both"/>
        <w:rPr>
          <w:rFonts w:ascii="Kz Times New Roman" w:hAnsi="Kz Times New Roman" w:cs="Kz Times New Roman"/>
          <w:b/>
          <w:lang w:val="kk-KZ"/>
        </w:rPr>
      </w:pP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w:t>
      </w:r>
      <w:r>
        <w:rPr>
          <w:rFonts w:ascii="Kz Times New Roman" w:hAnsi="Kz Times New Roman" w:cs="Kz Times New Roman"/>
          <w:bCs/>
          <w:lang w:val="kk-KZ"/>
        </w:rPr>
        <w:tab/>
        <w:t>АҚШ-ғы қоғамдық пікірді қолданбалы зерттеулерлің  басталуы біріншіден саяси сұрақтар мен нарық мәселелеріне қатысты, соның ішінде ерекше сайлау мәселесі, объективті ақпараттарды алумен байланысты болды. АҚШ пен Батыс Еуропада қоғамдық пікір сауалнамасын жүргізудің нағыз индустриясы «саулнама бизнесі» тұрақты дәстүрі бар. 1935 ж бастап АҚШ-та  қоғамдық пікірді жалпы ұлттық сауалнамасын апта сайын өткізетін Гэллап институты қызмет етеді. 1947 ж бастап қоғамдық пікірді зерттеудің Американдық ассоциациясы қызмет етеді. 1957 жылы Роуперлік қоғамдық пікірдің ғылыми-зерттеу орталығы мен қоғамдық пікірді зерттеу мәліметтерін өңдеумен  айналысатын, жарияланған  сұраунамалардың  Ұлттық Кенесінің негізі қаланды. 1963 ж бастап Харрис қызметі қоғамдық пікірді зерттеумен айналысады, оның нәтижелерін аптасына 2 рет 250-ден астам газет беттерінде жарияланады.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Кейінгі жылдары  1947 ж Д.Янкелович құрған қоғамдық пікірді зерттеудің коммерциялық емес қызмет көрсету әйгілі аттаққа ие болды.</w:t>
      </w:r>
    </w:p>
    <w:p w:rsidR="005F2219" w:rsidRP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w:t>
      </w:r>
      <w:r w:rsidRPr="005F2219">
        <w:rPr>
          <w:rFonts w:ascii="Kz Times New Roman" w:hAnsi="Kz Times New Roman" w:cs="Kz Times New Roman"/>
          <w:bCs/>
          <w:lang w:val="kk-KZ"/>
        </w:rPr>
        <w:t xml:space="preserve">Батыс Еуропада қоғамдық пікірді зерттеу ұлттық қызмет көрсету орындарымен  жүргізіледі (мысалы,Франция әлеуметтік зерттеу және сауалнама қоғамы/, сонымен қатар жалпы еуропалық мекемелер айналысады. Рессейде қоғамдық пікірді зерттеу  90-шы жылдарға дейін фрагментарлы және эпизодтық сиппатта болды, онда техникалық , ұйымдастырушылық және теориялық- методологиялық базасы әлсіз болды. 1960 ж бүкіл одақтық сауалнаманы жүргізетін </w:t>
      </w:r>
      <w:r w:rsidRPr="005F2219">
        <w:rPr>
          <w:rFonts w:ascii="Kz Times New Roman" w:hAnsi="Kz Times New Roman" w:cs="Kz Times New Roman"/>
          <w:bCs/>
          <w:lang w:val="kk-KZ"/>
        </w:rPr>
        <w:lastRenderedPageBreak/>
        <w:t>«Комсомольская правда» пайда болды. Сол кезде алғашқы  қоғамдық пікір мәселесімен айналысатын теориялық-методологиялық еңбектер пайда болды. Қазіргі уақытта қоғамдық пікірді зерттеу кең ауқымды алып, , саяси күрес  нәтижесінде өзіндік зерттеулерді жүзеге асыратын көптеген коммерциялық фирмалардың құрылуына алып келді.Зерттеу нәтижелерін қоғамдық пікірді саяси қысым етуге  және  саяси алыпсатарлық үшін манипуляциалау құралы ретінде пайдалануда Сондықтан да ғалымдар алынған мәліметтерді саяси  деформацияланудан, адекватты емес саяси түсініктеме беруден сақтауға мәжбүр болып отыр. Бұл қоғамдық пікір динамикасы мен жағдайы жөнінде мәліметтердің репрезентативтілігін мен нәтижелер айғақтығын және  олардың объективтілігін қамтамассыз ету, сонымен қатар қоғамдық пікір теориясының ары қарай дамуына нақты іс-шаралар қолдануды қажет етеді.</w:t>
      </w:r>
    </w:p>
    <w:p w:rsidR="005F2219" w:rsidRPr="005F2219" w:rsidRDefault="005F2219" w:rsidP="005F2219">
      <w:pPr>
        <w:jc w:val="both"/>
        <w:rPr>
          <w:rFonts w:ascii="Kz Times New Roman" w:hAnsi="Kz Times New Roman" w:cs="Kz Times New Roman"/>
          <w:bCs/>
          <w:lang w:val="kk-KZ"/>
        </w:rPr>
      </w:pPr>
      <w:r w:rsidRPr="005F2219">
        <w:rPr>
          <w:rFonts w:ascii="Kz Times New Roman" w:hAnsi="Kz Times New Roman" w:cs="Kz Times New Roman"/>
          <w:bCs/>
          <w:lang w:val="kk-KZ"/>
        </w:rPr>
        <w:t xml:space="preserve">       Қазақстанда 1973 ж  бастап  әлеуметтанулық лабороториялар  қызмет ете бастады, соның ішінде Қазақ Ұлттық университетінің философия және экономика факультеті ішінде құрылды .Сол жылдары  Қаз ССР ҒА философия және құқық институты құрамында нақты  әлеуметтік зерттеулер секторы құрылды. Бұл сектордың құрылуы білікті қызметкерлер санының өсуіне әсер етті және  әлеуметтік зерттеулердің тақырыбын  ұлғайтуға мүмкіндік берді</w:t>
      </w:r>
    </w:p>
    <w:p w:rsidR="005F2219" w:rsidRPr="005F2219" w:rsidRDefault="005F2219" w:rsidP="005F2219">
      <w:pPr>
        <w:jc w:val="both"/>
        <w:rPr>
          <w:rFonts w:ascii="Kz Times New Roman" w:hAnsi="Kz Times New Roman" w:cs="Kz Times New Roman"/>
          <w:bCs/>
          <w:lang w:val="kk-KZ"/>
        </w:rPr>
      </w:pPr>
      <w:r w:rsidRPr="005F2219">
        <w:rPr>
          <w:rFonts w:ascii="Kz Times New Roman" w:hAnsi="Kz Times New Roman" w:cs="Kz Times New Roman"/>
          <w:bCs/>
          <w:lang w:val="kk-KZ"/>
        </w:rPr>
        <w:t xml:space="preserve">     Әлеуметтік дамуға объективті қажеттілік, әлеуметтік зертеулердің престижінің өсуімен Қазақстанның ғылым академиясының президиумының алуына әлеуметтік зерттеулерді күшейту мен оны дамыту мәселесіқойылды. </w:t>
      </w:r>
    </w:p>
    <w:p w:rsidR="005F2219" w:rsidRPr="005F2219" w:rsidRDefault="005F2219" w:rsidP="005F2219">
      <w:pPr>
        <w:jc w:val="both"/>
        <w:rPr>
          <w:rFonts w:ascii="Kz Times New Roman" w:hAnsi="Kz Times New Roman" w:cs="Kz Times New Roman"/>
          <w:bCs/>
          <w:lang w:val="kk-KZ"/>
        </w:rPr>
      </w:pPr>
      <w:r w:rsidRPr="005F2219">
        <w:rPr>
          <w:rFonts w:ascii="Kz Times New Roman" w:hAnsi="Kz Times New Roman" w:cs="Kz Times New Roman"/>
          <w:bCs/>
          <w:lang w:val="kk-KZ"/>
        </w:rPr>
        <w:t xml:space="preserve">1984-1985ж әлеуметтік қорғау және еңбек министрлігінде, КазҰУ-дың әлеуметтік лаборотория базасында құрылған, қоғамдық пікірді зерттеумен айналысатын орталық қызмет ете бастады. </w:t>
      </w:r>
    </w:p>
    <w:p w:rsidR="005F2219" w:rsidRPr="005F2219" w:rsidRDefault="005F2219" w:rsidP="005F2219">
      <w:pPr>
        <w:tabs>
          <w:tab w:val="left" w:pos="3192"/>
        </w:tabs>
        <w:jc w:val="both"/>
        <w:rPr>
          <w:rFonts w:ascii="Kz Times New Roman" w:hAnsi="Kz Times New Roman" w:cs="Kz Times New Roman"/>
          <w:bCs/>
          <w:lang w:val="kk-KZ"/>
        </w:rPr>
      </w:pPr>
      <w:r w:rsidRPr="005F2219">
        <w:rPr>
          <w:rFonts w:ascii="Kz Times New Roman" w:hAnsi="Kz Times New Roman" w:cs="Kz Times New Roman"/>
          <w:bCs/>
          <w:lang w:val="kk-KZ"/>
        </w:rPr>
        <w:t xml:space="preserve">      Экономикалық зерттеулер ғылыми зерттеу институтында, Парламент құрамындағы Қазақстанның даму және стратегия институтында қоғамдық пікірді зерттеу орталығының координациялық міндеті белгіленген ассоциациялар, орталықтар, секциялар, кеңестер, құрыла бастады.</w:t>
      </w:r>
    </w:p>
    <w:p w:rsidR="005F2219" w:rsidRPr="005F2219" w:rsidRDefault="005F2219" w:rsidP="005F2219">
      <w:pPr>
        <w:tabs>
          <w:tab w:val="left" w:pos="3192"/>
        </w:tabs>
        <w:jc w:val="both"/>
        <w:rPr>
          <w:rFonts w:ascii="Kz Times New Roman" w:hAnsi="Kz Times New Roman" w:cs="Kz Times New Roman"/>
          <w:bCs/>
          <w:lang w:val="kk-KZ"/>
        </w:rPr>
      </w:pPr>
      <w:r w:rsidRPr="005F2219">
        <w:rPr>
          <w:rFonts w:ascii="Kz Times New Roman" w:hAnsi="Kz Times New Roman" w:cs="Kz Times New Roman"/>
          <w:bCs/>
          <w:lang w:val="kk-KZ"/>
        </w:rPr>
        <w:t xml:space="preserve">     1967 ж Қазақстанда алғаш рет КазҰУ-да әлеуметтану кафедрасы ашылды Ол білімді мамандарды   оқытумен  және даярлап шығаруға және  білікті кадрлардың көбейуі  мен әлеуметтанулық орталықтар торабының ұлғайуына септігін тигізеді . КазҰУ құрамында  әлеуметтанушыларды  дайындау және  біліктілікті жоғарлату институты  қызмет етеді.</w:t>
      </w:r>
    </w:p>
    <w:p w:rsidR="005F2219" w:rsidRPr="005F2219" w:rsidRDefault="005F2219" w:rsidP="005F2219">
      <w:pPr>
        <w:tabs>
          <w:tab w:val="left" w:pos="3192"/>
        </w:tabs>
        <w:jc w:val="both"/>
        <w:rPr>
          <w:rFonts w:ascii="Kz Times New Roman" w:hAnsi="Kz Times New Roman" w:cs="Kz Times New Roman"/>
          <w:bCs/>
          <w:lang w:val="kk-KZ"/>
        </w:rPr>
      </w:pPr>
      <w:r w:rsidRPr="005F2219">
        <w:rPr>
          <w:rFonts w:ascii="Kz Times New Roman" w:hAnsi="Kz Times New Roman" w:cs="Kz Times New Roman"/>
          <w:bCs/>
          <w:lang w:val="kk-KZ"/>
        </w:rPr>
        <w:t xml:space="preserve">      Бұнда Кеңес және қоғамдық ұйымдардың қызметкерлері, жоғары мектеп оқытушылары, ғылыми қызметкерлері  дәрістер тыңдайды. Голландиядан,Германиядан Англия,АҚШ, Москва, Ленинград және  басқа ғылыми орталықтарының атақты әлеуметтанушылары дәрістер оқиды.</w:t>
      </w:r>
    </w:p>
    <w:p w:rsidR="005F2219" w:rsidRPr="005F2219" w:rsidRDefault="005F2219" w:rsidP="005F2219">
      <w:pPr>
        <w:tabs>
          <w:tab w:val="left" w:pos="3192"/>
        </w:tabs>
        <w:jc w:val="both"/>
        <w:rPr>
          <w:rFonts w:ascii="Kz Times New Roman" w:hAnsi="Kz Times New Roman" w:cs="Kz Times New Roman"/>
          <w:bCs/>
          <w:lang w:val="kk-KZ"/>
        </w:rPr>
      </w:pPr>
      <w:r w:rsidRPr="005F2219">
        <w:rPr>
          <w:rFonts w:ascii="Kz Times New Roman" w:hAnsi="Kz Times New Roman" w:cs="Kz Times New Roman"/>
          <w:bCs/>
          <w:lang w:val="kk-KZ"/>
        </w:rPr>
        <w:t xml:space="preserve">       1999 ж Қоғамның өмір сүру саласын әр қырынан   талдау мен түұсіндіруге бағытталған гуманитарлы және саяси зерттеулер орталығы ашылды.</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Әр түрлі елдердің арасындағы шығармашылық байланыстар ғылымның дамуына ықпалы өте зор болып табылады. Қазақстанның әлеуметтанушыларының халықаралық конгрестерге, конференцияларға, симпозиюмдарға қатысуы, Батыс және Таяу шығыс елдеріндегі әлеуметтанушылармен шығармашылық байланыстары, студенттер, аспиранттар немесе ұстаздар, осы саладағы қызмет атқарушылармен алмасуы, Қазақстанның әлеуметтік ойының дәрежесі әлемдік деңгейде дамып жатқандығынан және жеткен жетістіктерінің тек аймақтық қана емес, халықаралық маңызының зор екендігінен үлкен үміт күттіреді. 1997 жылы Әл-Фараби атындағы ҚазҰУ-нің үкімет шешімімен  әлеуметтану кафедрасында, “Қоғам жаңаруындағы әлеуметтанудың ролі” атты тақырыпта өткен халықаралық конференция бұған дәлел ретінде алуға болады.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Бұл конференция көп жазылды, бірақ осы конференцияда сөз алған танымал ғалымдар мен мамандар туралы толық мәліметтер “ҚазҰУ хабаршысы” журналындағы С. К. Биекенованың мақаласында берілген. </w:t>
      </w: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pStyle w:val="2"/>
      </w:pPr>
      <w:r>
        <w:lastRenderedPageBreak/>
        <w:t>Қайталауға арналған сұрақтар</w:t>
      </w:r>
    </w:p>
    <w:p w:rsidR="005F2219" w:rsidRDefault="005F2219" w:rsidP="005F2219">
      <w:pPr>
        <w:rPr>
          <w:lang w:val="kk-KZ"/>
        </w:rPr>
      </w:pPr>
    </w:p>
    <w:p w:rsidR="005F2219" w:rsidRDefault="005F2219" w:rsidP="005F2219">
      <w:pPr>
        <w:numPr>
          <w:ilvl w:val="0"/>
          <w:numId w:val="2"/>
        </w:numPr>
        <w:spacing w:after="0" w:line="240" w:lineRule="auto"/>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жөніндегі әлеуметтанушылық білімдердің дамуының негізгі кезеңдеріне сиппатама беріңіз.</w:t>
      </w:r>
    </w:p>
    <w:p w:rsidR="005F2219" w:rsidRDefault="005F2219" w:rsidP="005F2219">
      <w:pPr>
        <w:numPr>
          <w:ilvl w:val="0"/>
          <w:numId w:val="2"/>
        </w:numPr>
        <w:spacing w:after="0" w:line="240" w:lineRule="auto"/>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пікірдің ғылым ретінде  қазіргі түсініктемесі </w:t>
      </w:r>
    </w:p>
    <w:p w:rsidR="005F2219" w:rsidRDefault="005F2219" w:rsidP="005F2219">
      <w:pPr>
        <w:numPr>
          <w:ilvl w:val="0"/>
          <w:numId w:val="2"/>
        </w:numPr>
        <w:spacing w:after="0" w:line="240" w:lineRule="auto"/>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ұғымының мәні неде?</w:t>
      </w:r>
    </w:p>
    <w:p w:rsidR="005F2219" w:rsidRDefault="005F2219" w:rsidP="005F2219">
      <w:pPr>
        <w:numPr>
          <w:ilvl w:val="0"/>
          <w:numId w:val="2"/>
        </w:numPr>
        <w:spacing w:after="0" w:line="240" w:lineRule="auto"/>
        <w:jc w:val="both"/>
        <w:rPr>
          <w:rFonts w:ascii="Kz Times New Roman" w:hAnsi="Kz Times New Roman" w:cs="Kz Times New Roman"/>
          <w:bCs/>
          <w:szCs w:val="28"/>
          <w:lang w:val="kk-KZ"/>
        </w:rPr>
      </w:pPr>
      <w:r>
        <w:rPr>
          <w:rFonts w:ascii="Kz Times New Roman" w:hAnsi="Kz Times New Roman" w:cs="Kz Times New Roman"/>
          <w:bCs/>
          <w:szCs w:val="28"/>
          <w:lang w:val="kk-KZ"/>
        </w:rPr>
        <w:t>Қазіргі Қазақстандағы қоғамдық пікірдің жағдайы</w:t>
      </w: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
          <w:szCs w:val="28"/>
          <w:lang w:val="kk-KZ"/>
        </w:rPr>
      </w:pPr>
      <w:r>
        <w:rPr>
          <w:rFonts w:ascii="Kz Times New Roman" w:hAnsi="Kz Times New Roman" w:cs="Kz Times New Roman"/>
          <w:b/>
          <w:szCs w:val="28"/>
          <w:lang w:val="kk-KZ"/>
        </w:rPr>
        <w:t>3-дәріс Қоғамдық пікірдің қызметтері.</w:t>
      </w: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бұл әртүрлі әлеуметтік топтар мен ұйымдардың іс-әрекетіне, әлеуметтік шындықтың оқиғалар мен фактілеріне халықтың көзқарасын қалыптастыратын қоғамдық сананың күйі.</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әлеуметтік институттарды басқарып және бақылай алатындықтан, санкциялауға, қолдауға және өкілеттік етуге толық құқығы бар. Ал санкциялар өзіндік сипаты бойынша формалды және формалды емес болып бөлінеді.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Институттардың әлеуметтік қызметтері негізінде белгілі әлеуметтік құндылықтар мен нормалар жатады. Әлеуметтік құндылықтар, бұл қоғаммен, таптық немесе  әлеуметтік топ тұрғысынан қарастырылатын қоғамдық өмірдің құбылыстары. </w:t>
      </w:r>
    </w:p>
    <w:p w:rsidR="005F2219" w:rsidRDefault="005F2219" w:rsidP="005F2219">
      <w:pPr>
        <w:pStyle w:val="a3"/>
        <w:rPr>
          <w:rFonts w:ascii="Kz Times New Roman" w:hAnsi="Kz Times New Roman" w:cs="Kz Times New Roman"/>
          <w:bCs/>
          <w:sz w:val="24"/>
        </w:rPr>
      </w:pPr>
      <w:r>
        <w:rPr>
          <w:rFonts w:ascii="Kz Times New Roman" w:hAnsi="Kz Times New Roman" w:cs="Kz Times New Roman"/>
          <w:bCs/>
          <w:sz w:val="24"/>
        </w:rPr>
        <w:t>Әлеуметтік құндылықтар жеке тұлғаның мінез-құлқын, жүріс-тұрысын, оқу-білімге, еңбекке, қоғамдық жұмыстарға, отбасына, жалақыға деген қатынастары мен мүдделерін яғни құндылық бағдарларын ретке келтірушілер ретінде саналады.</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Әлеуметтік зерттеулердің көрсеткендей қоғамдық қарым-қатынасты реттеу қабілеті “қоғамдық пікір” күші әлі де болса, толық қолданылмайды. Басқару органдары  жауапты саяси, экономикалық, шаруашылық және басқа да шешімдерді қабылдау процесіне қоғамдық пікірдің араласуын үнемі қадағаламайды, олар әлеуметтік проблемалардың жариялылығына, кейбір қызметкерлер мен мекемелерді сынауға кедергі жасайтын себептерді ашып, жоюды баяу жүргізуде.</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қарастыруды  жетілдіру әлеуметтік зерттеулердің кешенді сипатын ұсынуда, әлеуметтанушылық зертеулерді қолдану қоғамдық пікірдің қызмет етуі, оның жағдайының өзгеруі, уақыт аралығында мәліметтерді түсу жиелігі ,оларды шұғыл өңдеу мен талдау, әр түрлі уақытта  түрлі әдістермен алынған мәліметтердің бір-біріне  салыстырмалы сәйкестігі, терең қамтылған ақпараттардың сенімділігі және т.б.жөнінде ақпараттардың  өкілеттілігін қамтамассыз етеді.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Бұл қоғамдық пікірдің талқылауларының танымдық және басқарушылық құндылығын арттыруға мүмкіндік береді. Бұл міндеттер орындалуы қоғамдық пікірдің теоретикалық-іргеталық, сондай-ақ  эмпирикалық-қолданбалы саладағы  деңгейін арттыруда.</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Экспрессивті қызметі – маңыздылығы жағынан   кең тараған қоғамдық пікір кез-келген фактіге және қоғамдық өмірдегі оқиғаларға, әртүрлі  институттардың, мемлекет көшбасшыларының іс-әрекетіне үнемі айқын позицияны ұстанады. Бұл ерекшелік бұл феноменге бағалаушы және  бақылаушы іс әрекетті атқаратын  билік институттары мен партия көшбасшыларының үстінен қарайтын күш береді.</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Сонымен, қоғамдық пікірдің іс-әрекетінің арқасында мемлекеттік институттар және оның көшбасшылары бақыланатын жағдайда болады. Қоғамдық пікір тек моралдық билікке ие бола тұра шешімі нәтижелі болуы мүмкін. бұл нәтиже Егер халықтың бақылауында болғанда ғана міндетті түрде жоғары болмақ.</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Екінші қызметі –  кеңес беруші. Қоғамдық пікір әлеуметтік, экономикалық, саяси, идеологиялық, мемлекетаралық проблемаларды шешілуне қатысты әртүрлі кеңестер береді. Егер </w:t>
      </w:r>
      <w:r>
        <w:rPr>
          <w:rFonts w:ascii="Kz Times New Roman" w:hAnsi="Kz Times New Roman" w:cs="Kz Times New Roman"/>
          <w:bCs/>
          <w:szCs w:val="28"/>
          <w:lang w:val="kk-KZ"/>
        </w:rPr>
        <w:lastRenderedPageBreak/>
        <w:t>билік институттары мұндай кеңестерді ескеретін болса бұл пікір әділетті болар еді. Бұл кеңестерді тыңдай отырып, жетекшілік ететін көшбасшылар, топтар, рулық қауымдар басқарудың әдіс-тәсілдерін түзетуге міндетті.</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Директивті функция.</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Директивті функция, қоғамдастық белгілі-бір  әлеуметтік өмір проблемаларына қатысты үкім  шығарады, мәселен, референдум және сайлау кезіндегі халықтық шешімі негізінде қоғамдық пікір танылады.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Бұл жағдайда халық белгілі бір мандатқа немесе көшбасшыға тек сенімділік қана танытып қоймай, өздерінің пікірін білдіреді. Мұндай пікір білдіру саяси өмірде негізгі роль атқарады.</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Талқылыайлардың мазмұнына қарай пікір бағалаушы, талдамалық, реттеуші және құрылымдық болып табылады. Бағалаушы пікір белгілі бір фактіге немесе проблемаларға қатысты айтылады.  Бұл жерде талдау нәтижесі ,ой пайымдауға қарағанда эмоция, сезім басым болады. Талдамалы немесе құрылымдық қоғамдық пікір бір-бірімен тығыз байланысты кез-келген шешімді қабылдау үшін теоретикалық ойлаудың элементтері қажет терең және жан-жақты талдауды талап етеді. Бірақ талдамалы және құрылымдық  қоғамдық пікір  мазмұны жағынан сәйкес келмейді. Ал реттеуші  қоғамдық пікірдің мәні, қоғамдық қарым-қатынас,белгілі  нормаларды қалыптастырады,және заңмен жазылмаған нормалар мен принциптер, дәстүр ,әдет –ғұрыптар жиынтығына сүйенеді. Қоғамдық пікір негативті және позитивті талқылауларда көрінуі мүмкін.</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Бұл феноменді әлеуметтанушылық әдістермен зерттеу заттың кішкентай ғана түсін, оның өзеру тенденциялары байқаумен қатар, қоғамдық пікір бағалаулары, әр түрлі бағалаулар арасындағы сандық қатынасты айқындауға саяси күштердің мүмкіншілігін білуге көмектеседі Әлеуметтік талдау әдістерін әр түрлі мемлекеттік және қоғамдық ұйымдарға халықтан түскен хаттарды зерттеуге қолдануға болады.</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w:t>
      </w:r>
    </w:p>
    <w:p w:rsidR="005F2219" w:rsidRDefault="005F2219" w:rsidP="005F2219">
      <w:pPr>
        <w:pStyle w:val="1"/>
        <w:rPr>
          <w:rFonts w:ascii="Kz Times New Roman" w:hAnsi="Kz Times New Roman" w:cs="Kz Times New Roman"/>
          <w:b/>
          <w:sz w:val="24"/>
        </w:rPr>
      </w:pPr>
      <w:r>
        <w:rPr>
          <w:rFonts w:ascii="Kz Times New Roman" w:hAnsi="Kz Times New Roman" w:cs="Kz Times New Roman"/>
          <w:b/>
          <w:sz w:val="24"/>
        </w:rPr>
        <w:t>Қайталауға арналған сұрақтар</w:t>
      </w: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pStyle w:val="a3"/>
        <w:numPr>
          <w:ilvl w:val="0"/>
          <w:numId w:val="3"/>
        </w:numPr>
        <w:rPr>
          <w:rFonts w:ascii="Kz Times New Roman" w:hAnsi="Kz Times New Roman" w:cs="Kz Times New Roman"/>
          <w:bCs/>
          <w:sz w:val="24"/>
        </w:rPr>
      </w:pPr>
      <w:r>
        <w:rPr>
          <w:rFonts w:ascii="Kz Times New Roman" w:hAnsi="Kz Times New Roman" w:cs="Kz Times New Roman"/>
          <w:bCs/>
          <w:sz w:val="24"/>
        </w:rPr>
        <w:t>Қоғамдық пікірдің қызметтерін санаңыз?</w:t>
      </w:r>
    </w:p>
    <w:p w:rsidR="005F2219" w:rsidRDefault="005F2219" w:rsidP="005F2219">
      <w:pPr>
        <w:numPr>
          <w:ilvl w:val="0"/>
          <w:numId w:val="3"/>
        </w:numPr>
        <w:spacing w:after="0" w:line="240" w:lineRule="auto"/>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қызметтерінде өзгерістер болады ма? Себептер қандай ? </w:t>
      </w:r>
    </w:p>
    <w:p w:rsidR="005F2219" w:rsidRDefault="005F2219" w:rsidP="005F2219">
      <w:pPr>
        <w:numPr>
          <w:ilvl w:val="0"/>
          <w:numId w:val="3"/>
        </w:numPr>
        <w:spacing w:after="0" w:line="240" w:lineRule="auto"/>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қандай қызметі халықтың мүддесіне қызмет етеді?</w:t>
      </w:r>
    </w:p>
    <w:p w:rsidR="005F2219" w:rsidRDefault="005F2219" w:rsidP="005F2219">
      <w:pPr>
        <w:pStyle w:val="a7"/>
        <w:rPr>
          <w:rFonts w:ascii="Kz Times New Roman" w:hAnsi="Kz Times New Roman" w:cs="Kz Times New Roman"/>
          <w:b w:val="0"/>
          <w:sz w:val="24"/>
        </w:rPr>
      </w:pPr>
    </w:p>
    <w:p w:rsidR="005F2219" w:rsidRDefault="005F2219" w:rsidP="005F2219">
      <w:pPr>
        <w:pStyle w:val="a7"/>
        <w:rPr>
          <w:rFonts w:ascii="Kz Times New Roman" w:hAnsi="Kz Times New Roman" w:cs="Kz Times New Roman"/>
          <w:b w:val="0"/>
          <w:sz w:val="24"/>
        </w:rPr>
      </w:pPr>
      <w:r>
        <w:rPr>
          <w:rFonts w:ascii="Kz Times New Roman" w:hAnsi="Kz Times New Roman" w:cs="Kz Times New Roman"/>
          <w:bCs w:val="0"/>
          <w:sz w:val="24"/>
        </w:rPr>
        <w:t>4-дәріс. Қоғамның әлеуметтік құрылымы және қоғамдық пікір</w:t>
      </w:r>
    </w:p>
    <w:p w:rsidR="005F2219" w:rsidRDefault="005F2219" w:rsidP="005F2219">
      <w:pPr>
        <w:jc w:val="both"/>
        <w:rPr>
          <w:rFonts w:ascii="Kz Times New Roman" w:hAnsi="Kz Times New Roman" w:cs="Kz Times New Roman"/>
          <w:bCs/>
          <w:lang w:val="kk-KZ"/>
        </w:rPr>
      </w:pPr>
    </w:p>
    <w:p w:rsidR="005F2219" w:rsidRDefault="005F2219" w:rsidP="005F2219">
      <w:pPr>
        <w:pStyle w:val="a3"/>
        <w:rPr>
          <w:rFonts w:ascii="Kz Times New Roman" w:hAnsi="Kz Times New Roman" w:cs="Kz Times New Roman"/>
          <w:bCs/>
          <w:sz w:val="24"/>
        </w:rPr>
      </w:pPr>
      <w:r>
        <w:rPr>
          <w:rFonts w:ascii="Kz Times New Roman" w:hAnsi="Kz Times New Roman" w:cs="Kz Times New Roman"/>
          <w:bCs/>
          <w:sz w:val="24"/>
        </w:rPr>
        <w:t>Бүкілхалықтық пікірдің қалыптасуы мемлекетіміздің тарихымен  оның экономикалық әлеуметтік саяси және  мәдени дамуымен тығыз байланысты. Ссонымен қатар айта кететін жағдай ,біздің мемлекетімізде болып жатқан ірі өзгерістер, қоғамның әлеуметтік- таптық құрылымын қарастырғанда өте маңызды . Дәл осы жерден біздің демократиялық қоғамымыздың бүкілхалықтық пікірдің субъектісінің бейнесін сапалық және сандық жағынан өзертетін үрдістер жүреді.</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Бәрімізге белгілі кеңес қоғамының әлеуметтік құрылымында басты орынды жұмысшы тап болды,ол  өзінің көпігімен еңбекші халықтың басым бөлігін құрады.Олар халық шаруашылығын барлық саласында еңбек етті.Бұл халықтың басқа да таптарының санасына  жұмысшылардың ықпалын күшейте түсті.олардың  пікір талқылауларын, кеңінен таратуға мүмкіндік берді және басқа пікірлерден үстінен басымдылығы жоғары болды.Қоғамдық өмір жүйесінде жұмысшы таптының орны ерекше мықты болған .Оның  идиологиясы мен мораль ,ұжымдық психологиясы, мүдде мен идеалары кеңес қоғамының барлық топтарының игілігіне айналды.Бұл жалпыхалықтық пікір субъектісінің құрылымында жұмысшы таптың жетекшілік орнын айқындады,және қоғам дамудың түбірлі мәселелерде кеңес халқының қоғамдық пікірін қалыптастыру үрдісіне басты роль атқарды.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lastRenderedPageBreak/>
        <w:t>Қазіргі кезде Қазақстан қоғамының қазіргі әлеуметтік құрылымында  күрделі өзгерістер болып жатыр, оларды түбегейлі ,түбірлі деп айтуға болады.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3-4 жылдың ішінде елімізде Кеңестік Қазақстанға белгісіз болып келген жаңа таптар ,страталар пайда болдыолар –бизнесмендер, банкирлер, ірі және шағын кәсіпкерлер, фермерлер, фирмалардың ,дүкендердің, қонақ үйлердің, мейрамханалардың және т.б. иелері Қоғам байлар мен кедейлерге бөлінді, жоғары, орташа, кедей, өте кедей және т.б. қабаттар пайда болуның  себебі  бір әлеуметтік- экономикалық страттадан басқасына өту үрдісі күшейуді, демографиялық жағдай өзгеріп ,халықтың көшіп қону мәселесі  басқа сиппат алды. Ең басты мәселе қоғамның табысына және экономикалық жағдайына қарай жіктелуі күшейуде.Кейбір жеке мәселелерде мүдделер келіспеушілігі жүруде.Таптық қауымдастықтан басқа  бүкілхалықтық пікір субъектісінің құрылымына әлеуметтік,әлеуметтік демографиялық және әлеуметтік- кәсіби топтардың пікірлері кіреді/ интеллегенцияның әр түрлі топтары, жастар әйелдер, зейнеткерлер және т.б./ сондықтан да бүкілхалықтық пікір  пайда болуы мен дамуы үшін, субъектілер құрылымында халықтың көпшілігімен қатар тек таптардың ғана емес , тағы басқа әлеуметтік қаумдастықтардың мүдделері сәйкес келуі қажет.</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Бұл жерде өкіметтің әлеуметтік саясаты үлкен роль атқарады Ол біздің қоғамымыздың  әр тобының мүдделері мен ерекшеліктерін ескере отырып көптеген мәселелерді шешуге өз  назарын аударады  </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 Бүкілхалықтық пікір субъектісінің құрылымында ерекше орын  қоғам мен тұлғаның негізгі өмірлік мүдделерінің тікелей байланысын қамтамассыз ететін еңбек ұжымдарына берілген.Ұжым  адамның незігі  еңбек ететін микро ортасы болып табылады. Еңбек ұжымының қоғамдағы ролі  сонда , ондағы ұжымдық  пікір  жеке пікірлердің  жетілуімен айқындалады, ал кейінен бүкіл қоғамның пікіріне айналады </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 Бұл ұжымдық пікірді жеке пікірлер мен қоғамдық пікірлерді байланыстырушы түйінге айналдырады  және  жеке, ұжымдық және қоғамдық пікірлердің өзара тәуелділігін және диалектикалық байланысын орнатады.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 Сонымен бүкілхалықтық пікір субъектісінің құрылымында еңбек ұжымдары  әр түрлі әлеуметтік таптық ,ұлттық демографиялық және басқа қауымдастықтардағы адамдардың пікірлерін қорытуда  өзіндік басты орындардың бірін алады.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Осылай еңбек ұжымдарының еншісіне  қоғамдық пікірді жасаушы  субъектілерінің бірі ретінде ауқымды жұмыс жүктеледі.</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Егер  барлық айтылғандарды кішігірім қортынды жасайтын болсақ, қоғамның бүкілхалықтық пікір субъектісінің құрылымы жеткілікті түрде тармақталған және өзіне  таптық, ұлттық,  аймақтық қауымдықты, әлеуметтік және әлеуметтік –демографиялық, кәсіби және т.б. топтарды еңбек ұжымдарын,пікірдің мазмұнын ұсынатын жеке адамдарды пікірлерін кіргізеді.</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Қазақстан көпұлты мемлекет болып саналады. Сонымен  әрбір ұлттық қауымдастықтың  пікірінің өзіндік сипаты оның тарихи дамуымен мәдениетінің,  тұрмысының, психологиясының, ұлттық әдет ғұрыптың және салт- дәсүр ерекшелігімен байланысты  болады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пікірдің объектісін бірнеше түрге, яғни объекті- фактілер , объекті –оқиғалар, объекті- құбылыстар деп бөлуге болады.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пікірің өте қарапайым объектісі- ол шындықтың қандай да бір фактісі.Факт  белгілі ақпараттың тек сақтаушы және тасымалдаушы құралы ғана емес, адамдардың қарым- қатынас жүйесіне араласып және әлеуметтік белсенділіктің стимулы және олардың шектеулері және т.б.  ролдерді атқарады.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Оқиға қоғамдық пікірлің,  қоғамдық баға берудің, күрделі объектісі ол  ақпараттардың көптігімен, белгілі бір мәліметтер жиынтығымен ерекшеленеді.</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lastRenderedPageBreak/>
        <w:t xml:space="preserve">  Қоғамдық пікірің өте күрделі объектісі болып құбылыстар мен үрдістерді мойындайды.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Сонымен қатар қоғамдық пікірдің объектілері ішінен объективті шындықта, қоғамдық тұрмыста/ экономикалық үрдістер,өмірдің материалдық жағдайы, адамдардың тіршілік әрекеттер және т.б./  және субъективті шындық, қоғамдық санаға/ адамгершілік түсінік , әлеуметік психологиялық үрдістер әр түрлі құндылықтар жүйесі және т.б./ қатысты болатын фактілер, оқиғалар, құбылыстар мен үрдістерді бөлуге болады.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Барлық фактілер, оқиғалар, құбылыстар қоғамдық санада көрінуіне қарай жіктелінуі мүмкін , біріншіден адамның  белгілі бір практикалық іс-әрекетіне қарай, екіншіден қоғамның рұхани саласына  </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пікірдің объектілерін таңдаудың басты критерилері болып адамдардың қоғамдық мүдделері , адамдардың белгілі деңгейде ақпараттардан хабардар болуы және т.б. жатады Бұл жерде қоғамдық назарға түскен қаңқу сөздер және ойдан шығарылған әңгімелер өз ролін атқарады Бұл адамның шындықты өз қалауына қарай бұруға деген табиғи ұмтылысы, құбылыстарды өз түрінде емес, адамның өзі көргісі келгендей түрде көруінен туындайды.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Адамдардың мәліметтерден хабардарлығы қоғамдық пікірдің пайда болуының міндетті алғышартты  емес, олардың   пікірінің объективтілігі мен  кемелденуіне негіз болады Сонымен қоғамдық пікірдің объектілерінің таңдау критериилеріне осы пікірдің объектісіне адамдардың қызығушылығын жатқызуға болады </w:t>
      </w:r>
    </w:p>
    <w:p w:rsidR="005F2219" w:rsidRDefault="005F2219" w:rsidP="005F2219">
      <w:pPr>
        <w:ind w:firstLine="708"/>
        <w:rPr>
          <w:rFonts w:ascii="Kz Times New Roman" w:hAnsi="Kz Times New Roman" w:cs="Kz Times New Roman"/>
          <w:bCs/>
          <w:lang w:val="kk-KZ"/>
        </w:rPr>
      </w:pPr>
    </w:p>
    <w:p w:rsidR="005F2219" w:rsidRDefault="005F2219" w:rsidP="005F2219">
      <w:pPr>
        <w:pStyle w:val="1"/>
        <w:rPr>
          <w:rFonts w:ascii="Kz Times New Roman" w:hAnsi="Kz Times New Roman" w:cs="Kz Times New Roman"/>
          <w:b/>
          <w:sz w:val="24"/>
        </w:rPr>
      </w:pPr>
      <w:r>
        <w:rPr>
          <w:rFonts w:ascii="Kz Times New Roman" w:hAnsi="Kz Times New Roman" w:cs="Kz Times New Roman"/>
          <w:b/>
          <w:sz w:val="24"/>
        </w:rPr>
        <w:t>Қайталауға арналған сұрақтар</w:t>
      </w:r>
    </w:p>
    <w:p w:rsidR="005F2219" w:rsidRDefault="005F2219" w:rsidP="005F2219">
      <w:pPr>
        <w:ind w:left="1068"/>
        <w:rPr>
          <w:rFonts w:ascii="Kz Times New Roman" w:hAnsi="Kz Times New Roman" w:cs="Kz Times New Roman"/>
          <w:bCs/>
          <w:lang w:val="kk-KZ"/>
        </w:rPr>
      </w:pPr>
    </w:p>
    <w:p w:rsidR="005F2219" w:rsidRDefault="005F2219" w:rsidP="005F2219">
      <w:pPr>
        <w:numPr>
          <w:ilvl w:val="0"/>
          <w:numId w:val="4"/>
        </w:numPr>
        <w:spacing w:after="0" w:line="240" w:lineRule="auto"/>
        <w:rPr>
          <w:rFonts w:ascii="Kz Times New Roman" w:hAnsi="Kz Times New Roman" w:cs="Kz Times New Roman"/>
          <w:bCs/>
          <w:lang w:val="kk-KZ"/>
        </w:rPr>
      </w:pPr>
      <w:r>
        <w:rPr>
          <w:rFonts w:ascii="Kz Times New Roman" w:hAnsi="Kz Times New Roman" w:cs="Kz Times New Roman"/>
          <w:bCs/>
          <w:lang w:val="kk-KZ"/>
        </w:rPr>
        <w:t>Қоғамдық пікірдің қалыптасу құрылымына сиппатама беріңіз</w:t>
      </w:r>
    </w:p>
    <w:p w:rsidR="005F2219" w:rsidRDefault="005F2219" w:rsidP="005F2219">
      <w:pPr>
        <w:numPr>
          <w:ilvl w:val="0"/>
          <w:numId w:val="4"/>
        </w:numPr>
        <w:spacing w:after="0" w:line="240" w:lineRule="auto"/>
        <w:rPr>
          <w:rFonts w:ascii="Kz Times New Roman" w:hAnsi="Kz Times New Roman" w:cs="Kz Times New Roman"/>
          <w:bCs/>
          <w:lang w:val="kk-KZ"/>
        </w:rPr>
      </w:pPr>
      <w:r>
        <w:rPr>
          <w:rFonts w:ascii="Kz Times New Roman" w:hAnsi="Kz Times New Roman" w:cs="Kz Times New Roman"/>
          <w:bCs/>
          <w:lang w:val="kk-KZ"/>
        </w:rPr>
        <w:t>Қоғамның әлеуметтік құрылымының қоғамдық пікірдің қалыптасуына әсері қандай?</w:t>
      </w:r>
    </w:p>
    <w:p w:rsidR="005F2219" w:rsidRDefault="005F2219" w:rsidP="005F2219">
      <w:pPr>
        <w:numPr>
          <w:ilvl w:val="0"/>
          <w:numId w:val="4"/>
        </w:numPr>
        <w:spacing w:after="0" w:line="240" w:lineRule="auto"/>
        <w:rPr>
          <w:rFonts w:ascii="Kz Times New Roman" w:hAnsi="Kz Times New Roman" w:cs="Kz Times New Roman"/>
          <w:bCs/>
          <w:lang w:val="kk-KZ"/>
        </w:rPr>
      </w:pPr>
      <w:r>
        <w:rPr>
          <w:rFonts w:ascii="Kz Times New Roman" w:hAnsi="Kz Times New Roman" w:cs="Kz Times New Roman"/>
          <w:bCs/>
          <w:lang w:val="kk-KZ"/>
        </w:rPr>
        <w:t>Қоғамдық және жеке пікірдің ара-қатынасы қандай?</w:t>
      </w:r>
    </w:p>
    <w:p w:rsidR="005F2219" w:rsidRDefault="005F2219" w:rsidP="005F2219">
      <w:pPr>
        <w:numPr>
          <w:ilvl w:val="0"/>
          <w:numId w:val="4"/>
        </w:numPr>
        <w:spacing w:after="0" w:line="240" w:lineRule="auto"/>
        <w:rPr>
          <w:rFonts w:ascii="Kz Times New Roman" w:hAnsi="Kz Times New Roman" w:cs="Kz Times New Roman"/>
          <w:bCs/>
          <w:lang w:val="kk-KZ"/>
        </w:rPr>
      </w:pPr>
      <w:r>
        <w:rPr>
          <w:rFonts w:ascii="Kz Times New Roman" w:hAnsi="Kz Times New Roman" w:cs="Kz Times New Roman"/>
          <w:bCs/>
          <w:lang w:val="kk-KZ"/>
        </w:rPr>
        <w:t>Қоғамдық пікірдің объектісінің критерийне нені жатқызамыз?</w:t>
      </w:r>
    </w:p>
    <w:p w:rsidR="005F2219" w:rsidRDefault="005F2219" w:rsidP="005F2219">
      <w:pPr>
        <w:ind w:firstLine="708"/>
        <w:jc w:val="center"/>
        <w:rPr>
          <w:rFonts w:ascii="Kz Times New Roman" w:hAnsi="Kz Times New Roman" w:cs="Kz Times New Roman"/>
          <w:b/>
          <w:lang w:val="kk-KZ"/>
        </w:rPr>
      </w:pPr>
    </w:p>
    <w:p w:rsidR="005F2219" w:rsidRDefault="005F2219" w:rsidP="005F2219">
      <w:pPr>
        <w:tabs>
          <w:tab w:val="right" w:pos="0"/>
        </w:tabs>
        <w:jc w:val="center"/>
        <w:rPr>
          <w:rFonts w:ascii="Kz Times New Roman" w:hAnsi="Kz Times New Roman" w:cs="Kz Times New Roman"/>
          <w:b/>
          <w:szCs w:val="28"/>
          <w:lang w:val="kk-KZ"/>
        </w:rPr>
      </w:pPr>
      <w:r>
        <w:rPr>
          <w:rFonts w:ascii="Kz Times New Roman" w:hAnsi="Kz Times New Roman" w:cs="Kz Times New Roman"/>
          <w:b/>
          <w:szCs w:val="28"/>
          <w:lang w:val="kk-KZ"/>
        </w:rPr>
        <w:t>5-Дәріс.  Қоғамдық пікірдің қалыптасу механизмі.</w:t>
      </w:r>
    </w:p>
    <w:p w:rsidR="005F2219" w:rsidRDefault="005F2219" w:rsidP="005F2219">
      <w:pPr>
        <w:tabs>
          <w:tab w:val="right" w:pos="0"/>
        </w:tabs>
        <w:rPr>
          <w:rFonts w:ascii="Kz Times New Roman" w:hAnsi="Kz Times New Roman" w:cs="Kz Times New Roman"/>
          <w:bCs/>
          <w:szCs w:val="28"/>
          <w:lang w:val="kk-KZ"/>
        </w:rPr>
      </w:pPr>
    </w:p>
    <w:p w:rsidR="005F2219" w:rsidRDefault="005F2219" w:rsidP="005F2219">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Қоғамдық ойдың қалыптасу механизмі әлі де болса толық зерттеліп болған жоқ. Ортақ пікірдің пайда болуы жеке пікірлердің қайшылығына себепке екендігі сөзсіз Егер ортақ пікір сол қоғамға сай  өзекті және күнделікті мәселенің негізінде қалыптасқан болса, онда ол инваиантты қасиеттерді  алып, ортақ пікір ретінде қалыптасады, немесе әлеуметік тұтастықты білдіреді. Бірақ қоғамдық пікірде қалыптасатын мәселелерің көлемінде емес, сонымен бірге қандай да бір  әлеуметтік мәселелерге қатысты ұжымдық, топтық, кейінен топ аралық талқылаулардың, қалай және қай бағытта екендігін білу маңызды.</w:t>
      </w:r>
    </w:p>
    <w:p w:rsidR="005F2219" w:rsidRDefault="005F2219" w:rsidP="005F2219">
      <w:pPr>
        <w:pStyle w:val="23"/>
        <w:tabs>
          <w:tab w:val="right" w:pos="0"/>
        </w:tabs>
        <w:rPr>
          <w:rFonts w:ascii="Kz Times New Roman" w:hAnsi="Kz Times New Roman" w:cs="Kz Times New Roman"/>
          <w:szCs w:val="28"/>
        </w:rPr>
      </w:pPr>
      <w:r>
        <w:rPr>
          <w:rFonts w:ascii="Kz Times New Roman" w:hAnsi="Kz Times New Roman" w:cs="Kz Times New Roman"/>
          <w:szCs w:val="28"/>
        </w:rPr>
        <w:tab/>
        <w:t xml:space="preserve">Негізгі факторлар жүйесіне мақсатты кіргізуге болады. Қоғамдық ой – пікір зерттелінетін болса, белгілі мәселелер қойылады, демек қоғамдық пікірдің мақсаты бар. Қоғамдық пікірді жасаушылар- өз ойлары іске асыруға ұмытылған саналы  және әуесқой адамдар. Олар әртүрлі көзқарастары мен сезімдері ортақ ұйымдарға, таптарға, әлеуметтік топтарға  бірккен және олар тек жергілікті мүдделерді ғана емес, көпшіліктің мүддесін жақтайды. </w:t>
      </w:r>
    </w:p>
    <w:p w:rsidR="005F2219" w:rsidRDefault="005F2219" w:rsidP="005F2219">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Қоғамдық пікірді қалыптсауын қозғалысқа келтіретін ортақ мақсаттардың мағанасы неде?  Әр  нақты жағдайларда ол әртүрлі болуы мүмкін. Дегенмен, оларды қоғамдық пікір динамикасының артында  жасырын жатқан құбылыстарды өз қалауымен жасауға ұмтылу, болмысқа икемделе бермей , керісінше оған өз бетінше әрекет ету, оқиғалар мен процестерге араласу қарама-қайшылықтар мен жанжалдарды шешу сияқты  әр түрлі бағытталған ой-ниеттер,  қызметтерді </w:t>
      </w:r>
      <w:r>
        <w:rPr>
          <w:rFonts w:ascii="Kz Times New Roman" w:hAnsi="Kz Times New Roman" w:cs="Kz Times New Roman"/>
          <w:bCs/>
          <w:szCs w:val="28"/>
          <w:lang w:val="kk-KZ"/>
        </w:rPr>
        <w:lastRenderedPageBreak/>
        <w:t xml:space="preserve">біріктіріп  түрады. Бірақ мұндай мақсатты іске асыру үшін әдіс және әрекеттерді қажет болады. Әрине оның құрамында жоғарыда аталған қызметтер тұрады. </w:t>
      </w:r>
    </w:p>
    <w:p w:rsidR="005F2219" w:rsidRDefault="005F2219" w:rsidP="005F2219">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Қызметтердің әр түрлігі қызметтік  байланыстардың  жан-жақтылығына себепші болады. Қоғамдық пікірге тек мақсаттылық емес, өз бетінше  ұйымшылдық, басқарушылық, өзін-өзі реттеушілік тән, яғни қоғамдық піркір сыртқы күштермен ғана емес, өзіне іштей тиісті органдар мен факторлар арқылы да  жүзеге асырылады. Кез –келген жүйе өзінің компонентеріне, қызмет етуі мен сыртқы ортамен байланысына  әсерін тигізетін белгілі механизімдер негізінде өмір сүреді.</w:t>
      </w:r>
    </w:p>
    <w:p w:rsidR="005F2219" w:rsidRDefault="005F2219" w:rsidP="005F2219">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Қоғамдық пікірдің кездейсоқ және саналы түрдегі механизмдері бар Бір- біріне, кездейсоқ, орташа деңгейдегі қарама- қайшы қоғамдық күштердің, жинақталған жекеленген бағалаулары мен ниеттерінің  көрінуі, іс жүзінде өзінің ерікімен,  қызмет етуі қоғамдық басқару институттарымен сәйкес келмейді. </w:t>
      </w:r>
    </w:p>
    <w:p w:rsidR="005F2219" w:rsidRDefault="005F2219" w:rsidP="005F2219">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қоғам даму сатысының әрбір баспалдағында адамдар қызыметін мақсатты түрде реттеп отыратын саналы механизмнің әсеріне түседі. Бірақ, кез-келген формацияда /капиталдық ,әлеуметтік/ қоғамдық пікірлердің қалыптасыуы мен оның жұмыс істеуіне адамдардың түтынымы мен талағамы, олардың психикалық көңіл-күйері байланысты құбылыстар мен үдірстер әсер етеді, сондықтан да қоғамдық пікірге саналы және стихиалы реттегіштер автономды, изоляцияланған түрде емес, бір-бірімен әрекет ете отырып әсер етеді. </w:t>
      </w:r>
    </w:p>
    <w:p w:rsidR="005F2219" w:rsidRDefault="005F2219" w:rsidP="005F2219">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Бірақ қоғамдық пікірді басқару үшін ақпараттар ,мәліметтер, мағұлматтар, оқиғалар, құбылыстар, үдірістер туралы фактілер, яғни әлеуметтік  ақпараттар қажет. Саналы және мақсаты түрде алынған мәліметтер иландыру қуаты күші бар және олар  әрбір адамның пікірін, ойын өзгеруге мүмкіндігі зор, сол арқылы қоғамдық пікірдегі қоғам талабына сәйкес көзқарас пен әрекетті қалыптастырады.</w:t>
      </w:r>
    </w:p>
    <w:p w:rsidR="005F2219" w:rsidRDefault="005F2219" w:rsidP="005F2219">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Білім беру жүйесі секілде қоғамдық пікірлердің  өз  құрлымы және иерархиясы бар. Рухани, рухани практикалық. және рұқсат етілген практикалық үш деңгейден басқа  қоғамдық пікір ішкі субиективті құрылымға не, ол көлденең және тік құрлымдармен сипатталады. </w:t>
      </w:r>
    </w:p>
    <w:p w:rsidR="005F2219" w:rsidRDefault="005F2219" w:rsidP="005F2219">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Қоғамдық пікір  жүйелі талдаудың барлық түрлерімен байланысты. </w:t>
      </w:r>
    </w:p>
    <w:p w:rsidR="005F2219" w:rsidRDefault="005F2219" w:rsidP="005F2219">
      <w:pPr>
        <w:tabs>
          <w:tab w:val="right" w:pos="0"/>
        </w:tabs>
        <w:ind w:left="110" w:hangingChars="50" w:hanging="11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Біріншіден, өзара әрекет ету байланысы. Олар қоғамның пікір субиектісі мен объектісі өзара әрекеттесу  уақыттан бастап жұмыс істей бастайды. Бұл жағдайда қоғамдық пікірдің негізгі құрлымдары рациональды, эмоцианалды, ерік-жігерл өзараәрекеттесіп белсенді түрде бірігіп жұмыс істей бастайды. Бұл әрекеттестік жеке адам мен ұжым арасында жүзеге асады Екі жақты  байланыстыратын ерекшелік ортақ мақсаттылықта </w:t>
      </w:r>
    </w:p>
    <w:p w:rsidR="005F2219" w:rsidRDefault="005F2219" w:rsidP="005F2219">
      <w:pPr>
        <w:tabs>
          <w:tab w:val="right" w:pos="0"/>
        </w:tabs>
        <w:ind w:left="110" w:hangingChars="50" w:hanging="110"/>
        <w:jc w:val="both"/>
        <w:rPr>
          <w:rFonts w:ascii="Kz Times New Roman" w:hAnsi="Kz Times New Roman" w:cs="Kz Times New Roman"/>
          <w:bCs/>
          <w:szCs w:val="28"/>
          <w:lang w:val="kk-KZ"/>
        </w:rPr>
      </w:pPr>
      <w:r>
        <w:rPr>
          <w:rFonts w:ascii="Kz Times New Roman" w:hAnsi="Kz Times New Roman" w:cs="Kz Times New Roman"/>
          <w:bCs/>
          <w:szCs w:val="28"/>
          <w:lang w:val="kk-KZ"/>
        </w:rPr>
        <w:t>Екіншіден қоғамның пікірдің әлеуметтік  феномен ретінде өмір сүру, жұмыс істеу байланысы. Оның қызметтерінің көпқырлылығы қызметтік байланыстарының көп түрлілігі себепші болады. Олардың әртүрлі болуына қарамастан ортақ ұқсастықтары бар.Кез келген мұндай байланыс қандай да бір қызметтерді жүзеге асыру үшін қоғамдық пікірдің құрылымдық элементерін біріктіруден көрінеді.</w:t>
      </w:r>
    </w:p>
    <w:p w:rsidR="005F2219" w:rsidRDefault="005F2219" w:rsidP="005F2219">
      <w:pPr>
        <w:tabs>
          <w:tab w:val="right" w:pos="0"/>
        </w:tabs>
        <w:ind w:left="110" w:hangingChars="50" w:hanging="11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w:t>
      </w:r>
      <w:r>
        <w:rPr>
          <w:rFonts w:ascii="Kz Times New Roman" w:hAnsi="Kz Times New Roman" w:cs="Kz Times New Roman"/>
          <w:bCs/>
          <w:szCs w:val="28"/>
          <w:lang w:val="kk-KZ"/>
        </w:rPr>
        <w:tab/>
        <w:t xml:space="preserve">Үшіншіден, себепкер болу байланысы, генетикалық байланыс, бір құбылыс басқаның өмірге  пайда болуына негіз болады. Алғашқы қауымдық құрлымдағы қоғамдық пікірлер әдеп ғұрыптарды, салт-дәстүрлерді, нормалардың пайда болуына, жалпы айтқанда қоғамның өмір сүруін реттейтін қоғамдық сананың қалыптасыуына негізгі себепкер болады. Бүгінгі күнге дейін қоғамдық пікір қалыптасып қалған моралдық институттар жүйесін қолдай отырып жаңа қоғамның әлеуметтік сұрансытарына сай келетін өзгертулер енгізу қабілеттілігін сақтап отыр  </w:t>
      </w:r>
    </w:p>
    <w:p w:rsidR="005F2219" w:rsidRDefault="005F2219" w:rsidP="005F2219">
      <w:pPr>
        <w:tabs>
          <w:tab w:val="right" w:pos="0"/>
        </w:tabs>
        <w:ind w:left="110" w:hangingChars="50" w:hanging="110"/>
        <w:jc w:val="both"/>
        <w:rPr>
          <w:rFonts w:ascii="Kz Times New Roman" w:hAnsi="Kz Times New Roman" w:cs="Kz Times New Roman"/>
          <w:bCs/>
          <w:szCs w:val="28"/>
          <w:lang w:val="kk-KZ"/>
        </w:rPr>
      </w:pPr>
      <w:r>
        <w:rPr>
          <w:rFonts w:ascii="Kz Times New Roman" w:hAnsi="Kz Times New Roman" w:cs="Kz Times New Roman"/>
          <w:bCs/>
          <w:szCs w:val="28"/>
          <w:lang w:val="kk-KZ"/>
        </w:rPr>
        <w:tab/>
      </w:r>
      <w:r>
        <w:rPr>
          <w:rFonts w:ascii="Kz Times New Roman" w:hAnsi="Kz Times New Roman" w:cs="Kz Times New Roman"/>
          <w:bCs/>
          <w:szCs w:val="28"/>
          <w:lang w:val="kk-KZ"/>
        </w:rPr>
        <w:tab/>
        <w:t xml:space="preserve">Төртіншіден, қайта түрлендіру байланысы қоғамдық пікірдің  қоршаған ортаға, қоғамдық қатынастардың қайта құрылуы мен өзгеруіне  әсер ететін қоғамдық оқиғалар мен үдірстердің даму барысын қайта түрлендіру қызметімен байланысты болып отыр. </w:t>
      </w:r>
    </w:p>
    <w:p w:rsidR="005F2219" w:rsidRDefault="005F2219" w:rsidP="005F2219">
      <w:pPr>
        <w:tabs>
          <w:tab w:val="right" w:pos="0"/>
        </w:tabs>
        <w:ind w:left="110" w:hangingChars="50" w:hanging="110"/>
        <w:jc w:val="both"/>
        <w:rPr>
          <w:rFonts w:ascii="Kz Times New Roman" w:hAnsi="Kz Times New Roman" w:cs="Kz Times New Roman"/>
          <w:bCs/>
          <w:szCs w:val="28"/>
          <w:lang w:val="kk-KZ"/>
        </w:rPr>
      </w:pPr>
      <w:r>
        <w:rPr>
          <w:rFonts w:ascii="Kz Times New Roman" w:hAnsi="Kz Times New Roman" w:cs="Kz Times New Roman"/>
          <w:bCs/>
          <w:szCs w:val="28"/>
          <w:lang w:val="kk-KZ"/>
        </w:rPr>
        <w:lastRenderedPageBreak/>
        <w:tab/>
      </w:r>
      <w:r>
        <w:rPr>
          <w:rFonts w:ascii="Kz Times New Roman" w:hAnsi="Kz Times New Roman" w:cs="Kz Times New Roman"/>
          <w:bCs/>
          <w:szCs w:val="28"/>
          <w:lang w:val="kk-KZ"/>
        </w:rPr>
        <w:tab/>
        <w:t xml:space="preserve">Бесіншіден, басқарумен байланыстары. Олар өздерінің мән-мағынасы жағынан қызмет ету және даму байланыстарға өте жақын белгілі бағдарламалар негізінде құрылып, оның жүзеге асу құрал ретінде жұмыс атқарады. Көріп түрғанымыздай қоғамдық пікірге тек байланыстар көптігі емес, олардың көп түрлілігі әртүрлі сапада болуы маңызды. Бұл, біздің қарапайым байланыстармен емес, жүйе құрайтын байланыстармен жұмыс істеуіміздің дәлелі және  қоғамдық пікір жүйелілігінің тағы бір кепілдігі. Қоғамдық пікірге бір тұтастық тән қасиет пе? </w:t>
      </w:r>
    </w:p>
    <w:p w:rsidR="005F2219" w:rsidRDefault="005F2219" w:rsidP="005F2219">
      <w:pPr>
        <w:tabs>
          <w:tab w:val="right" w:pos="0"/>
        </w:tabs>
        <w:ind w:left="110" w:hangingChars="50" w:hanging="110"/>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Қоғамдық пікір көп қырлы құрлымымен ерекшеленеді, көптеген жеке пікірлерден тұрады, кейде олар бір-біріне қарама-қарсы шығып, өзара қақтығысады. Қандай да бір мәселеге қатысты айтылған жеке пікір қоғамдық пікірдің қалыптасуына алып келеді. Жеке пікірлер потенциальды түрде пайда болады, ал оның ортақ сәті болғана  ғана біріктірудің бастамасы  болып табылады. Осы кезде пікір алмасу болады, берілген  мәселелерге байланысты баға беріледі ,өзіндік сезім білдірулер көрінеді, түрлі пікірлер қайшылығынан  қақтығыстар болады ,басым пікірлер алға шығып ерекшеленеді. Алғаш пайда болған пікірлер қандай да бір өзгерістерге түзетулерге ұшырайды. </w:t>
      </w:r>
    </w:p>
    <w:p w:rsidR="005F2219" w:rsidRDefault="005F2219" w:rsidP="005F2219">
      <w:pPr>
        <w:tabs>
          <w:tab w:val="right" w:pos="0"/>
        </w:tabs>
        <w:ind w:left="110" w:hangingChars="50" w:hanging="11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Оларды қалыптастыруға әсер ететін жағдайлар мен факторлардың өзгерісінен кешегі азшылық пікір бүгінгі көпшілік пікіріне айналуы мүмкін, яғни қоғамдық пікірге немесе керісінше.</w:t>
      </w:r>
    </w:p>
    <w:p w:rsidR="005F2219" w:rsidRDefault="005F2219" w:rsidP="005F2219">
      <w:pPr>
        <w:tabs>
          <w:tab w:val="right" w:pos="0"/>
        </w:tabs>
        <w:ind w:left="110" w:hangingChars="50" w:hanging="110"/>
        <w:jc w:val="both"/>
        <w:rPr>
          <w:rFonts w:ascii="Kz Times New Roman" w:hAnsi="Kz Times New Roman" w:cs="Kz Times New Roman"/>
          <w:bCs/>
          <w:szCs w:val="28"/>
          <w:lang w:val="kk-KZ"/>
        </w:rPr>
      </w:pPr>
      <w:r>
        <w:rPr>
          <w:rFonts w:ascii="Kz Times New Roman" w:hAnsi="Kz Times New Roman" w:cs="Kz Times New Roman"/>
          <w:bCs/>
          <w:szCs w:val="28"/>
          <w:lang w:val="kk-KZ"/>
        </w:rPr>
        <w:tab/>
      </w:r>
      <w:r>
        <w:rPr>
          <w:rFonts w:ascii="Kz Times New Roman" w:hAnsi="Kz Times New Roman" w:cs="Kz Times New Roman"/>
          <w:bCs/>
          <w:szCs w:val="28"/>
          <w:lang w:val="kk-KZ"/>
        </w:rPr>
        <w:tab/>
        <w:t>Адам берілген мәселеге  өзінің жеке пікірін білдіре отырып қоғамдық пікірге өзінің қатынасын білдіреді.Осыдан  қоғамдық пікір бүтіндей жеке пікірлердің жалпылама қосындысы деген қортындыға келуге болады.Қоғам пікірі қоғамдық пікір ұғымына қараған кең ауқымды,мұнда пікірлер көпшіліктің және азшылық пікірлерінің барлығын қарастырылады</w:t>
      </w:r>
    </w:p>
    <w:p w:rsidR="005F2219" w:rsidRDefault="005F2219" w:rsidP="005F2219">
      <w:pPr>
        <w:tabs>
          <w:tab w:val="right" w:pos="0"/>
        </w:tabs>
        <w:ind w:left="110" w:hangingChars="50" w:hanging="110"/>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Пікірлер өте қозғалмалы. Пікірлердің  қозғалмалылығы қоғамдық пікірдің монистикалық және плюралистикалық концепциясын құрайды. Қоғамдық пікірді талқылау мен баға беру негізінде  бұқара көпшіліктің мүдделері мен қажеттіліктері жатыр Қажеттіліктер  белгілі бір өмірілік жағдайларға және әрі қарай даму үшін адамдардың қажеттіліктерінен туындайды. </w:t>
      </w:r>
    </w:p>
    <w:p w:rsidR="005F2219" w:rsidRDefault="005F2219" w:rsidP="005F2219">
      <w:pPr>
        <w:tabs>
          <w:tab w:val="right" w:pos="0"/>
        </w:tabs>
        <w:ind w:left="110" w:hangingChars="50" w:hanging="110"/>
        <w:rPr>
          <w:rFonts w:ascii="Kz Times New Roman" w:hAnsi="Kz Times New Roman" w:cs="Kz Times New Roman"/>
          <w:bCs/>
          <w:szCs w:val="28"/>
          <w:lang w:val="kk-KZ"/>
        </w:rPr>
      </w:pPr>
      <w:r>
        <w:rPr>
          <w:rFonts w:ascii="Kz Times New Roman" w:hAnsi="Kz Times New Roman" w:cs="Kz Times New Roman"/>
          <w:bCs/>
          <w:szCs w:val="28"/>
          <w:lang w:val="kk-KZ"/>
        </w:rPr>
        <w:t xml:space="preserve">     Адамдардың өздерінің қажеттіліктерін қанағаттандыруға ұмтылуы олардың ой шабыты, талқылау, ерік шабыты, өзара әрекетесу, өзара қосылу , сіңісу арқылы көрінетін белгілі-бір ойлау және эмоциональды– сезім үрдістерінің белсенділігіне түрткі болады.  Саналы және қажеті қажеттіліктер объективті болып табылады және қоғамдық пікірдің тууына қатты әсер етеді, олар көп жағдайда  бұл пікірдің қалыптасу механизмі болып табылатын, қоғамдық – психологиялық үрдістедің себебі және мотиві болып табылады. </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Кейбір қажеттіліктер енді ғана пісіп жетіле бастағанда, басқалары қалыптасып, әртүрлі себептерге байланысты салыстырмалы «тыныштықта» болады, қоғамдық пікірдің туу және қалыптасуының қозғаушы күші қызметін әлеуметтік қауымдастықтың, адамдардың  мүдделері атқарады. </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Мүдделер- адамдардың  өмірлік мәні бар және эмоционалды тартымды шындықтың объектілеріне спецификалық қатынасын көрсетеді. </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Қажеттіліктермен салыстырғанда мүдделер қоғамдық пікірдің пайда болу мен қалыптасуына  тікелей түрткі болар үлкен роль атқарады. Неге? Себебі, «қажеттілік» ең алдымен сол қажеттілікті  қанағаттандыратын заттарға бағытталған болса , ал мүдде сол қажеттілікке керекті заттарды, құндылықтарды, игіліктерді бөлетін  әлеуметтік  қатынастарға, ұйымдарға, институттарға бағыталады.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Мүдделер қоғамдық пікірдің динамикасының қозғаушы күші болып, өзін адамдардың әр түрлі фактілер мен оқиғаларға құбылыстар мен процестер , талқылаулар, бағалауларында, эмоционалды –ерікті актілерде,  және  іс-әрекеттеріне қатысты тұрақты, эмоцияға сезімге бай назарларынан көрініс табады.  Сол оқиғалар мен құбылыстар тек жеке адамның мүддесін емес көпшіліктің, яғни бұқараның қызығушылық тудырады, және өз айналасында көптеген әртүрлі ойларды, бағалауды, эмоцияларды жинайды. Егер мүдделердің бағыты мен мазмұны бір жерден шықпаса, онда пікір көпбуынды болып, ортақ пікірдің қалыптасуы ұзаққа созылады, ал кей жағдайларда тіпті </w:t>
      </w:r>
      <w:r>
        <w:rPr>
          <w:rFonts w:ascii="Kz Times New Roman" w:hAnsi="Kz Times New Roman" w:cs="Kz Times New Roman"/>
          <w:bCs/>
          <w:szCs w:val="28"/>
          <w:lang w:val="kk-KZ"/>
        </w:rPr>
        <w:lastRenderedPageBreak/>
        <w:t xml:space="preserve">қалыптаспауы да мүмкін. Соңғы кездерде қоғамдық пікірдің монистикалық (көпшіліктің ішкі бірбүтін ойы), кейде плюралистикалық (бір мәселеге байланысты көптеген пікірлер) болуы сондықтан болар. Қоғамдық пікір жасалуы- адамдардың  ортақ іс- әрекетінің, яғни олардың  мүдделерінің қосылуының жемісі. </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Құндылық бағдарлардың қоғамдық пікірдің сипатына,стиліне,  бағыттылығына, эмоционалды күйіне тигізетін әсері  зор. Құндылық бағдарлар адамдаға өз қажеттіліктері мен  мүдделерін  түсінуге септігін тигізетін түсініктердің негізінде қалыптасады. әлеуметтік – психологиялық ұстаным құндылық бағдарлармен тығыз байланысты,ол құбылыстарға жеке бір қырына реакция ретінде қалыптасады.Ұстанымдар қандай да бір  өзекті құбылыстар, оқиғаларға жауап реакция ретінде бірінші болып іске қосылады, олар бұқара баға беретін талқылаулардың  динамикасын мазмұнына қарай қалыптастырады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Әлеуметтік – психологиялық ұстанымдар табиғатына сай  қоғамдық пікір субъектісінің әр түрлі обектілерді қалай қабылдау бейімділікті және оларға қатынасты анықтайды. Сондықтан да қоғамдық пікір күнделікті өмірде қалыптасқан ұстанымдар бар жерде сенімді  және тез қалыптасады (негативі және позитивті). Ұстанымдар қоғамдық пікір қалыптасуына әсер ету механизмін тусіну үшін, олардың жекелей емес, бірігіп жұмыс істейтіндігін ескеру маңызды </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 xml:space="preserve">Ұстанымдар мен стереотиптер бір-біріне ұқсас, біртекті әлеуметтік – психологиялық құрылым, дегенмен «стереотип» біршама кең мағынаға ие. Стереотиптер көпшіліктің санасында қалыптасқан әлеуметтік жаддының  бай мазмұнының негізінде өмір сүреді. Адамдардың өткен оқиғалар, құбылыстар мен үрдістерді бағалаулары бір кезеңде қоғамдық пікірдің бірдей реакциясына айналады. Қоғамдық пікір қалыптасқан күйге реакцияның немесе ұстанымның коды болып табылады. Қоғамдық пікір мына тізбекке сәйкес туып, пайда болады: қажеттіліктер – мүдделер – құндылық бағдарлар – ұстанымдар – стереотиптер. Адамдардың қажеттіліктері мен мүдделері, құндылық бағдаралары мен  ұстанымдар арасында тығыз  байланыс пен  өзара әсердің басты шарты – бұқаралық қарым -қатынас феномені болып табылады,немесе  адамдардың бірібірімен қарым қатынасынан тіршілік ету әрекетінде материалдық қана емес , рұхани өнімдері  арасында ,яғни көқарастар және түйсіктер, ойлар менсезімдер алмасуы жүзеге асады. Қарым-қатынас тек қана қажетті фактор болып қалмай, қоғамдық ойдың қалыптасуының  объективті шарты болып табылады. Тек қарым –қатынас процесі кезінде ғана  әртүрлі пікірлер мен бағалаулар бір бүтін күйге келеді. Қоғамдық пікірдің тууы мен қалыптасуында адамдардың өмір тіршілігінде   күнделікті  жағдайлар үлкен роль атқарады. Жеке тұлғалар арасындағы формальды емес байланыстар /еңбектік, ұжымдық/ </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Формалды емес  жеке тұлғалық қатынастар көпшілігінде қарым-қатынастың демократиялық нормаларға негізделеді ,өз еркімен одан  кіру және шығумен ерекшеленеді. Бұл жерде кім болса да қатты авторитарлық жетекшілік ету, көзқарас пен баға беруді зорлап міндеттеуді қабылдамайды, бірақ кез келген қатынастың, пікір білдірудің кош басшысы бола алады.Қатынас жасаудың бұндай түрінде,  адамдардың мүдделер мен бағдарлары, ой мен сезім шабыты еркін көрінетін болса пікір шынайы түрде білдіріледі.</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пікірдің туу мен қалыптасу динамикасы кез-келген тарихи жағдайларда қоғамның эмоциональды тонусына, яғни көпшілік халықтың, топтың өмірінің әлеуметтік сезімдеріне тәуелді болады.  Жалпы адамзатқа тән сезімдер/ махаббат және қастасу, симпаттия және антипатия,жеккөрушілік, қорқыныш және т.б./  әлеуметтік сезімдердің ерекшелігі, адамзат  тегі сияқты ,–олар  қоғамның дамуының белгілі бір кезеңінде әр түрлі ситуацияларды бастан кешіріп, тарихи өтпелі.Әлеуметік сезімдер бұқаралық санада идиологияның эмоциональдық қыры ретінде көрінеді.</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Әлеуметтік   сезімдер  кең ауқымды мазмұнымен ерекшеленеді. Мысалы,  патриоттық сезім өзінің отанға, ана тіліне, ата-анасына, туған табиғатына, балалық шағы өткен жерге, өз қаласына  және еліне деген сезімдерді білдіреді Қалыптасқан қоғамдық жағдайдың әсерінен кейбір сезімдер жанданады және әр түрлі эмоционалдық реакцияларда көрініс береді. /Мысалы, 1986 жылы </w:t>
      </w:r>
      <w:r>
        <w:rPr>
          <w:rFonts w:ascii="Kz Times New Roman" w:hAnsi="Kz Times New Roman" w:cs="Kz Times New Roman"/>
          <w:bCs/>
          <w:szCs w:val="28"/>
          <w:lang w:val="kk-KZ"/>
        </w:rPr>
        <w:lastRenderedPageBreak/>
        <w:t xml:space="preserve">желтоқсанда қоғамда қалыптасқан  саяси жағдай жастар арасындағы патриоттық сезімнің күшейуіне алып келді./ Нәтижеде жаппай көтеріліс сияқты реакциялар байқалды). Әлеуметтік сезім өзінің сапалық ерекшеліктерімен қоғамдық пікірге ұқсас. </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Егер әлеуметтік сезімнің сандық ерекшелігін қарастыратын болсақ онда,оған сезім білдіру қарқындығы /күшейуі немесе өшуі/, оның таралу деңгейі,/ осы сезіммен  бой алған халықтың саны ,адамдардың мінез құлқына және санасын әсер ету белсенділігі/</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Көңіл-күй және сезім шабыттанудың эмоционалды күйін көрсетеді. Қоғамдық көңіл-күй жалпы эмоционалды күйді сипаттағандықтан біршама кең құрылым болып табылады.жалпы эмоционалдық  күйді сиппатайды Қоғамдық  көңіл-күйдің көзге түсетін жарқын ерекшеліктерінің бірі - әлеуметті бағытталған адамзат қызметінің қозғаушы күші немесе тежегіші болып табылатындығы? Бұндай жағдайларда қоғамдық ой шабыт , дүниетаным және көзқарас туралы айтқан дұрыс.</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Ой шабытты эмоционалдық пен рационалдықты біріктіретін күрделі психикалық күй ретінде қарастыруға болады.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Ой шабыт  оптимистік және пессимистік болып бөлінеді және сонымен қатар күмән, скептицизм, екі жүзділік, арсыздық, жоққа шығарушылық нигилизм , анархизм. енжарлықтан ой шабыттар туындайды.  </w:t>
      </w:r>
    </w:p>
    <w:p w:rsidR="005F2219" w:rsidRDefault="005F2219" w:rsidP="005F2219">
      <w:pPr>
        <w:rPr>
          <w:rFonts w:ascii="Kz Times New Roman" w:hAnsi="Kz Times New Roman" w:cs="Kz Times New Roman"/>
          <w:bCs/>
          <w:lang w:val="kk-KZ"/>
        </w:rPr>
      </w:pPr>
      <w:r>
        <w:rPr>
          <w:rFonts w:ascii="Kz Times New Roman" w:hAnsi="Kz Times New Roman" w:cs="Kz Times New Roman"/>
          <w:bCs/>
          <w:lang w:val="kk-KZ"/>
        </w:rPr>
        <w:t xml:space="preserve">Қоғамдық ситуацияның  ерекшелігіне қарай ой шабыттың бұндай түрлері халықтың басым бөлігінің санасын жаулап алуға қабілеті зор </w:t>
      </w:r>
    </w:p>
    <w:p w:rsidR="005F2219" w:rsidRDefault="005F2219" w:rsidP="005F2219">
      <w:pPr>
        <w:rPr>
          <w:rFonts w:ascii="Kz Times New Roman" w:hAnsi="Kz Times New Roman" w:cs="Kz Times New Roman"/>
          <w:bCs/>
          <w:lang w:val="kk-KZ"/>
        </w:rPr>
      </w:pPr>
      <w:r>
        <w:rPr>
          <w:rFonts w:ascii="Kz Times New Roman" w:hAnsi="Kz Times New Roman" w:cs="Kz Times New Roman"/>
          <w:bCs/>
          <w:lang w:val="kk-KZ"/>
        </w:rPr>
        <w:t xml:space="preserve">Қоғамдық пікірдің пайда болу мен қалыптасу үрдісініе  рұхани атмосфера және оның сипаты әсер етеді Ол идея мен көзқарас бірлігін, әлеуметтік сезім, ерікті ұмтылыс,  және жеке адамның үстінен  қандай да бір күшке ие Бірақ кез келген идеялар рұхани атмсофераның мазмұнын құрамайды , ол тек қоғамда саяси -адамгершіліктік   сиппатағы, онымен тығыз тұтасатын,  идеялық және эмоционалдық көңіл күйді сіңірген  басым сезімдер, көңіл күйлер, ұмтылыстармен үндесетіндер  </w:t>
      </w:r>
    </w:p>
    <w:p w:rsidR="005F2219" w:rsidRDefault="005F2219" w:rsidP="005F2219">
      <w:pPr>
        <w:rPr>
          <w:rFonts w:ascii="Kz Times New Roman" w:hAnsi="Kz Times New Roman" w:cs="Kz Times New Roman"/>
          <w:bCs/>
          <w:lang w:val="kk-KZ"/>
        </w:rPr>
      </w:pPr>
      <w:r>
        <w:rPr>
          <w:rFonts w:ascii="Kz Times New Roman" w:hAnsi="Kz Times New Roman" w:cs="Kz Times New Roman"/>
          <w:bCs/>
          <w:lang w:val="kk-KZ"/>
        </w:rPr>
        <w:t>Қоғамдық пікір дәстүрмен нығайтылады.Рұхани және  рұхании практикалық деңгейде  қалыптаса қоғамдық пікір адамдардың іс әрекетерінде жүріс тұрыстарында  жүзеге асады , дәстүрде нығайады Дәстүрде өткеннің ой пікірі сақталса, ал қоғамдық пікірде бүгінің    ой-пікірі көбірек болады және олар бір біріне әсер етеді.</w:t>
      </w:r>
    </w:p>
    <w:p w:rsidR="005F2219" w:rsidRDefault="005F2219" w:rsidP="005F2219">
      <w:pPr>
        <w:rPr>
          <w:rFonts w:ascii="Kz Times New Roman" w:hAnsi="Kz Times New Roman" w:cs="Kz Times New Roman"/>
          <w:bCs/>
          <w:lang w:val="kk-KZ"/>
        </w:rPr>
      </w:pPr>
      <w:r>
        <w:rPr>
          <w:rFonts w:ascii="Kz Times New Roman" w:hAnsi="Kz Times New Roman" w:cs="Kz Times New Roman"/>
          <w:bCs/>
          <w:lang w:val="kk-KZ"/>
        </w:rPr>
        <w:t xml:space="preserve">Сонымен қоғамдық пікірдің  пайда болуы мен қалыптасуы әр дайым қоғамда нормалар мен сал дәстүрдің әсерімен жүзеге асып отырады. </w:t>
      </w:r>
    </w:p>
    <w:p w:rsidR="005F2219" w:rsidRDefault="005F2219" w:rsidP="005F2219">
      <w:pPr>
        <w:rPr>
          <w:rFonts w:ascii="Kz Times New Roman" w:hAnsi="Kz Times New Roman" w:cs="Kz Times New Roman"/>
          <w:bCs/>
          <w:lang w:val="kk-KZ"/>
        </w:rPr>
      </w:pPr>
    </w:p>
    <w:p w:rsidR="005F2219" w:rsidRDefault="005F2219" w:rsidP="005F2219">
      <w:pPr>
        <w:rPr>
          <w:rFonts w:ascii="Kz Times New Roman" w:hAnsi="Kz Times New Roman" w:cs="Kz Times New Roman"/>
          <w:bCs/>
          <w:lang w:val="kk-KZ"/>
        </w:rPr>
      </w:pPr>
    </w:p>
    <w:p w:rsidR="005F2219" w:rsidRDefault="005F2219" w:rsidP="005F2219">
      <w:pPr>
        <w:jc w:val="center"/>
        <w:rPr>
          <w:rFonts w:ascii="Kz Times New Roman" w:hAnsi="Kz Times New Roman" w:cs="Kz Times New Roman"/>
          <w:b/>
          <w:lang w:val="kk-KZ"/>
        </w:rPr>
      </w:pPr>
      <w:r>
        <w:rPr>
          <w:rFonts w:ascii="Kz Times New Roman" w:hAnsi="Kz Times New Roman" w:cs="Kz Times New Roman"/>
          <w:b/>
          <w:lang w:val="kk-KZ"/>
        </w:rPr>
        <w:t>Қайталауға арналған сұрақтар.</w:t>
      </w:r>
    </w:p>
    <w:p w:rsidR="005F2219" w:rsidRDefault="005F2219" w:rsidP="005F2219">
      <w:pPr>
        <w:jc w:val="center"/>
        <w:rPr>
          <w:rFonts w:ascii="Kz Times New Roman" w:hAnsi="Kz Times New Roman" w:cs="Kz Times New Roman"/>
          <w:b/>
          <w:lang w:val="kk-KZ"/>
        </w:rPr>
      </w:pPr>
    </w:p>
    <w:p w:rsidR="005F2219" w:rsidRDefault="005F2219" w:rsidP="005F2219">
      <w:pPr>
        <w:rPr>
          <w:rFonts w:ascii="Kz Times New Roman" w:hAnsi="Kz Times New Roman" w:cs="Kz Times New Roman"/>
          <w:bCs/>
          <w:lang w:val="kk-KZ"/>
        </w:rPr>
      </w:pPr>
      <w:r>
        <w:rPr>
          <w:rFonts w:ascii="Kz Times New Roman" w:hAnsi="Kz Times New Roman" w:cs="Kz Times New Roman"/>
          <w:bCs/>
          <w:lang w:val="kk-KZ"/>
        </w:rPr>
        <w:t>1.Қоғамдық пікірдің  қызмет ету механизмдері.</w:t>
      </w:r>
    </w:p>
    <w:p w:rsidR="005F2219" w:rsidRDefault="005F2219" w:rsidP="005F2219">
      <w:pPr>
        <w:rPr>
          <w:rFonts w:ascii="Kz Times New Roman" w:hAnsi="Kz Times New Roman" w:cs="Kz Times New Roman"/>
          <w:bCs/>
          <w:lang w:val="kk-KZ"/>
        </w:rPr>
      </w:pPr>
      <w:r>
        <w:rPr>
          <w:rFonts w:ascii="Kz Times New Roman" w:hAnsi="Kz Times New Roman" w:cs="Kz Times New Roman"/>
          <w:bCs/>
          <w:lang w:val="kk-KZ"/>
        </w:rPr>
        <w:t>2.Қоғамдық пікідемаупуляция жасаудың  шегі қандай?</w:t>
      </w:r>
    </w:p>
    <w:p w:rsidR="005F2219" w:rsidRDefault="005F2219" w:rsidP="005F2219">
      <w:pPr>
        <w:rPr>
          <w:rFonts w:ascii="Kz Times New Roman" w:hAnsi="Kz Times New Roman" w:cs="Kz Times New Roman"/>
          <w:bCs/>
          <w:lang w:val="kk-KZ"/>
        </w:rPr>
      </w:pPr>
      <w:r>
        <w:rPr>
          <w:rFonts w:ascii="Kz Times New Roman" w:hAnsi="Kz Times New Roman" w:cs="Kz Times New Roman"/>
          <w:bCs/>
          <w:lang w:val="kk-KZ"/>
        </w:rPr>
        <w:t>3.Қоғамдық пікір қалыптастыруда қандай критериилер қызмет етеді?</w:t>
      </w:r>
    </w:p>
    <w:p w:rsidR="005F2219" w:rsidRDefault="005F2219" w:rsidP="005F2219">
      <w:pPr>
        <w:rPr>
          <w:rFonts w:ascii="Kz Times New Roman" w:hAnsi="Kz Times New Roman" w:cs="Kz Times New Roman"/>
          <w:b/>
          <w:lang w:val="kk-KZ"/>
        </w:rPr>
      </w:pPr>
      <w:r>
        <w:rPr>
          <w:rFonts w:ascii="Kz Times New Roman" w:hAnsi="Kz Times New Roman" w:cs="Kz Times New Roman"/>
          <w:bCs/>
          <w:lang w:val="kk-KZ"/>
        </w:rPr>
        <w:t xml:space="preserve">                            </w:t>
      </w:r>
    </w:p>
    <w:p w:rsidR="005F2219" w:rsidRDefault="005F2219" w:rsidP="005F2219">
      <w:pPr>
        <w:jc w:val="center"/>
        <w:rPr>
          <w:rFonts w:ascii="Kz Times New Roman" w:hAnsi="Kz Times New Roman" w:cs="Kz Times New Roman"/>
          <w:b/>
          <w:lang w:val="kk-KZ"/>
        </w:rPr>
      </w:pPr>
      <w:r>
        <w:rPr>
          <w:rFonts w:ascii="Kz Times New Roman" w:hAnsi="Kz Times New Roman" w:cs="Kz Times New Roman"/>
          <w:b/>
          <w:lang w:val="kk-KZ"/>
        </w:rPr>
        <w:t>6-Дәріс. Қоғамдық пікірді әлеуметтанушылық зерттеулер .</w:t>
      </w:r>
    </w:p>
    <w:p w:rsidR="005F2219" w:rsidRDefault="005F2219" w:rsidP="005F2219">
      <w:pPr>
        <w:jc w:val="center"/>
        <w:rPr>
          <w:rFonts w:ascii="Kz Times New Roman" w:hAnsi="Kz Times New Roman" w:cs="Kz Times New Roman"/>
          <w:bCs/>
          <w:lang w:val="kk-KZ"/>
        </w:rPr>
      </w:pPr>
    </w:p>
    <w:p w:rsidR="005F2219" w:rsidRDefault="005F2219" w:rsidP="005F2219">
      <w:pPr>
        <w:pStyle w:val="31"/>
        <w:rPr>
          <w:rFonts w:ascii="Kz Times New Roman" w:hAnsi="Kz Times New Roman" w:cs="Kz Times New Roman"/>
          <w:szCs w:val="24"/>
        </w:rPr>
      </w:pPr>
      <w:r>
        <w:rPr>
          <w:rFonts w:ascii="Kz Times New Roman" w:hAnsi="Kz Times New Roman" w:cs="Kz Times New Roman"/>
          <w:szCs w:val="24"/>
        </w:rPr>
        <w:t>Қоғамдық пікір тек нақтылы әлеуметтік әдістерді қолданумен анықталуы қажет. Ол бақылау , құжаттарды талдау ,сұраунама . Ең жиі қолданылатын сұраунама әдісі.</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lastRenderedPageBreak/>
        <w:t>Соңғы жылдары қоғамдық пікір бұқаралық ақпарат құралдары мен қоғамдық ұжымдармен тығыз байланыста қалыптасуда. Осы құралдарды пайдалану арқылы үгіт- насихат жүргізіледі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Бұқаралық ақпараттар құралдары –ақпараттарды бұқаралық көлемде жинау ,өңдеу таратуды  қамтамассыз ететін әлеуметтік институт.(баспа, кино, радио, телдидар, кітап баспасы,жарнама) Бұл  құралдармен таратылатын ақпараттар кең көлемде әлеуметтік біріңғай, географиялық бытыраңқы  таралған аудиторияға арналған.Оған тұтынушыларға жылдам және үздіксіз жетіп тұратын, өзіндік еркешлелігі жоқ жанама түрдегі сиппат тән.</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Бұқаралық ақпараттар құралдары адамның рухани қарым –қатынасының негізгі бөлігі болып табылады және де ол тұлға аралық қарым-қатынастарды толықтыра отырып, адамзаттың белгілі даму сатысында пайда болған.</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Марксизм бұқаралық қарым қатынас және оның құралдарының пайда болуын өндірістік тәсілдердің өзгеруі мен қоғамның барлық әлеуметтік өмірінің күрделенуімен түсіндіреді.Капиталистік қоғамды қарастыра отырып К.Маркс,Ф.Энгельс</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өз өндіріс өнімдерімен ғана өмір сүруші тұйықталған ескіліктің орнына жан-жақты байланысы дамыған бір-біріне тәуелді ұлттардан құралған қоғамның келетінін айтады. Бұл материалдық пен рұхани өндіріске бірдей қатысы бар.  К. Маркс .Жұмыс“Франциядағы азаматтық соғыс ” атты еңбегінде баспа  материалдарын қарастырған ..Кеңес әлеуметтанушылары баспа  , радио , кино мәселелерін зерттеуді  жиырмасыншы жылдарда қарастыра бастады,  Н .Рыбников  ,Я ЯковлевК.Кабо және т.б.  еңбектері  белгілі болған.</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Бірқатар  жұмыстарда  ауызша және жазбаша сұраунама алу ,статистикалық мәліметтер жинау, бақылау және т,.б. ақпарат жинаудың кешенді әдістері қолданылды.. Жетпісінші жылдары Кеңес Одағында ірі газеттері“Правда”, “Известия”, “Труд” ,Литературная газета және  радио , кино теледидар  аудиториялары әлеуметтанушылық  зерттеулер жүргізілді.</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Бұқаралық ақпарат құралдары  аудиториясының сұраныстарымен мүдделерін зерттеу кеңес әлеуметтанушылар ақпараттардың мазмұнына қызу назар аударуға мәжбүр етті Бұқаралық ақпарат құралдарындағы ақпарат мазмұнын зерттеу шындықтың кейбір тұстары баспа радио теледидар толық жарияланбаған жағдайларда ,ақиқатты айқындау мақсатта жүзеге асып отырды.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Бұндай  зерттеулер көбейген сайын жаңа зерттеу әдістерін  жетілдіруді қажет етті.</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Әсіресе құжаттардың мазмұнын талдау әдісі. Кеңес әлеуметтанушылары ақпараттың басты бірлігі символ емес белгілі бір әлеуметтік маңызды идея деген қортындыға келді.</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Осы зертеулермен бірге ақпарат көзі яғни  газет,радио, теледидар журналисінің, комментатордың ,штаттан тыс тілшінің  әлеуметтік келбеті,әлеуметтанушылық зерттеулерде  баспа немесе мерзімдік журналдар  жалпы ақпарат немесе белгілі әлеуметтік топтар, категориялар, құбылыстар және процесстер жөнінде ақпараттадың көзі ретінде немесе баспаны зерттейтін құжаттар әлеуметтік құбылыс ретінде белсенді түрде зертеліне бастады.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1921- жылдардың өзінде –ақ    В.И. Ленин  Кеңестік буржуажиялық баспадан көптеген материалдарды жинайтын және өңдейтін арнайы комиссия құруды ұсынған. Әсіресе оны Антаната -ның  сыртқы саясаты қызықтырған . Онсыз біз әлемдік қозғалысқа қатысу үшін көзіміз, құлағымыз, қолымыз  жоқ деп есептейміз және біз кім жақынырақ, не не қол жетерлік кез-келген  оқиғаға немесе келген не кеткен әркімнің айтқанына  тәуелді болып қаламыз. </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Баспа жалпы ақпараттың көзі ретінде  өткен тарихи фактілер және оқиғалар жайлы мәліметтерді жаңғыртуға  , жалпы қоғамдық –саяси қалпына  келтіруге, қоғамдық пікірді    зерттеуге  бағалауға ,түсіндіруге қызмет көрсете алады.   Бұндай жағдайларда алдыңғы қатарлы мақалаларға ерекше назар аударылады Газет бетіндегі мәтіндерді зерттеу бізге онда жазылған оқиғалар қай кезеңде қоғамдық пікір назарында болған және не үшін екені және оқиға жөнінде көз- қарастарымызды қалыптастыруға көмектеседі. Жеке әлеуметтік топтардың , категориялардың , </w:t>
      </w:r>
      <w:r>
        <w:rPr>
          <w:rFonts w:ascii="Kz Times New Roman" w:hAnsi="Kz Times New Roman" w:cs="Kz Times New Roman"/>
          <w:bCs/>
          <w:lang w:val="kk-KZ"/>
        </w:rPr>
        <w:lastRenderedPageBreak/>
        <w:t>процестердің құжат көздері ретінде баспа , белгілі бір уақыт өткен соң , болған оқиғаларды тізбегін   қайта жаңғыртуға сол кездегі қоғамдық пікірді ой-елегінен өткізуге көмектеседі.</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Мысалы ,Баспа басылымдарынан әлеуметтік практикада қоғамдық пікір арқылы әр түрлі болған іс-шаралар  арасындағы байланысты бақылауға болады.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Құжатарды зертеуде көптеген әлеуметтанушылар қоғамның белгілі –бір кезеңдердегі қоғамдық пікірді анықтауға көмектесетін жеке құжаттарды қолданады.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Ян Шпанский өмірбаянды қолданудың бес әдісін көрсеткен .</w:t>
      </w:r>
    </w:p>
    <w:p w:rsidR="005F2219" w:rsidRDefault="005F2219" w:rsidP="005F2219">
      <w:pPr>
        <w:numPr>
          <w:ilvl w:val="0"/>
          <w:numId w:val="5"/>
        </w:numPr>
        <w:spacing w:after="0" w:line="240" w:lineRule="auto"/>
        <w:jc w:val="both"/>
        <w:rPr>
          <w:rFonts w:ascii="Kz Times New Roman" w:hAnsi="Kz Times New Roman" w:cs="Kz Times New Roman"/>
          <w:bCs/>
          <w:lang w:val="kk-KZ"/>
        </w:rPr>
      </w:pPr>
      <w:r>
        <w:rPr>
          <w:rFonts w:ascii="Kz Times New Roman" w:hAnsi="Kz Times New Roman" w:cs="Kz Times New Roman"/>
          <w:bCs/>
          <w:lang w:val="kk-KZ"/>
        </w:rPr>
        <w:t>Конструктивтік әдіс . Зерттеуші өмірбаянды белгілі бір көз –қараспен зерттей отырып,  әлеуметтік құбылысты  осы  құбылыс жөнінде белгілі әлеуметтанушылық теория негізінде  әлеуметтік бейнесін қалыптастырады . Сараптау барысында ол жалпы теорияның құрамына кіретін гепотезаларды тексереді . Бұл әдісте зерттеушінің интуициясы үлкен роль атқарады.Мысалы Аталған  құбылыстағы факторларды жіктеуде егер интуитция дәл келмеген жағдайда  нәтижелер ғылыми құндылығын жоғаолтады</w:t>
      </w:r>
    </w:p>
    <w:p w:rsidR="005F2219" w:rsidRDefault="005F2219" w:rsidP="005F2219">
      <w:pPr>
        <w:numPr>
          <w:ilvl w:val="0"/>
          <w:numId w:val="5"/>
        </w:numPr>
        <w:spacing w:after="0" w:line="240" w:lineRule="auto"/>
        <w:jc w:val="both"/>
        <w:rPr>
          <w:rFonts w:ascii="Kz Times New Roman" w:hAnsi="Kz Times New Roman" w:cs="Kz Times New Roman"/>
          <w:bCs/>
          <w:lang w:val="kk-KZ"/>
        </w:rPr>
      </w:pPr>
      <w:r>
        <w:rPr>
          <w:rFonts w:ascii="Kz Times New Roman" w:hAnsi="Kz Times New Roman" w:cs="Kz Times New Roman"/>
          <w:bCs/>
          <w:lang w:val="kk-KZ"/>
        </w:rPr>
        <w:t xml:space="preserve">Экземплификация әдісі. Бұл әдіс гипотезаны өмірбаяннан мысалдар көрсету арқылы түсіндіреді . Бұл жағдайда материал гипотезаны тексермейді .Бұндай өңдеудің әлеуметтанушылық теориялардың ақиқатығына қарамастан ғылыми құндылығы аз болады </w:t>
      </w:r>
    </w:p>
    <w:p w:rsidR="005F2219" w:rsidRDefault="005F2219" w:rsidP="005F2219">
      <w:pPr>
        <w:numPr>
          <w:ilvl w:val="0"/>
          <w:numId w:val="5"/>
        </w:numPr>
        <w:spacing w:after="0" w:line="240" w:lineRule="auto"/>
        <w:jc w:val="both"/>
        <w:rPr>
          <w:rFonts w:ascii="Kz Times New Roman" w:hAnsi="Kz Times New Roman" w:cs="Kz Times New Roman"/>
          <w:bCs/>
          <w:lang w:val="kk-KZ"/>
        </w:rPr>
      </w:pPr>
      <w:r>
        <w:rPr>
          <w:rFonts w:ascii="Kz Times New Roman" w:hAnsi="Kz Times New Roman" w:cs="Kz Times New Roman"/>
          <w:bCs/>
          <w:lang w:val="kk-KZ"/>
        </w:rPr>
        <w:t>Мазмұнды талдау әдісі.Бұл әдіс негізінен белгілі бір құбылыстардың , жағдайлардың болу жиілігін зерттейді.</w:t>
      </w:r>
    </w:p>
    <w:p w:rsidR="005F2219" w:rsidRDefault="005F2219" w:rsidP="005F2219">
      <w:pPr>
        <w:numPr>
          <w:ilvl w:val="0"/>
          <w:numId w:val="5"/>
        </w:numPr>
        <w:spacing w:after="0" w:line="240" w:lineRule="auto"/>
        <w:jc w:val="both"/>
        <w:rPr>
          <w:rFonts w:ascii="Kz Times New Roman" w:hAnsi="Kz Times New Roman" w:cs="Kz Times New Roman"/>
          <w:bCs/>
          <w:lang w:val="kk-KZ"/>
        </w:rPr>
      </w:pPr>
      <w:r>
        <w:rPr>
          <w:rFonts w:ascii="Kz Times New Roman" w:hAnsi="Kz Times New Roman" w:cs="Kz Times New Roman"/>
          <w:bCs/>
          <w:lang w:val="kk-KZ"/>
        </w:rPr>
        <w:t>Статистикалық өңдеу . Статистикалық талдау тең әлеуметтік авторлардың кейбір қасиеттерін , ұстанымдарын және ұмтылыстарының арасындағы байланысты табуға тырысады. Бұл әдіс биографияны интерпретациялап отырған әлеуметтанушының субъективтігін жояды.</w:t>
      </w:r>
    </w:p>
    <w:p w:rsidR="005F2219" w:rsidRDefault="005F2219" w:rsidP="005F2219">
      <w:pPr>
        <w:numPr>
          <w:ilvl w:val="0"/>
          <w:numId w:val="5"/>
        </w:numPr>
        <w:spacing w:after="0" w:line="240" w:lineRule="auto"/>
        <w:jc w:val="both"/>
        <w:rPr>
          <w:rFonts w:ascii="Kz Times New Roman" w:hAnsi="Kz Times New Roman" w:cs="Kz Times New Roman"/>
          <w:bCs/>
          <w:lang w:val="kk-KZ"/>
        </w:rPr>
      </w:pPr>
      <w:r>
        <w:rPr>
          <w:rFonts w:ascii="Kz Times New Roman" w:hAnsi="Kz Times New Roman" w:cs="Kz Times New Roman"/>
          <w:bCs/>
          <w:lang w:val="kk-KZ"/>
        </w:rPr>
        <w:t xml:space="preserve">Типологиялық талдау . Бұл әдіс өмірбаяндағы кейбір тұлғалардың типтерін жүріс тұрыс типтерін   орнатуға негізделген . Бұл әдіс орындалатын құбылыстардың сандық жағына көңіл аударады .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w:t>
      </w:r>
      <w:r>
        <w:rPr>
          <w:rFonts w:ascii="Kz Times New Roman" w:hAnsi="Kz Times New Roman" w:cs="Kz Times New Roman"/>
          <w:bCs/>
          <w:lang w:val="kk-KZ"/>
        </w:rPr>
        <w:tab/>
        <w:t xml:space="preserve">Жеке құжаттардың жақсы жақтарымен қатар жағымсыз жақтарын айта кеткен жөн . Ең негізгі жағымсыз жақтарына мыналар топтастырамыз: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-Жеке құжаттар ешқашан репрезативті болмайды;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-Өмірбаян жазушы  кейбір фактілерді бөліп көрсетуі мүмкін</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-Жеке құжаттарға қол жеткізу өте қиын;</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-Бұл құжаттар белгілі бір себептермен объективті емес және бұрмаланған болады;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-Бейнеленген құбылыстар рационализацияға ұшыраған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-Баяндамалар жазушының сыртқы көңіл күйіне байланысты болуы мүмкін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-Жаддының таңдамалы қасиеті кейбір жағымсыз сәттерді ойдан шығарып,баяндаманың бұрмалануына әкелуі мүмкін</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-Жазылған баяндамалар зерттеушіге белгілі бір принциптермен немесе зерттеушіге түсініксіздеу жүйеде жасалуы мүмкін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Өмір баян әдеби ойдан щығарылғанға жақындау және шындыққа жанаспауы мүмкін</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Сонымен егер жеке құжаттардың артықшылығы қоғамдық пікірді қалыптастыруда  және негіздеудегі әлеуметтік шындықты таным процессінде үлкен құндылық болып табылса, кемшілігі олрадың ақпарат көзі  ретінде  жалғыздығында Осы себептермен жеке құжаттарқоғамдық пікірді қалыптастыруда маңызды қосымша ақпарат ретінде анықтауға болады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Жанама құжаттар</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Жанама құжаттар деп әр түрлі басылам баспаханалары түсінуге болады Оларды  талдау қоғамдық пікірдің пайда болуы мен, оны анықтауға және қалыптастыруға  құнды қосымша материал және  оқиғалар мен фактілер жөнінде  сенімді ақпараттар ретінде  қолданылуы мүмкін. </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lastRenderedPageBreak/>
        <w:t xml:space="preserve">  Құжаттаудың үш түріне тоқталсақ.</w:t>
      </w:r>
    </w:p>
    <w:p w:rsidR="005F2219" w:rsidRDefault="005F2219" w:rsidP="005F2219">
      <w:pPr>
        <w:pStyle w:val="21"/>
        <w:rPr>
          <w:rFonts w:ascii="Kz Times New Roman" w:hAnsi="Kz Times New Roman" w:cs="Kz Times New Roman"/>
          <w:bCs/>
          <w:sz w:val="24"/>
        </w:rPr>
      </w:pPr>
      <w:r>
        <w:rPr>
          <w:rFonts w:ascii="Kz Times New Roman" w:hAnsi="Kz Times New Roman" w:cs="Kz Times New Roman"/>
          <w:bCs/>
          <w:sz w:val="24"/>
        </w:rPr>
        <w:t>Біріншіден, бұл анықтамалық басылым. Таңдаулы белгілеріне қарай олар қоғамдық шындықтың әр қырынан ақпарат береді. Көптеген ғалымдар, көрнекті қайраткерлер библиографиялық әдебиеттер мен каталогтарды ел ішінде  және  сырттағы қоғамдық өмірдегі болып жатқан құбылыстар жөнінде әртүрлі ақпараттар алу құралы ретінде  кеңінен қолданады.</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Екіншіден, бұл әдеби-көркем шығармалар. Бір қарағанда олар әлеуметтік зерттеуден алшақ көрінеді, бірақ олар жасырын немесе ашық түрде әлеуметтік –саяси, қоғамдық, экономикалық мәселелерді көрсетеді. Сонымен қатар көркем әдебиет өз алдында, қоғамдық құбылыс ретінде қоғамдық пікірдің зерттеу тақырыбы болып табылады.</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Үшіншіден бұл педагогикалық және балалар әдебиеті. Бұл әдебиетті оқу өте маңызды, дәлірек айтсақ ойға әсер ете отырып, өсіп келе жатқан ұрпақтың пікірін туғызады және  дүниетанымын қалыптастырады.</w:t>
      </w:r>
    </w:p>
    <w:p w:rsidR="005F2219" w:rsidRDefault="005F2219" w:rsidP="005F2219">
      <w:pPr>
        <w:ind w:firstLine="708"/>
        <w:rPr>
          <w:rFonts w:ascii="Kz Times New Roman" w:hAnsi="Kz Times New Roman" w:cs="Kz Times New Roman"/>
          <w:bCs/>
          <w:szCs w:val="28"/>
          <w:lang w:val="kk-KZ"/>
        </w:rPr>
      </w:pPr>
      <w:r>
        <w:rPr>
          <w:rFonts w:ascii="Kz Times New Roman" w:hAnsi="Kz Times New Roman" w:cs="Kz Times New Roman"/>
          <w:bCs/>
          <w:szCs w:val="28"/>
          <w:lang w:val="kk-KZ"/>
        </w:rPr>
        <w:t xml:space="preserve">         Статистикалық мәліметтер.</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Статистика мен әлеуметтанудың  арақатынасы тығыздыңғы соншалық кейбір жағдайда статистикалық және әлеуметтанулық зерттеудің арасын тек жай ғана көрсетеді .Яғни қоғамдық пікірді қалыптастыруда біз әрдайым статистикалық мәліметтерге жүгінеміз.</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Сиппаттау статистикасына кіретін:</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а)графикалық көрсетілімдер, дисперсиялық өлшемдер және орталық тенденция өлшемдер көмегімен мәлеметтерді ұйымдастыру  (мысалы, гистограмма, шеңберлі диограмма).</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б) айналымдар арасында “ассоциация” өлшемдерін қолдану (мысалы корреляция, регрессия).</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Инференциялды  статистика  ықтималдық теориясын қолданады, кездейсоқ таңдау жасау арқылы  таңдамалы жиынтықтан алынған қортындыны халықтың үлкен ауқымына шағады . Статистикалық талдауда қайталама құбылыс (тиынның тусуі) қалыппты оқиғаның ықтималды пішіні болуы мүмкін.</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Соңғы он жылдықта статистиканың қиын  біріңғай операцияларын шешетін, көпшілікке колайлы  жоғары жылдамдықты компютер технологиясының келуі өте маңызды прогресс болды.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Статистикалық материалдың құндылығы оны жинау мен өңдеудің методикалық қатаңдығында, осының салдарынан  оның  жан-жақты талдауға қолайлылығы және алынған нәтижелердің дәлдігі мен дұрыстығында жатыр.</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Статистикалық мәліметтер  қоғамдық пікірді  белгілі бір зерттеу шегінде жүргізілген  тікелей бақылаудың мәліметтерін әрдайым  уақыт аралығында  статистикалық шұғыл есепке алынып отырады, және кез келген  уақытта бүгін мен өткен жылдардың көрсеткіштерін   бір-бірімен салыстыра отырып өзгеріс тенденцияларын анықтайды көмектеседі.</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 әлеуметтанулық зерттеуде  статистикалық мәліметтерді қолдану деңгейі қоғамдық пікірге терең де жан-жақты  шұғыл  статистикалық есепке жүргізудің  қаншалықты ұйымдастырылғандығына байланысты. Бәріне белгілі, біздің республикада  шұғыл статистикалық тіркеу және статистикалық есеп қалыпты түрде жүргізіледі, сондықтанда әлеуметтанушыларға қоғамдық пікірді зерттеу жүргізуге статистикалық мәліметтерді пайдалануға мол мүмкіндіктер ашылған.</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Иконографикалық құжаттар. Кино және кино құжаттары.</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Иконографикалық құжаттар - бұл бейнелеу өнерінің туындылары: суреттер, графюралар, мүсіндер және тағы да басқалары.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lastRenderedPageBreak/>
        <w:t xml:space="preserve">Бейнелеу өнерінің шығармалары үш бағытта талданады:  </w:t>
      </w:r>
    </w:p>
    <w:p w:rsidR="005F2219" w:rsidRDefault="005F2219" w:rsidP="005F2219">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1. Өткен дәуір құжаттары ретінде, сол дәуірлердің рұхани және материалды өмірінің қандай да бір  қырынан қортынды жасауымызға  мүмкіндік береді..</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2. Бейнелеу өнерін құжаттары ретінде қаралады егер өнер әлеуметтік құбылыс ретінде зерттеу тақырыбы болып табылады.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3. “адамдық құжаттар” сияқты құжаттар авторды жеке тұлға ретінде талқылауға мүмкіндік береді. Бұл өте қажет, бейнелеу өнерінің авторлары өзінен кейін мәдениет тарихында жарқын із қалдырған рұхани бай адамдар.</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Осылармен мағыналас, бірақ бірнеше өзгешеліктері бар кино,фото  құжаттар өзіндік талдауды қажет етеді. Деректі куәлік ретінде оқиғалар ,әлеуметтік құбылыстар, факт, деректі фильмдер, фото суреттер  өте құнды материал  болып табылады,белгілі өмір жағдайларында  шын оқиғалы ақпараттар болып, белгілі бір қоғамдық пікірдің мәнін ашады.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Бұл құбылыстарды зерттеуде өзекті , өзінің аудиториясының кеңдігіне байланысты кино және телеарна бұрыннан  қоғамдық пікірді насихаттаудың маңызды құралына айналған.  </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“Адамдық құжат” ретінде фильм және фото суреттер өте құнды құжаттар болып табылады..</w:t>
      </w:r>
    </w:p>
    <w:p w:rsidR="005F2219" w:rsidRDefault="005F2219" w:rsidP="005F2219">
      <w:pPr>
        <w:jc w:val="both"/>
        <w:rPr>
          <w:rFonts w:ascii="Kz Times New Roman" w:hAnsi="Kz Times New Roman" w:cs="Kz Times New Roman"/>
          <w:bCs/>
          <w:szCs w:val="28"/>
          <w:lang w:val="kk-KZ"/>
        </w:rPr>
      </w:pPr>
      <w:r>
        <w:rPr>
          <w:rFonts w:ascii="Kz Times New Roman" w:hAnsi="Kz Times New Roman" w:cs="Kz Times New Roman"/>
          <w:bCs/>
          <w:szCs w:val="28"/>
          <w:lang w:val="kk-KZ"/>
        </w:rPr>
        <w:t>Фонетикалық құжаттар.</w:t>
      </w:r>
    </w:p>
    <w:p w:rsidR="005F2219" w:rsidRDefault="005F2219" w:rsidP="005F2219">
      <w:pPr>
        <w:pStyle w:val="31"/>
        <w:rPr>
          <w:rFonts w:ascii="Kz Times New Roman" w:hAnsi="Kz Times New Roman" w:cs="Kz Times New Roman"/>
        </w:rPr>
      </w:pPr>
      <w:r>
        <w:rPr>
          <w:rFonts w:ascii="Kz Times New Roman" w:hAnsi="Kz Times New Roman" w:cs="Kz Times New Roman"/>
        </w:rPr>
        <w:t>Фонетикалық құжаттар өткен оқиғаның репродукциясы  ретінде қызықты. Мысалы: қандайда бір оқиғаны, жиынды, митинг, фонетикалық жазбалары көпшілік алдында сөйлеушілердің дауыстарының естілуі, тыңдармандардың қабылдау реакциясымен қызықты . Алайда, әлеуметтанушыны фонетикалық құжаттар лингвистикалық ақпараттардың көзі ретінде қызықтырады Әлеуметтанушыны ойлаудың  құрылымы мен мәдениеттін зерттеуге негізделген тілдің құрылымы қызықтырады. Сонымен қатар қандай да бір әлеуметтік топтарға тән әр аумақтың диалектикасы, әдеби және  ауыз екі тілдер, әр түрлі тілдік ерекшеліктерді салыстыра қарастыру  қызықты болуы мүмкін</w:t>
      </w:r>
    </w:p>
    <w:p w:rsidR="005F2219" w:rsidRDefault="005F2219" w:rsidP="005F2219">
      <w:pPr>
        <w:jc w:val="both"/>
        <w:rPr>
          <w:rFonts w:ascii="Kz Times New Roman" w:hAnsi="Kz Times New Roman" w:cs="Kz Times New Roman"/>
          <w:bCs/>
          <w:i/>
          <w:szCs w:val="32"/>
          <w:lang w:val="kk-KZ"/>
        </w:rPr>
      </w:pPr>
      <w:r>
        <w:rPr>
          <w:rFonts w:ascii="Kz Times New Roman" w:hAnsi="Kz Times New Roman" w:cs="Kz Times New Roman"/>
          <w:bCs/>
          <w:i/>
          <w:szCs w:val="32"/>
          <w:lang w:val="kk-KZ"/>
        </w:rPr>
        <w:t>Зе</w:t>
      </w:r>
      <w:r>
        <w:rPr>
          <w:rFonts w:ascii="Kz Times New Roman" w:hAnsi="Kz Times New Roman" w:cs="Kz Times New Roman"/>
          <w:bCs/>
          <w:iCs/>
          <w:szCs w:val="32"/>
          <w:lang w:val="kk-KZ"/>
        </w:rPr>
        <w:t>рттеудің арнайыі  құжаттары.</w:t>
      </w:r>
    </w:p>
    <w:p w:rsidR="005F2219" w:rsidRDefault="005F2219" w:rsidP="005F2219">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Социологиялық  информацияның  негізгі  көзі – бұл  құжаттар,  бұл  қоғамдық  көзқарастың  көрінуіне  құрастырылған    арнайы құжаттар.  Олар:  анкеталық  сұрау қағаздары  мен  сұхбат ,  әр түрлі   тесттер,  бақылау  хаттамалар   мен  т.б.  Сұраунама  қағаздарымен  ( анкета,  формальданған  интервью )  жұмыс  істегенде әлеуметтанушыға    құрастырылған  құжатта көрсетілген мәселеге қатысты  сұрау алынатындардың көз-қарастары,  қатынастары,  баға берулерімен  жұмыс  істеп  жатқанын ешқашан ұмытпауы қажет .  Бұл  индивидуалдық  немесе  топтық  пікірлер  болуы  мүмкін.  Қатынастар  тұрақты  не  тұрақсыз  болуы  мүмкін, себебі  адамдардың  немесе  топтардың  мінездері  көптеген  әлеуметті  факторлардың  әсерінен  өзгеруі  мүмкін.Оның бағыты  мен  әсер  ету  қарқындылығын  анықтау  мүмкін  емес  </w:t>
      </w:r>
    </w:p>
    <w:p w:rsidR="005F2219" w:rsidRDefault="005F2219" w:rsidP="005F2219">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Құжаттармен  жұмыс  істеу   тек  зерттеу бағдарламасында репрезентативтік  таңдама құру қарастырылғанда жағдайда өте қажет    Бұл  жағдайда  сол  не  басқа  да  құжат  түрінің  қолданылуы  репрезентативтік  таңдаманың  қалай  құрылатындығына   байланысты Егер  де  таңдама  таза  математикалық  әдіспен  немесе басты жиынтықтың кейбір маңызды ерекшеліктері құжатта бейнеленіп  зерттеушімен  арнайы жасалған   болса,  егер  таңдама  логикалық  жолмен құрылған болса, бұндай  құжаттарға  жай  тізімдер  ( мысалы,  сайлаушылардың  тізімдері,  тіркеу  бөлімнің  тізімдері )  болуы  мүмкін,  </w:t>
      </w:r>
    </w:p>
    <w:p w:rsidR="005F2219" w:rsidRDefault="005F2219" w:rsidP="005F2219">
      <w:pPr>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   Теледидардың  қоғамдық  санаға  әсер  етуі жөнінде  американдық  ғалымдардың  негізгі  теориялық  концепциялары  мен  эмпирикалық  зерттеулері.</w:t>
      </w:r>
    </w:p>
    <w:p w:rsidR="005F2219" w:rsidRDefault="005F2219" w:rsidP="005F2219">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Сонымен,  американдық  әлеуметтанушы  В.  Шраммның   нәтижелілік  трактаттарында   осы  әсер  етудің  екі  түрлі шегін  айқындайды:  әлде  ақпарат   жүйелері  насихаттық  және  манипуляциялық  мүмкіндіктерін асырып жіберуі мен  олардың  әлеуметтік  өзгерудің  көзі  ретінде  </w:t>
      </w:r>
      <w:r>
        <w:rPr>
          <w:rFonts w:ascii="Kz Times New Roman" w:hAnsi="Kz Times New Roman" w:cs="Kz Times New Roman"/>
          <w:bCs/>
          <w:szCs w:val="32"/>
          <w:lang w:val="kk-KZ"/>
        </w:rPr>
        <w:lastRenderedPageBreak/>
        <w:t xml:space="preserve">ролі  немесе    оның ерекше  тұрақты  және  консервативті түрде  қоғамға  әсер  етуінің бікітілуі.  В.  Шраммның  пікірі бойынша,  жеке адамдар  арасындағы  ақпарат  каналдары  бұқаралық  коммуникация  каналдарымен  қатар жүріп  және  қоғамдық пікірге үлкен  әсерін  тигізеді.  </w:t>
      </w:r>
    </w:p>
    <w:p w:rsidR="005F2219" w:rsidRDefault="005F2219" w:rsidP="005F2219">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П.  Лазарсфельд  және  Р.  Мертон  В.  Шраммның  позицияларына  қарсы келмейді,  бірақ  бұқаралық ақпараттардың   үлкен  дозасы өздігінен  бұқара  үшін  " әлеуметтік  есірткі "  бола  алады , оларды  қоғамдық  өмірге  белсенді  араласудан ,оның  заңдарын  танып білуден бездіріп, жаңалықтардың пассивті  тұтынушыларына айналдырады деп толықтырады.  </w:t>
      </w:r>
    </w:p>
    <w:p w:rsidR="005F2219" w:rsidRDefault="005F2219" w:rsidP="005F2219">
      <w:pPr>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  Дж.  Гербнер  мен  Г. Гросс идеялары  болып,  теледидар  пайдаланатын,  қоғамдық  санамен  манипуляциялау  механизмнің  бірі  ,  белгілі  проблемаларға  көңіл  бөлу  болып  табылады.  Тек  қана  теледидармен  ашылған  проблема  ғана  қоғам пікірдің игілігіне айналады.  Теледидар  қоғамның  негізгі  " проблематизаторы "  болып табылады.</w:t>
      </w:r>
    </w:p>
    <w:p w:rsidR="005F2219" w:rsidRDefault="005F2219" w:rsidP="005F2219">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Қазіргі  кезде теледидар  қоғамдық  өмірдің  барлық  сфераларына  өте  отырып,  қоғамға ,қоғамның  әрбір  мүшесіне  зор  назары ауған,  бұл   бізге  тағы  да  бір  проблеманы – әлеуметтік  жауапкершілік  проблемасын  әкеледі.  Бұл  жауапкершілікке  1996  жылы  болған " Теледидар – 96 "  форумның  қатысушылары  шақырады.  Қауымдастықтың теледидар  алдында  жауапкершіліктің  тапшылығынан ,  теледидар  халық  алдында – пікір сайыс пен  талқылаудың  тақырыбы   болды.</w:t>
      </w:r>
    </w:p>
    <w:p w:rsidR="005F2219" w:rsidRDefault="005F2219" w:rsidP="005F2219">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В.  Шрамм  тұңғыш бұқаралық  коммуникацияның алдына  әлеуметтік  жауапкершілік  туралы  мәселені  қойған.Ол   50-ші  жылдардың  соңында :  " Біздің  қоғамда   өзгерістер  енгізе  алатын  үш ықпалды  топтар  бар.  Бұлар - өкімет,  байланыс  құралдары,  халық ".  Біз  олар  жауапкершілікті  өзара   бөліп  алуы  қажет деп ойлаймыз,  яғни  мемлекет  мүддесін жеке  адамдардың мүдделерінен  айыра  білуі керек  .  Кейінгі  жылдары  бұқаралық  коммуникация теориясында  сендірудің  әлеуметтік- мәдениетті  моделі  қалыптаса  бастады.  Ол  бұқаралық  коммуникация күшті әсері  берілген  топ  мүшелерінің  арасындағы  әлеуметтік  қарым қатынас байланысты деген  идеясына негізделген." </w:t>
      </w:r>
    </w:p>
    <w:p w:rsidR="005F2219" w:rsidRDefault="005F2219" w:rsidP="005F2219">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t>Пікір  лидері "  буржуазиялық  әлеуметтануда  бағдарды қажет ететін  бұқаралық  коммуникация   құралдары  мен  бұқара  арасындағы  байланыстырушы  түйін  ретінде  қарастырылады.  Осы  аталған  концепциялар  насихатта,  жарнамада,  топтық  психологияны  зерттеуде  және  жалпы  пікірді  құруда кеңінен  қолданылады.</w:t>
      </w:r>
    </w:p>
    <w:p w:rsidR="005F2219" w:rsidRDefault="005F2219" w:rsidP="005F2219">
      <w:pPr>
        <w:ind w:left="12" w:firstLine="708"/>
        <w:jc w:val="both"/>
        <w:rPr>
          <w:rFonts w:ascii="Kz Times New Roman" w:hAnsi="Kz Times New Roman" w:cs="Kz Times New Roman"/>
          <w:bCs/>
          <w:szCs w:val="32"/>
          <w:lang w:val="kk-KZ"/>
        </w:rPr>
      </w:pPr>
    </w:p>
    <w:p w:rsidR="005F2219" w:rsidRDefault="005F2219" w:rsidP="005F2219">
      <w:pPr>
        <w:pStyle w:val="3"/>
      </w:pPr>
      <w:r>
        <w:t>Қайталауға арналған сұрақтар</w:t>
      </w:r>
    </w:p>
    <w:p w:rsidR="005F2219" w:rsidRDefault="005F2219" w:rsidP="005F2219">
      <w:pPr>
        <w:ind w:firstLine="708"/>
        <w:jc w:val="both"/>
        <w:rPr>
          <w:rFonts w:ascii="Kz Times New Roman" w:hAnsi="Kz Times New Roman" w:cs="Kz Times New Roman"/>
          <w:bCs/>
          <w:szCs w:val="32"/>
          <w:lang w:val="kk-KZ"/>
        </w:rPr>
      </w:pPr>
    </w:p>
    <w:p w:rsidR="005F2219" w:rsidRDefault="005F2219" w:rsidP="005F2219">
      <w:pPr>
        <w:numPr>
          <w:ilvl w:val="0"/>
          <w:numId w:val="6"/>
        </w:numPr>
        <w:spacing w:after="0" w:line="240" w:lineRule="auto"/>
        <w:jc w:val="both"/>
        <w:rPr>
          <w:rFonts w:ascii="Kz Times New Roman" w:hAnsi="Kz Times New Roman" w:cs="Kz Times New Roman"/>
          <w:bCs/>
          <w:szCs w:val="32"/>
          <w:lang w:val="kk-KZ"/>
        </w:rPr>
      </w:pPr>
      <w:r>
        <w:rPr>
          <w:rFonts w:ascii="Kz Times New Roman" w:hAnsi="Kz Times New Roman" w:cs="Kz Times New Roman"/>
          <w:bCs/>
          <w:szCs w:val="32"/>
          <w:lang w:val="kk-KZ"/>
        </w:rPr>
        <w:t>Қоғамдық пікірді қалыптастырушы бұқаралық ақпарат құралдарының қайнар көздері</w:t>
      </w:r>
    </w:p>
    <w:p w:rsidR="005F2219" w:rsidRDefault="005F2219" w:rsidP="005F2219">
      <w:pPr>
        <w:numPr>
          <w:ilvl w:val="0"/>
          <w:numId w:val="6"/>
        </w:numPr>
        <w:spacing w:after="0" w:line="240" w:lineRule="auto"/>
        <w:jc w:val="both"/>
        <w:rPr>
          <w:rFonts w:ascii="Kz Times New Roman" w:hAnsi="Kz Times New Roman" w:cs="Kz Times New Roman"/>
          <w:bCs/>
          <w:szCs w:val="32"/>
          <w:lang w:val="kk-KZ"/>
        </w:rPr>
      </w:pPr>
      <w:r>
        <w:rPr>
          <w:rFonts w:ascii="Kz Times New Roman" w:hAnsi="Kz Times New Roman" w:cs="Kz Times New Roman"/>
          <w:bCs/>
          <w:szCs w:val="32"/>
          <w:lang w:val="kk-KZ"/>
        </w:rPr>
        <w:t>Әлемдік әлеуметтануда қай ғалым  құжаттарды қоғамдық пікірді зерттеу көзі ретінде қарастырған</w:t>
      </w:r>
    </w:p>
    <w:p w:rsidR="005F2219" w:rsidRDefault="005F2219" w:rsidP="005F2219">
      <w:pPr>
        <w:numPr>
          <w:ilvl w:val="0"/>
          <w:numId w:val="6"/>
        </w:numPr>
        <w:spacing w:after="0" w:line="240" w:lineRule="auto"/>
        <w:jc w:val="both"/>
        <w:rPr>
          <w:rFonts w:ascii="Kz Times New Roman" w:hAnsi="Kz Times New Roman" w:cs="Kz Times New Roman"/>
          <w:bCs/>
          <w:szCs w:val="32"/>
          <w:lang w:val="kk-KZ"/>
        </w:rPr>
      </w:pPr>
      <w:r>
        <w:rPr>
          <w:rFonts w:ascii="Kz Times New Roman" w:hAnsi="Kz Times New Roman" w:cs="Kz Times New Roman"/>
          <w:bCs/>
          <w:szCs w:val="32"/>
          <w:lang w:val="kk-KZ"/>
        </w:rPr>
        <w:t>Құжаттардың түрлерін жіктеңіз</w:t>
      </w:r>
    </w:p>
    <w:p w:rsidR="005F2219" w:rsidRDefault="005F2219" w:rsidP="005F2219">
      <w:pPr>
        <w:numPr>
          <w:ilvl w:val="0"/>
          <w:numId w:val="6"/>
        </w:numPr>
        <w:spacing w:after="0" w:line="240" w:lineRule="auto"/>
        <w:jc w:val="both"/>
        <w:rPr>
          <w:rFonts w:ascii="Kz Times New Roman" w:hAnsi="Kz Times New Roman" w:cs="Kz Times New Roman"/>
          <w:bCs/>
          <w:szCs w:val="32"/>
          <w:lang w:val="kk-KZ"/>
        </w:rPr>
      </w:pPr>
      <w:r>
        <w:rPr>
          <w:rFonts w:ascii="Kz Times New Roman" w:hAnsi="Kz Times New Roman" w:cs="Kz Times New Roman"/>
          <w:bCs/>
          <w:szCs w:val="32"/>
          <w:lang w:val="kk-KZ"/>
        </w:rPr>
        <w:t>Қрғамдық пікір мен Паблик Рилейшнс ара қатынасы</w:t>
      </w:r>
    </w:p>
    <w:p w:rsidR="005F2219" w:rsidRDefault="005F2219" w:rsidP="005F2219">
      <w:pPr>
        <w:jc w:val="center"/>
        <w:rPr>
          <w:rFonts w:ascii="Kz Times New Roman" w:hAnsi="Kz Times New Roman" w:cs="Kz Times New Roman"/>
          <w:b/>
          <w:szCs w:val="32"/>
          <w:lang w:val="kk-KZ"/>
        </w:rPr>
      </w:pPr>
    </w:p>
    <w:p w:rsidR="005F2219" w:rsidRDefault="005F2219" w:rsidP="005F2219">
      <w:pPr>
        <w:jc w:val="center"/>
        <w:rPr>
          <w:rFonts w:ascii="Kz Times New Roman" w:hAnsi="Kz Times New Roman" w:cs="Kz Times New Roman"/>
          <w:b/>
          <w:szCs w:val="32"/>
          <w:lang w:val="kk-KZ"/>
        </w:rPr>
      </w:pPr>
    </w:p>
    <w:p w:rsidR="005F2219" w:rsidRDefault="005F2219" w:rsidP="005F2219">
      <w:pPr>
        <w:jc w:val="center"/>
        <w:rPr>
          <w:rFonts w:ascii="Kz Times New Roman" w:hAnsi="Kz Times New Roman" w:cs="Kz Times New Roman"/>
          <w:bCs/>
          <w:szCs w:val="32"/>
          <w:lang w:val="kk-KZ"/>
        </w:rPr>
      </w:pPr>
      <w:r>
        <w:rPr>
          <w:rFonts w:ascii="Kz Times New Roman" w:hAnsi="Kz Times New Roman" w:cs="Kz Times New Roman"/>
          <w:b/>
          <w:szCs w:val="32"/>
          <w:lang w:val="kk-KZ"/>
        </w:rPr>
        <w:t>7 -Дәріс. Әлемдік қоғамдық пікір</w:t>
      </w:r>
    </w:p>
    <w:p w:rsidR="005F2219" w:rsidRDefault="005F2219" w:rsidP="005F2219">
      <w:pPr>
        <w:jc w:val="both"/>
        <w:rPr>
          <w:rFonts w:ascii="Kz Times New Roman" w:hAnsi="Kz Times New Roman" w:cs="Kz Times New Roman"/>
          <w:bCs/>
          <w:szCs w:val="32"/>
          <w:lang w:val="kk-KZ"/>
        </w:rPr>
      </w:pPr>
    </w:p>
    <w:p w:rsidR="005F2219" w:rsidRDefault="005F2219" w:rsidP="005F2219">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t>Кез келген өркениетті қоғамда қоғамдық пікір іштей жеке мүдені қарастыратын мәселелерде ғана емес, сонымен қатар халықаралық, әлемдік, жалпы адамзаттық маңызды сұрақтар төңірегінде де қалыптасады. Әр түрлі елдерде өзінің ұлттық шекаралары мен халықаралық және мемлекетаралық мәртебесін алу жөнінде қоғамдық пікірдің көрініс алып жатуы, соңғы онжылдықта адамзаттық қоғам өмірдінің көрнекті ерекшелік</w:t>
      </w:r>
    </w:p>
    <w:p w:rsidR="005F2219" w:rsidRDefault="005F2219" w:rsidP="005F2219">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lastRenderedPageBreak/>
        <w:t>Қазіргі кезде  /әлемдік қоғамдық пікір/-деп аталатын арнайы феноменнің жаңа сапалық деңгейі өсіп, өзектілігі артып отыр</w:t>
      </w:r>
    </w:p>
    <w:p w:rsidR="005F2219" w:rsidRDefault="005F2219" w:rsidP="005F2219">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t>Жыл сайын бұл ұғым  мемлекеттік ,саяси ,қоғам қайраткерлерінің лексикондарында кеңінен еніп, халықаралық  форумдардадың трибуналарынан айтылып жүр Әлемдік қоғамдық пікір маңызды оқиғалар мен үрдістердіің  дамуын бақылайды, баға беріп, талдаулар жасайды, жанжалды ситуациялар мен ұшыққан халықаралық мәселелерді шешуде жоғарғы төрешілік ролін атқарады</w:t>
      </w:r>
    </w:p>
    <w:p w:rsidR="005F2219" w:rsidRDefault="005F2219" w:rsidP="005F2219">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t>Сондықтан да оның шешімін мемлекеттер мен саяси партиялардың жетекшілері,халықаралық қауымдастық , көптеген ,халықаралық, өкіметтік емес ұйымдар  және әр түрлі елдердің, континентердің халықтары тыңдайды. Халықаралық қоғамдық пікірдің біртіндеп моралдық-саяси беделінің артуы және әсер етуі табиғат  жөнінде ,бұл ерекше феноменнің объектісімен мен субъектісі және оның дамуындағы қозғаушы күштер мен шарттарды, оған тиісті әлеуметтік қызметтер жөнінде жан- жақты  ұғынып қарастыруды қажет етеді.</w:t>
      </w:r>
    </w:p>
    <w:p w:rsidR="005F2219" w:rsidRDefault="005F2219" w:rsidP="005F2219">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арнайы  әлеуметтік феномен ретінде қалыптасу алғышарты әлемде  туындаған әлеуметтік пікірлерден  шығады, олардың ішінде келесілерді бөліп алуға болады: - шешімі тек жеке елдер мен халықтардың ғана емес тұтас адамзаттың өмірлік қажеттіліктеріне  қатысты болатын  ғаламдық  мәселелердің туындауы мен күшеюі; </w:t>
      </w:r>
    </w:p>
    <w:p w:rsidR="005F2219" w:rsidRDefault="005F2219" w:rsidP="005F2219">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бұрын-соңды болмаған дүниежүзілік байланыстарды кеңейту,  халықтар мүдделерінің байланысуы, олардың  өзара танысуларының тереңдеуі; </w:t>
      </w:r>
    </w:p>
    <w:p w:rsidR="005F2219" w:rsidRDefault="005F2219" w:rsidP="005F2219">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жүйелі-тарихи процессте субъективті фактордың рөлі мен мәнінің  ұлғаюы, жалпы әлемдік даму барысында пайда болатын дағдарыстарды жеңудегі  саналы, дұрыс бастамасы; </w:t>
      </w:r>
    </w:p>
    <w:p w:rsidR="005F2219" w:rsidRDefault="005F2219" w:rsidP="005F2219">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қазіргі заман адамының  өмір салтының  ойшылдығы; </w:t>
      </w:r>
    </w:p>
    <w:p w:rsidR="005F2219" w:rsidRDefault="005F2219" w:rsidP="005F2219">
      <w:pPr>
        <w:jc w:val="both"/>
        <w:rPr>
          <w:rFonts w:ascii="Kz Times New Roman" w:hAnsi="Kz Times New Roman" w:cs="Kz Times New Roman"/>
          <w:bCs/>
          <w:szCs w:val="16"/>
          <w:lang w:val="kk-KZ"/>
        </w:rPr>
      </w:pPr>
      <w:r>
        <w:rPr>
          <w:rFonts w:ascii="Kz Times New Roman" w:hAnsi="Kz Times New Roman" w:cs="Kz Times New Roman"/>
          <w:bCs/>
          <w:szCs w:val="16"/>
          <w:lang w:val="kk-KZ"/>
        </w:rPr>
        <w:t>-  халық бұқарасының   сана-сезімін көтеру және белсендіру;</w:t>
      </w:r>
    </w:p>
    <w:p w:rsidR="005F2219" w:rsidRDefault="005F2219" w:rsidP="005F2219">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бұқаралық ақпарат құралдары мен коммуникацияның  көлемін ұлғайту мен белсенділігін арттыру; </w:t>
      </w:r>
    </w:p>
    <w:p w:rsidR="005F2219" w:rsidRDefault="005F2219" w:rsidP="005F2219">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сананың сапалы типінің  туындауы: жалпы адамдық, планетарлық сананың,  олардың  әрекет ету мен көрінуінің арнайы тәсілі  дүниежүзілік қоғамдық пікір    болып табылады. </w:t>
      </w:r>
    </w:p>
    <w:p w:rsidR="005F2219" w:rsidRDefault="005F2219" w:rsidP="005F2219">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Дүниежүзілік қоғамдық пікір -  түрлі елдер мен  құрлықтардың  халықтарының  жақындасу мен  бірігу күшімен сипатталатын әлемдегі жағдайдың тарихында аналогы жоқ, сапалы-жаңа өнім болып табылады. Халықаралық қоғамдық пікірлердің  реакцияларының  көрінулері бірдей емес. Олар, шиеленісуі халықаралық қоғамдық пікірдің  әрекетінде көрінетін халықаралық атмосфераның жағдайына әсер ететін   осы сәтте  планетада туындаған  өмір  шарттарымен анықталады.  </w:t>
      </w:r>
    </w:p>
    <w:p w:rsidR="005F2219" w:rsidRDefault="005F2219" w:rsidP="005F2219">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әрекет ету механизмін анықтау үшін  оның субъектісі (тасушысы) мен  айтушысы  арасындағы айырмашылықтары  маңызды болып табылады. Халықаралық  қоғамдық пікірдің  субъектісі ретінде, жалпы адамдық, планетарлық сананың жасаушысы болып табылатын   планетаның халық бұқарасы  болады. Өз кезегінде  мұндай пікір айтушылар  неғұрлым аз әлеуметтік  қауымдастықтар  болуы мүмкін: жеке мемлекеттер мен халықтар, халықаралық ұйымдар және одақтар, әлеуметтік-таптық және демографиялық топтар, сондай-ақ жеке саяси және қоғамдық қайраткерлер, қатардағы азаматтар – бір сөзбен айтқанда, аталған халықаралық қоғамдық пікірдің ұстанымын тек  бөлісіп қана қоймай,  оның жетекшісі ретінде  халық алдында  шығатындар.  Халықаралық қоғамдық пікірді   білдіру механихзмінде  ерекше рөлді  халықаралық, интернационалдық институттар алады, олар  өзінің қызмет  саласы бойынша  жалпы адамдық  құлықтық құндылықтарды жақтауға, ұлттық және мемлекеттік мүдделердің жалпы адамдық мүдделермен  тиімді  қатынасын табуға  шақырылған. Ең алдымен бұл, бейбітшілік пен  халықаралық ынтымақтастықты бекіту ісінде жоғары  міндеттерге ие  Біріккен Ұлттар Ұйымына қатысты. </w:t>
      </w:r>
    </w:p>
    <w:p w:rsidR="005F2219" w:rsidRDefault="005F2219" w:rsidP="005F2219">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нысаны халықаралық шындық болып табылады.  Оның саяси аспектісінде. Бұл нысанның ядросы, шешіміне  адамзаттың үдемелі дамуы тәуелді болатын  </w:t>
      </w:r>
      <w:r>
        <w:rPr>
          <w:rFonts w:ascii="Kz Times New Roman" w:hAnsi="Kz Times New Roman" w:cs="Kz Times New Roman"/>
          <w:bCs/>
          <w:szCs w:val="16"/>
          <w:lang w:val="kk-KZ"/>
        </w:rPr>
        <w:lastRenderedPageBreak/>
        <w:t xml:space="preserve">қазіргі заманғы  ғаламдық мәселелер болып табылады. Халықаралық  қоғамдық пікірлердің тұрақты реакцияларын тудыратын мұндай мәселелерге жатады:  дүниежүзілік  термоядролық  соғыстың алдын алу және жер шарының  барлық халықтарының дамуы үшін  бейбіт өмірмен қамтамасыз ету, ғарыш пен Дүниежүзілік мұхитты бейбіт меңгеру, адамзаттың ары қарай экономикалық дамуын  қажетті табиғи ресурстармен, азық-түлікпен, өндірістік шикізатпен және  қуат көзімен  қамтамасыз ету, табиғи ортаны  қауіпті өнеркәсіптік және ауылшаруашылығының қалдықтарымен  ластаумен байланысты экологиялық апаттың, химиялық немесе  биологиялық соғыстың  алдын алу, экономикалық артта қалушылықты  жеңу, Африка, Азия, Латын Америкасының дамушы елдерінде  кедейлік пен  сауатсыздықты жою, сондай-ақ бұл елдерде, олардың  әлеуметтік-экономикалық прогресін қиындататын  халықтың өсуін  («демографиялық жарылыс») шектеу; ғылыми-техникалық революцияның  түрлі  теріс салдарынвң алдын алу және жою, қауіпті ауруларды жою және т.б. </w:t>
      </w:r>
    </w:p>
    <w:p w:rsidR="005F2219" w:rsidRDefault="005F2219" w:rsidP="005F2219">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Мұндай мәселелердің ғаламдық сипаты, әрбір мұндай мәселе барлық адамзаттың мүддесіне қатысты болады,  тіптен  ол тек жеке  аймақта  болса да. Әрбір ғаламдық мәселенің  негізінде жатқан  қайшылықтар  халықаралық қоғамдық пікірдің  нақты реакциясының  туындауының алғышарты болып табылады. Өз кезегінде,  қандай да бір  қайшылықтардың  алдыңғы қатарға шығуы, оның шиеленісуі  адамзат санасында   онымен байланысты ғаламдық мәселені шешу қажеттілігін көкейкесті етуге, аталған пікірдің қарқынды құрылуы мен  көрінуінің  қозғаушы күші  болапы табылатын  бүкіл дүние жүзінде  оған деген  көзқарасты  күшейту мен тұрақтандыруға әкеледі.  Халықаралық  қоғамдық пікір өзіндік  сапалық және  сандық  анықтылыққа ие.   Оның сандық  параметрлері    үздіксіз оның субъектісімен  байланысты және сол себепті де қысқа, бірақ сыйымды формуламен  анықталуы мүмкін: «Бүкіләлемдік халықтық көпшілік». Бұл, көпшілік  қауыммен қолдау тапқан планета халықтарының  санасында  кең тараған, басым ұстаным. </w:t>
      </w:r>
    </w:p>
    <w:p w:rsidR="005F2219" w:rsidRDefault="005F2219" w:rsidP="005F2219">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сапалы анықтығы жоғары Гуманистік мақсаттарға, шынайы  жалпы адамзаттық құндылықтарға   көтеріледі және оны субъектімен жалпыадамзаттық қажеттіліктер мен мүдделерді  қабылдауымен негізделеді. Осыған орай, халықаралық қоғамдық пікір мифі, өзінің қоғамдық құрылысы, рухани, идеялық, мәдени-тарихи дәстүрі, ұлттық санасы, психологиясымен  ерекшеленетін планетаның барлық мемлекеттерінің  қоғамдық пікірінің арифметикалық қосындысымен емес, керісінше, әрбір осы пікірлерде бар   жалпыадамдық мазмұнның бірлігімен   анықталады. </w:t>
      </w:r>
    </w:p>
    <w:p w:rsidR="005F2219" w:rsidRDefault="005F2219" w:rsidP="005F2219">
      <w:pPr>
        <w:jc w:val="both"/>
        <w:rPr>
          <w:rFonts w:ascii="Kz Times New Roman" w:hAnsi="Kz Times New Roman" w:cs="Kz Times New Roman"/>
          <w:bCs/>
          <w:szCs w:val="16"/>
          <w:lang w:val="kk-KZ"/>
        </w:rPr>
      </w:pPr>
      <w:r>
        <w:rPr>
          <w:rFonts w:ascii="Kz Times New Roman" w:hAnsi="Kz Times New Roman" w:cs="Kz Times New Roman"/>
          <w:bCs/>
          <w:szCs w:val="16"/>
          <w:lang w:val="kk-KZ"/>
        </w:rPr>
        <w:tab/>
        <w:t>Ғаламдық мәселелерді бағалауда, халықаралық қоғамдық пікірдің  туындауына түрткі болатын   таптық көзқарас туралы  атап өту қажет. Мұнда  абстаркты-адамгершілікті ұстанымына өтуге болмайды. Себебі  ғаламдық мәселелердің өзі, ең алдымен  термоядролық соғыс қаупі, дамушы елдердің экономикалық артта қалуы,  табиғат ресурстарын хайуандықпен  пайдалану,  тікелей  әлеуметтік қатынастардың  антогонистік  жүйесімен, өндіріс анархиясымен  және т.б.  туындайды.  Мұның бәрі, түрлі әлеуметтік жүйелермен  бейбіт өмір сүріп отырған елдерге қауіп төндіретін  агрессивті, империалистік, сыртқы саясатпен  тереңдейді.</w:t>
      </w:r>
    </w:p>
    <w:p w:rsidR="005F2219" w:rsidRDefault="005F2219" w:rsidP="005F2219">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табиғатының  ерекшелігін  анықтау үшін  оның тек  рухани деңгейде ғана емес, яғни бұқаралық ойлар арқылы,  рухани-саяси деңгейде, яғни халықтардың белсенді әлеуметтік  әрекеті арқылы,  өзінің потенциялын   көрсететіндігін  ескеру қажет.  Қазіргі кезде халықаралық қоғамдық пікірдің  әрекет етуінің екінші, неғұрлым әрекетті  деңгейге (рух-практикалық) «ауысуы» - қазіргі кездің   ерекше  белігісінің бірі. Рух  - халықаралық қоғамдық пікірдің  практикалық  потенциялы оның термоядролық соғыстың алдын алу, қауіп ошақтарын жою, қару-жарақты молынан шығаруды тоқтату, халықаралық  шиеленісті шешуді қамтамасыз ету мәселелеріне оның қатынасымен ашылады.  Бұл екі себеппен түсіндіріледі. Біріншіден,  соңғы жылдары  халықаралық қоғамдық пікірде   қазіргі кездегі  ядролық жанжал  өркениеттің құруына, өмірдің жойылуына   әкеледі деген  терең түсінік қалыптасып отыр. Екіншіден, әлемдік қауымдастық  халықаралық бейбітшілік пен қауіпсіздіктің экономикалық дамумен  тығыз байланысына, аяқталмайтын  әскери жанжалдар,  әскери шығындардың  керемет өсуі адамзаттың  әлеуметтік  прогрессін тежейтініне, жедел ғаламдық мәселелердің  шешімін қиындататынына,  экономикалық  дағдарыстарды жеңу үшін, артта қалушылық, аштық, ауру, сауатсыздық ошағын </w:t>
      </w:r>
      <w:r>
        <w:rPr>
          <w:rFonts w:ascii="Kz Times New Roman" w:hAnsi="Kz Times New Roman" w:cs="Kz Times New Roman"/>
          <w:bCs/>
          <w:szCs w:val="16"/>
          <w:lang w:val="kk-KZ"/>
        </w:rPr>
        <w:lastRenderedPageBreak/>
        <w:t xml:space="preserve">жою, қоршаған ортаны қорғау үшін  жаңа  қуат көздерін  іздеу үшін   пайдаланылуы мүмкін   орасан материалдық және интеллектуалдық  потенциалдарды  тартатынына  көзін жеткізіп отыр.   </w:t>
      </w:r>
    </w:p>
    <w:p w:rsidR="005F2219" w:rsidRDefault="005F2219" w:rsidP="005F2219">
      <w:pPr>
        <w:pStyle w:val="a3"/>
        <w:rPr>
          <w:rFonts w:ascii="Kz Times New Roman" w:hAnsi="Kz Times New Roman" w:cs="Kz Times New Roman"/>
          <w:bCs/>
          <w:sz w:val="24"/>
        </w:rPr>
      </w:pPr>
      <w:r>
        <w:rPr>
          <w:rFonts w:ascii="Kz Times New Roman" w:hAnsi="Kz Times New Roman" w:cs="Kz Times New Roman"/>
          <w:bCs/>
          <w:sz w:val="24"/>
        </w:rPr>
        <w:t>Планетадағы  жағдайдың шиеленісуіне жауап ретінде туындаған  халықаралық қоғамдық пікір, халықаралық қатынастарды  жалпымәнді әлеуметтік бағыттарды бекітуге, қазіргі адамзат дамуының оның өмірлік қажетті талаптарын орындайтын, оның әрі қарай алға басуына мүмкіндік беретін  нормалар мен адамгершілік заңдарын бірге жасауға бағыталған.</w:t>
      </w:r>
    </w:p>
    <w:p w:rsidR="005F2219" w:rsidRDefault="005F2219" w:rsidP="005F2219">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Халқаралық қоғамдық пікір жаппай қарулануға тыйм салуға негізделген реакциясынан  және өркениетті өзін -өзі жоюдан сақтап қалуға және т.б. жаңа түрдегі ойлаудың белгілері айқын табылып жатыр.</w:t>
      </w:r>
    </w:p>
    <w:p w:rsidR="005F2219" w:rsidRDefault="005F2219" w:rsidP="005F2219">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Бұл халқаралық қоғамдық пікірдің бағалау тірегі болып, , жалпыадамзаттық  мораль түсінігі , парасаттылық позициясы, дамып жатқан жаңа планетарлық гуманизм, жер тағдырына ұжымдық жауапкершіліктің рұхынан көрінеді </w:t>
      </w:r>
    </w:p>
    <w:p w:rsidR="005F2219" w:rsidRDefault="005F2219" w:rsidP="005F2219">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Халқаралық қоғамдық пікір планетарлық патриотизмге айналуда және өзінің қабілетілігін жетілдіріп, бейбітшілік, парасаттылық және еркінділіктің   орасан зор потенциалын арттыруда  маңызды роль атқаруда  </w:t>
      </w:r>
    </w:p>
    <w:p w:rsidR="005F2219" w:rsidRDefault="005F2219" w:rsidP="005F2219">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Халқаралық қоғамдық пікірдің қазіргі ғаламдық мәселелерге, халықаралық іс әрекеттің оқиғалары мен үрдістеріне  реакциясының сипатын   талдау, оған тиісті бір қатар әлеуметтік қызметтер бөліп көрсетуге негіз болады.</w:t>
      </w:r>
    </w:p>
    <w:p w:rsidR="005F2219" w:rsidRDefault="005F2219" w:rsidP="005F2219">
      <w:pPr>
        <w:numPr>
          <w:ilvl w:val="0"/>
          <w:numId w:val="7"/>
        </w:numPr>
        <w:tabs>
          <w:tab w:val="left" w:pos="8100"/>
        </w:tabs>
        <w:spacing w:after="0" w:line="240" w:lineRule="auto"/>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-бағалаушылық - ол  барлық адамзат мүдделерін шалатын  мәселеллерге өзінің құндылық  қатынасын  білдіреді. </w:t>
      </w:r>
    </w:p>
    <w:p w:rsidR="005F2219" w:rsidRDefault="005F2219" w:rsidP="005F2219">
      <w:pPr>
        <w:numPr>
          <w:ilvl w:val="0"/>
          <w:numId w:val="7"/>
        </w:numPr>
        <w:tabs>
          <w:tab w:val="left" w:pos="8100"/>
        </w:tabs>
        <w:spacing w:after="0" w:line="240" w:lineRule="auto"/>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-бақылаушы -әлемде жағдайдың жәй-күйін және дамуын қадағалауға қажеттіліктен туындайды </w:t>
      </w:r>
    </w:p>
    <w:p w:rsidR="005F2219" w:rsidRDefault="005F2219" w:rsidP="005F2219">
      <w:pPr>
        <w:numPr>
          <w:ilvl w:val="0"/>
          <w:numId w:val="7"/>
        </w:numPr>
        <w:tabs>
          <w:tab w:val="left" w:pos="8100"/>
        </w:tabs>
        <w:spacing w:after="0" w:line="240" w:lineRule="auto"/>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қорғаушы оның негізгі міндеті- адамзаттық мүдделерді  қорғауға бағытталған Бұл жерден  адамзаттың өзін-өзі қорғау түйсігі  көрінеді</w:t>
      </w:r>
    </w:p>
    <w:p w:rsidR="005F2219" w:rsidRDefault="005F2219" w:rsidP="005F2219">
      <w:pPr>
        <w:numPr>
          <w:ilvl w:val="0"/>
          <w:numId w:val="7"/>
        </w:numPr>
        <w:tabs>
          <w:tab w:val="left" w:pos="8100"/>
        </w:tabs>
        <w:spacing w:after="0" w:line="240" w:lineRule="auto"/>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-комуникативті жұмылдырушы - бұқара халықты планетадағы өмірді сақтауға , ғаламдық мәселелерді әділетті шешу үшін күреске бағыттаушы және жұмылдырушы фактор болып табылады.</w:t>
      </w:r>
    </w:p>
    <w:p w:rsidR="005F2219" w:rsidRDefault="005F2219" w:rsidP="005F2219">
      <w:pPr>
        <w:numPr>
          <w:ilvl w:val="0"/>
          <w:numId w:val="7"/>
        </w:numPr>
        <w:tabs>
          <w:tab w:val="left" w:pos="8100"/>
        </w:tabs>
        <w:spacing w:after="0" w:line="240" w:lineRule="auto"/>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-реттеуші- әлемдегі моральдық- саяси климат күйіне әсер ету  қабілеттілігінен көрінеді</w:t>
      </w:r>
    </w:p>
    <w:p w:rsidR="005F2219" w:rsidRDefault="005F2219" w:rsidP="005F2219">
      <w:p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w:t>
      </w:r>
    </w:p>
    <w:p w:rsidR="005F2219" w:rsidRDefault="005F2219" w:rsidP="005F2219">
      <w:pPr>
        <w:tabs>
          <w:tab w:val="left" w:pos="8100"/>
        </w:tabs>
        <w:ind w:right="-441"/>
        <w:jc w:val="center"/>
        <w:rPr>
          <w:rFonts w:ascii="Kz Times New Roman" w:hAnsi="Kz Times New Roman" w:cs="Kz Times New Roman"/>
          <w:b/>
          <w:szCs w:val="28"/>
          <w:lang w:val="kk-KZ"/>
        </w:rPr>
      </w:pPr>
    </w:p>
    <w:p w:rsidR="005F2219" w:rsidRDefault="005F2219" w:rsidP="005F2219">
      <w:pPr>
        <w:tabs>
          <w:tab w:val="left" w:pos="8100"/>
        </w:tabs>
        <w:ind w:right="-441"/>
        <w:jc w:val="center"/>
        <w:rPr>
          <w:rFonts w:ascii="Kz Times New Roman" w:hAnsi="Kz Times New Roman" w:cs="Kz Times New Roman"/>
          <w:bCs/>
          <w:szCs w:val="28"/>
          <w:lang w:val="kk-KZ"/>
        </w:rPr>
      </w:pPr>
      <w:r>
        <w:rPr>
          <w:rFonts w:ascii="Kz Times New Roman" w:hAnsi="Kz Times New Roman" w:cs="Kz Times New Roman"/>
          <w:b/>
          <w:szCs w:val="28"/>
          <w:lang w:val="kk-KZ"/>
        </w:rPr>
        <w:t>Қайталауға арналған сұрақтар</w:t>
      </w:r>
      <w:r>
        <w:rPr>
          <w:rFonts w:ascii="Kz Times New Roman" w:hAnsi="Kz Times New Roman" w:cs="Kz Times New Roman"/>
          <w:bCs/>
          <w:szCs w:val="28"/>
          <w:lang w:val="kk-KZ"/>
        </w:rPr>
        <w:t>.</w:t>
      </w:r>
    </w:p>
    <w:p w:rsidR="005F2219" w:rsidRDefault="005F2219" w:rsidP="005F2219">
      <w:pPr>
        <w:tabs>
          <w:tab w:val="left" w:pos="8100"/>
        </w:tabs>
        <w:ind w:right="-441"/>
        <w:jc w:val="center"/>
        <w:rPr>
          <w:rFonts w:ascii="Kz Times New Roman" w:hAnsi="Kz Times New Roman" w:cs="Kz Times New Roman"/>
          <w:bCs/>
          <w:szCs w:val="28"/>
          <w:lang w:val="kk-KZ"/>
        </w:rPr>
      </w:pPr>
    </w:p>
    <w:p w:rsidR="005F2219" w:rsidRDefault="005F2219" w:rsidP="005F2219">
      <w:p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1.Халқаралық қоғам пікір ұғымы қандай мағана береді?</w:t>
      </w:r>
    </w:p>
    <w:p w:rsidR="005F2219" w:rsidRDefault="005F2219" w:rsidP="005F2219">
      <w:p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2. Халқаралық қоғам пікір қалыптасуына әлеуметтік пікір әсері қандай?</w:t>
      </w:r>
    </w:p>
    <w:p w:rsidR="005F2219" w:rsidRDefault="005F2219" w:rsidP="005F2219">
      <w:p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3. Халқаралық қоғам пікір көрінуі мен реакциясы қандай?</w:t>
      </w:r>
    </w:p>
    <w:p w:rsidR="005F2219" w:rsidRDefault="005F2219" w:rsidP="005F2219">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4. Халқаралық қоғам пікір планетарлық патриотизм ұғымына сіздің көзқарасыңыз калай?.</w:t>
      </w:r>
    </w:p>
    <w:p w:rsidR="005F2219" w:rsidRDefault="005F2219" w:rsidP="005F2219">
      <w:pPr>
        <w:tabs>
          <w:tab w:val="left" w:pos="8100"/>
        </w:tabs>
        <w:ind w:right="-441"/>
        <w:jc w:val="both"/>
        <w:rPr>
          <w:rFonts w:ascii="Kz Times New Roman" w:hAnsi="Kz Times New Roman" w:cs="Kz Times New Roman"/>
          <w:bCs/>
          <w:szCs w:val="32"/>
          <w:lang w:val="kk-KZ"/>
        </w:rPr>
      </w:pPr>
    </w:p>
    <w:p w:rsidR="005F2219" w:rsidRDefault="005F2219" w:rsidP="005F2219">
      <w:pPr>
        <w:tabs>
          <w:tab w:val="left" w:pos="8100"/>
        </w:tabs>
        <w:ind w:right="-441"/>
        <w:jc w:val="center"/>
        <w:rPr>
          <w:rFonts w:ascii="Kz Times New Roman" w:hAnsi="Kz Times New Roman" w:cs="Kz Times New Roman"/>
          <w:b/>
          <w:szCs w:val="32"/>
          <w:lang w:val="kk-KZ"/>
        </w:rPr>
      </w:pPr>
    </w:p>
    <w:p w:rsidR="005F2219" w:rsidRDefault="005F2219" w:rsidP="005F2219">
      <w:pPr>
        <w:tabs>
          <w:tab w:val="left" w:pos="8100"/>
        </w:tabs>
        <w:ind w:right="-441"/>
        <w:jc w:val="center"/>
        <w:rPr>
          <w:rFonts w:ascii="Kz Times New Roman" w:hAnsi="Kz Times New Roman" w:cs="Kz Times New Roman"/>
          <w:b/>
          <w:szCs w:val="32"/>
          <w:lang w:val="kk-KZ"/>
        </w:rPr>
      </w:pPr>
    </w:p>
    <w:p w:rsidR="005F2219" w:rsidRDefault="005F2219" w:rsidP="005F2219">
      <w:pPr>
        <w:tabs>
          <w:tab w:val="left" w:pos="8100"/>
        </w:tabs>
        <w:ind w:right="-441"/>
        <w:jc w:val="center"/>
        <w:rPr>
          <w:rFonts w:ascii="Kz Times New Roman" w:hAnsi="Kz Times New Roman" w:cs="Kz Times New Roman"/>
          <w:b/>
          <w:szCs w:val="32"/>
          <w:lang w:val="kk-KZ"/>
        </w:rPr>
      </w:pPr>
    </w:p>
    <w:p w:rsidR="005F2219" w:rsidRDefault="005F2219" w:rsidP="005F2219">
      <w:pPr>
        <w:tabs>
          <w:tab w:val="left" w:pos="8100"/>
        </w:tabs>
        <w:ind w:right="-441"/>
        <w:jc w:val="center"/>
        <w:rPr>
          <w:rFonts w:ascii="Kz Times New Roman" w:hAnsi="Kz Times New Roman" w:cs="Kz Times New Roman"/>
          <w:b/>
          <w:szCs w:val="32"/>
          <w:lang w:val="kk-KZ"/>
        </w:rPr>
      </w:pPr>
    </w:p>
    <w:p w:rsidR="005F2219" w:rsidRDefault="005F2219" w:rsidP="005F2219">
      <w:pPr>
        <w:tabs>
          <w:tab w:val="left" w:pos="8100"/>
        </w:tabs>
        <w:ind w:right="-441"/>
        <w:jc w:val="center"/>
        <w:rPr>
          <w:rFonts w:ascii="Kz Times New Roman" w:hAnsi="Kz Times New Roman" w:cs="Kz Times New Roman"/>
          <w:b/>
          <w:szCs w:val="32"/>
          <w:lang w:val="kk-KZ"/>
        </w:rPr>
      </w:pPr>
    </w:p>
    <w:p w:rsidR="005F2219" w:rsidRDefault="005F2219" w:rsidP="005F2219">
      <w:pPr>
        <w:tabs>
          <w:tab w:val="left" w:pos="8100"/>
        </w:tabs>
        <w:ind w:right="-441"/>
        <w:jc w:val="center"/>
        <w:rPr>
          <w:rFonts w:ascii="Kz Times New Roman" w:hAnsi="Kz Times New Roman" w:cs="Kz Times New Roman"/>
          <w:b/>
          <w:szCs w:val="32"/>
          <w:lang w:val="kk-KZ"/>
        </w:rPr>
      </w:pPr>
    </w:p>
    <w:p w:rsidR="005F2219" w:rsidRDefault="005F2219" w:rsidP="005F2219">
      <w:pPr>
        <w:tabs>
          <w:tab w:val="left" w:pos="8100"/>
        </w:tabs>
        <w:ind w:right="-441"/>
        <w:jc w:val="center"/>
        <w:rPr>
          <w:rFonts w:ascii="Kz Times New Roman" w:hAnsi="Kz Times New Roman" w:cs="Kz Times New Roman"/>
          <w:b/>
          <w:szCs w:val="28"/>
          <w:lang w:val="kk-KZ"/>
        </w:rPr>
      </w:pPr>
      <w:r>
        <w:rPr>
          <w:rFonts w:ascii="Kz Times New Roman" w:hAnsi="Kz Times New Roman" w:cs="Kz Times New Roman"/>
          <w:b/>
          <w:szCs w:val="28"/>
          <w:lang w:val="kk-KZ"/>
        </w:rPr>
        <w:t>Қоғамдық пікірді зертеудің мәселелерін әлеуметтанушылық талдау</w:t>
      </w:r>
    </w:p>
    <w:p w:rsidR="005F2219" w:rsidRDefault="005F2219" w:rsidP="005F2219">
      <w:pPr>
        <w:tabs>
          <w:tab w:val="left" w:pos="8100"/>
        </w:tabs>
        <w:ind w:right="-441"/>
        <w:jc w:val="center"/>
        <w:rPr>
          <w:rFonts w:ascii="Kz Times New Roman" w:hAnsi="Kz Times New Roman" w:cs="Kz Times New Roman"/>
          <w:b/>
          <w:szCs w:val="28"/>
          <w:lang w:val="kk-KZ"/>
        </w:rPr>
      </w:pPr>
    </w:p>
    <w:p w:rsidR="005F2219" w:rsidRDefault="005F2219" w:rsidP="005F2219">
      <w:pPr>
        <w:pStyle w:val="1"/>
        <w:rPr>
          <w:rFonts w:ascii="Kz Times New Roman" w:hAnsi="Kz Times New Roman" w:cs="Kz Times New Roman"/>
          <w:b/>
          <w:sz w:val="24"/>
        </w:rPr>
      </w:pPr>
      <w:r>
        <w:rPr>
          <w:rFonts w:ascii="Kz Times New Roman" w:hAnsi="Kz Times New Roman" w:cs="Kz Times New Roman"/>
          <w:b/>
          <w:sz w:val="24"/>
        </w:rPr>
        <w:t>8-Дәріс.Қоғамдық пікірді зерттеудің әлеуметтанушылық методологиясы</w:t>
      </w:r>
    </w:p>
    <w:p w:rsidR="005F2219" w:rsidRDefault="005F2219" w:rsidP="005F2219">
      <w:pPr>
        <w:tabs>
          <w:tab w:val="left" w:pos="8100"/>
        </w:tabs>
        <w:ind w:right="-81"/>
        <w:jc w:val="center"/>
        <w:rPr>
          <w:rFonts w:ascii="Kz Times New Roman" w:hAnsi="Kz Times New Roman" w:cs="Kz Times New Roman"/>
          <w:b/>
          <w:szCs w:val="32"/>
          <w:lang w:val="kk-KZ"/>
        </w:rPr>
      </w:pPr>
    </w:p>
    <w:p w:rsidR="005F2219" w:rsidRDefault="005F2219" w:rsidP="005F2219">
      <w:pPr>
        <w:pStyle w:val="a9"/>
        <w:ind w:left="0"/>
        <w:rPr>
          <w:rFonts w:ascii="Kz Times New Roman" w:hAnsi="Kz Times New Roman" w:cs="Kz Times New Roman"/>
          <w:bCs/>
          <w:sz w:val="24"/>
        </w:rPr>
      </w:pPr>
      <w:r>
        <w:rPr>
          <w:rFonts w:ascii="Kz Times New Roman" w:hAnsi="Kz Times New Roman" w:cs="Kz Times New Roman"/>
          <w:bCs/>
          <w:sz w:val="24"/>
        </w:rPr>
        <w:t xml:space="preserve">             Қоғамдық пікір әлеуметтнаунда зерттелінетін  құбылыстың табиғатын және сипатын талдағанда  тақырыбтың екі түрі бөлінеді</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Бір жағынан әлеуметтік өмір салаларының ерекшеліктері , құбылыстар , үрдістердің қоғамдық пікірмен  зерттелінетін заңдылықтары.Басқа жағынан қоғамдық пікірдің зерттеу бағыты басқаша болуы мүмкін, зерттеу тақырыбы болып   әлеуметтік шындық үрдісі,   оны зерттеу барысында қолданылатын танымдық құралдар мен әдістер алынады</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Осыған орай қоғамдаық пікірді зерттеу жиынтығы екіге бөлінеді:</w:t>
      </w:r>
    </w:p>
    <w:p w:rsidR="005F2219" w:rsidRDefault="005F2219" w:rsidP="005F2219">
      <w:pPr>
        <w:tabs>
          <w:tab w:val="left" w:pos="8100"/>
        </w:tabs>
        <w:ind w:right="-441"/>
        <w:jc w:val="both"/>
        <w:rPr>
          <w:rFonts w:ascii="Kz Times New Roman" w:hAnsi="Kz Times New Roman" w:cs="Kz Times New Roman"/>
          <w:bCs/>
          <w:szCs w:val="32"/>
          <w:lang w:val="kk-KZ"/>
        </w:rPr>
      </w:pPr>
      <w:r>
        <w:rPr>
          <w:rFonts w:ascii="Kz Times New Roman" w:hAnsi="Kz Times New Roman" w:cs="Kz Times New Roman"/>
          <w:bCs/>
          <w:szCs w:val="32"/>
          <w:lang w:val="kk-KZ"/>
        </w:rPr>
        <w:t>1. субстанциялық зерттеулер</w:t>
      </w:r>
    </w:p>
    <w:p w:rsidR="005F2219" w:rsidRDefault="005F2219" w:rsidP="005F2219">
      <w:pPr>
        <w:tabs>
          <w:tab w:val="left" w:pos="8100"/>
        </w:tabs>
        <w:ind w:right="-441"/>
        <w:jc w:val="both"/>
        <w:rPr>
          <w:rFonts w:ascii="Kz Times New Roman" w:hAnsi="Kz Times New Roman" w:cs="Kz Times New Roman"/>
          <w:bCs/>
          <w:szCs w:val="32"/>
          <w:lang w:val="kk-KZ"/>
        </w:rPr>
      </w:pPr>
      <w:r>
        <w:rPr>
          <w:rFonts w:ascii="Kz Times New Roman" w:hAnsi="Kz Times New Roman" w:cs="Kz Times New Roman"/>
          <w:bCs/>
          <w:szCs w:val="32"/>
          <w:lang w:val="kk-KZ"/>
        </w:rPr>
        <w:t>2. метедологиялық зерттеулер</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   Осы зерттеу үрдісі түрлерінің арасында  қандай бірлік болса , сондай белгілі айырмашылықтар бар.</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Бұл үрдістердің бірллігі  әлеуметтанушылық танымның сипаты мен әдістерін анықтайтын әлеуметтік өмірдің субстанциясы болып  танылуы мүмкін</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Сонымен қатар объектінің даму  заңдылықтары мен  әлеуметтік танымның даму заңдылықтары арасында  белгілі-бір айырмашылықтар бар, себебі  соңғылары алғашқыларын бейнелей отырып оларды белгілі-бір мәнін дәлме- дәл көшіріп қайталамайды Олардың толық сәйкестігі болғанда , әлеуметік құбылыстың заңдарын бір уақыта әлеуметтік танымның заңдары  толық және жеткілікті  түрде растап, ғылыми ойлаудың немесе онымен байланысты теориялық жұмыстарды арнайы зерттеудің қажеттілігі болмас еді.</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Қоғамдық пікірді  зерттеуде методологиялық зерттеулердің ролі артып отыр </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Бұл қазіргі уақытта қоғамдық пікірді зерттеудің барлық жиынтығының сапасы мен  нәтижелігіне  шешуші түрде ықпал етіп отыр</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Әлеуметтанушылық зертеулердің  салыстырмалы жастығы бір қатар  теоретикалық жағдайлардың және эмперикалық процедуралардың жасалмағандығы, бұл ғылымның қалыптасқан жүйесінің жоқтығы міне осы басты себептер әлеуметтану үшін методологиялық сиппатағы кез келген  ұмтылыс ерекше құнды /Воробьев Н.А. әлеуметтанушылық зерттеу объектілерін методологиялық талдау.Барнаул№ 1974 с43-44/</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Қрғамдық пікірді методологиялық зерттеудің тақырыбы жөнінде сұрақтар </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принципті түрде маңызды  болып табылады.</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Бұл тақырып әлеуметтанушылық  танымның және шыныдықтың жүзеге асуымен анықталады, олардың нақты болмысы және белгілі кезеңдерде  жұмыс етулеріне  тән қоғамдық пікірдің даму формасы Қоғамдық пікірді әлеуметтанушылық зертеулерде объективті шындықты , әлеуметтік өмірдің нақты үрдістерін, оқиғаларын және  фактілерін  тіркеу басты методологиялық принципі болып табылады.</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Методологиялық зерттеу тақырыбының барлық бұл ерекшеліктері қоғамдық пікірді  зерттеу пракикасы ұғымына жалпылама топтасып  қарастырылады Бұл жағдайда  қоғамдық пікір білімдерін әлеуметтік басқару практикасында  қолдану емес, әлеуметтанушылық ғылымдардың тәсілдері мен  формаларының нақты зерттеу  практикасында қалай жүзеге асатыны қарстырылады</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lastRenderedPageBreak/>
        <w:t xml:space="preserve">Методологиялық зерттеулер тақырыбы зерттеу әдістеріне әр түрлі қадамдарын анықтайтын құбылыстардын екі тобын құрастырады . </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Біріншіден ол  әр түрлі  ғылыми мәтіндерде және отчеттарда  белгілі түрде тіркелген қоғамдық пікірдің сұнаунамасының объективті нәтижелері Құбылыстар бұл тобына көптеген әртүрлі ғылыми жанрлардың  басылымдарының түрлері- мақалалар, монографялар,  пікірлер ,тезистер және т.б.  жатқызамыз.</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Бұл ғылыми басылымдардың түрлері жеңіл түрде методологиялық талдаудың тақырыбы бола алады Бұлардан басқа басылымға шығарылмаған, қолдану аясы шектеулі қоғамдық пікірді зерттеу нәтижелерін машина басатын мәтіндерде беретін көптеген материалдар бар. Зерттеушіге қол жетерлік ғылыми өнімнің соңғы түрлері методологиялық зертеудің тақырыбы бола алады </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Методологиялық талдаудың ерекшелігі, зерттеу барысында  туындаған позитивті методологиялық мазмұнды анықтауға және  кеткен қателер мен  теріс кетулерді белгілеу және т.б. зерттеушінің ой бағыты соңғы нәтижелерге дейін материалдарды қайта құру көзқараста  талданады. </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Бірақ та зерттеушінің ақиқатқа жетуі  оған  өзінің зерттеушілік іс әрекетіне қатысты  шеттегі позицияны ұстануды талап етеді Бұл позицияда  өзінің ғылыми жұмысын  рефлексивті  ұғыну үшін шеттетілуі мүмкін ,бұл кейбір  жағдайларда  белгілі-бір  факторлармен байланысты.</w:t>
      </w:r>
    </w:p>
    <w:p w:rsidR="005F2219" w:rsidRDefault="005F2219" w:rsidP="005F2219">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Көп жағдайларда ғалым  қоғамдық пікірді субстанционалды зерттеу жүргізуші позициясын методолог позициясымен қатар алып жүре алмайды. </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Ғылыми іс -әрекеттің методологиялық салдарын білу үшін, ғалымға  жоғарғы методологиялық білімділік қажет.Критерийлер мен талаптар  әлеуметтанушыға зертеу жүргізу барысында  қандай нәтижеге жеткенін, не жетіспегені жөнінде баға беруіне  көмектеседі.  Методологиялық мәдениеттің аздығы әлеуметтанушылық зерттеулерде методологиялық  салдарды шектеуші фактор болып табылады.Бұндай жағдайларды болдырмаудың  жолдары қарастылуда.</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Әр дайым зерттеу аяқталғанда, алынған нәтижелердің сапалығына күдік тудырмай  есеп берудің қажеттілі туындайды. Бұл кезең  спонсорлық басатамада жүзеге асатын алдын -ала заказ берілген зерттеулерде  күшті орын алады.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Бұндай жағдайларда жүргізілген зерттеудің бағасы заказ берушінің пікіріне  тәуелді болады. Бұдан зерттеуші топтың   жүргізген жұмыстарына аздап бұрмаланаған баяндаулары, жіберілген қателер мен кемшіліктерін жасырып,  үндемей қалуға құлшыныстары туындайды. Бұндай сәт біршама ғылыми басылымдарға да қатысты ,бұл методологиялық ерекшеліктерді баяндауда көбінесе автордың ұсынған беттің көлемімен шектеледі. Методологиялық талдау құрылымы сиппатайтын және нормативті  зерттеулерге бөлінеді Біріншісінің мақсаты әлеуметтанушылық зерттеу үрдісінің мазмұны мен механизмін сиппатау, ақиқатқа жетудегі жұмысының жүйелігі кіреді .</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Нормативті зерттеудің міндеті  зерттеу сиитуацияларында қолданылатын танымдық құралдардын формулировка жасаудан көрінеді Берілген методологиялық зерттеулердің  тақырыптары сәйкес келеді ,өйткені олар әлеуметтік өмірдің тұрмыс формаларының нақты қызмет етуіне талдау жасайды Бірақ та олар нақты зерттеулерді  әдістемелік қамтамассыз етулеріне қарай ерекшеленеді  Нормативті зерттеулер сиппатамалы зерттеулерге қарағанда қолданбалы түрде көрінеді Нормативті зерттеулер әлеуметтанушылық зерттеу үрдістерін сиппатау барысында алынған қортындылар ережелер мен нормативтерге айналады.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Зерттеу практикасы көрсеткендей  ақиқатты жасыру,  одан алшақтау- өтірік жолына тікелей түсу емес, бұрмалаумен  айналысу көбіріек орын алады.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Ұзақ уақыт аралығында  әлеуметтік фактілерді және эмперикалық мәліметтерді ғылыми тіркеу және оларды тұжырымдау қоғамтанушыларға бұрынан белгілі және жеткілікті түрде </w:t>
      </w:r>
      <w:r>
        <w:rPr>
          <w:rFonts w:ascii="Kz Times New Roman" w:hAnsi="Kz Times New Roman" w:cs="Kz Times New Roman"/>
          <w:bCs/>
          <w:lang w:val="kk-KZ"/>
        </w:rPr>
        <w:lastRenderedPageBreak/>
        <w:t>бұқаралақ зерттеу әдістемелерге негізделген статистикада, тарихта ,әлеуметтануда, демографияда және басқа әлеуметтік ғылымдарда қолданылады.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Батыс әлеуметтанушыларында қоғамдық пікірді әлеуметтанушылық зерттеулерінде өткен ғасыр аяғында қарқынды алға басқан бұқаралық мобильділік үрдістерін зерттеу тәжірбиелері бар болғанмен де 20-30 жылдары басты назар эмперикалық зерттеулерге шоғырланды.Сонымен қатар қоғамдық пікірді әлеуметтану  дамуында  бұл кезеңде тәжірбиелер айқын методологиялық қадамдардың жеткіліксіздігінен  егежей тегежейсіз жинақталды.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Эмперикалық фактілер жиі болған теоретикалық қорытулардан  байланыссыз тіркелді. Қазіргі кезде американыдқ әлеуметтануда бұқаралық сана концепциясын жасауда күрт өзгерістер болды Бұл концепциялардың  негізін Г.Блумер, Э.Берджес, М.Гинсберг, М.Девис, Р.Мертон, Р.Парк, Т.Парсонс, Смелзер, Т.Тэрнер және т.б. қалады.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Олардың жұмыстарында қоғамдықпікірді зерттеудің мазмұнді және методологиялық жақтарына, ең алдымен оның құрылымына,құрамына, қызметтеріне басты назар аударылған.Бұқаралық сананың мәселелері АҚШ та қалыптасқан методологиялық ізденістер бағыты тұрғысында талданады, яғни бұқара -әлеумет , бұқара- -тобыр, бұқара-топ, бұқара- БКҚ аудиториясы,  көпшіліктің әлеуметтік қоғалысы және т.б.  Айтып кететіндей қоғамдық пікір әлеуметтануында    бұрынғы кеңес зертеушілер ұсынған және  американдық әлеуметтанушылардың  концепцияларының арасында делгілі айырмашылықтар бар.Ол қоғамдық пікірдің атрибуты ретінде  бұқаралық сананың  құрамы мен мазмұнын әр түрлі талқылауларынан тұрады. Американдық ғалымдар осы уақытқа дейін бұқаралық сананың интеллектуалдық құрамына назар аудармай      әлеуметтік-психологиялық, эмоционалдық компонентерін бөліп қарастырған.</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Соңғы кездері американдық  қоғамдық пікір әлеуметтануында  үлкен алға жылжулар болды.Бүгін Американдық ғалымдардың зертеулерінде қоғамдық пікір субъектілерінің танымдық интеллектуалдық ерекшеліктеріне басты орын берілген. Басқаша айтқанда американдық зерттеушілер адамды  әлеуметтік психологиялық қарым- қатынастар тұрғысында қарастырады  Ол  өз кезегінде қоғамдық  қатынастарда айқындаушы  роль атқарады. Бұрынғы Кеңес Одағының әлеуметтанушылары  американдық ғалымдардан дәстүрлі  түрде ерекшеленді, олар  қолданбалы түрге қарағанда ,қоғамдық пікірді зерттеудің теоретика- методологиялық қырына  көп назар салды.Методологиялық тұрғыда  олар ең алдымен  /адамның мәні жеке адамға тән абстракт емес ,ол өзінің болмысында барлық қоғамдық қатынастардың  жиынтығы*/Маркс К.Энгельс Ф.Шығ.,т.42,с265/ деген  Марксистік пікірді жетекшілікке алды.Бұдан басқа қоғамдық пікірді талдау жасағанда  біздің зерттеушілер тарихтың және дамудың жалпыметодологиялық принциптеріне сүйенді, осыған орай қоғам өзінің тарихи даму үрдісінде бір қатар заңды кезеңдерінен өтетін , уақыт пен кеңістікте қозғалмалы өзгеретін жүйе ретінде табылады.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пікірдің айқындаудың маңызды методологиялық принципі болып адамдардың жеке топтарының пікірлері емес, ең алдымен халықтың көпшіліктің, әлеуметтік-демографиялық қауымдастықтың пікірлерін қарастыру қажет.Бұндай пікір қоғамдық болып саналады ,өйткені ол бүкіл халықтың мүдделерін білдіреді.Қоғамдық пікірді зерттеудің тақырыбы  болып  тек қоғамда маңызы бар, субъектінің қоғамдық мүддесін білдіретін, өзінің практикалық шешімін талап ететін фактілер, құбылыстар және оқиғалар болып табылады.Қоғамдық пікірді зертеудің өзгеше ерекшелігі методологиялық тұрғыдан қарастырғанда адамдардың субъект және әлеумет ретінде ерекше ролі мен жағдайына байланысты   Осы және басқа әлеуметтік қауымдастықтың қоғамдық пікірін зертеудің өзгешелігі оның тарихи дамуымен, қоғамдағы әлеуметтік мәртебесімен, мәдениеті ,тұрмысы, психологиясы,салт дәстүр әдет ғұрпының ерекшелігімен байланысты</w:t>
      </w:r>
    </w:p>
    <w:p w:rsidR="005F2219" w:rsidRDefault="005F2219" w:rsidP="005F2219">
      <w:pPr>
        <w:pStyle w:val="21"/>
        <w:rPr>
          <w:rFonts w:ascii="Kz Times New Roman" w:hAnsi="Kz Times New Roman" w:cs="Kz Times New Roman"/>
          <w:bCs/>
          <w:sz w:val="24"/>
        </w:rPr>
      </w:pPr>
      <w:r>
        <w:rPr>
          <w:rFonts w:ascii="Kz Times New Roman" w:hAnsi="Kz Times New Roman" w:cs="Kz Times New Roman"/>
          <w:bCs/>
          <w:sz w:val="24"/>
        </w:rPr>
        <w:t>Қоғамдық пікірді әлеуметтанушылық зерттеуді дайындауда зерттеудің мақсаты ме міндеттерін жүзеге асыруға қажетті,  барлық орындаушылар мен ұйымдастырушыларға   қолайлы, адекватты мәндес ұғымдарды қолдануда мәселенің дұрыс шешілуі  маңызды методологиялық  мәнге ие.</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lastRenderedPageBreak/>
        <w:t>Бұнда зерттеудің теоретикалы методологиялық негіз ретінде қарастырылатын түйінді ұғымдары болып,/құндылық/ және кәсіби іс-әрекет / ұғымдары жатады Олардың мазмұндарын анықтау үшін ең алдымен мына ұғамдарды /құндылық бағдар/, /қажеттілік/, мүдде/ ,/іс -әрекет/ және т.б. ашыпалу қажет. Қоғамдық пікірдің жұмыс әрекетін  зертеуде  сенімді ақпараттар алу үшін зертетудің әдістемесін таңдау, әлеуметтанушылық сұраудың уақытын, жүргізі мерзімін,іріктеуді көлемі  мен сұраунаманың орнын сәтті анықтау  қажеттігін ескеру керек.</w:t>
      </w:r>
    </w:p>
    <w:p w:rsidR="005F2219" w:rsidRDefault="005F2219" w:rsidP="005F2219">
      <w:pPr>
        <w:ind w:firstLine="708"/>
        <w:jc w:val="both"/>
        <w:rPr>
          <w:rFonts w:ascii="Kz Times New Roman" w:hAnsi="Kz Times New Roman" w:cs="Kz Times New Roman"/>
          <w:bCs/>
          <w:lang w:val="kk-KZ"/>
        </w:rPr>
      </w:pPr>
    </w:p>
    <w:p w:rsidR="005F2219" w:rsidRDefault="005F2219" w:rsidP="005F2219">
      <w:pPr>
        <w:pStyle w:val="a3"/>
        <w:jc w:val="center"/>
        <w:rPr>
          <w:rFonts w:ascii="Kz Times New Roman" w:hAnsi="Kz Times New Roman" w:cs="Kz Times New Roman"/>
          <w:b/>
          <w:sz w:val="24"/>
        </w:rPr>
      </w:pPr>
      <w:r>
        <w:rPr>
          <w:rFonts w:ascii="Kz Times New Roman" w:hAnsi="Kz Times New Roman" w:cs="Kz Times New Roman"/>
          <w:b/>
          <w:sz w:val="24"/>
        </w:rPr>
        <w:t>9- дәріс Қоғамдық пікірді зерттеудің сапасын қамтамассыз етудің негізгі факторлары</w:t>
      </w:r>
    </w:p>
    <w:p w:rsidR="005F2219" w:rsidRDefault="005F2219" w:rsidP="005F2219">
      <w:pPr>
        <w:pStyle w:val="a3"/>
        <w:rPr>
          <w:rFonts w:ascii="Kz Times New Roman" w:hAnsi="Kz Times New Roman" w:cs="Kz Times New Roman"/>
          <w:bCs/>
          <w:sz w:val="24"/>
        </w:rPr>
      </w:pP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пікірді зерттеуде алғашқы мәліметтердің сапалығы мен  сенімділігі маңызды мәселесі болып  табылады.</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Біздің әлеуметтанушылық зерттеулердің сапасы мен деңгейінің  басты мәселесі зерттеудің  алғашқы  полялық кезеңінде сенімділігі мен әдістемелік незделуін қамтамассыз ету болады. Бұл жерде негізгі мәселе іріктемелі жиынтықтың репрезентативтілігі Қоғамдық пікірді зерттеуде алғашқы мәліметтердің сапалығын зерттеу екі жағдайлармен қамтамассыз етіледі. Біріншісі жиналатын мәліметтердің статситикалық репрезентативтілігі,екіншісі олардың -сенімділігі   </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Іріктемелі жиынтықтың статистикалық репрезентативтілік мәселесі- басты жиынтықтың қырылымын негізгі зерттеу прамаерлері бойынша яғни жыныс, жас ерекшелік, мамандық, ұлты, жергілікті тұратын жер және т.б. дәлірек қайта қалпында көрсету қоғамдық пікір сұраунамада бұл міндет іріктемелі жиынтықты анықтауда әр түрлі әдістемелерді қолданудан қамтамассыз етіледі</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Қоғамдық пікірді зертеудің әлемдік тәжірбиесу корсеткендей негізінен квоталық іріктеу тек кейбір жағдайларда ғана  кездейсоқ іріктеулер жасалынады.</w:t>
      </w:r>
    </w:p>
    <w:p w:rsidR="005F2219" w:rsidRDefault="005F2219" w:rsidP="005F2219">
      <w:pPr>
        <w:pStyle w:val="a5"/>
        <w:rPr>
          <w:rFonts w:ascii="Kz Times New Roman" w:hAnsi="Kz Times New Roman" w:cs="Kz Times New Roman"/>
          <w:bCs/>
          <w:sz w:val="24"/>
        </w:rPr>
      </w:pPr>
      <w:r>
        <w:rPr>
          <w:rFonts w:ascii="Kz Times New Roman" w:hAnsi="Kz Times New Roman" w:cs="Kz Times New Roman"/>
          <w:bCs/>
          <w:sz w:val="24"/>
        </w:rPr>
        <w:t>Ықтималдықтар теориясынан белгілі болғандай квоталық іріктеуде репрпезентативтіліктің қатаң статистикалық дәлелі жоқ ,бірақ ол қоғамдық пікірді  сұрауда орынды және қолайлы.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Бғерілген мәселені  толық қарастыруға тоқталайық. Іріктеуді анықтау мәнісі келетін болсақ  оның көмегімен баты жиынтықтың микро моделі жасалады ,өзінің сандық және сапалық параметрлері эмприкалық зерттеулер жүргізуге жеткілікті болады.Кездейсоқ /ықтималдық/іріктеулерді қолданған жағдайда беделді таңдау анықталып белгілі-бір жорамалдар басты жиынтыққа сәйкес келетінін дәлелдеуге болады. Бұл математикалық үлкен сан заңы мен ықтималдықтар теориясы көмегі шеңберінде анықталады.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Квоталық іріктеме теориялық тұрғыда ықтималдықтар заңына негізделмейді және   басты жиынтық әлеуметтік демографиялық белгілері қарай мақсатқа негізделген және әдейі кішірейтілген жолмен қалыптастырылады. Бұл жағдайда басты және іріктемелі жиынтықтан таңдап алынған тұрақты белгілердің сәйкестігі басқа да белгілерінің сәйкестігіне себепші  ретінде жіберіле береді.Бірақ бұл сәйкестіктің қаншалықты мөлшерін теориялық тұрғыдан дәлелдеу мүмкін  емес.Бұл  дегеніміз квоталық іріктеу теориялық – методологиялық дәлдік тұрғыдан  алғашқы мәліметтерді  және зерттеудің нәтижелерінің репрезентативтілігін алудың  осалдау жері болады.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Қазақстан қоғамдық пікірді зерттеу тәжірбиесі кездейсоқ ықтималдық іріктеуге қарағанда ,нақты нәтижелерді беретін квоталық іріктеу жақсы құрастырылғанын дәлелдейді. Сондықтан да қоғамдық пікір зертеулерде ұзақ мерзімді квоталық іріктеу қолдануға бағдар алу  қажет.Оны тұрақты және ұзақ мерзімді  қолдану бұл әдісті жүйелі түрде жетілдіре түседі бұнымен бірге сапалылық пен сенімділікке жетеді.</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Біздің елімізде қоғамдық пікірді зерттеудің көпжылдық зертеу тәжірбиесі 1400-1500 респонденттен  тұратын іріктеуді  сенімділік жеткілікті екендігін көрсетеді  Бұндай көлемді іріктеу  полялық зертеудің басқа әдістемелік және техникалық процедураларын сақтаған жағдайда нәтижелердің дәлдігінің шегі 2-3 % жетуге мүмкіндік береді,   яғни бұл  халықаралық стандартқа сәйкес  болады.Іріктеудің бұндай көлемінде  респонденттердің нақты ерекшеліктері /жынысы, жас </w:t>
      </w:r>
      <w:r>
        <w:rPr>
          <w:rFonts w:ascii="Kz Times New Roman" w:hAnsi="Kz Times New Roman" w:cs="Kz Times New Roman"/>
          <w:bCs/>
          <w:lang w:val="kk-KZ"/>
        </w:rPr>
        <w:lastRenderedPageBreak/>
        <w:t>ерекшелігі, әлеуметтік жағдайы, кәсібі/ көрсеткіштерінің дәлдәгін  айқындауға және мемлекеттік стаистика мәліметтерімен салыстыруға мүмкіндік туады.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Бұдан басқа іріктеудің бұл көлемі коп жағдайларда 3-5% аспайтын“түсініксіз бірліктердің” пайызының минималдылығын қамтамассыз етеді.</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Қоғамдық пікірді респонденттерді кездейсоқ іріктеп алу  әдісімен құрылған зерттеулердің репрезентативтілігі XIX ғ.30жылдардағы  әлеуметтік зерттеулермен сәйкес келеді.Алғашқы мәліметтерді жинау мақсатта анкеталық сұраунамалар  XIX ғасырдың өзінде жүргізіле бастады, ал  респондентерді техникалық іріктеу негізінде бірінші  іріктеме зерттеулер 90 жылдары норвеж стат бюросының директоры Кьюр жүргізген /НоэльЭ.Бұқаралық сұраунамалар.М.,1978,с.361/Ол нәтижелердің дұрыстығы көп немесе аз  бақылаулардан емес, қаншалықты зерттелінетін жиынтықтың шынайы дұрыстығын қамтамассыз етуде/ деген идеяны ұсынады/Дружинин Н.Статсистикалық ғылымдардың идеялардың дамуы/ М..,1979,с.216-217/</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Келесі ерекшелігі қайталанатын зерттеулердің көптігі. Ал бұл анкета жүргізетіндерді даярлау  және олармен жетекшілік ету тұрақты  жұмыстарын талап етеді.</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Қоғамдық пікірді зертеудің нәтижелерін сапалығы мен сенімділігі анкета жүргізушілермен, әлеуметтанушылық жобалар мен бағдарламаларды инструментариилерді  дайындау, полялық жұмыстарды ұйымдастыру және т.б. жұмыстардың принципін сақтаудан тәуелді болады.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Әлеуметтанушылық мәліметтердің сапалығыныңі басқа маңызды мәселесі болып олардың дәлдігі дұрыстығы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Ол көптеген факторларға, яғни полялық зерттеулерді даярлау, ұйымдастыру және жүзеге асыру, анкета жүргізушілердің сенімділігі мен адалдығына    байланысты болады Көптеген әлеуметтанушылық зерттеулердің тәжірбиесі  дәлелдегендей, эиперикалық мәліметтердің сапалығын қамтамассыз ететін маңызды шарт, анкета жүргізушілердің жұмыстарының дәлдігі мен сенімділігі болып табылады.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Қоғамдық пікірді полялық зерттеулерде қатысатын анкета жүргізушілердің немесе сұхбат алушының жұмысының сапалылығы көптеген факторларға байланысты.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Олардың ішінде басты фактор- анкета жүргізушінің  жеке басының қасиеті мен қабілеті /Мысалы Жеке тартымдылығы,әдептілігі сыпайылылық, интелегентілік, әдістемелік принциптер шегінде респондентпен қатынас жасау қабілеттілігі және т.б./</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анкета жүргізушілердің жұмысының қажетті негізгі шарты болып оның кәсіби қабілетілігі , қоғамдық пікірді сұраунама жүргізу деңгейі жатады.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 Алғашқы әлеуметтанушылық мәліметтерді сапасын артыру факторлардың бірі  сұраунама техникасын, анкета жүргізуші жұмысының сапасын тұрақты жетілдіру болып табылады</w:t>
      </w:r>
    </w:p>
    <w:p w:rsidR="005F2219" w:rsidRDefault="005F2219" w:rsidP="005F2219">
      <w:pPr>
        <w:pStyle w:val="23"/>
        <w:rPr>
          <w:rFonts w:ascii="Kz Times New Roman" w:hAnsi="Kz Times New Roman" w:cs="Kz Times New Roman"/>
        </w:rPr>
      </w:pPr>
      <w:r>
        <w:rPr>
          <w:rFonts w:ascii="Kz Times New Roman" w:hAnsi="Kz Times New Roman" w:cs="Kz Times New Roman"/>
        </w:rPr>
        <w:t>Анкета жүргізушілердің іс әрекетін дәлелдеу шынайылықты қамтамассыз етудің  маңызды факторы  болып табылады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Анкета жүргізушінің жұмысының сапасын қамтамассыз ететін басты аспектісі олардың іс әрекетерінің үстінен  тікелей бақылау жүргізу болады. Бұл зерттеуші ұйымдармен  полялық зерттеудің фазасы аяқталғанан кейін бақыланатын эмпермкалық  мәліметтердің дәлдігіне ықпал етеді. Нәтижелері анкета жүргізушінің арнайы беттерінде көрсетіледі және қажет болған жағдайларда, қателіктер мен кемшіліктерді ескере отырып орындаушының жұмысына түзетулер жасалады.</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Қоғамдық пікірді зерттеудің сапсын қаматамассыз етудің келесі факторы  математикалық әдістер мен компъютер технологиясын қолдану</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t xml:space="preserve">Қоғамдық пікірді зерттеуде әлеуметтануға математиканың енуі нақты мәселелермен бірге  қарқынды түрде жүзеге асуда </w:t>
      </w:r>
    </w:p>
    <w:p w:rsidR="005F2219" w:rsidRDefault="005F2219" w:rsidP="005F2219">
      <w:pPr>
        <w:jc w:val="both"/>
        <w:rPr>
          <w:rFonts w:ascii="Kz Times New Roman" w:hAnsi="Kz Times New Roman" w:cs="Kz Times New Roman"/>
          <w:bCs/>
          <w:lang w:val="kk-KZ"/>
        </w:rPr>
      </w:pPr>
      <w:r>
        <w:rPr>
          <w:rFonts w:ascii="Kz Times New Roman" w:hAnsi="Kz Times New Roman" w:cs="Kz Times New Roman"/>
          <w:bCs/>
          <w:lang w:val="kk-KZ"/>
        </w:rPr>
        <w:lastRenderedPageBreak/>
        <w:t>Бұл мәселенің  табысты шешімінің бір шарты математиктер мен әлеуметтанушылардың назарын табу , мәселге аудару бірлескен зерттеулерді ұйымдастыру.</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Бұндай жолмен мәліметтер алудың өзіндік ғылыми құндылығы бар. Бұндай мәліметтер зерттеулерде сұраунама нәтижесінде жиналған мағлұматтарды толықтыру  үшін ғана емес, жаңа мәліметтерді өткен немесе басқа респондентер жиынтығынан алынған мәліметтермен  салыстырмала талдауға қолданылуы да мүмкін.</w:t>
      </w: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  </w:t>
      </w:r>
    </w:p>
    <w:p w:rsidR="005F2219" w:rsidRDefault="005F2219" w:rsidP="005F2219">
      <w:pPr>
        <w:jc w:val="both"/>
        <w:rPr>
          <w:rFonts w:ascii="Kz Times New Roman" w:hAnsi="Kz Times New Roman" w:cs="Kz Times New Roman"/>
          <w:bCs/>
          <w:szCs w:val="16"/>
          <w:lang w:val="kk-KZ"/>
        </w:rPr>
      </w:pPr>
    </w:p>
    <w:p w:rsidR="005F2219" w:rsidRDefault="005F2219" w:rsidP="005F2219">
      <w:pPr>
        <w:jc w:val="both"/>
        <w:rPr>
          <w:rFonts w:ascii="Kz Times New Roman" w:hAnsi="Kz Times New Roman" w:cs="Kz Times New Roman"/>
          <w:bCs/>
          <w:szCs w:val="16"/>
          <w:lang w:val="kk-KZ"/>
        </w:rPr>
      </w:pPr>
    </w:p>
    <w:p w:rsidR="005F2219" w:rsidRDefault="005F2219" w:rsidP="005F2219">
      <w:pPr>
        <w:ind w:firstLine="708"/>
        <w:jc w:val="both"/>
        <w:rPr>
          <w:rFonts w:ascii="Kz Times New Roman" w:hAnsi="Kz Times New Roman" w:cs="Kz Times New Roman"/>
          <w:bCs/>
          <w:lang w:val="kk-KZ"/>
        </w:rPr>
      </w:pPr>
      <w:r>
        <w:rPr>
          <w:rFonts w:ascii="Kz Times New Roman" w:hAnsi="Kz Times New Roman" w:cs="Kz Times New Roman"/>
          <w:bCs/>
          <w:szCs w:val="32"/>
          <w:lang w:val="kk-KZ"/>
        </w:rPr>
        <w:t xml:space="preserve">    </w:t>
      </w: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ind w:firstLine="708"/>
        <w:jc w:val="both"/>
        <w:rPr>
          <w:rFonts w:ascii="Kz Times New Roman" w:hAnsi="Kz Times New Roman" w:cs="Kz Times New Roman"/>
          <w:bCs/>
          <w:szCs w:val="28"/>
          <w:lang w:val="kk-KZ"/>
        </w:rPr>
      </w:pPr>
    </w:p>
    <w:p w:rsidR="005F2219" w:rsidRDefault="005F2219" w:rsidP="005F2219">
      <w:pPr>
        <w:rPr>
          <w:rFonts w:ascii="Kz Times New Roman" w:hAnsi="Kz Times New Roman" w:cs="Kz Times New Roman"/>
          <w:bCs/>
          <w:lang w:val="kk-KZ"/>
        </w:rPr>
      </w:pPr>
    </w:p>
    <w:p w:rsidR="005F2219" w:rsidRDefault="005F2219" w:rsidP="005F2219">
      <w:pPr>
        <w:pStyle w:val="2"/>
        <w:spacing w:line="360" w:lineRule="auto"/>
        <w:rPr>
          <w:szCs w:val="24"/>
        </w:rPr>
      </w:pPr>
      <w:r>
        <w:rPr>
          <w:szCs w:val="24"/>
        </w:rPr>
        <w:t>Мазмұны</w:t>
      </w:r>
    </w:p>
    <w:p w:rsidR="005F2219" w:rsidRPr="005F2219" w:rsidRDefault="005F2219" w:rsidP="005F2219">
      <w:pPr>
        <w:pStyle w:val="8"/>
        <w:spacing w:line="360" w:lineRule="auto"/>
        <w:rPr>
          <w:b w:val="0"/>
          <w:bCs/>
          <w:caps w:val="0"/>
        </w:rPr>
      </w:pPr>
    </w:p>
    <w:p w:rsidR="005F2219" w:rsidRDefault="005F2219" w:rsidP="005F2219">
      <w:pPr>
        <w:pStyle w:val="8"/>
        <w:spacing w:line="360" w:lineRule="auto"/>
        <w:ind w:firstLine="0"/>
        <w:rPr>
          <w:b w:val="0"/>
          <w:bCs/>
          <w:caps w:val="0"/>
        </w:rPr>
      </w:pPr>
      <w:r>
        <w:rPr>
          <w:b w:val="0"/>
          <w:bCs/>
          <w:caps w:val="0"/>
        </w:rPr>
        <w:t>Кіріспе</w:t>
      </w:r>
      <w:r w:rsidRPr="005F2219">
        <w:rPr>
          <w:b w:val="0"/>
          <w:bCs/>
          <w:caps w:val="0"/>
        </w:rPr>
        <w:t>________________________________________________________________________</w:t>
      </w:r>
      <w:r>
        <w:rPr>
          <w:b w:val="0"/>
          <w:bCs/>
          <w:caps w:val="0"/>
        </w:rPr>
        <w:t>4</w:t>
      </w:r>
    </w:p>
    <w:p w:rsidR="005F2219" w:rsidRDefault="005F2219" w:rsidP="005F2219">
      <w:pPr>
        <w:spacing w:line="360" w:lineRule="auto"/>
        <w:ind w:firstLine="709"/>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әлеуметтануы теоретика- әдістемелік  мәселелері.</w:t>
      </w:r>
    </w:p>
    <w:p w:rsidR="005F2219" w:rsidRDefault="005F2219" w:rsidP="005F2219">
      <w:pPr>
        <w:spacing w:line="360" w:lineRule="auto"/>
        <w:rPr>
          <w:rFonts w:ascii="Kz Times New Roman" w:hAnsi="Kz Times New Roman" w:cs="Kz Times New Roman"/>
          <w:bCs/>
          <w:szCs w:val="28"/>
          <w:lang w:val="kk-KZ"/>
        </w:rPr>
      </w:pPr>
      <w:r>
        <w:rPr>
          <w:rFonts w:ascii="Kz Times New Roman" w:hAnsi="Kz Times New Roman" w:cs="Kz Times New Roman"/>
          <w:bCs/>
          <w:szCs w:val="28"/>
          <w:lang w:val="kk-KZ"/>
        </w:rPr>
        <w:t>1.Қоғамдық пікір әлеуметтануы арнайы әлеуметтануылық теория ретінде._______________5</w:t>
      </w:r>
    </w:p>
    <w:p w:rsidR="005F2219" w:rsidRDefault="005F2219" w:rsidP="005F2219">
      <w:pPr>
        <w:tabs>
          <w:tab w:val="left" w:pos="5580"/>
        </w:tabs>
        <w:spacing w:line="360" w:lineRule="auto"/>
        <w:rPr>
          <w:bCs/>
          <w:lang w:val="kk-KZ"/>
        </w:rPr>
      </w:pPr>
      <w:r>
        <w:rPr>
          <w:bCs/>
          <w:lang w:val="kk-KZ"/>
        </w:rPr>
        <w:t>2.Қоғамдық пікірді зерттеудің теориялық  деректері.__________________________________7</w:t>
      </w:r>
    </w:p>
    <w:p w:rsidR="005F2219" w:rsidRDefault="005F2219" w:rsidP="005F2219">
      <w:pPr>
        <w:tabs>
          <w:tab w:val="left" w:pos="5580"/>
        </w:tabs>
        <w:spacing w:line="360" w:lineRule="auto"/>
        <w:rPr>
          <w:rFonts w:ascii="Kz Times New Roman" w:hAnsi="Kz Times New Roman" w:cs="Kz Times New Roman"/>
          <w:bCs/>
          <w:szCs w:val="28"/>
          <w:lang w:val="kk-KZ"/>
        </w:rPr>
      </w:pPr>
      <w:r>
        <w:rPr>
          <w:rFonts w:ascii="Kz Times New Roman" w:hAnsi="Kz Times New Roman" w:cs="Kz Times New Roman"/>
          <w:bCs/>
          <w:szCs w:val="28"/>
          <w:lang w:val="kk-KZ"/>
        </w:rPr>
        <w:t>3.Қоғамдық пікірдің қызметтері.__________________________________________________12</w:t>
      </w:r>
    </w:p>
    <w:p w:rsidR="005F2219" w:rsidRDefault="005F2219" w:rsidP="005F2219">
      <w:pPr>
        <w:tabs>
          <w:tab w:val="left" w:pos="5580"/>
        </w:tabs>
        <w:spacing w:line="360" w:lineRule="auto"/>
        <w:rPr>
          <w:rFonts w:ascii="Kz Times New Roman" w:hAnsi="Kz Times New Roman" w:cs="Kz Times New Roman"/>
          <w:bCs/>
          <w:lang w:val="kk-KZ"/>
        </w:rPr>
      </w:pPr>
      <w:r>
        <w:rPr>
          <w:rFonts w:ascii="Kz Times New Roman" w:hAnsi="Kz Times New Roman" w:cs="Kz Times New Roman"/>
          <w:bCs/>
          <w:szCs w:val="28"/>
          <w:lang w:val="kk-KZ"/>
        </w:rPr>
        <w:t>4.</w:t>
      </w:r>
      <w:r>
        <w:rPr>
          <w:rFonts w:ascii="Kz Times New Roman" w:hAnsi="Kz Times New Roman" w:cs="Kz Times New Roman"/>
          <w:bCs/>
          <w:lang w:val="kk-KZ"/>
        </w:rPr>
        <w:t>Қоғамның әлеуметтік құрылымы және қоғамдық пікір._____________________________13</w:t>
      </w:r>
    </w:p>
    <w:p w:rsidR="005F2219" w:rsidRDefault="005F2219" w:rsidP="005F2219">
      <w:pPr>
        <w:tabs>
          <w:tab w:val="left" w:pos="5580"/>
        </w:tabs>
        <w:spacing w:line="360" w:lineRule="auto"/>
        <w:rPr>
          <w:rFonts w:ascii="Kz Times New Roman" w:hAnsi="Kz Times New Roman" w:cs="Kz Times New Roman"/>
          <w:bCs/>
          <w:szCs w:val="28"/>
          <w:lang w:val="kk-KZ"/>
        </w:rPr>
      </w:pPr>
      <w:r>
        <w:rPr>
          <w:rFonts w:ascii="Kz Times New Roman" w:hAnsi="Kz Times New Roman" w:cs="Kz Times New Roman"/>
          <w:bCs/>
          <w:lang w:val="kk-KZ"/>
        </w:rPr>
        <w:t>5.</w:t>
      </w:r>
      <w:r>
        <w:rPr>
          <w:rFonts w:ascii="Kz Times New Roman" w:hAnsi="Kz Times New Roman" w:cs="Kz Times New Roman"/>
          <w:bCs/>
          <w:szCs w:val="28"/>
          <w:lang w:val="kk-KZ"/>
        </w:rPr>
        <w:t>Қоғамдық пікірдің қалыптасу механизмі._________________________________________15</w:t>
      </w:r>
    </w:p>
    <w:p w:rsidR="005F2219" w:rsidRDefault="005F2219" w:rsidP="005F2219">
      <w:pPr>
        <w:tabs>
          <w:tab w:val="left" w:pos="5580"/>
        </w:tabs>
        <w:spacing w:line="360" w:lineRule="auto"/>
        <w:rPr>
          <w:rFonts w:ascii="Kz Times New Roman" w:hAnsi="Kz Times New Roman" w:cs="Kz Times New Roman"/>
          <w:bCs/>
          <w:lang w:val="kk-KZ"/>
        </w:rPr>
      </w:pPr>
      <w:r>
        <w:rPr>
          <w:rFonts w:ascii="Kz Times New Roman" w:hAnsi="Kz Times New Roman" w:cs="Kz Times New Roman"/>
          <w:bCs/>
          <w:szCs w:val="28"/>
          <w:lang w:val="kk-KZ"/>
        </w:rPr>
        <w:t>6.</w:t>
      </w:r>
      <w:r>
        <w:rPr>
          <w:rFonts w:ascii="Kz Times New Roman" w:hAnsi="Kz Times New Roman" w:cs="Kz Times New Roman"/>
          <w:bCs/>
          <w:lang w:val="kk-KZ"/>
        </w:rPr>
        <w:t>Қоғамдық пікірді әлеуметтанушылық зерттеулер.__________________________________19</w:t>
      </w:r>
    </w:p>
    <w:p w:rsidR="005F2219" w:rsidRDefault="005F2219" w:rsidP="005F2219">
      <w:pPr>
        <w:tabs>
          <w:tab w:val="left" w:pos="5580"/>
        </w:tabs>
        <w:spacing w:line="360" w:lineRule="auto"/>
        <w:rPr>
          <w:rFonts w:ascii="Kz Times New Roman" w:hAnsi="Kz Times New Roman" w:cs="Kz Times New Roman"/>
          <w:bCs/>
          <w:lang w:val="kk-KZ"/>
        </w:rPr>
      </w:pPr>
      <w:r>
        <w:rPr>
          <w:rFonts w:ascii="Kz Times New Roman" w:hAnsi="Kz Times New Roman" w:cs="Kz Times New Roman"/>
          <w:bCs/>
          <w:lang w:val="kk-KZ"/>
        </w:rPr>
        <w:lastRenderedPageBreak/>
        <w:t>7.Әлемдік қоғамдық пікір._______________________________________________________24</w:t>
      </w:r>
    </w:p>
    <w:p w:rsidR="005F2219" w:rsidRDefault="005F2219" w:rsidP="005F2219">
      <w:pPr>
        <w:pStyle w:val="9"/>
        <w:spacing w:line="360" w:lineRule="auto"/>
        <w:rPr>
          <w:b w:val="0"/>
          <w:bCs/>
        </w:rPr>
      </w:pPr>
      <w:r>
        <w:rPr>
          <w:b w:val="0"/>
          <w:bCs/>
        </w:rPr>
        <w:tab/>
        <w:t>Қоғамдық пікірді зерттеудің мәселелерін әлеуметтанушылық талдау.</w:t>
      </w:r>
    </w:p>
    <w:p w:rsidR="005F2219" w:rsidRDefault="005F2219" w:rsidP="005F2219">
      <w:pPr>
        <w:spacing w:line="360" w:lineRule="auto"/>
        <w:rPr>
          <w:rFonts w:ascii="Kz Times New Roman" w:hAnsi="Kz Times New Roman" w:cs="Kz Times New Roman"/>
          <w:bCs/>
          <w:lang w:val="kk-KZ"/>
        </w:rPr>
      </w:pPr>
      <w:r>
        <w:rPr>
          <w:rFonts w:ascii="Kz Times New Roman" w:hAnsi="Kz Times New Roman" w:cs="Kz Times New Roman"/>
          <w:bCs/>
          <w:szCs w:val="28"/>
          <w:lang w:val="kk-KZ"/>
        </w:rPr>
        <w:t>8.</w:t>
      </w:r>
      <w:r>
        <w:rPr>
          <w:rFonts w:ascii="Kz Times New Roman" w:hAnsi="Kz Times New Roman" w:cs="Kz Times New Roman"/>
          <w:bCs/>
          <w:lang w:val="kk-KZ"/>
        </w:rPr>
        <w:t xml:space="preserve"> Қоғамдық пікірді зерттеудің  әлеуметтанушылық методологиясы____________________27</w:t>
      </w:r>
    </w:p>
    <w:p w:rsidR="00453632" w:rsidRPr="005F2219" w:rsidRDefault="005F2219" w:rsidP="005F2219">
      <w:pPr>
        <w:rPr>
          <w:lang w:val="kk-KZ"/>
        </w:rPr>
      </w:pPr>
      <w:r>
        <w:rPr>
          <w:rFonts w:ascii="Kz Times New Roman" w:hAnsi="Kz Times New Roman" w:cs="Kz Times New Roman"/>
          <w:bCs/>
          <w:lang w:val="kk-KZ"/>
        </w:rPr>
        <w:t>9</w:t>
      </w:r>
      <w:r>
        <w:rPr>
          <w:rFonts w:ascii="Kz Times New Roman" w:hAnsi="Kz Times New Roman" w:cs="Kz Times New Roman"/>
          <w:bCs/>
          <w:szCs w:val="28"/>
          <w:lang w:val="kk-KZ"/>
        </w:rPr>
        <w:t xml:space="preserve">. </w:t>
      </w:r>
      <w:r>
        <w:rPr>
          <w:rFonts w:ascii="Kz Times New Roman" w:hAnsi="Kz Times New Roman" w:cs="Kz Times New Roman"/>
          <w:bCs/>
          <w:lang w:val="kk-KZ"/>
        </w:rPr>
        <w:t>Қоғамдық пікірді зерттеудің сапасын қамтамассыз етудің негізгі факторлары___</w:t>
      </w:r>
      <w:bookmarkStart w:id="0" w:name="_GoBack"/>
      <w:bookmarkEnd w:id="0"/>
    </w:p>
    <w:sectPr w:rsidR="00453632" w:rsidRPr="005F2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729E"/>
    <w:multiLevelType w:val="hybridMultilevel"/>
    <w:tmpl w:val="E7FAE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817FF2"/>
    <w:multiLevelType w:val="hybridMultilevel"/>
    <w:tmpl w:val="60006A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3DA470DC"/>
    <w:multiLevelType w:val="hybridMultilevel"/>
    <w:tmpl w:val="F4282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B741F4"/>
    <w:multiLevelType w:val="hybridMultilevel"/>
    <w:tmpl w:val="D5DC155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459F23BF"/>
    <w:multiLevelType w:val="hybridMultilevel"/>
    <w:tmpl w:val="8C9E25B2"/>
    <w:lvl w:ilvl="0" w:tplc="04190001">
      <w:start w:val="1"/>
      <w:numFmt w:val="bullet"/>
      <w:lvlText w:val=""/>
      <w:lvlJc w:val="left"/>
      <w:pPr>
        <w:tabs>
          <w:tab w:val="num" w:pos="720"/>
        </w:tabs>
        <w:ind w:left="720" w:hanging="360"/>
      </w:pPr>
      <w:rPr>
        <w:rFonts w:ascii="Symbol" w:hAnsi="Symbol" w:hint="default"/>
      </w:rPr>
    </w:lvl>
    <w:lvl w:ilvl="1" w:tplc="60FAC24E">
      <w:numFmt w:val="bullet"/>
      <w:lvlText w:val="-"/>
      <w:lvlJc w:val="left"/>
      <w:pPr>
        <w:tabs>
          <w:tab w:val="num" w:pos="1440"/>
        </w:tabs>
        <w:ind w:left="1440" w:hanging="360"/>
      </w:pPr>
      <w:rPr>
        <w:rFonts w:ascii="Kz Times New Roman" w:eastAsia="Times New Roman" w:hAnsi="Kz Times New Roman" w:cs="Kz 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A13375"/>
    <w:multiLevelType w:val="hybridMultilevel"/>
    <w:tmpl w:val="C65C53C6"/>
    <w:lvl w:ilvl="0" w:tplc="B8BED3E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709845DA"/>
    <w:multiLevelType w:val="hybridMultilevel"/>
    <w:tmpl w:val="DEDC1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19"/>
    <w:rsid w:val="005F2219"/>
    <w:rsid w:val="00BC5445"/>
    <w:rsid w:val="00FF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294A-ADF1-4120-8F4B-81B5CEBF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F2219"/>
    <w:pPr>
      <w:keepNext/>
      <w:spacing w:after="0" w:line="240" w:lineRule="auto"/>
      <w:jc w:val="center"/>
      <w:outlineLvl w:val="0"/>
    </w:pPr>
    <w:rPr>
      <w:rFonts w:ascii="Times New Roman" w:eastAsia="Times New Roman" w:hAnsi="Times New Roman" w:cs="Times New Roman"/>
      <w:sz w:val="28"/>
      <w:szCs w:val="28"/>
      <w:lang w:val="kk-KZ" w:eastAsia="ru-RU"/>
    </w:rPr>
  </w:style>
  <w:style w:type="paragraph" w:styleId="2">
    <w:name w:val="heading 2"/>
    <w:basedOn w:val="a"/>
    <w:next w:val="a"/>
    <w:link w:val="20"/>
    <w:qFormat/>
    <w:rsid w:val="005F2219"/>
    <w:pPr>
      <w:keepNext/>
      <w:spacing w:after="0" w:line="240" w:lineRule="auto"/>
      <w:ind w:firstLine="708"/>
      <w:jc w:val="center"/>
      <w:outlineLvl w:val="1"/>
    </w:pPr>
    <w:rPr>
      <w:rFonts w:ascii="Kz Times New Roman" w:eastAsia="Times New Roman" w:hAnsi="Kz Times New Roman" w:cs="Kz Times New Roman"/>
      <w:b/>
      <w:sz w:val="24"/>
      <w:szCs w:val="28"/>
      <w:lang w:val="kk-KZ" w:eastAsia="ru-RU"/>
    </w:rPr>
  </w:style>
  <w:style w:type="paragraph" w:styleId="3">
    <w:name w:val="heading 3"/>
    <w:basedOn w:val="a"/>
    <w:next w:val="a"/>
    <w:link w:val="30"/>
    <w:qFormat/>
    <w:rsid w:val="005F2219"/>
    <w:pPr>
      <w:keepNext/>
      <w:spacing w:after="0" w:line="240" w:lineRule="auto"/>
      <w:ind w:left="12" w:firstLine="708"/>
      <w:jc w:val="center"/>
      <w:outlineLvl w:val="2"/>
    </w:pPr>
    <w:rPr>
      <w:rFonts w:ascii="Kz Times New Roman" w:eastAsia="Times New Roman" w:hAnsi="Kz Times New Roman" w:cs="Kz Times New Roman"/>
      <w:b/>
      <w:sz w:val="24"/>
      <w:szCs w:val="32"/>
      <w:lang w:val="kk-KZ" w:eastAsia="ru-RU"/>
    </w:rPr>
  </w:style>
  <w:style w:type="paragraph" w:styleId="8">
    <w:name w:val="heading 8"/>
    <w:basedOn w:val="a"/>
    <w:next w:val="a"/>
    <w:link w:val="80"/>
    <w:qFormat/>
    <w:rsid w:val="005F2219"/>
    <w:pPr>
      <w:keepNext/>
      <w:spacing w:after="0" w:line="240" w:lineRule="auto"/>
      <w:ind w:firstLine="708"/>
      <w:outlineLvl w:val="7"/>
    </w:pPr>
    <w:rPr>
      <w:rFonts w:ascii="Kz Times New Roman" w:eastAsia="Times New Roman" w:hAnsi="Kz Times New Roman" w:cs="Kz Times New Roman"/>
      <w:b/>
      <w:caps/>
      <w:sz w:val="24"/>
      <w:szCs w:val="24"/>
      <w:lang w:val="kk-KZ" w:eastAsia="ru-RU"/>
    </w:rPr>
  </w:style>
  <w:style w:type="paragraph" w:styleId="9">
    <w:name w:val="heading 9"/>
    <w:basedOn w:val="a"/>
    <w:next w:val="a"/>
    <w:link w:val="90"/>
    <w:qFormat/>
    <w:rsid w:val="005F2219"/>
    <w:pPr>
      <w:keepNext/>
      <w:spacing w:after="0" w:line="240" w:lineRule="auto"/>
      <w:ind w:left="120"/>
      <w:outlineLvl w:val="8"/>
    </w:pPr>
    <w:rPr>
      <w:rFonts w:ascii="Kz Times New Roman" w:eastAsia="Times New Roman" w:hAnsi="Kz Times New Roman" w:cs="Kz Times New Roman"/>
      <w:b/>
      <w:sz w:val="24"/>
      <w:szCs w:val="28"/>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219"/>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5F2219"/>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5F2219"/>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5F2219"/>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5F2219"/>
    <w:rPr>
      <w:rFonts w:ascii="Kz Times New Roman" w:eastAsia="Times New Roman" w:hAnsi="Kz Times New Roman" w:cs="Kz Times New Roman"/>
      <w:b/>
      <w:sz w:val="24"/>
      <w:szCs w:val="28"/>
      <w:lang w:val="kk-KZ" w:eastAsia="ru-RU"/>
    </w:rPr>
  </w:style>
  <w:style w:type="paragraph" w:styleId="a3">
    <w:name w:val="Body Text Indent"/>
    <w:basedOn w:val="a"/>
    <w:link w:val="a4"/>
    <w:rsid w:val="005F2219"/>
    <w:pPr>
      <w:spacing w:after="0" w:line="240" w:lineRule="auto"/>
      <w:ind w:firstLine="708"/>
      <w:jc w:val="both"/>
    </w:pPr>
    <w:rPr>
      <w:rFonts w:ascii="Times New Roman" w:eastAsia="Times New Roman" w:hAnsi="Times New Roman" w:cs="Times New Roman"/>
      <w:sz w:val="28"/>
      <w:szCs w:val="28"/>
      <w:lang w:val="kk-KZ" w:eastAsia="ru-RU"/>
    </w:rPr>
  </w:style>
  <w:style w:type="character" w:customStyle="1" w:styleId="a4">
    <w:name w:val="Основной текст с отступом Знак"/>
    <w:basedOn w:val="a0"/>
    <w:link w:val="a3"/>
    <w:rsid w:val="005F2219"/>
    <w:rPr>
      <w:rFonts w:ascii="Times New Roman" w:eastAsia="Times New Roman" w:hAnsi="Times New Roman" w:cs="Times New Roman"/>
      <w:sz w:val="28"/>
      <w:szCs w:val="28"/>
      <w:lang w:val="kk-KZ" w:eastAsia="ru-RU"/>
    </w:rPr>
  </w:style>
  <w:style w:type="paragraph" w:styleId="a5">
    <w:name w:val="Body Text"/>
    <w:basedOn w:val="a"/>
    <w:link w:val="a6"/>
    <w:rsid w:val="005F2219"/>
    <w:pPr>
      <w:spacing w:after="0" w:line="240" w:lineRule="auto"/>
      <w:jc w:val="both"/>
    </w:pPr>
    <w:rPr>
      <w:rFonts w:ascii="Times New Roman" w:eastAsia="Times New Roman" w:hAnsi="Times New Roman" w:cs="Times New Roman"/>
      <w:sz w:val="28"/>
      <w:szCs w:val="28"/>
      <w:lang w:val="kk-KZ" w:eastAsia="ru-RU"/>
    </w:rPr>
  </w:style>
  <w:style w:type="character" w:customStyle="1" w:styleId="a6">
    <w:name w:val="Основной текст Знак"/>
    <w:basedOn w:val="a0"/>
    <w:link w:val="a5"/>
    <w:rsid w:val="005F2219"/>
    <w:rPr>
      <w:rFonts w:ascii="Times New Roman" w:eastAsia="Times New Roman" w:hAnsi="Times New Roman" w:cs="Times New Roman"/>
      <w:sz w:val="28"/>
      <w:szCs w:val="28"/>
      <w:lang w:val="kk-KZ" w:eastAsia="ru-RU"/>
    </w:rPr>
  </w:style>
  <w:style w:type="paragraph" w:styleId="a7">
    <w:name w:val="Title"/>
    <w:basedOn w:val="a"/>
    <w:link w:val="a8"/>
    <w:qFormat/>
    <w:rsid w:val="005F2219"/>
    <w:pPr>
      <w:spacing w:after="0" w:line="240" w:lineRule="auto"/>
      <w:jc w:val="center"/>
    </w:pPr>
    <w:rPr>
      <w:rFonts w:ascii="Times New Roman" w:eastAsia="Times New Roman" w:hAnsi="Times New Roman" w:cs="Times New Roman"/>
      <w:b/>
      <w:bCs/>
      <w:sz w:val="28"/>
      <w:szCs w:val="24"/>
      <w:lang w:val="kk-KZ" w:eastAsia="ru-RU"/>
    </w:rPr>
  </w:style>
  <w:style w:type="character" w:customStyle="1" w:styleId="a8">
    <w:name w:val="Название Знак"/>
    <w:basedOn w:val="a0"/>
    <w:link w:val="a7"/>
    <w:rsid w:val="005F2219"/>
    <w:rPr>
      <w:rFonts w:ascii="Times New Roman" w:eastAsia="Times New Roman" w:hAnsi="Times New Roman" w:cs="Times New Roman"/>
      <w:b/>
      <w:bCs/>
      <w:sz w:val="28"/>
      <w:szCs w:val="24"/>
      <w:lang w:val="kk-KZ" w:eastAsia="ru-RU"/>
    </w:rPr>
  </w:style>
  <w:style w:type="paragraph" w:styleId="21">
    <w:name w:val="Body Text Indent 2"/>
    <w:basedOn w:val="a"/>
    <w:link w:val="22"/>
    <w:rsid w:val="005F2219"/>
    <w:pPr>
      <w:spacing w:after="0" w:line="240" w:lineRule="auto"/>
      <w:ind w:firstLine="708"/>
      <w:jc w:val="both"/>
    </w:pPr>
    <w:rPr>
      <w:rFonts w:ascii="Times New Roman" w:eastAsia="Times New Roman" w:hAnsi="Times New Roman" w:cs="Times New Roman"/>
      <w:szCs w:val="28"/>
      <w:lang w:val="kk-KZ" w:eastAsia="ru-RU"/>
    </w:rPr>
  </w:style>
  <w:style w:type="character" w:customStyle="1" w:styleId="22">
    <w:name w:val="Основной текст с отступом 2 Знак"/>
    <w:basedOn w:val="a0"/>
    <w:link w:val="21"/>
    <w:rsid w:val="005F2219"/>
    <w:rPr>
      <w:rFonts w:ascii="Times New Roman" w:eastAsia="Times New Roman" w:hAnsi="Times New Roman" w:cs="Times New Roman"/>
      <w:szCs w:val="28"/>
      <w:lang w:val="kk-KZ" w:eastAsia="ru-RU"/>
    </w:rPr>
  </w:style>
  <w:style w:type="paragraph" w:styleId="a9">
    <w:name w:val="Block Text"/>
    <w:basedOn w:val="a"/>
    <w:rsid w:val="005F2219"/>
    <w:pPr>
      <w:tabs>
        <w:tab w:val="left" w:pos="8100"/>
      </w:tabs>
      <w:spacing w:after="0" w:line="240" w:lineRule="auto"/>
      <w:ind w:left="-720" w:right="-79"/>
      <w:jc w:val="both"/>
    </w:pPr>
    <w:rPr>
      <w:rFonts w:ascii="Times New Roman" w:eastAsia="Times New Roman" w:hAnsi="Times New Roman" w:cs="Times New Roman"/>
      <w:sz w:val="28"/>
      <w:szCs w:val="32"/>
      <w:lang w:val="kk-KZ" w:eastAsia="ru-RU"/>
    </w:rPr>
  </w:style>
  <w:style w:type="paragraph" w:styleId="aa">
    <w:name w:val="footer"/>
    <w:basedOn w:val="a"/>
    <w:link w:val="ab"/>
    <w:rsid w:val="005F2219"/>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5F2219"/>
    <w:rPr>
      <w:rFonts w:ascii="Times New Roman" w:eastAsia="Times New Roman" w:hAnsi="Times New Roman" w:cs="Times New Roman"/>
      <w:sz w:val="24"/>
      <w:szCs w:val="24"/>
      <w:lang w:eastAsia="ru-RU"/>
    </w:rPr>
  </w:style>
  <w:style w:type="paragraph" w:styleId="31">
    <w:name w:val="Body Text Indent 3"/>
    <w:basedOn w:val="a"/>
    <w:link w:val="32"/>
    <w:rsid w:val="005F2219"/>
    <w:pPr>
      <w:spacing w:after="0" w:line="240" w:lineRule="auto"/>
      <w:ind w:firstLine="708"/>
      <w:jc w:val="both"/>
    </w:pPr>
    <w:rPr>
      <w:rFonts w:ascii="Times New Roman" w:eastAsia="Times New Roman" w:hAnsi="Times New Roman" w:cs="Times New Roman"/>
      <w:bCs/>
      <w:sz w:val="24"/>
      <w:szCs w:val="28"/>
      <w:lang w:val="kk-KZ" w:eastAsia="ru-RU"/>
    </w:rPr>
  </w:style>
  <w:style w:type="character" w:customStyle="1" w:styleId="32">
    <w:name w:val="Основной текст с отступом 3 Знак"/>
    <w:basedOn w:val="a0"/>
    <w:link w:val="31"/>
    <w:rsid w:val="005F2219"/>
    <w:rPr>
      <w:rFonts w:ascii="Times New Roman" w:eastAsia="Times New Roman" w:hAnsi="Times New Roman" w:cs="Times New Roman"/>
      <w:bCs/>
      <w:sz w:val="24"/>
      <w:szCs w:val="28"/>
      <w:lang w:val="kk-KZ" w:eastAsia="ru-RU"/>
    </w:rPr>
  </w:style>
  <w:style w:type="paragraph" w:styleId="23">
    <w:name w:val="Body Text 2"/>
    <w:basedOn w:val="a"/>
    <w:link w:val="24"/>
    <w:rsid w:val="005F2219"/>
    <w:pPr>
      <w:spacing w:after="0" w:line="240" w:lineRule="auto"/>
      <w:jc w:val="both"/>
    </w:pPr>
    <w:rPr>
      <w:rFonts w:ascii="Times New Roman" w:eastAsia="Times New Roman" w:hAnsi="Times New Roman" w:cs="Times New Roman"/>
      <w:bCs/>
      <w:sz w:val="24"/>
      <w:szCs w:val="24"/>
      <w:lang w:val="kk-KZ" w:eastAsia="ru-RU"/>
    </w:rPr>
  </w:style>
  <w:style w:type="character" w:customStyle="1" w:styleId="24">
    <w:name w:val="Основной текст 2 Знак"/>
    <w:basedOn w:val="a0"/>
    <w:link w:val="23"/>
    <w:rsid w:val="005F2219"/>
    <w:rPr>
      <w:rFonts w:ascii="Times New Roman" w:eastAsia="Times New Roman" w:hAnsi="Times New Roman" w:cs="Times New Roman"/>
      <w:bCs/>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15297</Words>
  <Characters>87195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2020-05-05T12:57:00Z</dcterms:created>
  <dcterms:modified xsi:type="dcterms:W3CDTF">2020-05-05T12:57:00Z</dcterms:modified>
</cp:coreProperties>
</file>