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7F8" w:rsidRDefault="005A030B" w:rsidP="00356D20">
      <w:pPr>
        <w:spacing w:line="240" w:lineRule="auto"/>
        <w:jc w:val="right"/>
        <w:rPr>
          <w:rFonts w:ascii="Times New Roman" w:hAnsi="Times New Roman" w:cs="Times New Roman"/>
          <w:b/>
          <w:i/>
          <w:sz w:val="28"/>
          <w:szCs w:val="28"/>
          <w:lang w:val="kk-KZ"/>
        </w:rPr>
      </w:pPr>
      <w:r w:rsidRPr="005A030B">
        <w:rPr>
          <w:rFonts w:ascii="Times New Roman" w:hAnsi="Times New Roman" w:cs="Times New Roman"/>
          <w:b/>
          <w:i/>
          <w:sz w:val="28"/>
          <w:szCs w:val="28"/>
          <w:vertAlign w:val="superscript"/>
        </w:rPr>
        <w:t>1</w:t>
      </w:r>
      <w:r>
        <w:rPr>
          <w:rFonts w:ascii="Times New Roman" w:hAnsi="Times New Roman" w:cs="Times New Roman"/>
          <w:b/>
          <w:i/>
          <w:sz w:val="28"/>
          <w:szCs w:val="28"/>
          <w:vertAlign w:val="superscript"/>
        </w:rPr>
        <w:t xml:space="preserve"> ,2</w:t>
      </w:r>
      <w:r w:rsidR="002E0590" w:rsidRPr="00356D20">
        <w:rPr>
          <w:rFonts w:ascii="Times New Roman" w:hAnsi="Times New Roman" w:cs="Times New Roman"/>
          <w:b/>
          <w:i/>
          <w:sz w:val="28"/>
          <w:szCs w:val="28"/>
        </w:rPr>
        <w:t xml:space="preserve">Досумов К., </w:t>
      </w:r>
      <w:r w:rsidRPr="005A030B">
        <w:rPr>
          <w:rFonts w:ascii="Times New Roman" w:hAnsi="Times New Roman" w:cs="Times New Roman"/>
          <w:b/>
          <w:i/>
          <w:sz w:val="28"/>
          <w:szCs w:val="28"/>
          <w:vertAlign w:val="superscript"/>
        </w:rPr>
        <w:t>2</w:t>
      </w:r>
      <w:r w:rsidR="002E0590" w:rsidRPr="00356D20">
        <w:rPr>
          <w:rFonts w:ascii="Times New Roman" w:hAnsi="Times New Roman" w:cs="Times New Roman"/>
          <w:b/>
          <w:i/>
          <w:sz w:val="28"/>
          <w:szCs w:val="28"/>
        </w:rPr>
        <w:t>Ергазиева Г.Е.</w:t>
      </w:r>
      <w:r w:rsidR="00243A4E">
        <w:rPr>
          <w:rFonts w:ascii="Times New Roman" w:hAnsi="Times New Roman" w:cs="Times New Roman"/>
          <w:b/>
          <w:i/>
          <w:sz w:val="28"/>
          <w:szCs w:val="28"/>
          <w:lang w:val="kk-KZ"/>
        </w:rPr>
        <w:t xml:space="preserve">, </w:t>
      </w:r>
      <w:r w:rsidRPr="005A030B">
        <w:rPr>
          <w:rFonts w:ascii="Times New Roman" w:hAnsi="Times New Roman" w:cs="Times New Roman"/>
          <w:b/>
          <w:i/>
          <w:sz w:val="28"/>
          <w:szCs w:val="28"/>
          <w:vertAlign w:val="superscript"/>
          <w:lang w:val="kk-KZ"/>
        </w:rPr>
        <w:t>2</w:t>
      </w:r>
      <w:r w:rsidR="000007F8">
        <w:rPr>
          <w:rFonts w:ascii="Times New Roman" w:hAnsi="Times New Roman" w:cs="Times New Roman"/>
          <w:b/>
          <w:i/>
          <w:sz w:val="28"/>
          <w:szCs w:val="28"/>
          <w:lang w:val="kk-KZ"/>
        </w:rPr>
        <w:t>Мироненко А.В.</w:t>
      </w:r>
      <w:r w:rsidR="00415FF3">
        <w:rPr>
          <w:rFonts w:ascii="Times New Roman" w:hAnsi="Times New Roman" w:cs="Times New Roman"/>
          <w:b/>
          <w:i/>
          <w:sz w:val="28"/>
          <w:szCs w:val="28"/>
          <w:lang w:val="kk-KZ"/>
        </w:rPr>
        <w:t xml:space="preserve"> </w:t>
      </w:r>
    </w:p>
    <w:p w:rsidR="005A030B" w:rsidRDefault="005A030B" w:rsidP="00356D20">
      <w:pPr>
        <w:spacing w:line="240" w:lineRule="auto"/>
        <w:jc w:val="right"/>
        <w:rPr>
          <w:rFonts w:ascii="Times New Roman" w:hAnsi="Times New Roman" w:cs="Times New Roman"/>
          <w:i/>
          <w:sz w:val="28"/>
          <w:szCs w:val="28"/>
        </w:rPr>
      </w:pPr>
      <w:r>
        <w:rPr>
          <w:rFonts w:ascii="Times New Roman" w:hAnsi="Times New Roman" w:cs="Times New Roman"/>
          <w:i/>
          <w:sz w:val="28"/>
          <w:szCs w:val="28"/>
        </w:rPr>
        <w:t xml:space="preserve">1- Центр физико-химических методов исследования и анализа, КазНУ </w:t>
      </w:r>
    </w:p>
    <w:p w:rsidR="005A030B" w:rsidRDefault="005A030B" w:rsidP="00356D20">
      <w:pPr>
        <w:spacing w:line="240" w:lineRule="auto"/>
        <w:jc w:val="right"/>
        <w:rPr>
          <w:rFonts w:ascii="Times New Roman" w:hAnsi="Times New Roman" w:cs="Times New Roman"/>
          <w:i/>
          <w:sz w:val="28"/>
          <w:szCs w:val="28"/>
        </w:rPr>
      </w:pPr>
      <w:r>
        <w:rPr>
          <w:rFonts w:ascii="Times New Roman" w:hAnsi="Times New Roman" w:cs="Times New Roman"/>
          <w:i/>
          <w:sz w:val="28"/>
          <w:szCs w:val="28"/>
        </w:rPr>
        <w:t>им. Аль Фараби</w:t>
      </w:r>
    </w:p>
    <w:p w:rsidR="00356D20" w:rsidRDefault="005A030B" w:rsidP="00356D20">
      <w:pPr>
        <w:spacing w:line="240" w:lineRule="auto"/>
        <w:jc w:val="right"/>
        <w:rPr>
          <w:rFonts w:ascii="Times New Roman" w:hAnsi="Times New Roman" w:cs="Times New Roman"/>
          <w:i/>
          <w:sz w:val="28"/>
          <w:szCs w:val="28"/>
        </w:rPr>
      </w:pPr>
      <w:r>
        <w:rPr>
          <w:rFonts w:ascii="Times New Roman" w:hAnsi="Times New Roman" w:cs="Times New Roman"/>
          <w:i/>
          <w:sz w:val="28"/>
          <w:szCs w:val="28"/>
        </w:rPr>
        <w:t xml:space="preserve">2 - </w:t>
      </w:r>
      <w:r w:rsidR="00356D20" w:rsidRPr="00356D20">
        <w:rPr>
          <w:rFonts w:ascii="Times New Roman" w:hAnsi="Times New Roman" w:cs="Times New Roman"/>
          <w:i/>
          <w:sz w:val="28"/>
          <w:szCs w:val="28"/>
        </w:rPr>
        <w:t>Институт проблем горения</w:t>
      </w:r>
    </w:p>
    <w:p w:rsidR="002E0590" w:rsidRDefault="005A030B" w:rsidP="00356D20">
      <w:pPr>
        <w:spacing w:line="240" w:lineRule="auto"/>
        <w:jc w:val="center"/>
        <w:rPr>
          <w:rFonts w:ascii="Times New Roman" w:hAnsi="Times New Roman" w:cs="Times New Roman"/>
          <w:b/>
          <w:caps/>
          <w:sz w:val="28"/>
          <w:szCs w:val="28"/>
          <w:lang w:val="kk-KZ"/>
        </w:rPr>
      </w:pPr>
      <w:r w:rsidRPr="00CD6DF9">
        <w:rPr>
          <w:rFonts w:ascii="Times New Roman" w:hAnsi="Times New Roman" w:cs="Times New Roman"/>
          <w:b/>
          <w:caps/>
          <w:sz w:val="28"/>
          <w:szCs w:val="28"/>
        </w:rPr>
        <w:t>РАЦИОНАЛЬН</w:t>
      </w:r>
      <w:r w:rsidR="009A7BA7" w:rsidRPr="00CD6DF9">
        <w:rPr>
          <w:rFonts w:ascii="Times New Roman" w:hAnsi="Times New Roman" w:cs="Times New Roman"/>
          <w:b/>
          <w:caps/>
          <w:sz w:val="28"/>
          <w:szCs w:val="28"/>
        </w:rPr>
        <w:t>Ы</w:t>
      </w:r>
      <w:r w:rsidRPr="00CD6DF9">
        <w:rPr>
          <w:rFonts w:ascii="Times New Roman" w:hAnsi="Times New Roman" w:cs="Times New Roman"/>
          <w:b/>
          <w:caps/>
          <w:sz w:val="28"/>
          <w:szCs w:val="28"/>
        </w:rPr>
        <w:t xml:space="preserve">Е </w:t>
      </w:r>
      <w:r w:rsidR="007064C3" w:rsidRPr="00CD6DF9">
        <w:rPr>
          <w:rFonts w:ascii="Times New Roman" w:hAnsi="Times New Roman" w:cs="Times New Roman"/>
          <w:b/>
          <w:caps/>
          <w:sz w:val="28"/>
          <w:szCs w:val="28"/>
          <w:lang w:val="kk-KZ"/>
        </w:rPr>
        <w:t xml:space="preserve">пути </w:t>
      </w:r>
      <w:r w:rsidR="002E0590" w:rsidRPr="00CD6DF9">
        <w:rPr>
          <w:rFonts w:ascii="Times New Roman" w:hAnsi="Times New Roman" w:cs="Times New Roman"/>
          <w:b/>
          <w:caps/>
          <w:sz w:val="28"/>
          <w:szCs w:val="28"/>
        </w:rPr>
        <w:t>переработк</w:t>
      </w:r>
      <w:r w:rsidR="007064C3" w:rsidRPr="00CD6DF9">
        <w:rPr>
          <w:rFonts w:ascii="Times New Roman" w:hAnsi="Times New Roman" w:cs="Times New Roman"/>
          <w:b/>
          <w:caps/>
          <w:sz w:val="28"/>
          <w:szCs w:val="28"/>
          <w:lang w:val="kk-KZ"/>
        </w:rPr>
        <w:t>и метана в синтез-газ</w:t>
      </w:r>
    </w:p>
    <w:p w:rsidR="00F51CB3" w:rsidRDefault="00F51CB3" w:rsidP="00F51CB3">
      <w:pPr>
        <w:spacing w:line="240" w:lineRule="auto"/>
        <w:jc w:val="both"/>
        <w:rPr>
          <w:rFonts w:ascii="Times New Roman" w:hAnsi="Times New Roman" w:cs="Times New Roman"/>
          <w:b/>
          <w:sz w:val="28"/>
          <w:szCs w:val="28"/>
          <w:lang w:val="kk-KZ"/>
        </w:rPr>
      </w:pPr>
      <w:r w:rsidRPr="00F51CB3">
        <w:rPr>
          <w:rFonts w:ascii="Times New Roman" w:hAnsi="Times New Roman" w:cs="Times New Roman"/>
          <w:b/>
          <w:sz w:val="28"/>
          <w:szCs w:val="28"/>
          <w:lang w:val="kk-KZ"/>
        </w:rPr>
        <w:t>Абстракт</w:t>
      </w:r>
    </w:p>
    <w:p w:rsidR="000A0D82" w:rsidRPr="000A0D82" w:rsidRDefault="000A0D82" w:rsidP="000A0D82">
      <w:pPr>
        <w:jc w:val="both"/>
        <w:rPr>
          <w:rFonts w:ascii="Times New Roman" w:hAnsi="Times New Roman" w:cs="Times New Roman"/>
          <w:color w:val="222222"/>
          <w:sz w:val="24"/>
          <w:szCs w:val="24"/>
          <w:shd w:val="clear" w:color="auto" w:fill="FFFFFF"/>
        </w:rPr>
      </w:pPr>
      <w:r w:rsidRPr="000A0D82">
        <w:rPr>
          <w:rFonts w:ascii="Times New Roman" w:hAnsi="Times New Roman" w:cs="Times New Roman"/>
          <w:color w:val="222222"/>
          <w:sz w:val="24"/>
          <w:szCs w:val="24"/>
          <w:shd w:val="clear" w:color="auto" w:fill="FFFFFF"/>
          <w:lang w:val="kk-KZ"/>
        </w:rPr>
        <w:t>В обзоре рассмотрено </w:t>
      </w:r>
      <w:r w:rsidRPr="000A0D82">
        <w:rPr>
          <w:rFonts w:ascii="Times New Roman" w:hAnsi="Times New Roman" w:cs="Times New Roman"/>
          <w:color w:val="222222"/>
          <w:sz w:val="24"/>
          <w:szCs w:val="24"/>
          <w:shd w:val="clear" w:color="auto" w:fill="FFFFFF"/>
        </w:rPr>
        <w:t>современное состояние проблемы использования катализаторов в переработке метана в синтез газ. Анализ литературы показывает, что для получения синтез-газа из природного газа - метана, эффективнее использовать в качестве окислителя кислород по сравнению с паровым и сухим риформингом. Результаты свидетельствует о перспективности применения никелевых катализаторов в парциальном окислении метана кислородом. Модифицируя никелевый катализатор можно целенаправленно менять его состав для повышения каталитической активности и стабильности к зауглерожеванию. Исследования необходимо проводить также в направлении повышения выхода синтез-газа путем создания более селективных катализаторов углекислотной  конверсии  метана для утилизации парниковых газов. До сих пор кардинально не решены  вопросы закоксовывания катализаторов. В этом плане большой интерес представляют разработки   катализаторов три риформинга метана (СН</w:t>
      </w:r>
      <w:r w:rsidRPr="000A0D82">
        <w:rPr>
          <w:rFonts w:ascii="Times New Roman" w:hAnsi="Times New Roman" w:cs="Times New Roman"/>
          <w:color w:val="222222"/>
          <w:sz w:val="24"/>
          <w:szCs w:val="24"/>
          <w:shd w:val="clear" w:color="auto" w:fill="FFFFFF"/>
          <w:vertAlign w:val="subscript"/>
        </w:rPr>
        <w:t>4</w:t>
      </w:r>
      <w:r w:rsidRPr="000A0D82">
        <w:rPr>
          <w:rFonts w:ascii="Times New Roman" w:hAnsi="Times New Roman" w:cs="Times New Roman"/>
          <w:color w:val="222222"/>
          <w:sz w:val="24"/>
          <w:szCs w:val="24"/>
          <w:shd w:val="clear" w:color="auto" w:fill="FFFFFF"/>
        </w:rPr>
        <w:t> + О</w:t>
      </w:r>
      <w:r w:rsidRPr="000A0D82">
        <w:rPr>
          <w:rFonts w:ascii="Times New Roman" w:hAnsi="Times New Roman" w:cs="Times New Roman"/>
          <w:color w:val="222222"/>
          <w:sz w:val="24"/>
          <w:szCs w:val="24"/>
          <w:shd w:val="clear" w:color="auto" w:fill="FFFFFF"/>
          <w:vertAlign w:val="subscript"/>
        </w:rPr>
        <w:t>2</w:t>
      </w:r>
      <w:r w:rsidRPr="000A0D82">
        <w:rPr>
          <w:rFonts w:ascii="Times New Roman" w:hAnsi="Times New Roman" w:cs="Times New Roman"/>
          <w:color w:val="222222"/>
          <w:sz w:val="24"/>
          <w:szCs w:val="24"/>
          <w:shd w:val="clear" w:color="auto" w:fill="FFFFFF"/>
        </w:rPr>
        <w:t> + СО</w:t>
      </w:r>
      <w:r w:rsidRPr="000A0D82">
        <w:rPr>
          <w:rFonts w:ascii="Times New Roman" w:hAnsi="Times New Roman" w:cs="Times New Roman"/>
          <w:color w:val="222222"/>
          <w:sz w:val="24"/>
          <w:szCs w:val="24"/>
          <w:shd w:val="clear" w:color="auto" w:fill="FFFFFF"/>
          <w:vertAlign w:val="subscript"/>
        </w:rPr>
        <w:t>2</w:t>
      </w:r>
      <w:r w:rsidRPr="000A0D82">
        <w:rPr>
          <w:rFonts w:ascii="Times New Roman" w:hAnsi="Times New Roman" w:cs="Times New Roman"/>
          <w:color w:val="222222"/>
          <w:sz w:val="24"/>
          <w:szCs w:val="24"/>
          <w:shd w:val="clear" w:color="auto" w:fill="FFFFFF"/>
        </w:rPr>
        <w:t> + Н</w:t>
      </w:r>
      <w:r w:rsidRPr="000A0D82">
        <w:rPr>
          <w:rFonts w:ascii="Times New Roman" w:hAnsi="Times New Roman" w:cs="Times New Roman"/>
          <w:color w:val="222222"/>
          <w:sz w:val="24"/>
          <w:szCs w:val="24"/>
          <w:shd w:val="clear" w:color="auto" w:fill="FFFFFF"/>
          <w:vertAlign w:val="subscript"/>
        </w:rPr>
        <w:t>2</w:t>
      </w:r>
      <w:r w:rsidRPr="000A0D82">
        <w:rPr>
          <w:rFonts w:ascii="Times New Roman" w:hAnsi="Times New Roman" w:cs="Times New Roman"/>
          <w:color w:val="222222"/>
          <w:sz w:val="24"/>
          <w:szCs w:val="24"/>
          <w:shd w:val="clear" w:color="auto" w:fill="FFFFFF"/>
        </w:rPr>
        <w:t>О),  устойчивые к высоким температурам и углеотложению, дешевые, не содержащие драгоценные металлы, которые открывают большие перспективы для переработки легких углеводородов с получением ценных товарных продуктов.</w:t>
      </w:r>
    </w:p>
    <w:p w:rsidR="0003454C" w:rsidRPr="0003454C" w:rsidRDefault="0003454C" w:rsidP="000A0D82">
      <w:pPr>
        <w:pStyle w:val="msonormalmailrucssattributepostfixmailrucssattributepostfix"/>
        <w:shd w:val="clear" w:color="auto" w:fill="FFFFFF"/>
        <w:spacing w:before="0" w:beforeAutospacing="0" w:after="0" w:afterAutospacing="0"/>
        <w:ind w:firstLine="567"/>
        <w:jc w:val="both"/>
        <w:rPr>
          <w:b/>
          <w:i/>
          <w:sz w:val="28"/>
          <w:szCs w:val="28"/>
        </w:rPr>
      </w:pPr>
      <w:r w:rsidRPr="0003454C">
        <w:rPr>
          <w:b/>
          <w:i/>
          <w:sz w:val="28"/>
          <w:szCs w:val="28"/>
        </w:rPr>
        <w:t>Введение</w:t>
      </w:r>
    </w:p>
    <w:p w:rsidR="00A26452" w:rsidRDefault="000007F8" w:rsidP="000A0D82">
      <w:pPr>
        <w:pStyle w:val="msonormalmailrucssattributepostfixmailrucssattributepostfix"/>
        <w:shd w:val="clear" w:color="auto" w:fill="FFFFFF"/>
        <w:spacing w:before="0" w:beforeAutospacing="0" w:after="0" w:afterAutospacing="0"/>
        <w:ind w:firstLine="567"/>
        <w:jc w:val="both"/>
        <w:rPr>
          <w:sz w:val="28"/>
          <w:szCs w:val="28"/>
        </w:rPr>
      </w:pPr>
      <w:r>
        <w:rPr>
          <w:sz w:val="28"/>
          <w:szCs w:val="28"/>
        </w:rPr>
        <w:t>В</w:t>
      </w:r>
      <w:r w:rsidR="007064C3">
        <w:rPr>
          <w:sz w:val="28"/>
          <w:szCs w:val="28"/>
        </w:rPr>
        <w:t xml:space="preserve"> течение ближайших десятилетий в мире сложится ситуация, когда половина существующих запасов нефти будет израсходована и ожидаемая добыча вступит в противоречие с растущим спросом на нефть. Столкновение этих тенденций может привести к дефициту нефти и станет мощной предпосылкой к переходу на альтернативные источники энергии</w:t>
      </w:r>
      <w:r w:rsidR="00CD6DF9">
        <w:rPr>
          <w:sz w:val="28"/>
          <w:szCs w:val="28"/>
        </w:rPr>
        <w:t xml:space="preserve"> </w:t>
      </w:r>
      <w:r w:rsidR="00CD6DF9">
        <w:rPr>
          <w:color w:val="000000"/>
          <w:sz w:val="28"/>
          <w:szCs w:val="28"/>
        </w:rPr>
        <w:t>[1-3]</w:t>
      </w:r>
      <w:r w:rsidR="007064C3">
        <w:rPr>
          <w:sz w:val="28"/>
          <w:szCs w:val="28"/>
        </w:rPr>
        <w:t xml:space="preserve">. Согласно многочисленным прогнозам </w:t>
      </w:r>
      <w:r w:rsidR="00A26452">
        <w:rPr>
          <w:sz w:val="28"/>
          <w:szCs w:val="28"/>
        </w:rPr>
        <w:t xml:space="preserve"> </w:t>
      </w:r>
      <w:r w:rsidR="007064C3">
        <w:rPr>
          <w:sz w:val="28"/>
          <w:szCs w:val="28"/>
        </w:rPr>
        <w:t>российских и зарубежных аналитиков, в ближайшие 10-20 лет ситуация существенно изменится в пользу приоритетного спроса на газ. В основе этого процесса лежат природные, экономические и политические факторы, которые в комплексе предопределяют неизбежность изменения структуры мирового энергобаланса в пользу роста в нем доли газа. Поэтому широкое использование газа в областях, ориентированных на потребление нефтепродуктов, становится важной программой мировой экономики, что, несомненно, важно и для Казахстана.</w:t>
      </w:r>
    </w:p>
    <w:p w:rsidR="007064C3" w:rsidRDefault="007064C3" w:rsidP="000A0D82">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sz w:val="28"/>
          <w:szCs w:val="28"/>
        </w:rPr>
        <w:t xml:space="preserve">Новые каталитические процессы превращения легких углеводородов являются экономически рентабельным и высокоэффективным производством благодаря их более низкой стоимости. В Казахстане нет производственных мощностей по производству этилена, пропилена, метанола, водорода и других продуктов, потребность которых удовлетворяется за счет импорта, ежегодно </w:t>
      </w:r>
      <w:r>
        <w:rPr>
          <w:rFonts w:ascii="Times New Roman" w:hAnsi="Times New Roman" w:cs="Times New Roman"/>
          <w:sz w:val="28"/>
          <w:szCs w:val="28"/>
        </w:rPr>
        <w:lastRenderedPageBreak/>
        <w:t xml:space="preserve">составляющего, по экспертным оценкам, более 2 млрд. </w:t>
      </w:r>
      <w:r>
        <w:rPr>
          <w:rFonts w:ascii="Times New Roman" w:hAnsi="Times New Roman" w:cs="Times New Roman"/>
          <w:sz w:val="28"/>
          <w:szCs w:val="28"/>
          <w:lang w:val="en-US"/>
        </w:rPr>
        <w:t>US</w:t>
      </w:r>
      <w:r>
        <w:rPr>
          <w:rFonts w:ascii="Times New Roman" w:hAnsi="Times New Roman" w:cs="Times New Roman"/>
          <w:sz w:val="28"/>
          <w:szCs w:val="28"/>
        </w:rPr>
        <w:t xml:space="preserve">. Поэтому важной задачей является интенсивное развитие промышленной переработки алканов, запасы которых значительно превышают запасы нефти. </w:t>
      </w:r>
      <w:r>
        <w:rPr>
          <w:rFonts w:ascii="Times New Roman" w:hAnsi="Times New Roman" w:cs="Times New Roman"/>
          <w:color w:val="000000"/>
          <w:sz w:val="28"/>
          <w:szCs w:val="28"/>
        </w:rPr>
        <w:t xml:space="preserve">Использование </w:t>
      </w:r>
      <w:r w:rsidR="006E0D28">
        <w:rPr>
          <w:rFonts w:ascii="Times New Roman" w:hAnsi="Times New Roman" w:cs="Times New Roman"/>
          <w:color w:val="000000"/>
          <w:sz w:val="28"/>
          <w:szCs w:val="28"/>
        </w:rPr>
        <w:t>катализаторов</w:t>
      </w:r>
      <w:r>
        <w:rPr>
          <w:rFonts w:ascii="Times New Roman" w:hAnsi="Times New Roman" w:cs="Times New Roman"/>
          <w:color w:val="000000"/>
          <w:sz w:val="28"/>
          <w:szCs w:val="28"/>
        </w:rPr>
        <w:t xml:space="preserve"> в настоящее время определяет лидерство инновационных решений для производства нефтехимических продуктов. В этой связи разработка научных основ и технологий приготовления новых </w:t>
      </w:r>
      <w:r w:rsidR="006E0D28">
        <w:rPr>
          <w:rFonts w:ascii="Times New Roman" w:hAnsi="Times New Roman" w:cs="Times New Roman"/>
          <w:color w:val="000000"/>
          <w:sz w:val="28"/>
          <w:szCs w:val="28"/>
        </w:rPr>
        <w:t>катализаторов</w:t>
      </w:r>
      <w:r>
        <w:rPr>
          <w:rFonts w:ascii="Times New Roman" w:hAnsi="Times New Roman" w:cs="Times New Roman"/>
          <w:color w:val="000000"/>
          <w:sz w:val="28"/>
          <w:szCs w:val="28"/>
        </w:rPr>
        <w:t>, обладающих уникальными физико-химическими и каталитическими свойствами, которые открывают большие перспективы для переработки легких углеводородов с получением ценных товарных продуктов, является актуальной.</w:t>
      </w:r>
    </w:p>
    <w:p w:rsidR="000007F8" w:rsidRDefault="000007F8" w:rsidP="005F3EE2">
      <w:pPr>
        <w:tabs>
          <w:tab w:val="left" w:pos="567"/>
        </w:tabs>
        <w:spacing w:after="0" w:line="240" w:lineRule="auto"/>
        <w:jc w:val="both"/>
        <w:rPr>
          <w:rFonts w:ascii="Times New Roman" w:hAnsi="Times New Roman" w:cs="Times New Roman"/>
          <w:b/>
          <w:sz w:val="28"/>
          <w:szCs w:val="28"/>
        </w:rPr>
      </w:pPr>
    </w:p>
    <w:p w:rsidR="005F3EE2" w:rsidRPr="00FE18B1" w:rsidRDefault="00B55FBB" w:rsidP="00B40740">
      <w:pPr>
        <w:tabs>
          <w:tab w:val="left" w:pos="567"/>
        </w:tabs>
        <w:spacing w:after="0" w:line="240" w:lineRule="auto"/>
        <w:ind w:firstLine="567"/>
        <w:jc w:val="both"/>
        <w:rPr>
          <w:rFonts w:ascii="Times New Roman" w:hAnsi="Times New Roman" w:cs="Times New Roman"/>
          <w:b/>
          <w:i/>
          <w:sz w:val="28"/>
          <w:szCs w:val="28"/>
        </w:rPr>
      </w:pPr>
      <w:r w:rsidRPr="00FE18B1">
        <w:rPr>
          <w:rFonts w:ascii="Times New Roman" w:hAnsi="Times New Roman" w:cs="Times New Roman"/>
          <w:b/>
          <w:i/>
          <w:sz w:val="28"/>
          <w:szCs w:val="28"/>
        </w:rPr>
        <w:t>Состав природного газа и его применение</w:t>
      </w:r>
    </w:p>
    <w:p w:rsidR="00107A9F" w:rsidRDefault="00107A9F" w:rsidP="00107A9F">
      <w:pPr>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shd w:val="clear" w:color="auto" w:fill="FFFFFF"/>
        </w:rPr>
        <w:t>Природный метановый газ в месторождениях всегда содержит примеси других газов. Из горючих газов часто присутствуют тяжелые углеводороды, иногда в небольших количествах содержится водород и еще реже – окись углерода (СО). В состав некоторых газов входит сероводород (</w:t>
      </w:r>
      <w:r>
        <w:rPr>
          <w:rFonts w:ascii="Times New Roman" w:hAnsi="Times New Roman" w:cs="Times New Roman"/>
          <w:color w:val="000000" w:themeColor="text1"/>
          <w:sz w:val="28"/>
          <w:szCs w:val="28"/>
          <w:shd w:val="clear" w:color="auto" w:fill="FFFFFF"/>
          <w:lang w:val="en-US"/>
        </w:rPr>
        <w:t>H</w:t>
      </w:r>
      <w:r>
        <w:rPr>
          <w:rFonts w:ascii="Times New Roman" w:hAnsi="Times New Roman" w:cs="Times New Roman"/>
          <w:color w:val="000000" w:themeColor="text1"/>
          <w:sz w:val="28"/>
          <w:szCs w:val="28"/>
          <w:shd w:val="clear" w:color="auto" w:fill="FFFFFF"/>
          <w:vertAlign w:val="subscript"/>
        </w:rPr>
        <w:t>2</w:t>
      </w:r>
      <w:r>
        <w:rPr>
          <w:rFonts w:ascii="Times New Roman" w:hAnsi="Times New Roman" w:cs="Times New Roman"/>
          <w:color w:val="000000" w:themeColor="text1"/>
          <w:sz w:val="28"/>
          <w:szCs w:val="28"/>
          <w:shd w:val="clear" w:color="auto" w:fill="FFFFFF"/>
          <w:lang w:val="en-US"/>
        </w:rPr>
        <w:t>S</w:t>
      </w:r>
      <w:r>
        <w:rPr>
          <w:rFonts w:ascii="Times New Roman" w:hAnsi="Times New Roman" w:cs="Times New Roman"/>
          <w:color w:val="000000" w:themeColor="text1"/>
          <w:sz w:val="28"/>
          <w:szCs w:val="28"/>
          <w:shd w:val="clear" w:color="auto" w:fill="FFFFFF"/>
        </w:rPr>
        <w:t>). Из негорючих газов всегда в различных концентрациях присутствуют азот (</w:t>
      </w:r>
      <w:r>
        <w:rPr>
          <w:rFonts w:ascii="Times New Roman" w:hAnsi="Times New Roman" w:cs="Times New Roman"/>
          <w:color w:val="000000" w:themeColor="text1"/>
          <w:sz w:val="28"/>
          <w:szCs w:val="28"/>
          <w:shd w:val="clear" w:color="auto" w:fill="FFFFFF"/>
          <w:lang w:val="en-US"/>
        </w:rPr>
        <w:t>N</w:t>
      </w:r>
      <w:r>
        <w:rPr>
          <w:rFonts w:ascii="Times New Roman" w:hAnsi="Times New Roman" w:cs="Times New Roman"/>
          <w:color w:val="000000" w:themeColor="text1"/>
          <w:sz w:val="28"/>
          <w:szCs w:val="28"/>
          <w:shd w:val="clear" w:color="auto" w:fill="FFFFFF"/>
          <w:vertAlign w:val="subscript"/>
        </w:rPr>
        <w:t>2</w:t>
      </w:r>
      <w:r>
        <w:rPr>
          <w:rFonts w:ascii="Times New Roman" w:hAnsi="Times New Roman" w:cs="Times New Roman"/>
          <w:color w:val="000000" w:themeColor="text1"/>
          <w:sz w:val="28"/>
          <w:szCs w:val="28"/>
          <w:shd w:val="clear" w:color="auto" w:fill="FFFFFF"/>
        </w:rPr>
        <w:t>), аргон (</w:t>
      </w:r>
      <w:r>
        <w:rPr>
          <w:rFonts w:ascii="Times New Roman" w:hAnsi="Times New Roman" w:cs="Times New Roman"/>
          <w:color w:val="000000" w:themeColor="text1"/>
          <w:sz w:val="28"/>
          <w:szCs w:val="28"/>
          <w:shd w:val="clear" w:color="auto" w:fill="FFFFFF"/>
          <w:lang w:val="en-US"/>
        </w:rPr>
        <w:t>Ar</w:t>
      </w:r>
      <w:r>
        <w:rPr>
          <w:rFonts w:ascii="Times New Roman" w:hAnsi="Times New Roman" w:cs="Times New Roman"/>
          <w:color w:val="000000" w:themeColor="text1"/>
          <w:sz w:val="28"/>
          <w:szCs w:val="28"/>
          <w:shd w:val="clear" w:color="auto" w:fill="FFFFFF"/>
        </w:rPr>
        <w:t>), углекислый газ (</w:t>
      </w:r>
      <w:r>
        <w:rPr>
          <w:rFonts w:ascii="Times New Roman" w:hAnsi="Times New Roman" w:cs="Times New Roman"/>
          <w:color w:val="000000" w:themeColor="text1"/>
          <w:sz w:val="28"/>
          <w:szCs w:val="28"/>
          <w:shd w:val="clear" w:color="auto" w:fill="FFFFFF"/>
          <w:lang w:val="en-US"/>
        </w:rPr>
        <w:t>CO</w:t>
      </w:r>
      <w:r>
        <w:rPr>
          <w:rFonts w:ascii="Times New Roman" w:hAnsi="Times New Roman" w:cs="Times New Roman"/>
          <w:color w:val="000000" w:themeColor="text1"/>
          <w:sz w:val="28"/>
          <w:szCs w:val="28"/>
          <w:shd w:val="clear" w:color="auto" w:fill="FFFFFF"/>
          <w:vertAlign w:val="subscript"/>
        </w:rPr>
        <w:t>2</w:t>
      </w:r>
      <w:r>
        <w:rPr>
          <w:rFonts w:ascii="Times New Roman" w:hAnsi="Times New Roman" w:cs="Times New Roman"/>
          <w:color w:val="000000" w:themeColor="text1"/>
          <w:sz w:val="28"/>
          <w:szCs w:val="28"/>
          <w:shd w:val="clear" w:color="auto" w:fill="FFFFFF"/>
        </w:rPr>
        <w:t>). В очень небольших количествах встречаются гелий и некоторые другие инертные газ: неон (</w:t>
      </w:r>
      <w:r>
        <w:rPr>
          <w:rFonts w:ascii="Times New Roman" w:hAnsi="Times New Roman" w:cs="Times New Roman"/>
          <w:color w:val="000000" w:themeColor="text1"/>
          <w:sz w:val="28"/>
          <w:szCs w:val="28"/>
          <w:shd w:val="clear" w:color="auto" w:fill="FFFFFF"/>
          <w:lang w:val="en-US"/>
        </w:rPr>
        <w:t>Ne</w:t>
      </w:r>
      <w:r>
        <w:rPr>
          <w:rFonts w:ascii="Times New Roman" w:hAnsi="Times New Roman" w:cs="Times New Roman"/>
          <w:color w:val="000000" w:themeColor="text1"/>
          <w:sz w:val="28"/>
          <w:szCs w:val="28"/>
          <w:shd w:val="clear" w:color="auto" w:fill="FFFFFF"/>
        </w:rPr>
        <w:t>), криптон (</w:t>
      </w:r>
      <w:r>
        <w:rPr>
          <w:rFonts w:ascii="Times New Roman" w:hAnsi="Times New Roman" w:cs="Times New Roman"/>
          <w:color w:val="000000" w:themeColor="text1"/>
          <w:sz w:val="28"/>
          <w:szCs w:val="28"/>
          <w:shd w:val="clear" w:color="auto" w:fill="FFFFFF"/>
          <w:lang w:val="en-US"/>
        </w:rPr>
        <w:t>Kr</w:t>
      </w:r>
      <w:r>
        <w:rPr>
          <w:rFonts w:ascii="Times New Roman" w:hAnsi="Times New Roman" w:cs="Times New Roman"/>
          <w:color w:val="000000" w:themeColor="text1"/>
          <w:sz w:val="28"/>
          <w:szCs w:val="28"/>
          <w:shd w:val="clear" w:color="auto" w:fill="FFFFFF"/>
        </w:rPr>
        <w:t>), ксенон (</w:t>
      </w:r>
      <w:r>
        <w:rPr>
          <w:rFonts w:ascii="Times New Roman" w:hAnsi="Times New Roman" w:cs="Times New Roman"/>
          <w:color w:val="000000" w:themeColor="text1"/>
          <w:sz w:val="28"/>
          <w:szCs w:val="28"/>
          <w:shd w:val="clear" w:color="auto" w:fill="FFFFFF"/>
          <w:lang w:val="en-US"/>
        </w:rPr>
        <w:t>Xe</w:t>
      </w:r>
      <w:r>
        <w:rPr>
          <w:rFonts w:ascii="Times New Roman" w:hAnsi="Times New Roman" w:cs="Times New Roman"/>
          <w:color w:val="000000" w:themeColor="text1"/>
          <w:sz w:val="28"/>
          <w:szCs w:val="28"/>
          <w:shd w:val="clear" w:color="auto" w:fill="FFFFFF"/>
        </w:rPr>
        <w:t xml:space="preserve">). В составе любых природных газов всегда есть пары воды. Среди тяжелых газообразных углеводородов в составе природного газа преобладают алканы </w:t>
      </w:r>
      <w:r>
        <w:rPr>
          <w:rFonts w:ascii="Times New Roman" w:hAnsi="Times New Roman" w:cs="Times New Roman"/>
          <w:sz w:val="28"/>
          <w:szCs w:val="28"/>
        </w:rPr>
        <w:t>С</w:t>
      </w:r>
      <w:r>
        <w:rPr>
          <w:rFonts w:ascii="Times New Roman" w:hAnsi="Times New Roman" w:cs="Times New Roman"/>
          <w:sz w:val="28"/>
          <w:szCs w:val="28"/>
          <w:vertAlign w:val="subscript"/>
          <w:lang w:val="en-US"/>
        </w:rPr>
        <w:t>n</w:t>
      </w:r>
      <w:r>
        <w:rPr>
          <w:rFonts w:ascii="Times New Roman" w:hAnsi="Times New Roman" w:cs="Times New Roman"/>
          <w:sz w:val="28"/>
          <w:szCs w:val="28"/>
          <w:lang w:val="en-US"/>
        </w:rPr>
        <w:t>H</w:t>
      </w:r>
      <w:r>
        <w:rPr>
          <w:rFonts w:ascii="Times New Roman" w:hAnsi="Times New Roman" w:cs="Times New Roman"/>
          <w:sz w:val="28"/>
          <w:szCs w:val="28"/>
          <w:vertAlign w:val="subscript"/>
        </w:rPr>
        <w:t>2</w:t>
      </w:r>
      <w:r>
        <w:rPr>
          <w:rFonts w:ascii="Times New Roman" w:hAnsi="Times New Roman" w:cs="Times New Roman"/>
          <w:sz w:val="28"/>
          <w:szCs w:val="28"/>
          <w:vertAlign w:val="subscript"/>
          <w:lang w:val="en-US"/>
        </w:rPr>
        <w:t>n</w:t>
      </w:r>
      <w:r>
        <w:rPr>
          <w:rFonts w:ascii="Times New Roman" w:hAnsi="Times New Roman" w:cs="Times New Roman"/>
          <w:sz w:val="28"/>
          <w:szCs w:val="28"/>
          <w:vertAlign w:val="subscript"/>
        </w:rPr>
        <w:t>+2</w:t>
      </w:r>
      <w:r>
        <w:rPr>
          <w:rFonts w:ascii="Times New Roman" w:hAnsi="Times New Roman" w:cs="Times New Roman"/>
          <w:sz w:val="28"/>
          <w:szCs w:val="28"/>
        </w:rPr>
        <w:t>. Из них основную долю составляют этан (</w:t>
      </w:r>
      <w:r>
        <w:rPr>
          <w:rFonts w:ascii="Times New Roman" w:hAnsi="Times New Roman" w:cs="Times New Roman"/>
          <w:sz w:val="28"/>
          <w:szCs w:val="28"/>
          <w:lang w:val="en-US"/>
        </w:rPr>
        <w:t>C</w:t>
      </w:r>
      <w:r>
        <w:rPr>
          <w:rFonts w:ascii="Times New Roman" w:hAnsi="Times New Roman" w:cs="Times New Roman"/>
          <w:sz w:val="28"/>
          <w:szCs w:val="28"/>
          <w:vertAlign w:val="subscript"/>
        </w:rPr>
        <w:t>2</w:t>
      </w:r>
      <w:r>
        <w:rPr>
          <w:rFonts w:ascii="Times New Roman" w:hAnsi="Times New Roman" w:cs="Times New Roman"/>
          <w:sz w:val="28"/>
          <w:szCs w:val="28"/>
          <w:lang w:val="en-US"/>
        </w:rPr>
        <w:t>H</w:t>
      </w:r>
      <w:r>
        <w:rPr>
          <w:rFonts w:ascii="Times New Roman" w:hAnsi="Times New Roman" w:cs="Times New Roman"/>
          <w:sz w:val="28"/>
          <w:szCs w:val="28"/>
          <w:vertAlign w:val="subscript"/>
        </w:rPr>
        <w:t>6</w:t>
      </w:r>
      <w:r>
        <w:rPr>
          <w:rFonts w:ascii="Times New Roman" w:hAnsi="Times New Roman" w:cs="Times New Roman"/>
          <w:sz w:val="28"/>
          <w:szCs w:val="28"/>
        </w:rPr>
        <w:t>) и пропан (</w:t>
      </w:r>
      <w:r>
        <w:rPr>
          <w:rFonts w:ascii="Times New Roman" w:hAnsi="Times New Roman" w:cs="Times New Roman"/>
          <w:sz w:val="28"/>
          <w:szCs w:val="28"/>
          <w:lang w:val="en-US"/>
        </w:rPr>
        <w:t>C</w:t>
      </w:r>
      <w:r>
        <w:rPr>
          <w:rFonts w:ascii="Times New Roman" w:hAnsi="Times New Roman" w:cs="Times New Roman"/>
          <w:sz w:val="28"/>
          <w:szCs w:val="28"/>
          <w:vertAlign w:val="subscript"/>
        </w:rPr>
        <w:t>3</w:t>
      </w:r>
      <w:r>
        <w:rPr>
          <w:rFonts w:ascii="Times New Roman" w:hAnsi="Times New Roman" w:cs="Times New Roman"/>
          <w:sz w:val="28"/>
          <w:szCs w:val="28"/>
          <w:lang w:val="en-US"/>
        </w:rPr>
        <w:t>H</w:t>
      </w:r>
      <w:r>
        <w:rPr>
          <w:rFonts w:ascii="Times New Roman" w:hAnsi="Times New Roman" w:cs="Times New Roman"/>
          <w:sz w:val="28"/>
          <w:szCs w:val="28"/>
          <w:vertAlign w:val="subscript"/>
        </w:rPr>
        <w:t>8</w:t>
      </w:r>
      <w:r>
        <w:rPr>
          <w:rFonts w:ascii="Times New Roman" w:hAnsi="Times New Roman" w:cs="Times New Roman"/>
          <w:sz w:val="28"/>
          <w:szCs w:val="28"/>
        </w:rPr>
        <w:t>), в меньших количествах присутствуют бутан (</w:t>
      </w:r>
      <w:r>
        <w:rPr>
          <w:rFonts w:ascii="Times New Roman" w:hAnsi="Times New Roman" w:cs="Times New Roman"/>
          <w:sz w:val="28"/>
          <w:szCs w:val="28"/>
          <w:lang w:val="en-US"/>
        </w:rPr>
        <w:t>C</w:t>
      </w:r>
      <w:r>
        <w:rPr>
          <w:rFonts w:ascii="Times New Roman" w:hAnsi="Times New Roman" w:cs="Times New Roman"/>
          <w:sz w:val="28"/>
          <w:szCs w:val="28"/>
          <w:vertAlign w:val="subscript"/>
        </w:rPr>
        <w:t>4</w:t>
      </w:r>
      <w:r>
        <w:rPr>
          <w:rFonts w:ascii="Times New Roman" w:hAnsi="Times New Roman" w:cs="Times New Roman"/>
          <w:sz w:val="28"/>
          <w:szCs w:val="28"/>
          <w:lang w:val="en-US"/>
        </w:rPr>
        <w:t>H</w:t>
      </w:r>
      <w:r>
        <w:rPr>
          <w:rFonts w:ascii="Times New Roman" w:hAnsi="Times New Roman" w:cs="Times New Roman"/>
          <w:sz w:val="28"/>
          <w:szCs w:val="28"/>
          <w:vertAlign w:val="subscript"/>
        </w:rPr>
        <w:t>10</w:t>
      </w:r>
      <w:r>
        <w:rPr>
          <w:rFonts w:ascii="Times New Roman" w:hAnsi="Times New Roman" w:cs="Times New Roman"/>
          <w:sz w:val="28"/>
          <w:szCs w:val="28"/>
        </w:rPr>
        <w:t>), пентан (</w:t>
      </w:r>
      <w:r>
        <w:rPr>
          <w:rFonts w:ascii="Times New Roman" w:hAnsi="Times New Roman" w:cs="Times New Roman"/>
          <w:sz w:val="28"/>
          <w:szCs w:val="28"/>
          <w:lang w:val="en-US"/>
        </w:rPr>
        <w:t>C</w:t>
      </w:r>
      <w:r>
        <w:rPr>
          <w:rFonts w:ascii="Times New Roman" w:hAnsi="Times New Roman" w:cs="Times New Roman"/>
          <w:sz w:val="28"/>
          <w:szCs w:val="28"/>
          <w:vertAlign w:val="subscript"/>
        </w:rPr>
        <w:t>5</w:t>
      </w:r>
      <w:r>
        <w:rPr>
          <w:rFonts w:ascii="Times New Roman" w:hAnsi="Times New Roman" w:cs="Times New Roman"/>
          <w:sz w:val="28"/>
          <w:szCs w:val="28"/>
          <w:lang w:val="en-US"/>
        </w:rPr>
        <w:t>H</w:t>
      </w:r>
      <w:r>
        <w:rPr>
          <w:rFonts w:ascii="Times New Roman" w:hAnsi="Times New Roman" w:cs="Times New Roman"/>
          <w:sz w:val="28"/>
          <w:szCs w:val="28"/>
          <w:vertAlign w:val="subscript"/>
        </w:rPr>
        <w:t>12</w:t>
      </w:r>
      <w:r>
        <w:rPr>
          <w:rFonts w:ascii="Times New Roman" w:hAnsi="Times New Roman" w:cs="Times New Roman"/>
          <w:sz w:val="28"/>
          <w:szCs w:val="28"/>
        </w:rPr>
        <w:t>), гексан (</w:t>
      </w:r>
      <w:r>
        <w:rPr>
          <w:rFonts w:ascii="Times New Roman" w:hAnsi="Times New Roman" w:cs="Times New Roman"/>
          <w:sz w:val="28"/>
          <w:szCs w:val="28"/>
          <w:lang w:val="en-US"/>
        </w:rPr>
        <w:t>C</w:t>
      </w:r>
      <w:r>
        <w:rPr>
          <w:rFonts w:ascii="Times New Roman" w:hAnsi="Times New Roman" w:cs="Times New Roman"/>
          <w:sz w:val="28"/>
          <w:szCs w:val="28"/>
          <w:vertAlign w:val="subscript"/>
        </w:rPr>
        <w:t>6</w:t>
      </w:r>
      <w:r>
        <w:rPr>
          <w:rFonts w:ascii="Times New Roman" w:hAnsi="Times New Roman" w:cs="Times New Roman"/>
          <w:sz w:val="28"/>
          <w:szCs w:val="28"/>
          <w:lang w:val="en-US"/>
        </w:rPr>
        <w:t>H</w:t>
      </w:r>
      <w:r>
        <w:rPr>
          <w:rFonts w:ascii="Times New Roman" w:hAnsi="Times New Roman" w:cs="Times New Roman"/>
          <w:sz w:val="28"/>
          <w:szCs w:val="28"/>
          <w:vertAlign w:val="subscript"/>
        </w:rPr>
        <w:t>14</w:t>
      </w:r>
      <w:r>
        <w:rPr>
          <w:rFonts w:ascii="Times New Roman" w:hAnsi="Times New Roman" w:cs="Times New Roman"/>
          <w:sz w:val="28"/>
          <w:szCs w:val="28"/>
        </w:rPr>
        <w:t>), гептан (</w:t>
      </w:r>
      <w:r>
        <w:rPr>
          <w:rFonts w:ascii="Times New Roman" w:hAnsi="Times New Roman" w:cs="Times New Roman"/>
          <w:sz w:val="28"/>
          <w:szCs w:val="28"/>
          <w:lang w:val="en-US"/>
        </w:rPr>
        <w:t>C</w:t>
      </w:r>
      <w:r>
        <w:rPr>
          <w:rFonts w:ascii="Times New Roman" w:hAnsi="Times New Roman" w:cs="Times New Roman"/>
          <w:sz w:val="28"/>
          <w:szCs w:val="28"/>
          <w:vertAlign w:val="subscript"/>
        </w:rPr>
        <w:t>7</w:t>
      </w:r>
      <w:r>
        <w:rPr>
          <w:rFonts w:ascii="Times New Roman" w:hAnsi="Times New Roman" w:cs="Times New Roman"/>
          <w:sz w:val="28"/>
          <w:szCs w:val="28"/>
          <w:lang w:val="en-US"/>
        </w:rPr>
        <w:t>H</w:t>
      </w:r>
      <w:r>
        <w:rPr>
          <w:rFonts w:ascii="Times New Roman" w:hAnsi="Times New Roman" w:cs="Times New Roman"/>
          <w:sz w:val="28"/>
          <w:szCs w:val="28"/>
          <w:vertAlign w:val="subscript"/>
        </w:rPr>
        <w:t>16</w:t>
      </w:r>
      <w:r>
        <w:rPr>
          <w:rFonts w:ascii="Times New Roman" w:hAnsi="Times New Roman" w:cs="Times New Roman"/>
          <w:sz w:val="28"/>
          <w:szCs w:val="28"/>
        </w:rPr>
        <w:t xml:space="preserve">) и более тяжелые углеводороды гомологического ряда метана </w:t>
      </w:r>
      <w:r>
        <w:rPr>
          <w:rFonts w:ascii="Times New Roman" w:hAnsi="Times New Roman" w:cs="Times New Roman"/>
          <w:color w:val="000000"/>
          <w:sz w:val="28"/>
          <w:szCs w:val="28"/>
        </w:rPr>
        <w:t>[</w:t>
      </w:r>
      <w:r w:rsidR="00CD6DF9">
        <w:rPr>
          <w:rFonts w:ascii="Times New Roman" w:hAnsi="Times New Roman" w:cs="Times New Roman"/>
          <w:color w:val="000000"/>
          <w:sz w:val="28"/>
          <w:szCs w:val="28"/>
        </w:rPr>
        <w:t>4</w:t>
      </w:r>
      <w:r>
        <w:rPr>
          <w:rFonts w:ascii="Times New Roman" w:hAnsi="Times New Roman" w:cs="Times New Roman"/>
          <w:color w:val="000000"/>
          <w:sz w:val="28"/>
          <w:szCs w:val="28"/>
        </w:rPr>
        <w:t>]</w:t>
      </w:r>
      <w:r>
        <w:rPr>
          <w:rFonts w:ascii="Times New Roman" w:hAnsi="Times New Roman" w:cs="Times New Roman"/>
          <w:sz w:val="28"/>
          <w:szCs w:val="28"/>
        </w:rPr>
        <w:t>.</w:t>
      </w:r>
    </w:p>
    <w:p w:rsidR="00107A9F" w:rsidRPr="00203F33" w:rsidRDefault="00107A9F" w:rsidP="00203F33">
      <w:pPr>
        <w:pStyle w:val="af7"/>
        <w:spacing w:after="0"/>
        <w:ind w:firstLine="567"/>
        <w:jc w:val="both"/>
        <w:rPr>
          <w:rFonts w:ascii="Times New Roman" w:hAnsi="Times New Roman" w:cs="Times New Roman"/>
          <w:color w:val="000000"/>
          <w:sz w:val="28"/>
          <w:szCs w:val="28"/>
        </w:rPr>
      </w:pPr>
      <w:r w:rsidRPr="00A26452">
        <w:rPr>
          <w:rFonts w:ascii="Times New Roman" w:hAnsi="Times New Roman" w:cs="Times New Roman"/>
          <w:sz w:val="28"/>
          <w:szCs w:val="28"/>
        </w:rPr>
        <w:t>Из всех углеводородов метанового ряда метан химически самый устойчивый. Поэтому в условиях осадочных пород, где метан образует газовые залежи, он может сохраняться десятки и сотни миллионов лет. Современные оценки резервов природного газа очень неопределенны и часто пересматриваются как в сторону увеличения, так и уменьшения. В среднем они оцениваются примерно в 145 трлн м</w:t>
      </w:r>
      <w:r w:rsidRPr="00A26452">
        <w:rPr>
          <w:rFonts w:ascii="Times New Roman" w:hAnsi="Times New Roman" w:cs="Times New Roman"/>
          <w:sz w:val="28"/>
          <w:szCs w:val="28"/>
          <w:vertAlign w:val="superscript"/>
        </w:rPr>
        <w:t>3</w:t>
      </w:r>
      <w:r w:rsidRPr="00A26452">
        <w:rPr>
          <w:rFonts w:ascii="Times New Roman" w:hAnsi="Times New Roman" w:cs="Times New Roman"/>
          <w:sz w:val="28"/>
          <w:szCs w:val="28"/>
        </w:rPr>
        <w:t>. И это обеспечивает современный объем потребления газа в мире на 150 лет. Около ста стран располагают запасами газа, позволяющими вести их коммерческую эксплуатацию. Россия является страной, наиболее обеспеченной ресурсами природного газа. На территорию стран СНГ приходится около 40% всех мировых запасов, на значительном удалении (14%) следует Иран, доля США составляет 6-7%, Западной Европы 5-6% [</w:t>
      </w:r>
      <w:r w:rsidR="00CD6DF9" w:rsidRPr="00A26452">
        <w:rPr>
          <w:rFonts w:ascii="Times New Roman" w:hAnsi="Times New Roman" w:cs="Times New Roman"/>
          <w:sz w:val="28"/>
          <w:szCs w:val="28"/>
        </w:rPr>
        <w:t>5</w:t>
      </w:r>
      <w:r w:rsidRPr="00A26452">
        <w:rPr>
          <w:rFonts w:ascii="Times New Roman" w:hAnsi="Times New Roman" w:cs="Times New Roman"/>
          <w:sz w:val="28"/>
          <w:szCs w:val="28"/>
        </w:rPr>
        <w:t xml:space="preserve">]. Казахстан </w:t>
      </w:r>
      <w:r w:rsidRPr="00E365DF">
        <w:rPr>
          <w:rFonts w:ascii="Times New Roman" w:hAnsi="Times New Roman" w:cs="Times New Roman"/>
          <w:color w:val="000000" w:themeColor="text1"/>
          <w:sz w:val="28"/>
          <w:szCs w:val="28"/>
        </w:rPr>
        <w:t xml:space="preserve">занимает </w:t>
      </w:r>
      <w:r w:rsidR="00E365DF" w:rsidRPr="00E365DF">
        <w:rPr>
          <w:rFonts w:ascii="Times New Roman" w:hAnsi="Times New Roman" w:cs="Times New Roman"/>
          <w:color w:val="000000" w:themeColor="text1"/>
          <w:sz w:val="28"/>
          <w:szCs w:val="28"/>
        </w:rPr>
        <w:t>двадцать второе</w:t>
      </w:r>
      <w:r w:rsidR="00E365DF">
        <w:rPr>
          <w:rFonts w:ascii="Times New Roman" w:hAnsi="Times New Roman" w:cs="Times New Roman"/>
          <w:color w:val="FF0000"/>
          <w:sz w:val="28"/>
          <w:szCs w:val="28"/>
        </w:rPr>
        <w:t xml:space="preserve"> </w:t>
      </w:r>
      <w:r w:rsidRPr="00A26452">
        <w:rPr>
          <w:rFonts w:ascii="Times New Roman" w:hAnsi="Times New Roman" w:cs="Times New Roman"/>
          <w:sz w:val="28"/>
          <w:szCs w:val="28"/>
        </w:rPr>
        <w:t xml:space="preserve">место в мире по разведанным запасам природного газа, </w:t>
      </w:r>
      <w:r w:rsidRPr="00E365DF">
        <w:rPr>
          <w:rFonts w:ascii="Times New Roman" w:hAnsi="Times New Roman" w:cs="Times New Roman"/>
          <w:sz w:val="28"/>
          <w:szCs w:val="28"/>
          <w:shd w:val="clear" w:color="auto" w:fill="FFFFFF"/>
        </w:rPr>
        <w:t xml:space="preserve">составляет </w:t>
      </w:r>
      <w:r w:rsidR="00DF3D44" w:rsidRPr="00E365DF">
        <w:rPr>
          <w:rFonts w:ascii="Times New Roman" w:hAnsi="Times New Roman" w:cs="Times New Roman"/>
          <w:sz w:val="28"/>
          <w:szCs w:val="28"/>
          <w:shd w:val="clear" w:color="auto" w:fill="FFFFFF"/>
        </w:rPr>
        <w:t>2,4 трлн.м</w:t>
      </w:r>
      <w:r w:rsidR="00DF3D44" w:rsidRPr="00E365DF">
        <w:rPr>
          <w:rFonts w:ascii="Times New Roman" w:hAnsi="Times New Roman" w:cs="Times New Roman"/>
          <w:sz w:val="28"/>
          <w:szCs w:val="28"/>
          <w:shd w:val="clear" w:color="auto" w:fill="FFFFFF"/>
          <w:vertAlign w:val="superscript"/>
        </w:rPr>
        <w:t>3</w:t>
      </w:r>
      <w:r w:rsidRPr="00E365DF">
        <w:rPr>
          <w:rFonts w:ascii="Times New Roman" w:hAnsi="Times New Roman" w:cs="Times New Roman"/>
          <w:sz w:val="28"/>
          <w:szCs w:val="28"/>
          <w:shd w:val="clear" w:color="auto" w:fill="FFFFFF"/>
        </w:rPr>
        <w:t>.</w:t>
      </w:r>
      <w:r w:rsidRPr="00A26452">
        <w:rPr>
          <w:rFonts w:ascii="Times New Roman" w:hAnsi="Times New Roman" w:cs="Times New Roman"/>
          <w:sz w:val="28"/>
          <w:szCs w:val="28"/>
          <w:shd w:val="clear" w:color="auto" w:fill="FFFFFF"/>
        </w:rPr>
        <w:t xml:space="preserve"> </w:t>
      </w:r>
      <w:r w:rsidR="00A26452">
        <w:rPr>
          <w:rFonts w:ascii="Times New Roman" w:hAnsi="Times New Roman" w:cs="Times New Roman"/>
          <w:sz w:val="28"/>
          <w:szCs w:val="28"/>
          <w:shd w:val="clear" w:color="auto" w:fill="FFFFFF"/>
        </w:rPr>
        <w:t>В</w:t>
      </w:r>
      <w:r w:rsidR="00A26452" w:rsidRPr="00A26452">
        <w:rPr>
          <w:rFonts w:ascii="Times New Roman" w:hAnsi="Times New Roman" w:cs="Times New Roman"/>
          <w:sz w:val="28"/>
          <w:szCs w:val="28"/>
        </w:rPr>
        <w:t xml:space="preserve"> Казахстане имеются большие запасы концентрированного метана в газовых месторождениях Кумколь, Карачаганак, Кызылой, Жанажол, а также в составе природных и попутных газов нефти. Большое количество</w:t>
      </w:r>
      <w:r w:rsidR="00A26452">
        <w:rPr>
          <w:rFonts w:ascii="Times New Roman" w:hAnsi="Times New Roman" w:cs="Times New Roman"/>
          <w:sz w:val="28"/>
          <w:szCs w:val="28"/>
        </w:rPr>
        <w:t xml:space="preserve"> СН</w:t>
      </w:r>
      <w:r w:rsidR="00A26452">
        <w:rPr>
          <w:rFonts w:ascii="Times New Roman" w:hAnsi="Times New Roman" w:cs="Times New Roman"/>
          <w:sz w:val="28"/>
          <w:szCs w:val="28"/>
          <w:vertAlign w:val="subscript"/>
        </w:rPr>
        <w:t>4</w:t>
      </w:r>
      <w:r w:rsidR="00A26452">
        <w:rPr>
          <w:rFonts w:ascii="Times New Roman" w:hAnsi="Times New Roman" w:cs="Times New Roman"/>
          <w:sz w:val="28"/>
          <w:szCs w:val="28"/>
        </w:rPr>
        <w:t xml:space="preserve"> выбрасывается в воздух при разработке и эксплуатации угольных месторождений Караганды [</w:t>
      </w:r>
      <w:r w:rsidR="00203F33">
        <w:rPr>
          <w:rFonts w:ascii="Times New Roman" w:hAnsi="Times New Roman" w:cs="Times New Roman"/>
          <w:sz w:val="28"/>
          <w:szCs w:val="28"/>
        </w:rPr>
        <w:t>6</w:t>
      </w:r>
      <w:r w:rsidR="00A26452">
        <w:rPr>
          <w:rFonts w:ascii="Times New Roman" w:hAnsi="Times New Roman" w:cs="Times New Roman"/>
          <w:sz w:val="28"/>
          <w:szCs w:val="28"/>
        </w:rPr>
        <w:t>,</w:t>
      </w:r>
      <w:r w:rsidR="00203F33">
        <w:rPr>
          <w:rFonts w:ascii="Times New Roman" w:hAnsi="Times New Roman" w:cs="Times New Roman"/>
          <w:sz w:val="28"/>
          <w:szCs w:val="28"/>
        </w:rPr>
        <w:t xml:space="preserve"> 7</w:t>
      </w:r>
      <w:r w:rsidR="00A26452">
        <w:rPr>
          <w:rFonts w:ascii="Times New Roman" w:hAnsi="Times New Roman" w:cs="Times New Roman"/>
          <w:sz w:val="28"/>
          <w:szCs w:val="28"/>
        </w:rPr>
        <w:t>].</w:t>
      </w:r>
      <w:r w:rsidR="00203F33">
        <w:rPr>
          <w:rFonts w:ascii="Times New Roman" w:hAnsi="Times New Roman" w:cs="Times New Roman"/>
          <w:sz w:val="28"/>
          <w:szCs w:val="28"/>
        </w:rPr>
        <w:t xml:space="preserve"> </w:t>
      </w:r>
      <w:r w:rsidRPr="00203F33">
        <w:rPr>
          <w:rFonts w:ascii="Times New Roman" w:hAnsi="Times New Roman" w:cs="Times New Roman"/>
          <w:color w:val="000000" w:themeColor="text1"/>
          <w:sz w:val="28"/>
          <w:szCs w:val="28"/>
        </w:rPr>
        <w:t xml:space="preserve">При нынешних темпах потребления обеспеченность разведанными запасами природного газа в Казахстане достигает 75 лет. </w:t>
      </w:r>
    </w:p>
    <w:p w:rsidR="005F3EE2" w:rsidRDefault="005F3EE2" w:rsidP="005F3EE2">
      <w:pPr>
        <w:spacing w:after="0" w:line="240" w:lineRule="auto"/>
        <w:ind w:left="75" w:right="75" w:firstLine="492"/>
        <w:jc w:val="both"/>
        <w:rPr>
          <w:rFonts w:ascii="Times New Roman" w:eastAsia="Times New Roman" w:hAnsi="Times New Roman" w:cs="Times New Roman"/>
          <w:sz w:val="28"/>
          <w:szCs w:val="28"/>
        </w:rPr>
      </w:pPr>
      <w:r w:rsidRPr="00203F33">
        <w:rPr>
          <w:rFonts w:ascii="Times New Roman" w:eastAsia="Times New Roman" w:hAnsi="Times New Roman" w:cs="Times New Roman"/>
          <w:sz w:val="28"/>
          <w:szCs w:val="28"/>
        </w:rPr>
        <w:lastRenderedPageBreak/>
        <w:t>В настоящее время природный газ используется в основном в энергетических целях: тепловые электростанции на природном газе наиболее экологически чистые</w:t>
      </w:r>
      <w:r w:rsidRPr="00E365DF">
        <w:rPr>
          <w:rFonts w:ascii="Times New Roman" w:eastAsia="Times New Roman" w:hAnsi="Times New Roman" w:cs="Times New Roman"/>
          <w:color w:val="000000" w:themeColor="text1"/>
          <w:sz w:val="28"/>
          <w:szCs w:val="28"/>
        </w:rPr>
        <w:t>, пропан-бутановая фракция применяется в качестве бытового топлива, а также, как горючее для автотранспорта. В небольших</w:t>
      </w:r>
      <w:r>
        <w:rPr>
          <w:rFonts w:ascii="Times New Roman" w:eastAsia="Times New Roman" w:hAnsi="Times New Roman" w:cs="Times New Roman"/>
          <w:sz w:val="28"/>
          <w:szCs w:val="28"/>
        </w:rPr>
        <w:t xml:space="preserve"> количествах метан используют в металлургической промышленности в качестве восстановителя. Однако степень химической переработки природного газа в ценные продукты остается на низком уровне, а значительная часть попутного нефтяного газа сжигается в факелах, что приводит к невосполнимой потере ценного сырья и порождает сложные экологические проблемы в регионах добычи. Столь расточительное отношение к ископаемым источникам сырья недопустимо и требует незамедлительного создания новых технологий переработки легкого углеводородного сырья [</w:t>
      </w:r>
      <w:r w:rsidR="00203F33">
        <w:rPr>
          <w:rFonts w:ascii="Times New Roman" w:eastAsia="Times New Roman" w:hAnsi="Times New Roman" w:cs="Times New Roman"/>
          <w:sz w:val="28"/>
          <w:szCs w:val="28"/>
        </w:rPr>
        <w:t>8</w:t>
      </w:r>
      <w:r>
        <w:rPr>
          <w:rFonts w:ascii="Times New Roman" w:eastAsia="Times New Roman" w:hAnsi="Times New Roman" w:cs="Times New Roman"/>
          <w:sz w:val="28"/>
          <w:szCs w:val="28"/>
        </w:rPr>
        <w:t>].</w:t>
      </w:r>
    </w:p>
    <w:p w:rsidR="005F3EE2" w:rsidRDefault="005F3EE2" w:rsidP="005F3EE2">
      <w:pPr>
        <w:pStyle w:val="Default"/>
        <w:ind w:firstLine="567"/>
        <w:jc w:val="both"/>
        <w:rPr>
          <w:sz w:val="28"/>
          <w:szCs w:val="28"/>
        </w:rPr>
      </w:pPr>
      <w:r>
        <w:rPr>
          <w:sz w:val="28"/>
          <w:szCs w:val="28"/>
        </w:rPr>
        <w:t xml:space="preserve">Из природного газа </w:t>
      </w:r>
      <w:r w:rsidR="009A7BA7">
        <w:rPr>
          <w:sz w:val="28"/>
          <w:szCs w:val="28"/>
        </w:rPr>
        <w:t>с использованием катализаторов (</w:t>
      </w:r>
      <w:r>
        <w:rPr>
          <w:sz w:val="28"/>
          <w:szCs w:val="28"/>
        </w:rPr>
        <w:t>каталитически</w:t>
      </w:r>
      <w:r w:rsidR="009A7BA7">
        <w:rPr>
          <w:sz w:val="28"/>
          <w:szCs w:val="28"/>
        </w:rPr>
        <w:t>й</w:t>
      </w:r>
      <w:r>
        <w:rPr>
          <w:sz w:val="28"/>
          <w:szCs w:val="28"/>
        </w:rPr>
        <w:t xml:space="preserve"> метод</w:t>
      </w:r>
      <w:r w:rsidR="009A7BA7">
        <w:rPr>
          <w:sz w:val="28"/>
          <w:szCs w:val="28"/>
        </w:rPr>
        <w:t>)</w:t>
      </w:r>
      <w:r>
        <w:rPr>
          <w:sz w:val="28"/>
          <w:szCs w:val="28"/>
        </w:rPr>
        <w:t xml:space="preserve"> можно получить промышленно важные продукты, синтез-газ, Н</w:t>
      </w:r>
      <w:r>
        <w:rPr>
          <w:sz w:val="28"/>
          <w:szCs w:val="28"/>
          <w:vertAlign w:val="subscript"/>
        </w:rPr>
        <w:t>2</w:t>
      </w:r>
      <w:r w:rsidRPr="001A7422">
        <w:rPr>
          <w:sz w:val="28"/>
          <w:szCs w:val="28"/>
        </w:rPr>
        <w:t xml:space="preserve"> </w:t>
      </w:r>
      <w:r>
        <w:rPr>
          <w:sz w:val="28"/>
          <w:szCs w:val="28"/>
        </w:rPr>
        <w:t>олефины, спирты и т.д. Синтез-газ – один из мостиков, связывающих химию метана и химию нефти [</w:t>
      </w:r>
      <w:r w:rsidR="00203F33">
        <w:rPr>
          <w:sz w:val="28"/>
          <w:szCs w:val="28"/>
        </w:rPr>
        <w:t>9, 1</w:t>
      </w:r>
      <w:r>
        <w:rPr>
          <w:sz w:val="28"/>
          <w:szCs w:val="28"/>
        </w:rPr>
        <w:t xml:space="preserve">0].  </w:t>
      </w:r>
    </w:p>
    <w:p w:rsidR="005F3EE2" w:rsidRDefault="005F3EE2" w:rsidP="005F3EE2">
      <w:pPr>
        <w:pStyle w:val="af7"/>
        <w:spacing w:after="0"/>
        <w:ind w:firstLine="567"/>
        <w:jc w:val="both"/>
        <w:rPr>
          <w:rFonts w:ascii="Times New Roman" w:hAnsi="Times New Roman" w:cs="Times New Roman"/>
          <w:sz w:val="28"/>
          <w:szCs w:val="28"/>
        </w:rPr>
      </w:pPr>
      <w:r>
        <w:rPr>
          <w:rFonts w:ascii="Times New Roman" w:hAnsi="Times New Roman" w:cs="Times New Roman"/>
          <w:color w:val="000000"/>
          <w:sz w:val="28"/>
          <w:szCs w:val="28"/>
        </w:rPr>
        <w:t>В среднесрочной перспективе доступность природного газа в сравнении с нефтяными ресурсами стимулировала развитие технологий переработки этого сырья в ценные продукты [</w:t>
      </w:r>
      <w:r w:rsidR="00203F33">
        <w:rPr>
          <w:rFonts w:ascii="Times New Roman" w:hAnsi="Times New Roman" w:cs="Times New Roman"/>
          <w:color w:val="000000"/>
          <w:sz w:val="28"/>
          <w:szCs w:val="28"/>
        </w:rPr>
        <w:t>11</w:t>
      </w:r>
      <w:r>
        <w:rPr>
          <w:rFonts w:ascii="Times New Roman" w:hAnsi="Times New Roman" w:cs="Times New Roman"/>
          <w:color w:val="000000"/>
          <w:sz w:val="28"/>
          <w:szCs w:val="28"/>
        </w:rPr>
        <w:t>]. Энергетическая и химическая ценность природного газа определяется содержанием в нём</w:t>
      </w:r>
      <w:r>
        <w:rPr>
          <w:rStyle w:val="apple-converted-space"/>
          <w:color w:val="000000"/>
          <w:sz w:val="28"/>
          <w:szCs w:val="28"/>
        </w:rPr>
        <w:t xml:space="preserve"> </w:t>
      </w:r>
      <w:r>
        <w:rPr>
          <w:rFonts w:ascii="Times New Roman" w:hAnsi="Times New Roman" w:cs="Times New Roman"/>
          <w:color w:val="000000"/>
          <w:sz w:val="28"/>
          <w:szCs w:val="28"/>
        </w:rPr>
        <w:t>углеводородов.</w:t>
      </w:r>
      <w:r>
        <w:rPr>
          <w:rStyle w:val="apple-converted-space"/>
          <w:color w:val="000000"/>
          <w:sz w:val="28"/>
          <w:szCs w:val="28"/>
        </w:rPr>
        <w:t xml:space="preserve"> </w:t>
      </w:r>
      <w:r>
        <w:rPr>
          <w:rFonts w:ascii="Times New Roman" w:hAnsi="Times New Roman" w:cs="Times New Roman"/>
          <w:sz w:val="28"/>
          <w:szCs w:val="28"/>
          <w:lang w:val="kk-KZ"/>
        </w:rPr>
        <w:t>Если в качестве энергетического ресурса природный газ уже получил широкое распространение и его доля в мировом энергобалансе сравнялась с долей нефти, то его роль в производстве химических продуктов значительно скромнее. Практически все реализованные в промышленном масштабе пути превращения метана в химические продукты основаны на сложном энерго- и капиталоемком процессе его предварительного превращения в синтез-газ [</w:t>
      </w:r>
      <w:r w:rsidR="00203F33">
        <w:rPr>
          <w:rFonts w:ascii="Times New Roman" w:hAnsi="Times New Roman" w:cs="Times New Roman"/>
          <w:sz w:val="28"/>
          <w:szCs w:val="28"/>
          <w:lang w:val="kk-KZ"/>
        </w:rPr>
        <w:t>1</w:t>
      </w:r>
      <w:r>
        <w:rPr>
          <w:rFonts w:ascii="Times New Roman" w:hAnsi="Times New Roman" w:cs="Times New Roman"/>
          <w:sz w:val="28"/>
          <w:szCs w:val="28"/>
          <w:lang w:val="kk-KZ"/>
        </w:rPr>
        <w:t>2</w:t>
      </w:r>
      <w:r>
        <w:rPr>
          <w:rFonts w:ascii="Times New Roman" w:hAnsi="Times New Roman" w:cs="Times New Roman"/>
          <w:sz w:val="28"/>
          <w:szCs w:val="28"/>
        </w:rPr>
        <w:t>,</w:t>
      </w:r>
      <w:r w:rsidR="00203F33">
        <w:rPr>
          <w:rFonts w:ascii="Times New Roman" w:hAnsi="Times New Roman" w:cs="Times New Roman"/>
          <w:sz w:val="28"/>
          <w:szCs w:val="28"/>
        </w:rPr>
        <w:t xml:space="preserve"> 1</w:t>
      </w:r>
      <w:r>
        <w:rPr>
          <w:rFonts w:ascii="Times New Roman" w:hAnsi="Times New Roman" w:cs="Times New Roman"/>
          <w:sz w:val="28"/>
          <w:szCs w:val="28"/>
        </w:rPr>
        <w:t>3</w:t>
      </w:r>
      <w:r>
        <w:rPr>
          <w:rFonts w:ascii="Times New Roman" w:hAnsi="Times New Roman" w:cs="Times New Roman"/>
          <w:sz w:val="28"/>
          <w:szCs w:val="28"/>
          <w:lang w:val="kk-KZ"/>
        </w:rPr>
        <w:t>]. Поэтому большой интерес представляют разработки путей прямого превращения метана в полезные химические продукты.</w:t>
      </w:r>
      <w:r>
        <w:rPr>
          <w:rFonts w:ascii="Times New Roman" w:hAnsi="Times New Roman" w:cs="Times New Roman"/>
          <w:sz w:val="28"/>
          <w:szCs w:val="28"/>
        </w:rPr>
        <w:t xml:space="preserve"> Нахождение путей активации СН</w:t>
      </w:r>
      <w:r>
        <w:rPr>
          <w:rFonts w:ascii="Times New Roman" w:hAnsi="Times New Roman" w:cs="Times New Roman"/>
          <w:sz w:val="28"/>
          <w:szCs w:val="28"/>
          <w:vertAlign w:val="subscript"/>
        </w:rPr>
        <w:t>4</w:t>
      </w:r>
      <w:r>
        <w:rPr>
          <w:rFonts w:ascii="Times New Roman" w:hAnsi="Times New Roman" w:cs="Times New Roman"/>
          <w:sz w:val="28"/>
          <w:szCs w:val="28"/>
        </w:rPr>
        <w:t xml:space="preserve"> и вовлечения его в новые химические реакции для целенаправленного получения водородсодержащих смесей и полупродуктов органического синтеза является важной задачей </w:t>
      </w:r>
      <w:r w:rsidR="000007F8">
        <w:rPr>
          <w:rFonts w:ascii="Times New Roman" w:hAnsi="Times New Roman" w:cs="Times New Roman"/>
          <w:sz w:val="28"/>
          <w:szCs w:val="28"/>
        </w:rPr>
        <w:t xml:space="preserve">для </w:t>
      </w:r>
      <w:r>
        <w:rPr>
          <w:rFonts w:ascii="Times New Roman" w:hAnsi="Times New Roman" w:cs="Times New Roman"/>
          <w:sz w:val="28"/>
          <w:szCs w:val="28"/>
        </w:rPr>
        <w:t xml:space="preserve">создания активных </w:t>
      </w:r>
      <w:r w:rsidR="009A7BA7">
        <w:rPr>
          <w:rFonts w:ascii="Times New Roman" w:hAnsi="Times New Roman" w:cs="Times New Roman"/>
          <w:sz w:val="28"/>
          <w:szCs w:val="28"/>
        </w:rPr>
        <w:t>катализаторов</w:t>
      </w:r>
      <w:r>
        <w:rPr>
          <w:rFonts w:ascii="Times New Roman" w:hAnsi="Times New Roman" w:cs="Times New Roman"/>
          <w:sz w:val="28"/>
          <w:szCs w:val="28"/>
        </w:rPr>
        <w:t xml:space="preserve"> органического катализа. </w:t>
      </w:r>
    </w:p>
    <w:p w:rsidR="00D34DC8" w:rsidRDefault="00D34DC8" w:rsidP="005F3EE2">
      <w:pPr>
        <w:pStyle w:val="af7"/>
        <w:spacing w:after="0"/>
        <w:ind w:firstLine="567"/>
        <w:jc w:val="both"/>
        <w:rPr>
          <w:rFonts w:ascii="Times New Roman" w:hAnsi="Times New Roman" w:cs="Times New Roman"/>
          <w:sz w:val="28"/>
          <w:szCs w:val="28"/>
        </w:rPr>
      </w:pPr>
    </w:p>
    <w:p w:rsidR="005F3EE2" w:rsidRPr="00415FF3" w:rsidRDefault="005F3EE2" w:rsidP="005F3EE2">
      <w:pPr>
        <w:spacing w:after="0" w:line="240" w:lineRule="auto"/>
        <w:ind w:firstLine="567"/>
        <w:rPr>
          <w:rFonts w:ascii="Times New Roman" w:hAnsi="Times New Roman" w:cs="Times New Roman"/>
          <w:b/>
          <w:i/>
          <w:sz w:val="28"/>
          <w:szCs w:val="28"/>
        </w:rPr>
      </w:pPr>
      <w:r w:rsidRPr="00415FF3">
        <w:rPr>
          <w:rFonts w:ascii="Times New Roman" w:hAnsi="Times New Roman" w:cs="Times New Roman"/>
          <w:b/>
          <w:i/>
          <w:sz w:val="28"/>
          <w:szCs w:val="28"/>
        </w:rPr>
        <w:t>Современные процессы получения химических продуктов из метана</w:t>
      </w:r>
    </w:p>
    <w:p w:rsidR="005F3EE2" w:rsidRDefault="000007F8" w:rsidP="005F3EE2">
      <w:pPr>
        <w:spacing w:after="0" w:line="240" w:lineRule="auto"/>
        <w:ind w:firstLine="567"/>
        <w:jc w:val="both"/>
        <w:rPr>
          <w:rFonts w:ascii="Times New Roman" w:hAnsi="Times New Roman" w:cs="Times New Roman"/>
          <w:sz w:val="28"/>
          <w:szCs w:val="28"/>
        </w:rPr>
      </w:pPr>
      <w:r>
        <w:rPr>
          <w:rFonts w:ascii="Times New Roman" w:eastAsia="TimesNewRoman" w:hAnsi="Times New Roman" w:cs="Times New Roman"/>
          <w:sz w:val="28"/>
          <w:szCs w:val="28"/>
        </w:rPr>
        <w:t>И</w:t>
      </w:r>
      <w:r w:rsidR="005F3EE2">
        <w:rPr>
          <w:rFonts w:ascii="Times New Roman" w:hAnsi="Times New Roman" w:cs="Times New Roman"/>
          <w:sz w:val="28"/>
          <w:szCs w:val="28"/>
        </w:rPr>
        <w:t xml:space="preserve">з природного газа прямым путем </w:t>
      </w:r>
      <w:r>
        <w:rPr>
          <w:rFonts w:ascii="Times New Roman" w:hAnsi="Times New Roman" w:cs="Times New Roman"/>
          <w:sz w:val="28"/>
          <w:szCs w:val="28"/>
        </w:rPr>
        <w:t xml:space="preserve">можно </w:t>
      </w:r>
      <w:r w:rsidR="005F3EE2">
        <w:rPr>
          <w:rFonts w:ascii="Times New Roman" w:hAnsi="Times New Roman" w:cs="Times New Roman"/>
          <w:sz w:val="28"/>
          <w:szCs w:val="28"/>
        </w:rPr>
        <w:t>синтезировать всю гамму продуктов, производимых пока из нефти</w:t>
      </w:r>
      <w:r>
        <w:rPr>
          <w:rFonts w:ascii="Times New Roman" w:eastAsia="TimesNewRoman" w:hAnsi="Times New Roman" w:cs="Times New Roman"/>
          <w:sz w:val="28"/>
          <w:szCs w:val="28"/>
        </w:rPr>
        <w:t xml:space="preserve"> </w:t>
      </w:r>
      <w:r>
        <w:rPr>
          <w:rFonts w:ascii="Times New Roman" w:hAnsi="Times New Roman" w:cs="Times New Roman"/>
          <w:sz w:val="28"/>
          <w:szCs w:val="28"/>
        </w:rPr>
        <w:t>[</w:t>
      </w:r>
      <w:r w:rsidR="00203F33">
        <w:rPr>
          <w:rFonts w:ascii="Times New Roman" w:hAnsi="Times New Roman" w:cs="Times New Roman"/>
          <w:sz w:val="28"/>
          <w:szCs w:val="28"/>
        </w:rPr>
        <w:t>1</w:t>
      </w:r>
      <w:r>
        <w:rPr>
          <w:rFonts w:ascii="Times New Roman" w:hAnsi="Times New Roman" w:cs="Times New Roman"/>
          <w:sz w:val="28"/>
          <w:szCs w:val="28"/>
        </w:rPr>
        <w:t>4,</w:t>
      </w:r>
      <w:r w:rsidR="00203F33">
        <w:rPr>
          <w:rFonts w:ascii="Times New Roman" w:hAnsi="Times New Roman" w:cs="Times New Roman"/>
          <w:sz w:val="28"/>
          <w:szCs w:val="28"/>
        </w:rPr>
        <w:t xml:space="preserve"> 1</w:t>
      </w:r>
      <w:r>
        <w:rPr>
          <w:rFonts w:ascii="Times New Roman" w:hAnsi="Times New Roman" w:cs="Times New Roman"/>
          <w:sz w:val="28"/>
          <w:szCs w:val="28"/>
        </w:rPr>
        <w:t>5]</w:t>
      </w:r>
      <w:r w:rsidR="005D2DAE">
        <w:rPr>
          <w:rFonts w:ascii="Times New Roman" w:hAnsi="Times New Roman" w:cs="Times New Roman"/>
          <w:sz w:val="28"/>
          <w:szCs w:val="28"/>
        </w:rPr>
        <w:t xml:space="preserve"> (рис. 1)</w:t>
      </w:r>
      <w:r w:rsidR="005F3EE2">
        <w:rPr>
          <w:rFonts w:ascii="Times New Roman" w:hAnsi="Times New Roman" w:cs="Times New Roman"/>
          <w:sz w:val="28"/>
          <w:szCs w:val="28"/>
        </w:rPr>
        <w:t>. Стоимость таких веществ как синтез-газ, Н</w:t>
      </w:r>
      <w:r w:rsidR="005F3EE2">
        <w:rPr>
          <w:rFonts w:ascii="Times New Roman" w:hAnsi="Times New Roman" w:cs="Times New Roman"/>
          <w:sz w:val="28"/>
          <w:szCs w:val="28"/>
          <w:vertAlign w:val="subscript"/>
        </w:rPr>
        <w:t>2</w:t>
      </w:r>
      <w:r w:rsidR="005F3EE2">
        <w:rPr>
          <w:rFonts w:ascii="Times New Roman" w:hAnsi="Times New Roman" w:cs="Times New Roman"/>
          <w:sz w:val="28"/>
          <w:szCs w:val="28"/>
        </w:rPr>
        <w:t>, этилен, формальдегид, бензол в 10–100 раз выше исходного газа. Они являются базовым сырьем для синтеза метанола, полиэтилена, спиртов, кислот, жидкого моторного топлива и сотен других соединений, необходимых для развития химической промышленности [</w:t>
      </w:r>
      <w:r w:rsidR="00203F33">
        <w:rPr>
          <w:rFonts w:ascii="Times New Roman" w:hAnsi="Times New Roman" w:cs="Times New Roman"/>
          <w:sz w:val="28"/>
          <w:szCs w:val="28"/>
        </w:rPr>
        <w:t>1</w:t>
      </w:r>
      <w:r w:rsidR="005F3EE2">
        <w:rPr>
          <w:rFonts w:ascii="Times New Roman" w:hAnsi="Times New Roman" w:cs="Times New Roman"/>
          <w:sz w:val="28"/>
          <w:szCs w:val="28"/>
        </w:rPr>
        <w:t>6].</w:t>
      </w:r>
      <w:r w:rsidR="005D2DAE">
        <w:rPr>
          <w:rFonts w:ascii="Times New Roman" w:hAnsi="Times New Roman" w:cs="Times New Roman"/>
          <w:sz w:val="28"/>
          <w:szCs w:val="28"/>
        </w:rPr>
        <w:t xml:space="preserve"> </w:t>
      </w:r>
    </w:p>
    <w:p w:rsidR="005D2DAE" w:rsidRDefault="005D2DAE" w:rsidP="005F3EE2">
      <w:pPr>
        <w:spacing w:after="0" w:line="240" w:lineRule="auto"/>
        <w:ind w:firstLine="567"/>
        <w:jc w:val="both"/>
        <w:rPr>
          <w:rFonts w:ascii="Times New Roman" w:hAnsi="Times New Roman" w:cs="Times New Roman"/>
          <w:sz w:val="28"/>
          <w:szCs w:val="28"/>
        </w:rPr>
      </w:pPr>
    </w:p>
    <w:p w:rsidR="00FB083D" w:rsidRDefault="00FB083D" w:rsidP="005D2DAE">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107427" cy="2728096"/>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108050" cy="2728429"/>
                    </a:xfrm>
                    <a:prstGeom prst="rect">
                      <a:avLst/>
                    </a:prstGeom>
                    <a:noFill/>
                    <a:ln w="9525">
                      <a:noFill/>
                      <a:miter lim="800000"/>
                      <a:headEnd/>
                      <a:tailEnd/>
                    </a:ln>
                  </pic:spPr>
                </pic:pic>
              </a:graphicData>
            </a:graphic>
          </wp:inline>
        </w:drawing>
      </w:r>
    </w:p>
    <w:p w:rsidR="00FB083D" w:rsidRDefault="00FB083D" w:rsidP="005F3EE2">
      <w:pPr>
        <w:spacing w:after="0" w:line="240" w:lineRule="auto"/>
        <w:ind w:firstLine="567"/>
        <w:jc w:val="both"/>
        <w:rPr>
          <w:rFonts w:ascii="Times New Roman" w:hAnsi="Times New Roman" w:cs="Times New Roman"/>
          <w:sz w:val="28"/>
          <w:szCs w:val="28"/>
        </w:rPr>
      </w:pPr>
    </w:p>
    <w:p w:rsidR="00FB083D" w:rsidRDefault="005D2DAE" w:rsidP="005F3EE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Рисунок 1 - </w:t>
      </w:r>
      <w:r w:rsidRPr="005D2DAE">
        <w:rPr>
          <w:rFonts w:ascii="Times New Roman" w:hAnsi="Times New Roman" w:cs="Times New Roman"/>
          <w:sz w:val="28"/>
          <w:szCs w:val="28"/>
        </w:rPr>
        <w:t>Важнейшие продукты, получаемые из природного газа и попутного нефтяного газа</w:t>
      </w:r>
      <w:r w:rsidR="005C5A5D">
        <w:rPr>
          <w:rFonts w:ascii="Times New Roman" w:hAnsi="Times New Roman" w:cs="Times New Roman"/>
          <w:sz w:val="28"/>
          <w:szCs w:val="28"/>
        </w:rPr>
        <w:t xml:space="preserve"> [16]</w:t>
      </w:r>
    </w:p>
    <w:p w:rsidR="00FB083D" w:rsidRDefault="00FB083D" w:rsidP="005F3EE2">
      <w:pPr>
        <w:spacing w:after="0" w:line="240" w:lineRule="auto"/>
        <w:ind w:firstLine="567"/>
        <w:jc w:val="both"/>
        <w:rPr>
          <w:rFonts w:ascii="Times New Roman" w:hAnsi="Times New Roman" w:cs="Times New Roman"/>
          <w:sz w:val="28"/>
          <w:szCs w:val="28"/>
        </w:rPr>
      </w:pPr>
    </w:p>
    <w:p w:rsidR="005F3EE2" w:rsidRDefault="005F3EE2" w:rsidP="005F3EE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Поиск путей эффективного превращения метана в химические продукты в течение более 50 лет является одним из основных целей исследований, прежде всего в области катализа. Можно выделить два главных направления переработки метана: прямую конверсию в продукты и непрямую, в основном через предварительное получение синтез-газа [</w:t>
      </w:r>
      <w:r w:rsidR="00203F33">
        <w:rPr>
          <w:rFonts w:ascii="Times New Roman" w:hAnsi="Times New Roman" w:cs="Times New Roman"/>
          <w:sz w:val="28"/>
          <w:szCs w:val="28"/>
        </w:rPr>
        <w:t>1</w:t>
      </w:r>
      <w:r>
        <w:rPr>
          <w:rFonts w:ascii="Times New Roman" w:hAnsi="Times New Roman" w:cs="Times New Roman"/>
          <w:sz w:val="28"/>
          <w:szCs w:val="28"/>
        </w:rPr>
        <w:t xml:space="preserve">7]. </w:t>
      </w:r>
    </w:p>
    <w:p w:rsidR="000007F8" w:rsidRDefault="005F3EE2" w:rsidP="005F3EE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Однако, до сих пор экономические преимущества ни одного из таких методов не были показаны, и в настоящее время синтез-газ является основным первичным продуктом </w:t>
      </w:r>
      <w:r w:rsidR="00A26452">
        <w:rPr>
          <w:rFonts w:ascii="Times New Roman" w:hAnsi="Times New Roman" w:cs="Times New Roman"/>
          <w:sz w:val="28"/>
          <w:szCs w:val="28"/>
        </w:rPr>
        <w:t>конверсии</w:t>
      </w:r>
      <w:r>
        <w:rPr>
          <w:rFonts w:ascii="Times New Roman" w:hAnsi="Times New Roman" w:cs="Times New Roman"/>
          <w:sz w:val="28"/>
          <w:szCs w:val="28"/>
        </w:rPr>
        <w:t xml:space="preserve"> метана, на основе которого осуществляется синтез целевых продуктов (метанола, синтетического бензина, дизельного топлива, диметилового эфира и т.д.)</w:t>
      </w:r>
      <w:r w:rsidR="009D37E1">
        <w:rPr>
          <w:rFonts w:ascii="Times New Roman" w:hAnsi="Times New Roman" w:cs="Times New Roman"/>
          <w:sz w:val="28"/>
          <w:szCs w:val="28"/>
        </w:rPr>
        <w:t xml:space="preserve">. </w:t>
      </w:r>
    </w:p>
    <w:p w:rsidR="005F3EE2" w:rsidRDefault="005F3EE2" w:rsidP="005F3EE2">
      <w:pPr>
        <w:autoSpaceDE w:val="0"/>
        <w:autoSpaceDN w:val="0"/>
        <w:adjustRightInd w:val="0"/>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Конверсия </w:t>
      </w:r>
      <w:r w:rsidR="00A26452">
        <w:rPr>
          <w:rFonts w:ascii="Times New Roman" w:eastAsia="TimesNewRoman" w:hAnsi="Times New Roman" w:cs="Times New Roman"/>
          <w:sz w:val="28"/>
          <w:szCs w:val="28"/>
        </w:rPr>
        <w:t xml:space="preserve">метана </w:t>
      </w:r>
      <w:r>
        <w:rPr>
          <w:rFonts w:ascii="Times New Roman" w:eastAsia="TimesNewRoman" w:hAnsi="Times New Roman" w:cs="Times New Roman"/>
          <w:sz w:val="28"/>
          <w:szCs w:val="28"/>
        </w:rPr>
        <w:t xml:space="preserve">в синтез-газ может протекать по следующим реакциям </w:t>
      </w:r>
      <w:r>
        <w:rPr>
          <w:rFonts w:ascii="Times New Roman" w:hAnsi="Times New Roman" w:cs="Times New Roman"/>
          <w:sz w:val="28"/>
          <w:szCs w:val="28"/>
        </w:rPr>
        <w:t>[</w:t>
      </w:r>
      <w:r w:rsidR="00203F33">
        <w:rPr>
          <w:rFonts w:ascii="Times New Roman" w:hAnsi="Times New Roman" w:cs="Times New Roman"/>
          <w:sz w:val="28"/>
          <w:szCs w:val="28"/>
        </w:rPr>
        <w:t>18</w:t>
      </w:r>
      <w:r>
        <w:rPr>
          <w:rFonts w:ascii="Times New Roman" w:hAnsi="Times New Roman" w:cs="Times New Roman"/>
          <w:sz w:val="28"/>
          <w:szCs w:val="28"/>
        </w:rPr>
        <w:t>]</w:t>
      </w:r>
      <w:r>
        <w:rPr>
          <w:rFonts w:ascii="Times New Roman" w:eastAsia="TimesNewRoman" w:hAnsi="Times New Roman" w:cs="Times New Roman"/>
          <w:sz w:val="28"/>
          <w:szCs w:val="28"/>
        </w:rPr>
        <w:t>:</w:t>
      </w:r>
    </w:p>
    <w:p w:rsidR="005F3EE2" w:rsidRDefault="00A26452" w:rsidP="005F3EE2">
      <w:pPr>
        <w:autoSpaceDE w:val="0"/>
        <w:autoSpaceDN w:val="0"/>
        <w:adjustRightInd w:val="0"/>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паровая конверсия</w:t>
      </w:r>
      <w:r w:rsidR="005F3EE2">
        <w:rPr>
          <w:rFonts w:ascii="Times New Roman" w:eastAsia="TimesNewRoman" w:hAnsi="Times New Roman" w:cs="Times New Roman"/>
          <w:sz w:val="28"/>
          <w:szCs w:val="28"/>
        </w:rPr>
        <w:t>:</w:t>
      </w:r>
    </w:p>
    <w:p w:rsidR="005F3EE2" w:rsidRDefault="005F3EE2" w:rsidP="005F3EE2">
      <w:pPr>
        <w:tabs>
          <w:tab w:val="left" w:pos="7797"/>
          <w:tab w:val="left" w:pos="8505"/>
        </w:tabs>
        <w:autoSpaceDE w:val="0"/>
        <w:autoSpaceDN w:val="0"/>
        <w:adjustRightInd w:val="0"/>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          СН</w:t>
      </w:r>
      <w:r>
        <w:rPr>
          <w:rFonts w:ascii="Times New Roman" w:eastAsia="TimesNewRoman" w:hAnsi="Times New Roman" w:cs="Times New Roman"/>
          <w:sz w:val="28"/>
          <w:szCs w:val="28"/>
          <w:vertAlign w:val="subscript"/>
        </w:rPr>
        <w:t>4</w:t>
      </w:r>
      <w:r>
        <w:rPr>
          <w:rFonts w:ascii="Times New Roman" w:eastAsia="TimesNewRoman" w:hAnsi="Times New Roman" w:cs="Times New Roman"/>
          <w:sz w:val="28"/>
          <w:szCs w:val="28"/>
        </w:rPr>
        <w:t xml:space="preserve"> +Н</w:t>
      </w:r>
      <w:r>
        <w:rPr>
          <w:rFonts w:ascii="Times New Roman" w:eastAsia="TimesNewRoman" w:hAnsi="Times New Roman" w:cs="Times New Roman"/>
          <w:sz w:val="28"/>
          <w:szCs w:val="28"/>
          <w:vertAlign w:val="subscript"/>
        </w:rPr>
        <w:t>2</w:t>
      </w:r>
      <w:r>
        <w:rPr>
          <w:rFonts w:ascii="Times New Roman" w:eastAsia="TimesNewRoman" w:hAnsi="Times New Roman" w:cs="Times New Roman"/>
          <w:sz w:val="28"/>
          <w:szCs w:val="28"/>
        </w:rPr>
        <w:t>О = СО + 3Н</w:t>
      </w:r>
      <w:r>
        <w:rPr>
          <w:rFonts w:ascii="Times New Roman" w:eastAsia="TimesNewRoman" w:hAnsi="Times New Roman" w:cs="Times New Roman"/>
          <w:sz w:val="28"/>
          <w:szCs w:val="28"/>
          <w:vertAlign w:val="subscript"/>
        </w:rPr>
        <w:t>2</w:t>
      </w:r>
      <w:r>
        <w:rPr>
          <w:rFonts w:ascii="Times New Roman" w:eastAsia="TimesNewRoman" w:hAnsi="Times New Roman" w:cs="Times New Roman"/>
          <w:sz w:val="28"/>
          <w:szCs w:val="28"/>
        </w:rPr>
        <w:t>,          ΔН = +226 кДж/моль;                             (1)</w:t>
      </w:r>
    </w:p>
    <w:p w:rsidR="005F3EE2" w:rsidRDefault="005F3EE2" w:rsidP="005F3EE2">
      <w:pPr>
        <w:autoSpaceDE w:val="0"/>
        <w:autoSpaceDN w:val="0"/>
        <w:adjustRightInd w:val="0"/>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парциальное окисление метана кислородом:</w:t>
      </w:r>
    </w:p>
    <w:p w:rsidR="005F3EE2" w:rsidRDefault="005F3EE2" w:rsidP="005F3EE2">
      <w:pPr>
        <w:autoSpaceDE w:val="0"/>
        <w:autoSpaceDN w:val="0"/>
        <w:adjustRightInd w:val="0"/>
        <w:spacing w:after="0" w:line="240" w:lineRule="auto"/>
        <w:ind w:firstLine="708"/>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2СН</w:t>
      </w:r>
      <w:r>
        <w:rPr>
          <w:rFonts w:ascii="Times New Roman" w:eastAsia="TimesNewRoman" w:hAnsi="Times New Roman" w:cs="Times New Roman"/>
          <w:sz w:val="28"/>
          <w:szCs w:val="28"/>
          <w:vertAlign w:val="subscript"/>
        </w:rPr>
        <w:t>4</w:t>
      </w:r>
      <w:r>
        <w:rPr>
          <w:rFonts w:ascii="Times New Roman" w:eastAsia="TimesNewRoman" w:hAnsi="Times New Roman" w:cs="Times New Roman"/>
          <w:sz w:val="28"/>
          <w:szCs w:val="28"/>
        </w:rPr>
        <w:t xml:space="preserve"> + О</w:t>
      </w:r>
      <w:r>
        <w:rPr>
          <w:rFonts w:ascii="Times New Roman" w:eastAsia="TimesNewRoman" w:hAnsi="Times New Roman" w:cs="Times New Roman"/>
          <w:sz w:val="28"/>
          <w:szCs w:val="28"/>
          <w:vertAlign w:val="subscript"/>
        </w:rPr>
        <w:t>2</w:t>
      </w:r>
      <w:r>
        <w:rPr>
          <w:rFonts w:ascii="Times New Roman" w:eastAsia="TimesNewRoman" w:hAnsi="Times New Roman" w:cs="Times New Roman"/>
          <w:sz w:val="28"/>
          <w:szCs w:val="28"/>
        </w:rPr>
        <w:t xml:space="preserve"> = СО + 2Н</w:t>
      </w:r>
      <w:r>
        <w:rPr>
          <w:rFonts w:ascii="Times New Roman" w:eastAsia="TimesNewRoman" w:hAnsi="Times New Roman" w:cs="Times New Roman"/>
          <w:sz w:val="28"/>
          <w:szCs w:val="28"/>
          <w:vertAlign w:val="subscript"/>
        </w:rPr>
        <w:t>2</w:t>
      </w:r>
      <w:r>
        <w:rPr>
          <w:rFonts w:ascii="Times New Roman" w:eastAsia="TimesNewRoman" w:hAnsi="Times New Roman" w:cs="Times New Roman"/>
          <w:sz w:val="28"/>
          <w:szCs w:val="28"/>
        </w:rPr>
        <w:t xml:space="preserve">,          ΔН = – 44 кДж/моль.                              (2) </w:t>
      </w:r>
    </w:p>
    <w:p w:rsidR="005F3EE2" w:rsidRDefault="005F3EE2" w:rsidP="005F3EE2">
      <w:pPr>
        <w:tabs>
          <w:tab w:val="left" w:pos="709"/>
        </w:tabs>
        <w:autoSpaceDE w:val="0"/>
        <w:autoSpaceDN w:val="0"/>
        <w:adjustRightInd w:val="0"/>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углекислотная конверсия метана (сухой риформинг):</w:t>
      </w:r>
    </w:p>
    <w:p w:rsidR="005F3EE2" w:rsidRDefault="005F3EE2" w:rsidP="005F3EE2">
      <w:pPr>
        <w:tabs>
          <w:tab w:val="left" w:pos="709"/>
          <w:tab w:val="left" w:pos="7655"/>
        </w:tabs>
        <w:autoSpaceDE w:val="0"/>
        <w:autoSpaceDN w:val="0"/>
        <w:adjustRightInd w:val="0"/>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ab/>
        <w:t>СН</w:t>
      </w:r>
      <w:r>
        <w:rPr>
          <w:rFonts w:ascii="Times New Roman" w:eastAsia="TimesNewRoman" w:hAnsi="Times New Roman" w:cs="Times New Roman"/>
          <w:sz w:val="28"/>
          <w:szCs w:val="28"/>
          <w:vertAlign w:val="subscript"/>
        </w:rPr>
        <w:t>4</w:t>
      </w:r>
      <w:r>
        <w:rPr>
          <w:rFonts w:ascii="Times New Roman" w:eastAsia="TimesNewRoman" w:hAnsi="Times New Roman" w:cs="Times New Roman"/>
          <w:sz w:val="28"/>
          <w:szCs w:val="28"/>
        </w:rPr>
        <w:t xml:space="preserve"> + СО</w:t>
      </w:r>
      <w:r>
        <w:rPr>
          <w:rFonts w:ascii="Times New Roman" w:eastAsia="TimesNewRoman" w:hAnsi="Times New Roman" w:cs="Times New Roman"/>
          <w:sz w:val="28"/>
          <w:szCs w:val="28"/>
          <w:vertAlign w:val="subscript"/>
        </w:rPr>
        <w:t>2</w:t>
      </w:r>
      <w:r>
        <w:rPr>
          <w:rFonts w:ascii="Times New Roman" w:eastAsia="TimesNewRoman" w:hAnsi="Times New Roman" w:cs="Times New Roman"/>
          <w:sz w:val="28"/>
          <w:szCs w:val="28"/>
        </w:rPr>
        <w:t xml:space="preserve"> = 2СО + 2Н</w:t>
      </w:r>
      <w:r>
        <w:rPr>
          <w:rFonts w:ascii="Times New Roman" w:eastAsia="TimesNewRoman" w:hAnsi="Times New Roman" w:cs="Times New Roman"/>
          <w:sz w:val="28"/>
          <w:szCs w:val="28"/>
          <w:vertAlign w:val="subscript"/>
        </w:rPr>
        <w:t>2</w:t>
      </w:r>
      <w:r>
        <w:rPr>
          <w:rFonts w:ascii="Times New Roman" w:eastAsia="TimesNewRoman" w:hAnsi="Times New Roman" w:cs="Times New Roman"/>
          <w:sz w:val="28"/>
          <w:szCs w:val="28"/>
        </w:rPr>
        <w:t>,       ΔН = +261 кДж/моль;                             (3)</w:t>
      </w:r>
    </w:p>
    <w:p w:rsidR="005F3EE2" w:rsidRDefault="005F3EE2" w:rsidP="005F3EE2">
      <w:pPr>
        <w:autoSpaceDE w:val="0"/>
        <w:autoSpaceDN w:val="0"/>
        <w:adjustRightInd w:val="0"/>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Реакции (1) и (3) сильно эндотермические (протекают с поглощением тепла), реакция (2) слабо экзотер</w:t>
      </w:r>
      <w:r>
        <w:rPr>
          <w:rFonts w:ascii="Times New Roman" w:eastAsia="TimesNewRoman" w:hAnsi="Times New Roman" w:cs="Times New Roman"/>
          <w:sz w:val="28"/>
          <w:szCs w:val="28"/>
          <w:lang w:val="kk-KZ"/>
        </w:rPr>
        <w:t xml:space="preserve">мическая. В реакции (1) получается синтез газ состава </w:t>
      </w:r>
      <w:r>
        <w:rPr>
          <w:rFonts w:ascii="Times New Roman" w:eastAsia="TimesNewRoman" w:hAnsi="Times New Roman" w:cs="Times New Roman"/>
          <w:sz w:val="28"/>
          <w:szCs w:val="28"/>
        </w:rPr>
        <w:t>Н</w:t>
      </w:r>
      <w:r>
        <w:rPr>
          <w:rFonts w:ascii="Times New Roman" w:eastAsia="TimesNewRoman" w:hAnsi="Times New Roman" w:cs="Times New Roman"/>
          <w:sz w:val="28"/>
          <w:szCs w:val="28"/>
          <w:vertAlign w:val="subscript"/>
        </w:rPr>
        <w:t>2</w:t>
      </w:r>
      <w:r>
        <w:rPr>
          <w:rFonts w:ascii="Times New Roman" w:eastAsia="TimesNewRoman" w:hAnsi="Times New Roman" w:cs="Times New Roman"/>
          <w:sz w:val="28"/>
          <w:szCs w:val="28"/>
        </w:rPr>
        <w:t xml:space="preserve"> : СО = 3:1, в реакции (2) – 2:1 и в реакции (3) – 1:1. Используют также различные комбинации реакций (1), (2) и (3). Новым направлением применения реакций конверсии (1) – (3) является совмещение этих реакций, в особенности эндотермических процессов (1) и (3), с каталитическим и термическим горением.</w:t>
      </w:r>
    </w:p>
    <w:p w:rsidR="005F3EE2" w:rsidRDefault="005F3EE2" w:rsidP="005F3EE2">
      <w:pPr>
        <w:autoSpaceDE w:val="0"/>
        <w:autoSpaceDN w:val="0"/>
        <w:adjustRightInd w:val="0"/>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Рассмотрение основных характеристик трех реакций получения синтез-газа: паровой (1), кислородной (2) и углекислотной (3) конверсий метана </w:t>
      </w:r>
      <w:r>
        <w:rPr>
          <w:rFonts w:ascii="Times New Roman" w:eastAsia="TimesNewRoman" w:hAnsi="Times New Roman" w:cs="Times New Roman"/>
          <w:sz w:val="28"/>
          <w:szCs w:val="28"/>
        </w:rPr>
        <w:lastRenderedPageBreak/>
        <w:t xml:space="preserve">показывает их близкое сходство, несмотря на различие термодинамических характеристик (реакции (1) и (3) – эндотермические, а реакция (2) – экзотермическая). Во всех трех реакциях лучшими катализаторами являются никельсодержащие катализаторы. Температуры начала и скорости реакции всех трех процессов имеют одно значение для одинаковых катализаторов: для </w:t>
      </w:r>
      <w:r>
        <w:rPr>
          <w:rFonts w:ascii="Times New Roman" w:eastAsia="TimesNewRoman" w:hAnsi="Times New Roman" w:cs="Times New Roman"/>
          <w:sz w:val="28"/>
          <w:szCs w:val="28"/>
          <w:lang w:val="en-US"/>
        </w:rPr>
        <w:t>Ni</w:t>
      </w:r>
      <w:r>
        <w:rPr>
          <w:rFonts w:ascii="Times New Roman" w:eastAsia="TimesNewRoman" w:hAnsi="Times New Roman" w:cs="Times New Roman"/>
          <w:sz w:val="28"/>
          <w:szCs w:val="28"/>
        </w:rPr>
        <w:t>/</w:t>
      </w:r>
      <w:r>
        <w:rPr>
          <w:rFonts w:ascii="Times New Roman" w:eastAsia="TimesNewRoman" w:hAnsi="Times New Roman" w:cs="Times New Roman"/>
          <w:sz w:val="28"/>
          <w:szCs w:val="28"/>
          <w:lang w:val="en-US"/>
        </w:rPr>
        <w:t>MgO</w:t>
      </w:r>
      <w:r>
        <w:rPr>
          <w:rFonts w:ascii="Times New Roman" w:eastAsia="TimesNewRoman" w:hAnsi="Times New Roman" w:cs="Times New Roman"/>
          <w:sz w:val="28"/>
          <w:szCs w:val="28"/>
        </w:rPr>
        <w:t xml:space="preserve"> – около 580</w:t>
      </w:r>
      <w:r>
        <w:rPr>
          <w:rFonts w:ascii="Times New Roman" w:eastAsia="TimesNewRoman" w:hAnsi="Times New Roman" w:cs="Times New Roman"/>
          <w:sz w:val="28"/>
          <w:szCs w:val="28"/>
          <w:vertAlign w:val="superscript"/>
        </w:rPr>
        <w:t>0</w:t>
      </w:r>
      <w:r>
        <w:rPr>
          <w:rFonts w:ascii="Times New Roman" w:eastAsia="TimesNewRoman" w:hAnsi="Times New Roman" w:cs="Times New Roman"/>
          <w:sz w:val="28"/>
          <w:szCs w:val="28"/>
        </w:rPr>
        <w:t>С. Это говорит о сходстве механизмов реакций. Стационарная температура реакции различается: наиболее высокая температура – в углекислотной конверсии (3), средняя – в паровой конверсии (1) и низшая – в парциальном окислении метана (2). Стабильность катализатора определяется его склонностью к закоксовыванию.</w:t>
      </w:r>
    </w:p>
    <w:p w:rsidR="00D34DC8" w:rsidRDefault="005F3EE2" w:rsidP="005F3EE2">
      <w:pPr>
        <w:autoSpaceDE w:val="0"/>
        <w:autoSpaceDN w:val="0"/>
        <w:adjustRightInd w:val="0"/>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В [</w:t>
      </w:r>
      <w:r w:rsidR="00203F33">
        <w:rPr>
          <w:rFonts w:ascii="Times New Roman" w:eastAsia="TimesNewRoman" w:hAnsi="Times New Roman" w:cs="Times New Roman"/>
          <w:sz w:val="28"/>
          <w:szCs w:val="28"/>
        </w:rPr>
        <w:t>19</w:t>
      </w:r>
      <w:r>
        <w:rPr>
          <w:rFonts w:ascii="Times New Roman" w:eastAsia="TimesNewRoman" w:hAnsi="Times New Roman" w:cs="Times New Roman"/>
          <w:sz w:val="28"/>
          <w:szCs w:val="28"/>
        </w:rPr>
        <w:t>] приведена сравнительная экономическая оценка вышеназванных технологий по следующим показателям: 1) состав смеси; 2) потребление энергии; 3) рекуперация энергии; 4) капитальные затраты; 5) эксплуатационные характеристики. По эксплуатационным расходам процессы располагаются в следующей последовательности: паровая конверсия &gt; гомогенное окисление &gt; автотермическая конв</w:t>
      </w:r>
      <w:r w:rsidR="00FE18B1">
        <w:rPr>
          <w:rFonts w:ascii="Times New Roman" w:eastAsia="TimesNewRoman" w:hAnsi="Times New Roman" w:cs="Times New Roman"/>
          <w:sz w:val="28"/>
          <w:szCs w:val="28"/>
        </w:rPr>
        <w:t>ерсия &gt; углекислотная конверсия</w:t>
      </w:r>
      <w:r>
        <w:rPr>
          <w:rFonts w:ascii="Times New Roman" w:eastAsia="TimesNewRoman" w:hAnsi="Times New Roman" w:cs="Times New Roman"/>
          <w:sz w:val="28"/>
          <w:szCs w:val="28"/>
        </w:rPr>
        <w:t xml:space="preserve"> &gt; комбинированная конверсия &gt; парциальное окисление. </w:t>
      </w:r>
    </w:p>
    <w:p w:rsidR="005F3EE2" w:rsidRDefault="005F3EE2" w:rsidP="005F3EE2">
      <w:pPr>
        <w:autoSpaceDE w:val="0"/>
        <w:autoSpaceDN w:val="0"/>
        <w:adjustRightInd w:val="0"/>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Таким образом, по совокупности параметров наиболее экономична кислородная каталитическая конверсия метана, однако, это зависит от конкретных технологий проведения процесса. </w:t>
      </w:r>
    </w:p>
    <w:p w:rsidR="006C6BEF" w:rsidRDefault="006C6BEF" w:rsidP="005F3EE2">
      <w:pPr>
        <w:autoSpaceDE w:val="0"/>
        <w:autoSpaceDN w:val="0"/>
        <w:adjustRightInd w:val="0"/>
        <w:spacing w:after="0" w:line="240" w:lineRule="auto"/>
        <w:ind w:firstLine="567"/>
        <w:jc w:val="both"/>
        <w:rPr>
          <w:rFonts w:ascii="Times New Roman" w:eastAsia="TimesNewRoman" w:hAnsi="Times New Roman" w:cs="Times New Roman"/>
          <w:sz w:val="28"/>
          <w:szCs w:val="28"/>
        </w:rPr>
      </w:pPr>
    </w:p>
    <w:p w:rsidR="005F3EE2" w:rsidRPr="00415FF3" w:rsidRDefault="005F3EE2" w:rsidP="005F3EE2">
      <w:pPr>
        <w:spacing w:after="0" w:line="240" w:lineRule="auto"/>
        <w:ind w:firstLine="567"/>
        <w:jc w:val="both"/>
        <w:rPr>
          <w:rFonts w:ascii="Times New Roman" w:hAnsi="Times New Roman" w:cs="Times New Roman"/>
          <w:b/>
          <w:i/>
          <w:sz w:val="28"/>
          <w:szCs w:val="28"/>
        </w:rPr>
      </w:pPr>
      <w:r w:rsidRPr="00415FF3">
        <w:rPr>
          <w:rFonts w:ascii="Times New Roman" w:hAnsi="Times New Roman" w:cs="Times New Roman"/>
          <w:b/>
          <w:i/>
          <w:sz w:val="28"/>
          <w:szCs w:val="28"/>
        </w:rPr>
        <w:t xml:space="preserve">Паровая конверсия метана </w:t>
      </w:r>
    </w:p>
    <w:p w:rsidR="005F3EE2" w:rsidRDefault="00437C39" w:rsidP="005F3EE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Паровая конверсия метана </w:t>
      </w:r>
      <w:r w:rsidR="005F3EE2">
        <w:rPr>
          <w:rFonts w:ascii="Times New Roman" w:hAnsi="Times New Roman" w:cs="Times New Roman"/>
          <w:sz w:val="28"/>
          <w:szCs w:val="28"/>
        </w:rPr>
        <w:t>является в настоящее время главным и почти единственным химическим процессом переработки метана [</w:t>
      </w:r>
      <w:r w:rsidR="00203F33">
        <w:rPr>
          <w:rFonts w:ascii="Times New Roman" w:hAnsi="Times New Roman" w:cs="Times New Roman"/>
          <w:sz w:val="28"/>
          <w:szCs w:val="28"/>
        </w:rPr>
        <w:t>20</w:t>
      </w:r>
      <w:r w:rsidR="005F3EE2">
        <w:rPr>
          <w:rFonts w:ascii="Times New Roman" w:hAnsi="Times New Roman" w:cs="Times New Roman"/>
          <w:sz w:val="28"/>
          <w:szCs w:val="28"/>
        </w:rPr>
        <w:t>-</w:t>
      </w:r>
      <w:r w:rsidR="00203F33">
        <w:rPr>
          <w:rFonts w:ascii="Times New Roman" w:hAnsi="Times New Roman" w:cs="Times New Roman"/>
          <w:sz w:val="28"/>
          <w:szCs w:val="28"/>
        </w:rPr>
        <w:t>22</w:t>
      </w:r>
      <w:r w:rsidR="005F3EE2">
        <w:rPr>
          <w:rFonts w:ascii="Times New Roman" w:hAnsi="Times New Roman" w:cs="Times New Roman"/>
          <w:sz w:val="28"/>
          <w:szCs w:val="28"/>
        </w:rPr>
        <w:t xml:space="preserve">]. Широкое промышленное внедрение началось с 1962 г, когда был осуществлен переход с угля, как основного сырья химической промышленности, на природный газ и получение водорода методом конверсии водяного газа </w:t>
      </w:r>
      <w:r w:rsidR="005F3EE2">
        <w:rPr>
          <w:rFonts w:ascii="Times New Roman" w:eastAsia="TimesNewRoman" w:hAnsi="Times New Roman" w:cs="Times New Roman"/>
          <w:sz w:val="28"/>
          <w:szCs w:val="28"/>
        </w:rPr>
        <w:t xml:space="preserve">сменилось паровой конверсией метана. </w:t>
      </w:r>
    </w:p>
    <w:p w:rsidR="005F3EE2" w:rsidRDefault="005F3EE2" w:rsidP="005F3EE2">
      <w:pPr>
        <w:tabs>
          <w:tab w:val="left" w:pos="7797"/>
          <w:tab w:val="left" w:pos="8505"/>
        </w:tabs>
        <w:autoSpaceDE w:val="0"/>
        <w:autoSpaceDN w:val="0"/>
        <w:adjustRightInd w:val="0"/>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         СН</w:t>
      </w:r>
      <w:r>
        <w:rPr>
          <w:rFonts w:ascii="Times New Roman" w:eastAsia="TimesNewRoman" w:hAnsi="Times New Roman" w:cs="Times New Roman"/>
          <w:sz w:val="28"/>
          <w:szCs w:val="28"/>
          <w:vertAlign w:val="subscript"/>
        </w:rPr>
        <w:t>4</w:t>
      </w:r>
      <w:r>
        <w:rPr>
          <w:rFonts w:ascii="Times New Roman" w:eastAsia="TimesNewRoman" w:hAnsi="Times New Roman" w:cs="Times New Roman"/>
          <w:sz w:val="28"/>
          <w:szCs w:val="28"/>
        </w:rPr>
        <w:t xml:space="preserve"> +Н</w:t>
      </w:r>
      <w:r>
        <w:rPr>
          <w:rFonts w:ascii="Times New Roman" w:eastAsia="TimesNewRoman" w:hAnsi="Times New Roman" w:cs="Times New Roman"/>
          <w:sz w:val="28"/>
          <w:szCs w:val="28"/>
          <w:vertAlign w:val="subscript"/>
        </w:rPr>
        <w:t>2</w:t>
      </w:r>
      <w:r>
        <w:rPr>
          <w:rFonts w:ascii="Times New Roman" w:eastAsia="TimesNewRoman" w:hAnsi="Times New Roman" w:cs="Times New Roman"/>
          <w:sz w:val="28"/>
          <w:szCs w:val="28"/>
        </w:rPr>
        <w:t>О = СО + 3Н</w:t>
      </w:r>
      <w:r>
        <w:rPr>
          <w:rFonts w:ascii="Times New Roman" w:eastAsia="TimesNewRoman" w:hAnsi="Times New Roman" w:cs="Times New Roman"/>
          <w:sz w:val="28"/>
          <w:szCs w:val="28"/>
          <w:vertAlign w:val="subscript"/>
        </w:rPr>
        <w:t>2</w:t>
      </w:r>
      <w:r>
        <w:rPr>
          <w:rFonts w:ascii="Times New Roman" w:eastAsia="TimesNewRoman" w:hAnsi="Times New Roman" w:cs="Times New Roman"/>
          <w:sz w:val="28"/>
          <w:szCs w:val="28"/>
        </w:rPr>
        <w:t>,          ΔН = +226 кДж/моль;                             (</w:t>
      </w:r>
      <w:r w:rsidR="009D37E1">
        <w:rPr>
          <w:rFonts w:ascii="Times New Roman" w:eastAsia="TimesNewRoman" w:hAnsi="Times New Roman" w:cs="Times New Roman"/>
          <w:sz w:val="28"/>
          <w:szCs w:val="28"/>
        </w:rPr>
        <w:t>4</w:t>
      </w:r>
      <w:r>
        <w:rPr>
          <w:rFonts w:ascii="Times New Roman" w:eastAsia="TimesNewRoman" w:hAnsi="Times New Roman" w:cs="Times New Roman"/>
          <w:sz w:val="28"/>
          <w:szCs w:val="28"/>
        </w:rPr>
        <w:t>)</w:t>
      </w:r>
    </w:p>
    <w:p w:rsidR="005F3EE2" w:rsidRDefault="005F3EE2" w:rsidP="005F3EE2">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Сначала использовали давление немного выше атмосферного, а в начале промышленного применения оно было поднято до 0,4-1,0 Мпа. </w:t>
      </w:r>
    </w:p>
    <w:p w:rsidR="005F3EE2" w:rsidRDefault="005F3EE2" w:rsidP="005F3EE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Активными катализаторами паровой конверсии метана являются металлы </w:t>
      </w:r>
      <w:r>
        <w:rPr>
          <w:rFonts w:ascii="Times New Roman" w:hAnsi="Times New Roman" w:cs="Times New Roman"/>
          <w:sz w:val="28"/>
          <w:szCs w:val="28"/>
          <w:lang w:val="en-US"/>
        </w:rPr>
        <w:t>VIII</w:t>
      </w:r>
      <w:r>
        <w:rPr>
          <w:rFonts w:ascii="Times New Roman" w:hAnsi="Times New Roman" w:cs="Times New Roman"/>
          <w:sz w:val="28"/>
          <w:szCs w:val="28"/>
        </w:rPr>
        <w:t xml:space="preserve"> группы. Ряд их активностей: </w:t>
      </w:r>
      <w:r>
        <w:rPr>
          <w:rFonts w:ascii="Times New Roman" w:hAnsi="Times New Roman" w:cs="Times New Roman"/>
          <w:sz w:val="28"/>
          <w:szCs w:val="28"/>
          <w:lang w:val="en-US"/>
        </w:rPr>
        <w:t>Rh</w:t>
      </w:r>
      <w:r>
        <w:rPr>
          <w:rFonts w:ascii="Times New Roman" w:hAnsi="Times New Roman" w:cs="Times New Roman"/>
          <w:sz w:val="28"/>
          <w:szCs w:val="28"/>
        </w:rPr>
        <w:t xml:space="preserve">, </w:t>
      </w:r>
      <w:r>
        <w:rPr>
          <w:rFonts w:ascii="Times New Roman" w:hAnsi="Times New Roman" w:cs="Times New Roman"/>
          <w:sz w:val="28"/>
          <w:szCs w:val="28"/>
          <w:lang w:val="en-US"/>
        </w:rPr>
        <w:t>Ru</w:t>
      </w:r>
      <w:r>
        <w:rPr>
          <w:rFonts w:ascii="Times New Roman" w:hAnsi="Times New Roman" w:cs="Times New Roman"/>
          <w:sz w:val="28"/>
          <w:szCs w:val="28"/>
        </w:rPr>
        <w:t>&gt;</w:t>
      </w:r>
      <w:r>
        <w:rPr>
          <w:rFonts w:ascii="Times New Roman" w:hAnsi="Times New Roman" w:cs="Times New Roman"/>
          <w:sz w:val="28"/>
          <w:szCs w:val="28"/>
          <w:lang w:val="en-US"/>
        </w:rPr>
        <w:t>Ni</w:t>
      </w:r>
      <w:r>
        <w:rPr>
          <w:rFonts w:ascii="Times New Roman" w:hAnsi="Times New Roman" w:cs="Times New Roman"/>
          <w:sz w:val="28"/>
          <w:szCs w:val="28"/>
        </w:rPr>
        <w:t>&gt;</w:t>
      </w:r>
      <w:r>
        <w:rPr>
          <w:rFonts w:ascii="Times New Roman" w:hAnsi="Times New Roman" w:cs="Times New Roman"/>
          <w:sz w:val="28"/>
          <w:szCs w:val="28"/>
          <w:lang w:val="en-US"/>
        </w:rPr>
        <w:t>Ir</w:t>
      </w:r>
      <w:r>
        <w:rPr>
          <w:rFonts w:ascii="Times New Roman" w:hAnsi="Times New Roman" w:cs="Times New Roman"/>
          <w:sz w:val="28"/>
          <w:szCs w:val="28"/>
        </w:rPr>
        <w:t>&gt;</w:t>
      </w:r>
      <w:r>
        <w:rPr>
          <w:rFonts w:ascii="Times New Roman" w:hAnsi="Times New Roman" w:cs="Times New Roman"/>
          <w:sz w:val="28"/>
          <w:szCs w:val="28"/>
          <w:lang w:val="en-US"/>
        </w:rPr>
        <w:t>Pd</w:t>
      </w:r>
      <w:r>
        <w:rPr>
          <w:rFonts w:ascii="Times New Roman" w:hAnsi="Times New Roman" w:cs="Times New Roman"/>
          <w:sz w:val="28"/>
          <w:szCs w:val="28"/>
        </w:rPr>
        <w:t xml:space="preserve">, </w:t>
      </w:r>
      <w:r>
        <w:rPr>
          <w:rFonts w:ascii="Times New Roman" w:hAnsi="Times New Roman" w:cs="Times New Roman"/>
          <w:sz w:val="28"/>
          <w:szCs w:val="28"/>
          <w:lang w:val="en-US"/>
        </w:rPr>
        <w:t>Pt</w:t>
      </w:r>
      <w:r>
        <w:rPr>
          <w:rFonts w:ascii="Times New Roman" w:hAnsi="Times New Roman" w:cs="Times New Roman"/>
          <w:sz w:val="28"/>
          <w:szCs w:val="28"/>
        </w:rPr>
        <w:t>&gt;</w:t>
      </w:r>
      <w:r>
        <w:rPr>
          <w:rFonts w:ascii="Times New Roman" w:hAnsi="Times New Roman" w:cs="Times New Roman"/>
          <w:sz w:val="28"/>
          <w:szCs w:val="28"/>
          <w:lang w:val="en-US"/>
        </w:rPr>
        <w:t>Co</w:t>
      </w:r>
      <w:r>
        <w:rPr>
          <w:rFonts w:ascii="Times New Roman" w:hAnsi="Times New Roman" w:cs="Times New Roman"/>
          <w:sz w:val="28"/>
          <w:szCs w:val="28"/>
        </w:rPr>
        <w:t xml:space="preserve">, </w:t>
      </w:r>
      <w:r>
        <w:rPr>
          <w:rFonts w:ascii="Times New Roman" w:hAnsi="Times New Roman" w:cs="Times New Roman"/>
          <w:sz w:val="28"/>
          <w:szCs w:val="28"/>
          <w:lang w:val="en-US"/>
        </w:rPr>
        <w:t>Fe</w:t>
      </w:r>
      <w:r>
        <w:rPr>
          <w:rFonts w:ascii="Times New Roman" w:hAnsi="Times New Roman" w:cs="Times New Roman"/>
          <w:sz w:val="28"/>
          <w:szCs w:val="28"/>
        </w:rPr>
        <w:t xml:space="preserve"> [</w:t>
      </w:r>
      <w:r w:rsidR="00203F33">
        <w:rPr>
          <w:rFonts w:ascii="Times New Roman" w:hAnsi="Times New Roman" w:cs="Times New Roman"/>
          <w:sz w:val="28"/>
          <w:szCs w:val="28"/>
        </w:rPr>
        <w:t>23</w:t>
      </w:r>
      <w:r>
        <w:rPr>
          <w:rFonts w:ascii="Times New Roman" w:hAnsi="Times New Roman" w:cs="Times New Roman"/>
          <w:sz w:val="28"/>
          <w:szCs w:val="28"/>
        </w:rPr>
        <w:t>,</w:t>
      </w:r>
      <w:r w:rsidR="00203F33">
        <w:rPr>
          <w:rFonts w:ascii="Times New Roman" w:hAnsi="Times New Roman" w:cs="Times New Roman"/>
          <w:sz w:val="28"/>
          <w:szCs w:val="28"/>
        </w:rPr>
        <w:t xml:space="preserve"> 24</w:t>
      </w:r>
      <w:r>
        <w:rPr>
          <w:rFonts w:ascii="Times New Roman" w:hAnsi="Times New Roman" w:cs="Times New Roman"/>
          <w:sz w:val="28"/>
          <w:szCs w:val="28"/>
        </w:rPr>
        <w:t xml:space="preserve">]. Наиболее активен </w:t>
      </w:r>
      <w:r>
        <w:rPr>
          <w:rFonts w:ascii="Times New Roman" w:hAnsi="Times New Roman" w:cs="Times New Roman"/>
          <w:sz w:val="28"/>
          <w:szCs w:val="28"/>
          <w:lang w:val="en-US"/>
        </w:rPr>
        <w:t>Rh</w:t>
      </w:r>
      <w:r>
        <w:rPr>
          <w:rFonts w:ascii="Times New Roman" w:hAnsi="Times New Roman" w:cs="Times New Roman"/>
          <w:sz w:val="28"/>
          <w:szCs w:val="28"/>
        </w:rPr>
        <w:t xml:space="preserve">, число оборотов (каталитическая активность) на котором в 13 раз больше, чем на </w:t>
      </w:r>
      <w:r>
        <w:rPr>
          <w:rFonts w:ascii="Times New Roman" w:hAnsi="Times New Roman" w:cs="Times New Roman"/>
          <w:sz w:val="28"/>
          <w:szCs w:val="28"/>
          <w:lang w:val="en-US"/>
        </w:rPr>
        <w:t>Ni</w:t>
      </w:r>
      <w:r>
        <w:rPr>
          <w:rFonts w:ascii="Times New Roman" w:hAnsi="Times New Roman" w:cs="Times New Roman"/>
          <w:sz w:val="28"/>
          <w:szCs w:val="28"/>
        </w:rPr>
        <w:t xml:space="preserve">, затем следует </w:t>
      </w:r>
      <w:r>
        <w:rPr>
          <w:rFonts w:ascii="Times New Roman" w:hAnsi="Times New Roman" w:cs="Times New Roman"/>
          <w:sz w:val="28"/>
          <w:szCs w:val="28"/>
          <w:lang w:val="en-US"/>
        </w:rPr>
        <w:t>Ru</w:t>
      </w:r>
      <w:r>
        <w:rPr>
          <w:rFonts w:ascii="Times New Roman" w:hAnsi="Times New Roman" w:cs="Times New Roman"/>
          <w:sz w:val="28"/>
          <w:szCs w:val="28"/>
        </w:rPr>
        <w:t>. Железо и кобальт в условиях паровой конверсии окисляются и дезактивируются, а катализаторы из благородных металлов имеют высокую цену, поэтому единственным промышленным катализатором паровой конверсии метана является никель, нанесенный на различные носители. В 1</w:t>
      </w:r>
      <w:r>
        <w:rPr>
          <w:rFonts w:ascii="Times New Roman" w:eastAsia="TimesNewRoman" w:hAnsi="Times New Roman" w:cs="Times New Roman"/>
          <w:sz w:val="28"/>
          <w:szCs w:val="28"/>
        </w:rPr>
        <w:t>998-2002 г.г. в лаборатории Халдора Топсе были исследованы золото-модифицированные никелевые катализаторы для процесса паровой конверсии метана [</w:t>
      </w:r>
      <w:r w:rsidR="00203F33">
        <w:rPr>
          <w:rFonts w:ascii="Times New Roman" w:eastAsia="TimesNewRoman" w:hAnsi="Times New Roman" w:cs="Times New Roman"/>
          <w:sz w:val="28"/>
          <w:szCs w:val="28"/>
        </w:rPr>
        <w:t>25</w:t>
      </w:r>
      <w:r>
        <w:rPr>
          <w:rFonts w:ascii="Times New Roman" w:eastAsia="TimesNewRoman" w:hAnsi="Times New Roman" w:cs="Times New Roman"/>
          <w:sz w:val="28"/>
          <w:szCs w:val="28"/>
        </w:rPr>
        <w:t>].</w:t>
      </w:r>
    </w:p>
    <w:p w:rsidR="00437C39" w:rsidRDefault="005F3EE2" w:rsidP="005F3EE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Паров</w:t>
      </w:r>
      <w:r w:rsidR="00437C39">
        <w:rPr>
          <w:rFonts w:ascii="Times New Roman" w:hAnsi="Times New Roman" w:cs="Times New Roman"/>
          <w:sz w:val="28"/>
          <w:szCs w:val="28"/>
        </w:rPr>
        <w:t>ая конверсия</w:t>
      </w:r>
      <w:r>
        <w:rPr>
          <w:rFonts w:ascii="Times New Roman" w:hAnsi="Times New Roman" w:cs="Times New Roman"/>
          <w:sz w:val="28"/>
          <w:szCs w:val="28"/>
        </w:rPr>
        <w:t xml:space="preserve"> является основным промышленным процессом получения синтез-газа и водорода из метана на никельсодержащих катализаторах. Также в качестве катализатора применяется оксид никеля, </w:t>
      </w:r>
      <w:r>
        <w:rPr>
          <w:rFonts w:ascii="Times New Roman" w:hAnsi="Times New Roman" w:cs="Times New Roman"/>
          <w:sz w:val="28"/>
          <w:szCs w:val="28"/>
        </w:rPr>
        <w:lastRenderedPageBreak/>
        <w:t>который менее подвержен закоксовыванию. Однако к недостаткам данного способа относят высокое соотношение Н</w:t>
      </w:r>
      <w:r>
        <w:rPr>
          <w:rFonts w:ascii="Times New Roman" w:hAnsi="Times New Roman" w:cs="Times New Roman"/>
          <w:sz w:val="28"/>
          <w:szCs w:val="28"/>
          <w:vertAlign w:val="subscript"/>
        </w:rPr>
        <w:t>2</w:t>
      </w:r>
      <w:r>
        <w:rPr>
          <w:rFonts w:ascii="Times New Roman" w:hAnsi="Times New Roman" w:cs="Times New Roman"/>
          <w:sz w:val="28"/>
          <w:szCs w:val="28"/>
        </w:rPr>
        <w:t xml:space="preserve">:СО в полученной смеси, зауглероживание катализатора, а также высокую металло- и энергоемкость процесса. </w:t>
      </w:r>
    </w:p>
    <w:p w:rsidR="000A0D82" w:rsidRDefault="000A0D82" w:rsidP="005F3EE2">
      <w:pPr>
        <w:spacing w:after="0" w:line="240" w:lineRule="auto"/>
        <w:ind w:firstLine="567"/>
        <w:jc w:val="both"/>
        <w:rPr>
          <w:rFonts w:ascii="Times New Roman" w:hAnsi="Times New Roman" w:cs="Times New Roman"/>
          <w:sz w:val="28"/>
          <w:szCs w:val="28"/>
        </w:rPr>
      </w:pPr>
    </w:p>
    <w:p w:rsidR="00437C39" w:rsidRDefault="00203F33" w:rsidP="005F3EE2">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Углекислотная конверсия метана</w:t>
      </w:r>
    </w:p>
    <w:p w:rsidR="005F3EE2" w:rsidRDefault="00203F33" w:rsidP="005F3EE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w:t>
      </w:r>
      <w:r w:rsidR="005F3EE2">
        <w:rPr>
          <w:rFonts w:ascii="Times New Roman" w:hAnsi="Times New Roman" w:cs="Times New Roman"/>
          <w:sz w:val="28"/>
          <w:szCs w:val="28"/>
        </w:rPr>
        <w:t>глекислотная конверсия метана (УКМ)</w:t>
      </w:r>
      <w:r>
        <w:rPr>
          <w:rFonts w:ascii="Times New Roman" w:hAnsi="Times New Roman" w:cs="Times New Roman"/>
          <w:sz w:val="28"/>
          <w:szCs w:val="28"/>
        </w:rPr>
        <w:t xml:space="preserve"> или сухой риформинг метана </w:t>
      </w:r>
      <w:r w:rsidR="005F3EE2">
        <w:rPr>
          <w:rFonts w:ascii="Times New Roman" w:hAnsi="Times New Roman" w:cs="Times New Roman"/>
          <w:sz w:val="28"/>
          <w:szCs w:val="28"/>
        </w:rPr>
        <w:t xml:space="preserve">в синтез газ – одна из важнейших химических реакций, пригодная для промышленного получения водорода, диметилового эфира (топливо в дизельных двигателях, которое резко снижает вредные выхлопы) и других технически ценных продуктов. </w:t>
      </w:r>
    </w:p>
    <w:p w:rsidR="005F3EE2" w:rsidRDefault="005F3EE2" w:rsidP="005F3EE2">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СН</w:t>
      </w:r>
      <w:r>
        <w:rPr>
          <w:rFonts w:ascii="Times New Roman" w:eastAsia="TimesNewRoman" w:hAnsi="Times New Roman" w:cs="Times New Roman"/>
          <w:sz w:val="28"/>
          <w:szCs w:val="28"/>
          <w:vertAlign w:val="subscript"/>
        </w:rPr>
        <w:t>4</w:t>
      </w:r>
      <w:r>
        <w:rPr>
          <w:rFonts w:ascii="Times New Roman" w:eastAsia="TimesNewRoman" w:hAnsi="Times New Roman" w:cs="Times New Roman"/>
          <w:sz w:val="28"/>
          <w:szCs w:val="28"/>
        </w:rPr>
        <w:t xml:space="preserve"> + СО</w:t>
      </w:r>
      <w:r>
        <w:rPr>
          <w:rFonts w:ascii="Times New Roman" w:eastAsia="TimesNewRoman" w:hAnsi="Times New Roman" w:cs="Times New Roman"/>
          <w:sz w:val="28"/>
          <w:szCs w:val="28"/>
          <w:vertAlign w:val="subscript"/>
        </w:rPr>
        <w:t>2</w:t>
      </w:r>
      <w:r>
        <w:rPr>
          <w:rFonts w:ascii="Times New Roman" w:eastAsia="TimesNewRoman" w:hAnsi="Times New Roman" w:cs="Times New Roman"/>
          <w:sz w:val="28"/>
          <w:szCs w:val="28"/>
        </w:rPr>
        <w:t xml:space="preserve"> = 2СО + 2Н</w:t>
      </w:r>
      <w:r>
        <w:rPr>
          <w:rFonts w:ascii="Times New Roman" w:eastAsia="TimesNewRoman" w:hAnsi="Times New Roman" w:cs="Times New Roman"/>
          <w:sz w:val="28"/>
          <w:szCs w:val="28"/>
          <w:vertAlign w:val="subscript"/>
        </w:rPr>
        <w:t>2</w:t>
      </w:r>
      <w:r>
        <w:rPr>
          <w:rFonts w:ascii="Times New Roman" w:eastAsia="TimesNewRoman" w:hAnsi="Times New Roman" w:cs="Times New Roman"/>
          <w:sz w:val="28"/>
          <w:szCs w:val="28"/>
        </w:rPr>
        <w:t>,       ΔН = +261 кДж/моль;  (</w:t>
      </w:r>
      <w:r w:rsidR="009D37E1">
        <w:rPr>
          <w:rFonts w:ascii="Times New Roman" w:eastAsia="TimesNewRoman" w:hAnsi="Times New Roman" w:cs="Times New Roman"/>
          <w:sz w:val="28"/>
          <w:szCs w:val="28"/>
        </w:rPr>
        <w:t>5</w:t>
      </w:r>
      <w:r>
        <w:rPr>
          <w:rFonts w:ascii="Times New Roman" w:eastAsia="TimesNewRoman" w:hAnsi="Times New Roman" w:cs="Times New Roman"/>
          <w:sz w:val="28"/>
          <w:szCs w:val="28"/>
        </w:rPr>
        <w:t xml:space="preserve">) – основная реакция УКМ, </w:t>
      </w:r>
    </w:p>
    <w:p w:rsidR="005F3EE2" w:rsidRDefault="005F3EE2" w:rsidP="005F3EE2">
      <w:pPr>
        <w:spacing w:after="0" w:line="240" w:lineRule="auto"/>
        <w:ind w:firstLine="567"/>
        <w:jc w:val="both"/>
        <w:rPr>
          <w:rFonts w:ascii="Times New Roman" w:eastAsia="TimesNewRoman" w:hAnsi="Times New Roman" w:cs="Times New Roman"/>
          <w:sz w:val="28"/>
          <w:szCs w:val="28"/>
          <w:lang w:val="kk-KZ"/>
        </w:rPr>
      </w:pPr>
      <w:r>
        <w:rPr>
          <w:rFonts w:ascii="Times New Roman" w:eastAsia="TimesNewRoman" w:hAnsi="Times New Roman" w:cs="Times New Roman"/>
          <w:sz w:val="28"/>
          <w:szCs w:val="28"/>
        </w:rPr>
        <w:t>Углекислотная конверсия метана (</w:t>
      </w:r>
      <w:r w:rsidR="009D37E1">
        <w:rPr>
          <w:rFonts w:ascii="Times New Roman" w:eastAsia="TimesNewRoman" w:hAnsi="Times New Roman" w:cs="Times New Roman"/>
          <w:sz w:val="28"/>
          <w:szCs w:val="28"/>
        </w:rPr>
        <w:t>5</w:t>
      </w:r>
      <w:r>
        <w:rPr>
          <w:rFonts w:ascii="Times New Roman" w:eastAsia="TimesNewRoman" w:hAnsi="Times New Roman" w:cs="Times New Roman"/>
          <w:sz w:val="28"/>
          <w:szCs w:val="28"/>
        </w:rPr>
        <w:t>) сопровождается побочными реакциями (</w:t>
      </w:r>
      <w:r w:rsidR="009D37E1">
        <w:rPr>
          <w:rFonts w:ascii="Times New Roman" w:eastAsia="TimesNewRoman" w:hAnsi="Times New Roman" w:cs="Times New Roman"/>
          <w:sz w:val="28"/>
          <w:szCs w:val="28"/>
        </w:rPr>
        <w:t>6</w:t>
      </w:r>
      <w:r>
        <w:rPr>
          <w:rFonts w:ascii="Times New Roman" w:eastAsia="TimesNewRoman" w:hAnsi="Times New Roman" w:cs="Times New Roman"/>
          <w:sz w:val="28"/>
          <w:szCs w:val="28"/>
        </w:rPr>
        <w:t>-</w:t>
      </w:r>
      <w:r w:rsidR="009D37E1">
        <w:rPr>
          <w:rFonts w:ascii="Times New Roman" w:eastAsia="TimesNewRoman" w:hAnsi="Times New Roman" w:cs="Times New Roman"/>
          <w:sz w:val="28"/>
          <w:szCs w:val="28"/>
        </w:rPr>
        <w:t>7</w:t>
      </w:r>
      <w:r>
        <w:rPr>
          <w:rFonts w:ascii="Times New Roman" w:eastAsia="TimesNewRoman" w:hAnsi="Times New Roman" w:cs="Times New Roman"/>
          <w:sz w:val="28"/>
          <w:szCs w:val="28"/>
        </w:rPr>
        <w:t>) [</w:t>
      </w:r>
      <w:r w:rsidR="00203F33">
        <w:rPr>
          <w:rFonts w:ascii="Times New Roman" w:eastAsia="TimesNewRoman" w:hAnsi="Times New Roman" w:cs="Times New Roman"/>
          <w:sz w:val="28"/>
          <w:szCs w:val="28"/>
        </w:rPr>
        <w:t>26</w:t>
      </w:r>
      <w:r>
        <w:rPr>
          <w:rFonts w:ascii="Times New Roman" w:eastAsia="TimesNewRoman" w:hAnsi="Times New Roman" w:cs="Times New Roman"/>
          <w:sz w:val="28"/>
          <w:szCs w:val="28"/>
        </w:rPr>
        <w:t>]</w:t>
      </w:r>
      <w:r>
        <w:rPr>
          <w:rFonts w:ascii="Times New Roman" w:eastAsia="TimesNewRoman" w:hAnsi="Times New Roman" w:cs="Times New Roman"/>
          <w:sz w:val="28"/>
          <w:szCs w:val="28"/>
          <w:lang w:val="kk-KZ"/>
        </w:rPr>
        <w:t xml:space="preserve">:  </w:t>
      </w:r>
    </w:p>
    <w:p w:rsidR="005F3EE2" w:rsidRDefault="005F3EE2" w:rsidP="005F3EE2">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СО</w:t>
      </w:r>
      <w:r>
        <w:rPr>
          <w:rFonts w:ascii="Times New Roman" w:eastAsia="TimesNewRoman" w:hAnsi="Times New Roman" w:cs="Times New Roman"/>
          <w:sz w:val="28"/>
          <w:szCs w:val="28"/>
          <w:vertAlign w:val="subscript"/>
        </w:rPr>
        <w:t xml:space="preserve">2 </w:t>
      </w:r>
      <w:r>
        <w:rPr>
          <w:rFonts w:ascii="Times New Roman" w:eastAsia="TimesNewRoman" w:hAnsi="Times New Roman" w:cs="Times New Roman"/>
          <w:sz w:val="28"/>
          <w:szCs w:val="28"/>
        </w:rPr>
        <w:t>+ Н</w:t>
      </w:r>
      <w:r>
        <w:rPr>
          <w:rFonts w:ascii="Times New Roman" w:eastAsia="TimesNewRoman" w:hAnsi="Times New Roman" w:cs="Times New Roman"/>
          <w:sz w:val="28"/>
          <w:szCs w:val="28"/>
          <w:vertAlign w:val="subscript"/>
        </w:rPr>
        <w:t>2</w:t>
      </w:r>
      <w:r>
        <w:rPr>
          <w:rFonts w:ascii="Times New Roman" w:eastAsia="TimesNewRoman" w:hAnsi="Times New Roman" w:cs="Times New Roman"/>
          <w:sz w:val="28"/>
          <w:szCs w:val="28"/>
        </w:rPr>
        <w:t xml:space="preserve"> = СО +  Н</w:t>
      </w:r>
      <w:r>
        <w:rPr>
          <w:rFonts w:ascii="Times New Roman" w:eastAsia="TimesNewRoman" w:hAnsi="Times New Roman" w:cs="Times New Roman"/>
          <w:sz w:val="28"/>
          <w:szCs w:val="28"/>
          <w:vertAlign w:val="subscript"/>
        </w:rPr>
        <w:t>2</w:t>
      </w:r>
      <w:r>
        <w:rPr>
          <w:rFonts w:ascii="Times New Roman" w:eastAsia="TimesNewRoman" w:hAnsi="Times New Roman" w:cs="Times New Roman"/>
          <w:sz w:val="28"/>
          <w:szCs w:val="28"/>
        </w:rPr>
        <w:t xml:space="preserve">О                </w:t>
      </w:r>
      <w:r w:rsidR="00FB083D">
        <w:rPr>
          <w:rFonts w:ascii="Times New Roman" w:eastAsia="TimesNewRoman" w:hAnsi="Times New Roman" w:cs="Times New Roman"/>
          <w:sz w:val="28"/>
          <w:szCs w:val="28"/>
        </w:rPr>
        <w:t xml:space="preserve"> </w:t>
      </w:r>
      <w:r>
        <w:rPr>
          <w:rFonts w:ascii="Times New Roman" w:eastAsia="TimesNewRoman" w:hAnsi="Times New Roman" w:cs="Times New Roman"/>
          <w:sz w:val="28"/>
          <w:szCs w:val="28"/>
        </w:rPr>
        <w:t>(</w:t>
      </w:r>
      <w:r w:rsidR="009D37E1">
        <w:rPr>
          <w:rFonts w:ascii="Times New Roman" w:eastAsia="TimesNewRoman" w:hAnsi="Times New Roman" w:cs="Times New Roman"/>
          <w:sz w:val="28"/>
          <w:szCs w:val="28"/>
        </w:rPr>
        <w:t>6</w:t>
      </w:r>
      <w:r>
        <w:rPr>
          <w:rFonts w:ascii="Times New Roman" w:eastAsia="TimesNewRoman" w:hAnsi="Times New Roman" w:cs="Times New Roman"/>
          <w:sz w:val="28"/>
          <w:szCs w:val="28"/>
        </w:rPr>
        <w:t>) – реакция, обратная реакции водяного пара,</w:t>
      </w:r>
    </w:p>
    <w:p w:rsidR="005F3EE2" w:rsidRDefault="005F3EE2" w:rsidP="005F3EE2">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СН</w:t>
      </w:r>
      <w:r>
        <w:rPr>
          <w:rFonts w:ascii="Times New Roman" w:eastAsia="TimesNewRoman" w:hAnsi="Times New Roman" w:cs="Times New Roman"/>
          <w:sz w:val="28"/>
          <w:szCs w:val="28"/>
          <w:vertAlign w:val="subscript"/>
        </w:rPr>
        <w:t>4</w:t>
      </w:r>
      <w:r>
        <w:rPr>
          <w:rFonts w:ascii="Times New Roman" w:eastAsia="TimesNewRoman" w:hAnsi="Times New Roman" w:cs="Times New Roman"/>
          <w:sz w:val="28"/>
          <w:szCs w:val="28"/>
        </w:rPr>
        <w:t xml:space="preserve">  = С + 2Н</w:t>
      </w:r>
      <w:r>
        <w:rPr>
          <w:rFonts w:ascii="Times New Roman" w:eastAsia="TimesNewRoman" w:hAnsi="Times New Roman" w:cs="Times New Roman"/>
          <w:sz w:val="28"/>
          <w:szCs w:val="28"/>
          <w:vertAlign w:val="subscript"/>
        </w:rPr>
        <w:t>2</w:t>
      </w:r>
      <w:r>
        <w:rPr>
          <w:rFonts w:ascii="Times New Roman" w:eastAsia="TimesNewRoman" w:hAnsi="Times New Roman" w:cs="Times New Roman"/>
          <w:sz w:val="28"/>
          <w:szCs w:val="28"/>
        </w:rPr>
        <w:t xml:space="preserve">                            </w:t>
      </w:r>
      <w:r>
        <w:rPr>
          <w:rFonts w:ascii="Times New Roman" w:hAnsi="Times New Roman" w:cs="Times New Roman"/>
          <w:sz w:val="28"/>
          <w:szCs w:val="28"/>
        </w:rPr>
        <w:t>(</w:t>
      </w:r>
      <w:r w:rsidR="009D37E1">
        <w:rPr>
          <w:rFonts w:ascii="Times New Roman" w:hAnsi="Times New Roman" w:cs="Times New Roman"/>
          <w:sz w:val="28"/>
          <w:szCs w:val="28"/>
        </w:rPr>
        <w:t>7</w:t>
      </w:r>
      <w:r>
        <w:rPr>
          <w:rFonts w:ascii="Times New Roman" w:hAnsi="Times New Roman" w:cs="Times New Roman"/>
          <w:sz w:val="28"/>
          <w:szCs w:val="28"/>
        </w:rPr>
        <w:t xml:space="preserve">) </w:t>
      </w:r>
      <w:r>
        <w:rPr>
          <w:rFonts w:ascii="Times New Roman" w:eastAsia="TimesNewRoman" w:hAnsi="Times New Roman" w:cs="Times New Roman"/>
          <w:sz w:val="28"/>
          <w:szCs w:val="28"/>
        </w:rPr>
        <w:t xml:space="preserve"> – диссоциация метана,</w:t>
      </w:r>
    </w:p>
    <w:p w:rsidR="005F3EE2" w:rsidRDefault="005F3EE2" w:rsidP="005F3EE2">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2СО = СО</w:t>
      </w:r>
      <w:r>
        <w:rPr>
          <w:rFonts w:ascii="Times New Roman" w:eastAsia="TimesNewRoman" w:hAnsi="Times New Roman" w:cs="Times New Roman"/>
          <w:sz w:val="28"/>
          <w:szCs w:val="28"/>
          <w:vertAlign w:val="subscript"/>
        </w:rPr>
        <w:t>2</w:t>
      </w:r>
      <w:r>
        <w:rPr>
          <w:rFonts w:ascii="Times New Roman" w:eastAsia="TimesNewRoman" w:hAnsi="Times New Roman" w:cs="Times New Roman"/>
          <w:sz w:val="28"/>
          <w:szCs w:val="28"/>
        </w:rPr>
        <w:t xml:space="preserve"> + С                            (</w:t>
      </w:r>
      <w:r w:rsidR="009D37E1">
        <w:rPr>
          <w:rFonts w:ascii="Times New Roman" w:eastAsia="TimesNewRoman" w:hAnsi="Times New Roman" w:cs="Times New Roman"/>
          <w:sz w:val="28"/>
          <w:szCs w:val="28"/>
        </w:rPr>
        <w:t>8</w:t>
      </w:r>
      <w:r>
        <w:rPr>
          <w:rFonts w:ascii="Times New Roman" w:eastAsia="TimesNewRoman" w:hAnsi="Times New Roman" w:cs="Times New Roman"/>
          <w:sz w:val="28"/>
          <w:szCs w:val="28"/>
        </w:rPr>
        <w:t xml:space="preserve">)  – реакция Будуара </w:t>
      </w:r>
    </w:p>
    <w:p w:rsidR="005F3EE2" w:rsidRDefault="005F3EE2" w:rsidP="005F3EE2">
      <w:pPr>
        <w:spacing w:after="0" w:line="240" w:lineRule="auto"/>
        <w:ind w:firstLine="567"/>
        <w:jc w:val="both"/>
        <w:rPr>
          <w:rFonts w:ascii="Times New Roman" w:eastAsia="Times New Roman" w:hAnsi="Times New Roman" w:cs="Times New Roman"/>
          <w:sz w:val="28"/>
          <w:szCs w:val="28"/>
        </w:rPr>
      </w:pPr>
      <w:r>
        <w:rPr>
          <w:rFonts w:ascii="Times New Roman" w:hAnsi="Times New Roman" w:cs="Times New Roman"/>
          <w:sz w:val="28"/>
          <w:szCs w:val="28"/>
        </w:rPr>
        <w:t>Углекислотная конверсия метана (УКМ) решает вопрос утилизации в синтез-газ одновременно двух парниковых газов - метана и диоксида углерода [</w:t>
      </w:r>
      <w:r w:rsidR="00203F33">
        <w:rPr>
          <w:rFonts w:ascii="Times New Roman" w:hAnsi="Times New Roman" w:cs="Times New Roman"/>
          <w:sz w:val="28"/>
          <w:szCs w:val="28"/>
        </w:rPr>
        <w:t>27</w:t>
      </w:r>
      <w:r>
        <w:rPr>
          <w:rFonts w:ascii="Times New Roman" w:hAnsi="Times New Roman" w:cs="Times New Roman"/>
          <w:sz w:val="28"/>
          <w:szCs w:val="28"/>
        </w:rPr>
        <w:t>,</w:t>
      </w:r>
      <w:r w:rsidR="00203F33">
        <w:rPr>
          <w:rFonts w:ascii="Times New Roman" w:hAnsi="Times New Roman" w:cs="Times New Roman"/>
          <w:sz w:val="28"/>
          <w:szCs w:val="28"/>
        </w:rPr>
        <w:t xml:space="preserve"> 28</w:t>
      </w:r>
      <w:r>
        <w:rPr>
          <w:rFonts w:ascii="Times New Roman" w:hAnsi="Times New Roman" w:cs="Times New Roman"/>
          <w:sz w:val="28"/>
          <w:szCs w:val="28"/>
        </w:rPr>
        <w:t xml:space="preserve">]. Применение УКМ также оправданно в тех случаях, когда необходимо перерабатывать природный газ, содержащий углекислый газ. Такой </w:t>
      </w:r>
      <w:r>
        <w:rPr>
          <w:rFonts w:ascii="Times New Roman" w:eastAsia="Times New Roman" w:hAnsi="Times New Roman" w:cs="Times New Roman"/>
          <w:sz w:val="28"/>
          <w:szCs w:val="28"/>
        </w:rPr>
        <w:t>низкосортный природный газ требует разделения для приведения его к товарному состоянию, в то же время углекислый газ, являющийся в данном случае загрязнителем, можно использовать как реагент для конверсии природного газа.</w:t>
      </w:r>
    </w:p>
    <w:p w:rsidR="005F3EE2" w:rsidRDefault="005F3EE2" w:rsidP="005F3EE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Углекислотная конверсия метана приводит к получению синтез-газа (</w:t>
      </w:r>
      <w:r>
        <w:rPr>
          <w:rFonts w:ascii="Times New Roman" w:eastAsia="TimesNewRomanPSMT" w:hAnsi="Times New Roman" w:cs="Times New Roman"/>
          <w:sz w:val="28"/>
          <w:szCs w:val="28"/>
        </w:rPr>
        <w:t>Н</w:t>
      </w:r>
      <w:r>
        <w:rPr>
          <w:rFonts w:ascii="Times New Roman" w:eastAsia="TimesNewRomanPSMT" w:hAnsi="Times New Roman" w:cs="Times New Roman"/>
          <w:sz w:val="28"/>
          <w:szCs w:val="28"/>
          <w:vertAlign w:val="subscript"/>
        </w:rPr>
        <w:t>2</w:t>
      </w:r>
      <w:r>
        <w:rPr>
          <w:rFonts w:ascii="Times New Roman" w:eastAsia="TimesNewRomanPSMT" w:hAnsi="Times New Roman" w:cs="Times New Roman"/>
          <w:sz w:val="28"/>
          <w:szCs w:val="28"/>
        </w:rPr>
        <w:t>/СО</w:t>
      </w:r>
      <w:r>
        <w:rPr>
          <w:rFonts w:ascii="Times New Roman" w:hAnsi="Times New Roman" w:cs="Times New Roman"/>
          <w:sz w:val="28"/>
          <w:szCs w:val="28"/>
        </w:rPr>
        <w:t>) состава 1:1. Газ такого состава нужен, например, для гидроформилирования, получения поликарбонатов или формальдегида. Используя комбинацию углекислотной конверсии метана с паровой или кислородной конверсией, можно получить смесь СО + Н</w:t>
      </w:r>
      <w:r>
        <w:rPr>
          <w:rFonts w:ascii="Times New Roman" w:hAnsi="Times New Roman" w:cs="Times New Roman"/>
          <w:sz w:val="28"/>
          <w:szCs w:val="28"/>
          <w:vertAlign w:val="subscript"/>
        </w:rPr>
        <w:t>2</w:t>
      </w:r>
      <w:r>
        <w:rPr>
          <w:rFonts w:ascii="Times New Roman" w:hAnsi="Times New Roman" w:cs="Times New Roman"/>
          <w:sz w:val="28"/>
          <w:szCs w:val="28"/>
        </w:rPr>
        <w:t xml:space="preserve"> любого состава. Изучение взаимодействия СН</w:t>
      </w:r>
      <w:r>
        <w:rPr>
          <w:rFonts w:ascii="Times New Roman" w:hAnsi="Times New Roman" w:cs="Times New Roman"/>
          <w:sz w:val="28"/>
          <w:szCs w:val="28"/>
          <w:vertAlign w:val="subscript"/>
        </w:rPr>
        <w:t>4</w:t>
      </w:r>
      <w:r>
        <w:rPr>
          <w:rFonts w:ascii="Times New Roman" w:hAnsi="Times New Roman" w:cs="Times New Roman"/>
          <w:sz w:val="28"/>
          <w:szCs w:val="28"/>
        </w:rPr>
        <w:t xml:space="preserve"> и СО</w:t>
      </w:r>
      <w:r>
        <w:rPr>
          <w:rFonts w:ascii="Times New Roman" w:hAnsi="Times New Roman" w:cs="Times New Roman"/>
          <w:sz w:val="28"/>
          <w:szCs w:val="28"/>
          <w:vertAlign w:val="subscript"/>
        </w:rPr>
        <w:t>2</w:t>
      </w:r>
      <w:r>
        <w:rPr>
          <w:rFonts w:ascii="Times New Roman" w:hAnsi="Times New Roman" w:cs="Times New Roman"/>
          <w:sz w:val="28"/>
          <w:szCs w:val="28"/>
        </w:rPr>
        <w:t xml:space="preserve"> интересно также с точки зрения вовлечения в практику такого неисчерпаемого источника сырья, как диоксид углерода, запасы которого в атмосфере составляют 7•10</w:t>
      </w:r>
      <w:r>
        <w:rPr>
          <w:rFonts w:ascii="Times New Roman" w:hAnsi="Times New Roman" w:cs="Times New Roman"/>
          <w:sz w:val="28"/>
          <w:szCs w:val="28"/>
          <w:vertAlign w:val="superscript"/>
        </w:rPr>
        <w:t>11</w:t>
      </w:r>
      <w:r>
        <w:rPr>
          <w:rFonts w:ascii="Times New Roman" w:hAnsi="Times New Roman" w:cs="Times New Roman"/>
          <w:sz w:val="28"/>
          <w:szCs w:val="28"/>
        </w:rPr>
        <w:t>т, и в литосфере (в виде карбонатов) – 5•10</w:t>
      </w:r>
      <w:r>
        <w:rPr>
          <w:rFonts w:ascii="Times New Roman" w:hAnsi="Times New Roman" w:cs="Times New Roman"/>
          <w:sz w:val="28"/>
          <w:szCs w:val="28"/>
          <w:vertAlign w:val="superscript"/>
        </w:rPr>
        <w:t>16</w:t>
      </w:r>
      <w:r>
        <w:rPr>
          <w:rFonts w:ascii="Times New Roman" w:hAnsi="Times New Roman" w:cs="Times New Roman"/>
          <w:sz w:val="28"/>
          <w:szCs w:val="28"/>
        </w:rPr>
        <w:t>т. В последнее время вопрос о необходимости сокращения промышленных выбросов СО</w:t>
      </w:r>
      <w:r>
        <w:rPr>
          <w:rFonts w:ascii="Times New Roman" w:hAnsi="Times New Roman" w:cs="Times New Roman"/>
          <w:sz w:val="28"/>
          <w:szCs w:val="28"/>
          <w:vertAlign w:val="subscript"/>
        </w:rPr>
        <w:t>2</w:t>
      </w:r>
      <w:r>
        <w:rPr>
          <w:rFonts w:ascii="Times New Roman" w:hAnsi="Times New Roman" w:cs="Times New Roman"/>
          <w:sz w:val="28"/>
          <w:szCs w:val="28"/>
        </w:rPr>
        <w:t xml:space="preserve"> поднимается в связи с возможным влиянием их на повышение температуры атмосферы [</w:t>
      </w:r>
      <w:r w:rsidR="00203F33">
        <w:rPr>
          <w:rFonts w:ascii="Times New Roman" w:hAnsi="Times New Roman" w:cs="Times New Roman"/>
          <w:sz w:val="28"/>
          <w:szCs w:val="28"/>
        </w:rPr>
        <w:t>29</w:t>
      </w:r>
      <w:r>
        <w:rPr>
          <w:rFonts w:ascii="Times New Roman" w:hAnsi="Times New Roman" w:cs="Times New Roman"/>
          <w:sz w:val="28"/>
          <w:szCs w:val="28"/>
        </w:rPr>
        <w:t>].</w:t>
      </w:r>
    </w:p>
    <w:p w:rsidR="005F3EE2" w:rsidRDefault="005F3EE2" w:rsidP="005F3EE2">
      <w:pPr>
        <w:spacing w:after="0" w:line="240" w:lineRule="auto"/>
        <w:ind w:firstLine="567"/>
        <w:jc w:val="both"/>
        <w:rPr>
          <w:rFonts w:ascii="Times New Roman" w:eastAsia="TimesNewRoman" w:hAnsi="Times New Roman" w:cs="Times New Roman"/>
          <w:sz w:val="28"/>
          <w:szCs w:val="28"/>
        </w:rPr>
      </w:pPr>
      <w:r>
        <w:rPr>
          <w:rFonts w:ascii="Times New Roman" w:hAnsi="Times New Roman" w:cs="Times New Roman"/>
          <w:sz w:val="28"/>
          <w:szCs w:val="28"/>
        </w:rPr>
        <w:t xml:space="preserve">Большой трудностью для промышленного использования реакции является зауглероживание металлических катализаторов. </w:t>
      </w:r>
      <w:r w:rsidR="00107A9F">
        <w:rPr>
          <w:rFonts w:ascii="Times New Roman" w:hAnsi="Times New Roman" w:cs="Times New Roman"/>
          <w:sz w:val="28"/>
          <w:szCs w:val="28"/>
        </w:rPr>
        <w:t>Ф</w:t>
      </w:r>
      <w:r>
        <w:rPr>
          <w:rFonts w:ascii="Times New Roman" w:hAnsi="Times New Roman" w:cs="Times New Roman"/>
          <w:sz w:val="28"/>
          <w:szCs w:val="28"/>
        </w:rPr>
        <w:t>ирм</w:t>
      </w:r>
      <w:r w:rsidR="00107A9F">
        <w:rPr>
          <w:rFonts w:ascii="Times New Roman" w:hAnsi="Times New Roman" w:cs="Times New Roman"/>
          <w:sz w:val="28"/>
          <w:szCs w:val="28"/>
        </w:rPr>
        <w:t>а</w:t>
      </w:r>
      <w:r>
        <w:rPr>
          <w:rFonts w:ascii="Times New Roman" w:hAnsi="Times New Roman" w:cs="Times New Roman"/>
          <w:sz w:val="28"/>
          <w:szCs w:val="28"/>
        </w:rPr>
        <w:t xml:space="preserve"> «Топсе» применя</w:t>
      </w:r>
      <w:r w:rsidR="00107A9F">
        <w:rPr>
          <w:rFonts w:ascii="Times New Roman" w:hAnsi="Times New Roman" w:cs="Times New Roman"/>
          <w:sz w:val="28"/>
          <w:szCs w:val="28"/>
        </w:rPr>
        <w:t>е</w:t>
      </w:r>
      <w:r>
        <w:rPr>
          <w:rFonts w:ascii="Times New Roman" w:hAnsi="Times New Roman" w:cs="Times New Roman"/>
          <w:sz w:val="28"/>
          <w:szCs w:val="28"/>
        </w:rPr>
        <w:t xml:space="preserve">т в качестве сырья смесь </w:t>
      </w:r>
      <w:r>
        <w:rPr>
          <w:rFonts w:ascii="Times New Roman" w:eastAsia="TimesNewRoman" w:hAnsi="Times New Roman" w:cs="Times New Roman"/>
          <w:sz w:val="28"/>
          <w:szCs w:val="28"/>
        </w:rPr>
        <w:t>СО</w:t>
      </w:r>
      <w:r>
        <w:rPr>
          <w:rFonts w:ascii="Times New Roman" w:eastAsia="TimesNewRoman" w:hAnsi="Times New Roman" w:cs="Times New Roman"/>
          <w:sz w:val="28"/>
          <w:szCs w:val="28"/>
          <w:vertAlign w:val="subscript"/>
        </w:rPr>
        <w:t xml:space="preserve">2 </w:t>
      </w:r>
      <w:r>
        <w:rPr>
          <w:rFonts w:ascii="Times New Roman" w:eastAsia="TimesNewRoman" w:hAnsi="Times New Roman" w:cs="Times New Roman"/>
          <w:sz w:val="28"/>
          <w:szCs w:val="28"/>
        </w:rPr>
        <w:t>+ СН</w:t>
      </w:r>
      <w:r>
        <w:rPr>
          <w:rFonts w:ascii="Times New Roman" w:eastAsia="TimesNewRoman" w:hAnsi="Times New Roman" w:cs="Times New Roman"/>
          <w:sz w:val="28"/>
          <w:szCs w:val="28"/>
          <w:vertAlign w:val="subscript"/>
        </w:rPr>
        <w:t>4</w:t>
      </w:r>
      <w:r>
        <w:rPr>
          <w:rFonts w:ascii="Times New Roman" w:eastAsia="TimesNewRoman" w:hAnsi="Times New Roman" w:cs="Times New Roman"/>
          <w:sz w:val="28"/>
          <w:szCs w:val="28"/>
        </w:rPr>
        <w:t xml:space="preserve"> + Н</w:t>
      </w:r>
      <w:r>
        <w:rPr>
          <w:rFonts w:ascii="Times New Roman" w:eastAsia="TimesNewRoman" w:hAnsi="Times New Roman" w:cs="Times New Roman"/>
          <w:sz w:val="28"/>
          <w:szCs w:val="28"/>
          <w:vertAlign w:val="subscript"/>
        </w:rPr>
        <w:t>2</w:t>
      </w:r>
      <w:r>
        <w:rPr>
          <w:rFonts w:ascii="Times New Roman" w:eastAsia="TimesNewRoman" w:hAnsi="Times New Roman" w:cs="Times New Roman"/>
          <w:sz w:val="28"/>
          <w:szCs w:val="28"/>
        </w:rPr>
        <w:t>О</w:t>
      </w:r>
      <w:r>
        <w:rPr>
          <w:rFonts w:ascii="Times New Roman" w:hAnsi="Times New Roman" w:cs="Times New Roman"/>
          <w:sz w:val="28"/>
          <w:szCs w:val="28"/>
        </w:rPr>
        <w:t xml:space="preserve"> для уменьшения отравления никелевых катализаторов и забивки трубок углем [</w:t>
      </w:r>
      <w:r w:rsidR="00203F33">
        <w:rPr>
          <w:rFonts w:ascii="Times New Roman" w:hAnsi="Times New Roman" w:cs="Times New Roman"/>
          <w:sz w:val="28"/>
          <w:szCs w:val="28"/>
        </w:rPr>
        <w:t>30</w:t>
      </w:r>
      <w:r>
        <w:rPr>
          <w:rFonts w:ascii="Times New Roman" w:hAnsi="Times New Roman" w:cs="Times New Roman"/>
          <w:sz w:val="28"/>
          <w:szCs w:val="28"/>
        </w:rPr>
        <w:t>]. Там же разработан процесс, осуществленный в Техасе (США) в 1987 г. Часть пара в паровой конверсии метана была замещена на СО</w:t>
      </w:r>
      <w:r>
        <w:rPr>
          <w:rFonts w:ascii="Times New Roman" w:hAnsi="Times New Roman" w:cs="Times New Roman"/>
          <w:sz w:val="28"/>
          <w:szCs w:val="28"/>
          <w:vertAlign w:val="subscript"/>
        </w:rPr>
        <w:t>2</w:t>
      </w:r>
      <w:r>
        <w:rPr>
          <w:rFonts w:ascii="Times New Roman" w:hAnsi="Times New Roman" w:cs="Times New Roman"/>
          <w:sz w:val="28"/>
          <w:szCs w:val="28"/>
        </w:rPr>
        <w:t xml:space="preserve"> и соотношение СО : Н</w:t>
      </w:r>
      <w:r>
        <w:rPr>
          <w:rFonts w:ascii="Times New Roman" w:hAnsi="Times New Roman" w:cs="Times New Roman"/>
          <w:sz w:val="28"/>
          <w:szCs w:val="28"/>
          <w:vertAlign w:val="subscript"/>
        </w:rPr>
        <w:t xml:space="preserve">2 </w:t>
      </w:r>
      <w:r>
        <w:rPr>
          <w:rFonts w:ascii="Times New Roman" w:hAnsi="Times New Roman" w:cs="Times New Roman"/>
          <w:sz w:val="28"/>
          <w:szCs w:val="28"/>
        </w:rPr>
        <w:t>было уменьшено с 2,7 до 1,8. Процесс протекает при 915-945</w:t>
      </w:r>
      <w:r w:rsidR="00FB083D">
        <w:rPr>
          <w:rFonts w:ascii="Times New Roman" w:hAnsi="Times New Roman" w:cs="Times New Roman"/>
          <w:sz w:val="28"/>
          <w:szCs w:val="28"/>
          <w:vertAlign w:val="superscript"/>
        </w:rPr>
        <w:t>о</w:t>
      </w:r>
      <w:r>
        <w:rPr>
          <w:rFonts w:ascii="Times New Roman" w:hAnsi="Times New Roman" w:cs="Times New Roman"/>
          <w:sz w:val="28"/>
          <w:szCs w:val="28"/>
        </w:rPr>
        <w:t xml:space="preserve">С и 9 атм. В реагирующие газы добавляют пары серы, пассивирующие никелевый катализатор и предотвращающие </w:t>
      </w:r>
      <w:r>
        <w:rPr>
          <w:rFonts w:ascii="Times New Roman" w:hAnsi="Times New Roman" w:cs="Times New Roman"/>
          <w:sz w:val="28"/>
          <w:szCs w:val="28"/>
        </w:rPr>
        <w:lastRenderedPageBreak/>
        <w:t>образование углерода. Недостатком процесса является образование некоторого количества С</w:t>
      </w:r>
      <w:r>
        <w:rPr>
          <w:rFonts w:ascii="Times New Roman" w:hAnsi="Times New Roman" w:cs="Times New Roman"/>
          <w:sz w:val="28"/>
          <w:szCs w:val="28"/>
          <w:vertAlign w:val="subscript"/>
        </w:rPr>
        <w:t>2</w:t>
      </w:r>
      <w:r>
        <w:rPr>
          <w:rFonts w:ascii="Times New Roman" w:hAnsi="Times New Roman" w:cs="Times New Roman"/>
          <w:sz w:val="28"/>
          <w:szCs w:val="28"/>
        </w:rPr>
        <w:t xml:space="preserve">-углеводородов, от которых необходимо освобождаться.  </w:t>
      </w:r>
    </w:p>
    <w:p w:rsidR="005F3EE2" w:rsidRDefault="005F3EE2" w:rsidP="005F3EE2">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В настоящее время в большинстве исследований в УКМ используют катализаторы на основе </w:t>
      </w:r>
      <w:r>
        <w:rPr>
          <w:rFonts w:ascii="Times New Roman" w:eastAsia="TimesNewRoman" w:hAnsi="Times New Roman" w:cs="Times New Roman"/>
          <w:sz w:val="28"/>
          <w:szCs w:val="28"/>
          <w:lang w:val="en-US"/>
        </w:rPr>
        <w:t>Ni</w:t>
      </w:r>
      <w:r>
        <w:rPr>
          <w:rFonts w:ascii="Times New Roman" w:eastAsia="TimesNewRoman" w:hAnsi="Times New Roman" w:cs="Times New Roman"/>
          <w:sz w:val="28"/>
          <w:szCs w:val="28"/>
        </w:rPr>
        <w:t xml:space="preserve">, </w:t>
      </w:r>
      <w:r>
        <w:rPr>
          <w:rFonts w:ascii="Times New Roman" w:eastAsia="TimesNewRoman" w:hAnsi="Times New Roman" w:cs="Times New Roman"/>
          <w:sz w:val="28"/>
          <w:szCs w:val="28"/>
          <w:lang w:val="en-US"/>
        </w:rPr>
        <w:t>Co</w:t>
      </w:r>
      <w:r w:rsidRPr="00FB180A">
        <w:rPr>
          <w:rFonts w:ascii="Times New Roman" w:eastAsia="TimesNewRoman" w:hAnsi="Times New Roman" w:cs="Times New Roman"/>
          <w:sz w:val="28"/>
          <w:szCs w:val="28"/>
        </w:rPr>
        <w:t xml:space="preserve"> </w:t>
      </w:r>
      <w:r>
        <w:rPr>
          <w:rFonts w:ascii="Times New Roman" w:eastAsia="TimesNewRoman" w:hAnsi="Times New Roman" w:cs="Times New Roman"/>
          <w:sz w:val="28"/>
          <w:szCs w:val="28"/>
        </w:rPr>
        <w:t xml:space="preserve">и др. Известно, что эти катализаторы неустойчивы к закоксовыванию и воздействию каталитических ядов, таких как сера. Металлы платиновой группы в углекислотной конверсии метана более активны, чем </w:t>
      </w:r>
      <w:r>
        <w:rPr>
          <w:rFonts w:ascii="Times New Roman" w:eastAsia="TimesNewRoman" w:hAnsi="Times New Roman" w:cs="Times New Roman"/>
          <w:sz w:val="28"/>
          <w:szCs w:val="28"/>
          <w:lang w:val="en-US"/>
        </w:rPr>
        <w:t>Fe</w:t>
      </w:r>
      <w:r>
        <w:rPr>
          <w:rFonts w:ascii="Times New Roman" w:eastAsia="TimesNewRoman" w:hAnsi="Times New Roman" w:cs="Times New Roman"/>
          <w:sz w:val="28"/>
          <w:szCs w:val="28"/>
        </w:rPr>
        <w:t xml:space="preserve">, </w:t>
      </w:r>
      <w:r>
        <w:rPr>
          <w:rFonts w:ascii="Times New Roman" w:eastAsia="TimesNewRoman" w:hAnsi="Times New Roman" w:cs="Times New Roman"/>
          <w:sz w:val="28"/>
          <w:szCs w:val="28"/>
          <w:lang w:val="en-US"/>
        </w:rPr>
        <w:t>Co</w:t>
      </w:r>
      <w:r>
        <w:rPr>
          <w:rFonts w:ascii="Times New Roman" w:eastAsia="TimesNewRoman" w:hAnsi="Times New Roman" w:cs="Times New Roman"/>
          <w:sz w:val="28"/>
          <w:szCs w:val="28"/>
        </w:rPr>
        <w:t xml:space="preserve">, </w:t>
      </w:r>
      <w:r>
        <w:rPr>
          <w:rFonts w:ascii="Times New Roman" w:eastAsia="TimesNewRoman" w:hAnsi="Times New Roman" w:cs="Times New Roman"/>
          <w:sz w:val="28"/>
          <w:szCs w:val="28"/>
          <w:lang w:val="en-US"/>
        </w:rPr>
        <w:t>Ni</w:t>
      </w:r>
      <w:r>
        <w:rPr>
          <w:rFonts w:ascii="Times New Roman" w:eastAsia="TimesNewRoman" w:hAnsi="Times New Roman" w:cs="Times New Roman"/>
          <w:sz w:val="28"/>
          <w:szCs w:val="28"/>
        </w:rPr>
        <w:t xml:space="preserve"> и менее подвержены углеотложению из-за меньшей растворимости в них углерода [</w:t>
      </w:r>
      <w:r w:rsidR="00203F33">
        <w:rPr>
          <w:rFonts w:ascii="Times New Roman" w:eastAsia="TimesNewRoman" w:hAnsi="Times New Roman" w:cs="Times New Roman"/>
          <w:sz w:val="28"/>
          <w:szCs w:val="28"/>
        </w:rPr>
        <w:t>31</w:t>
      </w:r>
      <w:r>
        <w:rPr>
          <w:rFonts w:ascii="Times New Roman" w:eastAsia="TimesNewRoman" w:hAnsi="Times New Roman" w:cs="Times New Roman"/>
          <w:sz w:val="28"/>
          <w:szCs w:val="28"/>
        </w:rPr>
        <w:t xml:space="preserve">]. </w:t>
      </w:r>
    </w:p>
    <w:p w:rsidR="005F3EE2" w:rsidRPr="00E365DF" w:rsidRDefault="005F3EE2" w:rsidP="005F3EE2">
      <w:pPr>
        <w:spacing w:after="0" w:line="240" w:lineRule="auto"/>
        <w:ind w:firstLine="567"/>
        <w:jc w:val="both"/>
        <w:rPr>
          <w:rFonts w:ascii="Times New Roman" w:eastAsia="TimesNewRoman" w:hAnsi="Times New Roman" w:cs="Times New Roman"/>
          <w:color w:val="000000" w:themeColor="text1"/>
          <w:sz w:val="28"/>
          <w:szCs w:val="28"/>
        </w:rPr>
      </w:pPr>
      <w:r>
        <w:rPr>
          <w:rFonts w:ascii="Times New Roman" w:eastAsia="TimesNewRoman" w:hAnsi="Times New Roman" w:cs="Times New Roman"/>
          <w:sz w:val="28"/>
          <w:szCs w:val="28"/>
        </w:rPr>
        <w:t xml:space="preserve">Катализатор </w:t>
      </w:r>
      <w:r>
        <w:rPr>
          <w:rFonts w:ascii="Times New Roman" w:eastAsia="TimesNewRoman" w:hAnsi="Times New Roman" w:cs="Times New Roman"/>
          <w:sz w:val="28"/>
          <w:szCs w:val="28"/>
          <w:lang w:val="en-US"/>
        </w:rPr>
        <w:t>Ni</w:t>
      </w:r>
      <w:r>
        <w:rPr>
          <w:rFonts w:ascii="Times New Roman" w:eastAsia="TimesNewRoman" w:hAnsi="Times New Roman" w:cs="Times New Roman"/>
          <w:sz w:val="28"/>
          <w:szCs w:val="28"/>
        </w:rPr>
        <w:t>/</w:t>
      </w:r>
      <w:r>
        <w:rPr>
          <w:rFonts w:ascii="Times New Roman" w:eastAsia="TimesNewRoman" w:hAnsi="Times New Roman" w:cs="Times New Roman"/>
          <w:sz w:val="28"/>
          <w:szCs w:val="28"/>
          <w:lang w:val="en-US"/>
        </w:rPr>
        <w:t>SiO</w:t>
      </w:r>
      <w:r>
        <w:rPr>
          <w:rFonts w:ascii="Times New Roman" w:eastAsia="TimesNewRoman" w:hAnsi="Times New Roman" w:cs="Times New Roman"/>
          <w:sz w:val="28"/>
          <w:szCs w:val="28"/>
          <w:vertAlign w:val="subscript"/>
        </w:rPr>
        <w:t>2</w:t>
      </w:r>
      <w:r>
        <w:rPr>
          <w:rFonts w:ascii="Times New Roman" w:eastAsia="TimesNewRoman" w:hAnsi="Times New Roman" w:cs="Times New Roman"/>
          <w:sz w:val="28"/>
          <w:szCs w:val="28"/>
        </w:rPr>
        <w:t xml:space="preserve"> </w:t>
      </w:r>
      <w:r>
        <w:rPr>
          <w:rFonts w:ascii="Times New Roman" w:eastAsia="TimesNewRoman" w:hAnsi="Times New Roman" w:cs="Times New Roman"/>
          <w:sz w:val="28"/>
          <w:szCs w:val="28"/>
          <w:lang w:val="kk-KZ"/>
        </w:rPr>
        <w:t>проявляет значительно большую активность</w:t>
      </w:r>
      <w:r>
        <w:rPr>
          <w:rFonts w:ascii="Times New Roman" w:eastAsia="TimesNewRoman" w:hAnsi="Times New Roman" w:cs="Times New Roman"/>
          <w:sz w:val="28"/>
          <w:szCs w:val="28"/>
        </w:rPr>
        <w:t xml:space="preserve">, чем </w:t>
      </w:r>
      <w:r w:rsidRPr="00E365DF">
        <w:rPr>
          <w:rFonts w:ascii="Times New Roman" w:eastAsia="TimesNewRoman" w:hAnsi="Times New Roman" w:cs="Times New Roman"/>
          <w:sz w:val="28"/>
          <w:szCs w:val="28"/>
        </w:rPr>
        <w:t xml:space="preserve">оксиды </w:t>
      </w:r>
      <w:r w:rsidRPr="00E365DF">
        <w:rPr>
          <w:rFonts w:ascii="Times New Roman" w:eastAsia="TimesNewRoman" w:hAnsi="Times New Roman" w:cs="Times New Roman"/>
          <w:color w:val="000000" w:themeColor="text1"/>
          <w:sz w:val="28"/>
          <w:szCs w:val="28"/>
          <w:lang w:val="en-US"/>
        </w:rPr>
        <w:t>CaO</w:t>
      </w:r>
      <w:r w:rsidRPr="00E365DF">
        <w:rPr>
          <w:rFonts w:ascii="Times New Roman" w:eastAsia="TimesNewRoman" w:hAnsi="Times New Roman" w:cs="Times New Roman"/>
          <w:color w:val="FF0000"/>
          <w:sz w:val="28"/>
          <w:szCs w:val="28"/>
        </w:rPr>
        <w:t xml:space="preserve"> </w:t>
      </w:r>
      <w:r w:rsidRPr="00E365DF">
        <w:rPr>
          <w:rFonts w:ascii="Times New Roman" w:eastAsia="TimesNewRoman" w:hAnsi="Times New Roman" w:cs="Times New Roman"/>
          <w:sz w:val="28"/>
          <w:szCs w:val="28"/>
        </w:rPr>
        <w:t>и</w:t>
      </w:r>
      <w:r>
        <w:rPr>
          <w:rFonts w:ascii="Times New Roman" w:eastAsia="TimesNewRoman" w:hAnsi="Times New Roman" w:cs="Times New Roman"/>
          <w:sz w:val="28"/>
          <w:szCs w:val="28"/>
        </w:rPr>
        <w:t xml:space="preserve"> </w:t>
      </w:r>
      <w:r>
        <w:rPr>
          <w:rFonts w:ascii="Times New Roman" w:eastAsia="TimesNewRoman" w:hAnsi="Times New Roman" w:cs="Times New Roman"/>
          <w:sz w:val="28"/>
          <w:szCs w:val="28"/>
          <w:lang w:val="en-US"/>
        </w:rPr>
        <w:t>Fe</w:t>
      </w:r>
      <w:r>
        <w:rPr>
          <w:rFonts w:ascii="Times New Roman" w:eastAsia="TimesNewRoman" w:hAnsi="Times New Roman" w:cs="Times New Roman"/>
          <w:sz w:val="28"/>
          <w:szCs w:val="28"/>
          <w:vertAlign w:val="subscript"/>
        </w:rPr>
        <w:t>2</w:t>
      </w:r>
      <w:r>
        <w:rPr>
          <w:rFonts w:ascii="Times New Roman" w:eastAsia="TimesNewRoman" w:hAnsi="Times New Roman" w:cs="Times New Roman"/>
          <w:sz w:val="28"/>
          <w:szCs w:val="28"/>
          <w:lang w:val="en-US"/>
        </w:rPr>
        <w:t>O</w:t>
      </w:r>
      <w:r>
        <w:rPr>
          <w:rFonts w:ascii="Times New Roman" w:eastAsia="TimesNewRoman" w:hAnsi="Times New Roman" w:cs="Times New Roman"/>
          <w:sz w:val="28"/>
          <w:szCs w:val="28"/>
          <w:vertAlign w:val="subscript"/>
        </w:rPr>
        <w:t>3</w:t>
      </w:r>
      <w:r>
        <w:rPr>
          <w:rFonts w:ascii="Times New Roman" w:eastAsia="TimesNewRoman" w:hAnsi="Times New Roman" w:cs="Times New Roman"/>
          <w:sz w:val="28"/>
          <w:szCs w:val="28"/>
        </w:rPr>
        <w:t>. Температура 50%-ного превращения СО</w:t>
      </w:r>
      <w:r>
        <w:rPr>
          <w:rFonts w:ascii="Times New Roman" w:eastAsia="TimesNewRoman" w:hAnsi="Times New Roman" w:cs="Times New Roman"/>
          <w:sz w:val="28"/>
          <w:szCs w:val="28"/>
          <w:vertAlign w:val="subscript"/>
        </w:rPr>
        <w:t>2</w:t>
      </w:r>
      <w:r>
        <w:rPr>
          <w:rFonts w:ascii="Times New Roman" w:eastAsia="TimesNewRoman" w:hAnsi="Times New Roman" w:cs="Times New Roman"/>
          <w:sz w:val="28"/>
          <w:szCs w:val="28"/>
        </w:rPr>
        <w:t xml:space="preserve"> на </w:t>
      </w:r>
      <w:r>
        <w:rPr>
          <w:rFonts w:ascii="Times New Roman" w:eastAsia="TimesNewRoman" w:hAnsi="Times New Roman" w:cs="Times New Roman"/>
          <w:sz w:val="28"/>
          <w:szCs w:val="28"/>
          <w:lang w:val="en-US"/>
        </w:rPr>
        <w:t>Ni</w:t>
      </w:r>
      <w:r>
        <w:rPr>
          <w:rFonts w:ascii="Times New Roman" w:eastAsia="TimesNewRoman" w:hAnsi="Times New Roman" w:cs="Times New Roman"/>
          <w:sz w:val="28"/>
          <w:szCs w:val="28"/>
        </w:rPr>
        <w:t>/</w:t>
      </w:r>
      <w:r>
        <w:rPr>
          <w:rFonts w:ascii="Times New Roman" w:eastAsia="TimesNewRoman" w:hAnsi="Times New Roman" w:cs="Times New Roman"/>
          <w:sz w:val="28"/>
          <w:szCs w:val="28"/>
          <w:lang w:val="en-US"/>
        </w:rPr>
        <w:t>SiO</w:t>
      </w:r>
      <w:r>
        <w:rPr>
          <w:rFonts w:ascii="Times New Roman" w:eastAsia="TimesNewRoman" w:hAnsi="Times New Roman" w:cs="Times New Roman"/>
          <w:sz w:val="28"/>
          <w:szCs w:val="28"/>
          <w:vertAlign w:val="subscript"/>
        </w:rPr>
        <w:t xml:space="preserve">2 </w:t>
      </w:r>
      <w:r>
        <w:rPr>
          <w:rFonts w:ascii="Times New Roman" w:eastAsia="TimesNewRoman" w:hAnsi="Times New Roman" w:cs="Times New Roman"/>
          <w:sz w:val="28"/>
          <w:szCs w:val="28"/>
        </w:rPr>
        <w:t>составляет 640</w:t>
      </w:r>
      <w:r w:rsidR="005D2DAE">
        <w:rPr>
          <w:rFonts w:ascii="Times New Roman" w:eastAsia="TimesNewRoman" w:hAnsi="Times New Roman" w:cs="Times New Roman"/>
          <w:sz w:val="28"/>
          <w:szCs w:val="28"/>
          <w:vertAlign w:val="superscript"/>
        </w:rPr>
        <w:t>о</w:t>
      </w:r>
      <w:r>
        <w:rPr>
          <w:rFonts w:ascii="Times New Roman" w:eastAsia="TimesNewRoman" w:hAnsi="Times New Roman" w:cs="Times New Roman"/>
          <w:sz w:val="28"/>
          <w:szCs w:val="28"/>
        </w:rPr>
        <w:t>С, что близко к равновесию, а на оксидах – 900-1000</w:t>
      </w:r>
      <w:r w:rsidR="00FB083D">
        <w:rPr>
          <w:rFonts w:ascii="Times New Roman" w:eastAsia="TimesNewRoman" w:hAnsi="Times New Roman" w:cs="Times New Roman"/>
          <w:sz w:val="28"/>
          <w:szCs w:val="28"/>
          <w:vertAlign w:val="superscript"/>
        </w:rPr>
        <w:t>о</w:t>
      </w:r>
      <w:r>
        <w:rPr>
          <w:rFonts w:ascii="Times New Roman" w:eastAsia="TimesNewRoman" w:hAnsi="Times New Roman" w:cs="Times New Roman"/>
          <w:sz w:val="28"/>
          <w:szCs w:val="28"/>
        </w:rPr>
        <w:t>С [</w:t>
      </w:r>
      <w:r w:rsidR="00203F33">
        <w:rPr>
          <w:rFonts w:ascii="Times New Roman" w:eastAsia="TimesNewRoman" w:hAnsi="Times New Roman" w:cs="Times New Roman"/>
          <w:sz w:val="28"/>
          <w:szCs w:val="28"/>
        </w:rPr>
        <w:t>32</w:t>
      </w:r>
      <w:r>
        <w:rPr>
          <w:rFonts w:ascii="Times New Roman" w:eastAsia="TimesNewRoman" w:hAnsi="Times New Roman" w:cs="Times New Roman"/>
          <w:sz w:val="28"/>
          <w:szCs w:val="28"/>
        </w:rPr>
        <w:t xml:space="preserve">]. Указанные оксиды быстрее покрываются углеродом, чем никель. На </w:t>
      </w:r>
      <w:r>
        <w:rPr>
          <w:rFonts w:ascii="Times New Roman" w:eastAsia="TimesNewRoman" w:hAnsi="Times New Roman" w:cs="Times New Roman"/>
          <w:sz w:val="28"/>
          <w:szCs w:val="28"/>
          <w:lang w:val="en-US"/>
        </w:rPr>
        <w:t>Ni</w:t>
      </w:r>
      <w:r>
        <w:rPr>
          <w:rFonts w:ascii="Times New Roman" w:eastAsia="TimesNewRoman" w:hAnsi="Times New Roman" w:cs="Times New Roman"/>
          <w:sz w:val="28"/>
          <w:szCs w:val="28"/>
        </w:rPr>
        <w:t>/</w:t>
      </w:r>
      <w:r>
        <w:rPr>
          <w:rFonts w:ascii="Times New Roman" w:eastAsia="TimesNewRoman" w:hAnsi="Times New Roman" w:cs="Times New Roman"/>
          <w:sz w:val="28"/>
          <w:szCs w:val="28"/>
          <w:lang w:val="en-US"/>
        </w:rPr>
        <w:t>Al</w:t>
      </w:r>
      <w:r>
        <w:rPr>
          <w:rFonts w:ascii="Times New Roman" w:eastAsia="TimesNewRoman" w:hAnsi="Times New Roman" w:cs="Times New Roman"/>
          <w:sz w:val="28"/>
          <w:szCs w:val="28"/>
          <w:vertAlign w:val="subscript"/>
        </w:rPr>
        <w:t>2</w:t>
      </w:r>
      <w:r>
        <w:rPr>
          <w:rFonts w:ascii="Times New Roman" w:eastAsia="TimesNewRoman" w:hAnsi="Times New Roman" w:cs="Times New Roman"/>
          <w:sz w:val="28"/>
          <w:szCs w:val="28"/>
          <w:lang w:val="en-US"/>
        </w:rPr>
        <w:t>O</w:t>
      </w:r>
      <w:r>
        <w:rPr>
          <w:rFonts w:ascii="Times New Roman" w:eastAsia="TimesNewRoman" w:hAnsi="Times New Roman" w:cs="Times New Roman"/>
          <w:sz w:val="28"/>
          <w:szCs w:val="28"/>
          <w:vertAlign w:val="subscript"/>
        </w:rPr>
        <w:t xml:space="preserve">3 </w:t>
      </w:r>
      <w:r>
        <w:rPr>
          <w:rFonts w:ascii="Times New Roman" w:eastAsia="TimesNewRoman" w:hAnsi="Times New Roman" w:cs="Times New Roman"/>
          <w:sz w:val="28"/>
          <w:szCs w:val="28"/>
        </w:rPr>
        <w:t>при 800</w:t>
      </w:r>
      <w:r w:rsidR="00FB083D">
        <w:rPr>
          <w:rFonts w:ascii="Times New Roman" w:eastAsia="TimesNewRoman" w:hAnsi="Times New Roman" w:cs="Times New Roman"/>
          <w:sz w:val="28"/>
          <w:szCs w:val="28"/>
          <w:vertAlign w:val="superscript"/>
        </w:rPr>
        <w:t>о</w:t>
      </w:r>
      <w:r>
        <w:rPr>
          <w:rFonts w:ascii="Times New Roman" w:eastAsia="TimesNewRoman" w:hAnsi="Times New Roman" w:cs="Times New Roman"/>
          <w:sz w:val="28"/>
          <w:szCs w:val="28"/>
        </w:rPr>
        <w:t>С конверсия смеси СО</w:t>
      </w:r>
      <w:r>
        <w:rPr>
          <w:rFonts w:ascii="Times New Roman" w:eastAsia="TimesNewRoman" w:hAnsi="Times New Roman" w:cs="Times New Roman"/>
          <w:sz w:val="28"/>
          <w:szCs w:val="28"/>
          <w:vertAlign w:val="subscript"/>
        </w:rPr>
        <w:t xml:space="preserve">2 </w:t>
      </w:r>
      <w:r>
        <w:rPr>
          <w:rFonts w:ascii="Times New Roman" w:eastAsia="TimesNewRoman" w:hAnsi="Times New Roman" w:cs="Times New Roman"/>
          <w:sz w:val="28"/>
          <w:szCs w:val="28"/>
        </w:rPr>
        <w:t>+ СН</w:t>
      </w:r>
      <w:r>
        <w:rPr>
          <w:rFonts w:ascii="Times New Roman" w:eastAsia="TimesNewRoman" w:hAnsi="Times New Roman" w:cs="Times New Roman"/>
          <w:sz w:val="28"/>
          <w:szCs w:val="28"/>
          <w:vertAlign w:val="subscript"/>
        </w:rPr>
        <w:t xml:space="preserve">4 </w:t>
      </w:r>
      <w:r>
        <w:rPr>
          <w:rFonts w:ascii="Times New Roman" w:eastAsia="TimesNewRoman" w:hAnsi="Times New Roman" w:cs="Times New Roman"/>
          <w:sz w:val="28"/>
          <w:szCs w:val="28"/>
        </w:rPr>
        <w:t>составила 83,1%, на Со/</w:t>
      </w:r>
      <w:r>
        <w:rPr>
          <w:rFonts w:ascii="Times New Roman" w:eastAsia="TimesNewRoman" w:hAnsi="Times New Roman" w:cs="Times New Roman"/>
          <w:sz w:val="28"/>
          <w:szCs w:val="28"/>
          <w:lang w:val="en-US"/>
        </w:rPr>
        <w:t>Al</w:t>
      </w:r>
      <w:r>
        <w:rPr>
          <w:rFonts w:ascii="Times New Roman" w:eastAsia="TimesNewRoman" w:hAnsi="Times New Roman" w:cs="Times New Roman"/>
          <w:sz w:val="28"/>
          <w:szCs w:val="28"/>
          <w:vertAlign w:val="subscript"/>
        </w:rPr>
        <w:t>2</w:t>
      </w:r>
      <w:r>
        <w:rPr>
          <w:rFonts w:ascii="Times New Roman" w:eastAsia="TimesNewRoman" w:hAnsi="Times New Roman" w:cs="Times New Roman"/>
          <w:sz w:val="28"/>
          <w:szCs w:val="28"/>
          <w:lang w:val="en-US"/>
        </w:rPr>
        <w:t>O</w:t>
      </w:r>
      <w:r>
        <w:rPr>
          <w:rFonts w:ascii="Times New Roman" w:eastAsia="TimesNewRoman" w:hAnsi="Times New Roman" w:cs="Times New Roman"/>
          <w:sz w:val="28"/>
          <w:szCs w:val="28"/>
          <w:vertAlign w:val="subscript"/>
        </w:rPr>
        <w:t xml:space="preserve">3 </w:t>
      </w:r>
      <w:r>
        <w:rPr>
          <w:rFonts w:ascii="Times New Roman" w:eastAsia="TimesNewRoman" w:hAnsi="Times New Roman" w:cs="Times New Roman"/>
          <w:sz w:val="28"/>
          <w:szCs w:val="28"/>
        </w:rPr>
        <w:t xml:space="preserve">- 74,2%, а на </w:t>
      </w:r>
      <w:r>
        <w:rPr>
          <w:rFonts w:ascii="Times New Roman" w:eastAsia="TimesNewRoman" w:hAnsi="Times New Roman" w:cs="Times New Roman"/>
          <w:sz w:val="28"/>
          <w:szCs w:val="28"/>
          <w:lang w:val="en-US"/>
        </w:rPr>
        <w:t>Fe</w:t>
      </w:r>
      <w:r>
        <w:rPr>
          <w:rFonts w:ascii="Times New Roman" w:eastAsia="TimesNewRoman" w:hAnsi="Times New Roman" w:cs="Times New Roman"/>
          <w:sz w:val="28"/>
          <w:szCs w:val="28"/>
        </w:rPr>
        <w:t>/</w:t>
      </w:r>
      <w:r>
        <w:rPr>
          <w:rFonts w:ascii="Times New Roman" w:eastAsia="TimesNewRoman" w:hAnsi="Times New Roman" w:cs="Times New Roman"/>
          <w:sz w:val="28"/>
          <w:szCs w:val="28"/>
          <w:lang w:val="en-US"/>
        </w:rPr>
        <w:t>Al</w:t>
      </w:r>
      <w:r>
        <w:rPr>
          <w:rFonts w:ascii="Times New Roman" w:eastAsia="TimesNewRoman" w:hAnsi="Times New Roman" w:cs="Times New Roman"/>
          <w:sz w:val="28"/>
          <w:szCs w:val="28"/>
          <w:vertAlign w:val="subscript"/>
        </w:rPr>
        <w:t>2</w:t>
      </w:r>
      <w:r>
        <w:rPr>
          <w:rFonts w:ascii="Times New Roman" w:eastAsia="TimesNewRoman" w:hAnsi="Times New Roman" w:cs="Times New Roman"/>
          <w:sz w:val="28"/>
          <w:szCs w:val="28"/>
          <w:lang w:val="en-US"/>
        </w:rPr>
        <w:t>O</w:t>
      </w:r>
      <w:r>
        <w:rPr>
          <w:rFonts w:ascii="Times New Roman" w:eastAsia="TimesNewRoman" w:hAnsi="Times New Roman" w:cs="Times New Roman"/>
          <w:sz w:val="28"/>
          <w:szCs w:val="28"/>
          <w:vertAlign w:val="subscript"/>
        </w:rPr>
        <w:t>3</w:t>
      </w:r>
      <w:r>
        <w:rPr>
          <w:rFonts w:ascii="Times New Roman" w:eastAsia="TimesNewRoman" w:hAnsi="Times New Roman" w:cs="Times New Roman"/>
          <w:sz w:val="28"/>
          <w:szCs w:val="28"/>
        </w:rPr>
        <w:t xml:space="preserve"> – всего 3,4%. На </w:t>
      </w:r>
      <w:r>
        <w:rPr>
          <w:rFonts w:ascii="Times New Roman" w:eastAsia="TimesNewRoman" w:hAnsi="Times New Roman" w:cs="Times New Roman"/>
          <w:sz w:val="28"/>
          <w:szCs w:val="28"/>
          <w:lang w:val="en-US"/>
        </w:rPr>
        <w:t>Ni</w:t>
      </w:r>
      <w:r>
        <w:rPr>
          <w:rFonts w:ascii="Times New Roman" w:eastAsia="TimesNewRoman" w:hAnsi="Times New Roman" w:cs="Times New Roman"/>
          <w:sz w:val="28"/>
          <w:szCs w:val="28"/>
        </w:rPr>
        <w:t>/</w:t>
      </w:r>
      <w:r>
        <w:rPr>
          <w:rFonts w:ascii="Times New Roman" w:eastAsia="TimesNewRoman" w:hAnsi="Times New Roman" w:cs="Times New Roman"/>
          <w:sz w:val="28"/>
          <w:szCs w:val="28"/>
          <w:lang w:val="en-US"/>
        </w:rPr>
        <w:t>SiO</w:t>
      </w:r>
      <w:r>
        <w:rPr>
          <w:rFonts w:ascii="Times New Roman" w:eastAsia="TimesNewRoman" w:hAnsi="Times New Roman" w:cs="Times New Roman"/>
          <w:sz w:val="28"/>
          <w:szCs w:val="28"/>
          <w:vertAlign w:val="subscript"/>
        </w:rPr>
        <w:t xml:space="preserve">2 </w:t>
      </w:r>
      <w:r>
        <w:rPr>
          <w:rFonts w:ascii="Times New Roman" w:eastAsia="TimesNewRoman" w:hAnsi="Times New Roman" w:cs="Times New Roman"/>
          <w:sz w:val="28"/>
          <w:szCs w:val="28"/>
        </w:rPr>
        <w:t xml:space="preserve">скорость реакции примерно в 1,5 раза ниже, чем на </w:t>
      </w:r>
      <w:r>
        <w:rPr>
          <w:rFonts w:ascii="Times New Roman" w:eastAsia="TimesNewRoman" w:hAnsi="Times New Roman" w:cs="Times New Roman"/>
          <w:sz w:val="28"/>
          <w:szCs w:val="28"/>
          <w:lang w:val="en-US"/>
        </w:rPr>
        <w:t>Ni</w:t>
      </w:r>
      <w:r>
        <w:rPr>
          <w:rFonts w:ascii="Times New Roman" w:eastAsia="TimesNewRoman" w:hAnsi="Times New Roman" w:cs="Times New Roman"/>
          <w:sz w:val="28"/>
          <w:szCs w:val="28"/>
        </w:rPr>
        <w:t>/</w:t>
      </w:r>
      <w:r>
        <w:rPr>
          <w:rFonts w:ascii="Times New Roman" w:eastAsia="TimesNewRoman" w:hAnsi="Times New Roman" w:cs="Times New Roman"/>
          <w:sz w:val="28"/>
          <w:szCs w:val="28"/>
          <w:lang w:val="en-US"/>
        </w:rPr>
        <w:t>Al</w:t>
      </w:r>
      <w:r>
        <w:rPr>
          <w:rFonts w:ascii="Times New Roman" w:eastAsia="TimesNewRoman" w:hAnsi="Times New Roman" w:cs="Times New Roman"/>
          <w:sz w:val="28"/>
          <w:szCs w:val="28"/>
          <w:vertAlign w:val="subscript"/>
        </w:rPr>
        <w:t>2</w:t>
      </w:r>
      <w:r>
        <w:rPr>
          <w:rFonts w:ascii="Times New Roman" w:eastAsia="TimesNewRoman" w:hAnsi="Times New Roman" w:cs="Times New Roman"/>
          <w:sz w:val="28"/>
          <w:szCs w:val="28"/>
          <w:lang w:val="en-US"/>
        </w:rPr>
        <w:t>O</w:t>
      </w:r>
      <w:r>
        <w:rPr>
          <w:rFonts w:ascii="Times New Roman" w:eastAsia="TimesNewRoman" w:hAnsi="Times New Roman" w:cs="Times New Roman"/>
          <w:sz w:val="28"/>
          <w:szCs w:val="28"/>
          <w:vertAlign w:val="subscript"/>
        </w:rPr>
        <w:t xml:space="preserve">3 </w:t>
      </w:r>
      <w:r>
        <w:rPr>
          <w:rFonts w:ascii="Times New Roman" w:eastAsia="TimesNewRoman" w:hAnsi="Times New Roman" w:cs="Times New Roman"/>
          <w:sz w:val="28"/>
          <w:szCs w:val="28"/>
        </w:rPr>
        <w:t>[</w:t>
      </w:r>
      <w:r w:rsidR="00203F33">
        <w:rPr>
          <w:rFonts w:ascii="Times New Roman" w:eastAsia="TimesNewRoman" w:hAnsi="Times New Roman" w:cs="Times New Roman"/>
          <w:sz w:val="28"/>
          <w:szCs w:val="28"/>
        </w:rPr>
        <w:t>33</w:t>
      </w:r>
      <w:r>
        <w:rPr>
          <w:rFonts w:ascii="Times New Roman" w:eastAsia="TimesNewRoman" w:hAnsi="Times New Roman" w:cs="Times New Roman"/>
          <w:sz w:val="28"/>
          <w:szCs w:val="28"/>
        </w:rPr>
        <w:t>]. В работе [</w:t>
      </w:r>
      <w:r w:rsidR="00203F33">
        <w:rPr>
          <w:rFonts w:ascii="Times New Roman" w:eastAsia="TimesNewRoman" w:hAnsi="Times New Roman" w:cs="Times New Roman"/>
          <w:sz w:val="28"/>
          <w:szCs w:val="28"/>
        </w:rPr>
        <w:t>34</w:t>
      </w:r>
      <w:r>
        <w:rPr>
          <w:rFonts w:ascii="Times New Roman" w:eastAsia="TimesNewRoman" w:hAnsi="Times New Roman" w:cs="Times New Roman"/>
          <w:sz w:val="28"/>
          <w:szCs w:val="28"/>
        </w:rPr>
        <w:t xml:space="preserve">] был получен ряд активности: </w:t>
      </w:r>
      <w:r>
        <w:rPr>
          <w:rFonts w:ascii="Times New Roman" w:eastAsia="TimesNewRoman" w:hAnsi="Times New Roman" w:cs="Times New Roman"/>
          <w:sz w:val="28"/>
          <w:szCs w:val="28"/>
          <w:lang w:val="en-US"/>
        </w:rPr>
        <w:t>Ni</w:t>
      </w:r>
      <w:r>
        <w:rPr>
          <w:rFonts w:ascii="Times New Roman" w:eastAsia="TimesNewRoman" w:hAnsi="Times New Roman" w:cs="Times New Roman"/>
          <w:sz w:val="28"/>
          <w:szCs w:val="28"/>
        </w:rPr>
        <w:t>/</w:t>
      </w:r>
      <w:r>
        <w:rPr>
          <w:rFonts w:ascii="Times New Roman" w:eastAsia="TimesNewRoman" w:hAnsi="Times New Roman" w:cs="Times New Roman"/>
          <w:sz w:val="28"/>
          <w:szCs w:val="28"/>
          <w:lang w:val="en-US"/>
        </w:rPr>
        <w:t>TiO</w:t>
      </w:r>
      <w:r>
        <w:rPr>
          <w:rFonts w:ascii="Times New Roman" w:eastAsia="TimesNewRoman" w:hAnsi="Times New Roman" w:cs="Times New Roman"/>
          <w:sz w:val="28"/>
          <w:szCs w:val="28"/>
          <w:vertAlign w:val="subscript"/>
        </w:rPr>
        <w:t>2</w:t>
      </w:r>
      <w:r>
        <w:rPr>
          <w:rFonts w:ascii="Times New Roman" w:eastAsia="TimesNewRoman" w:hAnsi="Times New Roman" w:cs="Times New Roman"/>
          <w:sz w:val="28"/>
          <w:szCs w:val="28"/>
        </w:rPr>
        <w:t>&gt;</w:t>
      </w:r>
      <w:r>
        <w:rPr>
          <w:rFonts w:ascii="Times New Roman" w:eastAsia="TimesNewRoman" w:hAnsi="Times New Roman" w:cs="Times New Roman"/>
          <w:sz w:val="28"/>
          <w:szCs w:val="28"/>
          <w:lang w:val="en-US"/>
        </w:rPr>
        <w:t>Ni</w:t>
      </w:r>
      <w:r>
        <w:rPr>
          <w:rFonts w:ascii="Times New Roman" w:eastAsia="TimesNewRoman" w:hAnsi="Times New Roman" w:cs="Times New Roman"/>
          <w:sz w:val="28"/>
          <w:szCs w:val="28"/>
        </w:rPr>
        <w:t>/</w:t>
      </w:r>
      <w:r>
        <w:rPr>
          <w:rFonts w:ascii="Times New Roman" w:eastAsia="TimesNewRoman" w:hAnsi="Times New Roman" w:cs="Times New Roman"/>
          <w:sz w:val="28"/>
          <w:szCs w:val="28"/>
          <w:lang w:val="en-US"/>
        </w:rPr>
        <w:t>MgO</w:t>
      </w:r>
      <w:r>
        <w:rPr>
          <w:rFonts w:ascii="Times New Roman" w:eastAsia="TimesNewRoman" w:hAnsi="Times New Roman" w:cs="Times New Roman"/>
          <w:sz w:val="28"/>
          <w:szCs w:val="28"/>
        </w:rPr>
        <w:t xml:space="preserve"> &gt;</w:t>
      </w:r>
      <w:r>
        <w:rPr>
          <w:rFonts w:ascii="Times New Roman" w:eastAsia="TimesNewRoman" w:hAnsi="Times New Roman" w:cs="Times New Roman"/>
          <w:sz w:val="28"/>
          <w:szCs w:val="28"/>
          <w:lang w:val="en-US"/>
        </w:rPr>
        <w:t>Ni</w:t>
      </w:r>
      <w:r>
        <w:rPr>
          <w:rFonts w:ascii="Times New Roman" w:eastAsia="TimesNewRoman" w:hAnsi="Times New Roman" w:cs="Times New Roman"/>
          <w:sz w:val="28"/>
          <w:szCs w:val="28"/>
        </w:rPr>
        <w:t>/</w:t>
      </w:r>
      <w:r>
        <w:rPr>
          <w:rFonts w:ascii="Times New Roman" w:eastAsia="TimesNewRoman" w:hAnsi="Times New Roman" w:cs="Times New Roman"/>
          <w:sz w:val="28"/>
          <w:szCs w:val="28"/>
          <w:lang w:val="en-US"/>
        </w:rPr>
        <w:t>Al</w:t>
      </w:r>
      <w:r>
        <w:rPr>
          <w:rFonts w:ascii="Times New Roman" w:eastAsia="TimesNewRoman" w:hAnsi="Times New Roman" w:cs="Times New Roman"/>
          <w:sz w:val="28"/>
          <w:szCs w:val="28"/>
          <w:vertAlign w:val="subscript"/>
        </w:rPr>
        <w:t>2</w:t>
      </w:r>
      <w:r>
        <w:rPr>
          <w:rFonts w:ascii="Times New Roman" w:eastAsia="TimesNewRoman" w:hAnsi="Times New Roman" w:cs="Times New Roman"/>
          <w:sz w:val="28"/>
          <w:szCs w:val="28"/>
          <w:lang w:val="en-US"/>
        </w:rPr>
        <w:t>O</w:t>
      </w:r>
      <w:r>
        <w:rPr>
          <w:rFonts w:ascii="Times New Roman" w:eastAsia="TimesNewRoman" w:hAnsi="Times New Roman" w:cs="Times New Roman"/>
          <w:sz w:val="28"/>
          <w:szCs w:val="28"/>
          <w:vertAlign w:val="subscript"/>
        </w:rPr>
        <w:t>3</w:t>
      </w:r>
      <w:r>
        <w:rPr>
          <w:rFonts w:ascii="Times New Roman" w:eastAsia="TimesNewRoman" w:hAnsi="Times New Roman" w:cs="Times New Roman"/>
          <w:sz w:val="28"/>
          <w:szCs w:val="28"/>
        </w:rPr>
        <w:t xml:space="preserve">&gt; </w:t>
      </w:r>
      <w:r>
        <w:rPr>
          <w:rFonts w:ascii="Times New Roman" w:eastAsia="TimesNewRoman" w:hAnsi="Times New Roman" w:cs="Times New Roman"/>
          <w:sz w:val="28"/>
          <w:szCs w:val="28"/>
          <w:lang w:val="en-US"/>
        </w:rPr>
        <w:t>Ni</w:t>
      </w:r>
      <w:r>
        <w:rPr>
          <w:rFonts w:ascii="Times New Roman" w:eastAsia="TimesNewRoman" w:hAnsi="Times New Roman" w:cs="Times New Roman"/>
          <w:sz w:val="28"/>
          <w:szCs w:val="28"/>
        </w:rPr>
        <w:t>/</w:t>
      </w:r>
      <w:r>
        <w:rPr>
          <w:rFonts w:ascii="Times New Roman" w:eastAsia="TimesNewRoman" w:hAnsi="Times New Roman" w:cs="Times New Roman"/>
          <w:sz w:val="28"/>
          <w:szCs w:val="28"/>
          <w:lang w:val="en-US"/>
        </w:rPr>
        <w:t>SiO</w:t>
      </w:r>
      <w:r>
        <w:rPr>
          <w:rFonts w:ascii="Times New Roman" w:eastAsia="TimesNewRoman" w:hAnsi="Times New Roman" w:cs="Times New Roman"/>
          <w:sz w:val="28"/>
          <w:szCs w:val="28"/>
          <w:vertAlign w:val="subscript"/>
        </w:rPr>
        <w:t xml:space="preserve">2 </w:t>
      </w:r>
      <w:r>
        <w:rPr>
          <w:rFonts w:ascii="Times New Roman" w:eastAsia="TimesNewRoman" w:hAnsi="Times New Roman" w:cs="Times New Roman"/>
          <w:sz w:val="28"/>
          <w:szCs w:val="28"/>
        </w:rPr>
        <w:t>[</w:t>
      </w:r>
      <w:r w:rsidR="00203F33">
        <w:rPr>
          <w:rFonts w:ascii="Times New Roman" w:eastAsia="TimesNewRoman" w:hAnsi="Times New Roman" w:cs="Times New Roman"/>
          <w:sz w:val="28"/>
          <w:szCs w:val="28"/>
        </w:rPr>
        <w:t>35</w:t>
      </w:r>
      <w:r w:rsidR="00FB083D">
        <w:rPr>
          <w:rFonts w:ascii="Times New Roman" w:eastAsia="TimesNewRoman" w:hAnsi="Times New Roman" w:cs="Times New Roman"/>
          <w:sz w:val="28"/>
          <w:szCs w:val="28"/>
        </w:rPr>
        <w:t>-</w:t>
      </w:r>
      <w:r w:rsidR="00203F33">
        <w:rPr>
          <w:rFonts w:ascii="Times New Roman" w:eastAsia="TimesNewRoman" w:hAnsi="Times New Roman" w:cs="Times New Roman"/>
          <w:sz w:val="28"/>
          <w:szCs w:val="28"/>
        </w:rPr>
        <w:t>39</w:t>
      </w:r>
      <w:r>
        <w:rPr>
          <w:rFonts w:ascii="Times New Roman" w:eastAsia="TimesNewRoman" w:hAnsi="Times New Roman" w:cs="Times New Roman"/>
          <w:sz w:val="28"/>
          <w:szCs w:val="28"/>
        </w:rPr>
        <w:t xml:space="preserve">]. Кроме того авторы исследовали носители с высокой площадью поверхности, например, </w:t>
      </w:r>
      <w:r>
        <w:rPr>
          <w:rFonts w:ascii="Times New Roman" w:eastAsia="TimesNewRoman" w:hAnsi="Times New Roman" w:cs="Times New Roman"/>
          <w:sz w:val="28"/>
          <w:szCs w:val="28"/>
          <w:lang w:val="en-US"/>
        </w:rPr>
        <w:t>ZrO</w:t>
      </w:r>
      <w:r>
        <w:rPr>
          <w:rFonts w:ascii="Times New Roman" w:eastAsia="TimesNewRoman" w:hAnsi="Times New Roman" w:cs="Times New Roman"/>
          <w:sz w:val="28"/>
          <w:szCs w:val="28"/>
          <w:vertAlign w:val="subscript"/>
        </w:rPr>
        <w:t>2</w:t>
      </w:r>
      <w:r>
        <w:rPr>
          <w:rFonts w:ascii="Times New Roman" w:eastAsia="TimesNewRoman" w:hAnsi="Times New Roman" w:cs="Times New Roman"/>
          <w:sz w:val="28"/>
          <w:szCs w:val="28"/>
        </w:rPr>
        <w:t xml:space="preserve"> [</w:t>
      </w:r>
      <w:r w:rsidR="00203F33">
        <w:rPr>
          <w:rFonts w:ascii="Times New Roman" w:eastAsia="TimesNewRoman" w:hAnsi="Times New Roman" w:cs="Times New Roman"/>
          <w:sz w:val="28"/>
          <w:szCs w:val="28"/>
        </w:rPr>
        <w:t>40</w:t>
      </w:r>
      <w:r>
        <w:rPr>
          <w:rFonts w:ascii="Times New Roman" w:eastAsia="TimesNewRoman" w:hAnsi="Times New Roman" w:cs="Times New Roman"/>
          <w:sz w:val="28"/>
          <w:szCs w:val="28"/>
        </w:rPr>
        <w:t xml:space="preserve">], </w:t>
      </w:r>
      <w:r>
        <w:rPr>
          <w:rFonts w:ascii="Times New Roman" w:eastAsia="TimesNewRoman" w:hAnsi="Times New Roman" w:cs="Times New Roman"/>
          <w:sz w:val="28"/>
          <w:szCs w:val="28"/>
          <w:lang w:val="en-US"/>
        </w:rPr>
        <w:t>ZrO</w:t>
      </w:r>
      <w:r>
        <w:rPr>
          <w:rFonts w:ascii="Times New Roman" w:eastAsia="TimesNewRoman" w:hAnsi="Times New Roman" w:cs="Times New Roman"/>
          <w:sz w:val="28"/>
          <w:szCs w:val="28"/>
          <w:vertAlign w:val="subscript"/>
        </w:rPr>
        <w:t>2</w:t>
      </w:r>
      <w:r>
        <w:rPr>
          <w:rFonts w:ascii="Times New Roman" w:eastAsia="TimesNewRoman" w:hAnsi="Times New Roman" w:cs="Times New Roman"/>
          <w:sz w:val="28"/>
          <w:szCs w:val="28"/>
        </w:rPr>
        <w:t>-</w:t>
      </w:r>
      <w:r>
        <w:rPr>
          <w:rFonts w:ascii="Times New Roman" w:eastAsia="TimesNewRoman" w:hAnsi="Times New Roman" w:cs="Times New Roman"/>
          <w:sz w:val="28"/>
          <w:szCs w:val="28"/>
          <w:lang w:val="en-US"/>
        </w:rPr>
        <w:t>MgO</w:t>
      </w:r>
      <w:r>
        <w:rPr>
          <w:rFonts w:ascii="Times New Roman" w:eastAsia="TimesNewRoman" w:hAnsi="Times New Roman" w:cs="Times New Roman"/>
          <w:sz w:val="28"/>
          <w:szCs w:val="28"/>
        </w:rPr>
        <w:t xml:space="preserve"> [</w:t>
      </w:r>
      <w:r w:rsidR="00203F33">
        <w:rPr>
          <w:rFonts w:ascii="Times New Roman" w:eastAsia="TimesNewRoman" w:hAnsi="Times New Roman" w:cs="Times New Roman"/>
          <w:sz w:val="28"/>
          <w:szCs w:val="28"/>
        </w:rPr>
        <w:t>41</w:t>
      </w:r>
      <w:r>
        <w:rPr>
          <w:rFonts w:ascii="Times New Roman" w:eastAsia="TimesNewRoman" w:hAnsi="Times New Roman" w:cs="Times New Roman"/>
          <w:sz w:val="28"/>
          <w:szCs w:val="28"/>
        </w:rPr>
        <w:t xml:space="preserve">]. При нанесении </w:t>
      </w:r>
      <w:r>
        <w:rPr>
          <w:rFonts w:ascii="Times New Roman" w:eastAsia="TimesNewRoman" w:hAnsi="Times New Roman" w:cs="Times New Roman"/>
          <w:sz w:val="28"/>
          <w:szCs w:val="28"/>
          <w:lang w:val="en-US"/>
        </w:rPr>
        <w:t>Ni</w:t>
      </w:r>
      <w:r>
        <w:rPr>
          <w:rFonts w:ascii="Times New Roman" w:eastAsia="TimesNewRoman" w:hAnsi="Times New Roman" w:cs="Times New Roman"/>
          <w:sz w:val="28"/>
          <w:szCs w:val="28"/>
        </w:rPr>
        <w:t xml:space="preserve"> на носители с более основными свойствами: </w:t>
      </w:r>
      <w:r>
        <w:rPr>
          <w:rFonts w:ascii="Times New Roman" w:eastAsia="TimesNewRoman" w:hAnsi="Times New Roman" w:cs="Times New Roman"/>
          <w:sz w:val="28"/>
          <w:szCs w:val="28"/>
          <w:lang w:val="en-US"/>
        </w:rPr>
        <w:t>BaO</w:t>
      </w:r>
      <w:r>
        <w:rPr>
          <w:rFonts w:ascii="Times New Roman" w:eastAsia="TimesNewRoman" w:hAnsi="Times New Roman" w:cs="Times New Roman"/>
          <w:sz w:val="28"/>
          <w:szCs w:val="28"/>
        </w:rPr>
        <w:t xml:space="preserve">, </w:t>
      </w:r>
      <w:r>
        <w:rPr>
          <w:rFonts w:ascii="Times New Roman" w:eastAsia="TimesNewRoman" w:hAnsi="Times New Roman" w:cs="Times New Roman"/>
          <w:sz w:val="28"/>
          <w:szCs w:val="28"/>
          <w:lang w:val="en-US"/>
        </w:rPr>
        <w:t>SrO</w:t>
      </w:r>
      <w:r>
        <w:rPr>
          <w:rFonts w:ascii="Times New Roman" w:eastAsia="TimesNewRoman" w:hAnsi="Times New Roman" w:cs="Times New Roman"/>
          <w:sz w:val="28"/>
          <w:szCs w:val="28"/>
        </w:rPr>
        <w:t xml:space="preserve">, </w:t>
      </w:r>
      <w:r>
        <w:rPr>
          <w:rFonts w:ascii="Times New Roman" w:eastAsia="TimesNewRoman" w:hAnsi="Times New Roman" w:cs="Times New Roman"/>
          <w:sz w:val="28"/>
          <w:szCs w:val="28"/>
          <w:lang w:val="en-US"/>
        </w:rPr>
        <w:t>CaO</w:t>
      </w:r>
      <w:r>
        <w:rPr>
          <w:rFonts w:ascii="Times New Roman" w:eastAsia="TimesNewRoman" w:hAnsi="Times New Roman" w:cs="Times New Roman"/>
          <w:sz w:val="28"/>
          <w:szCs w:val="28"/>
        </w:rPr>
        <w:t>, были получены менее активные катализаторы [</w:t>
      </w:r>
      <w:r w:rsidR="00203F33">
        <w:rPr>
          <w:rFonts w:ascii="Times New Roman" w:eastAsia="TimesNewRoman" w:hAnsi="Times New Roman" w:cs="Times New Roman"/>
          <w:sz w:val="28"/>
          <w:szCs w:val="28"/>
        </w:rPr>
        <w:t>42</w:t>
      </w:r>
      <w:r>
        <w:rPr>
          <w:rFonts w:ascii="Times New Roman" w:eastAsia="TimesNewRoman" w:hAnsi="Times New Roman" w:cs="Times New Roman"/>
          <w:sz w:val="28"/>
          <w:szCs w:val="28"/>
        </w:rPr>
        <w:t xml:space="preserve">]. При содержании </w:t>
      </w:r>
      <w:r>
        <w:rPr>
          <w:rFonts w:ascii="Times New Roman" w:eastAsia="TimesNewRoman" w:hAnsi="Times New Roman" w:cs="Times New Roman"/>
          <w:sz w:val="28"/>
          <w:szCs w:val="28"/>
          <w:lang w:val="en-US"/>
        </w:rPr>
        <w:t>Ni</w:t>
      </w:r>
      <w:r>
        <w:rPr>
          <w:rFonts w:ascii="Times New Roman" w:eastAsia="TimesNewRoman" w:hAnsi="Times New Roman" w:cs="Times New Roman"/>
          <w:sz w:val="28"/>
          <w:szCs w:val="28"/>
        </w:rPr>
        <w:t xml:space="preserve"> в </w:t>
      </w:r>
      <w:r>
        <w:rPr>
          <w:rFonts w:ascii="Times New Roman" w:eastAsia="TimesNewRoman" w:hAnsi="Times New Roman" w:cs="Times New Roman"/>
          <w:sz w:val="28"/>
          <w:szCs w:val="28"/>
          <w:lang w:val="en-US"/>
        </w:rPr>
        <w:t>Al</w:t>
      </w:r>
      <w:r>
        <w:rPr>
          <w:rFonts w:ascii="Times New Roman" w:eastAsia="TimesNewRoman" w:hAnsi="Times New Roman" w:cs="Times New Roman"/>
          <w:sz w:val="28"/>
          <w:szCs w:val="28"/>
          <w:vertAlign w:val="subscript"/>
        </w:rPr>
        <w:t>2</w:t>
      </w:r>
      <w:r>
        <w:rPr>
          <w:rFonts w:ascii="Times New Roman" w:eastAsia="TimesNewRoman" w:hAnsi="Times New Roman" w:cs="Times New Roman"/>
          <w:sz w:val="28"/>
          <w:szCs w:val="28"/>
          <w:lang w:val="en-US"/>
        </w:rPr>
        <w:t>O</w:t>
      </w:r>
      <w:r>
        <w:rPr>
          <w:rFonts w:ascii="Times New Roman" w:eastAsia="TimesNewRoman" w:hAnsi="Times New Roman" w:cs="Times New Roman"/>
          <w:sz w:val="28"/>
          <w:szCs w:val="28"/>
          <w:vertAlign w:val="subscript"/>
        </w:rPr>
        <w:t>3</w:t>
      </w:r>
      <w:r>
        <w:rPr>
          <w:rFonts w:ascii="Times New Roman" w:eastAsia="TimesNewRoman" w:hAnsi="Times New Roman" w:cs="Times New Roman"/>
          <w:sz w:val="28"/>
          <w:szCs w:val="28"/>
        </w:rPr>
        <w:t xml:space="preserve"> менее 13% катализатор был достаточно устойчив к отложению кокса. При высоком содержании </w:t>
      </w:r>
      <w:r>
        <w:rPr>
          <w:rFonts w:ascii="Times New Roman" w:eastAsia="TimesNewRoman" w:hAnsi="Times New Roman" w:cs="Times New Roman"/>
          <w:sz w:val="28"/>
          <w:szCs w:val="28"/>
          <w:lang w:val="en-US"/>
        </w:rPr>
        <w:t>Ni</w:t>
      </w:r>
      <w:r>
        <w:rPr>
          <w:rFonts w:ascii="Times New Roman" w:eastAsia="TimesNewRoman" w:hAnsi="Times New Roman" w:cs="Times New Roman"/>
          <w:sz w:val="28"/>
          <w:szCs w:val="28"/>
        </w:rPr>
        <w:t xml:space="preserve"> образуются угольные нити [</w:t>
      </w:r>
      <w:r w:rsidR="00203F33">
        <w:rPr>
          <w:rFonts w:ascii="Times New Roman" w:eastAsia="TimesNewRoman" w:hAnsi="Times New Roman" w:cs="Times New Roman"/>
          <w:sz w:val="28"/>
          <w:szCs w:val="28"/>
        </w:rPr>
        <w:t>43</w:t>
      </w:r>
      <w:r>
        <w:rPr>
          <w:rFonts w:ascii="Times New Roman" w:eastAsia="TimesNewRoman" w:hAnsi="Times New Roman" w:cs="Times New Roman"/>
          <w:sz w:val="28"/>
          <w:szCs w:val="28"/>
        </w:rPr>
        <w:t xml:space="preserve">]. На никелевой фольге в условиях катализа образуется слой состава </w:t>
      </w:r>
      <w:r>
        <w:rPr>
          <w:rFonts w:ascii="Times New Roman" w:eastAsia="TimesNewRoman" w:hAnsi="Times New Roman" w:cs="Times New Roman"/>
          <w:sz w:val="28"/>
          <w:szCs w:val="28"/>
          <w:lang w:val="en-US"/>
        </w:rPr>
        <w:t>Ni</w:t>
      </w:r>
      <w:r>
        <w:rPr>
          <w:rFonts w:ascii="Times New Roman" w:eastAsia="TimesNewRoman" w:hAnsi="Times New Roman" w:cs="Times New Roman"/>
          <w:sz w:val="28"/>
          <w:szCs w:val="28"/>
          <w:vertAlign w:val="subscript"/>
        </w:rPr>
        <w:t>0,08</w:t>
      </w:r>
      <w:r>
        <w:rPr>
          <w:rFonts w:ascii="Times New Roman" w:eastAsia="TimesNewRoman" w:hAnsi="Times New Roman" w:cs="Times New Roman"/>
          <w:sz w:val="28"/>
          <w:szCs w:val="28"/>
        </w:rPr>
        <w:t xml:space="preserve">С, т.е. близкий к </w:t>
      </w:r>
      <w:r w:rsidRPr="00E365DF">
        <w:rPr>
          <w:rFonts w:ascii="Times New Roman" w:eastAsia="TimesNewRoman" w:hAnsi="Times New Roman" w:cs="Times New Roman"/>
          <w:color w:val="000000" w:themeColor="text1"/>
          <w:sz w:val="28"/>
          <w:szCs w:val="28"/>
        </w:rPr>
        <w:t xml:space="preserve">чистому углероду, на </w:t>
      </w:r>
      <w:r w:rsidRPr="00E365DF">
        <w:rPr>
          <w:rFonts w:ascii="Times New Roman" w:eastAsia="TimesNewRoman" w:hAnsi="Times New Roman" w:cs="Times New Roman"/>
          <w:color w:val="000000" w:themeColor="text1"/>
          <w:sz w:val="28"/>
          <w:szCs w:val="28"/>
          <w:lang w:val="en-US"/>
        </w:rPr>
        <w:t>Ni</w:t>
      </w:r>
      <w:r w:rsidRPr="00E365DF">
        <w:rPr>
          <w:rFonts w:ascii="Times New Roman" w:eastAsia="TimesNewRoman" w:hAnsi="Times New Roman" w:cs="Times New Roman"/>
          <w:color w:val="000000" w:themeColor="text1"/>
          <w:sz w:val="28"/>
          <w:szCs w:val="28"/>
        </w:rPr>
        <w:t>/</w:t>
      </w:r>
      <w:r w:rsidRPr="00E365DF">
        <w:rPr>
          <w:rFonts w:ascii="Times New Roman" w:eastAsia="TimesNewRoman" w:hAnsi="Times New Roman" w:cs="Times New Roman"/>
          <w:color w:val="000000" w:themeColor="text1"/>
          <w:sz w:val="28"/>
          <w:szCs w:val="28"/>
          <w:lang w:val="en-US"/>
        </w:rPr>
        <w:t>SiO</w:t>
      </w:r>
      <w:r w:rsidRPr="00E365DF">
        <w:rPr>
          <w:rFonts w:ascii="Times New Roman" w:eastAsia="TimesNewRoman" w:hAnsi="Times New Roman" w:cs="Times New Roman"/>
          <w:color w:val="000000" w:themeColor="text1"/>
          <w:sz w:val="28"/>
          <w:szCs w:val="28"/>
          <w:vertAlign w:val="subscript"/>
        </w:rPr>
        <w:t xml:space="preserve">2 </w:t>
      </w:r>
      <w:r w:rsidRPr="00E365DF">
        <w:rPr>
          <w:rFonts w:ascii="Times New Roman" w:eastAsia="TimesNewRoman" w:hAnsi="Times New Roman" w:cs="Times New Roman"/>
          <w:color w:val="000000" w:themeColor="text1"/>
          <w:sz w:val="28"/>
          <w:szCs w:val="28"/>
        </w:rPr>
        <w:t xml:space="preserve">слой имеет состав </w:t>
      </w:r>
      <w:r w:rsidRPr="00E365DF">
        <w:rPr>
          <w:rFonts w:ascii="Times New Roman" w:eastAsia="TimesNewRoman" w:hAnsi="Times New Roman" w:cs="Times New Roman"/>
          <w:color w:val="000000" w:themeColor="text1"/>
          <w:sz w:val="28"/>
          <w:szCs w:val="28"/>
          <w:lang w:val="en-US"/>
        </w:rPr>
        <w:t>Ni</w:t>
      </w:r>
      <w:r w:rsidRPr="00E365DF">
        <w:rPr>
          <w:rFonts w:ascii="Times New Roman" w:eastAsia="TimesNewRoman" w:hAnsi="Times New Roman" w:cs="Times New Roman"/>
          <w:color w:val="000000" w:themeColor="text1"/>
          <w:sz w:val="28"/>
          <w:szCs w:val="28"/>
          <w:vertAlign w:val="subscript"/>
        </w:rPr>
        <w:t>0,06</w:t>
      </w:r>
      <w:r w:rsidRPr="00E365DF">
        <w:rPr>
          <w:rFonts w:ascii="Times New Roman" w:eastAsia="TimesNewRoman" w:hAnsi="Times New Roman" w:cs="Times New Roman"/>
          <w:color w:val="000000" w:themeColor="text1"/>
          <w:sz w:val="28"/>
          <w:szCs w:val="28"/>
        </w:rPr>
        <w:t xml:space="preserve">С. </w:t>
      </w:r>
    </w:p>
    <w:p w:rsidR="005C5A5D" w:rsidRPr="00E365DF" w:rsidRDefault="004C2703" w:rsidP="004C2703">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E365DF">
        <w:rPr>
          <w:rFonts w:ascii="Times New Roman" w:eastAsia="TimesNewRoman" w:hAnsi="Times New Roman" w:cs="Times New Roman"/>
          <w:color w:val="000000" w:themeColor="text1"/>
          <w:sz w:val="28"/>
          <w:szCs w:val="28"/>
        </w:rPr>
        <w:t>В наших работах [</w:t>
      </w:r>
      <w:r w:rsidR="00C47BE5" w:rsidRPr="00E365DF">
        <w:rPr>
          <w:rFonts w:ascii="Times New Roman" w:eastAsia="TimesNewRoman" w:hAnsi="Times New Roman" w:cs="Times New Roman"/>
          <w:color w:val="000000" w:themeColor="text1"/>
          <w:sz w:val="28"/>
          <w:szCs w:val="28"/>
        </w:rPr>
        <w:t>44,45</w:t>
      </w:r>
      <w:r w:rsidRPr="00E365DF">
        <w:rPr>
          <w:rFonts w:ascii="Times New Roman" w:eastAsia="TimesNewRoman" w:hAnsi="Times New Roman" w:cs="Times New Roman"/>
          <w:color w:val="000000" w:themeColor="text1"/>
          <w:sz w:val="28"/>
          <w:szCs w:val="28"/>
        </w:rPr>
        <w:t>] оксиды переходных элементов (</w:t>
      </w:r>
      <w:r w:rsidRPr="00E365DF">
        <w:rPr>
          <w:rFonts w:ascii="Times New Roman" w:hAnsi="Times New Roman" w:cs="Times New Roman"/>
          <w:color w:val="000000" w:themeColor="text1"/>
          <w:sz w:val="28"/>
          <w:szCs w:val="28"/>
        </w:rPr>
        <w:t>Co, Ni, Mg</w:t>
      </w:r>
      <w:r w:rsidR="00661838" w:rsidRPr="00E365DF">
        <w:rPr>
          <w:rFonts w:ascii="Times New Roman" w:hAnsi="Times New Roman" w:cs="Times New Roman"/>
          <w:color w:val="000000" w:themeColor="text1"/>
          <w:sz w:val="28"/>
          <w:szCs w:val="28"/>
        </w:rPr>
        <w:t xml:space="preserve">, </w:t>
      </w:r>
      <w:r w:rsidR="00661838" w:rsidRPr="00E365DF">
        <w:rPr>
          <w:rFonts w:ascii="Times New Roman" w:hAnsi="Times New Roman" w:cs="Times New Roman"/>
          <w:color w:val="000000" w:themeColor="text1"/>
          <w:sz w:val="28"/>
          <w:szCs w:val="28"/>
          <w:lang w:val="en-US"/>
        </w:rPr>
        <w:t>Al</w:t>
      </w:r>
      <w:r w:rsidRPr="00E365DF">
        <w:rPr>
          <w:rFonts w:ascii="Times New Roman" w:hAnsi="Times New Roman" w:cs="Times New Roman"/>
          <w:color w:val="000000" w:themeColor="text1"/>
          <w:sz w:val="28"/>
          <w:szCs w:val="28"/>
        </w:rPr>
        <w:t xml:space="preserve"> и Cr</w:t>
      </w:r>
      <w:r w:rsidRPr="00E365DF">
        <w:rPr>
          <w:rFonts w:ascii="Times New Roman" w:eastAsia="TimesNewRoman" w:hAnsi="Times New Roman" w:cs="Times New Roman"/>
          <w:color w:val="000000" w:themeColor="text1"/>
          <w:sz w:val="28"/>
          <w:szCs w:val="28"/>
        </w:rPr>
        <w:t>) были нанесены на стеклоткань.</w:t>
      </w:r>
      <w:r w:rsidR="005C5A5D" w:rsidRPr="00E365DF">
        <w:rPr>
          <w:rFonts w:ascii="Times New Roman" w:eastAsia="TimesNewRoman" w:hAnsi="Times New Roman" w:cs="Times New Roman"/>
          <w:color w:val="000000" w:themeColor="text1"/>
          <w:sz w:val="28"/>
          <w:szCs w:val="28"/>
        </w:rPr>
        <w:t xml:space="preserve"> </w:t>
      </w:r>
      <w:r w:rsidR="005C5A5D" w:rsidRPr="00E365DF">
        <w:rPr>
          <w:rFonts w:ascii="Times New Roman" w:hAnsi="Times New Roman" w:cs="Times New Roman"/>
          <w:color w:val="000000" w:themeColor="text1"/>
          <w:sz w:val="28"/>
          <w:szCs w:val="28"/>
        </w:rPr>
        <w:t>Стеклоткани находят широкое применение в самых различных областях промышленности, машиностроения, строительства, космической области, авиастроения и т. д. в связи с их уникальными свойствами, к которым относится негорючесть, прочность, химическая стойкость, малый удельный вес, высокие диэлектрические характеристики и т. п. [</w:t>
      </w:r>
      <w:r w:rsidR="00C47BE5" w:rsidRPr="00E365DF">
        <w:rPr>
          <w:rFonts w:ascii="Times New Roman" w:hAnsi="Times New Roman" w:cs="Times New Roman"/>
          <w:color w:val="000000" w:themeColor="text1"/>
          <w:sz w:val="28"/>
          <w:szCs w:val="28"/>
        </w:rPr>
        <w:t>46</w:t>
      </w:r>
      <w:r w:rsidR="005C5A5D" w:rsidRPr="00E365DF">
        <w:rPr>
          <w:rFonts w:ascii="Times New Roman" w:hAnsi="Times New Roman" w:cs="Times New Roman"/>
          <w:color w:val="000000" w:themeColor="text1"/>
          <w:sz w:val="28"/>
          <w:szCs w:val="28"/>
        </w:rPr>
        <w:t xml:space="preserve">]. </w:t>
      </w:r>
      <w:r w:rsidR="005C5A5D" w:rsidRPr="00E365DF">
        <w:rPr>
          <w:rFonts w:ascii="Times New Roman" w:eastAsia="Times New Roman" w:hAnsi="Times New Roman" w:cs="Times New Roman"/>
          <w:color w:val="000000" w:themeColor="text1"/>
          <w:sz w:val="28"/>
          <w:szCs w:val="28"/>
          <w:lang w:eastAsia="ru-RU"/>
        </w:rPr>
        <w:t>В монографии [</w:t>
      </w:r>
      <w:r w:rsidR="00C47BE5" w:rsidRPr="00E365DF">
        <w:rPr>
          <w:rFonts w:ascii="Times New Roman" w:eastAsia="Times New Roman" w:hAnsi="Times New Roman" w:cs="Times New Roman"/>
          <w:color w:val="000000" w:themeColor="text1"/>
          <w:sz w:val="28"/>
          <w:szCs w:val="28"/>
          <w:lang w:eastAsia="ru-RU"/>
        </w:rPr>
        <w:t>47</w:t>
      </w:r>
      <w:r w:rsidR="005C5A5D" w:rsidRPr="00E365DF">
        <w:rPr>
          <w:rFonts w:ascii="Times New Roman" w:eastAsia="Times New Roman" w:hAnsi="Times New Roman" w:cs="Times New Roman"/>
          <w:color w:val="000000" w:themeColor="text1"/>
          <w:sz w:val="28"/>
          <w:szCs w:val="28"/>
          <w:lang w:eastAsia="ru-RU"/>
        </w:rPr>
        <w:t>] в статье "Разработка наноструктурированных каталитических систем на основе стеклоткани для процессов переработки легкого углеводородного сырья" представлена часть литературы по применению стеклотканей в химической промышленности в качестве носителей катализаторов и адсорбентов.</w:t>
      </w:r>
    </w:p>
    <w:p w:rsidR="004C2703" w:rsidRPr="00E365DF" w:rsidRDefault="004C2703" w:rsidP="00137BAC">
      <w:pPr>
        <w:spacing w:after="0" w:line="240" w:lineRule="auto"/>
        <w:ind w:firstLine="562"/>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 xml:space="preserve">Образцы катализаторов готовились на основе стеклоткани марки КТ-11-ТО, выдерживающей температуру 1200 </w:t>
      </w:r>
      <w:r w:rsidRPr="00E365DF">
        <w:rPr>
          <w:rFonts w:ascii="Times New Roman" w:hAnsi="Times New Roman" w:cs="Times New Roman"/>
          <w:color w:val="000000" w:themeColor="text1"/>
          <w:sz w:val="28"/>
          <w:szCs w:val="28"/>
          <w:vertAlign w:val="superscript"/>
        </w:rPr>
        <w:t>о</w:t>
      </w:r>
      <w:r w:rsidRPr="00E365DF">
        <w:rPr>
          <w:rFonts w:ascii="Times New Roman" w:hAnsi="Times New Roman" w:cs="Times New Roman"/>
          <w:color w:val="000000" w:themeColor="text1"/>
          <w:sz w:val="28"/>
          <w:szCs w:val="28"/>
        </w:rPr>
        <w:t xml:space="preserve">С. Активные компоненты катализатора наносились на поверхность стеклотканой матрицы </w:t>
      </w:r>
      <w:r w:rsidR="00C47BE5" w:rsidRPr="00E365DF">
        <w:rPr>
          <w:rFonts w:ascii="Times New Roman" w:hAnsi="Times New Roman" w:cs="Times New Roman"/>
          <w:color w:val="000000" w:themeColor="text1"/>
          <w:sz w:val="28"/>
          <w:szCs w:val="28"/>
        </w:rPr>
        <w:t>методом “solution combustion” [47, 48</w:t>
      </w:r>
      <w:r w:rsidRPr="00E365DF">
        <w:rPr>
          <w:rFonts w:ascii="Times New Roman" w:hAnsi="Times New Roman" w:cs="Times New Roman"/>
          <w:color w:val="000000" w:themeColor="text1"/>
          <w:sz w:val="28"/>
          <w:szCs w:val="28"/>
        </w:rPr>
        <w:t>-</w:t>
      </w:r>
      <w:r w:rsidR="00C47BE5" w:rsidRPr="00E365DF">
        <w:rPr>
          <w:rFonts w:ascii="Times New Roman" w:hAnsi="Times New Roman" w:cs="Times New Roman"/>
          <w:color w:val="000000" w:themeColor="text1"/>
          <w:sz w:val="28"/>
          <w:szCs w:val="28"/>
        </w:rPr>
        <w:t>50</w:t>
      </w:r>
      <w:r w:rsidRPr="00E365DF">
        <w:rPr>
          <w:rFonts w:ascii="Times New Roman" w:hAnsi="Times New Roman" w:cs="Times New Roman"/>
          <w:color w:val="000000" w:themeColor="text1"/>
          <w:sz w:val="28"/>
          <w:szCs w:val="28"/>
        </w:rPr>
        <w:t>].</w:t>
      </w:r>
    </w:p>
    <w:p w:rsidR="00661838" w:rsidRPr="00E365DF" w:rsidRDefault="00661838" w:rsidP="00B26A7D">
      <w:pPr>
        <w:pStyle w:val="af9"/>
        <w:spacing w:after="0"/>
        <w:ind w:left="0" w:firstLine="562"/>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В таблице 1 представлены результаты по конверсии и выходам продуктов реакции углекислотной конверсии метана при различных составах и температурных условиях проведения экспериментов. Видно, что состав катализатора и объемная скорость</w:t>
      </w:r>
      <w:r w:rsidR="00BC29F0">
        <w:rPr>
          <w:rFonts w:ascii="Times New Roman" w:hAnsi="Times New Roman" w:cs="Times New Roman"/>
          <w:color w:val="000000" w:themeColor="text1"/>
          <w:sz w:val="28"/>
          <w:szCs w:val="28"/>
        </w:rPr>
        <w:t xml:space="preserve"> (</w:t>
      </w:r>
      <w:r w:rsidR="00BC29F0">
        <w:rPr>
          <w:rFonts w:ascii="Times New Roman" w:hAnsi="Times New Roman" w:cs="Times New Roman"/>
          <w:color w:val="000000" w:themeColor="text1"/>
          <w:sz w:val="28"/>
          <w:szCs w:val="28"/>
          <w:lang w:val="en-US"/>
        </w:rPr>
        <w:t>W</w:t>
      </w:r>
      <w:r w:rsidR="00BC29F0">
        <w:rPr>
          <w:rFonts w:ascii="Times New Roman" w:hAnsi="Times New Roman" w:cs="Times New Roman"/>
          <w:color w:val="000000" w:themeColor="text1"/>
          <w:sz w:val="28"/>
          <w:szCs w:val="28"/>
        </w:rPr>
        <w:t>)</w:t>
      </w:r>
      <w:r w:rsidRPr="00E365DF">
        <w:rPr>
          <w:rFonts w:ascii="Times New Roman" w:hAnsi="Times New Roman" w:cs="Times New Roman"/>
          <w:color w:val="000000" w:themeColor="text1"/>
          <w:sz w:val="28"/>
          <w:szCs w:val="28"/>
        </w:rPr>
        <w:t xml:space="preserve"> подачи реагентов оказывает сильное влияние на конверсию исходных реагентов и выходы продуктов реакции - водорода и монооксида углерода. </w:t>
      </w:r>
    </w:p>
    <w:p w:rsidR="00661838" w:rsidRPr="00E365DF" w:rsidRDefault="00661838" w:rsidP="00B26A7D">
      <w:pPr>
        <w:pStyle w:val="af9"/>
        <w:spacing w:after="0"/>
        <w:ind w:left="0" w:firstLine="1"/>
        <w:jc w:val="both"/>
        <w:rPr>
          <w:rFonts w:ascii="Times New Roman" w:hAnsi="Times New Roman" w:cs="Times New Roman"/>
          <w:color w:val="000000" w:themeColor="text1"/>
          <w:sz w:val="28"/>
          <w:szCs w:val="28"/>
        </w:rPr>
      </w:pPr>
    </w:p>
    <w:p w:rsidR="00661838" w:rsidRPr="00E365DF" w:rsidRDefault="00661838" w:rsidP="00B26A7D">
      <w:pPr>
        <w:pStyle w:val="af9"/>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 xml:space="preserve">Таблица 1 - Результаты по конверсии и выходам продуктов реакции при различных составах и условиях проведения экспериментов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709"/>
        <w:gridCol w:w="850"/>
        <w:gridCol w:w="851"/>
        <w:gridCol w:w="992"/>
        <w:gridCol w:w="850"/>
        <w:gridCol w:w="993"/>
        <w:gridCol w:w="850"/>
        <w:gridCol w:w="1134"/>
        <w:gridCol w:w="1559"/>
      </w:tblGrid>
      <w:tr w:rsidR="00661838" w:rsidRPr="00E365DF" w:rsidTr="00FE18B1">
        <w:tc>
          <w:tcPr>
            <w:tcW w:w="2410" w:type="dxa"/>
            <w:gridSpan w:val="3"/>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Состав, %</w:t>
            </w:r>
          </w:p>
        </w:tc>
        <w:tc>
          <w:tcPr>
            <w:tcW w:w="1843" w:type="dxa"/>
            <w:gridSpan w:val="2"/>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Условия</w:t>
            </w:r>
          </w:p>
        </w:tc>
        <w:tc>
          <w:tcPr>
            <w:tcW w:w="1843" w:type="dxa"/>
            <w:gridSpan w:val="2"/>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Конверсия, %</w:t>
            </w:r>
          </w:p>
        </w:tc>
        <w:tc>
          <w:tcPr>
            <w:tcW w:w="1984" w:type="dxa"/>
            <w:gridSpan w:val="2"/>
          </w:tcPr>
          <w:p w:rsidR="00661838" w:rsidRPr="00E365DF" w:rsidRDefault="00661838" w:rsidP="00B26A7D">
            <w:pPr>
              <w:pStyle w:val="af9"/>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Выход , %</w:t>
            </w:r>
          </w:p>
        </w:tc>
        <w:tc>
          <w:tcPr>
            <w:tcW w:w="1559" w:type="dxa"/>
          </w:tcPr>
          <w:p w:rsidR="00661838" w:rsidRPr="00E365DF" w:rsidRDefault="00661838" w:rsidP="00B26A7D">
            <w:pPr>
              <w:pStyle w:val="af9"/>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Коксообразование, %</w:t>
            </w:r>
          </w:p>
        </w:tc>
      </w:tr>
      <w:tr w:rsidR="00661838" w:rsidRPr="00E365DF" w:rsidTr="00FE18B1">
        <w:tc>
          <w:tcPr>
            <w:tcW w:w="851" w:type="dxa"/>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lang w:val="en-US"/>
              </w:rPr>
              <w:t>MgO</w:t>
            </w:r>
          </w:p>
        </w:tc>
        <w:tc>
          <w:tcPr>
            <w:tcW w:w="709" w:type="dxa"/>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lang w:val="en-US"/>
              </w:rPr>
              <w:t>NiO</w:t>
            </w:r>
          </w:p>
        </w:tc>
        <w:tc>
          <w:tcPr>
            <w:tcW w:w="850" w:type="dxa"/>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lang w:val="en-US"/>
              </w:rPr>
              <w:t>CoO</w:t>
            </w:r>
          </w:p>
        </w:tc>
        <w:tc>
          <w:tcPr>
            <w:tcW w:w="851" w:type="dxa"/>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Т,</w:t>
            </w:r>
            <w:r w:rsidRPr="00E365DF">
              <w:rPr>
                <w:rFonts w:ascii="Times New Roman" w:hAnsi="Times New Roman" w:cs="Times New Roman"/>
                <w:color w:val="000000" w:themeColor="text1"/>
                <w:sz w:val="28"/>
                <w:szCs w:val="28"/>
                <w:vertAlign w:val="superscript"/>
              </w:rPr>
              <w:t>о</w:t>
            </w:r>
            <w:r w:rsidRPr="00E365DF">
              <w:rPr>
                <w:rFonts w:ascii="Times New Roman" w:hAnsi="Times New Roman" w:cs="Times New Roman"/>
                <w:color w:val="000000" w:themeColor="text1"/>
                <w:sz w:val="28"/>
                <w:szCs w:val="28"/>
              </w:rPr>
              <w:t>С</w:t>
            </w:r>
          </w:p>
        </w:tc>
        <w:tc>
          <w:tcPr>
            <w:tcW w:w="992" w:type="dxa"/>
          </w:tcPr>
          <w:p w:rsidR="00661838" w:rsidRPr="00E365DF" w:rsidRDefault="00BC29F0"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W</w:t>
            </w:r>
            <w:r w:rsidR="00661838" w:rsidRPr="00E365DF">
              <w:rPr>
                <w:rFonts w:ascii="Times New Roman" w:hAnsi="Times New Roman" w:cs="Times New Roman"/>
                <w:color w:val="000000" w:themeColor="text1"/>
                <w:sz w:val="28"/>
                <w:szCs w:val="28"/>
              </w:rPr>
              <w:t>, ч</w:t>
            </w:r>
            <w:r w:rsidR="00661838" w:rsidRPr="00E365DF">
              <w:rPr>
                <w:rFonts w:ascii="Times New Roman" w:hAnsi="Times New Roman" w:cs="Times New Roman"/>
                <w:color w:val="000000" w:themeColor="text1"/>
                <w:sz w:val="28"/>
                <w:szCs w:val="28"/>
                <w:vertAlign w:val="superscript"/>
              </w:rPr>
              <w:t>-1</w:t>
            </w:r>
          </w:p>
        </w:tc>
        <w:tc>
          <w:tcPr>
            <w:tcW w:w="850" w:type="dxa"/>
          </w:tcPr>
          <w:p w:rsidR="00661838" w:rsidRPr="00E365DF" w:rsidRDefault="00661838" w:rsidP="00B26A7D">
            <w:pPr>
              <w:tabs>
                <w:tab w:val="center" w:pos="4844"/>
                <w:tab w:val="right" w:pos="9689"/>
              </w:tabs>
              <w:spacing w:after="0" w:line="240" w:lineRule="auto"/>
              <w:ind w:firstLine="1"/>
              <w:jc w:val="both"/>
              <w:rPr>
                <w:rFonts w:ascii="Times New Roman" w:eastAsia="Times New Roman" w:hAnsi="Times New Roman" w:cs="Times New Roman"/>
                <w:color w:val="000000" w:themeColor="text1"/>
                <w:sz w:val="28"/>
                <w:szCs w:val="28"/>
              </w:rPr>
            </w:pPr>
            <w:r w:rsidRPr="00E365DF">
              <w:rPr>
                <w:rFonts w:ascii="Times New Roman" w:eastAsia="Times New Roman" w:hAnsi="Times New Roman" w:cs="Times New Roman"/>
                <w:color w:val="000000" w:themeColor="text1"/>
                <w:sz w:val="28"/>
                <w:szCs w:val="28"/>
              </w:rPr>
              <w:t>СН</w:t>
            </w:r>
            <w:r w:rsidRPr="00E365DF">
              <w:rPr>
                <w:rFonts w:ascii="Times New Roman" w:eastAsia="Times New Roman" w:hAnsi="Times New Roman" w:cs="Times New Roman"/>
                <w:color w:val="000000" w:themeColor="text1"/>
                <w:sz w:val="28"/>
                <w:szCs w:val="28"/>
                <w:vertAlign w:val="subscript"/>
              </w:rPr>
              <w:t>4</w:t>
            </w:r>
          </w:p>
        </w:tc>
        <w:tc>
          <w:tcPr>
            <w:tcW w:w="993" w:type="dxa"/>
          </w:tcPr>
          <w:p w:rsidR="00661838" w:rsidRPr="00E365DF" w:rsidRDefault="00661838" w:rsidP="00B26A7D">
            <w:pPr>
              <w:tabs>
                <w:tab w:val="center" w:pos="4844"/>
                <w:tab w:val="right" w:pos="9689"/>
              </w:tabs>
              <w:spacing w:after="0" w:line="240" w:lineRule="auto"/>
              <w:ind w:firstLine="1"/>
              <w:jc w:val="both"/>
              <w:rPr>
                <w:rFonts w:ascii="Times New Roman" w:eastAsia="Times New Roman" w:hAnsi="Times New Roman" w:cs="Times New Roman"/>
                <w:color w:val="000000" w:themeColor="text1"/>
                <w:sz w:val="28"/>
                <w:szCs w:val="28"/>
              </w:rPr>
            </w:pPr>
            <w:r w:rsidRPr="00E365DF">
              <w:rPr>
                <w:rFonts w:ascii="Times New Roman" w:eastAsia="Times New Roman" w:hAnsi="Times New Roman" w:cs="Times New Roman"/>
                <w:color w:val="000000" w:themeColor="text1"/>
                <w:sz w:val="28"/>
                <w:szCs w:val="28"/>
              </w:rPr>
              <w:t>СО</w:t>
            </w:r>
            <w:r w:rsidRPr="00E365DF">
              <w:rPr>
                <w:rFonts w:ascii="Times New Roman" w:eastAsia="Times New Roman" w:hAnsi="Times New Roman" w:cs="Times New Roman"/>
                <w:color w:val="000000" w:themeColor="text1"/>
                <w:sz w:val="28"/>
                <w:szCs w:val="28"/>
                <w:vertAlign w:val="subscript"/>
              </w:rPr>
              <w:t>2</w:t>
            </w:r>
          </w:p>
        </w:tc>
        <w:tc>
          <w:tcPr>
            <w:tcW w:w="850" w:type="dxa"/>
          </w:tcPr>
          <w:p w:rsidR="00661838" w:rsidRPr="00E365DF" w:rsidRDefault="00661838" w:rsidP="00B26A7D">
            <w:pPr>
              <w:tabs>
                <w:tab w:val="center" w:pos="4844"/>
                <w:tab w:val="right" w:pos="9689"/>
              </w:tabs>
              <w:spacing w:after="0" w:line="240" w:lineRule="auto"/>
              <w:ind w:firstLine="1"/>
              <w:jc w:val="both"/>
              <w:rPr>
                <w:rFonts w:ascii="Times New Roman" w:eastAsia="Times New Roman" w:hAnsi="Times New Roman" w:cs="Times New Roman"/>
                <w:color w:val="000000" w:themeColor="text1"/>
                <w:sz w:val="28"/>
                <w:szCs w:val="28"/>
              </w:rPr>
            </w:pPr>
            <w:r w:rsidRPr="00E365DF">
              <w:rPr>
                <w:rFonts w:ascii="Times New Roman" w:eastAsia="Times New Roman" w:hAnsi="Times New Roman" w:cs="Times New Roman"/>
                <w:color w:val="000000" w:themeColor="text1"/>
                <w:sz w:val="28"/>
                <w:szCs w:val="28"/>
              </w:rPr>
              <w:t>Н</w:t>
            </w:r>
            <w:r w:rsidRPr="00E365DF">
              <w:rPr>
                <w:rFonts w:ascii="Times New Roman" w:eastAsia="Times New Roman" w:hAnsi="Times New Roman" w:cs="Times New Roman"/>
                <w:color w:val="000000" w:themeColor="text1"/>
                <w:sz w:val="28"/>
                <w:szCs w:val="28"/>
                <w:vertAlign w:val="subscript"/>
              </w:rPr>
              <w:t>2</w:t>
            </w:r>
          </w:p>
        </w:tc>
        <w:tc>
          <w:tcPr>
            <w:tcW w:w="1134" w:type="dxa"/>
          </w:tcPr>
          <w:p w:rsidR="00661838" w:rsidRPr="00E365DF" w:rsidRDefault="00661838" w:rsidP="00B26A7D">
            <w:pPr>
              <w:tabs>
                <w:tab w:val="center" w:pos="4844"/>
                <w:tab w:val="right" w:pos="9689"/>
              </w:tabs>
              <w:spacing w:after="0" w:line="240" w:lineRule="auto"/>
              <w:ind w:firstLine="1"/>
              <w:jc w:val="both"/>
              <w:rPr>
                <w:rFonts w:ascii="Times New Roman" w:eastAsia="Times New Roman" w:hAnsi="Times New Roman" w:cs="Times New Roman"/>
                <w:color w:val="000000" w:themeColor="text1"/>
                <w:sz w:val="28"/>
                <w:szCs w:val="28"/>
              </w:rPr>
            </w:pPr>
            <w:r w:rsidRPr="00E365DF">
              <w:rPr>
                <w:rFonts w:ascii="Times New Roman" w:eastAsia="Times New Roman" w:hAnsi="Times New Roman" w:cs="Times New Roman"/>
                <w:color w:val="000000" w:themeColor="text1"/>
                <w:sz w:val="28"/>
                <w:szCs w:val="28"/>
              </w:rPr>
              <w:t>СО</w:t>
            </w:r>
          </w:p>
        </w:tc>
        <w:tc>
          <w:tcPr>
            <w:tcW w:w="1559" w:type="dxa"/>
          </w:tcPr>
          <w:p w:rsidR="00661838" w:rsidRPr="00E365DF" w:rsidRDefault="00661838" w:rsidP="00B26A7D">
            <w:pPr>
              <w:tabs>
                <w:tab w:val="center" w:pos="4844"/>
                <w:tab w:val="right" w:pos="9689"/>
              </w:tabs>
              <w:spacing w:after="0" w:line="240" w:lineRule="auto"/>
              <w:ind w:firstLine="1"/>
              <w:jc w:val="both"/>
              <w:rPr>
                <w:rFonts w:ascii="Times New Roman" w:eastAsia="Times New Roman" w:hAnsi="Times New Roman" w:cs="Times New Roman"/>
                <w:color w:val="000000" w:themeColor="text1"/>
                <w:sz w:val="28"/>
                <w:szCs w:val="28"/>
              </w:rPr>
            </w:pPr>
            <w:r w:rsidRPr="00E365DF">
              <w:rPr>
                <w:rFonts w:ascii="Times New Roman" w:eastAsia="Times New Roman" w:hAnsi="Times New Roman" w:cs="Times New Roman"/>
                <w:color w:val="000000" w:themeColor="text1"/>
                <w:sz w:val="28"/>
                <w:szCs w:val="28"/>
              </w:rPr>
              <w:t>С</w:t>
            </w:r>
          </w:p>
        </w:tc>
      </w:tr>
      <w:tr w:rsidR="00661838" w:rsidRPr="00E365DF" w:rsidTr="00FE18B1">
        <w:tc>
          <w:tcPr>
            <w:tcW w:w="851" w:type="dxa"/>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0</w:t>
            </w:r>
            <w:r w:rsidRPr="00E365DF">
              <w:rPr>
                <w:rFonts w:ascii="Times New Roman" w:hAnsi="Times New Roman" w:cs="Times New Roman"/>
                <w:color w:val="000000" w:themeColor="text1"/>
                <w:sz w:val="28"/>
                <w:szCs w:val="28"/>
                <w:lang w:val="en-US"/>
              </w:rPr>
              <w:t>,</w:t>
            </w:r>
            <w:r w:rsidRPr="00E365DF">
              <w:rPr>
                <w:rFonts w:ascii="Times New Roman" w:hAnsi="Times New Roman" w:cs="Times New Roman"/>
                <w:color w:val="000000" w:themeColor="text1"/>
                <w:sz w:val="28"/>
                <w:szCs w:val="28"/>
              </w:rPr>
              <w:t>5</w:t>
            </w:r>
          </w:p>
        </w:tc>
        <w:tc>
          <w:tcPr>
            <w:tcW w:w="709" w:type="dxa"/>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0</w:t>
            </w:r>
            <w:r w:rsidRPr="00E365DF">
              <w:rPr>
                <w:rFonts w:ascii="Times New Roman" w:hAnsi="Times New Roman" w:cs="Times New Roman"/>
                <w:color w:val="000000" w:themeColor="text1"/>
                <w:sz w:val="28"/>
                <w:szCs w:val="28"/>
                <w:lang w:val="en-US"/>
              </w:rPr>
              <w:t>,</w:t>
            </w:r>
            <w:r w:rsidRPr="00E365DF">
              <w:rPr>
                <w:rFonts w:ascii="Times New Roman" w:hAnsi="Times New Roman" w:cs="Times New Roman"/>
                <w:color w:val="000000" w:themeColor="text1"/>
                <w:sz w:val="28"/>
                <w:szCs w:val="28"/>
              </w:rPr>
              <w:t>5</w:t>
            </w:r>
          </w:p>
        </w:tc>
        <w:tc>
          <w:tcPr>
            <w:tcW w:w="850" w:type="dxa"/>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1</w:t>
            </w:r>
          </w:p>
        </w:tc>
        <w:tc>
          <w:tcPr>
            <w:tcW w:w="851" w:type="dxa"/>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844</w:t>
            </w:r>
          </w:p>
        </w:tc>
        <w:tc>
          <w:tcPr>
            <w:tcW w:w="992" w:type="dxa"/>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10000</w:t>
            </w:r>
          </w:p>
        </w:tc>
        <w:tc>
          <w:tcPr>
            <w:tcW w:w="850" w:type="dxa"/>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89</w:t>
            </w:r>
            <w:r w:rsidRPr="00E365DF">
              <w:rPr>
                <w:rFonts w:ascii="Times New Roman" w:hAnsi="Times New Roman" w:cs="Times New Roman"/>
                <w:color w:val="000000" w:themeColor="text1"/>
                <w:sz w:val="28"/>
                <w:szCs w:val="28"/>
                <w:lang w:val="en-US"/>
              </w:rPr>
              <w:t>,</w:t>
            </w:r>
            <w:r w:rsidRPr="00E365DF">
              <w:rPr>
                <w:rFonts w:ascii="Times New Roman" w:hAnsi="Times New Roman" w:cs="Times New Roman"/>
                <w:color w:val="000000" w:themeColor="text1"/>
                <w:sz w:val="28"/>
                <w:szCs w:val="28"/>
              </w:rPr>
              <w:t>9</w:t>
            </w:r>
          </w:p>
        </w:tc>
        <w:tc>
          <w:tcPr>
            <w:tcW w:w="993" w:type="dxa"/>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96</w:t>
            </w:r>
            <w:r w:rsidRPr="00E365DF">
              <w:rPr>
                <w:rFonts w:ascii="Times New Roman" w:hAnsi="Times New Roman" w:cs="Times New Roman"/>
                <w:color w:val="000000" w:themeColor="text1"/>
                <w:sz w:val="28"/>
                <w:szCs w:val="28"/>
                <w:lang w:val="en-US"/>
              </w:rPr>
              <w:t>,</w:t>
            </w:r>
            <w:r w:rsidRPr="00E365DF">
              <w:rPr>
                <w:rFonts w:ascii="Times New Roman" w:hAnsi="Times New Roman" w:cs="Times New Roman"/>
                <w:color w:val="000000" w:themeColor="text1"/>
                <w:sz w:val="28"/>
                <w:szCs w:val="28"/>
              </w:rPr>
              <w:t>1</w:t>
            </w:r>
          </w:p>
        </w:tc>
        <w:tc>
          <w:tcPr>
            <w:tcW w:w="850" w:type="dxa"/>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38</w:t>
            </w:r>
            <w:r w:rsidRPr="00E365DF">
              <w:rPr>
                <w:rFonts w:ascii="Times New Roman" w:hAnsi="Times New Roman" w:cs="Times New Roman"/>
                <w:color w:val="000000" w:themeColor="text1"/>
                <w:sz w:val="28"/>
                <w:szCs w:val="28"/>
                <w:lang w:val="en-US"/>
              </w:rPr>
              <w:t>,</w:t>
            </w:r>
            <w:r w:rsidRPr="00E365DF">
              <w:rPr>
                <w:rFonts w:ascii="Times New Roman" w:hAnsi="Times New Roman" w:cs="Times New Roman"/>
                <w:color w:val="000000" w:themeColor="text1"/>
                <w:sz w:val="28"/>
                <w:szCs w:val="28"/>
              </w:rPr>
              <w:t>4</w:t>
            </w:r>
          </w:p>
        </w:tc>
        <w:tc>
          <w:tcPr>
            <w:tcW w:w="1134" w:type="dxa"/>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46</w:t>
            </w:r>
            <w:r w:rsidRPr="00E365DF">
              <w:rPr>
                <w:rFonts w:ascii="Times New Roman" w:hAnsi="Times New Roman" w:cs="Times New Roman"/>
                <w:color w:val="000000" w:themeColor="text1"/>
                <w:sz w:val="28"/>
                <w:szCs w:val="28"/>
                <w:lang w:val="en-US"/>
              </w:rPr>
              <w:t>,</w:t>
            </w:r>
            <w:r w:rsidRPr="00E365DF">
              <w:rPr>
                <w:rFonts w:ascii="Times New Roman" w:hAnsi="Times New Roman" w:cs="Times New Roman"/>
                <w:color w:val="000000" w:themeColor="text1"/>
                <w:sz w:val="28"/>
                <w:szCs w:val="28"/>
              </w:rPr>
              <w:t>0</w:t>
            </w:r>
          </w:p>
        </w:tc>
        <w:tc>
          <w:tcPr>
            <w:tcW w:w="1559" w:type="dxa"/>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-5</w:t>
            </w:r>
            <w:r w:rsidRPr="00E365DF">
              <w:rPr>
                <w:rFonts w:ascii="Times New Roman" w:hAnsi="Times New Roman" w:cs="Times New Roman"/>
                <w:color w:val="000000" w:themeColor="text1"/>
                <w:sz w:val="28"/>
                <w:szCs w:val="28"/>
                <w:lang w:val="en-US"/>
              </w:rPr>
              <w:t>,</w:t>
            </w:r>
            <w:r w:rsidRPr="00E365DF">
              <w:rPr>
                <w:rFonts w:ascii="Times New Roman" w:hAnsi="Times New Roman" w:cs="Times New Roman"/>
                <w:color w:val="000000" w:themeColor="text1"/>
                <w:sz w:val="28"/>
                <w:szCs w:val="28"/>
              </w:rPr>
              <w:t>6</w:t>
            </w:r>
          </w:p>
        </w:tc>
      </w:tr>
      <w:tr w:rsidR="00661838" w:rsidRPr="00E365DF" w:rsidTr="00FE18B1">
        <w:tc>
          <w:tcPr>
            <w:tcW w:w="851" w:type="dxa"/>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1</w:t>
            </w:r>
          </w:p>
        </w:tc>
        <w:tc>
          <w:tcPr>
            <w:tcW w:w="709" w:type="dxa"/>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1</w:t>
            </w:r>
          </w:p>
        </w:tc>
        <w:tc>
          <w:tcPr>
            <w:tcW w:w="850" w:type="dxa"/>
          </w:tcPr>
          <w:p w:rsidR="00661838" w:rsidRPr="00E365DF" w:rsidRDefault="00661838" w:rsidP="00B26A7D">
            <w:pPr>
              <w:pStyle w:val="af9"/>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0</w:t>
            </w:r>
          </w:p>
        </w:tc>
        <w:tc>
          <w:tcPr>
            <w:tcW w:w="851" w:type="dxa"/>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854</w:t>
            </w:r>
          </w:p>
        </w:tc>
        <w:tc>
          <w:tcPr>
            <w:tcW w:w="992" w:type="dxa"/>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4800</w:t>
            </w:r>
          </w:p>
        </w:tc>
        <w:tc>
          <w:tcPr>
            <w:tcW w:w="850" w:type="dxa"/>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91</w:t>
            </w:r>
            <w:r w:rsidRPr="00E365DF">
              <w:rPr>
                <w:rFonts w:ascii="Times New Roman" w:hAnsi="Times New Roman" w:cs="Times New Roman"/>
                <w:color w:val="000000" w:themeColor="text1"/>
                <w:sz w:val="28"/>
                <w:szCs w:val="28"/>
                <w:lang w:val="en-US"/>
              </w:rPr>
              <w:t>,</w:t>
            </w:r>
            <w:r w:rsidRPr="00E365DF">
              <w:rPr>
                <w:rFonts w:ascii="Times New Roman" w:hAnsi="Times New Roman" w:cs="Times New Roman"/>
                <w:color w:val="000000" w:themeColor="text1"/>
                <w:sz w:val="28"/>
                <w:szCs w:val="28"/>
              </w:rPr>
              <w:t>6</w:t>
            </w:r>
          </w:p>
        </w:tc>
        <w:tc>
          <w:tcPr>
            <w:tcW w:w="993" w:type="dxa"/>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97</w:t>
            </w:r>
            <w:r w:rsidRPr="00E365DF">
              <w:rPr>
                <w:rFonts w:ascii="Times New Roman" w:hAnsi="Times New Roman" w:cs="Times New Roman"/>
                <w:color w:val="000000" w:themeColor="text1"/>
                <w:sz w:val="28"/>
                <w:szCs w:val="28"/>
                <w:lang w:val="en-US"/>
              </w:rPr>
              <w:t>,</w:t>
            </w:r>
            <w:r w:rsidRPr="00E365DF">
              <w:rPr>
                <w:rFonts w:ascii="Times New Roman" w:hAnsi="Times New Roman" w:cs="Times New Roman"/>
                <w:color w:val="000000" w:themeColor="text1"/>
                <w:sz w:val="28"/>
                <w:szCs w:val="28"/>
              </w:rPr>
              <w:t>3</w:t>
            </w:r>
          </w:p>
        </w:tc>
        <w:tc>
          <w:tcPr>
            <w:tcW w:w="850" w:type="dxa"/>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41</w:t>
            </w:r>
            <w:r w:rsidRPr="00E365DF">
              <w:rPr>
                <w:rFonts w:ascii="Times New Roman" w:hAnsi="Times New Roman" w:cs="Times New Roman"/>
                <w:color w:val="000000" w:themeColor="text1"/>
                <w:sz w:val="28"/>
                <w:szCs w:val="28"/>
                <w:lang w:val="en-US"/>
              </w:rPr>
              <w:t>,</w:t>
            </w:r>
            <w:r w:rsidRPr="00E365DF">
              <w:rPr>
                <w:rFonts w:ascii="Times New Roman" w:hAnsi="Times New Roman" w:cs="Times New Roman"/>
                <w:color w:val="000000" w:themeColor="text1"/>
                <w:sz w:val="28"/>
                <w:szCs w:val="28"/>
              </w:rPr>
              <w:t>7</w:t>
            </w:r>
          </w:p>
        </w:tc>
        <w:tc>
          <w:tcPr>
            <w:tcW w:w="1134" w:type="dxa"/>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48</w:t>
            </w:r>
            <w:r w:rsidRPr="00E365DF">
              <w:rPr>
                <w:rFonts w:ascii="Times New Roman" w:hAnsi="Times New Roman" w:cs="Times New Roman"/>
                <w:color w:val="000000" w:themeColor="text1"/>
                <w:sz w:val="28"/>
                <w:szCs w:val="28"/>
                <w:lang w:val="en-US"/>
              </w:rPr>
              <w:t>,</w:t>
            </w:r>
            <w:r w:rsidRPr="00E365DF">
              <w:rPr>
                <w:rFonts w:ascii="Times New Roman" w:hAnsi="Times New Roman" w:cs="Times New Roman"/>
                <w:color w:val="000000" w:themeColor="text1"/>
                <w:sz w:val="28"/>
                <w:szCs w:val="28"/>
              </w:rPr>
              <w:t>9</w:t>
            </w:r>
          </w:p>
        </w:tc>
        <w:tc>
          <w:tcPr>
            <w:tcW w:w="1559" w:type="dxa"/>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-1</w:t>
            </w:r>
            <w:r w:rsidRPr="00E365DF">
              <w:rPr>
                <w:rFonts w:ascii="Times New Roman" w:hAnsi="Times New Roman" w:cs="Times New Roman"/>
                <w:color w:val="000000" w:themeColor="text1"/>
                <w:sz w:val="28"/>
                <w:szCs w:val="28"/>
                <w:lang w:val="en-US"/>
              </w:rPr>
              <w:t>,</w:t>
            </w:r>
            <w:r w:rsidRPr="00E365DF">
              <w:rPr>
                <w:rFonts w:ascii="Times New Roman" w:hAnsi="Times New Roman" w:cs="Times New Roman"/>
                <w:color w:val="000000" w:themeColor="text1"/>
                <w:sz w:val="28"/>
                <w:szCs w:val="28"/>
              </w:rPr>
              <w:t>7</w:t>
            </w:r>
          </w:p>
        </w:tc>
      </w:tr>
      <w:tr w:rsidR="00661838" w:rsidRPr="00E365DF" w:rsidTr="00FE18B1">
        <w:tc>
          <w:tcPr>
            <w:tcW w:w="851" w:type="dxa"/>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3</w:t>
            </w:r>
          </w:p>
        </w:tc>
        <w:tc>
          <w:tcPr>
            <w:tcW w:w="709" w:type="dxa"/>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1</w:t>
            </w:r>
            <w:r w:rsidRPr="00E365DF">
              <w:rPr>
                <w:rFonts w:ascii="Times New Roman" w:hAnsi="Times New Roman" w:cs="Times New Roman"/>
                <w:color w:val="000000" w:themeColor="text1"/>
                <w:sz w:val="28"/>
                <w:szCs w:val="28"/>
                <w:lang w:val="en-US"/>
              </w:rPr>
              <w:t>,</w:t>
            </w:r>
            <w:r w:rsidRPr="00E365DF">
              <w:rPr>
                <w:rFonts w:ascii="Times New Roman" w:hAnsi="Times New Roman" w:cs="Times New Roman"/>
                <w:color w:val="000000" w:themeColor="text1"/>
                <w:sz w:val="28"/>
                <w:szCs w:val="28"/>
              </w:rPr>
              <w:t>5</w:t>
            </w:r>
          </w:p>
        </w:tc>
        <w:tc>
          <w:tcPr>
            <w:tcW w:w="850" w:type="dxa"/>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1</w:t>
            </w:r>
            <w:r w:rsidRPr="00E365DF">
              <w:rPr>
                <w:rFonts w:ascii="Times New Roman" w:hAnsi="Times New Roman" w:cs="Times New Roman"/>
                <w:color w:val="000000" w:themeColor="text1"/>
                <w:sz w:val="28"/>
                <w:szCs w:val="28"/>
                <w:lang w:val="en-US"/>
              </w:rPr>
              <w:t>,</w:t>
            </w:r>
            <w:r w:rsidRPr="00E365DF">
              <w:rPr>
                <w:rFonts w:ascii="Times New Roman" w:hAnsi="Times New Roman" w:cs="Times New Roman"/>
                <w:color w:val="000000" w:themeColor="text1"/>
                <w:sz w:val="28"/>
                <w:szCs w:val="28"/>
              </w:rPr>
              <w:t>5</w:t>
            </w:r>
          </w:p>
        </w:tc>
        <w:tc>
          <w:tcPr>
            <w:tcW w:w="851" w:type="dxa"/>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840</w:t>
            </w:r>
          </w:p>
        </w:tc>
        <w:tc>
          <w:tcPr>
            <w:tcW w:w="992" w:type="dxa"/>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12000</w:t>
            </w:r>
          </w:p>
        </w:tc>
        <w:tc>
          <w:tcPr>
            <w:tcW w:w="850" w:type="dxa"/>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86</w:t>
            </w:r>
            <w:r w:rsidRPr="00E365DF">
              <w:rPr>
                <w:rFonts w:ascii="Times New Roman" w:hAnsi="Times New Roman" w:cs="Times New Roman"/>
                <w:color w:val="000000" w:themeColor="text1"/>
                <w:sz w:val="28"/>
                <w:szCs w:val="28"/>
                <w:lang w:val="en-US"/>
              </w:rPr>
              <w:t>,</w:t>
            </w:r>
            <w:r w:rsidRPr="00E365DF">
              <w:rPr>
                <w:rFonts w:ascii="Times New Roman" w:hAnsi="Times New Roman" w:cs="Times New Roman"/>
                <w:color w:val="000000" w:themeColor="text1"/>
                <w:sz w:val="28"/>
                <w:szCs w:val="28"/>
              </w:rPr>
              <w:t>4</w:t>
            </w:r>
          </w:p>
        </w:tc>
        <w:tc>
          <w:tcPr>
            <w:tcW w:w="993" w:type="dxa"/>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96</w:t>
            </w:r>
            <w:r w:rsidRPr="00E365DF">
              <w:rPr>
                <w:rFonts w:ascii="Times New Roman" w:hAnsi="Times New Roman" w:cs="Times New Roman"/>
                <w:color w:val="000000" w:themeColor="text1"/>
                <w:sz w:val="28"/>
                <w:szCs w:val="28"/>
                <w:lang w:val="en-US"/>
              </w:rPr>
              <w:t>,</w:t>
            </w:r>
            <w:r w:rsidRPr="00E365DF">
              <w:rPr>
                <w:rFonts w:ascii="Times New Roman" w:hAnsi="Times New Roman" w:cs="Times New Roman"/>
                <w:color w:val="000000" w:themeColor="text1"/>
                <w:sz w:val="28"/>
                <w:szCs w:val="28"/>
              </w:rPr>
              <w:t>5</w:t>
            </w:r>
          </w:p>
        </w:tc>
        <w:tc>
          <w:tcPr>
            <w:tcW w:w="850" w:type="dxa"/>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43</w:t>
            </w:r>
            <w:r w:rsidRPr="00E365DF">
              <w:rPr>
                <w:rFonts w:ascii="Times New Roman" w:hAnsi="Times New Roman" w:cs="Times New Roman"/>
                <w:color w:val="000000" w:themeColor="text1"/>
                <w:sz w:val="28"/>
                <w:szCs w:val="28"/>
                <w:lang w:val="en-US"/>
              </w:rPr>
              <w:t>,</w:t>
            </w:r>
            <w:r w:rsidRPr="00E365DF">
              <w:rPr>
                <w:rFonts w:ascii="Times New Roman" w:hAnsi="Times New Roman" w:cs="Times New Roman"/>
                <w:color w:val="000000" w:themeColor="text1"/>
                <w:sz w:val="28"/>
                <w:szCs w:val="28"/>
              </w:rPr>
              <w:t>6</w:t>
            </w:r>
          </w:p>
        </w:tc>
        <w:tc>
          <w:tcPr>
            <w:tcW w:w="1134" w:type="dxa"/>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52</w:t>
            </w:r>
            <w:r w:rsidRPr="00E365DF">
              <w:rPr>
                <w:rFonts w:ascii="Times New Roman" w:hAnsi="Times New Roman" w:cs="Times New Roman"/>
                <w:color w:val="000000" w:themeColor="text1"/>
                <w:sz w:val="28"/>
                <w:szCs w:val="28"/>
                <w:lang w:val="en-US"/>
              </w:rPr>
              <w:t>,</w:t>
            </w:r>
            <w:r w:rsidRPr="00E365DF">
              <w:rPr>
                <w:rFonts w:ascii="Times New Roman" w:hAnsi="Times New Roman" w:cs="Times New Roman"/>
                <w:color w:val="000000" w:themeColor="text1"/>
                <w:sz w:val="28"/>
                <w:szCs w:val="28"/>
              </w:rPr>
              <w:t>4</w:t>
            </w:r>
          </w:p>
        </w:tc>
        <w:tc>
          <w:tcPr>
            <w:tcW w:w="1559" w:type="dxa"/>
          </w:tcPr>
          <w:p w:rsidR="00661838" w:rsidRPr="00E365DF" w:rsidRDefault="00661838" w:rsidP="00B26A7D">
            <w:pPr>
              <w:pStyle w:val="af9"/>
              <w:tabs>
                <w:tab w:val="center" w:pos="4844"/>
                <w:tab w:val="right" w:pos="9689"/>
              </w:tabs>
              <w:spacing w:after="0"/>
              <w:ind w:left="0" w:firstLine="1"/>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4</w:t>
            </w:r>
            <w:r w:rsidRPr="00E365DF">
              <w:rPr>
                <w:rFonts w:ascii="Times New Roman" w:hAnsi="Times New Roman" w:cs="Times New Roman"/>
                <w:color w:val="000000" w:themeColor="text1"/>
                <w:sz w:val="28"/>
                <w:szCs w:val="28"/>
                <w:lang w:val="en-US"/>
              </w:rPr>
              <w:t>,</w:t>
            </w:r>
            <w:r w:rsidRPr="00E365DF">
              <w:rPr>
                <w:rFonts w:ascii="Times New Roman" w:hAnsi="Times New Roman" w:cs="Times New Roman"/>
                <w:color w:val="000000" w:themeColor="text1"/>
                <w:sz w:val="28"/>
                <w:szCs w:val="28"/>
              </w:rPr>
              <w:t>0</w:t>
            </w:r>
          </w:p>
        </w:tc>
      </w:tr>
    </w:tbl>
    <w:p w:rsidR="00661838" w:rsidRPr="00E365DF" w:rsidRDefault="00661838" w:rsidP="00B26A7D">
      <w:pPr>
        <w:pStyle w:val="af9"/>
        <w:spacing w:after="0"/>
        <w:ind w:left="0" w:firstLine="1"/>
        <w:jc w:val="both"/>
        <w:rPr>
          <w:rFonts w:ascii="Times New Roman" w:hAnsi="Times New Roman" w:cs="Times New Roman"/>
          <w:color w:val="000000" w:themeColor="text1"/>
          <w:sz w:val="28"/>
          <w:szCs w:val="28"/>
        </w:rPr>
      </w:pPr>
    </w:p>
    <w:p w:rsidR="00661838" w:rsidRPr="00E365DF" w:rsidRDefault="00661838" w:rsidP="00B26A7D">
      <w:pPr>
        <w:spacing w:after="0" w:line="240" w:lineRule="auto"/>
        <w:ind w:firstLine="547"/>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 xml:space="preserve">Можно отметить, что достаточно хорошие результаты получены для образца 1% </w:t>
      </w:r>
      <w:r w:rsidRPr="00E365DF">
        <w:rPr>
          <w:rFonts w:ascii="Times New Roman" w:hAnsi="Times New Roman" w:cs="Times New Roman"/>
          <w:color w:val="000000" w:themeColor="text1"/>
          <w:sz w:val="28"/>
          <w:szCs w:val="28"/>
          <w:lang w:val="en-US"/>
        </w:rPr>
        <w:t>MgO</w:t>
      </w:r>
      <w:r w:rsidRPr="00E365DF">
        <w:rPr>
          <w:rFonts w:ascii="Times New Roman" w:hAnsi="Times New Roman" w:cs="Times New Roman"/>
          <w:color w:val="000000" w:themeColor="text1"/>
          <w:sz w:val="28"/>
          <w:szCs w:val="28"/>
        </w:rPr>
        <w:t xml:space="preserve"> 0 % </w:t>
      </w:r>
      <w:r w:rsidRPr="00E365DF">
        <w:rPr>
          <w:rFonts w:ascii="Times New Roman" w:hAnsi="Times New Roman" w:cs="Times New Roman"/>
          <w:color w:val="000000" w:themeColor="text1"/>
          <w:sz w:val="28"/>
          <w:szCs w:val="28"/>
          <w:lang w:val="en-US"/>
        </w:rPr>
        <w:t>CoO</w:t>
      </w:r>
      <w:r w:rsidRPr="00E365DF">
        <w:rPr>
          <w:rFonts w:ascii="Times New Roman" w:hAnsi="Times New Roman" w:cs="Times New Roman"/>
          <w:color w:val="000000" w:themeColor="text1"/>
          <w:sz w:val="28"/>
          <w:szCs w:val="28"/>
        </w:rPr>
        <w:t xml:space="preserve"> </w:t>
      </w:r>
      <w:r w:rsidRPr="00E365DF">
        <w:rPr>
          <w:rFonts w:ascii="Times New Roman" w:eastAsia="Times New Roman" w:hAnsi="Times New Roman" w:cs="Times New Roman"/>
          <w:color w:val="000000" w:themeColor="text1"/>
          <w:sz w:val="28"/>
          <w:szCs w:val="28"/>
        </w:rPr>
        <w:t>1%</w:t>
      </w:r>
      <w:r w:rsidRPr="00E365DF">
        <w:rPr>
          <w:rFonts w:ascii="Times New Roman" w:eastAsia="Times New Roman" w:hAnsi="Times New Roman" w:cs="Times New Roman"/>
          <w:color w:val="000000" w:themeColor="text1"/>
          <w:sz w:val="28"/>
          <w:szCs w:val="28"/>
          <w:lang w:val="en-US"/>
        </w:rPr>
        <w:t>NiO</w:t>
      </w:r>
      <w:r w:rsidRPr="00E365DF">
        <w:rPr>
          <w:rFonts w:ascii="Times New Roman" w:eastAsia="Times New Roman" w:hAnsi="Times New Roman" w:cs="Times New Roman"/>
          <w:color w:val="000000" w:themeColor="text1"/>
          <w:sz w:val="28"/>
          <w:szCs w:val="28"/>
        </w:rPr>
        <w:t>/стеклоткань</w:t>
      </w:r>
      <w:r w:rsidRPr="00E365DF">
        <w:rPr>
          <w:rFonts w:ascii="Times New Roman" w:hAnsi="Times New Roman" w:cs="Times New Roman"/>
          <w:color w:val="000000" w:themeColor="text1"/>
          <w:sz w:val="28"/>
          <w:szCs w:val="28"/>
        </w:rPr>
        <w:t>, для которого конверсия метана составила 91,6 % и конверсия диоксида углерода - 97,3 %, при этом выходы водорода и монооксида углерода составляют 41,7 и 48,9 %, соответственно.</w:t>
      </w:r>
    </w:p>
    <w:p w:rsidR="00B26A7D" w:rsidRPr="00E365DF" w:rsidRDefault="00661838" w:rsidP="00B26A7D">
      <w:pPr>
        <w:spacing w:after="0" w:line="240" w:lineRule="auto"/>
        <w:ind w:firstLine="567"/>
        <w:jc w:val="both"/>
        <w:rPr>
          <w:rFonts w:ascii="Times New Roman" w:hAnsi="Times New Roman" w:cs="Times New Roman"/>
          <w:color w:val="000000" w:themeColor="text1"/>
          <w:sz w:val="28"/>
          <w:szCs w:val="28"/>
        </w:rPr>
      </w:pPr>
      <w:r w:rsidRPr="00E365DF">
        <w:rPr>
          <w:rFonts w:ascii="Times New Roman" w:eastAsia="Times New Roman" w:hAnsi="Times New Roman" w:cs="Times New Roman"/>
          <w:color w:val="000000" w:themeColor="text1"/>
          <w:sz w:val="28"/>
          <w:szCs w:val="28"/>
        </w:rPr>
        <w:t xml:space="preserve">Проведены исследования </w:t>
      </w:r>
      <w:r w:rsidR="00B26A7D" w:rsidRPr="00E365DF">
        <w:rPr>
          <w:rFonts w:ascii="Times New Roman" w:eastAsia="Times New Roman" w:hAnsi="Times New Roman" w:cs="Times New Roman"/>
          <w:color w:val="000000" w:themeColor="text1"/>
          <w:sz w:val="28"/>
          <w:szCs w:val="28"/>
        </w:rPr>
        <w:t>по определению влияния содержания оксидов на стеклоткани, температуры реакции на конверсию метана и диоксида углерода, а также на выходы СО и Н</w:t>
      </w:r>
      <w:r w:rsidR="00B26A7D" w:rsidRPr="00E365DF">
        <w:rPr>
          <w:rFonts w:ascii="Times New Roman" w:eastAsia="Times New Roman" w:hAnsi="Times New Roman" w:cs="Times New Roman"/>
          <w:color w:val="000000" w:themeColor="text1"/>
          <w:sz w:val="28"/>
          <w:szCs w:val="28"/>
          <w:vertAlign w:val="subscript"/>
        </w:rPr>
        <w:t>2</w:t>
      </w:r>
      <w:r w:rsidR="00B26A7D" w:rsidRPr="00E365DF">
        <w:rPr>
          <w:rFonts w:ascii="Times New Roman" w:eastAsia="Times New Roman" w:hAnsi="Times New Roman" w:cs="Times New Roman"/>
          <w:color w:val="000000" w:themeColor="text1"/>
          <w:sz w:val="28"/>
          <w:szCs w:val="28"/>
        </w:rPr>
        <w:t>.</w:t>
      </w:r>
      <w:r w:rsidR="00B26A7D" w:rsidRPr="00E365DF">
        <w:rPr>
          <w:rFonts w:ascii="Times New Roman" w:hAnsi="Times New Roman" w:cs="Times New Roman"/>
          <w:color w:val="000000" w:themeColor="text1"/>
          <w:sz w:val="28"/>
          <w:szCs w:val="28"/>
        </w:rPr>
        <w:t xml:space="preserve">На рисунке </w:t>
      </w:r>
      <w:r w:rsidR="00FE757B" w:rsidRPr="00E365DF">
        <w:rPr>
          <w:rFonts w:ascii="Times New Roman" w:hAnsi="Times New Roman" w:cs="Times New Roman"/>
          <w:color w:val="000000" w:themeColor="text1"/>
          <w:sz w:val="28"/>
          <w:szCs w:val="28"/>
        </w:rPr>
        <w:t>2</w:t>
      </w:r>
      <w:r w:rsidR="00B26A7D" w:rsidRPr="00E365DF">
        <w:rPr>
          <w:rFonts w:ascii="Times New Roman" w:hAnsi="Times New Roman" w:cs="Times New Roman"/>
          <w:color w:val="000000" w:themeColor="text1"/>
          <w:sz w:val="28"/>
          <w:szCs w:val="28"/>
        </w:rPr>
        <w:t xml:space="preserve"> представлены данные по конверсии метана и диоксида углерода от температуры процесса УКМ, а на рисунке </w:t>
      </w:r>
      <w:r w:rsidR="00FE757B" w:rsidRPr="00E365DF">
        <w:rPr>
          <w:rFonts w:ascii="Times New Roman" w:hAnsi="Times New Roman" w:cs="Times New Roman"/>
          <w:color w:val="000000" w:themeColor="text1"/>
          <w:sz w:val="28"/>
          <w:szCs w:val="28"/>
        </w:rPr>
        <w:t>3</w:t>
      </w:r>
      <w:r w:rsidR="00B26A7D" w:rsidRPr="00E365DF">
        <w:rPr>
          <w:rFonts w:ascii="Times New Roman" w:hAnsi="Times New Roman" w:cs="Times New Roman"/>
          <w:color w:val="000000" w:themeColor="text1"/>
          <w:sz w:val="28"/>
          <w:szCs w:val="28"/>
        </w:rPr>
        <w:t xml:space="preserve"> - по выходам целевых продуктов (водорода и монооксида углерода) </w:t>
      </w:r>
    </w:p>
    <w:p w:rsidR="00B26A7D" w:rsidRPr="00E365DF" w:rsidRDefault="009C2F0C" w:rsidP="00B26A7D">
      <w:pPr>
        <w:spacing w:after="0" w:line="240" w:lineRule="auto"/>
        <w:ind w:firstLine="567"/>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r>
      <w:r w:rsidRPr="009C2F0C">
        <w:rPr>
          <w:rFonts w:ascii="Times New Roman" w:hAnsi="Times New Roman" w:cs="Times New Roman"/>
          <w:color w:val="000000" w:themeColor="text1"/>
          <w:sz w:val="28"/>
          <w:szCs w:val="28"/>
        </w:rPr>
        <w:pict>
          <v:group id="_x0000_s1041" style="width:455.3pt;height:167.7pt;mso-position-horizontal-relative:char;mso-position-vertical-relative:line" coordorigin="1551,9167" coordsize="9378,34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1551;top:9167;width:4610;height:3497">
              <v:imagedata r:id="rId9" o:title=""/>
            </v:shape>
            <v:shape id="_x0000_s1043" type="#_x0000_t75" style="position:absolute;left:6319;top:9167;width:4610;height:3497">
              <v:imagedata r:id="rId10" o:title=""/>
            </v:shape>
            <w10:wrap type="none"/>
            <w10:anchorlock/>
          </v:group>
          <o:OLEObject Type="Embed" ProgID="Origin50.Graph" ShapeID="_x0000_s1042" DrawAspect="Content" ObjectID="_1578323271" r:id="rId11"/>
          <o:OLEObject Type="Embed" ProgID="Origin50.Graph" ShapeID="_x0000_s1043" DrawAspect="Content" ObjectID="_1578323272" r:id="rId12"/>
        </w:pict>
      </w:r>
    </w:p>
    <w:p w:rsidR="00B26A7D" w:rsidRPr="00E365DF" w:rsidRDefault="00B26A7D" w:rsidP="00B26A7D">
      <w:pPr>
        <w:spacing w:after="0" w:line="240" w:lineRule="auto"/>
        <w:jc w:val="center"/>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 xml:space="preserve">Рисунок </w:t>
      </w:r>
      <w:r w:rsidR="00FE757B" w:rsidRPr="00E365DF">
        <w:rPr>
          <w:rFonts w:ascii="Times New Roman" w:hAnsi="Times New Roman" w:cs="Times New Roman"/>
          <w:color w:val="000000" w:themeColor="text1"/>
          <w:sz w:val="28"/>
          <w:szCs w:val="28"/>
        </w:rPr>
        <w:t>2</w:t>
      </w:r>
      <w:r w:rsidRPr="00E365DF">
        <w:rPr>
          <w:rFonts w:ascii="Times New Roman" w:hAnsi="Times New Roman" w:cs="Times New Roman"/>
          <w:color w:val="000000" w:themeColor="text1"/>
          <w:sz w:val="28"/>
          <w:szCs w:val="28"/>
        </w:rPr>
        <w:t xml:space="preserve"> - Зависимости конверсии метана (а) и углекислого газа (b) от температуры каталитического процесса</w:t>
      </w:r>
    </w:p>
    <w:p w:rsidR="00B26A7D" w:rsidRPr="00E365DF" w:rsidRDefault="00B26A7D" w:rsidP="00B26A7D">
      <w:pPr>
        <w:spacing w:after="0" w:line="240" w:lineRule="auto"/>
        <w:ind w:firstLine="567"/>
        <w:rPr>
          <w:rFonts w:ascii="Times New Roman" w:hAnsi="Times New Roman" w:cs="Times New Roman"/>
          <w:color w:val="000000" w:themeColor="text1"/>
          <w:sz w:val="28"/>
          <w:szCs w:val="28"/>
        </w:rPr>
      </w:pPr>
    </w:p>
    <w:p w:rsidR="00B26A7D" w:rsidRPr="00E365DF" w:rsidRDefault="009C2F0C" w:rsidP="00B26A7D">
      <w:pPr>
        <w:spacing w:after="0" w:line="240" w:lineRule="auto"/>
        <w:ind w:firstLine="567"/>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r>
      <w:r w:rsidRPr="009C2F0C">
        <w:rPr>
          <w:rFonts w:ascii="Times New Roman" w:hAnsi="Times New Roman" w:cs="Times New Roman"/>
          <w:color w:val="000000" w:themeColor="text1"/>
          <w:sz w:val="28"/>
          <w:szCs w:val="28"/>
        </w:rPr>
        <w:pict>
          <v:group id="_x0000_s1038" style="width:393pt;height:151.1pt;mso-position-horizontal-relative:char;mso-position-vertical-relative:line" coordorigin="1484,1440" coordsize="8984,3497">
            <v:shape id="_x0000_s1039" type="#_x0000_t75" style="position:absolute;left:1484;top:1440;width:4610;height:3497">
              <v:imagedata r:id="rId13" o:title=""/>
            </v:shape>
            <v:shape id="_x0000_s1040" type="#_x0000_t75" style="position:absolute;left:5858;top:1440;width:4610;height:3497">
              <v:imagedata r:id="rId14" o:title=""/>
            </v:shape>
            <w10:wrap type="none"/>
            <w10:anchorlock/>
          </v:group>
          <o:OLEObject Type="Embed" ProgID="Origin50.Graph" ShapeID="_x0000_s1039" DrawAspect="Content" ObjectID="_1578323273" r:id="rId15"/>
          <o:OLEObject Type="Embed" ProgID="Origin50.Graph" ShapeID="_x0000_s1040" DrawAspect="Content" ObjectID="_1578323274" r:id="rId16"/>
        </w:pict>
      </w:r>
    </w:p>
    <w:p w:rsidR="00B26A7D" w:rsidRPr="00E365DF" w:rsidRDefault="00B26A7D" w:rsidP="00B26A7D">
      <w:pPr>
        <w:spacing w:after="0" w:line="240" w:lineRule="auto"/>
        <w:jc w:val="center"/>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t xml:space="preserve">Рисунок </w:t>
      </w:r>
      <w:r w:rsidR="00FE757B" w:rsidRPr="00E365DF">
        <w:rPr>
          <w:rFonts w:ascii="Times New Roman" w:hAnsi="Times New Roman" w:cs="Times New Roman"/>
          <w:color w:val="000000" w:themeColor="text1"/>
          <w:sz w:val="28"/>
          <w:szCs w:val="28"/>
        </w:rPr>
        <w:t>3</w:t>
      </w:r>
      <w:r w:rsidRPr="00E365DF">
        <w:rPr>
          <w:rFonts w:ascii="Times New Roman" w:hAnsi="Times New Roman" w:cs="Times New Roman"/>
          <w:color w:val="000000" w:themeColor="text1"/>
          <w:sz w:val="28"/>
          <w:szCs w:val="28"/>
        </w:rPr>
        <w:t xml:space="preserve"> - Зависимости выходов водорода (а) и монооксида углерода (b) от температуры каталитического процесса</w:t>
      </w:r>
    </w:p>
    <w:p w:rsidR="00B26A7D" w:rsidRPr="00E365DF" w:rsidRDefault="00B26A7D" w:rsidP="00B26A7D">
      <w:pPr>
        <w:spacing w:after="0" w:line="240" w:lineRule="auto"/>
        <w:ind w:firstLine="540"/>
        <w:jc w:val="both"/>
        <w:rPr>
          <w:rFonts w:ascii="Times New Roman" w:hAnsi="Times New Roman" w:cs="Times New Roman"/>
          <w:color w:val="000000" w:themeColor="text1"/>
          <w:sz w:val="28"/>
          <w:szCs w:val="28"/>
        </w:rPr>
      </w:pPr>
      <w:r w:rsidRPr="00E365DF">
        <w:rPr>
          <w:rFonts w:ascii="Times New Roman" w:hAnsi="Times New Roman" w:cs="Times New Roman"/>
          <w:color w:val="000000" w:themeColor="text1"/>
          <w:sz w:val="28"/>
          <w:szCs w:val="28"/>
        </w:rPr>
        <w:lastRenderedPageBreak/>
        <w:t>Из рисунков следует, что наилучшие результаты соответствуют по составу образцу</w:t>
      </w:r>
      <w:r w:rsidR="00FE757B" w:rsidRPr="00E365DF">
        <w:rPr>
          <w:rFonts w:ascii="Times New Roman" w:hAnsi="Times New Roman" w:cs="Times New Roman"/>
          <w:color w:val="000000" w:themeColor="text1"/>
          <w:sz w:val="28"/>
          <w:szCs w:val="28"/>
        </w:rPr>
        <w:t>,</w:t>
      </w:r>
      <w:r w:rsidRPr="00E365DF">
        <w:rPr>
          <w:rFonts w:ascii="Times New Roman" w:hAnsi="Times New Roman" w:cs="Times New Roman"/>
          <w:color w:val="000000" w:themeColor="text1"/>
          <w:sz w:val="28"/>
          <w:szCs w:val="28"/>
        </w:rPr>
        <w:t xml:space="preserve"> содержащему MgO-2 %; NiO-1,5 %; CoO-1,5 %. . На основе расчета материального баланса показано, что катализаторы, в состав которых входит оксид никеля зауглероживаются в большей степени, чем кобальт-никель-содержащие контакты. Показано, что наибольшей каталитической активностью обладают образцы, полученные  при совместном нанесении активных компонентов: конверсия СН</w:t>
      </w:r>
      <w:r w:rsidRPr="00E365DF">
        <w:rPr>
          <w:rFonts w:ascii="Times New Roman" w:hAnsi="Times New Roman" w:cs="Times New Roman"/>
          <w:color w:val="000000" w:themeColor="text1"/>
          <w:sz w:val="28"/>
          <w:szCs w:val="28"/>
          <w:vertAlign w:val="subscript"/>
        </w:rPr>
        <w:t>4</w:t>
      </w:r>
      <w:r w:rsidRPr="00E365DF">
        <w:rPr>
          <w:rFonts w:ascii="Times New Roman" w:hAnsi="Times New Roman" w:cs="Times New Roman"/>
          <w:color w:val="000000" w:themeColor="text1"/>
          <w:sz w:val="28"/>
          <w:szCs w:val="28"/>
        </w:rPr>
        <w:t xml:space="preserve"> - 88-90 %, СО</w:t>
      </w:r>
      <w:r w:rsidRPr="00E365DF">
        <w:rPr>
          <w:rFonts w:ascii="Times New Roman" w:hAnsi="Times New Roman" w:cs="Times New Roman"/>
          <w:color w:val="000000" w:themeColor="text1"/>
          <w:sz w:val="28"/>
          <w:szCs w:val="28"/>
          <w:vertAlign w:val="subscript"/>
        </w:rPr>
        <w:t>2</w:t>
      </w:r>
      <w:r w:rsidRPr="00E365DF">
        <w:rPr>
          <w:rFonts w:ascii="Times New Roman" w:hAnsi="Times New Roman" w:cs="Times New Roman"/>
          <w:color w:val="000000" w:themeColor="text1"/>
          <w:sz w:val="28"/>
          <w:szCs w:val="28"/>
        </w:rPr>
        <w:t xml:space="preserve"> - 95-99 %, выходы Н</w:t>
      </w:r>
      <w:r w:rsidRPr="00E365DF">
        <w:rPr>
          <w:rFonts w:ascii="Times New Roman" w:hAnsi="Times New Roman" w:cs="Times New Roman"/>
          <w:color w:val="000000" w:themeColor="text1"/>
          <w:sz w:val="28"/>
          <w:szCs w:val="28"/>
          <w:vertAlign w:val="subscript"/>
        </w:rPr>
        <w:t>2</w:t>
      </w:r>
      <w:r w:rsidRPr="00E365DF">
        <w:rPr>
          <w:rFonts w:ascii="Times New Roman" w:hAnsi="Times New Roman" w:cs="Times New Roman"/>
          <w:color w:val="000000" w:themeColor="text1"/>
          <w:sz w:val="28"/>
          <w:szCs w:val="28"/>
        </w:rPr>
        <w:t xml:space="preserve"> - 45-49 %, СО - 49,5-52 %.</w:t>
      </w:r>
    </w:p>
    <w:p w:rsidR="005F3EE2" w:rsidRDefault="00B26A7D" w:rsidP="005F3EE2">
      <w:pPr>
        <w:spacing w:after="0" w:line="240" w:lineRule="auto"/>
        <w:ind w:firstLine="567"/>
        <w:jc w:val="both"/>
        <w:rPr>
          <w:rFonts w:ascii="Times New Roman" w:hAnsi="Times New Roman" w:cs="Times New Roman"/>
          <w:sz w:val="28"/>
          <w:szCs w:val="28"/>
        </w:rPr>
      </w:pPr>
      <w:r w:rsidRPr="00E365DF">
        <w:rPr>
          <w:rFonts w:ascii="Times New Roman" w:hAnsi="Times New Roman" w:cs="Times New Roman"/>
          <w:color w:val="000000" w:themeColor="text1"/>
          <w:sz w:val="28"/>
          <w:szCs w:val="28"/>
        </w:rPr>
        <w:t>Однако не смотря на проводимы</w:t>
      </w:r>
      <w:r>
        <w:rPr>
          <w:rFonts w:ascii="Times New Roman" w:hAnsi="Times New Roman" w:cs="Times New Roman"/>
          <w:sz w:val="28"/>
          <w:szCs w:val="28"/>
        </w:rPr>
        <w:t>е интенсивные исследования в этой области, п</w:t>
      </w:r>
      <w:r w:rsidR="005F3EE2">
        <w:rPr>
          <w:rFonts w:ascii="Times New Roman" w:hAnsi="Times New Roman" w:cs="Times New Roman"/>
          <w:sz w:val="28"/>
          <w:szCs w:val="28"/>
        </w:rPr>
        <w:t xml:space="preserve">роцесс углекислотной конверсии метана пока </w:t>
      </w:r>
      <w:r>
        <w:rPr>
          <w:rFonts w:ascii="Times New Roman" w:hAnsi="Times New Roman" w:cs="Times New Roman"/>
          <w:sz w:val="28"/>
          <w:szCs w:val="28"/>
        </w:rPr>
        <w:t xml:space="preserve">ещё </w:t>
      </w:r>
      <w:r w:rsidR="005F3EE2">
        <w:rPr>
          <w:rFonts w:ascii="Times New Roman" w:hAnsi="Times New Roman" w:cs="Times New Roman"/>
          <w:sz w:val="28"/>
          <w:szCs w:val="28"/>
        </w:rPr>
        <w:t xml:space="preserve">не получил широкого распространения в промышленности, поскольку основной проблемой является зауглероживание катализатора, а также </w:t>
      </w:r>
      <w:r w:rsidR="005F3EE2">
        <w:rPr>
          <w:rFonts w:ascii="Times New Roman" w:eastAsia="TimesNewRoman" w:hAnsi="Times New Roman" w:cs="Times New Roman"/>
          <w:sz w:val="28"/>
          <w:szCs w:val="28"/>
        </w:rPr>
        <w:t>главное и существенное препятствие его широкому применению – высокая стоимость катализатора.</w:t>
      </w:r>
    </w:p>
    <w:p w:rsidR="005F3EE2" w:rsidRDefault="005F3EE2" w:rsidP="005F3EE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Получение синтез-газа в эндотермическом процессе паровой и сухой конверсии метана характеризуются высокой капиталоемкостью и низкой энергетической эффективностью [</w:t>
      </w:r>
      <w:r w:rsidR="00C47BE5">
        <w:rPr>
          <w:rFonts w:ascii="Times New Roman" w:hAnsi="Times New Roman" w:cs="Times New Roman"/>
          <w:sz w:val="28"/>
          <w:szCs w:val="28"/>
        </w:rPr>
        <w:t>51</w:t>
      </w:r>
      <w:r>
        <w:rPr>
          <w:rFonts w:ascii="Times New Roman" w:hAnsi="Times New Roman" w:cs="Times New Roman"/>
          <w:sz w:val="28"/>
          <w:szCs w:val="28"/>
        </w:rPr>
        <w:t xml:space="preserve">, </w:t>
      </w:r>
      <w:r w:rsidR="00C47BE5">
        <w:rPr>
          <w:rFonts w:ascii="Times New Roman" w:hAnsi="Times New Roman" w:cs="Times New Roman"/>
          <w:sz w:val="28"/>
          <w:szCs w:val="28"/>
        </w:rPr>
        <w:t>52</w:t>
      </w:r>
      <w:r>
        <w:rPr>
          <w:rFonts w:ascii="Times New Roman" w:hAnsi="Times New Roman" w:cs="Times New Roman"/>
          <w:sz w:val="28"/>
          <w:szCs w:val="28"/>
        </w:rPr>
        <w:t xml:space="preserve">]. </w:t>
      </w:r>
    </w:p>
    <w:p w:rsidR="00C96181" w:rsidRDefault="00C96181" w:rsidP="005F3EE2">
      <w:pPr>
        <w:spacing w:after="0" w:line="240" w:lineRule="auto"/>
        <w:ind w:firstLine="567"/>
        <w:jc w:val="both"/>
        <w:rPr>
          <w:rFonts w:ascii="Times New Roman" w:hAnsi="Times New Roman" w:cs="Times New Roman"/>
          <w:sz w:val="28"/>
          <w:szCs w:val="28"/>
        </w:rPr>
      </w:pPr>
    </w:p>
    <w:p w:rsidR="005F3EE2" w:rsidRPr="00195829" w:rsidRDefault="005F3EE2" w:rsidP="005F3EE2">
      <w:pPr>
        <w:spacing w:after="0" w:line="240" w:lineRule="auto"/>
        <w:ind w:firstLine="567"/>
        <w:rPr>
          <w:rFonts w:ascii="Times New Roman" w:hAnsi="Times New Roman" w:cs="Times New Roman"/>
          <w:b/>
          <w:i/>
          <w:sz w:val="28"/>
          <w:szCs w:val="28"/>
        </w:rPr>
      </w:pPr>
      <w:r w:rsidRPr="00195829">
        <w:rPr>
          <w:rFonts w:ascii="Times New Roman" w:hAnsi="Times New Roman" w:cs="Times New Roman"/>
          <w:b/>
          <w:i/>
          <w:sz w:val="28"/>
          <w:szCs w:val="28"/>
        </w:rPr>
        <w:t xml:space="preserve">Парциальное окисление метана в синтез газ  </w:t>
      </w:r>
    </w:p>
    <w:p w:rsidR="005F3EE2" w:rsidRDefault="005F3EE2" w:rsidP="005F3EE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Энергетически более эффективный экзотермический </w:t>
      </w:r>
      <w:r w:rsidRPr="00BA5556">
        <w:rPr>
          <w:rFonts w:ascii="Times New Roman" w:hAnsi="Times New Roman" w:cs="Times New Roman"/>
          <w:sz w:val="28"/>
          <w:szCs w:val="28"/>
        </w:rPr>
        <w:t>процесс парциального окисления метана (ПОМ) в синтез-газ</w:t>
      </w:r>
      <w:r>
        <w:rPr>
          <w:rFonts w:ascii="Times New Roman" w:hAnsi="Times New Roman" w:cs="Times New Roman"/>
          <w:sz w:val="28"/>
          <w:szCs w:val="28"/>
        </w:rPr>
        <w:t xml:space="preserve"> широко исследуется как в части разработки катализаторов, так и технологии процесса. Кроме того, при использовании в качестве окислителя кислорода получается синтез-газ с соотношением Н</w:t>
      </w:r>
      <w:r>
        <w:rPr>
          <w:rFonts w:ascii="Times New Roman" w:hAnsi="Times New Roman" w:cs="Times New Roman"/>
          <w:sz w:val="28"/>
          <w:szCs w:val="28"/>
          <w:vertAlign w:val="subscript"/>
        </w:rPr>
        <w:t>2</w:t>
      </w:r>
      <w:r>
        <w:rPr>
          <w:rFonts w:ascii="Times New Roman" w:hAnsi="Times New Roman" w:cs="Times New Roman"/>
          <w:sz w:val="28"/>
          <w:szCs w:val="28"/>
        </w:rPr>
        <w:t>/СО, близким к двум, более подходящий для синтеза метанола или жидких топлив по реакции Фишера-Тропша, а себестоимость получения синтез газа парциальным окислением метана почти в 1,5 раза ниже его паровой или углекислотной конверсии [</w:t>
      </w:r>
      <w:r w:rsidR="00C47BE5">
        <w:rPr>
          <w:rFonts w:ascii="Times New Roman" w:hAnsi="Times New Roman" w:cs="Times New Roman"/>
          <w:sz w:val="28"/>
          <w:szCs w:val="28"/>
        </w:rPr>
        <w:t>53</w:t>
      </w:r>
      <w:r>
        <w:rPr>
          <w:rFonts w:ascii="Times New Roman" w:hAnsi="Times New Roman" w:cs="Times New Roman"/>
          <w:sz w:val="28"/>
          <w:szCs w:val="28"/>
        </w:rPr>
        <w:t>-</w:t>
      </w:r>
      <w:r w:rsidR="00C47BE5">
        <w:rPr>
          <w:rFonts w:ascii="Times New Roman" w:hAnsi="Times New Roman" w:cs="Times New Roman"/>
          <w:sz w:val="28"/>
          <w:szCs w:val="28"/>
        </w:rPr>
        <w:t>56</w:t>
      </w:r>
      <w:r>
        <w:rPr>
          <w:rFonts w:ascii="Times New Roman" w:hAnsi="Times New Roman" w:cs="Times New Roman"/>
          <w:sz w:val="28"/>
          <w:szCs w:val="28"/>
        </w:rPr>
        <w:t xml:space="preserve">]. </w:t>
      </w:r>
    </w:p>
    <w:p w:rsidR="005F3EE2" w:rsidRDefault="005F3EE2" w:rsidP="005F3EE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Первые работы по окислительной кислородной конверсии метана появились еще в 1930-годах. Преттр с соавт</w:t>
      </w:r>
      <w:r w:rsidR="00542C08">
        <w:rPr>
          <w:rFonts w:ascii="Times New Roman" w:hAnsi="Times New Roman" w:cs="Times New Roman"/>
          <w:sz w:val="28"/>
          <w:szCs w:val="28"/>
        </w:rPr>
        <w:t>орами</w:t>
      </w:r>
      <w:r>
        <w:rPr>
          <w:rFonts w:ascii="Times New Roman" w:hAnsi="Times New Roman" w:cs="Times New Roman"/>
          <w:sz w:val="28"/>
          <w:szCs w:val="28"/>
        </w:rPr>
        <w:t xml:space="preserve"> [</w:t>
      </w:r>
      <w:r w:rsidR="00C47BE5">
        <w:rPr>
          <w:rFonts w:ascii="Times New Roman" w:hAnsi="Times New Roman" w:cs="Times New Roman"/>
          <w:sz w:val="28"/>
          <w:szCs w:val="28"/>
        </w:rPr>
        <w:t>57</w:t>
      </w:r>
      <w:r>
        <w:rPr>
          <w:rFonts w:ascii="Times New Roman" w:hAnsi="Times New Roman" w:cs="Times New Roman"/>
          <w:sz w:val="28"/>
          <w:szCs w:val="28"/>
        </w:rPr>
        <w:t>] использовали для реакции кислородной конверсии метана никелевые катализаторы, нанесенные на огнеупорный материал. В трубчатом реакторе при атмосферном давлении и при 750-900</w:t>
      </w:r>
      <w:r>
        <w:rPr>
          <w:rFonts w:ascii="Times New Roman" w:hAnsi="Times New Roman" w:cs="Times New Roman"/>
          <w:sz w:val="28"/>
          <w:szCs w:val="28"/>
          <w:vertAlign w:val="superscript"/>
        </w:rPr>
        <w:t>0</w:t>
      </w:r>
      <w:r>
        <w:rPr>
          <w:rFonts w:ascii="Times New Roman" w:hAnsi="Times New Roman" w:cs="Times New Roman"/>
          <w:sz w:val="28"/>
          <w:szCs w:val="28"/>
        </w:rPr>
        <w:t xml:space="preserve">С они наблюдали различные реакции в разных слоях катализатора: </w:t>
      </w:r>
    </w:p>
    <w:p w:rsidR="005F3EE2" w:rsidRDefault="005F3EE2" w:rsidP="005F3E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экзотермическую реакцию глубокого окисления метана в первом слое катализатора: </w:t>
      </w:r>
    </w:p>
    <w:p w:rsidR="005F3EE2" w:rsidRDefault="005F3EE2" w:rsidP="005F3EE2">
      <w:pPr>
        <w:tabs>
          <w:tab w:val="left" w:pos="779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СН</w:t>
      </w:r>
      <w:r>
        <w:rPr>
          <w:rFonts w:ascii="Times New Roman" w:hAnsi="Times New Roman" w:cs="Times New Roman"/>
          <w:sz w:val="28"/>
          <w:szCs w:val="28"/>
          <w:vertAlign w:val="subscript"/>
        </w:rPr>
        <w:t>4</w:t>
      </w:r>
      <w:r>
        <w:rPr>
          <w:rFonts w:ascii="Times New Roman" w:hAnsi="Times New Roman" w:cs="Times New Roman"/>
          <w:sz w:val="28"/>
          <w:szCs w:val="28"/>
        </w:rPr>
        <w:t xml:space="preserve"> + 2О</w:t>
      </w:r>
      <w:r>
        <w:rPr>
          <w:rFonts w:ascii="Times New Roman" w:hAnsi="Times New Roman" w:cs="Times New Roman"/>
          <w:sz w:val="28"/>
          <w:szCs w:val="28"/>
          <w:vertAlign w:val="subscript"/>
        </w:rPr>
        <w:t>2</w:t>
      </w:r>
      <w:r>
        <w:rPr>
          <w:rFonts w:ascii="Times New Roman" w:hAnsi="Times New Roman" w:cs="Times New Roman"/>
          <w:sz w:val="28"/>
          <w:szCs w:val="28"/>
        </w:rPr>
        <w:t xml:space="preserve"> = СО</w:t>
      </w:r>
      <w:r>
        <w:rPr>
          <w:rFonts w:ascii="Times New Roman" w:hAnsi="Times New Roman" w:cs="Times New Roman"/>
          <w:sz w:val="28"/>
          <w:szCs w:val="28"/>
          <w:vertAlign w:val="subscript"/>
        </w:rPr>
        <w:t>2</w:t>
      </w:r>
      <w:r>
        <w:rPr>
          <w:rFonts w:ascii="Times New Roman" w:hAnsi="Times New Roman" w:cs="Times New Roman"/>
          <w:sz w:val="28"/>
          <w:szCs w:val="28"/>
        </w:rPr>
        <w:t xml:space="preserve"> + 2Н</w:t>
      </w:r>
      <w:r>
        <w:rPr>
          <w:rFonts w:ascii="Times New Roman" w:hAnsi="Times New Roman" w:cs="Times New Roman"/>
          <w:sz w:val="28"/>
          <w:szCs w:val="28"/>
          <w:vertAlign w:val="subscript"/>
        </w:rPr>
        <w:t>2</w:t>
      </w:r>
      <w:r>
        <w:rPr>
          <w:rFonts w:ascii="Times New Roman" w:hAnsi="Times New Roman" w:cs="Times New Roman"/>
          <w:sz w:val="28"/>
          <w:szCs w:val="28"/>
        </w:rPr>
        <w:t xml:space="preserve">О,        </w:t>
      </w:r>
      <w:r>
        <w:rPr>
          <w:rFonts w:ascii="Times New Roman" w:eastAsia="TimesNewRoman" w:hAnsi="Times New Roman" w:cs="Times New Roman"/>
          <w:sz w:val="28"/>
          <w:szCs w:val="28"/>
        </w:rPr>
        <w:t xml:space="preserve">ΔН = </w:t>
      </w:r>
      <w:r>
        <w:rPr>
          <w:rFonts w:ascii="Times New Roman" w:hAnsi="Times New Roman" w:cs="Times New Roman"/>
          <w:sz w:val="28"/>
          <w:szCs w:val="28"/>
        </w:rPr>
        <w:t xml:space="preserve"> - 802кДж/моль                         (</w:t>
      </w:r>
      <w:r w:rsidR="00CD6DF9">
        <w:rPr>
          <w:rFonts w:ascii="Times New Roman" w:hAnsi="Times New Roman" w:cs="Times New Roman"/>
          <w:sz w:val="28"/>
          <w:szCs w:val="28"/>
        </w:rPr>
        <w:t>9</w:t>
      </w:r>
      <w:r>
        <w:rPr>
          <w:rFonts w:ascii="Times New Roman" w:hAnsi="Times New Roman" w:cs="Times New Roman"/>
          <w:sz w:val="28"/>
          <w:szCs w:val="28"/>
        </w:rPr>
        <w:t>)</w:t>
      </w:r>
    </w:p>
    <w:p w:rsidR="005F3EE2" w:rsidRDefault="005F3EE2" w:rsidP="005F3E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 эндотермические реакции  (3) в последующих слоях: </w:t>
      </w:r>
    </w:p>
    <w:p w:rsidR="005F3EE2" w:rsidRDefault="005F3EE2" w:rsidP="005F3EE2">
      <w:pPr>
        <w:tabs>
          <w:tab w:val="left" w:pos="8505"/>
        </w:tabs>
        <w:spacing w:after="0" w:line="240" w:lineRule="auto"/>
        <w:ind w:firstLine="708"/>
        <w:jc w:val="both"/>
        <w:rPr>
          <w:rFonts w:ascii="Times New Roman" w:hAnsi="Times New Roman" w:cs="Times New Roman"/>
          <w:sz w:val="28"/>
          <w:szCs w:val="28"/>
        </w:rPr>
      </w:pPr>
      <w:r>
        <w:rPr>
          <w:rFonts w:ascii="Times New Roman" w:eastAsia="TimesNewRoman" w:hAnsi="Times New Roman" w:cs="Times New Roman"/>
          <w:sz w:val="28"/>
          <w:szCs w:val="28"/>
        </w:rPr>
        <w:t>СН</w:t>
      </w:r>
      <w:r>
        <w:rPr>
          <w:rFonts w:ascii="Times New Roman" w:eastAsia="TimesNewRoman" w:hAnsi="Times New Roman" w:cs="Times New Roman"/>
          <w:sz w:val="28"/>
          <w:szCs w:val="28"/>
          <w:vertAlign w:val="subscript"/>
        </w:rPr>
        <w:t>4</w:t>
      </w:r>
      <w:r>
        <w:rPr>
          <w:rFonts w:ascii="Times New Roman" w:eastAsia="TimesNewRoman" w:hAnsi="Times New Roman" w:cs="Times New Roman"/>
          <w:sz w:val="28"/>
          <w:szCs w:val="28"/>
        </w:rPr>
        <w:t xml:space="preserve"> + СО</w:t>
      </w:r>
      <w:r>
        <w:rPr>
          <w:rFonts w:ascii="Times New Roman" w:eastAsia="TimesNewRoman" w:hAnsi="Times New Roman" w:cs="Times New Roman"/>
          <w:sz w:val="28"/>
          <w:szCs w:val="28"/>
          <w:vertAlign w:val="subscript"/>
        </w:rPr>
        <w:t>2</w:t>
      </w:r>
      <w:r>
        <w:rPr>
          <w:rFonts w:ascii="Times New Roman" w:eastAsia="TimesNewRoman" w:hAnsi="Times New Roman" w:cs="Times New Roman"/>
          <w:sz w:val="28"/>
          <w:szCs w:val="28"/>
        </w:rPr>
        <w:t xml:space="preserve"> = 2СО + 2Н</w:t>
      </w:r>
      <w:r>
        <w:rPr>
          <w:rFonts w:ascii="Times New Roman" w:eastAsia="TimesNewRoman" w:hAnsi="Times New Roman" w:cs="Times New Roman"/>
          <w:sz w:val="28"/>
          <w:szCs w:val="28"/>
          <w:vertAlign w:val="subscript"/>
        </w:rPr>
        <w:t>2</w:t>
      </w:r>
      <w:r>
        <w:rPr>
          <w:rFonts w:ascii="Times New Roman" w:eastAsia="TimesNewRoman" w:hAnsi="Times New Roman" w:cs="Times New Roman"/>
          <w:sz w:val="28"/>
          <w:szCs w:val="28"/>
        </w:rPr>
        <w:t>,         ΔН = +261 кДж/моль;                        (</w:t>
      </w:r>
      <w:r w:rsidR="00CD6DF9">
        <w:rPr>
          <w:rFonts w:ascii="Times New Roman" w:eastAsia="TimesNewRoman" w:hAnsi="Times New Roman" w:cs="Times New Roman"/>
          <w:sz w:val="28"/>
          <w:szCs w:val="28"/>
        </w:rPr>
        <w:t>5</w:t>
      </w:r>
      <w:r>
        <w:rPr>
          <w:rFonts w:ascii="Times New Roman" w:eastAsia="TimesNewRoman" w:hAnsi="Times New Roman" w:cs="Times New Roman"/>
          <w:sz w:val="28"/>
          <w:szCs w:val="28"/>
        </w:rPr>
        <w:t>)</w:t>
      </w:r>
    </w:p>
    <w:p w:rsidR="005F3EE2" w:rsidRDefault="005F3EE2" w:rsidP="005F3EE2">
      <w:pPr>
        <w:tabs>
          <w:tab w:val="left" w:pos="709"/>
          <w:tab w:val="left" w:pos="851"/>
          <w:tab w:val="left" w:pos="3969"/>
          <w:tab w:val="left" w:pos="4253"/>
          <w:tab w:val="left" w:pos="7797"/>
          <w:tab w:val="left" w:pos="8080"/>
          <w:tab w:val="left" w:pos="8222"/>
          <w:tab w:val="left" w:pos="85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 + Н</w:t>
      </w:r>
      <w:r>
        <w:rPr>
          <w:rFonts w:ascii="Times New Roman" w:hAnsi="Times New Roman" w:cs="Times New Roman"/>
          <w:sz w:val="28"/>
          <w:szCs w:val="28"/>
          <w:vertAlign w:val="subscript"/>
        </w:rPr>
        <w:t>2</w:t>
      </w:r>
      <w:r>
        <w:rPr>
          <w:rFonts w:ascii="Times New Roman" w:hAnsi="Times New Roman" w:cs="Times New Roman"/>
          <w:sz w:val="28"/>
          <w:szCs w:val="28"/>
        </w:rPr>
        <w:t>О = СО</w:t>
      </w:r>
      <w:r>
        <w:rPr>
          <w:rFonts w:ascii="Times New Roman" w:hAnsi="Times New Roman" w:cs="Times New Roman"/>
          <w:sz w:val="28"/>
          <w:szCs w:val="28"/>
          <w:vertAlign w:val="subscript"/>
        </w:rPr>
        <w:t>2</w:t>
      </w:r>
      <w:r>
        <w:rPr>
          <w:rFonts w:ascii="Times New Roman" w:hAnsi="Times New Roman" w:cs="Times New Roman"/>
          <w:sz w:val="28"/>
          <w:szCs w:val="28"/>
        </w:rPr>
        <w:t xml:space="preserve"> + Н</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eastAsia="TimesNewRoman" w:hAnsi="Times New Roman" w:cs="Times New Roman"/>
          <w:sz w:val="28"/>
          <w:szCs w:val="28"/>
        </w:rPr>
        <w:t xml:space="preserve">ΔН = </w:t>
      </w:r>
      <w:r>
        <w:rPr>
          <w:rFonts w:ascii="Times New Roman" w:hAnsi="Times New Roman" w:cs="Times New Roman"/>
          <w:sz w:val="28"/>
          <w:szCs w:val="28"/>
        </w:rPr>
        <w:t>- 41 кДж/моль                           (</w:t>
      </w:r>
      <w:r w:rsidR="00CD6DF9">
        <w:rPr>
          <w:rFonts w:ascii="Times New Roman" w:hAnsi="Times New Roman" w:cs="Times New Roman"/>
          <w:sz w:val="28"/>
          <w:szCs w:val="28"/>
        </w:rPr>
        <w:t>10</w:t>
      </w:r>
      <w:r>
        <w:rPr>
          <w:rFonts w:ascii="Times New Roman" w:hAnsi="Times New Roman" w:cs="Times New Roman"/>
          <w:sz w:val="28"/>
          <w:szCs w:val="28"/>
        </w:rPr>
        <w:t>)</w:t>
      </w:r>
    </w:p>
    <w:p w:rsidR="005F3EE2" w:rsidRDefault="005F3EE2" w:rsidP="005F3EE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результате получалась смесь СН</w:t>
      </w:r>
      <w:r>
        <w:rPr>
          <w:rFonts w:ascii="Times New Roman" w:hAnsi="Times New Roman" w:cs="Times New Roman"/>
          <w:sz w:val="28"/>
          <w:szCs w:val="28"/>
          <w:vertAlign w:val="subscript"/>
        </w:rPr>
        <w:t xml:space="preserve">4 </w:t>
      </w:r>
      <w:r>
        <w:rPr>
          <w:rFonts w:ascii="Times New Roman" w:hAnsi="Times New Roman" w:cs="Times New Roman"/>
          <w:sz w:val="28"/>
          <w:szCs w:val="28"/>
        </w:rPr>
        <w:t>+ СО + СО</w:t>
      </w:r>
      <w:r>
        <w:rPr>
          <w:rFonts w:ascii="Times New Roman" w:hAnsi="Times New Roman" w:cs="Times New Roman"/>
          <w:sz w:val="28"/>
          <w:szCs w:val="28"/>
          <w:vertAlign w:val="subscript"/>
        </w:rPr>
        <w:t xml:space="preserve">2 </w:t>
      </w:r>
      <w:r>
        <w:rPr>
          <w:rFonts w:ascii="Times New Roman" w:hAnsi="Times New Roman" w:cs="Times New Roman"/>
          <w:sz w:val="28"/>
          <w:szCs w:val="28"/>
        </w:rPr>
        <w:t>+ Н</w:t>
      </w:r>
      <w:r>
        <w:rPr>
          <w:rFonts w:ascii="Times New Roman" w:hAnsi="Times New Roman" w:cs="Times New Roman"/>
          <w:sz w:val="28"/>
          <w:szCs w:val="28"/>
          <w:vertAlign w:val="subscript"/>
        </w:rPr>
        <w:t>2</w:t>
      </w:r>
      <w:r>
        <w:rPr>
          <w:rFonts w:ascii="Times New Roman" w:hAnsi="Times New Roman" w:cs="Times New Roman"/>
          <w:sz w:val="28"/>
          <w:szCs w:val="28"/>
        </w:rPr>
        <w:t>, соответствующая термодинамическим предсказаниям. При стехиометрическом соотношении СН</w:t>
      </w:r>
      <w:r>
        <w:rPr>
          <w:rFonts w:ascii="Times New Roman" w:hAnsi="Times New Roman" w:cs="Times New Roman"/>
          <w:sz w:val="28"/>
          <w:szCs w:val="28"/>
          <w:vertAlign w:val="subscript"/>
        </w:rPr>
        <w:t>4</w:t>
      </w:r>
      <w:r>
        <w:rPr>
          <w:rFonts w:ascii="Times New Roman" w:hAnsi="Times New Roman" w:cs="Times New Roman"/>
          <w:sz w:val="28"/>
          <w:szCs w:val="28"/>
        </w:rPr>
        <w:t>:О</w:t>
      </w:r>
      <w:r>
        <w:rPr>
          <w:rFonts w:ascii="Times New Roman" w:hAnsi="Times New Roman" w:cs="Times New Roman"/>
          <w:sz w:val="28"/>
          <w:szCs w:val="28"/>
          <w:vertAlign w:val="subscript"/>
        </w:rPr>
        <w:t>2</w:t>
      </w:r>
      <w:r>
        <w:rPr>
          <w:rFonts w:ascii="Times New Roman" w:hAnsi="Times New Roman" w:cs="Times New Roman"/>
          <w:sz w:val="28"/>
          <w:szCs w:val="28"/>
        </w:rPr>
        <w:t xml:space="preserve">=2:1 катализатор закоксовывался. </w:t>
      </w:r>
      <w:r w:rsidRPr="00FB180A">
        <w:rPr>
          <w:rFonts w:ascii="Times New Roman" w:hAnsi="Times New Roman" w:cs="Times New Roman"/>
          <w:sz w:val="28"/>
          <w:szCs w:val="28"/>
        </w:rPr>
        <w:t xml:space="preserve">До сих пор </w:t>
      </w:r>
      <w:r>
        <w:rPr>
          <w:rFonts w:ascii="Times New Roman" w:hAnsi="Times New Roman" w:cs="Times New Roman"/>
          <w:sz w:val="28"/>
          <w:szCs w:val="28"/>
        </w:rPr>
        <w:t xml:space="preserve">кардинально </w:t>
      </w:r>
      <w:r w:rsidRPr="00FB180A">
        <w:rPr>
          <w:rFonts w:ascii="Times New Roman" w:hAnsi="Times New Roman" w:cs="Times New Roman"/>
          <w:sz w:val="28"/>
          <w:szCs w:val="28"/>
        </w:rPr>
        <w:t>не решены  вопросы за</w:t>
      </w:r>
      <w:r>
        <w:rPr>
          <w:rFonts w:ascii="Times New Roman" w:hAnsi="Times New Roman" w:cs="Times New Roman"/>
          <w:sz w:val="28"/>
          <w:szCs w:val="28"/>
        </w:rPr>
        <w:t>коксования</w:t>
      </w:r>
      <w:r w:rsidRPr="00FB180A">
        <w:rPr>
          <w:rFonts w:ascii="Times New Roman" w:hAnsi="Times New Roman" w:cs="Times New Roman"/>
          <w:sz w:val="28"/>
          <w:szCs w:val="28"/>
        </w:rPr>
        <w:t xml:space="preserve"> катализаторов</w:t>
      </w:r>
      <w:r>
        <w:rPr>
          <w:rFonts w:ascii="Times New Roman" w:hAnsi="Times New Roman" w:cs="Times New Roman"/>
          <w:sz w:val="28"/>
          <w:szCs w:val="28"/>
        </w:rPr>
        <w:t xml:space="preserve">. </w:t>
      </w:r>
      <w:r w:rsidRPr="00966338">
        <w:rPr>
          <w:rFonts w:ascii="Times New Roman" w:hAnsi="Times New Roman" w:cs="Times New Roman"/>
          <w:sz w:val="28"/>
          <w:szCs w:val="28"/>
        </w:rPr>
        <w:t xml:space="preserve">Разработка </w:t>
      </w:r>
      <w:r w:rsidR="006032B0">
        <w:rPr>
          <w:rFonts w:ascii="Times New Roman" w:hAnsi="Times New Roman" w:cs="Times New Roman"/>
          <w:sz w:val="28"/>
          <w:szCs w:val="28"/>
        </w:rPr>
        <w:t>катализаторов</w:t>
      </w:r>
      <w:r w:rsidRPr="00966338">
        <w:rPr>
          <w:rFonts w:ascii="Times New Roman" w:hAnsi="Times New Roman" w:cs="Times New Roman"/>
          <w:sz w:val="28"/>
          <w:szCs w:val="28"/>
        </w:rPr>
        <w:t>, устойчивых высоким температурам и коксованию, дешевых, не содержащих драгоценных металлов занимаются ведущие фирмы в мире.</w:t>
      </w:r>
      <w:r>
        <w:rPr>
          <w:rFonts w:ascii="Times New Roman" w:hAnsi="Times New Roman" w:cs="Times New Roman"/>
          <w:sz w:val="28"/>
          <w:szCs w:val="28"/>
        </w:rPr>
        <w:t xml:space="preserve"> </w:t>
      </w:r>
    </w:p>
    <w:p w:rsidR="00CD6DF9" w:rsidRDefault="00CD6DF9" w:rsidP="005F3EE2">
      <w:pPr>
        <w:spacing w:after="0" w:line="240" w:lineRule="auto"/>
        <w:ind w:firstLine="567"/>
        <w:jc w:val="both"/>
        <w:rPr>
          <w:rFonts w:ascii="Times New Roman" w:hAnsi="Times New Roman" w:cs="Times New Roman"/>
          <w:sz w:val="28"/>
          <w:szCs w:val="28"/>
        </w:rPr>
      </w:pPr>
    </w:p>
    <w:p w:rsidR="005F3EE2" w:rsidRPr="009F32E7" w:rsidRDefault="00195829" w:rsidP="005F3EE2">
      <w:pPr>
        <w:spacing w:after="0" w:line="240" w:lineRule="auto"/>
        <w:ind w:firstLine="567"/>
        <w:jc w:val="both"/>
        <w:rPr>
          <w:rFonts w:ascii="Times New Roman" w:hAnsi="Times New Roman" w:cs="Times New Roman"/>
          <w:b/>
          <w:i/>
          <w:sz w:val="28"/>
          <w:szCs w:val="28"/>
        </w:rPr>
      </w:pPr>
      <w:r w:rsidRPr="009F32E7">
        <w:rPr>
          <w:rFonts w:ascii="Times New Roman" w:hAnsi="Times New Roman" w:cs="Times New Roman"/>
          <w:b/>
          <w:i/>
          <w:sz w:val="28"/>
          <w:szCs w:val="28"/>
        </w:rPr>
        <w:lastRenderedPageBreak/>
        <w:t>Катализаторы</w:t>
      </w:r>
      <w:r w:rsidR="005F3EE2" w:rsidRPr="009F32E7">
        <w:rPr>
          <w:rFonts w:ascii="Times New Roman" w:hAnsi="Times New Roman" w:cs="Times New Roman"/>
          <w:b/>
          <w:i/>
          <w:sz w:val="28"/>
          <w:szCs w:val="28"/>
        </w:rPr>
        <w:t xml:space="preserve"> на основе оксидов переходных металлов</w:t>
      </w:r>
      <w:r w:rsidR="00F32724">
        <w:rPr>
          <w:rFonts w:ascii="Times New Roman" w:hAnsi="Times New Roman" w:cs="Times New Roman"/>
          <w:b/>
          <w:i/>
          <w:sz w:val="28"/>
          <w:szCs w:val="28"/>
        </w:rPr>
        <w:t xml:space="preserve"> для парциального окисления метана</w:t>
      </w:r>
    </w:p>
    <w:p w:rsidR="005F3EE2" w:rsidRDefault="005F3EE2" w:rsidP="005F3EE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большинстве работ по исследованию парциального окисления метана в синтез-газ изучались никельсодержащие катализаторы. </w:t>
      </w:r>
    </w:p>
    <w:p w:rsidR="005F3EE2" w:rsidRDefault="005F3EE2" w:rsidP="005F3EE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Авторами [</w:t>
      </w:r>
      <w:r w:rsidR="006032B0">
        <w:rPr>
          <w:rFonts w:ascii="Times New Roman" w:hAnsi="Times New Roman" w:cs="Times New Roman"/>
          <w:sz w:val="28"/>
          <w:szCs w:val="28"/>
        </w:rPr>
        <w:t>5</w:t>
      </w:r>
      <w:r w:rsidR="00C47BE5">
        <w:rPr>
          <w:rFonts w:ascii="Times New Roman" w:hAnsi="Times New Roman" w:cs="Times New Roman"/>
          <w:sz w:val="28"/>
          <w:szCs w:val="28"/>
        </w:rPr>
        <w:t>8</w:t>
      </w:r>
      <w:r>
        <w:rPr>
          <w:rFonts w:ascii="Times New Roman" w:hAnsi="Times New Roman" w:cs="Times New Roman"/>
          <w:sz w:val="28"/>
          <w:szCs w:val="28"/>
        </w:rPr>
        <w:t>] рассмотрены при 780</w:t>
      </w:r>
      <w:r w:rsidR="00FB083D">
        <w:rPr>
          <w:rFonts w:ascii="Times New Roman" w:hAnsi="Times New Roman" w:cs="Times New Roman"/>
          <w:sz w:val="28"/>
          <w:szCs w:val="28"/>
          <w:vertAlign w:val="superscript"/>
        </w:rPr>
        <w:t>о</w:t>
      </w:r>
      <w:r>
        <w:rPr>
          <w:rFonts w:ascii="Times New Roman" w:hAnsi="Times New Roman" w:cs="Times New Roman"/>
          <w:sz w:val="28"/>
          <w:szCs w:val="28"/>
        </w:rPr>
        <w:t xml:space="preserve">С активность и селективность никелевых катализаторов, нанесенных на различных носители: </w:t>
      </w:r>
      <w:r>
        <w:rPr>
          <w:rFonts w:ascii="Times New Roman" w:hAnsi="Times New Roman" w:cs="Times New Roman"/>
          <w:sz w:val="28"/>
          <w:szCs w:val="28"/>
          <w:lang w:val="en-US"/>
        </w:rPr>
        <w:t>Al</w:t>
      </w:r>
      <w:r>
        <w:rPr>
          <w:rFonts w:ascii="Times New Roman" w:hAnsi="Times New Roman" w:cs="Times New Roman"/>
          <w:sz w:val="28"/>
          <w:szCs w:val="28"/>
          <w:vertAlign w:val="subscript"/>
        </w:rPr>
        <w:t>2</w:t>
      </w:r>
      <w:r>
        <w:rPr>
          <w:rFonts w:ascii="Times New Roman" w:hAnsi="Times New Roman" w:cs="Times New Roman"/>
          <w:sz w:val="28"/>
          <w:szCs w:val="28"/>
        </w:rPr>
        <w:t>О</w:t>
      </w:r>
      <w:r>
        <w:rPr>
          <w:rFonts w:ascii="Times New Roman" w:hAnsi="Times New Roman" w:cs="Times New Roman"/>
          <w:sz w:val="28"/>
          <w:szCs w:val="28"/>
          <w:vertAlign w:val="subscript"/>
        </w:rPr>
        <w:t>3</w:t>
      </w:r>
      <w:r>
        <w:rPr>
          <w:rFonts w:ascii="Times New Roman" w:hAnsi="Times New Roman" w:cs="Times New Roman"/>
          <w:sz w:val="28"/>
          <w:szCs w:val="28"/>
        </w:rPr>
        <w:t xml:space="preserve">, </w:t>
      </w:r>
      <w:r>
        <w:rPr>
          <w:rFonts w:ascii="Times New Roman" w:hAnsi="Times New Roman" w:cs="Times New Roman"/>
          <w:sz w:val="28"/>
          <w:szCs w:val="28"/>
          <w:lang w:val="en-US"/>
        </w:rPr>
        <w:t>SiO</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lang w:val="en-US"/>
        </w:rPr>
        <w:t>Al</w:t>
      </w:r>
      <w:r>
        <w:rPr>
          <w:rFonts w:ascii="Times New Roman" w:hAnsi="Times New Roman" w:cs="Times New Roman"/>
          <w:sz w:val="28"/>
          <w:szCs w:val="28"/>
          <w:vertAlign w:val="subscript"/>
        </w:rPr>
        <w:t>2</w:t>
      </w:r>
      <w:r>
        <w:rPr>
          <w:rFonts w:ascii="Times New Roman" w:hAnsi="Times New Roman" w:cs="Times New Roman"/>
          <w:sz w:val="28"/>
          <w:szCs w:val="28"/>
        </w:rPr>
        <w:t>О</w:t>
      </w:r>
      <w:r>
        <w:rPr>
          <w:rFonts w:ascii="Times New Roman" w:hAnsi="Times New Roman" w:cs="Times New Roman"/>
          <w:sz w:val="28"/>
          <w:szCs w:val="28"/>
          <w:vertAlign w:val="subscript"/>
        </w:rPr>
        <w:t>3</w:t>
      </w:r>
      <w:r>
        <w:rPr>
          <w:rFonts w:ascii="Times New Roman" w:hAnsi="Times New Roman" w:cs="Times New Roman"/>
          <w:sz w:val="28"/>
          <w:szCs w:val="28"/>
        </w:rPr>
        <w:t xml:space="preserve">, </w:t>
      </w:r>
      <w:r>
        <w:rPr>
          <w:rFonts w:ascii="Times New Roman" w:hAnsi="Times New Roman" w:cs="Times New Roman"/>
          <w:sz w:val="28"/>
          <w:szCs w:val="28"/>
          <w:lang w:val="en-US"/>
        </w:rPr>
        <w:t>SiO</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lang w:val="en-US"/>
        </w:rPr>
        <w:t>ZrO</w:t>
      </w:r>
      <w:r>
        <w:rPr>
          <w:rFonts w:ascii="Times New Roman" w:hAnsi="Times New Roman" w:cs="Times New Roman"/>
          <w:sz w:val="28"/>
          <w:szCs w:val="28"/>
          <w:vertAlign w:val="subscript"/>
        </w:rPr>
        <w:t>2</w:t>
      </w:r>
      <w:r w:rsidR="00FB083D">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ZrO</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lang w:val="en-US"/>
        </w:rPr>
        <w:t>Al</w:t>
      </w:r>
      <w:r>
        <w:rPr>
          <w:rFonts w:ascii="Times New Roman" w:hAnsi="Times New Roman" w:cs="Times New Roman"/>
          <w:sz w:val="28"/>
          <w:szCs w:val="28"/>
          <w:vertAlign w:val="subscript"/>
        </w:rPr>
        <w:t>2</w:t>
      </w:r>
      <w:r>
        <w:rPr>
          <w:rFonts w:ascii="Times New Roman" w:hAnsi="Times New Roman" w:cs="Times New Roman"/>
          <w:sz w:val="28"/>
          <w:szCs w:val="28"/>
        </w:rPr>
        <w:t>О</w:t>
      </w:r>
      <w:r>
        <w:rPr>
          <w:rFonts w:ascii="Times New Roman" w:hAnsi="Times New Roman" w:cs="Times New Roman"/>
          <w:sz w:val="28"/>
          <w:szCs w:val="28"/>
          <w:vertAlign w:val="subscript"/>
        </w:rPr>
        <w:t>3</w:t>
      </w:r>
      <w:r>
        <w:rPr>
          <w:rFonts w:ascii="Times New Roman" w:hAnsi="Times New Roman" w:cs="Times New Roman"/>
          <w:sz w:val="28"/>
          <w:szCs w:val="28"/>
        </w:rPr>
        <w:t xml:space="preserve">, цеолит </w:t>
      </w:r>
      <w:r>
        <w:rPr>
          <w:rFonts w:ascii="Times New Roman" w:hAnsi="Times New Roman" w:cs="Times New Roman"/>
          <w:sz w:val="28"/>
          <w:szCs w:val="28"/>
          <w:lang w:val="en-US"/>
        </w:rPr>
        <w:t>HY</w:t>
      </w:r>
      <w:r>
        <w:rPr>
          <w:rFonts w:ascii="Times New Roman" w:hAnsi="Times New Roman" w:cs="Times New Roman"/>
          <w:sz w:val="28"/>
          <w:szCs w:val="28"/>
        </w:rPr>
        <w:t xml:space="preserve">. Для 5% </w:t>
      </w:r>
      <w:r>
        <w:rPr>
          <w:rFonts w:ascii="Times New Roman" w:hAnsi="Times New Roman" w:cs="Times New Roman"/>
          <w:sz w:val="28"/>
          <w:szCs w:val="28"/>
          <w:lang w:val="en-US"/>
        </w:rPr>
        <w:t>Ni</w:t>
      </w:r>
      <w:r>
        <w:rPr>
          <w:rFonts w:ascii="Times New Roman" w:hAnsi="Times New Roman" w:cs="Times New Roman"/>
          <w:sz w:val="28"/>
          <w:szCs w:val="28"/>
        </w:rPr>
        <w:t xml:space="preserve"> на всех носителях была получена селективность по СО + Н</w:t>
      </w:r>
      <w:r>
        <w:rPr>
          <w:rFonts w:ascii="Times New Roman" w:hAnsi="Times New Roman" w:cs="Times New Roman"/>
          <w:sz w:val="28"/>
          <w:szCs w:val="28"/>
          <w:vertAlign w:val="subscript"/>
        </w:rPr>
        <w:t>2</w:t>
      </w:r>
      <w:r>
        <w:rPr>
          <w:rFonts w:ascii="Times New Roman" w:hAnsi="Times New Roman" w:cs="Times New Roman"/>
          <w:sz w:val="28"/>
          <w:szCs w:val="28"/>
        </w:rPr>
        <w:t xml:space="preserve"> &gt; 90% при конверсии </w:t>
      </w:r>
      <w:r>
        <w:rPr>
          <w:rFonts w:ascii="Times New Roman" w:hAnsi="Times New Roman" w:cs="Times New Roman"/>
          <w:sz w:val="28"/>
          <w:szCs w:val="28"/>
          <w:lang w:val="en-US"/>
        </w:rPr>
        <w:t>CH</w:t>
      </w:r>
      <w:r>
        <w:rPr>
          <w:rFonts w:ascii="Times New Roman" w:hAnsi="Times New Roman" w:cs="Times New Roman"/>
          <w:sz w:val="28"/>
          <w:szCs w:val="28"/>
          <w:vertAlign w:val="subscript"/>
        </w:rPr>
        <w:t>4</w:t>
      </w:r>
      <w:r>
        <w:rPr>
          <w:rFonts w:ascii="Times New Roman" w:hAnsi="Times New Roman" w:cs="Times New Roman"/>
          <w:sz w:val="28"/>
          <w:szCs w:val="28"/>
        </w:rPr>
        <w:t xml:space="preserve"> &gt; 92,5%, в том числе для </w:t>
      </w:r>
      <w:r>
        <w:rPr>
          <w:rFonts w:ascii="Times New Roman" w:hAnsi="Times New Roman" w:cs="Times New Roman"/>
          <w:sz w:val="28"/>
          <w:szCs w:val="28"/>
          <w:lang w:val="en-US"/>
        </w:rPr>
        <w:t>Ni</w:t>
      </w:r>
      <w:r>
        <w:rPr>
          <w:rFonts w:ascii="Times New Roman" w:hAnsi="Times New Roman" w:cs="Times New Roman"/>
          <w:sz w:val="28"/>
          <w:szCs w:val="28"/>
        </w:rPr>
        <w:t>/</w:t>
      </w:r>
      <w:r>
        <w:rPr>
          <w:rFonts w:ascii="Times New Roman" w:hAnsi="Times New Roman" w:cs="Times New Roman"/>
          <w:sz w:val="28"/>
          <w:szCs w:val="28"/>
          <w:lang w:val="en-US"/>
        </w:rPr>
        <w:t>Al</w:t>
      </w:r>
      <w:r>
        <w:rPr>
          <w:rFonts w:ascii="Times New Roman" w:hAnsi="Times New Roman" w:cs="Times New Roman"/>
          <w:sz w:val="28"/>
          <w:szCs w:val="28"/>
          <w:vertAlign w:val="subscript"/>
        </w:rPr>
        <w:t>2</w:t>
      </w:r>
      <w:r>
        <w:rPr>
          <w:rFonts w:ascii="Times New Roman" w:hAnsi="Times New Roman" w:cs="Times New Roman"/>
          <w:sz w:val="28"/>
          <w:szCs w:val="28"/>
        </w:rPr>
        <w:t>О</w:t>
      </w:r>
      <w:r>
        <w:rPr>
          <w:rFonts w:ascii="Times New Roman" w:hAnsi="Times New Roman" w:cs="Times New Roman"/>
          <w:sz w:val="28"/>
          <w:szCs w:val="28"/>
          <w:vertAlign w:val="subscript"/>
        </w:rPr>
        <w:t>3</w:t>
      </w:r>
      <w:r>
        <w:rPr>
          <w:rFonts w:ascii="Times New Roman" w:hAnsi="Times New Roman" w:cs="Times New Roman"/>
          <w:sz w:val="28"/>
          <w:szCs w:val="28"/>
        </w:rPr>
        <w:t xml:space="preserve"> и </w:t>
      </w:r>
      <w:r>
        <w:rPr>
          <w:rFonts w:ascii="Times New Roman" w:hAnsi="Times New Roman" w:cs="Times New Roman"/>
          <w:sz w:val="28"/>
          <w:szCs w:val="28"/>
          <w:lang w:val="en-US"/>
        </w:rPr>
        <w:t>Ni</w:t>
      </w:r>
      <w:r>
        <w:rPr>
          <w:rFonts w:ascii="Times New Roman" w:hAnsi="Times New Roman" w:cs="Times New Roman"/>
          <w:sz w:val="28"/>
          <w:szCs w:val="28"/>
        </w:rPr>
        <w:t>/</w:t>
      </w:r>
      <w:r>
        <w:rPr>
          <w:rFonts w:ascii="Times New Roman" w:hAnsi="Times New Roman" w:cs="Times New Roman"/>
          <w:sz w:val="28"/>
          <w:szCs w:val="28"/>
          <w:lang w:val="en-US"/>
        </w:rPr>
        <w:t>SiO</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lang w:val="en-US"/>
        </w:rPr>
        <w:t>ZrO</w:t>
      </w:r>
      <w:r>
        <w:rPr>
          <w:rFonts w:ascii="Times New Roman" w:hAnsi="Times New Roman" w:cs="Times New Roman"/>
          <w:sz w:val="28"/>
          <w:szCs w:val="28"/>
          <w:vertAlign w:val="subscript"/>
        </w:rPr>
        <w:t>2</w:t>
      </w:r>
      <w:r>
        <w:rPr>
          <w:rFonts w:ascii="Times New Roman" w:hAnsi="Times New Roman" w:cs="Times New Roman"/>
          <w:sz w:val="28"/>
          <w:szCs w:val="28"/>
        </w:rPr>
        <w:t xml:space="preserve"> селективность по СО была больше 96%, а конверсия в Н</w:t>
      </w:r>
      <w:r>
        <w:rPr>
          <w:rFonts w:ascii="Times New Roman" w:hAnsi="Times New Roman" w:cs="Times New Roman"/>
          <w:sz w:val="28"/>
          <w:szCs w:val="28"/>
          <w:vertAlign w:val="subscript"/>
        </w:rPr>
        <w:t>2</w:t>
      </w:r>
      <w:r>
        <w:rPr>
          <w:rFonts w:ascii="Times New Roman" w:hAnsi="Times New Roman" w:cs="Times New Roman"/>
          <w:sz w:val="28"/>
          <w:szCs w:val="28"/>
        </w:rPr>
        <w:t xml:space="preserve"> – больше 99%, т.е. достигалось равновесное превращение. Однако для 1% </w:t>
      </w:r>
      <w:r>
        <w:rPr>
          <w:rFonts w:ascii="Times New Roman" w:hAnsi="Times New Roman" w:cs="Times New Roman"/>
          <w:sz w:val="28"/>
          <w:szCs w:val="28"/>
          <w:lang w:val="en-US"/>
        </w:rPr>
        <w:t>Ni</w:t>
      </w:r>
      <w:r>
        <w:rPr>
          <w:rFonts w:ascii="Times New Roman" w:hAnsi="Times New Roman" w:cs="Times New Roman"/>
          <w:sz w:val="28"/>
          <w:szCs w:val="28"/>
        </w:rPr>
        <w:t xml:space="preserve"> только на кислотных носителях </w:t>
      </w:r>
      <w:r>
        <w:rPr>
          <w:rFonts w:ascii="Times New Roman" w:hAnsi="Times New Roman" w:cs="Times New Roman"/>
          <w:sz w:val="28"/>
          <w:szCs w:val="28"/>
          <w:lang w:val="en-US"/>
        </w:rPr>
        <w:t>Al</w:t>
      </w:r>
      <w:r>
        <w:rPr>
          <w:rFonts w:ascii="Times New Roman" w:hAnsi="Times New Roman" w:cs="Times New Roman"/>
          <w:sz w:val="28"/>
          <w:szCs w:val="28"/>
          <w:vertAlign w:val="subscript"/>
        </w:rPr>
        <w:t>2</w:t>
      </w:r>
      <w:r>
        <w:rPr>
          <w:rFonts w:ascii="Times New Roman" w:hAnsi="Times New Roman" w:cs="Times New Roman"/>
          <w:sz w:val="28"/>
          <w:szCs w:val="28"/>
        </w:rPr>
        <w:t>О</w:t>
      </w:r>
      <w:r>
        <w:rPr>
          <w:rFonts w:ascii="Times New Roman" w:hAnsi="Times New Roman" w:cs="Times New Roman"/>
          <w:sz w:val="28"/>
          <w:szCs w:val="28"/>
          <w:vertAlign w:val="subscript"/>
        </w:rPr>
        <w:t>3</w:t>
      </w:r>
      <w:r>
        <w:rPr>
          <w:rFonts w:ascii="Times New Roman" w:hAnsi="Times New Roman" w:cs="Times New Roman"/>
          <w:sz w:val="28"/>
          <w:szCs w:val="28"/>
        </w:rPr>
        <w:t xml:space="preserve"> и </w:t>
      </w:r>
      <w:r>
        <w:rPr>
          <w:rFonts w:ascii="Times New Roman" w:hAnsi="Times New Roman" w:cs="Times New Roman"/>
          <w:sz w:val="28"/>
          <w:szCs w:val="28"/>
          <w:lang w:val="en-US"/>
        </w:rPr>
        <w:t>SiO</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lang w:val="en-US"/>
        </w:rPr>
        <w:t>ZrO</w:t>
      </w:r>
      <w:r>
        <w:rPr>
          <w:rFonts w:ascii="Times New Roman" w:hAnsi="Times New Roman" w:cs="Times New Roman"/>
          <w:sz w:val="28"/>
          <w:szCs w:val="28"/>
          <w:vertAlign w:val="subscript"/>
        </w:rPr>
        <w:t>2</w:t>
      </w:r>
      <w:r>
        <w:rPr>
          <w:rFonts w:ascii="Times New Roman" w:hAnsi="Times New Roman" w:cs="Times New Roman"/>
          <w:sz w:val="28"/>
          <w:szCs w:val="28"/>
        </w:rPr>
        <w:t xml:space="preserve"> получены значительные активности и селективности. Показано, что катионы никеля на кислотных носителях не восстанавливаются полностью до металлического никеля. Невосстановленный никель практически не образует Н</w:t>
      </w:r>
      <w:r>
        <w:rPr>
          <w:rFonts w:ascii="Times New Roman" w:hAnsi="Times New Roman" w:cs="Times New Roman"/>
          <w:sz w:val="28"/>
          <w:szCs w:val="28"/>
          <w:vertAlign w:val="subscript"/>
        </w:rPr>
        <w:t>2</w:t>
      </w:r>
      <w:r>
        <w:rPr>
          <w:rFonts w:ascii="Times New Roman" w:hAnsi="Times New Roman" w:cs="Times New Roman"/>
          <w:sz w:val="28"/>
          <w:szCs w:val="28"/>
        </w:rPr>
        <w:t xml:space="preserve"> в продуктах реакции. В аналогичных условиях активность катализаторов в кислородной конверсии была в 13 раз выше, чем в паровой конверсии. </w:t>
      </w:r>
    </w:p>
    <w:p w:rsidR="005F3EE2" w:rsidRDefault="005F3EE2" w:rsidP="005F3EE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Изучение окисления метана в синтез-газ на 25%</w:t>
      </w:r>
      <w:r>
        <w:rPr>
          <w:rFonts w:ascii="Times New Roman" w:hAnsi="Times New Roman" w:cs="Times New Roman"/>
          <w:sz w:val="28"/>
          <w:szCs w:val="28"/>
          <w:lang w:val="en-US"/>
        </w:rPr>
        <w:t>Ni</w:t>
      </w:r>
      <w:r>
        <w:rPr>
          <w:rFonts w:ascii="Times New Roman" w:hAnsi="Times New Roman" w:cs="Times New Roman"/>
          <w:sz w:val="28"/>
          <w:szCs w:val="28"/>
        </w:rPr>
        <w:t>/</w:t>
      </w:r>
      <w:r>
        <w:rPr>
          <w:rFonts w:ascii="Times New Roman" w:hAnsi="Times New Roman" w:cs="Times New Roman"/>
          <w:sz w:val="28"/>
          <w:szCs w:val="28"/>
          <w:lang w:val="en-US"/>
        </w:rPr>
        <w:t>Al</w:t>
      </w:r>
      <w:r>
        <w:rPr>
          <w:rFonts w:ascii="Times New Roman" w:hAnsi="Times New Roman" w:cs="Times New Roman"/>
          <w:sz w:val="28"/>
          <w:szCs w:val="28"/>
          <w:vertAlign w:val="subscript"/>
        </w:rPr>
        <w:t>2</w:t>
      </w:r>
      <w:r>
        <w:rPr>
          <w:rFonts w:ascii="Times New Roman" w:hAnsi="Times New Roman" w:cs="Times New Roman"/>
          <w:sz w:val="28"/>
          <w:szCs w:val="28"/>
        </w:rPr>
        <w:t>О</w:t>
      </w:r>
      <w:r>
        <w:rPr>
          <w:rFonts w:ascii="Times New Roman" w:hAnsi="Times New Roman" w:cs="Times New Roman"/>
          <w:sz w:val="28"/>
          <w:szCs w:val="28"/>
          <w:vertAlign w:val="subscript"/>
        </w:rPr>
        <w:t>3</w:t>
      </w:r>
      <w:r>
        <w:rPr>
          <w:rFonts w:ascii="Times New Roman" w:hAnsi="Times New Roman" w:cs="Times New Roman"/>
          <w:sz w:val="28"/>
          <w:szCs w:val="28"/>
        </w:rPr>
        <w:t xml:space="preserve"> при 760-1000</w:t>
      </w:r>
      <w:r w:rsidR="005F466B">
        <w:rPr>
          <w:rFonts w:ascii="Times New Roman" w:hAnsi="Times New Roman" w:cs="Times New Roman"/>
          <w:sz w:val="28"/>
          <w:szCs w:val="28"/>
          <w:vertAlign w:val="superscript"/>
        </w:rPr>
        <w:t>о</w:t>
      </w:r>
      <w:r>
        <w:rPr>
          <w:rFonts w:ascii="Times New Roman" w:hAnsi="Times New Roman" w:cs="Times New Roman"/>
          <w:sz w:val="28"/>
          <w:szCs w:val="28"/>
        </w:rPr>
        <w:t>С показало, что для образования СО+Н</w:t>
      </w:r>
      <w:r>
        <w:rPr>
          <w:rFonts w:ascii="Times New Roman" w:hAnsi="Times New Roman" w:cs="Times New Roman"/>
          <w:sz w:val="28"/>
          <w:szCs w:val="28"/>
          <w:vertAlign w:val="subscript"/>
        </w:rPr>
        <w:t>2</w:t>
      </w:r>
      <w:r>
        <w:rPr>
          <w:rFonts w:ascii="Times New Roman" w:hAnsi="Times New Roman" w:cs="Times New Roman"/>
          <w:sz w:val="28"/>
          <w:szCs w:val="28"/>
        </w:rPr>
        <w:t xml:space="preserve"> необходимо присутствие металлического никеля. При окислении катализатора кислородом образуется неактивная шпинель </w:t>
      </w:r>
      <w:r>
        <w:rPr>
          <w:rFonts w:ascii="Times New Roman" w:hAnsi="Times New Roman" w:cs="Times New Roman"/>
          <w:sz w:val="28"/>
          <w:szCs w:val="28"/>
          <w:lang w:val="en-US"/>
        </w:rPr>
        <w:t>NiAl</w:t>
      </w:r>
      <w:r>
        <w:rPr>
          <w:rFonts w:ascii="Times New Roman" w:hAnsi="Times New Roman" w:cs="Times New Roman"/>
          <w:sz w:val="28"/>
          <w:szCs w:val="28"/>
          <w:vertAlign w:val="subscript"/>
        </w:rPr>
        <w:t>2</w:t>
      </w:r>
      <w:r>
        <w:rPr>
          <w:rFonts w:ascii="Times New Roman" w:hAnsi="Times New Roman" w:cs="Times New Roman"/>
          <w:sz w:val="28"/>
          <w:szCs w:val="28"/>
        </w:rPr>
        <w:t>О</w:t>
      </w:r>
      <w:r>
        <w:rPr>
          <w:rFonts w:ascii="Times New Roman" w:hAnsi="Times New Roman" w:cs="Times New Roman"/>
          <w:sz w:val="28"/>
          <w:szCs w:val="28"/>
          <w:vertAlign w:val="subscript"/>
        </w:rPr>
        <w:t>4</w:t>
      </w:r>
      <w:r>
        <w:rPr>
          <w:rFonts w:ascii="Times New Roman" w:hAnsi="Times New Roman" w:cs="Times New Roman"/>
          <w:sz w:val="28"/>
          <w:szCs w:val="28"/>
        </w:rPr>
        <w:t xml:space="preserve">, при обработке водородом она вновь восстанавливается. </w:t>
      </w:r>
    </w:p>
    <w:p w:rsidR="005F3EE2" w:rsidRDefault="005F3EE2" w:rsidP="005F3EE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работе [</w:t>
      </w:r>
      <w:r w:rsidR="006032B0">
        <w:rPr>
          <w:rFonts w:ascii="Times New Roman" w:hAnsi="Times New Roman" w:cs="Times New Roman"/>
          <w:sz w:val="28"/>
          <w:szCs w:val="28"/>
        </w:rPr>
        <w:t>5</w:t>
      </w:r>
      <w:r w:rsidR="00C47BE5">
        <w:rPr>
          <w:rFonts w:ascii="Times New Roman" w:hAnsi="Times New Roman" w:cs="Times New Roman"/>
          <w:sz w:val="28"/>
          <w:szCs w:val="28"/>
        </w:rPr>
        <w:t>9</w:t>
      </w:r>
      <w:r>
        <w:rPr>
          <w:rFonts w:ascii="Times New Roman" w:hAnsi="Times New Roman" w:cs="Times New Roman"/>
          <w:sz w:val="28"/>
          <w:szCs w:val="28"/>
        </w:rPr>
        <w:t xml:space="preserve">] изучено окисление метана в синтез-газ на 25% </w:t>
      </w:r>
      <w:r>
        <w:rPr>
          <w:rFonts w:ascii="Times New Roman" w:hAnsi="Times New Roman" w:cs="Times New Roman"/>
          <w:sz w:val="28"/>
          <w:szCs w:val="28"/>
          <w:lang w:val="en-US"/>
        </w:rPr>
        <w:t>Ni</w:t>
      </w:r>
      <w:r>
        <w:rPr>
          <w:rFonts w:ascii="Times New Roman" w:hAnsi="Times New Roman" w:cs="Times New Roman"/>
          <w:sz w:val="28"/>
          <w:szCs w:val="28"/>
        </w:rPr>
        <w:t>/</w:t>
      </w:r>
      <w:r>
        <w:rPr>
          <w:rFonts w:ascii="Times New Roman" w:hAnsi="Times New Roman" w:cs="Times New Roman"/>
          <w:sz w:val="28"/>
          <w:szCs w:val="28"/>
          <w:lang w:val="en-US"/>
        </w:rPr>
        <w:t>Al</w:t>
      </w:r>
      <w:r>
        <w:rPr>
          <w:rFonts w:ascii="Times New Roman" w:hAnsi="Times New Roman" w:cs="Times New Roman"/>
          <w:sz w:val="28"/>
          <w:szCs w:val="28"/>
          <w:vertAlign w:val="subscript"/>
        </w:rPr>
        <w:t>2</w:t>
      </w:r>
      <w:r>
        <w:rPr>
          <w:rFonts w:ascii="Times New Roman" w:hAnsi="Times New Roman" w:cs="Times New Roman"/>
          <w:sz w:val="28"/>
          <w:szCs w:val="28"/>
        </w:rPr>
        <w:t>О</w:t>
      </w:r>
      <w:r>
        <w:rPr>
          <w:rFonts w:ascii="Times New Roman" w:hAnsi="Times New Roman" w:cs="Times New Roman"/>
          <w:sz w:val="28"/>
          <w:szCs w:val="28"/>
          <w:vertAlign w:val="subscript"/>
        </w:rPr>
        <w:t>3</w:t>
      </w:r>
      <w:r>
        <w:rPr>
          <w:rFonts w:ascii="Times New Roman" w:hAnsi="Times New Roman" w:cs="Times New Roman"/>
          <w:sz w:val="28"/>
          <w:szCs w:val="28"/>
        </w:rPr>
        <w:t xml:space="preserve"> при 500-820</w:t>
      </w:r>
      <w:r w:rsidR="00FB083D">
        <w:rPr>
          <w:rFonts w:ascii="Times New Roman" w:hAnsi="Times New Roman" w:cs="Times New Roman"/>
          <w:sz w:val="28"/>
          <w:szCs w:val="28"/>
          <w:vertAlign w:val="superscript"/>
        </w:rPr>
        <w:t>о</w:t>
      </w:r>
      <w:r>
        <w:rPr>
          <w:rFonts w:ascii="Times New Roman" w:hAnsi="Times New Roman" w:cs="Times New Roman"/>
          <w:sz w:val="28"/>
          <w:szCs w:val="28"/>
        </w:rPr>
        <w:t>С. Выше 700</w:t>
      </w:r>
      <w:r w:rsidR="00FB083D">
        <w:rPr>
          <w:rFonts w:ascii="Times New Roman" w:hAnsi="Times New Roman" w:cs="Times New Roman"/>
          <w:sz w:val="28"/>
          <w:szCs w:val="28"/>
          <w:vertAlign w:val="superscript"/>
        </w:rPr>
        <w:t>о</w:t>
      </w:r>
      <w:r>
        <w:rPr>
          <w:rFonts w:ascii="Times New Roman" w:hAnsi="Times New Roman" w:cs="Times New Roman"/>
          <w:sz w:val="28"/>
          <w:szCs w:val="28"/>
        </w:rPr>
        <w:t>С селективность по СО+Н</w:t>
      </w:r>
      <w:r>
        <w:rPr>
          <w:rFonts w:ascii="Times New Roman" w:hAnsi="Times New Roman" w:cs="Times New Roman"/>
          <w:sz w:val="28"/>
          <w:szCs w:val="28"/>
          <w:vertAlign w:val="subscript"/>
        </w:rPr>
        <w:t>2</w:t>
      </w:r>
      <w:r>
        <w:rPr>
          <w:rFonts w:ascii="Times New Roman" w:hAnsi="Times New Roman" w:cs="Times New Roman"/>
          <w:sz w:val="28"/>
          <w:szCs w:val="28"/>
        </w:rPr>
        <w:t xml:space="preserve"> достигает 95% при полной конверсии метана. Изучение катализаторов методами РФЭС и РФА показало, что в трех слоях катализатора протекают три разные реакции. В первом по ходу потока слое катализатора по ходу реакционной смеси образуется шпинель </w:t>
      </w:r>
      <w:r>
        <w:rPr>
          <w:rFonts w:ascii="Times New Roman" w:hAnsi="Times New Roman" w:cs="Times New Roman"/>
          <w:sz w:val="28"/>
          <w:szCs w:val="28"/>
          <w:lang w:val="en-US"/>
        </w:rPr>
        <w:t>NiAl</w:t>
      </w:r>
      <w:r>
        <w:rPr>
          <w:rFonts w:ascii="Times New Roman" w:hAnsi="Times New Roman" w:cs="Times New Roman"/>
          <w:sz w:val="28"/>
          <w:szCs w:val="28"/>
          <w:vertAlign w:val="subscript"/>
        </w:rPr>
        <w:t>2</w:t>
      </w:r>
      <w:r>
        <w:rPr>
          <w:rFonts w:ascii="Times New Roman" w:hAnsi="Times New Roman" w:cs="Times New Roman"/>
          <w:sz w:val="28"/>
          <w:szCs w:val="28"/>
        </w:rPr>
        <w:t>О</w:t>
      </w:r>
      <w:r>
        <w:rPr>
          <w:rFonts w:ascii="Times New Roman" w:hAnsi="Times New Roman" w:cs="Times New Roman"/>
          <w:sz w:val="28"/>
          <w:szCs w:val="28"/>
          <w:vertAlign w:val="subscript"/>
        </w:rPr>
        <w:t>4</w:t>
      </w:r>
      <w:r>
        <w:rPr>
          <w:rFonts w:ascii="Times New Roman" w:hAnsi="Times New Roman" w:cs="Times New Roman"/>
          <w:sz w:val="28"/>
          <w:szCs w:val="28"/>
        </w:rPr>
        <w:t xml:space="preserve">. Во втором слое образуется смесь фаз </w:t>
      </w:r>
      <w:r>
        <w:rPr>
          <w:rFonts w:ascii="Times New Roman" w:hAnsi="Times New Roman" w:cs="Times New Roman"/>
          <w:sz w:val="28"/>
          <w:szCs w:val="28"/>
          <w:lang w:val="en-US"/>
        </w:rPr>
        <w:t>Ni</w:t>
      </w:r>
      <w:r>
        <w:rPr>
          <w:rFonts w:ascii="Times New Roman" w:hAnsi="Times New Roman" w:cs="Times New Roman"/>
          <w:sz w:val="28"/>
          <w:szCs w:val="28"/>
        </w:rPr>
        <w:t xml:space="preserve">О + </w:t>
      </w:r>
      <w:r>
        <w:rPr>
          <w:rFonts w:ascii="Times New Roman" w:hAnsi="Times New Roman" w:cs="Times New Roman"/>
          <w:sz w:val="28"/>
          <w:szCs w:val="28"/>
          <w:lang w:val="en-US"/>
        </w:rPr>
        <w:t>Al</w:t>
      </w:r>
      <w:r>
        <w:rPr>
          <w:rFonts w:ascii="Times New Roman" w:hAnsi="Times New Roman" w:cs="Times New Roman"/>
          <w:sz w:val="28"/>
          <w:szCs w:val="28"/>
          <w:vertAlign w:val="subscript"/>
        </w:rPr>
        <w:t>2</w:t>
      </w:r>
      <w:r>
        <w:rPr>
          <w:rFonts w:ascii="Times New Roman" w:hAnsi="Times New Roman" w:cs="Times New Roman"/>
          <w:sz w:val="28"/>
          <w:szCs w:val="28"/>
        </w:rPr>
        <w:t>О</w:t>
      </w:r>
      <w:r>
        <w:rPr>
          <w:rFonts w:ascii="Times New Roman" w:hAnsi="Times New Roman" w:cs="Times New Roman"/>
          <w:sz w:val="28"/>
          <w:szCs w:val="28"/>
          <w:vertAlign w:val="subscript"/>
        </w:rPr>
        <w:t>3</w:t>
      </w:r>
      <w:r>
        <w:rPr>
          <w:rFonts w:ascii="Times New Roman" w:hAnsi="Times New Roman" w:cs="Times New Roman"/>
          <w:sz w:val="28"/>
          <w:szCs w:val="28"/>
        </w:rPr>
        <w:t xml:space="preserve"> – активный катализатор паровой конверсии. В третьем слое образуется металлический никель. Таким образом, подтверждено наблюдение Преттра [</w:t>
      </w:r>
      <w:r w:rsidR="006032B0">
        <w:rPr>
          <w:rFonts w:ascii="Times New Roman" w:hAnsi="Times New Roman" w:cs="Times New Roman"/>
          <w:sz w:val="28"/>
          <w:szCs w:val="28"/>
        </w:rPr>
        <w:t>5</w:t>
      </w:r>
      <w:r w:rsidR="00C47BE5">
        <w:rPr>
          <w:rFonts w:ascii="Times New Roman" w:hAnsi="Times New Roman" w:cs="Times New Roman"/>
          <w:sz w:val="28"/>
          <w:szCs w:val="28"/>
        </w:rPr>
        <w:t>8</w:t>
      </w:r>
      <w:r>
        <w:rPr>
          <w:rFonts w:ascii="Times New Roman" w:hAnsi="Times New Roman" w:cs="Times New Roman"/>
          <w:sz w:val="28"/>
          <w:szCs w:val="28"/>
        </w:rPr>
        <w:t>], что окисление СН</w:t>
      </w:r>
      <w:r>
        <w:rPr>
          <w:rFonts w:ascii="Times New Roman" w:hAnsi="Times New Roman" w:cs="Times New Roman"/>
          <w:sz w:val="28"/>
          <w:szCs w:val="28"/>
          <w:vertAlign w:val="subscript"/>
        </w:rPr>
        <w:t>4</w:t>
      </w:r>
      <w:r>
        <w:rPr>
          <w:rFonts w:ascii="Times New Roman" w:hAnsi="Times New Roman" w:cs="Times New Roman"/>
          <w:sz w:val="28"/>
          <w:szCs w:val="28"/>
        </w:rPr>
        <w:t xml:space="preserve"> в синтез-газ осуществляется через последовательность реакций (7), (3) и (8). </w:t>
      </w:r>
    </w:p>
    <w:p w:rsidR="005F3EE2" w:rsidRDefault="005F3EE2" w:rsidP="005F3EE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z w:val="28"/>
          <w:szCs w:val="28"/>
          <w:lang w:val="en-US"/>
        </w:rPr>
        <w:t>Ni</w:t>
      </w:r>
      <w:r>
        <w:rPr>
          <w:rFonts w:ascii="Times New Roman" w:hAnsi="Times New Roman" w:cs="Times New Roman"/>
          <w:sz w:val="28"/>
          <w:szCs w:val="28"/>
        </w:rPr>
        <w:t>/</w:t>
      </w:r>
      <w:r>
        <w:rPr>
          <w:rFonts w:ascii="Times New Roman" w:hAnsi="Times New Roman" w:cs="Times New Roman"/>
          <w:sz w:val="28"/>
          <w:szCs w:val="28"/>
          <w:lang w:val="en-US"/>
        </w:rPr>
        <w:t>SiO</w:t>
      </w:r>
      <w:r>
        <w:rPr>
          <w:rFonts w:ascii="Times New Roman" w:hAnsi="Times New Roman" w:cs="Times New Roman"/>
          <w:sz w:val="28"/>
          <w:szCs w:val="28"/>
          <w:vertAlign w:val="subscript"/>
        </w:rPr>
        <w:t>2</w:t>
      </w:r>
      <w:r>
        <w:rPr>
          <w:rFonts w:ascii="Times New Roman" w:hAnsi="Times New Roman" w:cs="Times New Roman"/>
          <w:sz w:val="28"/>
          <w:szCs w:val="28"/>
        </w:rPr>
        <w:t xml:space="preserve"> в первом слое в стационарном режиме существует также </w:t>
      </w:r>
      <w:r>
        <w:rPr>
          <w:rFonts w:ascii="Times New Roman" w:hAnsi="Times New Roman" w:cs="Times New Roman"/>
          <w:sz w:val="28"/>
          <w:szCs w:val="28"/>
          <w:lang w:val="en-US"/>
        </w:rPr>
        <w:t>Ni</w:t>
      </w:r>
      <w:r>
        <w:rPr>
          <w:rFonts w:ascii="Times New Roman" w:hAnsi="Times New Roman" w:cs="Times New Roman"/>
          <w:sz w:val="28"/>
          <w:szCs w:val="28"/>
        </w:rPr>
        <w:t xml:space="preserve">О, в последнем – </w:t>
      </w:r>
      <w:r>
        <w:rPr>
          <w:rFonts w:ascii="Times New Roman" w:hAnsi="Times New Roman" w:cs="Times New Roman"/>
          <w:sz w:val="28"/>
          <w:szCs w:val="28"/>
          <w:lang w:val="en-US"/>
        </w:rPr>
        <w:t>Ni</w:t>
      </w:r>
      <w:r w:rsidR="006032B0">
        <w:rPr>
          <w:rFonts w:ascii="Times New Roman" w:hAnsi="Times New Roman" w:cs="Times New Roman"/>
          <w:sz w:val="28"/>
          <w:szCs w:val="28"/>
        </w:rPr>
        <w:t xml:space="preserve"> [</w:t>
      </w:r>
      <w:r w:rsidR="00C47BE5">
        <w:rPr>
          <w:rFonts w:ascii="Times New Roman" w:hAnsi="Times New Roman" w:cs="Times New Roman"/>
          <w:sz w:val="28"/>
          <w:szCs w:val="28"/>
        </w:rPr>
        <w:t>60</w:t>
      </w:r>
      <w:r>
        <w:rPr>
          <w:rFonts w:ascii="Times New Roman" w:hAnsi="Times New Roman" w:cs="Times New Roman"/>
          <w:sz w:val="28"/>
          <w:szCs w:val="28"/>
        </w:rPr>
        <w:t xml:space="preserve">]. Отмечается, что в первом слое реакция (7) более медленная, чем реакции (3) и (8) в последующих слоях. На больших частицах </w:t>
      </w:r>
      <w:r>
        <w:rPr>
          <w:rFonts w:ascii="Times New Roman" w:hAnsi="Times New Roman" w:cs="Times New Roman"/>
          <w:sz w:val="28"/>
          <w:szCs w:val="28"/>
          <w:lang w:val="en-US"/>
        </w:rPr>
        <w:t>Ni</w:t>
      </w:r>
      <w:r>
        <w:rPr>
          <w:rFonts w:ascii="Times New Roman" w:hAnsi="Times New Roman" w:cs="Times New Roman"/>
          <w:sz w:val="28"/>
          <w:szCs w:val="28"/>
        </w:rPr>
        <w:t xml:space="preserve"> (20-30 нм) растут угольные нити, на малых частицах </w:t>
      </w:r>
      <w:r>
        <w:rPr>
          <w:rFonts w:ascii="Times New Roman" w:hAnsi="Times New Roman" w:cs="Times New Roman"/>
          <w:sz w:val="28"/>
          <w:szCs w:val="28"/>
          <w:lang w:val="en-US"/>
        </w:rPr>
        <w:t>Ni</w:t>
      </w:r>
      <w:r>
        <w:rPr>
          <w:rFonts w:ascii="Times New Roman" w:hAnsi="Times New Roman" w:cs="Times New Roman"/>
          <w:sz w:val="28"/>
          <w:szCs w:val="28"/>
        </w:rPr>
        <w:t xml:space="preserve"> (5-7 нм) углерод не образуется. При использовании в парциальном окислении твердого раствора </w:t>
      </w:r>
      <w:r>
        <w:rPr>
          <w:rFonts w:ascii="Times New Roman" w:hAnsi="Times New Roman" w:cs="Times New Roman"/>
          <w:sz w:val="28"/>
          <w:szCs w:val="28"/>
          <w:lang w:val="en-US"/>
        </w:rPr>
        <w:t>NiMgO</w:t>
      </w:r>
      <w:r>
        <w:rPr>
          <w:rFonts w:ascii="Times New Roman" w:hAnsi="Times New Roman" w:cs="Times New Roman"/>
          <w:sz w:val="28"/>
          <w:szCs w:val="28"/>
        </w:rPr>
        <w:t xml:space="preserve"> также наблюдалось восстановление до металлического никеля и образование углеродных нитей [</w:t>
      </w:r>
      <w:r w:rsidR="00C47BE5">
        <w:rPr>
          <w:rFonts w:ascii="Times New Roman" w:hAnsi="Times New Roman" w:cs="Times New Roman"/>
          <w:sz w:val="28"/>
          <w:szCs w:val="28"/>
        </w:rPr>
        <w:t>61</w:t>
      </w:r>
      <w:r>
        <w:rPr>
          <w:rFonts w:ascii="Times New Roman" w:hAnsi="Times New Roman" w:cs="Times New Roman"/>
          <w:sz w:val="28"/>
          <w:szCs w:val="28"/>
        </w:rPr>
        <w:t xml:space="preserve">]. </w:t>
      </w:r>
    </w:p>
    <w:p w:rsidR="005F3EE2" w:rsidRDefault="005F3EE2" w:rsidP="005F3EE2">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Активными катализаторами окисления метана в синтез-газ оказались перовскиты </w:t>
      </w:r>
      <w:r>
        <w:rPr>
          <w:rFonts w:ascii="Times New Roman" w:eastAsia="TimesNewRoman" w:hAnsi="Times New Roman" w:cs="Times New Roman"/>
          <w:sz w:val="28"/>
          <w:szCs w:val="28"/>
          <w:lang w:val="en-US"/>
        </w:rPr>
        <w:t>Ca</w:t>
      </w:r>
      <w:r>
        <w:rPr>
          <w:rFonts w:ascii="Times New Roman" w:eastAsia="TimesNewRoman" w:hAnsi="Times New Roman" w:cs="Times New Roman"/>
          <w:sz w:val="28"/>
          <w:szCs w:val="28"/>
          <w:vertAlign w:val="subscript"/>
        </w:rPr>
        <w:t>1-</w:t>
      </w:r>
      <w:r>
        <w:rPr>
          <w:rFonts w:ascii="Times New Roman" w:eastAsia="TimesNewRoman" w:hAnsi="Times New Roman" w:cs="Times New Roman"/>
          <w:sz w:val="28"/>
          <w:szCs w:val="28"/>
          <w:vertAlign w:val="subscript"/>
          <w:lang w:val="en-US"/>
        </w:rPr>
        <w:t>x</w:t>
      </w:r>
      <w:r>
        <w:rPr>
          <w:rFonts w:ascii="Times New Roman" w:eastAsia="TimesNewRoman" w:hAnsi="Times New Roman" w:cs="Times New Roman"/>
          <w:sz w:val="28"/>
          <w:szCs w:val="28"/>
          <w:lang w:val="en-US"/>
        </w:rPr>
        <w:t>Sr</w:t>
      </w:r>
      <w:r>
        <w:rPr>
          <w:rFonts w:ascii="Times New Roman" w:eastAsia="TimesNewRoman" w:hAnsi="Times New Roman" w:cs="Times New Roman"/>
          <w:sz w:val="28"/>
          <w:szCs w:val="28"/>
          <w:vertAlign w:val="subscript"/>
          <w:lang w:val="en-US"/>
        </w:rPr>
        <w:t>x</w:t>
      </w:r>
      <w:r>
        <w:rPr>
          <w:rFonts w:ascii="Times New Roman" w:eastAsia="TimesNewRoman" w:hAnsi="Times New Roman" w:cs="Times New Roman"/>
          <w:sz w:val="28"/>
          <w:szCs w:val="28"/>
          <w:lang w:val="en-US"/>
        </w:rPr>
        <w:t>Ti</w:t>
      </w:r>
      <w:r>
        <w:rPr>
          <w:rFonts w:ascii="Times New Roman" w:eastAsia="TimesNewRoman" w:hAnsi="Times New Roman" w:cs="Times New Roman"/>
          <w:sz w:val="28"/>
          <w:szCs w:val="28"/>
          <w:vertAlign w:val="subscript"/>
        </w:rPr>
        <w:t>1-</w:t>
      </w:r>
      <w:r>
        <w:rPr>
          <w:rFonts w:ascii="Times New Roman" w:eastAsia="TimesNewRoman" w:hAnsi="Times New Roman" w:cs="Times New Roman"/>
          <w:sz w:val="28"/>
          <w:szCs w:val="28"/>
          <w:vertAlign w:val="subscript"/>
          <w:lang w:val="en-US"/>
        </w:rPr>
        <w:t>y</w:t>
      </w:r>
      <w:r>
        <w:rPr>
          <w:rFonts w:ascii="Times New Roman" w:eastAsia="TimesNewRoman" w:hAnsi="Times New Roman" w:cs="Times New Roman"/>
          <w:sz w:val="28"/>
          <w:szCs w:val="28"/>
          <w:lang w:val="en-US"/>
        </w:rPr>
        <w:t>Ni</w:t>
      </w:r>
      <w:r>
        <w:rPr>
          <w:rFonts w:ascii="Times New Roman" w:eastAsia="TimesNewRoman" w:hAnsi="Times New Roman" w:cs="Times New Roman"/>
          <w:sz w:val="28"/>
          <w:szCs w:val="28"/>
          <w:vertAlign w:val="subscript"/>
          <w:lang w:val="en-US"/>
        </w:rPr>
        <w:t>y</w:t>
      </w:r>
      <w:r>
        <w:rPr>
          <w:rFonts w:ascii="Times New Roman" w:eastAsia="TimesNewRoman" w:hAnsi="Times New Roman" w:cs="Times New Roman"/>
          <w:sz w:val="28"/>
          <w:szCs w:val="28"/>
          <w:lang w:val="en-US"/>
        </w:rPr>
        <w:t>O</w:t>
      </w:r>
      <w:r>
        <w:rPr>
          <w:rFonts w:ascii="Times New Roman" w:eastAsia="TimesNewRoman" w:hAnsi="Times New Roman" w:cs="Times New Roman"/>
          <w:sz w:val="28"/>
          <w:szCs w:val="28"/>
          <w:vertAlign w:val="subscript"/>
        </w:rPr>
        <w:t>3</w:t>
      </w:r>
      <w:r>
        <w:rPr>
          <w:rFonts w:ascii="Times New Roman" w:eastAsia="TimesNewRoman" w:hAnsi="Times New Roman" w:cs="Times New Roman"/>
          <w:sz w:val="28"/>
          <w:szCs w:val="28"/>
        </w:rPr>
        <w:t xml:space="preserve"> и </w:t>
      </w:r>
      <w:r>
        <w:rPr>
          <w:rFonts w:ascii="Times New Roman" w:eastAsia="TimesNewRoman" w:hAnsi="Times New Roman" w:cs="Times New Roman"/>
          <w:sz w:val="28"/>
          <w:szCs w:val="28"/>
          <w:lang w:val="en-US"/>
        </w:rPr>
        <w:t>Ca</w:t>
      </w:r>
      <w:r>
        <w:rPr>
          <w:rFonts w:ascii="Times New Roman" w:eastAsia="TimesNewRoman" w:hAnsi="Times New Roman" w:cs="Times New Roman"/>
          <w:sz w:val="28"/>
          <w:szCs w:val="28"/>
          <w:vertAlign w:val="subscript"/>
        </w:rPr>
        <w:t>1-</w:t>
      </w:r>
      <w:r>
        <w:rPr>
          <w:rFonts w:ascii="Times New Roman" w:eastAsia="TimesNewRoman" w:hAnsi="Times New Roman" w:cs="Times New Roman"/>
          <w:sz w:val="28"/>
          <w:szCs w:val="28"/>
          <w:vertAlign w:val="subscript"/>
          <w:lang w:val="en-US"/>
        </w:rPr>
        <w:t>x</w:t>
      </w:r>
      <w:r>
        <w:rPr>
          <w:rFonts w:ascii="Times New Roman" w:eastAsia="TimesNewRoman" w:hAnsi="Times New Roman" w:cs="Times New Roman"/>
          <w:sz w:val="28"/>
          <w:szCs w:val="28"/>
          <w:lang w:val="en-US"/>
        </w:rPr>
        <w:t>Sr</w:t>
      </w:r>
      <w:r>
        <w:rPr>
          <w:rFonts w:ascii="Times New Roman" w:eastAsia="TimesNewRoman" w:hAnsi="Times New Roman" w:cs="Times New Roman"/>
          <w:sz w:val="28"/>
          <w:szCs w:val="28"/>
          <w:vertAlign w:val="subscript"/>
          <w:lang w:val="en-US"/>
        </w:rPr>
        <w:t>x</w:t>
      </w:r>
      <w:r>
        <w:rPr>
          <w:rFonts w:ascii="Times New Roman" w:eastAsia="TimesNewRoman" w:hAnsi="Times New Roman" w:cs="Times New Roman"/>
          <w:sz w:val="28"/>
          <w:szCs w:val="28"/>
          <w:lang w:val="en-US"/>
        </w:rPr>
        <w:t>Ti</w:t>
      </w:r>
      <w:r>
        <w:rPr>
          <w:rFonts w:ascii="Times New Roman" w:eastAsia="TimesNewRoman" w:hAnsi="Times New Roman" w:cs="Times New Roman"/>
          <w:sz w:val="28"/>
          <w:szCs w:val="28"/>
          <w:vertAlign w:val="subscript"/>
        </w:rPr>
        <w:t>1-</w:t>
      </w:r>
      <w:r>
        <w:rPr>
          <w:rFonts w:ascii="Times New Roman" w:eastAsia="TimesNewRoman" w:hAnsi="Times New Roman" w:cs="Times New Roman"/>
          <w:sz w:val="28"/>
          <w:szCs w:val="28"/>
          <w:vertAlign w:val="subscript"/>
          <w:lang w:val="en-US"/>
        </w:rPr>
        <w:t>y</w:t>
      </w:r>
      <w:r>
        <w:rPr>
          <w:rFonts w:ascii="Times New Roman" w:eastAsia="TimesNewRoman" w:hAnsi="Times New Roman" w:cs="Times New Roman"/>
          <w:sz w:val="28"/>
          <w:szCs w:val="28"/>
          <w:lang w:val="en-US"/>
        </w:rPr>
        <w:t>Co</w:t>
      </w:r>
      <w:r>
        <w:rPr>
          <w:rFonts w:ascii="Times New Roman" w:eastAsia="TimesNewRoman" w:hAnsi="Times New Roman" w:cs="Times New Roman"/>
          <w:sz w:val="28"/>
          <w:szCs w:val="28"/>
          <w:vertAlign w:val="subscript"/>
          <w:lang w:val="en-US"/>
        </w:rPr>
        <w:t>y</w:t>
      </w:r>
      <w:r>
        <w:rPr>
          <w:rFonts w:ascii="Times New Roman" w:eastAsia="TimesNewRoman" w:hAnsi="Times New Roman" w:cs="Times New Roman"/>
          <w:sz w:val="28"/>
          <w:szCs w:val="28"/>
          <w:lang w:val="en-US"/>
        </w:rPr>
        <w:t>O</w:t>
      </w:r>
      <w:r>
        <w:rPr>
          <w:rFonts w:ascii="Times New Roman" w:eastAsia="TimesNewRoman" w:hAnsi="Times New Roman" w:cs="Times New Roman"/>
          <w:sz w:val="28"/>
          <w:szCs w:val="28"/>
          <w:vertAlign w:val="subscript"/>
        </w:rPr>
        <w:t>3</w:t>
      </w:r>
      <w:r>
        <w:rPr>
          <w:rFonts w:ascii="Times New Roman" w:eastAsia="TimesNewRoman" w:hAnsi="Times New Roman" w:cs="Times New Roman"/>
          <w:sz w:val="28"/>
          <w:szCs w:val="28"/>
        </w:rPr>
        <w:t>. При 800</w:t>
      </w:r>
      <w:r w:rsidR="00FB083D">
        <w:rPr>
          <w:rFonts w:ascii="Times New Roman" w:eastAsia="TimesNewRoman" w:hAnsi="Times New Roman" w:cs="Times New Roman"/>
          <w:sz w:val="28"/>
          <w:szCs w:val="28"/>
          <w:vertAlign w:val="superscript"/>
        </w:rPr>
        <w:t>о</w:t>
      </w:r>
      <w:r>
        <w:rPr>
          <w:rFonts w:ascii="Times New Roman" w:eastAsia="TimesNewRoman" w:hAnsi="Times New Roman" w:cs="Times New Roman"/>
          <w:sz w:val="28"/>
          <w:szCs w:val="28"/>
        </w:rPr>
        <w:t xml:space="preserve">С максимальной активностью обладают катализаторы при х-0,2 и </w:t>
      </w:r>
      <w:r>
        <w:rPr>
          <w:rFonts w:ascii="Times New Roman" w:eastAsia="TimesNewRoman" w:hAnsi="Times New Roman" w:cs="Times New Roman"/>
          <w:sz w:val="28"/>
          <w:szCs w:val="28"/>
          <w:lang w:val="en-US"/>
        </w:rPr>
        <w:t>y</w:t>
      </w:r>
      <w:r>
        <w:rPr>
          <w:rFonts w:ascii="Times New Roman" w:eastAsia="TimesNewRoman" w:hAnsi="Times New Roman" w:cs="Times New Roman"/>
          <w:sz w:val="28"/>
          <w:szCs w:val="28"/>
        </w:rPr>
        <w:t>=0,1. При 800</w:t>
      </w:r>
      <w:r w:rsidR="00FB083D">
        <w:rPr>
          <w:rFonts w:ascii="Times New Roman" w:eastAsia="TimesNewRoman" w:hAnsi="Times New Roman" w:cs="Times New Roman"/>
          <w:sz w:val="28"/>
          <w:szCs w:val="28"/>
          <w:vertAlign w:val="superscript"/>
        </w:rPr>
        <w:t>о</w:t>
      </w:r>
      <w:r>
        <w:rPr>
          <w:rFonts w:ascii="Times New Roman" w:eastAsia="TimesNewRoman" w:hAnsi="Times New Roman" w:cs="Times New Roman"/>
          <w:sz w:val="28"/>
          <w:szCs w:val="28"/>
        </w:rPr>
        <w:t>С они показали конверсию СН</w:t>
      </w:r>
      <w:r>
        <w:rPr>
          <w:rFonts w:ascii="Times New Roman" w:eastAsia="TimesNewRoman" w:hAnsi="Times New Roman" w:cs="Times New Roman"/>
          <w:sz w:val="28"/>
          <w:szCs w:val="28"/>
          <w:vertAlign w:val="subscript"/>
        </w:rPr>
        <w:t>4</w:t>
      </w:r>
      <w:r>
        <w:rPr>
          <w:rFonts w:ascii="Times New Roman" w:eastAsia="TimesNewRoman" w:hAnsi="Times New Roman" w:cs="Times New Roman"/>
          <w:sz w:val="28"/>
          <w:szCs w:val="28"/>
        </w:rPr>
        <w:t xml:space="preserve"> до 95% с селективностью по Н</w:t>
      </w:r>
      <w:r>
        <w:rPr>
          <w:rFonts w:ascii="Times New Roman" w:eastAsia="TimesNewRoman" w:hAnsi="Times New Roman" w:cs="Times New Roman"/>
          <w:sz w:val="28"/>
          <w:szCs w:val="28"/>
          <w:vertAlign w:val="subscript"/>
        </w:rPr>
        <w:t>2</w:t>
      </w:r>
      <w:r>
        <w:rPr>
          <w:rFonts w:ascii="Times New Roman" w:eastAsia="TimesNewRoman" w:hAnsi="Times New Roman" w:cs="Times New Roman"/>
          <w:sz w:val="28"/>
          <w:szCs w:val="28"/>
        </w:rPr>
        <w:t xml:space="preserve"> до 100%. В условиях реакции никель и кобальт выходят из решетки перовскита в виде оксидов и затем восстанавливаются до частичек металла размером 10</w:t>
      </w:r>
      <w:r>
        <w:rPr>
          <w:rFonts w:ascii="Times New Roman" w:eastAsia="TimesNewRoman" w:hAnsi="Times New Roman" w:cs="Times New Roman"/>
          <w:sz w:val="28"/>
          <w:szCs w:val="28"/>
          <w:vertAlign w:val="superscript"/>
        </w:rPr>
        <w:t>-5</w:t>
      </w:r>
      <w:r>
        <w:rPr>
          <w:rFonts w:ascii="Times New Roman" w:eastAsia="TimesNewRoman" w:hAnsi="Times New Roman" w:cs="Times New Roman"/>
          <w:sz w:val="28"/>
          <w:szCs w:val="28"/>
        </w:rPr>
        <w:t xml:space="preserve"> см. В процессе реакции стабильность катализаторов составляет около 150 ч</w:t>
      </w:r>
      <w:r w:rsidR="00107A9F">
        <w:rPr>
          <w:rFonts w:ascii="Times New Roman" w:eastAsia="TimesNewRoman" w:hAnsi="Times New Roman" w:cs="Times New Roman"/>
          <w:sz w:val="28"/>
          <w:szCs w:val="28"/>
        </w:rPr>
        <w:t>асов</w:t>
      </w:r>
      <w:r>
        <w:rPr>
          <w:rFonts w:ascii="Times New Roman" w:eastAsia="TimesNewRoman" w:hAnsi="Times New Roman" w:cs="Times New Roman"/>
          <w:sz w:val="28"/>
          <w:szCs w:val="28"/>
        </w:rPr>
        <w:t>.</w:t>
      </w:r>
    </w:p>
    <w:p w:rsidR="005F3EE2" w:rsidRDefault="005F3EE2" w:rsidP="005F3EE2">
      <w:pPr>
        <w:autoSpaceDE w:val="0"/>
        <w:autoSpaceDN w:val="0"/>
        <w:adjustRightInd w:val="0"/>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lastRenderedPageBreak/>
        <w:t xml:space="preserve">Подобные результаты были получены при исследовании перовскитов </w:t>
      </w:r>
      <w:r>
        <w:rPr>
          <w:rFonts w:ascii="Times New Roman" w:eastAsia="TimesNewRoman" w:hAnsi="Times New Roman" w:cs="Times New Roman"/>
          <w:sz w:val="28"/>
          <w:szCs w:val="28"/>
          <w:lang w:val="en-US"/>
        </w:rPr>
        <w:t>LnCoO</w:t>
      </w:r>
      <w:r>
        <w:rPr>
          <w:rFonts w:ascii="Times New Roman" w:eastAsia="TimesNewRoman" w:hAnsi="Times New Roman" w:cs="Times New Roman"/>
          <w:sz w:val="28"/>
          <w:szCs w:val="28"/>
          <w:vertAlign w:val="subscript"/>
        </w:rPr>
        <w:t>3</w:t>
      </w:r>
      <w:r>
        <w:rPr>
          <w:rFonts w:ascii="Times New Roman" w:eastAsia="TimesNewRoman" w:hAnsi="Times New Roman" w:cs="Times New Roman"/>
          <w:sz w:val="28"/>
          <w:szCs w:val="28"/>
        </w:rPr>
        <w:t xml:space="preserve">, где </w:t>
      </w:r>
      <w:r>
        <w:rPr>
          <w:rFonts w:ascii="Times New Roman" w:eastAsia="TimesNewRoman" w:hAnsi="Times New Roman" w:cs="Times New Roman"/>
          <w:sz w:val="28"/>
          <w:szCs w:val="28"/>
          <w:lang w:val="en-US"/>
        </w:rPr>
        <w:t>Ln</w:t>
      </w:r>
      <w:r>
        <w:rPr>
          <w:rFonts w:ascii="Times New Roman" w:eastAsia="TimesNewRoman" w:hAnsi="Times New Roman" w:cs="Times New Roman"/>
          <w:sz w:val="28"/>
          <w:szCs w:val="28"/>
        </w:rPr>
        <w:t>=</w:t>
      </w:r>
      <w:r>
        <w:rPr>
          <w:rFonts w:ascii="Times New Roman" w:eastAsia="TimesNewRoman" w:hAnsi="Times New Roman" w:cs="Times New Roman"/>
          <w:sz w:val="28"/>
          <w:szCs w:val="28"/>
          <w:lang w:val="en-US"/>
        </w:rPr>
        <w:t>La</w:t>
      </w:r>
      <w:r>
        <w:rPr>
          <w:rFonts w:ascii="Times New Roman" w:eastAsia="TimesNewRoman" w:hAnsi="Times New Roman" w:cs="Times New Roman"/>
          <w:sz w:val="28"/>
          <w:szCs w:val="28"/>
        </w:rPr>
        <w:t xml:space="preserve">, </w:t>
      </w:r>
      <w:r>
        <w:rPr>
          <w:rFonts w:ascii="Times New Roman" w:eastAsia="TimesNewRoman" w:hAnsi="Times New Roman" w:cs="Times New Roman"/>
          <w:sz w:val="28"/>
          <w:szCs w:val="28"/>
          <w:lang w:val="en-US"/>
        </w:rPr>
        <w:t>Pr</w:t>
      </w:r>
      <w:r>
        <w:rPr>
          <w:rFonts w:ascii="Times New Roman" w:eastAsia="TimesNewRoman" w:hAnsi="Times New Roman" w:cs="Times New Roman"/>
          <w:sz w:val="28"/>
          <w:szCs w:val="28"/>
        </w:rPr>
        <w:t xml:space="preserve">, </w:t>
      </w:r>
      <w:r>
        <w:rPr>
          <w:rFonts w:ascii="Times New Roman" w:eastAsia="TimesNewRoman" w:hAnsi="Times New Roman" w:cs="Times New Roman"/>
          <w:sz w:val="28"/>
          <w:szCs w:val="28"/>
          <w:lang w:val="en-US"/>
        </w:rPr>
        <w:t>Nd</w:t>
      </w:r>
      <w:r>
        <w:rPr>
          <w:rFonts w:ascii="Times New Roman" w:eastAsia="TimesNewRoman" w:hAnsi="Times New Roman" w:cs="Times New Roman"/>
          <w:sz w:val="28"/>
          <w:szCs w:val="28"/>
        </w:rPr>
        <w:t xml:space="preserve">, </w:t>
      </w:r>
      <w:r>
        <w:rPr>
          <w:rFonts w:ascii="Times New Roman" w:eastAsia="TimesNewRoman" w:hAnsi="Times New Roman" w:cs="Times New Roman"/>
          <w:sz w:val="28"/>
          <w:szCs w:val="28"/>
          <w:lang w:val="en-US"/>
        </w:rPr>
        <w:t>Sm</w:t>
      </w:r>
      <w:r>
        <w:rPr>
          <w:rFonts w:ascii="Times New Roman" w:eastAsia="TimesNewRoman" w:hAnsi="Times New Roman" w:cs="Times New Roman"/>
          <w:sz w:val="28"/>
          <w:szCs w:val="28"/>
        </w:rPr>
        <w:t xml:space="preserve">, </w:t>
      </w:r>
      <w:r>
        <w:rPr>
          <w:rFonts w:ascii="Times New Roman" w:eastAsia="TimesNewRoman" w:hAnsi="Times New Roman" w:cs="Times New Roman"/>
          <w:sz w:val="28"/>
          <w:szCs w:val="28"/>
          <w:lang w:val="en-US"/>
        </w:rPr>
        <w:t>Gd</w:t>
      </w:r>
      <w:r>
        <w:rPr>
          <w:rFonts w:ascii="Times New Roman" w:eastAsia="TimesNewRoman" w:hAnsi="Times New Roman" w:cs="Times New Roman"/>
          <w:sz w:val="28"/>
          <w:szCs w:val="28"/>
        </w:rPr>
        <w:t xml:space="preserve"> [</w:t>
      </w:r>
      <w:r w:rsidR="00B81A99">
        <w:rPr>
          <w:rFonts w:ascii="Times New Roman" w:eastAsia="TimesNewRoman" w:hAnsi="Times New Roman" w:cs="Times New Roman"/>
          <w:sz w:val="28"/>
          <w:szCs w:val="28"/>
        </w:rPr>
        <w:t>62</w:t>
      </w:r>
      <w:r>
        <w:rPr>
          <w:rFonts w:ascii="Times New Roman" w:eastAsia="TimesNewRoman" w:hAnsi="Times New Roman" w:cs="Times New Roman"/>
          <w:sz w:val="28"/>
          <w:szCs w:val="28"/>
        </w:rPr>
        <w:t>]. В процессе реакции они превращались в дисперсный кобальт, распределенный в редкоземельном оксиде. Ряд</w:t>
      </w:r>
      <w:r>
        <w:rPr>
          <w:rFonts w:ascii="Times New Roman" w:eastAsia="TimesNewRoman" w:hAnsi="Times New Roman" w:cs="Times New Roman"/>
          <w:sz w:val="28"/>
          <w:szCs w:val="28"/>
          <w:lang w:val="en-US"/>
        </w:rPr>
        <w:t xml:space="preserve"> </w:t>
      </w:r>
      <w:r>
        <w:rPr>
          <w:rFonts w:ascii="Times New Roman" w:eastAsia="TimesNewRoman" w:hAnsi="Times New Roman" w:cs="Times New Roman"/>
          <w:sz w:val="28"/>
          <w:szCs w:val="28"/>
        </w:rPr>
        <w:t>активностей</w:t>
      </w:r>
      <w:r>
        <w:rPr>
          <w:rFonts w:ascii="Times New Roman" w:eastAsia="TimesNewRoman" w:hAnsi="Times New Roman" w:cs="Times New Roman"/>
          <w:sz w:val="28"/>
          <w:szCs w:val="28"/>
          <w:lang w:val="en-US"/>
        </w:rPr>
        <w:t>: Gd-Co-O</w:t>
      </w:r>
      <w:r w:rsidR="00542C08" w:rsidRPr="00542C08">
        <w:rPr>
          <w:rFonts w:ascii="Times New Roman" w:eastAsia="TimesNewRoman" w:hAnsi="Times New Roman" w:cs="Times New Roman"/>
          <w:sz w:val="28"/>
          <w:szCs w:val="28"/>
          <w:lang w:val="en-US"/>
        </w:rPr>
        <w:t xml:space="preserve"> </w:t>
      </w:r>
      <w:r>
        <w:rPr>
          <w:rFonts w:ascii="Times New Roman" w:eastAsia="TimesNewRoman" w:hAnsi="Times New Roman" w:cs="Times New Roman"/>
          <w:sz w:val="28"/>
          <w:szCs w:val="28"/>
          <w:lang w:val="en-US"/>
        </w:rPr>
        <w:t xml:space="preserve">&gt;Nd-Co-O&gt;Sm-Co-O&gt;Pr-Co-O&gt;La-Co-O. </w:t>
      </w:r>
      <w:r>
        <w:rPr>
          <w:rFonts w:ascii="Times New Roman" w:eastAsia="TimesNewRoman" w:hAnsi="Times New Roman" w:cs="Times New Roman"/>
          <w:sz w:val="28"/>
          <w:szCs w:val="28"/>
        </w:rPr>
        <w:t xml:space="preserve">На </w:t>
      </w:r>
      <w:r>
        <w:rPr>
          <w:rFonts w:ascii="Times New Roman" w:eastAsia="TimesNewRoman" w:hAnsi="Times New Roman" w:cs="Times New Roman"/>
          <w:sz w:val="28"/>
          <w:szCs w:val="28"/>
          <w:lang w:val="en-US"/>
        </w:rPr>
        <w:t>Gd</w:t>
      </w:r>
      <w:r>
        <w:rPr>
          <w:rFonts w:ascii="Times New Roman" w:eastAsia="TimesNewRoman" w:hAnsi="Times New Roman" w:cs="Times New Roman"/>
          <w:sz w:val="28"/>
          <w:szCs w:val="28"/>
        </w:rPr>
        <w:t>-</w:t>
      </w:r>
      <w:r>
        <w:rPr>
          <w:rFonts w:ascii="Times New Roman" w:eastAsia="TimesNewRoman" w:hAnsi="Times New Roman" w:cs="Times New Roman"/>
          <w:sz w:val="28"/>
          <w:szCs w:val="28"/>
          <w:lang w:val="en-US"/>
        </w:rPr>
        <w:t>Co</w:t>
      </w:r>
      <w:r>
        <w:rPr>
          <w:rFonts w:ascii="Times New Roman" w:eastAsia="TimesNewRoman" w:hAnsi="Times New Roman" w:cs="Times New Roman"/>
          <w:sz w:val="28"/>
          <w:szCs w:val="28"/>
        </w:rPr>
        <w:t>-</w:t>
      </w:r>
      <w:r>
        <w:rPr>
          <w:rFonts w:ascii="Times New Roman" w:eastAsia="TimesNewRoman" w:hAnsi="Times New Roman" w:cs="Times New Roman"/>
          <w:sz w:val="28"/>
          <w:szCs w:val="28"/>
          <w:lang w:val="en-US"/>
        </w:rPr>
        <w:t>O</w:t>
      </w:r>
      <w:r w:rsidRPr="00437CE8">
        <w:rPr>
          <w:rFonts w:ascii="Times New Roman" w:eastAsia="TimesNewRoman" w:hAnsi="Times New Roman" w:cs="Times New Roman"/>
          <w:sz w:val="28"/>
          <w:szCs w:val="28"/>
        </w:rPr>
        <w:t xml:space="preserve"> </w:t>
      </w:r>
      <w:r>
        <w:rPr>
          <w:rFonts w:ascii="Times New Roman" w:eastAsia="TimesNewRoman" w:hAnsi="Times New Roman" w:cs="Times New Roman"/>
          <w:sz w:val="28"/>
          <w:szCs w:val="28"/>
        </w:rPr>
        <w:t>катализаторе при 740</w:t>
      </w:r>
      <w:r>
        <w:rPr>
          <w:rFonts w:ascii="Times New Roman" w:eastAsia="TimesNewRoman" w:hAnsi="Times New Roman" w:cs="Times New Roman"/>
          <w:sz w:val="28"/>
          <w:szCs w:val="28"/>
          <w:vertAlign w:val="superscript"/>
        </w:rPr>
        <w:t>0</w:t>
      </w:r>
      <w:r>
        <w:rPr>
          <w:rFonts w:ascii="Times New Roman" w:eastAsia="TimesNewRoman" w:hAnsi="Times New Roman" w:cs="Times New Roman"/>
          <w:sz w:val="28"/>
          <w:szCs w:val="28"/>
        </w:rPr>
        <w:t>С наблюдалась конверсия СН</w:t>
      </w:r>
      <w:r>
        <w:rPr>
          <w:rFonts w:ascii="Times New Roman" w:eastAsia="TimesNewRoman" w:hAnsi="Times New Roman" w:cs="Times New Roman"/>
          <w:sz w:val="28"/>
          <w:szCs w:val="28"/>
          <w:vertAlign w:val="subscript"/>
        </w:rPr>
        <w:t>4</w:t>
      </w:r>
      <w:r>
        <w:rPr>
          <w:rFonts w:ascii="Times New Roman" w:eastAsia="TimesNewRoman" w:hAnsi="Times New Roman" w:cs="Times New Roman"/>
          <w:sz w:val="28"/>
          <w:szCs w:val="28"/>
        </w:rPr>
        <w:t>=73%, селективность по СО-79% и по Н</w:t>
      </w:r>
      <w:r>
        <w:rPr>
          <w:rFonts w:ascii="Times New Roman" w:eastAsia="TimesNewRoman" w:hAnsi="Times New Roman" w:cs="Times New Roman"/>
          <w:sz w:val="28"/>
          <w:szCs w:val="28"/>
          <w:vertAlign w:val="subscript"/>
        </w:rPr>
        <w:t>2</w:t>
      </w:r>
      <w:r>
        <w:rPr>
          <w:rFonts w:ascii="Times New Roman" w:eastAsia="TimesNewRoman" w:hAnsi="Times New Roman" w:cs="Times New Roman"/>
          <w:sz w:val="28"/>
          <w:szCs w:val="28"/>
        </w:rPr>
        <w:t xml:space="preserve"> -81%. В системе </w:t>
      </w:r>
      <w:r>
        <w:rPr>
          <w:rFonts w:ascii="Times New Roman" w:eastAsia="TimesNewRoman" w:hAnsi="Times New Roman" w:cs="Times New Roman"/>
          <w:sz w:val="28"/>
          <w:szCs w:val="28"/>
          <w:lang w:val="en-US"/>
        </w:rPr>
        <w:t>La</w:t>
      </w:r>
      <w:r>
        <w:rPr>
          <w:rFonts w:ascii="Times New Roman" w:eastAsia="TimesNewRoman" w:hAnsi="Times New Roman" w:cs="Times New Roman"/>
          <w:sz w:val="28"/>
          <w:szCs w:val="28"/>
        </w:rPr>
        <w:t>-</w:t>
      </w:r>
      <w:r>
        <w:rPr>
          <w:rFonts w:ascii="Times New Roman" w:eastAsia="TimesNewRoman" w:hAnsi="Times New Roman" w:cs="Times New Roman"/>
          <w:sz w:val="28"/>
          <w:szCs w:val="28"/>
          <w:lang w:val="en-US"/>
        </w:rPr>
        <w:t>Co</w:t>
      </w:r>
      <w:r>
        <w:rPr>
          <w:rFonts w:ascii="Times New Roman" w:eastAsia="TimesNewRoman" w:hAnsi="Times New Roman" w:cs="Times New Roman"/>
          <w:sz w:val="28"/>
          <w:szCs w:val="28"/>
        </w:rPr>
        <w:t>-</w:t>
      </w:r>
      <w:r>
        <w:rPr>
          <w:rFonts w:ascii="Times New Roman" w:eastAsia="TimesNewRoman" w:hAnsi="Times New Roman" w:cs="Times New Roman"/>
          <w:sz w:val="28"/>
          <w:szCs w:val="28"/>
          <w:lang w:val="en-US"/>
        </w:rPr>
        <w:t>O</w:t>
      </w:r>
      <w:r>
        <w:rPr>
          <w:rFonts w:ascii="Times New Roman" w:eastAsia="TimesNewRoman" w:hAnsi="Times New Roman" w:cs="Times New Roman"/>
          <w:sz w:val="28"/>
          <w:szCs w:val="28"/>
        </w:rPr>
        <w:t xml:space="preserve"> кобальт полностью окислен и идет лишь глубокое окисление метана, в системе </w:t>
      </w:r>
      <w:r>
        <w:rPr>
          <w:rFonts w:ascii="Times New Roman" w:eastAsia="TimesNewRoman" w:hAnsi="Times New Roman" w:cs="Times New Roman"/>
          <w:sz w:val="28"/>
          <w:szCs w:val="28"/>
          <w:lang w:val="en-US"/>
        </w:rPr>
        <w:t>Nd</w:t>
      </w:r>
      <w:r>
        <w:rPr>
          <w:rFonts w:ascii="Times New Roman" w:eastAsia="TimesNewRoman" w:hAnsi="Times New Roman" w:cs="Times New Roman"/>
          <w:sz w:val="28"/>
          <w:szCs w:val="28"/>
        </w:rPr>
        <w:t>-</w:t>
      </w:r>
      <w:r>
        <w:rPr>
          <w:rFonts w:ascii="Times New Roman" w:eastAsia="TimesNewRoman" w:hAnsi="Times New Roman" w:cs="Times New Roman"/>
          <w:sz w:val="28"/>
          <w:szCs w:val="28"/>
          <w:lang w:val="en-US"/>
        </w:rPr>
        <w:t>Co</w:t>
      </w:r>
      <w:r>
        <w:rPr>
          <w:rFonts w:ascii="Times New Roman" w:eastAsia="TimesNewRoman" w:hAnsi="Times New Roman" w:cs="Times New Roman"/>
          <w:sz w:val="28"/>
          <w:szCs w:val="28"/>
        </w:rPr>
        <w:t>-</w:t>
      </w:r>
      <w:r>
        <w:rPr>
          <w:rFonts w:ascii="Times New Roman" w:eastAsia="TimesNewRoman" w:hAnsi="Times New Roman" w:cs="Times New Roman"/>
          <w:sz w:val="28"/>
          <w:szCs w:val="28"/>
          <w:lang w:val="en-US"/>
        </w:rPr>
        <w:t>O</w:t>
      </w:r>
      <w:r>
        <w:rPr>
          <w:rFonts w:ascii="Times New Roman" w:eastAsia="TimesNewRoman" w:hAnsi="Times New Roman" w:cs="Times New Roman"/>
          <w:sz w:val="28"/>
          <w:szCs w:val="28"/>
        </w:rPr>
        <w:t xml:space="preserve"> кобальт частично окислен, а на </w:t>
      </w:r>
      <w:r>
        <w:rPr>
          <w:rFonts w:ascii="Times New Roman" w:eastAsia="TimesNewRoman" w:hAnsi="Times New Roman" w:cs="Times New Roman"/>
          <w:sz w:val="28"/>
          <w:szCs w:val="28"/>
          <w:lang w:val="en-US"/>
        </w:rPr>
        <w:t>Gd</w:t>
      </w:r>
      <w:r>
        <w:rPr>
          <w:rFonts w:ascii="Times New Roman" w:eastAsia="TimesNewRoman" w:hAnsi="Times New Roman" w:cs="Times New Roman"/>
          <w:sz w:val="28"/>
          <w:szCs w:val="28"/>
        </w:rPr>
        <w:t>-</w:t>
      </w:r>
      <w:r>
        <w:rPr>
          <w:rFonts w:ascii="Times New Roman" w:eastAsia="TimesNewRoman" w:hAnsi="Times New Roman" w:cs="Times New Roman"/>
          <w:sz w:val="28"/>
          <w:szCs w:val="28"/>
          <w:lang w:val="en-US"/>
        </w:rPr>
        <w:t>Co</w:t>
      </w:r>
      <w:r>
        <w:rPr>
          <w:rFonts w:ascii="Times New Roman" w:eastAsia="TimesNewRoman" w:hAnsi="Times New Roman" w:cs="Times New Roman"/>
          <w:sz w:val="28"/>
          <w:szCs w:val="28"/>
        </w:rPr>
        <w:t>-</w:t>
      </w:r>
      <w:r>
        <w:rPr>
          <w:rFonts w:ascii="Times New Roman" w:eastAsia="TimesNewRoman" w:hAnsi="Times New Roman" w:cs="Times New Roman"/>
          <w:sz w:val="28"/>
          <w:szCs w:val="28"/>
          <w:lang w:val="en-US"/>
        </w:rPr>
        <w:t>O</w:t>
      </w:r>
      <w:r>
        <w:rPr>
          <w:rFonts w:ascii="Times New Roman" w:eastAsia="TimesNewRoman" w:hAnsi="Times New Roman" w:cs="Times New Roman"/>
          <w:sz w:val="28"/>
          <w:szCs w:val="28"/>
        </w:rPr>
        <w:t xml:space="preserve"> и </w:t>
      </w:r>
      <w:r>
        <w:rPr>
          <w:rFonts w:ascii="Times New Roman" w:eastAsia="TimesNewRoman" w:hAnsi="Times New Roman" w:cs="Times New Roman"/>
          <w:sz w:val="28"/>
          <w:szCs w:val="28"/>
          <w:lang w:val="en-US"/>
        </w:rPr>
        <w:t>Sm</w:t>
      </w:r>
      <w:r>
        <w:rPr>
          <w:rFonts w:ascii="Times New Roman" w:eastAsia="TimesNewRoman" w:hAnsi="Times New Roman" w:cs="Times New Roman"/>
          <w:sz w:val="28"/>
          <w:szCs w:val="28"/>
        </w:rPr>
        <w:t>-</w:t>
      </w:r>
      <w:r>
        <w:rPr>
          <w:rFonts w:ascii="Times New Roman" w:eastAsia="TimesNewRoman" w:hAnsi="Times New Roman" w:cs="Times New Roman"/>
          <w:sz w:val="28"/>
          <w:szCs w:val="28"/>
          <w:lang w:val="en-US"/>
        </w:rPr>
        <w:t>Co</w:t>
      </w:r>
      <w:r>
        <w:rPr>
          <w:rFonts w:ascii="Times New Roman" w:eastAsia="TimesNewRoman" w:hAnsi="Times New Roman" w:cs="Times New Roman"/>
          <w:sz w:val="28"/>
          <w:szCs w:val="28"/>
        </w:rPr>
        <w:t>-</w:t>
      </w:r>
      <w:r>
        <w:rPr>
          <w:rFonts w:ascii="Times New Roman" w:eastAsia="TimesNewRoman" w:hAnsi="Times New Roman" w:cs="Times New Roman"/>
          <w:sz w:val="28"/>
          <w:szCs w:val="28"/>
          <w:lang w:val="en-US"/>
        </w:rPr>
        <w:t>O</w:t>
      </w:r>
      <w:r>
        <w:rPr>
          <w:rFonts w:ascii="Times New Roman" w:eastAsia="TimesNewRoman" w:hAnsi="Times New Roman" w:cs="Times New Roman"/>
          <w:sz w:val="28"/>
          <w:szCs w:val="28"/>
        </w:rPr>
        <w:t xml:space="preserve"> наблюдается только металлический кобальт.  </w:t>
      </w:r>
    </w:p>
    <w:p w:rsidR="005F3EE2" w:rsidRDefault="005F3EE2" w:rsidP="005F3EE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Применение в качестве катализаторов </w:t>
      </w:r>
      <w:r>
        <w:rPr>
          <w:rFonts w:ascii="Times New Roman" w:hAnsi="Times New Roman" w:cs="Times New Roman"/>
          <w:sz w:val="28"/>
          <w:szCs w:val="28"/>
          <w:lang w:val="en-US"/>
        </w:rPr>
        <w:t>Ni</w:t>
      </w:r>
      <w:r>
        <w:rPr>
          <w:rFonts w:ascii="Times New Roman" w:hAnsi="Times New Roman" w:cs="Times New Roman"/>
          <w:sz w:val="28"/>
          <w:szCs w:val="28"/>
        </w:rPr>
        <w:t xml:space="preserve"> – содержащих цеолитов </w:t>
      </w:r>
      <w:r>
        <w:rPr>
          <w:rFonts w:ascii="Times New Roman" w:hAnsi="Times New Roman" w:cs="Times New Roman"/>
          <w:sz w:val="28"/>
          <w:szCs w:val="28"/>
          <w:lang w:val="en-US"/>
        </w:rPr>
        <w:t>HY</w:t>
      </w:r>
      <w:r>
        <w:rPr>
          <w:rFonts w:ascii="Times New Roman" w:hAnsi="Times New Roman" w:cs="Times New Roman"/>
          <w:sz w:val="28"/>
          <w:szCs w:val="28"/>
        </w:rPr>
        <w:t xml:space="preserve"> [</w:t>
      </w:r>
      <w:r w:rsidR="00B81A99">
        <w:rPr>
          <w:rFonts w:ascii="Times New Roman" w:hAnsi="Times New Roman" w:cs="Times New Roman"/>
          <w:sz w:val="28"/>
          <w:szCs w:val="28"/>
        </w:rPr>
        <w:t>63</w:t>
      </w:r>
      <w:r>
        <w:rPr>
          <w:rFonts w:ascii="Times New Roman" w:hAnsi="Times New Roman" w:cs="Times New Roman"/>
          <w:sz w:val="28"/>
          <w:szCs w:val="28"/>
        </w:rPr>
        <w:t xml:space="preserve">] показало сильную зависимость активности от содержания никеля. При низких концентрациях </w:t>
      </w:r>
      <w:r>
        <w:rPr>
          <w:rFonts w:ascii="Times New Roman" w:hAnsi="Times New Roman" w:cs="Times New Roman"/>
          <w:sz w:val="28"/>
          <w:szCs w:val="28"/>
          <w:lang w:val="en-US"/>
        </w:rPr>
        <w:t>Ni</w:t>
      </w:r>
      <w:r>
        <w:rPr>
          <w:rFonts w:ascii="Times New Roman" w:hAnsi="Times New Roman" w:cs="Times New Roman"/>
          <w:sz w:val="28"/>
          <w:szCs w:val="28"/>
        </w:rPr>
        <w:t xml:space="preserve">, когда он находился в виде ионов </w:t>
      </w:r>
      <w:r>
        <w:rPr>
          <w:rFonts w:ascii="Times New Roman" w:hAnsi="Times New Roman" w:cs="Times New Roman"/>
          <w:sz w:val="28"/>
          <w:szCs w:val="28"/>
          <w:lang w:val="en-US"/>
        </w:rPr>
        <w:t>Ni</w:t>
      </w:r>
      <w:r>
        <w:rPr>
          <w:rFonts w:ascii="Times New Roman" w:hAnsi="Times New Roman" w:cs="Times New Roman"/>
          <w:sz w:val="28"/>
          <w:szCs w:val="28"/>
          <w:vertAlign w:val="superscript"/>
        </w:rPr>
        <w:t>2+</w:t>
      </w:r>
      <w:r>
        <w:rPr>
          <w:rFonts w:ascii="Times New Roman" w:hAnsi="Times New Roman" w:cs="Times New Roman"/>
          <w:sz w:val="28"/>
          <w:szCs w:val="28"/>
        </w:rPr>
        <w:t xml:space="preserve">, катализатор был совершенно неактивен. Активность появлялась при больших концентрациях, когда при восстановлении </w:t>
      </w:r>
      <w:r>
        <w:rPr>
          <w:rFonts w:ascii="Times New Roman" w:hAnsi="Times New Roman" w:cs="Times New Roman"/>
          <w:sz w:val="28"/>
          <w:szCs w:val="28"/>
          <w:lang w:val="en-US"/>
        </w:rPr>
        <w:t>Ni</w:t>
      </w:r>
      <w:r>
        <w:rPr>
          <w:rFonts w:ascii="Times New Roman" w:hAnsi="Times New Roman" w:cs="Times New Roman"/>
          <w:sz w:val="28"/>
          <w:szCs w:val="28"/>
        </w:rPr>
        <w:t xml:space="preserve"> образовывал малые кластеры металла. </w:t>
      </w:r>
    </w:p>
    <w:p w:rsidR="00E31E8D" w:rsidRDefault="005F3EE2" w:rsidP="005F3EE2">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работе [</w:t>
      </w:r>
      <w:r w:rsidR="00D14C3D">
        <w:rPr>
          <w:rFonts w:ascii="Times New Roman" w:hAnsi="Times New Roman" w:cs="Times New Roman"/>
          <w:sz w:val="28"/>
          <w:szCs w:val="28"/>
        </w:rPr>
        <w:t>64</w:t>
      </w:r>
      <w:r>
        <w:rPr>
          <w:rFonts w:ascii="Times New Roman" w:hAnsi="Times New Roman" w:cs="Times New Roman"/>
          <w:sz w:val="28"/>
          <w:szCs w:val="28"/>
        </w:rPr>
        <w:t>] катализатор сотового типа на основе никеля был приготовлен</w:t>
      </w:r>
      <w:r>
        <w:rPr>
          <w:rFonts w:ascii="Times New Roman" w:hAnsi="Times New Roman" w:cs="Times New Roman"/>
          <w:sz w:val="28"/>
          <w:szCs w:val="28"/>
          <w:highlight w:val="yellow"/>
        </w:rPr>
        <w:t xml:space="preserve"> </w:t>
      </w:r>
      <w:r>
        <w:rPr>
          <w:rFonts w:ascii="Times New Roman" w:hAnsi="Times New Roman" w:cs="Times New Roman"/>
          <w:sz w:val="28"/>
          <w:szCs w:val="28"/>
        </w:rPr>
        <w:t>по</w:t>
      </w:r>
      <w:r w:rsidRPr="00B969E9">
        <w:rPr>
          <w:rFonts w:ascii="Times New Roman" w:hAnsi="Times New Roman" w:cs="Times New Roman"/>
          <w:sz w:val="28"/>
          <w:szCs w:val="28"/>
        </w:rPr>
        <w:t xml:space="preserve"> </w:t>
      </w:r>
      <w:r>
        <w:rPr>
          <w:rFonts w:ascii="Times New Roman" w:hAnsi="Times New Roman" w:cs="Times New Roman"/>
          <w:sz w:val="28"/>
          <w:szCs w:val="28"/>
        </w:rPr>
        <w:t>комбинированной методике, состоящей из золь-гель метода и метода безэлектролизного покрытия на подложке из нержавеющей стали</w:t>
      </w:r>
      <w:r w:rsidR="00C96181">
        <w:rPr>
          <w:rFonts w:ascii="Times New Roman" w:hAnsi="Times New Roman" w:cs="Times New Roman"/>
          <w:sz w:val="28"/>
          <w:szCs w:val="28"/>
        </w:rPr>
        <w:t xml:space="preserve"> (рису</w:t>
      </w:r>
      <w:r w:rsidR="00BC29F0">
        <w:rPr>
          <w:rFonts w:ascii="Times New Roman" w:hAnsi="Times New Roman" w:cs="Times New Roman"/>
          <w:sz w:val="28"/>
          <w:szCs w:val="28"/>
        </w:rPr>
        <w:t>н</w:t>
      </w:r>
      <w:r w:rsidR="00C96181">
        <w:rPr>
          <w:rFonts w:ascii="Times New Roman" w:hAnsi="Times New Roman" w:cs="Times New Roman"/>
          <w:sz w:val="28"/>
          <w:szCs w:val="28"/>
        </w:rPr>
        <w:t xml:space="preserve">ок </w:t>
      </w:r>
      <w:r w:rsidR="00FE757B">
        <w:rPr>
          <w:rFonts w:ascii="Times New Roman" w:hAnsi="Times New Roman" w:cs="Times New Roman"/>
          <w:sz w:val="28"/>
          <w:szCs w:val="28"/>
        </w:rPr>
        <w:t>4</w:t>
      </w:r>
      <w:r w:rsidR="00C96181">
        <w:rPr>
          <w:rFonts w:ascii="Times New Roman" w:hAnsi="Times New Roman" w:cs="Times New Roman"/>
          <w:sz w:val="28"/>
          <w:szCs w:val="28"/>
        </w:rPr>
        <w:t>)</w:t>
      </w:r>
      <w:r>
        <w:rPr>
          <w:rFonts w:ascii="Times New Roman" w:hAnsi="Times New Roman" w:cs="Times New Roman"/>
          <w:sz w:val="28"/>
          <w:szCs w:val="28"/>
        </w:rPr>
        <w:t xml:space="preserve">. Слой оксида алюминия был пористым и имел около 7 µм в толщине, а компонент никеля сохранялся не только на поверхности оксида алюминия, но также внутри пор. Частицы никеля, сформированные на поверхности, имели в диаметре 70-150 нм. Полученный на основе никеля сотовый катализатор показал высокую производительность </w:t>
      </w:r>
      <w:r w:rsidR="00F25249">
        <w:rPr>
          <w:rFonts w:ascii="Times New Roman" w:hAnsi="Times New Roman" w:cs="Times New Roman"/>
          <w:sz w:val="28"/>
          <w:szCs w:val="28"/>
        </w:rPr>
        <w:t>в окислении</w:t>
      </w:r>
      <w:r>
        <w:rPr>
          <w:rFonts w:ascii="Times New Roman" w:hAnsi="Times New Roman" w:cs="Times New Roman"/>
          <w:sz w:val="28"/>
          <w:szCs w:val="28"/>
        </w:rPr>
        <w:t xml:space="preserve"> метана. </w:t>
      </w:r>
    </w:p>
    <w:p w:rsidR="00E31E8D" w:rsidRDefault="00C96181" w:rsidP="00C96181">
      <w:pPr>
        <w:autoSpaceDE w:val="0"/>
        <w:autoSpaceDN w:val="0"/>
        <w:adjustRightInd w:val="0"/>
        <w:spacing w:after="0" w:line="240" w:lineRule="auto"/>
        <w:ind w:firstLine="567"/>
        <w:jc w:val="center"/>
        <w:rPr>
          <w:rFonts w:ascii="Times New Roman" w:hAnsi="Times New Roman" w:cs="Times New Roman"/>
          <w:sz w:val="28"/>
          <w:szCs w:val="28"/>
        </w:rPr>
      </w:pPr>
      <w:bookmarkStart w:id="0" w:name="_GoBack"/>
      <w:bookmarkEnd w:id="0"/>
      <w:r>
        <w:rPr>
          <w:rFonts w:ascii="Times New Roman" w:hAnsi="Times New Roman" w:cs="Times New Roman"/>
          <w:noProof/>
          <w:sz w:val="28"/>
          <w:szCs w:val="28"/>
          <w:lang w:eastAsia="ru-RU"/>
        </w:rPr>
        <w:drawing>
          <wp:inline distT="0" distB="0" distL="0" distR="0">
            <wp:extent cx="3713195" cy="3702616"/>
            <wp:effectExtent l="19050" t="0" r="155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 cstate="print"/>
                    <a:srcRect/>
                    <a:stretch>
                      <a:fillRect/>
                    </a:stretch>
                  </pic:blipFill>
                  <pic:spPr bwMode="auto">
                    <a:xfrm>
                      <a:off x="0" y="0"/>
                      <a:ext cx="3727442" cy="3716823"/>
                    </a:xfrm>
                    <a:prstGeom prst="rect">
                      <a:avLst/>
                    </a:prstGeom>
                    <a:noFill/>
                    <a:ln w="9525">
                      <a:noFill/>
                      <a:miter lim="800000"/>
                      <a:headEnd/>
                      <a:tailEnd/>
                    </a:ln>
                  </pic:spPr>
                </pic:pic>
              </a:graphicData>
            </a:graphic>
          </wp:inline>
        </w:drawing>
      </w:r>
    </w:p>
    <w:p w:rsidR="00E31E8D" w:rsidRDefault="00E31E8D" w:rsidP="005F3EE2">
      <w:pPr>
        <w:autoSpaceDE w:val="0"/>
        <w:autoSpaceDN w:val="0"/>
        <w:adjustRightInd w:val="0"/>
        <w:spacing w:after="0" w:line="240" w:lineRule="auto"/>
        <w:ind w:firstLine="567"/>
        <w:jc w:val="both"/>
        <w:rPr>
          <w:rFonts w:ascii="Times New Roman" w:hAnsi="Times New Roman" w:cs="Times New Roman"/>
          <w:sz w:val="28"/>
          <w:szCs w:val="28"/>
        </w:rPr>
      </w:pPr>
    </w:p>
    <w:p w:rsidR="00E31E8D" w:rsidRDefault="00C96181" w:rsidP="005F3EE2">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FE757B">
        <w:rPr>
          <w:rFonts w:ascii="Times New Roman" w:hAnsi="Times New Roman" w:cs="Times New Roman"/>
          <w:sz w:val="28"/>
          <w:szCs w:val="28"/>
        </w:rPr>
        <w:t>4</w:t>
      </w:r>
      <w:r>
        <w:rPr>
          <w:rFonts w:ascii="Times New Roman" w:hAnsi="Times New Roman" w:cs="Times New Roman"/>
          <w:sz w:val="28"/>
          <w:szCs w:val="28"/>
        </w:rPr>
        <w:t xml:space="preserve"> - Катализатор сотового типа на основе никеля [</w:t>
      </w:r>
      <w:r w:rsidR="00A24CAA">
        <w:rPr>
          <w:rFonts w:ascii="Times New Roman" w:hAnsi="Times New Roman" w:cs="Times New Roman"/>
          <w:sz w:val="28"/>
          <w:szCs w:val="28"/>
        </w:rPr>
        <w:t>64</w:t>
      </w:r>
      <w:r>
        <w:rPr>
          <w:rFonts w:ascii="Times New Roman" w:hAnsi="Times New Roman" w:cs="Times New Roman"/>
          <w:sz w:val="28"/>
          <w:szCs w:val="28"/>
        </w:rPr>
        <w:t>]</w:t>
      </w:r>
    </w:p>
    <w:p w:rsidR="00C96181" w:rsidRDefault="00C96181" w:rsidP="005F3EE2">
      <w:pPr>
        <w:autoSpaceDE w:val="0"/>
        <w:autoSpaceDN w:val="0"/>
        <w:adjustRightInd w:val="0"/>
        <w:spacing w:after="0" w:line="240" w:lineRule="auto"/>
        <w:ind w:firstLine="567"/>
        <w:jc w:val="both"/>
        <w:rPr>
          <w:rFonts w:ascii="Times New Roman" w:hAnsi="Times New Roman" w:cs="Times New Roman"/>
          <w:sz w:val="28"/>
          <w:szCs w:val="28"/>
        </w:rPr>
      </w:pPr>
    </w:p>
    <w:p w:rsidR="00F25249" w:rsidRDefault="005F3EE2" w:rsidP="005F3EE2">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Селективность по водороду и монооксиду углерода составила 43 и 51%, соответственно. Эксперименты проводили при 550-700</w:t>
      </w:r>
      <w:r w:rsidR="00FB083D">
        <w:rPr>
          <w:rFonts w:ascii="Times New Roman" w:hAnsi="Times New Roman" w:cs="Times New Roman"/>
          <w:sz w:val="28"/>
          <w:szCs w:val="28"/>
          <w:vertAlign w:val="superscript"/>
        </w:rPr>
        <w:t>о</w:t>
      </w:r>
      <w:r w:rsidR="00FB083D">
        <w:rPr>
          <w:rFonts w:ascii="Times New Roman" w:hAnsi="Times New Roman" w:cs="Times New Roman"/>
          <w:sz w:val="28"/>
          <w:szCs w:val="28"/>
        </w:rPr>
        <w:t xml:space="preserve">С. </w:t>
      </w:r>
      <w:r>
        <w:rPr>
          <w:rFonts w:ascii="Times New Roman" w:hAnsi="Times New Roman" w:cs="Times New Roman"/>
          <w:sz w:val="28"/>
          <w:szCs w:val="28"/>
        </w:rPr>
        <w:t xml:space="preserve">Количество </w:t>
      </w:r>
      <w:r>
        <w:rPr>
          <w:rFonts w:ascii="Times New Roman" w:hAnsi="Times New Roman" w:cs="Times New Roman"/>
          <w:sz w:val="28"/>
          <w:szCs w:val="28"/>
        </w:rPr>
        <w:lastRenderedPageBreak/>
        <w:t xml:space="preserve">осажденного углерода на катализаторе на основе никеля было значительно меньше, чем на других катализаторах. </w:t>
      </w:r>
    </w:p>
    <w:p w:rsidR="005F3EE2" w:rsidRDefault="005F3EE2" w:rsidP="005F3EE2">
      <w:pPr>
        <w:autoSpaceDE w:val="0"/>
        <w:autoSpaceDN w:val="0"/>
        <w:adjustRightInd w:val="0"/>
        <w:spacing w:after="0" w:line="240" w:lineRule="auto"/>
        <w:ind w:firstLine="567"/>
        <w:jc w:val="both"/>
        <w:rPr>
          <w:rFonts w:ascii="Times New Roman" w:eastAsia="GulliverRM" w:hAnsi="Times New Roman" w:cs="Times New Roman"/>
          <w:sz w:val="28"/>
          <w:szCs w:val="28"/>
        </w:rPr>
      </w:pPr>
      <w:r>
        <w:rPr>
          <w:rFonts w:ascii="Times New Roman" w:eastAsia="GulliverRM" w:hAnsi="Times New Roman" w:cs="Times New Roman"/>
          <w:sz w:val="28"/>
          <w:szCs w:val="28"/>
          <w:lang w:val="kk-KZ"/>
        </w:rPr>
        <w:t xml:space="preserve">В работе </w:t>
      </w:r>
      <w:r>
        <w:rPr>
          <w:rFonts w:ascii="Times New Roman" w:hAnsi="Times New Roman" w:cs="Times New Roman"/>
          <w:sz w:val="28"/>
          <w:szCs w:val="28"/>
          <w:lang w:val="kk-KZ"/>
        </w:rPr>
        <w:t>[</w:t>
      </w:r>
      <w:r w:rsidR="00A24CAA">
        <w:rPr>
          <w:rFonts w:ascii="Times New Roman" w:hAnsi="Times New Roman" w:cs="Times New Roman"/>
          <w:sz w:val="28"/>
          <w:szCs w:val="28"/>
          <w:lang w:val="kk-KZ"/>
        </w:rPr>
        <w:t>65</w:t>
      </w:r>
      <w:r>
        <w:rPr>
          <w:rFonts w:ascii="Times New Roman" w:hAnsi="Times New Roman" w:cs="Times New Roman"/>
          <w:sz w:val="28"/>
          <w:szCs w:val="28"/>
          <w:lang w:val="kk-KZ"/>
        </w:rPr>
        <w:t xml:space="preserve">] </w:t>
      </w:r>
      <w:r>
        <w:rPr>
          <w:rFonts w:ascii="Times New Roman" w:eastAsia="GulliverRM" w:hAnsi="Times New Roman" w:cs="Times New Roman"/>
          <w:sz w:val="28"/>
          <w:szCs w:val="28"/>
          <w:lang w:val="kk-KZ"/>
        </w:rPr>
        <w:t>Ni/Al</w:t>
      </w:r>
      <w:r>
        <w:rPr>
          <w:rFonts w:ascii="Times New Roman" w:eastAsia="GulliverRM" w:hAnsi="Times New Roman" w:cs="Times New Roman"/>
          <w:sz w:val="28"/>
          <w:szCs w:val="28"/>
          <w:vertAlign w:val="subscript"/>
          <w:lang w:val="kk-KZ"/>
        </w:rPr>
        <w:t>2</w:t>
      </w:r>
      <w:r>
        <w:rPr>
          <w:rFonts w:ascii="Times New Roman" w:eastAsia="GulliverRM" w:hAnsi="Times New Roman" w:cs="Times New Roman"/>
          <w:sz w:val="28"/>
          <w:szCs w:val="28"/>
          <w:lang w:val="kk-KZ"/>
        </w:rPr>
        <w:t>O</w:t>
      </w:r>
      <w:r>
        <w:rPr>
          <w:rFonts w:ascii="Times New Roman" w:eastAsia="GulliverRM" w:hAnsi="Times New Roman" w:cs="Times New Roman"/>
          <w:sz w:val="28"/>
          <w:szCs w:val="28"/>
          <w:vertAlign w:val="subscript"/>
          <w:lang w:val="kk-KZ"/>
        </w:rPr>
        <w:t>3</w:t>
      </w:r>
      <w:r>
        <w:rPr>
          <w:rFonts w:ascii="Times New Roman" w:eastAsia="GulliverRM" w:hAnsi="Times New Roman" w:cs="Times New Roman"/>
          <w:sz w:val="28"/>
          <w:szCs w:val="28"/>
          <w:lang w:val="kk-KZ"/>
        </w:rPr>
        <w:t xml:space="preserve"> катализатор стабилизируют предварительной обработкой паром при высокой температуре 850</w:t>
      </w:r>
      <w:r w:rsidR="00FB083D">
        <w:rPr>
          <w:rFonts w:ascii="Times New Roman" w:eastAsia="GulliverRM" w:hAnsi="Times New Roman" w:cs="Times New Roman"/>
          <w:sz w:val="28"/>
          <w:szCs w:val="28"/>
          <w:vertAlign w:val="superscript"/>
          <w:lang w:val="kk-KZ"/>
        </w:rPr>
        <w:t>о</w:t>
      </w:r>
      <w:r>
        <w:rPr>
          <w:rFonts w:ascii="Times New Roman" w:eastAsia="GulliverRM" w:hAnsi="Times New Roman" w:cs="Times New Roman"/>
          <w:sz w:val="28"/>
          <w:szCs w:val="28"/>
          <w:lang w:val="kk-KZ"/>
        </w:rPr>
        <w:t>C. Обработанный паром Ni/Al</w:t>
      </w:r>
      <w:r>
        <w:rPr>
          <w:rFonts w:ascii="Times New Roman" w:eastAsia="GulliverRM" w:hAnsi="Times New Roman" w:cs="Times New Roman"/>
          <w:sz w:val="28"/>
          <w:szCs w:val="28"/>
          <w:vertAlign w:val="subscript"/>
          <w:lang w:val="kk-KZ"/>
        </w:rPr>
        <w:t>2</w:t>
      </w:r>
      <w:r>
        <w:rPr>
          <w:rFonts w:ascii="Times New Roman" w:eastAsia="GulliverRM" w:hAnsi="Times New Roman" w:cs="Times New Roman"/>
          <w:sz w:val="28"/>
          <w:szCs w:val="28"/>
          <w:lang w:val="kk-KZ"/>
        </w:rPr>
        <w:t>O</w:t>
      </w:r>
      <w:r>
        <w:rPr>
          <w:rFonts w:ascii="Times New Roman" w:eastAsia="GulliverRM" w:hAnsi="Times New Roman" w:cs="Times New Roman"/>
          <w:sz w:val="28"/>
          <w:szCs w:val="28"/>
          <w:vertAlign w:val="subscript"/>
          <w:lang w:val="kk-KZ"/>
        </w:rPr>
        <w:t>3</w:t>
      </w:r>
      <w:r>
        <w:rPr>
          <w:rFonts w:ascii="Times New Roman" w:eastAsia="GulliverRM" w:hAnsi="Times New Roman" w:cs="Times New Roman"/>
          <w:sz w:val="28"/>
          <w:szCs w:val="28"/>
          <w:lang w:val="kk-KZ"/>
        </w:rPr>
        <w:t xml:space="preserve"> катализатор показал термодинамически возможную высокую конверсию </w:t>
      </w:r>
      <w:r>
        <w:rPr>
          <w:rFonts w:ascii="Times New Roman" w:eastAsia="GulliverRM" w:hAnsi="Times New Roman" w:cs="Times New Roman"/>
          <w:sz w:val="28"/>
          <w:szCs w:val="28"/>
        </w:rPr>
        <w:t xml:space="preserve">(98,3% для метана и 82,4% для диоксида углерода) и соотношение </w:t>
      </w:r>
      <w:r>
        <w:rPr>
          <w:rFonts w:ascii="Times New Roman" w:eastAsia="GulliverRM" w:hAnsi="Times New Roman" w:cs="Times New Roman"/>
          <w:sz w:val="28"/>
          <w:szCs w:val="28"/>
          <w:lang w:val="en-US"/>
        </w:rPr>
        <w:t>H</w:t>
      </w:r>
      <w:r>
        <w:rPr>
          <w:rFonts w:ascii="Times New Roman" w:eastAsia="GulliverRM" w:hAnsi="Times New Roman" w:cs="Times New Roman"/>
          <w:sz w:val="28"/>
          <w:szCs w:val="28"/>
          <w:vertAlign w:val="subscript"/>
        </w:rPr>
        <w:t>2</w:t>
      </w:r>
      <w:r>
        <w:rPr>
          <w:rFonts w:ascii="Times New Roman" w:eastAsia="GulliverRM" w:hAnsi="Times New Roman" w:cs="Times New Roman"/>
          <w:sz w:val="28"/>
          <w:szCs w:val="28"/>
        </w:rPr>
        <w:t>/</w:t>
      </w:r>
      <w:r>
        <w:rPr>
          <w:rFonts w:ascii="Times New Roman" w:eastAsia="GulliverRM" w:hAnsi="Times New Roman" w:cs="Times New Roman"/>
          <w:sz w:val="28"/>
          <w:szCs w:val="28"/>
          <w:lang w:val="en-US"/>
        </w:rPr>
        <w:t>CO</w:t>
      </w:r>
      <w:r>
        <w:rPr>
          <w:rFonts w:ascii="Times New Roman" w:eastAsia="GulliverRM" w:hAnsi="Times New Roman" w:cs="Times New Roman"/>
          <w:sz w:val="28"/>
          <w:szCs w:val="28"/>
        </w:rPr>
        <w:t>, равное 2. Стабильность данного катализатора исследована для реакций паровой и углекислотной конверсии метана. Катализатор не терял свою активность до 200 часов. Количество осажденного кокса составляло 3,6% для обработанных паром катализаторов, тогда как обычные катализаторы образовывали 15,4% кокса после 200 ч реакции. Предварительная обработка паром удаляла нестабильность алюминия, который мог в противном случае выщелачиваться, что вызывает осаждение нитей</w:t>
      </w:r>
      <w:r>
        <w:rPr>
          <w:rFonts w:ascii="Times New Roman" w:eastAsia="GulliverRM" w:hAnsi="Times New Roman" w:cs="Times New Roman"/>
          <w:color w:val="FF0000"/>
          <w:sz w:val="28"/>
          <w:szCs w:val="28"/>
        </w:rPr>
        <w:t xml:space="preserve"> </w:t>
      </w:r>
      <w:r>
        <w:rPr>
          <w:rFonts w:ascii="Times New Roman" w:eastAsia="GulliverRM" w:hAnsi="Times New Roman" w:cs="Times New Roman"/>
          <w:sz w:val="28"/>
          <w:szCs w:val="28"/>
        </w:rPr>
        <w:t xml:space="preserve">углерода на ранней стадии реакции. Физические свойства катализатора исследовали методами ПЭМ, СЭМ и РФЭС. По результатам ПЭМ показано, что после 200 часов образуются нити углерода. </w:t>
      </w:r>
    </w:p>
    <w:p w:rsidR="005F3EE2" w:rsidRDefault="005F3EE2" w:rsidP="005F3EE2">
      <w:pPr>
        <w:autoSpaceDE w:val="0"/>
        <w:autoSpaceDN w:val="0"/>
        <w:adjustRightInd w:val="0"/>
        <w:spacing w:after="0" w:line="240" w:lineRule="auto"/>
        <w:ind w:firstLine="567"/>
        <w:jc w:val="both"/>
        <w:rPr>
          <w:rFonts w:ascii="Times New Roman" w:eastAsia="GulliverRM" w:hAnsi="Times New Roman" w:cs="Times New Roman"/>
          <w:sz w:val="28"/>
          <w:szCs w:val="28"/>
        </w:rPr>
      </w:pPr>
      <w:r>
        <w:rPr>
          <w:rFonts w:ascii="Times New Roman" w:eastAsia="GulliverRM" w:hAnsi="Times New Roman" w:cs="Times New Roman"/>
          <w:sz w:val="28"/>
          <w:szCs w:val="28"/>
        </w:rPr>
        <w:t xml:space="preserve">Методами рентгенографии, низкотемпературной адсорбции азота и электронной микроскопии в сочетании с рентгеноспектральным микроанализом исследовано влияние условий синтеза на фазовый состав и текстуру носителей на основе пористого никеля, взятого в виде пластин, с нанесенной подложкой оксида магния, а также изучены нанесенные на них никелевые катализаторы </w:t>
      </w:r>
      <w:r>
        <w:rPr>
          <w:rFonts w:ascii="Times New Roman" w:hAnsi="Times New Roman" w:cs="Times New Roman"/>
          <w:sz w:val="28"/>
          <w:szCs w:val="28"/>
        </w:rPr>
        <w:t>[</w:t>
      </w:r>
      <w:r w:rsidR="00A24CAA">
        <w:rPr>
          <w:rFonts w:ascii="Times New Roman" w:hAnsi="Times New Roman" w:cs="Times New Roman"/>
          <w:sz w:val="28"/>
          <w:szCs w:val="28"/>
        </w:rPr>
        <w:t>66</w:t>
      </w:r>
      <w:r w:rsidR="00F25249">
        <w:rPr>
          <w:rFonts w:ascii="Times New Roman" w:hAnsi="Times New Roman" w:cs="Times New Roman"/>
          <w:sz w:val="28"/>
          <w:szCs w:val="28"/>
        </w:rPr>
        <w:t>, 6</w:t>
      </w:r>
      <w:r w:rsidR="00A24CAA">
        <w:rPr>
          <w:rFonts w:ascii="Times New Roman" w:hAnsi="Times New Roman" w:cs="Times New Roman"/>
          <w:sz w:val="28"/>
          <w:szCs w:val="28"/>
        </w:rPr>
        <w:t>7</w:t>
      </w:r>
      <w:r>
        <w:rPr>
          <w:rFonts w:ascii="Times New Roman" w:hAnsi="Times New Roman" w:cs="Times New Roman"/>
          <w:sz w:val="28"/>
          <w:szCs w:val="28"/>
        </w:rPr>
        <w:t>]</w:t>
      </w:r>
      <w:r>
        <w:rPr>
          <w:rFonts w:ascii="Times New Roman" w:eastAsia="GulliverRM" w:hAnsi="Times New Roman" w:cs="Times New Roman"/>
          <w:sz w:val="28"/>
          <w:szCs w:val="28"/>
        </w:rPr>
        <w:t xml:space="preserve">. Установлено, что в процессе формирования </w:t>
      </w:r>
      <w:r>
        <w:rPr>
          <w:rFonts w:ascii="Times New Roman" w:eastAsia="GulliverRM" w:hAnsi="Times New Roman" w:cs="Times New Roman"/>
          <w:sz w:val="28"/>
          <w:szCs w:val="28"/>
          <w:lang w:val="en-US"/>
        </w:rPr>
        <w:t>MgO</w:t>
      </w:r>
      <w:r>
        <w:rPr>
          <w:rFonts w:ascii="Times New Roman" w:eastAsia="GulliverRM" w:hAnsi="Times New Roman" w:cs="Times New Roman"/>
          <w:sz w:val="28"/>
          <w:szCs w:val="28"/>
        </w:rPr>
        <w:t xml:space="preserve"> происходит внедрение </w:t>
      </w:r>
      <w:r>
        <w:rPr>
          <w:rFonts w:ascii="Times New Roman" w:eastAsia="GulliverRM" w:hAnsi="Times New Roman" w:cs="Times New Roman"/>
          <w:sz w:val="28"/>
          <w:szCs w:val="28"/>
          <w:lang w:val="en-US"/>
        </w:rPr>
        <w:t>Ni</w:t>
      </w:r>
      <w:r>
        <w:rPr>
          <w:rFonts w:ascii="Times New Roman" w:eastAsia="GulliverRM" w:hAnsi="Times New Roman" w:cs="Times New Roman"/>
          <w:sz w:val="28"/>
          <w:szCs w:val="28"/>
          <w:vertAlign w:val="superscript"/>
        </w:rPr>
        <w:t>2+</w:t>
      </w:r>
      <w:r>
        <w:rPr>
          <w:rFonts w:ascii="Times New Roman" w:eastAsia="GulliverRM" w:hAnsi="Times New Roman" w:cs="Times New Roman"/>
          <w:sz w:val="28"/>
          <w:szCs w:val="28"/>
        </w:rPr>
        <w:t xml:space="preserve"> - катионов из оксидной пленки в подложку, которые при последующем восстановлении в водороде или под воздействием реакционной среды образуют дисперсные кристаллиты никеля. При испытаниях в реакции длительностью 50</w:t>
      </w:r>
      <w:r w:rsidR="00F25249">
        <w:rPr>
          <w:rFonts w:ascii="Times New Roman" w:eastAsia="GulliverRM" w:hAnsi="Times New Roman" w:cs="Times New Roman"/>
          <w:sz w:val="28"/>
          <w:szCs w:val="28"/>
        </w:rPr>
        <w:t xml:space="preserve"> </w:t>
      </w:r>
      <w:r>
        <w:rPr>
          <w:rFonts w:ascii="Times New Roman" w:eastAsia="GulliverRM" w:hAnsi="Times New Roman" w:cs="Times New Roman"/>
          <w:sz w:val="28"/>
          <w:szCs w:val="28"/>
        </w:rPr>
        <w:t>ч</w:t>
      </w:r>
      <w:r w:rsidR="00F25249">
        <w:rPr>
          <w:rFonts w:ascii="Times New Roman" w:eastAsia="GulliverRM" w:hAnsi="Times New Roman" w:cs="Times New Roman"/>
          <w:sz w:val="28"/>
          <w:szCs w:val="28"/>
        </w:rPr>
        <w:t>асов</w:t>
      </w:r>
      <w:r>
        <w:rPr>
          <w:rFonts w:ascii="Times New Roman" w:eastAsia="GulliverRM" w:hAnsi="Times New Roman" w:cs="Times New Roman"/>
          <w:sz w:val="28"/>
          <w:szCs w:val="28"/>
        </w:rPr>
        <w:t xml:space="preserve"> активность катализатора стабильна; методам ПЭМ не обнаружено образования отложений углерода.</w:t>
      </w:r>
    </w:p>
    <w:p w:rsidR="005F3EE2" w:rsidRDefault="005F3EE2" w:rsidP="005F3EE2">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Никельсодержащий мезопористый оксид кремния Ni-KIT-6 был приготовлен методом “</w:t>
      </w:r>
      <w:r>
        <w:rPr>
          <w:rFonts w:ascii="Times New Roman" w:hAnsi="Times New Roman" w:cs="Times New Roman"/>
          <w:sz w:val="28"/>
          <w:szCs w:val="28"/>
          <w:lang w:val="en-US"/>
        </w:rPr>
        <w:t>one</w:t>
      </w:r>
      <w:r>
        <w:rPr>
          <w:rFonts w:ascii="Times New Roman" w:hAnsi="Times New Roman" w:cs="Times New Roman"/>
          <w:sz w:val="28"/>
          <w:szCs w:val="28"/>
        </w:rPr>
        <w:t>-</w:t>
      </w:r>
      <w:r>
        <w:rPr>
          <w:rFonts w:ascii="Times New Roman" w:hAnsi="Times New Roman" w:cs="Times New Roman"/>
          <w:sz w:val="28"/>
          <w:szCs w:val="28"/>
          <w:lang w:val="en-US"/>
        </w:rPr>
        <w:t>spot</w:t>
      </w:r>
      <w:r w:rsidRPr="00437CE8">
        <w:rPr>
          <w:rFonts w:ascii="Times New Roman" w:hAnsi="Times New Roman" w:cs="Times New Roman"/>
          <w:sz w:val="28"/>
          <w:szCs w:val="28"/>
        </w:rPr>
        <w:t xml:space="preserve"> </w:t>
      </w:r>
      <w:r>
        <w:rPr>
          <w:rFonts w:ascii="Times New Roman" w:hAnsi="Times New Roman" w:cs="Times New Roman"/>
          <w:sz w:val="28"/>
          <w:szCs w:val="28"/>
          <w:lang w:val="en-US"/>
        </w:rPr>
        <w:t>co</w:t>
      </w:r>
      <w:r>
        <w:rPr>
          <w:rFonts w:ascii="Times New Roman" w:hAnsi="Times New Roman" w:cs="Times New Roman"/>
          <w:sz w:val="28"/>
          <w:szCs w:val="28"/>
        </w:rPr>
        <w:t>-</w:t>
      </w:r>
      <w:r>
        <w:rPr>
          <w:rFonts w:ascii="Times New Roman" w:hAnsi="Times New Roman" w:cs="Times New Roman"/>
          <w:sz w:val="28"/>
          <w:szCs w:val="28"/>
          <w:lang w:val="en-US"/>
        </w:rPr>
        <w:t>assembly</w:t>
      </w:r>
      <w:r>
        <w:rPr>
          <w:rFonts w:ascii="Times New Roman" w:hAnsi="Times New Roman" w:cs="Times New Roman"/>
          <w:sz w:val="28"/>
          <w:szCs w:val="28"/>
        </w:rPr>
        <w:t xml:space="preserve">”, в которой частицы Ni были сильно диспергированы в стенках пор в процессе </w:t>
      </w:r>
      <w:r w:rsidRPr="0021246C">
        <w:rPr>
          <w:rFonts w:ascii="Times New Roman" w:hAnsi="Times New Roman" w:cs="Times New Roman"/>
          <w:sz w:val="28"/>
          <w:szCs w:val="28"/>
        </w:rPr>
        <w:t>самораспространяющегося</w:t>
      </w:r>
      <w:r>
        <w:rPr>
          <w:rFonts w:ascii="Times New Roman" w:hAnsi="Times New Roman" w:cs="Times New Roman"/>
          <w:sz w:val="28"/>
          <w:szCs w:val="28"/>
        </w:rPr>
        <w:t xml:space="preserve"> синтеза мезопористого диоксида кремния. По сравнению с катализатором, приготовленным с помощью обычного способа пропитки, Ni-КIТ-6 демонстрирует чрезвычайно мелкие частицы Ni на подложке и более сильное взаимодействие Ni с матрицей кремнезема. В результате он обладает высокой каталитической активностью и селективностью (</w:t>
      </w:r>
      <w:r w:rsidRPr="00536194">
        <w:rPr>
          <w:rFonts w:ascii="Times New Roman" w:hAnsi="Times New Roman" w:cs="Times New Roman"/>
          <w:sz w:val="32"/>
          <w:szCs w:val="32"/>
        </w:rPr>
        <w:t>Х</w:t>
      </w:r>
      <w:r w:rsidRPr="00536194">
        <w:rPr>
          <w:rFonts w:ascii="Times New Roman" w:hAnsi="Times New Roman" w:cs="Times New Roman"/>
          <w:sz w:val="24"/>
          <w:szCs w:val="24"/>
        </w:rPr>
        <w:t>СН</w:t>
      </w:r>
      <w:r w:rsidRPr="00536194">
        <w:rPr>
          <w:rFonts w:ascii="Times New Roman" w:hAnsi="Times New Roman" w:cs="Times New Roman"/>
          <w:sz w:val="24"/>
          <w:szCs w:val="24"/>
          <w:vertAlign w:val="subscript"/>
        </w:rPr>
        <w:t>4</w:t>
      </w:r>
      <w:r>
        <w:rPr>
          <w:rFonts w:ascii="Times New Roman" w:hAnsi="Times New Roman" w:cs="Times New Roman"/>
          <w:sz w:val="28"/>
          <w:szCs w:val="28"/>
        </w:rPr>
        <w:t>=80%)</w:t>
      </w:r>
      <w:r w:rsidR="00961BCF">
        <w:rPr>
          <w:rFonts w:ascii="Times New Roman" w:hAnsi="Times New Roman" w:cs="Times New Roman"/>
          <w:sz w:val="28"/>
          <w:szCs w:val="28"/>
        </w:rPr>
        <w:t xml:space="preserve"> </w:t>
      </w:r>
      <w:r>
        <w:rPr>
          <w:rFonts w:ascii="Times New Roman" w:hAnsi="Times New Roman" w:cs="Times New Roman"/>
          <w:sz w:val="28"/>
          <w:szCs w:val="28"/>
        </w:rPr>
        <w:t>[</w:t>
      </w:r>
      <w:r w:rsidR="006032B0">
        <w:rPr>
          <w:rFonts w:ascii="Times New Roman" w:hAnsi="Times New Roman" w:cs="Times New Roman"/>
          <w:sz w:val="28"/>
          <w:szCs w:val="28"/>
        </w:rPr>
        <w:t>6</w:t>
      </w:r>
      <w:r w:rsidR="00A24CAA">
        <w:rPr>
          <w:rFonts w:ascii="Times New Roman" w:hAnsi="Times New Roman" w:cs="Times New Roman"/>
          <w:sz w:val="28"/>
          <w:szCs w:val="28"/>
        </w:rPr>
        <w:t>8</w:t>
      </w:r>
      <w:r>
        <w:rPr>
          <w:rFonts w:ascii="Times New Roman" w:hAnsi="Times New Roman" w:cs="Times New Roman"/>
          <w:sz w:val="28"/>
          <w:szCs w:val="28"/>
        </w:rPr>
        <w:t xml:space="preserve">]. </w:t>
      </w:r>
    </w:p>
    <w:p w:rsidR="005F3EE2" w:rsidRDefault="005F3EE2" w:rsidP="005F3EE2">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Шестиводный нитрат церия (ΙΙΙ) (</w:t>
      </w:r>
      <w:r>
        <w:rPr>
          <w:rFonts w:ascii="Times New Roman" w:hAnsi="Times New Roman" w:cs="Times New Roman"/>
          <w:sz w:val="28"/>
          <w:szCs w:val="28"/>
          <w:lang w:val="en-US"/>
        </w:rPr>
        <w:t>Ce</w:t>
      </w:r>
      <w:r>
        <w:rPr>
          <w:rFonts w:ascii="Times New Roman" w:hAnsi="Times New Roman" w:cs="Times New Roman"/>
          <w:sz w:val="28"/>
          <w:szCs w:val="28"/>
        </w:rPr>
        <w:t>(</w:t>
      </w:r>
      <w:r>
        <w:rPr>
          <w:rFonts w:ascii="Times New Roman" w:hAnsi="Times New Roman" w:cs="Times New Roman"/>
          <w:sz w:val="28"/>
          <w:szCs w:val="28"/>
          <w:lang w:val="en-US"/>
        </w:rPr>
        <w:t>NO</w:t>
      </w:r>
      <w:r>
        <w:rPr>
          <w:rFonts w:ascii="Times New Roman" w:hAnsi="Times New Roman" w:cs="Times New Roman"/>
          <w:sz w:val="28"/>
          <w:szCs w:val="28"/>
          <w:vertAlign w:val="subscript"/>
        </w:rPr>
        <w:t>3</w:t>
      </w:r>
      <w:r>
        <w:rPr>
          <w:rFonts w:ascii="Times New Roman" w:hAnsi="Times New Roman" w:cs="Times New Roman"/>
          <w:sz w:val="28"/>
          <w:szCs w:val="28"/>
        </w:rPr>
        <w:t>)</w:t>
      </w:r>
      <w:r>
        <w:rPr>
          <w:rFonts w:ascii="Times New Roman" w:hAnsi="Times New Roman" w:cs="Times New Roman"/>
          <w:sz w:val="28"/>
          <w:szCs w:val="28"/>
          <w:vertAlign w:val="subscript"/>
        </w:rPr>
        <w:t>3</w:t>
      </w:r>
      <w:r>
        <w:rPr>
          <w:rFonts w:ascii="Times New Roman" w:hAnsi="Times New Roman" w:cs="Times New Roman"/>
          <w:sz w:val="28"/>
          <w:szCs w:val="28"/>
        </w:rPr>
        <w:t>•6</w:t>
      </w:r>
      <w:r>
        <w:rPr>
          <w:rFonts w:ascii="Times New Roman" w:hAnsi="Times New Roman" w:cs="Times New Roman"/>
          <w:sz w:val="28"/>
          <w:szCs w:val="28"/>
          <w:lang w:val="en-US"/>
        </w:rPr>
        <w:t>H</w:t>
      </w:r>
      <w:r>
        <w:rPr>
          <w:rFonts w:ascii="Times New Roman" w:hAnsi="Times New Roman" w:cs="Times New Roman"/>
          <w:sz w:val="28"/>
          <w:szCs w:val="28"/>
          <w:vertAlign w:val="subscript"/>
        </w:rPr>
        <w:t>2</w:t>
      </w:r>
      <w:r>
        <w:rPr>
          <w:rFonts w:ascii="Times New Roman" w:hAnsi="Times New Roman" w:cs="Times New Roman"/>
          <w:sz w:val="28"/>
          <w:szCs w:val="28"/>
          <w:lang w:val="en-US"/>
        </w:rPr>
        <w:t>O</w:t>
      </w:r>
      <w:r>
        <w:rPr>
          <w:rFonts w:ascii="Times New Roman" w:hAnsi="Times New Roman" w:cs="Times New Roman"/>
          <w:sz w:val="28"/>
          <w:szCs w:val="28"/>
        </w:rPr>
        <w:t>) и тетраэтилортосиликат (</w:t>
      </w:r>
      <w:r>
        <w:rPr>
          <w:rFonts w:ascii="Times New Roman" w:hAnsi="Times New Roman" w:cs="Times New Roman"/>
          <w:sz w:val="28"/>
          <w:szCs w:val="28"/>
          <w:lang w:val="en-US"/>
        </w:rPr>
        <w:t>C</w:t>
      </w:r>
      <w:r>
        <w:rPr>
          <w:rFonts w:ascii="Times New Roman" w:hAnsi="Times New Roman" w:cs="Times New Roman"/>
          <w:sz w:val="28"/>
          <w:szCs w:val="28"/>
          <w:vertAlign w:val="subscript"/>
        </w:rPr>
        <w:t>8</w:t>
      </w:r>
      <w:r>
        <w:rPr>
          <w:rFonts w:ascii="Times New Roman" w:hAnsi="Times New Roman" w:cs="Times New Roman"/>
          <w:sz w:val="28"/>
          <w:szCs w:val="28"/>
          <w:lang w:val="en-US"/>
        </w:rPr>
        <w:t>H</w:t>
      </w:r>
      <w:r>
        <w:rPr>
          <w:rFonts w:ascii="Times New Roman" w:hAnsi="Times New Roman" w:cs="Times New Roman"/>
          <w:sz w:val="28"/>
          <w:szCs w:val="28"/>
          <w:vertAlign w:val="subscript"/>
        </w:rPr>
        <w:t>20</w:t>
      </w:r>
      <w:r>
        <w:rPr>
          <w:rFonts w:ascii="Times New Roman" w:hAnsi="Times New Roman" w:cs="Times New Roman"/>
          <w:sz w:val="28"/>
          <w:szCs w:val="28"/>
          <w:lang w:val="en-US"/>
        </w:rPr>
        <w:t>O</w:t>
      </w:r>
      <w:r>
        <w:rPr>
          <w:rFonts w:ascii="Times New Roman" w:hAnsi="Times New Roman" w:cs="Times New Roman"/>
          <w:sz w:val="28"/>
          <w:szCs w:val="28"/>
          <w:vertAlign w:val="subscript"/>
        </w:rPr>
        <w:t>4</w:t>
      </w:r>
      <w:r>
        <w:rPr>
          <w:rFonts w:ascii="Times New Roman" w:hAnsi="Times New Roman" w:cs="Times New Roman"/>
          <w:sz w:val="28"/>
          <w:szCs w:val="28"/>
          <w:lang w:val="en-US"/>
        </w:rPr>
        <w:t>Si</w:t>
      </w:r>
      <w:r>
        <w:rPr>
          <w:rFonts w:ascii="Times New Roman" w:hAnsi="Times New Roman" w:cs="Times New Roman"/>
          <w:sz w:val="28"/>
          <w:szCs w:val="28"/>
        </w:rPr>
        <w:t xml:space="preserve">) были использованы в качестве исходных продуктов для синтеза серии </w:t>
      </w:r>
      <w:r>
        <w:rPr>
          <w:rFonts w:ascii="Times New Roman" w:hAnsi="Times New Roman" w:cs="Times New Roman"/>
          <w:sz w:val="28"/>
          <w:szCs w:val="28"/>
          <w:lang w:val="en-US"/>
        </w:rPr>
        <w:t>xCeO</w:t>
      </w:r>
      <w:r>
        <w:rPr>
          <w:rFonts w:ascii="Times New Roman" w:hAnsi="Times New Roman" w:cs="Times New Roman"/>
          <w:sz w:val="28"/>
          <w:szCs w:val="28"/>
          <w:vertAlign w:val="subscript"/>
        </w:rPr>
        <w:t>2</w:t>
      </w:r>
      <w:r>
        <w:rPr>
          <w:rFonts w:ascii="Times New Roman" w:hAnsi="Times New Roman" w:cs="Times New Roman"/>
          <w:sz w:val="28"/>
          <w:szCs w:val="28"/>
        </w:rPr>
        <w:t xml:space="preserve">-(1-х) </w:t>
      </w:r>
      <w:r>
        <w:rPr>
          <w:rFonts w:ascii="Times New Roman" w:hAnsi="Times New Roman" w:cs="Times New Roman"/>
          <w:sz w:val="28"/>
          <w:szCs w:val="28"/>
          <w:lang w:val="en-US"/>
        </w:rPr>
        <w:t>SiO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sz w:val="28"/>
          <w:szCs w:val="28"/>
          <w:lang w:val="en-US"/>
        </w:rPr>
        <w:t>X</w:t>
      </w:r>
      <w:r>
        <w:rPr>
          <w:rFonts w:ascii="Times New Roman" w:hAnsi="Times New Roman" w:cs="Times New Roman"/>
          <w:sz w:val="28"/>
          <w:szCs w:val="28"/>
        </w:rPr>
        <w:t>=0,25, 0,50, 0,75, 1,00) композитных оксидов с использованием золь-гелевого процесса в кислых условиях [</w:t>
      </w:r>
      <w:r w:rsidR="006032B0">
        <w:rPr>
          <w:rFonts w:ascii="Times New Roman" w:hAnsi="Times New Roman" w:cs="Times New Roman"/>
          <w:sz w:val="28"/>
          <w:szCs w:val="28"/>
        </w:rPr>
        <w:t>6</w:t>
      </w:r>
      <w:r w:rsidR="00A24CAA">
        <w:rPr>
          <w:rFonts w:ascii="Times New Roman" w:hAnsi="Times New Roman" w:cs="Times New Roman"/>
          <w:sz w:val="28"/>
          <w:szCs w:val="28"/>
        </w:rPr>
        <w:t>9</w:t>
      </w:r>
      <w:r>
        <w:rPr>
          <w:rFonts w:ascii="Times New Roman" w:hAnsi="Times New Roman" w:cs="Times New Roman"/>
          <w:sz w:val="28"/>
          <w:szCs w:val="28"/>
        </w:rPr>
        <w:t xml:space="preserve">]. Активный компонент Ni был нанесен на синтезированные композитные оксиды для получения нанесенного Ni катализатора для каталитического парциального окисления метана в синтез-газ. Свойства синтезированных продуктов, таких как текстурная структура, поведение при восстановлении, поверхностная кислотность и отложение углерода, были определены с использованием метода </w:t>
      </w:r>
      <w:r>
        <w:rPr>
          <w:rFonts w:ascii="Times New Roman" w:hAnsi="Times New Roman" w:cs="Times New Roman"/>
          <w:sz w:val="28"/>
          <w:szCs w:val="28"/>
        </w:rPr>
        <w:lastRenderedPageBreak/>
        <w:t>физической адсорбции / десорбции N</w:t>
      </w:r>
      <w:r>
        <w:rPr>
          <w:rFonts w:ascii="Times New Roman" w:hAnsi="Times New Roman" w:cs="Times New Roman"/>
          <w:sz w:val="28"/>
          <w:szCs w:val="28"/>
          <w:vertAlign w:val="subscript"/>
        </w:rPr>
        <w:t>2</w:t>
      </w:r>
      <w:r>
        <w:rPr>
          <w:rFonts w:ascii="Times New Roman" w:hAnsi="Times New Roman" w:cs="Times New Roman"/>
          <w:sz w:val="28"/>
          <w:szCs w:val="28"/>
        </w:rPr>
        <w:t>, дифракции рентгеновских лучей, сканирующей электронной микроскопии, ультрафиолетовой и видимой диффузной отражательной спектроскопии, температурно-программированного восстановления Н</w:t>
      </w:r>
      <w:r>
        <w:rPr>
          <w:rFonts w:ascii="Times New Roman" w:hAnsi="Times New Roman" w:cs="Times New Roman"/>
          <w:sz w:val="28"/>
          <w:szCs w:val="28"/>
          <w:vertAlign w:val="subscript"/>
        </w:rPr>
        <w:t>2</w:t>
      </w:r>
      <w:r>
        <w:rPr>
          <w:rFonts w:ascii="Times New Roman" w:hAnsi="Times New Roman" w:cs="Times New Roman"/>
          <w:sz w:val="28"/>
          <w:szCs w:val="28"/>
        </w:rPr>
        <w:t>, температурно-программированной десорбции NH</w:t>
      </w:r>
      <w:r>
        <w:rPr>
          <w:rFonts w:ascii="Times New Roman" w:hAnsi="Times New Roman" w:cs="Times New Roman"/>
          <w:sz w:val="28"/>
          <w:szCs w:val="28"/>
          <w:vertAlign w:val="subscript"/>
        </w:rPr>
        <w:t>3</w:t>
      </w:r>
      <w:r>
        <w:rPr>
          <w:rFonts w:ascii="Times New Roman" w:hAnsi="Times New Roman" w:cs="Times New Roman"/>
          <w:sz w:val="28"/>
          <w:szCs w:val="28"/>
        </w:rPr>
        <w:t>, и термогравиметрического анализа. Было исследовано влияние состава катализатора, температуры прокаливания и времени реакции на каталитические характеристики. Результаты показали, что исследованные Ni/CeO</w:t>
      </w:r>
      <w:r>
        <w:rPr>
          <w:rFonts w:ascii="Times New Roman" w:hAnsi="Times New Roman" w:cs="Times New Roman"/>
          <w:sz w:val="28"/>
          <w:szCs w:val="28"/>
          <w:vertAlign w:val="subscript"/>
        </w:rPr>
        <w:t>2</w:t>
      </w:r>
      <w:r>
        <w:rPr>
          <w:rFonts w:ascii="Times New Roman" w:hAnsi="Times New Roman" w:cs="Times New Roman"/>
          <w:sz w:val="28"/>
          <w:szCs w:val="28"/>
        </w:rPr>
        <w:t>-SiO</w:t>
      </w:r>
      <w:r>
        <w:rPr>
          <w:rFonts w:ascii="Times New Roman" w:hAnsi="Times New Roman" w:cs="Times New Roman"/>
          <w:sz w:val="28"/>
          <w:szCs w:val="28"/>
          <w:vertAlign w:val="subscript"/>
        </w:rPr>
        <w:t>2</w:t>
      </w:r>
      <w:r>
        <w:rPr>
          <w:rFonts w:ascii="Times New Roman" w:hAnsi="Times New Roman" w:cs="Times New Roman"/>
          <w:sz w:val="28"/>
          <w:szCs w:val="28"/>
        </w:rPr>
        <w:t xml:space="preserve"> катализаторы имеют большую площадь поверхности, небольшие кристаллы CeO</w:t>
      </w:r>
      <w:r>
        <w:rPr>
          <w:rFonts w:ascii="Times New Roman" w:hAnsi="Times New Roman" w:cs="Times New Roman"/>
          <w:sz w:val="28"/>
          <w:szCs w:val="28"/>
          <w:vertAlign w:val="subscript"/>
        </w:rPr>
        <w:t>2</w:t>
      </w:r>
      <w:r>
        <w:rPr>
          <w:rFonts w:ascii="Times New Roman" w:hAnsi="Times New Roman" w:cs="Times New Roman"/>
          <w:sz w:val="28"/>
          <w:szCs w:val="28"/>
        </w:rPr>
        <w:t>, слабую кислотность и низкое осаждение углерода. Высокодисперсный NiO присутствует и легко восстанавливается. Катализатор Ni/CeO</w:t>
      </w:r>
      <w:r>
        <w:rPr>
          <w:rFonts w:ascii="Times New Roman" w:hAnsi="Times New Roman" w:cs="Times New Roman"/>
          <w:sz w:val="28"/>
          <w:szCs w:val="28"/>
          <w:vertAlign w:val="subscript"/>
        </w:rPr>
        <w:t>2</w:t>
      </w:r>
      <w:r>
        <w:rPr>
          <w:rFonts w:ascii="Times New Roman" w:hAnsi="Times New Roman" w:cs="Times New Roman"/>
          <w:sz w:val="28"/>
          <w:szCs w:val="28"/>
        </w:rPr>
        <w:t>-SiO</w:t>
      </w:r>
      <w:r>
        <w:rPr>
          <w:rFonts w:ascii="Times New Roman" w:hAnsi="Times New Roman" w:cs="Times New Roman"/>
          <w:sz w:val="28"/>
          <w:szCs w:val="28"/>
          <w:vertAlign w:val="subscript"/>
        </w:rPr>
        <w:t>2</w:t>
      </w:r>
      <w:r>
        <w:rPr>
          <w:rFonts w:ascii="Times New Roman" w:hAnsi="Times New Roman" w:cs="Times New Roman"/>
          <w:sz w:val="28"/>
          <w:szCs w:val="28"/>
        </w:rPr>
        <w:t xml:space="preserve"> с молярным соотношением Ce/Si = 1:1, содержание никеля равно 10% и прокаленный при 700 ° С показал хорошую стабильность и высокую конверсию СН</w:t>
      </w:r>
      <w:r>
        <w:rPr>
          <w:rFonts w:ascii="Times New Roman" w:hAnsi="Times New Roman" w:cs="Times New Roman"/>
          <w:sz w:val="28"/>
          <w:szCs w:val="28"/>
          <w:vertAlign w:val="subscript"/>
        </w:rPr>
        <w:t>4</w:t>
      </w:r>
      <w:r>
        <w:rPr>
          <w:rFonts w:ascii="Times New Roman" w:hAnsi="Times New Roman" w:cs="Times New Roman"/>
          <w:sz w:val="28"/>
          <w:szCs w:val="28"/>
        </w:rPr>
        <w:t xml:space="preserve"> (~ 84%) и селективность по СО и Н</w:t>
      </w:r>
      <w:r>
        <w:rPr>
          <w:rFonts w:ascii="Times New Roman" w:hAnsi="Times New Roman" w:cs="Times New Roman"/>
          <w:sz w:val="28"/>
          <w:szCs w:val="28"/>
          <w:vertAlign w:val="subscript"/>
        </w:rPr>
        <w:t>2</w:t>
      </w:r>
      <w:r>
        <w:rPr>
          <w:rFonts w:ascii="Times New Roman" w:hAnsi="Times New Roman" w:cs="Times New Roman"/>
          <w:sz w:val="28"/>
          <w:szCs w:val="28"/>
        </w:rPr>
        <w:t xml:space="preserve"> (&gt; 87%). </w:t>
      </w:r>
    </w:p>
    <w:p w:rsidR="005F3EE2" w:rsidRDefault="00107A9F" w:rsidP="005F3EE2">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Никелевые к</w:t>
      </w:r>
      <w:r w:rsidR="00195829">
        <w:rPr>
          <w:rFonts w:ascii="Times New Roman" w:hAnsi="Times New Roman" w:cs="Times New Roman"/>
          <w:sz w:val="28"/>
          <w:szCs w:val="28"/>
        </w:rPr>
        <w:t>атализаторы</w:t>
      </w:r>
      <w:r>
        <w:rPr>
          <w:rFonts w:ascii="Times New Roman" w:hAnsi="Times New Roman" w:cs="Times New Roman"/>
          <w:sz w:val="28"/>
          <w:szCs w:val="28"/>
        </w:rPr>
        <w:t xml:space="preserve"> [</w:t>
      </w:r>
      <w:r w:rsidR="00A24CAA">
        <w:rPr>
          <w:rFonts w:ascii="Times New Roman" w:hAnsi="Times New Roman" w:cs="Times New Roman"/>
          <w:sz w:val="28"/>
          <w:szCs w:val="28"/>
        </w:rPr>
        <w:t>70</w:t>
      </w:r>
      <w:r>
        <w:rPr>
          <w:rFonts w:ascii="Times New Roman" w:hAnsi="Times New Roman" w:cs="Times New Roman"/>
          <w:sz w:val="28"/>
          <w:szCs w:val="28"/>
        </w:rPr>
        <w:t xml:space="preserve">] </w:t>
      </w:r>
      <w:r w:rsidR="005F3EE2">
        <w:rPr>
          <w:rFonts w:ascii="Times New Roman" w:hAnsi="Times New Roman" w:cs="Times New Roman"/>
          <w:sz w:val="28"/>
          <w:szCs w:val="28"/>
        </w:rPr>
        <w:t xml:space="preserve">были приготовлены по влагоемкости методом пропитки и </w:t>
      </w:r>
      <w:r>
        <w:rPr>
          <w:rFonts w:ascii="Times New Roman" w:hAnsi="Times New Roman" w:cs="Times New Roman"/>
          <w:sz w:val="28"/>
          <w:szCs w:val="28"/>
        </w:rPr>
        <w:t xml:space="preserve">исследованы комплексом физико-химических методов исследования - </w:t>
      </w:r>
      <w:r w:rsidR="005F3EE2">
        <w:rPr>
          <w:rFonts w:ascii="Times New Roman" w:hAnsi="Times New Roman" w:cs="Times New Roman"/>
          <w:sz w:val="28"/>
          <w:szCs w:val="28"/>
        </w:rPr>
        <w:t xml:space="preserve">БЭТ, РФА, HRTEM, TПВ, TПO, </w:t>
      </w:r>
      <w:r w:rsidR="005F3EE2">
        <w:rPr>
          <w:rFonts w:ascii="Times New Roman" w:hAnsi="Times New Roman" w:cs="Times New Roman"/>
          <w:sz w:val="28"/>
          <w:szCs w:val="28"/>
          <w:lang w:val="en-US"/>
        </w:rPr>
        <w:t>Raman</w:t>
      </w:r>
      <w:r w:rsidR="005F3EE2" w:rsidRPr="00437CE8">
        <w:rPr>
          <w:rFonts w:ascii="Times New Roman" w:hAnsi="Times New Roman" w:cs="Times New Roman"/>
          <w:sz w:val="28"/>
          <w:szCs w:val="28"/>
        </w:rPr>
        <w:t xml:space="preserve"> </w:t>
      </w:r>
      <w:r w:rsidR="005F3EE2">
        <w:rPr>
          <w:rFonts w:ascii="Times New Roman" w:hAnsi="Times New Roman" w:cs="Times New Roman"/>
          <w:sz w:val="28"/>
          <w:szCs w:val="28"/>
          <w:lang w:val="en-US"/>
        </w:rPr>
        <w:t>Spectroscopy</w:t>
      </w:r>
      <w:r w:rsidR="005F3EE2" w:rsidRPr="00437CE8">
        <w:rPr>
          <w:rFonts w:ascii="Times New Roman" w:hAnsi="Times New Roman" w:cs="Times New Roman"/>
          <w:sz w:val="28"/>
          <w:szCs w:val="28"/>
        </w:rPr>
        <w:t xml:space="preserve"> </w:t>
      </w:r>
      <w:r w:rsidR="005F3EE2">
        <w:rPr>
          <w:rFonts w:ascii="Times New Roman" w:hAnsi="Times New Roman" w:cs="Times New Roman"/>
          <w:sz w:val="28"/>
          <w:szCs w:val="28"/>
        </w:rPr>
        <w:t xml:space="preserve">и TPSR методов. </w:t>
      </w:r>
      <w:r>
        <w:rPr>
          <w:rFonts w:ascii="Times New Roman" w:hAnsi="Times New Roman" w:cs="Times New Roman"/>
          <w:sz w:val="28"/>
          <w:szCs w:val="28"/>
        </w:rPr>
        <w:t>Катализаторы</w:t>
      </w:r>
      <w:r w:rsidR="005F3EE2">
        <w:rPr>
          <w:rFonts w:ascii="Times New Roman" w:hAnsi="Times New Roman" w:cs="Times New Roman"/>
          <w:sz w:val="28"/>
          <w:szCs w:val="28"/>
        </w:rPr>
        <w:t xml:space="preserve"> показали почти 95% конверсию CH</w:t>
      </w:r>
      <w:r w:rsidR="005F3EE2">
        <w:rPr>
          <w:rFonts w:ascii="Times New Roman" w:hAnsi="Times New Roman" w:cs="Times New Roman"/>
          <w:sz w:val="28"/>
          <w:szCs w:val="28"/>
          <w:vertAlign w:val="subscript"/>
        </w:rPr>
        <w:t>4</w:t>
      </w:r>
      <w:r w:rsidR="005F3EE2">
        <w:rPr>
          <w:rFonts w:ascii="Times New Roman" w:hAnsi="Times New Roman" w:cs="Times New Roman"/>
          <w:sz w:val="28"/>
          <w:szCs w:val="28"/>
        </w:rPr>
        <w:t xml:space="preserve"> и почти 96% селективность по H</w:t>
      </w:r>
      <w:r w:rsidR="005F3EE2">
        <w:rPr>
          <w:rFonts w:ascii="Times New Roman" w:hAnsi="Times New Roman" w:cs="Times New Roman"/>
          <w:sz w:val="28"/>
          <w:szCs w:val="28"/>
          <w:vertAlign w:val="subscript"/>
        </w:rPr>
        <w:t>2</w:t>
      </w:r>
      <w:r w:rsidR="005F3EE2">
        <w:rPr>
          <w:rFonts w:ascii="Times New Roman" w:hAnsi="Times New Roman" w:cs="Times New Roman"/>
          <w:sz w:val="28"/>
          <w:szCs w:val="28"/>
        </w:rPr>
        <w:t xml:space="preserve"> при скорости потока 157500 (л кг</w:t>
      </w:r>
      <w:r w:rsidR="005F3EE2">
        <w:rPr>
          <w:rFonts w:ascii="Times New Roman" w:hAnsi="Times New Roman" w:cs="Times New Roman"/>
          <w:sz w:val="28"/>
          <w:szCs w:val="28"/>
          <w:vertAlign w:val="superscript"/>
        </w:rPr>
        <w:t>-1</w:t>
      </w:r>
      <w:r w:rsidR="005F3EE2">
        <w:rPr>
          <w:rFonts w:ascii="Times New Roman" w:hAnsi="Times New Roman" w:cs="Times New Roman"/>
          <w:sz w:val="28"/>
          <w:szCs w:val="28"/>
        </w:rPr>
        <w:t>ч</w:t>
      </w:r>
      <w:r w:rsidR="005F3EE2">
        <w:rPr>
          <w:rFonts w:ascii="Times New Roman" w:hAnsi="Times New Roman" w:cs="Times New Roman"/>
          <w:sz w:val="28"/>
          <w:szCs w:val="28"/>
          <w:vertAlign w:val="superscript"/>
        </w:rPr>
        <w:t>-1</w:t>
      </w:r>
      <w:r w:rsidR="005F3EE2">
        <w:rPr>
          <w:rFonts w:ascii="Times New Roman" w:hAnsi="Times New Roman" w:cs="Times New Roman"/>
          <w:sz w:val="28"/>
          <w:szCs w:val="28"/>
        </w:rPr>
        <w:t>) с отношением CH</w:t>
      </w:r>
      <w:r w:rsidR="005F3EE2">
        <w:rPr>
          <w:rFonts w:ascii="Times New Roman" w:hAnsi="Times New Roman" w:cs="Times New Roman"/>
          <w:sz w:val="28"/>
          <w:szCs w:val="28"/>
          <w:vertAlign w:val="subscript"/>
        </w:rPr>
        <w:t>4</w:t>
      </w:r>
      <w:r w:rsidR="005F3EE2">
        <w:rPr>
          <w:rFonts w:ascii="Times New Roman" w:hAnsi="Times New Roman" w:cs="Times New Roman"/>
          <w:sz w:val="28"/>
          <w:szCs w:val="28"/>
        </w:rPr>
        <w:t>/O</w:t>
      </w:r>
      <w:r w:rsidR="005F3EE2">
        <w:rPr>
          <w:rFonts w:ascii="Times New Roman" w:hAnsi="Times New Roman" w:cs="Times New Roman"/>
          <w:sz w:val="28"/>
          <w:szCs w:val="28"/>
          <w:vertAlign w:val="subscript"/>
        </w:rPr>
        <w:t xml:space="preserve">2 </w:t>
      </w:r>
      <w:r w:rsidR="005F3EE2">
        <w:rPr>
          <w:rFonts w:ascii="Times New Roman" w:hAnsi="Times New Roman" w:cs="Times New Roman"/>
          <w:sz w:val="28"/>
          <w:szCs w:val="28"/>
        </w:rPr>
        <w:t>=2 при использовании воздуха в качестве окислителя при 1 атм и 800°С. Основность носителя катализатора имеет большое влияние на соотношение Н</w:t>
      </w:r>
      <w:r w:rsidR="005F3EE2">
        <w:rPr>
          <w:rFonts w:ascii="Times New Roman" w:hAnsi="Times New Roman" w:cs="Times New Roman"/>
          <w:sz w:val="28"/>
          <w:szCs w:val="28"/>
          <w:vertAlign w:val="subscript"/>
        </w:rPr>
        <w:t>2</w:t>
      </w:r>
      <w:r w:rsidR="005F3EE2">
        <w:rPr>
          <w:rFonts w:ascii="Times New Roman" w:hAnsi="Times New Roman" w:cs="Times New Roman"/>
          <w:sz w:val="28"/>
          <w:szCs w:val="28"/>
        </w:rPr>
        <w:t>/СО и осаждение углерода. Было обнаружено, что самый низкий уровень осаждения углерода наблюдается на Ni катализаторе, пропитанном MgO. По итогам результатов, было обнаружено, что Ni/MgO с 10%-ным содержанием Ni является лучшим катализатором среди Ni/Al</w:t>
      </w:r>
      <w:r w:rsidR="005F3EE2">
        <w:rPr>
          <w:rFonts w:ascii="Times New Roman" w:hAnsi="Times New Roman" w:cs="Times New Roman"/>
          <w:sz w:val="28"/>
          <w:szCs w:val="28"/>
          <w:vertAlign w:val="subscript"/>
        </w:rPr>
        <w:t>2</w:t>
      </w:r>
      <w:r w:rsidR="005F3EE2">
        <w:rPr>
          <w:rFonts w:ascii="Times New Roman" w:hAnsi="Times New Roman" w:cs="Times New Roman"/>
          <w:sz w:val="28"/>
          <w:szCs w:val="28"/>
        </w:rPr>
        <w:t>O</w:t>
      </w:r>
      <w:r w:rsidR="005F3EE2">
        <w:rPr>
          <w:rFonts w:ascii="Times New Roman" w:hAnsi="Times New Roman" w:cs="Times New Roman"/>
          <w:sz w:val="28"/>
          <w:szCs w:val="28"/>
          <w:vertAlign w:val="subscript"/>
        </w:rPr>
        <w:t>3</w:t>
      </w:r>
      <w:r w:rsidR="005F3EE2">
        <w:rPr>
          <w:rFonts w:ascii="Times New Roman" w:hAnsi="Times New Roman" w:cs="Times New Roman"/>
          <w:sz w:val="28"/>
          <w:szCs w:val="28"/>
        </w:rPr>
        <w:t>, Ni/MgO/Al</w:t>
      </w:r>
      <w:r w:rsidR="005F3EE2">
        <w:rPr>
          <w:rFonts w:ascii="Times New Roman" w:hAnsi="Times New Roman" w:cs="Times New Roman"/>
          <w:sz w:val="28"/>
          <w:szCs w:val="28"/>
          <w:vertAlign w:val="subscript"/>
        </w:rPr>
        <w:t>2</w:t>
      </w:r>
      <w:r w:rsidR="005F3EE2">
        <w:rPr>
          <w:rFonts w:ascii="Times New Roman" w:hAnsi="Times New Roman" w:cs="Times New Roman"/>
          <w:sz w:val="28"/>
          <w:szCs w:val="28"/>
        </w:rPr>
        <w:t>O</w:t>
      </w:r>
      <w:r w:rsidR="005F3EE2">
        <w:rPr>
          <w:rFonts w:ascii="Times New Roman" w:hAnsi="Times New Roman" w:cs="Times New Roman"/>
          <w:sz w:val="28"/>
          <w:szCs w:val="28"/>
          <w:vertAlign w:val="subscript"/>
        </w:rPr>
        <w:t>3</w:t>
      </w:r>
      <w:r w:rsidR="005F3EE2">
        <w:rPr>
          <w:rFonts w:ascii="Times New Roman" w:hAnsi="Times New Roman" w:cs="Times New Roman"/>
          <w:sz w:val="28"/>
          <w:szCs w:val="28"/>
        </w:rPr>
        <w:t>, Ni/MgAl</w:t>
      </w:r>
      <w:r w:rsidR="005F3EE2">
        <w:rPr>
          <w:rFonts w:ascii="Times New Roman" w:hAnsi="Times New Roman" w:cs="Times New Roman"/>
          <w:sz w:val="28"/>
          <w:szCs w:val="28"/>
          <w:vertAlign w:val="subscript"/>
        </w:rPr>
        <w:t>2</w:t>
      </w:r>
      <w:r w:rsidR="005F3EE2">
        <w:rPr>
          <w:rFonts w:ascii="Times New Roman" w:hAnsi="Times New Roman" w:cs="Times New Roman"/>
          <w:sz w:val="28"/>
          <w:szCs w:val="28"/>
        </w:rPr>
        <w:t>O</w:t>
      </w:r>
      <w:r w:rsidR="005F3EE2">
        <w:rPr>
          <w:rFonts w:ascii="Times New Roman" w:hAnsi="Times New Roman" w:cs="Times New Roman"/>
          <w:sz w:val="28"/>
          <w:szCs w:val="28"/>
          <w:vertAlign w:val="subscript"/>
        </w:rPr>
        <w:t>4</w:t>
      </w:r>
      <w:r w:rsidR="005F3EE2">
        <w:rPr>
          <w:rFonts w:ascii="Times New Roman" w:hAnsi="Times New Roman" w:cs="Times New Roman"/>
          <w:sz w:val="28"/>
          <w:szCs w:val="28"/>
        </w:rPr>
        <w:t xml:space="preserve"> и Ni/ Sorbacid для реакции ПOM только при более восстановительных условиях. При оптимальных условиях Ni/MgO показал низкую производительность и, следовательно, Ni/Sorbacid будет идеальным катализатором из-за его большего сопротивления к осаждению углерода, чем другие композиционные материалы. Катализаторы на основе Ni, особенно обычные Ni/</w:t>
      </w:r>
      <w:r w:rsidR="005F3EE2">
        <w:rPr>
          <w:rFonts w:ascii="Times New Roman" w:eastAsia="TimesNewRoman" w:hAnsi="Times New Roman" w:cs="Times New Roman"/>
          <w:sz w:val="28"/>
          <w:szCs w:val="28"/>
        </w:rPr>
        <w:t xml:space="preserve"> γ</w:t>
      </w:r>
      <w:r w:rsidR="005F3EE2">
        <w:rPr>
          <w:rFonts w:ascii="Times New Roman" w:hAnsi="Times New Roman" w:cs="Times New Roman"/>
          <w:sz w:val="28"/>
          <w:szCs w:val="28"/>
        </w:rPr>
        <w:t xml:space="preserve"> -Al</w:t>
      </w:r>
      <w:r w:rsidR="005F3EE2">
        <w:rPr>
          <w:rFonts w:ascii="Times New Roman" w:hAnsi="Times New Roman" w:cs="Times New Roman"/>
          <w:sz w:val="28"/>
          <w:szCs w:val="28"/>
          <w:vertAlign w:val="subscript"/>
        </w:rPr>
        <w:t>2</w:t>
      </w:r>
      <w:r w:rsidR="005F3EE2">
        <w:rPr>
          <w:rFonts w:ascii="Times New Roman" w:hAnsi="Times New Roman" w:cs="Times New Roman"/>
          <w:sz w:val="28"/>
          <w:szCs w:val="28"/>
        </w:rPr>
        <w:t>O</w:t>
      </w:r>
      <w:r w:rsidR="005F3EE2">
        <w:rPr>
          <w:rFonts w:ascii="Times New Roman" w:hAnsi="Times New Roman" w:cs="Times New Roman"/>
          <w:sz w:val="28"/>
          <w:szCs w:val="28"/>
          <w:vertAlign w:val="subscript"/>
        </w:rPr>
        <w:t>3</w:t>
      </w:r>
      <w:r w:rsidR="005F3EE2">
        <w:rPr>
          <w:rFonts w:ascii="Times New Roman" w:hAnsi="Times New Roman" w:cs="Times New Roman"/>
          <w:sz w:val="28"/>
          <w:szCs w:val="28"/>
        </w:rPr>
        <w:t xml:space="preserve"> композиты, имеют ряд недостатков таких, как спекание, потеря активного компонента, коксование и фазовое превращение, которые вызывают со временем дезактивацию катализатора. Известно, что требуется присутствие высокодисперсных небольших металлических частиц (&lt;10 нм) на подложке и его модификации с основными оксидами, чтобы избежать спекания и проблемы коксования.</w:t>
      </w:r>
    </w:p>
    <w:p w:rsidR="005F3EE2" w:rsidRDefault="005F3EE2" w:rsidP="005F3EE2">
      <w:pPr>
        <w:autoSpaceDE w:val="0"/>
        <w:autoSpaceDN w:val="0"/>
        <w:adjustRightInd w:val="0"/>
        <w:spacing w:after="0" w:line="240" w:lineRule="auto"/>
        <w:ind w:firstLine="567"/>
        <w:jc w:val="both"/>
        <w:rPr>
          <w:rFonts w:ascii="Times New Roman" w:eastAsia="FreeSetC" w:hAnsi="Times New Roman" w:cs="Times New Roman"/>
          <w:sz w:val="28"/>
          <w:szCs w:val="28"/>
        </w:rPr>
      </w:pPr>
      <w:r>
        <w:rPr>
          <w:rFonts w:ascii="Times New Roman" w:eastAsia="FreeSetC" w:hAnsi="Times New Roman" w:cs="Times New Roman"/>
          <w:sz w:val="28"/>
          <w:szCs w:val="28"/>
        </w:rPr>
        <w:t>В реакции парциального каталитического окисления природного газа для получения высоких выходов целевых продуктов и производительности по синтез-газу имеет значение дисперсность никеля, обеспечивающая суммарную каталитическую активную поверхность металла [</w:t>
      </w:r>
      <w:r w:rsidR="00A24CAA">
        <w:rPr>
          <w:rFonts w:ascii="Times New Roman" w:eastAsia="FreeSetC" w:hAnsi="Times New Roman" w:cs="Times New Roman"/>
          <w:sz w:val="28"/>
          <w:szCs w:val="28"/>
        </w:rPr>
        <w:t>71</w:t>
      </w:r>
      <w:r>
        <w:rPr>
          <w:rFonts w:ascii="Times New Roman" w:eastAsia="FreeSetC" w:hAnsi="Times New Roman" w:cs="Times New Roman"/>
          <w:sz w:val="28"/>
          <w:szCs w:val="28"/>
        </w:rPr>
        <w:t>]. Для блочных катализаторов, полученных методом самораспространяющегося высокотемпературного синтеза, воздействие реакционной среды при высоких температурах реакции в течение 20–25 часов способствует увеличению суммарной площади активного компонента Ni, что позволяет достичь производительности по синтез-газу 7</w:t>
      </w:r>
      <w:r w:rsidRPr="00E365DF">
        <w:rPr>
          <w:rFonts w:ascii="Times New Roman" w:eastAsia="FreeSetC" w:hAnsi="Times New Roman" w:cs="Times New Roman"/>
          <w:color w:val="000000" w:themeColor="text1"/>
          <w:sz w:val="28"/>
          <w:szCs w:val="28"/>
        </w:rPr>
        <w:t>,1</w:t>
      </w:r>
      <w:r w:rsidRPr="00E365DF">
        <w:rPr>
          <w:rFonts w:ascii="Times New Roman" w:eastAsia="TT1C8C0O00" w:hAnsi="Cambria Math" w:cs="Times New Roman"/>
          <w:color w:val="000000" w:themeColor="text1"/>
          <w:sz w:val="28"/>
          <w:szCs w:val="28"/>
        </w:rPr>
        <w:t>⋅</w:t>
      </w:r>
      <w:r w:rsidRPr="00E365DF">
        <w:rPr>
          <w:rFonts w:ascii="Times New Roman" w:eastAsia="FreeSetC" w:hAnsi="Times New Roman" w:cs="Times New Roman"/>
          <w:color w:val="000000" w:themeColor="text1"/>
          <w:sz w:val="28"/>
          <w:szCs w:val="28"/>
        </w:rPr>
        <w:t>10</w:t>
      </w:r>
      <w:r w:rsidRPr="00E365DF">
        <w:rPr>
          <w:rFonts w:ascii="Times New Roman" w:eastAsia="FreeSetC" w:hAnsi="Times New Roman" w:cs="Times New Roman"/>
          <w:color w:val="000000" w:themeColor="text1"/>
          <w:sz w:val="28"/>
          <w:szCs w:val="28"/>
          <w:vertAlign w:val="superscript"/>
        </w:rPr>
        <w:t>3</w:t>
      </w:r>
      <w:r w:rsidRPr="00E365DF">
        <w:rPr>
          <w:rFonts w:ascii="Times New Roman" w:eastAsia="FreeSetC" w:hAnsi="Times New Roman" w:cs="Times New Roman"/>
          <w:sz w:val="28"/>
          <w:szCs w:val="28"/>
        </w:rPr>
        <w:t xml:space="preserve"> см</w:t>
      </w:r>
      <w:r w:rsidRPr="00E365DF">
        <w:rPr>
          <w:rFonts w:ascii="Times New Roman" w:eastAsia="FreeSetC" w:hAnsi="Times New Roman" w:cs="Times New Roman"/>
          <w:sz w:val="28"/>
          <w:szCs w:val="28"/>
          <w:vertAlign w:val="superscript"/>
        </w:rPr>
        <w:t>3</w:t>
      </w:r>
      <w:r>
        <w:rPr>
          <w:rFonts w:ascii="Times New Roman" w:eastAsia="FreeSetC" w:hAnsi="Times New Roman" w:cs="Times New Roman"/>
          <w:sz w:val="28"/>
          <w:szCs w:val="28"/>
          <w:vertAlign w:val="superscript"/>
        </w:rPr>
        <w:t xml:space="preserve"> </w:t>
      </w:r>
      <w:r w:rsidR="00054E2B" w:rsidRPr="00054E2B">
        <w:rPr>
          <w:rFonts w:ascii="Times New Roman" w:eastAsia="FreeSetC" w:hAnsi="Times New Roman" w:cs="Times New Roman"/>
          <w:sz w:val="28"/>
          <w:szCs w:val="28"/>
        </w:rPr>
        <w:t>-</w:t>
      </w:r>
      <w:r>
        <w:rPr>
          <w:rFonts w:ascii="Times New Roman" w:eastAsia="FreeSetC" w:hAnsi="Times New Roman" w:cs="Times New Roman"/>
          <w:sz w:val="28"/>
          <w:szCs w:val="28"/>
        </w:rPr>
        <w:t>синтез-газа</w:t>
      </w:r>
      <w:r>
        <w:rPr>
          <w:rFonts w:ascii="Times New Roman" w:eastAsia="FreeSetC" w:hAnsi="Times New Roman" w:cs="Times New Roman"/>
          <w:b/>
          <w:bCs/>
          <w:sz w:val="28"/>
          <w:szCs w:val="28"/>
        </w:rPr>
        <w:t>/</w:t>
      </w:r>
      <w:r w:rsidRPr="00054E2B">
        <w:rPr>
          <w:rFonts w:ascii="Times New Roman" w:eastAsia="FreeSetC" w:hAnsi="Times New Roman" w:cs="Times New Roman"/>
          <w:sz w:val="28"/>
          <w:szCs w:val="28"/>
        </w:rPr>
        <w:t>см</w:t>
      </w:r>
      <w:r w:rsidRPr="00054E2B">
        <w:rPr>
          <w:rFonts w:ascii="Times New Roman" w:eastAsia="FreeSetC" w:hAnsi="Times New Roman" w:cs="Times New Roman"/>
          <w:sz w:val="28"/>
          <w:szCs w:val="28"/>
          <w:vertAlign w:val="superscript"/>
        </w:rPr>
        <w:t>3</w:t>
      </w:r>
      <w:r w:rsidR="00054E2B">
        <w:rPr>
          <w:rFonts w:ascii="Times New Roman" w:eastAsia="FreeSetC" w:hAnsi="Times New Roman" w:cs="Times New Roman"/>
          <w:sz w:val="28"/>
          <w:szCs w:val="28"/>
        </w:rPr>
        <w:t xml:space="preserve"> - </w:t>
      </w:r>
      <w:r w:rsidRPr="00054E2B">
        <w:rPr>
          <w:rFonts w:ascii="Times New Roman" w:eastAsia="FreeSetC" w:hAnsi="Times New Roman" w:cs="Times New Roman"/>
          <w:sz w:val="28"/>
          <w:szCs w:val="28"/>
        </w:rPr>
        <w:t>катализатора</w:t>
      </w:r>
      <w:r w:rsidR="00054E2B">
        <w:rPr>
          <w:rFonts w:ascii="Times New Roman" w:eastAsia="FreeSetC" w:hAnsi="Times New Roman" w:cs="Times New Roman"/>
          <w:sz w:val="28"/>
          <w:szCs w:val="28"/>
        </w:rPr>
        <w:t xml:space="preserve"> в </w:t>
      </w:r>
      <w:r>
        <w:rPr>
          <w:rFonts w:ascii="Times New Roman" w:eastAsia="FreeSetC" w:hAnsi="Times New Roman" w:cs="Times New Roman"/>
          <w:sz w:val="28"/>
          <w:szCs w:val="28"/>
        </w:rPr>
        <w:t>ч</w:t>
      </w:r>
      <w:r w:rsidR="00054E2B">
        <w:rPr>
          <w:rFonts w:ascii="Times New Roman" w:eastAsia="FreeSetC" w:hAnsi="Times New Roman" w:cs="Times New Roman"/>
          <w:sz w:val="28"/>
          <w:szCs w:val="28"/>
        </w:rPr>
        <w:t>ас</w:t>
      </w:r>
      <w:r>
        <w:rPr>
          <w:rFonts w:ascii="Times New Roman" w:eastAsia="FreeSetC" w:hAnsi="Times New Roman" w:cs="Times New Roman"/>
          <w:sz w:val="28"/>
          <w:szCs w:val="28"/>
        </w:rPr>
        <w:t xml:space="preserve">. Для </w:t>
      </w:r>
      <w:r w:rsidR="00054E2B">
        <w:rPr>
          <w:rFonts w:ascii="Times New Roman" w:eastAsia="FreeSetC" w:hAnsi="Times New Roman" w:cs="Times New Roman"/>
          <w:sz w:val="28"/>
          <w:szCs w:val="28"/>
        </w:rPr>
        <w:t>катализаторов</w:t>
      </w:r>
      <w:r>
        <w:rPr>
          <w:rFonts w:ascii="Times New Roman" w:eastAsia="FreeSetC" w:hAnsi="Times New Roman" w:cs="Times New Roman"/>
          <w:sz w:val="28"/>
          <w:szCs w:val="28"/>
        </w:rPr>
        <w:t xml:space="preserve">, полученных методом осаждения, показано, что </w:t>
      </w:r>
      <w:r>
        <w:rPr>
          <w:rFonts w:ascii="Times New Roman" w:eastAsia="FreeSetC" w:hAnsi="Times New Roman" w:cs="Times New Roman"/>
          <w:sz w:val="28"/>
          <w:szCs w:val="28"/>
        </w:rPr>
        <w:lastRenderedPageBreak/>
        <w:t>химический состав оксидной фазы влияет на размер частиц металлического никеля. Для гранулированных композитов, полученных методом осаждения после 25 часовой эксплуатации, средний размер частиц металлического никеля в 3–4,5 раза меньше размеров Ni в катализаторах, полученных самораспространяющимся высокотемпературным синтезом. Это позволяет достичь производительности по синтез-газу 8,1</w:t>
      </w:r>
      <w:r>
        <w:rPr>
          <w:rFonts w:ascii="Cambria Math" w:eastAsia="TT1C8C0O00" w:hAnsi="Cambria Math" w:cs="Cambria Math"/>
          <w:sz w:val="28"/>
          <w:szCs w:val="28"/>
        </w:rPr>
        <w:t>⋅</w:t>
      </w:r>
      <w:r>
        <w:rPr>
          <w:rFonts w:ascii="Times New Roman" w:eastAsia="FreeSetC" w:hAnsi="Times New Roman" w:cs="Times New Roman"/>
          <w:sz w:val="28"/>
          <w:szCs w:val="28"/>
        </w:rPr>
        <w:t>10</w:t>
      </w:r>
      <w:r>
        <w:rPr>
          <w:rFonts w:ascii="Times New Roman" w:eastAsia="FreeSetC" w:hAnsi="Times New Roman" w:cs="Times New Roman"/>
          <w:sz w:val="28"/>
          <w:szCs w:val="28"/>
          <w:vertAlign w:val="superscript"/>
        </w:rPr>
        <w:t>3</w:t>
      </w:r>
      <w:r>
        <w:rPr>
          <w:rFonts w:ascii="Times New Roman" w:eastAsia="FreeSetC" w:hAnsi="Times New Roman" w:cs="Times New Roman"/>
          <w:sz w:val="28"/>
          <w:szCs w:val="28"/>
        </w:rPr>
        <w:t>см</w:t>
      </w:r>
      <w:r>
        <w:rPr>
          <w:rFonts w:ascii="Times New Roman" w:eastAsia="FreeSetC" w:hAnsi="Times New Roman" w:cs="Times New Roman"/>
          <w:sz w:val="28"/>
          <w:szCs w:val="28"/>
          <w:vertAlign w:val="superscript"/>
        </w:rPr>
        <w:t>3</w:t>
      </w:r>
      <w:r>
        <w:rPr>
          <w:rFonts w:ascii="Times New Roman" w:eastAsia="FreeSetC" w:hAnsi="Times New Roman" w:cs="Times New Roman"/>
          <w:b/>
          <w:bCs/>
          <w:sz w:val="28"/>
          <w:szCs w:val="28"/>
        </w:rPr>
        <w:t>/</w:t>
      </w:r>
      <w:r>
        <w:rPr>
          <w:rFonts w:ascii="Times New Roman" w:eastAsia="FreeSetC" w:hAnsi="Times New Roman" w:cs="Times New Roman"/>
          <w:sz w:val="28"/>
          <w:szCs w:val="28"/>
        </w:rPr>
        <w:t>ч при снижении средней температуры по слою катализатора на ~100°С по сравнению с блоками, полученными методом самораспространяющегося высокотемпературного синтеза. На Ni/MgAl</w:t>
      </w:r>
      <w:r>
        <w:rPr>
          <w:rFonts w:ascii="Times New Roman" w:eastAsia="FreeSetC" w:hAnsi="Times New Roman" w:cs="Times New Roman"/>
          <w:sz w:val="28"/>
          <w:szCs w:val="28"/>
          <w:vertAlign w:val="subscript"/>
        </w:rPr>
        <w:t>2</w:t>
      </w:r>
      <w:r>
        <w:rPr>
          <w:rFonts w:ascii="Times New Roman" w:eastAsia="FreeSetC" w:hAnsi="Times New Roman" w:cs="Times New Roman"/>
          <w:sz w:val="28"/>
          <w:szCs w:val="28"/>
        </w:rPr>
        <w:t>O</w:t>
      </w:r>
      <w:r>
        <w:rPr>
          <w:rFonts w:ascii="Times New Roman" w:eastAsia="FreeSetC" w:hAnsi="Times New Roman" w:cs="Times New Roman"/>
          <w:sz w:val="28"/>
          <w:szCs w:val="28"/>
          <w:vertAlign w:val="subscript"/>
        </w:rPr>
        <w:t>4</w:t>
      </w:r>
      <w:r w:rsidR="00054E2B">
        <w:rPr>
          <w:rFonts w:ascii="Times New Roman" w:eastAsia="FreeSetC" w:hAnsi="Times New Roman" w:cs="Times New Roman"/>
          <w:sz w:val="28"/>
          <w:szCs w:val="28"/>
        </w:rPr>
        <w:t xml:space="preserve"> катализаторе </w:t>
      </w:r>
      <w:r>
        <w:rPr>
          <w:rFonts w:ascii="Times New Roman" w:eastAsia="FreeSetC" w:hAnsi="Times New Roman" w:cs="Times New Roman"/>
          <w:sz w:val="28"/>
          <w:szCs w:val="28"/>
        </w:rPr>
        <w:t>конверсия метана составила 68%, селективность по водороду и монооксиду углерода - 52% и 92%, соответственно.</w:t>
      </w:r>
    </w:p>
    <w:p w:rsidR="005F3EE2" w:rsidRDefault="005F3EE2" w:rsidP="005F3EE2">
      <w:pPr>
        <w:autoSpaceDE w:val="0"/>
        <w:autoSpaceDN w:val="0"/>
        <w:adjustRightInd w:val="0"/>
        <w:spacing w:after="0" w:line="240" w:lineRule="auto"/>
        <w:ind w:firstLine="567"/>
        <w:jc w:val="both"/>
        <w:rPr>
          <w:rFonts w:ascii="Times New Roman" w:eastAsia="GulliverRM" w:hAnsi="Times New Roman" w:cs="Times New Roman"/>
          <w:sz w:val="28"/>
          <w:szCs w:val="28"/>
        </w:rPr>
      </w:pPr>
      <w:r>
        <w:rPr>
          <w:rFonts w:ascii="Times New Roman" w:eastAsia="GulliverRM" w:hAnsi="Times New Roman" w:cs="Times New Roman"/>
          <w:sz w:val="28"/>
          <w:szCs w:val="28"/>
        </w:rPr>
        <w:t xml:space="preserve">Каталитическое парциальное окисление метана до синтез-газа на </w:t>
      </w:r>
      <w:r>
        <w:rPr>
          <w:rFonts w:ascii="Times New Roman" w:eastAsia="GulliverRM" w:hAnsi="Times New Roman" w:cs="Times New Roman"/>
          <w:sz w:val="28"/>
          <w:szCs w:val="28"/>
          <w:lang w:val="en-US"/>
        </w:rPr>
        <w:t>Ni</w:t>
      </w:r>
      <w:r>
        <w:rPr>
          <w:rFonts w:ascii="Times New Roman" w:eastAsia="GulliverRM" w:hAnsi="Times New Roman" w:cs="Times New Roman"/>
          <w:sz w:val="28"/>
          <w:szCs w:val="28"/>
        </w:rPr>
        <w:t>/</w:t>
      </w:r>
      <w:r>
        <w:rPr>
          <w:rFonts w:ascii="Times New Roman" w:eastAsia="GulliverRM" w:hAnsi="Times New Roman" w:cs="Times New Roman"/>
          <w:sz w:val="28"/>
          <w:szCs w:val="28"/>
          <w:lang w:val="en-US"/>
        </w:rPr>
        <w:t>Al</w:t>
      </w:r>
      <w:r>
        <w:rPr>
          <w:rFonts w:ascii="Times New Roman" w:eastAsia="GulliverRM" w:hAnsi="Times New Roman" w:cs="Times New Roman"/>
          <w:sz w:val="28"/>
          <w:szCs w:val="28"/>
          <w:vertAlign w:val="subscript"/>
        </w:rPr>
        <w:t>2</w:t>
      </w:r>
      <w:r>
        <w:rPr>
          <w:rFonts w:ascii="Times New Roman" w:eastAsia="GulliverRM" w:hAnsi="Times New Roman" w:cs="Times New Roman"/>
          <w:sz w:val="28"/>
          <w:szCs w:val="28"/>
          <w:lang w:val="en-US"/>
        </w:rPr>
        <w:t>O</w:t>
      </w:r>
      <w:r>
        <w:rPr>
          <w:rFonts w:ascii="Times New Roman" w:eastAsia="GulliverRM" w:hAnsi="Times New Roman" w:cs="Times New Roman"/>
          <w:sz w:val="28"/>
          <w:szCs w:val="28"/>
          <w:vertAlign w:val="subscript"/>
        </w:rPr>
        <w:t>3</w:t>
      </w:r>
      <w:r>
        <w:rPr>
          <w:rFonts w:ascii="Times New Roman" w:eastAsia="GulliverRM" w:hAnsi="Times New Roman" w:cs="Times New Roman"/>
          <w:sz w:val="28"/>
          <w:szCs w:val="28"/>
        </w:rPr>
        <w:t xml:space="preserve"> катализаторе было исследовано в реакторе с псевдоожиженным слоем. Из результатов работы следует, что изотермическая эксплуатация и производительность, близкая к термодинамическому равновесию, может быть получена в реакторе с псевдоожиженным слоем. Было показано, что существует низкий уровень образования углерода в реакторе с кипящим слоем. Превращение СН</w:t>
      </w:r>
      <w:r>
        <w:rPr>
          <w:rFonts w:ascii="Times New Roman" w:eastAsia="GulliverRM" w:hAnsi="Times New Roman" w:cs="Times New Roman"/>
          <w:sz w:val="28"/>
          <w:szCs w:val="28"/>
          <w:vertAlign w:val="subscript"/>
        </w:rPr>
        <w:t>4</w:t>
      </w:r>
      <w:r>
        <w:rPr>
          <w:rFonts w:ascii="Times New Roman" w:eastAsia="GulliverRM" w:hAnsi="Times New Roman" w:cs="Times New Roman"/>
          <w:sz w:val="28"/>
          <w:szCs w:val="28"/>
        </w:rPr>
        <w:t>, а также селективность по СО и Н</w:t>
      </w:r>
      <w:r>
        <w:rPr>
          <w:rFonts w:ascii="Times New Roman" w:eastAsia="GulliverRM" w:hAnsi="Times New Roman" w:cs="Times New Roman"/>
          <w:sz w:val="28"/>
          <w:szCs w:val="28"/>
          <w:vertAlign w:val="subscript"/>
        </w:rPr>
        <w:t>2</w:t>
      </w:r>
      <w:r>
        <w:rPr>
          <w:rFonts w:ascii="Times New Roman" w:eastAsia="GulliverRM" w:hAnsi="Times New Roman" w:cs="Times New Roman"/>
          <w:sz w:val="28"/>
          <w:szCs w:val="28"/>
        </w:rPr>
        <w:t xml:space="preserve"> оставались постоянными и составили ~92, ~94 и ~99.0%, соответственно, в течение 100 ч [</w:t>
      </w:r>
      <w:r w:rsidR="00A24CAA">
        <w:rPr>
          <w:rFonts w:ascii="Times New Roman" w:eastAsia="GulliverRM" w:hAnsi="Times New Roman" w:cs="Times New Roman"/>
          <w:sz w:val="28"/>
          <w:szCs w:val="28"/>
        </w:rPr>
        <w:t>72</w:t>
      </w:r>
      <w:r>
        <w:rPr>
          <w:rFonts w:ascii="Times New Roman" w:eastAsia="GulliverRM" w:hAnsi="Times New Roman" w:cs="Times New Roman"/>
          <w:sz w:val="28"/>
          <w:szCs w:val="28"/>
        </w:rPr>
        <w:t xml:space="preserve">].  </w:t>
      </w:r>
    </w:p>
    <w:p w:rsidR="005F3EE2" w:rsidRPr="00FA259B" w:rsidRDefault="005F3EE2" w:rsidP="005F3EE2">
      <w:pPr>
        <w:autoSpaceDE w:val="0"/>
        <w:autoSpaceDN w:val="0"/>
        <w:adjustRightInd w:val="0"/>
        <w:spacing w:after="0" w:line="240" w:lineRule="auto"/>
        <w:ind w:firstLine="567"/>
        <w:jc w:val="both"/>
        <w:rPr>
          <w:rFonts w:ascii="Times New Roman" w:hAnsi="Times New Roman" w:cs="Times New Roman"/>
          <w:sz w:val="28"/>
          <w:szCs w:val="28"/>
        </w:rPr>
      </w:pPr>
      <w:r w:rsidRPr="00FA259B">
        <w:rPr>
          <w:rFonts w:ascii="Times New Roman" w:hAnsi="Times New Roman" w:cs="Times New Roman"/>
          <w:sz w:val="28"/>
          <w:szCs w:val="28"/>
        </w:rPr>
        <w:t>Импульсные реакции CH</w:t>
      </w:r>
      <w:r w:rsidRPr="00FA259B">
        <w:rPr>
          <w:rFonts w:ascii="Times New Roman" w:hAnsi="Times New Roman" w:cs="Times New Roman"/>
          <w:sz w:val="28"/>
          <w:szCs w:val="28"/>
          <w:vertAlign w:val="subscript"/>
        </w:rPr>
        <w:t>4</w:t>
      </w:r>
      <w:r w:rsidRPr="00FA259B">
        <w:rPr>
          <w:rFonts w:ascii="Times New Roman" w:hAnsi="Times New Roman" w:cs="Times New Roman"/>
          <w:sz w:val="28"/>
          <w:szCs w:val="28"/>
        </w:rPr>
        <w:t>, O</w:t>
      </w:r>
      <w:r w:rsidRPr="00FA259B">
        <w:rPr>
          <w:rFonts w:ascii="Times New Roman" w:hAnsi="Times New Roman" w:cs="Times New Roman"/>
          <w:sz w:val="28"/>
          <w:szCs w:val="28"/>
          <w:vertAlign w:val="subscript"/>
        </w:rPr>
        <w:t>2</w:t>
      </w:r>
      <w:r w:rsidRPr="00FA259B">
        <w:rPr>
          <w:rFonts w:ascii="Times New Roman" w:hAnsi="Times New Roman" w:cs="Times New Roman"/>
          <w:sz w:val="28"/>
          <w:szCs w:val="28"/>
        </w:rPr>
        <w:t xml:space="preserve"> и смешанного газа (CH</w:t>
      </w:r>
      <w:r w:rsidRPr="00FA259B">
        <w:rPr>
          <w:rFonts w:ascii="Times New Roman" w:hAnsi="Times New Roman" w:cs="Times New Roman"/>
          <w:sz w:val="28"/>
          <w:szCs w:val="28"/>
          <w:vertAlign w:val="subscript"/>
        </w:rPr>
        <w:t>4</w:t>
      </w:r>
      <w:r w:rsidRPr="00FA259B">
        <w:rPr>
          <w:rFonts w:ascii="Times New Roman" w:hAnsi="Times New Roman" w:cs="Times New Roman"/>
          <w:sz w:val="28"/>
          <w:szCs w:val="28"/>
        </w:rPr>
        <w:t>/O</w:t>
      </w:r>
      <w:r w:rsidRPr="00FA259B">
        <w:rPr>
          <w:rFonts w:ascii="Times New Roman" w:hAnsi="Times New Roman" w:cs="Times New Roman"/>
          <w:sz w:val="28"/>
          <w:szCs w:val="28"/>
          <w:vertAlign w:val="subscript"/>
        </w:rPr>
        <w:t xml:space="preserve">2 </w:t>
      </w:r>
      <w:r w:rsidRPr="00FA259B">
        <w:rPr>
          <w:rFonts w:ascii="Times New Roman" w:hAnsi="Times New Roman" w:cs="Times New Roman"/>
          <w:sz w:val="28"/>
          <w:szCs w:val="28"/>
        </w:rPr>
        <w:t>= 2) были проведены на свежем, частично восстановленном и полностью  восстановленном</w:t>
      </w:r>
      <w:r w:rsidRPr="00FA259B">
        <w:rPr>
          <w:rFonts w:ascii="Times New Roman" w:hAnsi="Times New Roman" w:cs="Times New Roman"/>
          <w:color w:val="000000" w:themeColor="text1"/>
          <w:sz w:val="28"/>
          <w:szCs w:val="28"/>
        </w:rPr>
        <w:t xml:space="preserve"> </w:t>
      </w:r>
      <w:r w:rsidRPr="00FA259B">
        <w:rPr>
          <w:rFonts w:ascii="Times New Roman" w:hAnsi="Times New Roman" w:cs="Times New Roman"/>
          <w:sz w:val="28"/>
          <w:szCs w:val="28"/>
        </w:rPr>
        <w:t>Ni/θ-Al</w:t>
      </w:r>
      <w:r w:rsidRPr="00FA259B">
        <w:rPr>
          <w:rFonts w:ascii="Times New Roman" w:hAnsi="Times New Roman" w:cs="Times New Roman"/>
          <w:sz w:val="28"/>
          <w:szCs w:val="28"/>
          <w:vertAlign w:val="subscript"/>
        </w:rPr>
        <w:t>2</w:t>
      </w:r>
      <w:r w:rsidRPr="00FA259B">
        <w:rPr>
          <w:rFonts w:ascii="Times New Roman" w:hAnsi="Times New Roman" w:cs="Times New Roman"/>
          <w:sz w:val="28"/>
          <w:szCs w:val="28"/>
        </w:rPr>
        <w:t>O</w:t>
      </w:r>
      <w:r w:rsidRPr="00FA259B">
        <w:rPr>
          <w:rFonts w:ascii="Times New Roman" w:hAnsi="Times New Roman" w:cs="Times New Roman"/>
          <w:sz w:val="28"/>
          <w:szCs w:val="28"/>
          <w:vertAlign w:val="subscript"/>
        </w:rPr>
        <w:t>3</w:t>
      </w:r>
      <w:r w:rsidRPr="00FA259B">
        <w:rPr>
          <w:rFonts w:ascii="Times New Roman" w:hAnsi="Times New Roman" w:cs="Times New Roman"/>
          <w:sz w:val="28"/>
          <w:szCs w:val="28"/>
        </w:rPr>
        <w:t xml:space="preserve"> катализаторах при 923 и 1023K для изучения механизма активации CH</w:t>
      </w:r>
      <w:r w:rsidRPr="00FA259B">
        <w:rPr>
          <w:rFonts w:ascii="Times New Roman" w:hAnsi="Times New Roman" w:cs="Times New Roman"/>
          <w:sz w:val="28"/>
          <w:szCs w:val="28"/>
          <w:vertAlign w:val="subscript"/>
        </w:rPr>
        <w:t>4</w:t>
      </w:r>
      <w:r w:rsidRPr="00FA259B">
        <w:rPr>
          <w:rFonts w:ascii="Times New Roman" w:hAnsi="Times New Roman" w:cs="Times New Roman"/>
          <w:sz w:val="28"/>
          <w:szCs w:val="28"/>
        </w:rPr>
        <w:t xml:space="preserve"> и каталитического парциального окисления CH</w:t>
      </w:r>
      <w:r w:rsidRPr="00FA259B">
        <w:rPr>
          <w:rFonts w:ascii="Times New Roman" w:hAnsi="Times New Roman" w:cs="Times New Roman"/>
          <w:sz w:val="28"/>
          <w:szCs w:val="28"/>
          <w:vertAlign w:val="subscript"/>
        </w:rPr>
        <w:t>4</w:t>
      </w:r>
      <w:r w:rsidRPr="00FA259B">
        <w:rPr>
          <w:rFonts w:ascii="Times New Roman" w:hAnsi="Times New Roman" w:cs="Times New Roman"/>
          <w:sz w:val="28"/>
          <w:szCs w:val="28"/>
        </w:rPr>
        <w:t>. Свежий катализатор показал высокую активность для диссоциации СН</w:t>
      </w:r>
      <w:r w:rsidRPr="00FA259B">
        <w:rPr>
          <w:rFonts w:ascii="Times New Roman" w:hAnsi="Times New Roman" w:cs="Times New Roman"/>
          <w:sz w:val="28"/>
          <w:szCs w:val="28"/>
          <w:vertAlign w:val="subscript"/>
        </w:rPr>
        <w:t>4</w:t>
      </w:r>
      <w:r w:rsidRPr="00FA259B">
        <w:rPr>
          <w:rFonts w:ascii="Times New Roman" w:hAnsi="Times New Roman" w:cs="Times New Roman"/>
          <w:sz w:val="28"/>
          <w:szCs w:val="28"/>
        </w:rPr>
        <w:t xml:space="preserve"> и СО,  CO</w:t>
      </w:r>
      <w:r w:rsidRPr="00FA259B">
        <w:rPr>
          <w:rFonts w:ascii="Times New Roman" w:hAnsi="Times New Roman" w:cs="Times New Roman"/>
          <w:sz w:val="28"/>
          <w:szCs w:val="28"/>
          <w:vertAlign w:val="subscript"/>
        </w:rPr>
        <w:t>2</w:t>
      </w:r>
      <w:r w:rsidRPr="00FA259B">
        <w:rPr>
          <w:rFonts w:ascii="Times New Roman" w:hAnsi="Times New Roman" w:cs="Times New Roman"/>
          <w:sz w:val="28"/>
          <w:szCs w:val="28"/>
        </w:rPr>
        <w:t xml:space="preserve"> был главным углеродсодержащим газообразным продуктом, в то время как Н</w:t>
      </w:r>
      <w:r w:rsidRPr="00FA259B">
        <w:rPr>
          <w:rFonts w:ascii="Times New Roman" w:hAnsi="Times New Roman" w:cs="Times New Roman"/>
          <w:sz w:val="28"/>
          <w:szCs w:val="28"/>
          <w:vertAlign w:val="subscript"/>
        </w:rPr>
        <w:t>2</w:t>
      </w:r>
      <w:r w:rsidRPr="00FA259B">
        <w:rPr>
          <w:rFonts w:ascii="Times New Roman" w:hAnsi="Times New Roman" w:cs="Times New Roman"/>
          <w:sz w:val="28"/>
          <w:szCs w:val="28"/>
        </w:rPr>
        <w:t xml:space="preserve"> обнаруживался в первом импульсе CH</w:t>
      </w:r>
      <w:r w:rsidRPr="00FA259B">
        <w:rPr>
          <w:rFonts w:ascii="Times New Roman" w:hAnsi="Times New Roman" w:cs="Times New Roman"/>
          <w:sz w:val="28"/>
          <w:szCs w:val="28"/>
          <w:vertAlign w:val="subscript"/>
        </w:rPr>
        <w:t>4</w:t>
      </w:r>
      <w:r w:rsidRPr="00FA259B">
        <w:rPr>
          <w:rFonts w:ascii="Times New Roman" w:hAnsi="Times New Roman" w:cs="Times New Roman"/>
          <w:sz w:val="28"/>
          <w:szCs w:val="28"/>
        </w:rPr>
        <w:t>, и это предполагает, что CH</w:t>
      </w:r>
      <w:r w:rsidRPr="00FA259B">
        <w:rPr>
          <w:rFonts w:ascii="Times New Roman" w:hAnsi="Times New Roman" w:cs="Times New Roman"/>
          <w:sz w:val="28"/>
          <w:szCs w:val="28"/>
          <w:vertAlign w:val="subscript"/>
        </w:rPr>
        <w:t>4</w:t>
      </w:r>
      <w:r w:rsidRPr="00FA259B">
        <w:rPr>
          <w:rFonts w:ascii="Times New Roman" w:hAnsi="Times New Roman" w:cs="Times New Roman"/>
          <w:sz w:val="28"/>
          <w:szCs w:val="28"/>
        </w:rPr>
        <w:t xml:space="preserve"> может </w:t>
      </w:r>
      <w:r w:rsidRPr="00E365DF">
        <w:rPr>
          <w:rFonts w:ascii="Times New Roman" w:hAnsi="Times New Roman" w:cs="Times New Roman"/>
          <w:color w:val="000000" w:themeColor="text1"/>
          <w:sz w:val="28"/>
          <w:szCs w:val="28"/>
        </w:rPr>
        <w:t>частично окисляться до СО и Н</w:t>
      </w:r>
      <w:r w:rsidRPr="00E365DF">
        <w:rPr>
          <w:rFonts w:ascii="Times New Roman" w:hAnsi="Times New Roman" w:cs="Times New Roman"/>
          <w:color w:val="000000" w:themeColor="text1"/>
          <w:sz w:val="28"/>
          <w:szCs w:val="28"/>
          <w:vertAlign w:val="subscript"/>
        </w:rPr>
        <w:t xml:space="preserve">2 </w:t>
      </w:r>
      <w:r w:rsidRPr="00E365DF">
        <w:rPr>
          <w:rFonts w:ascii="Times New Roman" w:hAnsi="Times New Roman" w:cs="Times New Roman"/>
          <w:color w:val="000000" w:themeColor="text1"/>
          <w:sz w:val="28"/>
          <w:szCs w:val="28"/>
        </w:rPr>
        <w:t>решеточным</w:t>
      </w:r>
      <w:r w:rsidRPr="00FA259B">
        <w:rPr>
          <w:rFonts w:ascii="Times New Roman" w:hAnsi="Times New Roman" w:cs="Times New Roman"/>
          <w:sz w:val="28"/>
          <w:szCs w:val="28"/>
        </w:rPr>
        <w:t xml:space="preserve"> кислородом NiO.</w:t>
      </w:r>
      <w:r w:rsidRPr="00FA259B">
        <w:rPr>
          <w:rFonts w:ascii="Times New Roman" w:hAnsi="Times New Roman" w:cs="Times New Roman"/>
          <w:color w:val="FF0000"/>
          <w:sz w:val="28"/>
          <w:szCs w:val="28"/>
        </w:rPr>
        <w:t xml:space="preserve"> </w:t>
      </w:r>
      <w:r w:rsidRPr="00FA259B">
        <w:rPr>
          <w:rFonts w:ascii="Times New Roman" w:hAnsi="Times New Roman" w:cs="Times New Roman"/>
          <w:sz w:val="28"/>
          <w:szCs w:val="28"/>
        </w:rPr>
        <w:t>Прочность связи Ni-O, по-видимому, благоприятна для парциального окисления CH</w:t>
      </w:r>
      <w:r w:rsidRPr="00FA259B">
        <w:rPr>
          <w:rFonts w:ascii="Times New Roman" w:hAnsi="Times New Roman" w:cs="Times New Roman"/>
          <w:sz w:val="28"/>
          <w:szCs w:val="28"/>
          <w:vertAlign w:val="subscript"/>
        </w:rPr>
        <w:t>4</w:t>
      </w:r>
      <w:r w:rsidRPr="00FA259B">
        <w:rPr>
          <w:rFonts w:ascii="Times New Roman" w:hAnsi="Times New Roman" w:cs="Times New Roman"/>
          <w:sz w:val="28"/>
          <w:szCs w:val="28"/>
        </w:rPr>
        <w:t>, что обусловлено сильным взаимодействием между NiO и θ-Al</w:t>
      </w:r>
      <w:r w:rsidRPr="00FA259B">
        <w:rPr>
          <w:rFonts w:ascii="Times New Roman" w:hAnsi="Times New Roman" w:cs="Times New Roman"/>
          <w:sz w:val="28"/>
          <w:szCs w:val="28"/>
          <w:vertAlign w:val="subscript"/>
        </w:rPr>
        <w:t>2</w:t>
      </w:r>
      <w:r w:rsidRPr="00FA259B">
        <w:rPr>
          <w:rFonts w:ascii="Times New Roman" w:hAnsi="Times New Roman" w:cs="Times New Roman"/>
          <w:sz w:val="28"/>
          <w:szCs w:val="28"/>
        </w:rPr>
        <w:t>O</w:t>
      </w:r>
      <w:r w:rsidRPr="00FA259B">
        <w:rPr>
          <w:rFonts w:ascii="Times New Roman" w:hAnsi="Times New Roman" w:cs="Times New Roman"/>
          <w:sz w:val="28"/>
          <w:szCs w:val="28"/>
          <w:vertAlign w:val="subscript"/>
        </w:rPr>
        <w:t>3</w:t>
      </w:r>
      <w:r w:rsidRPr="00FA259B">
        <w:rPr>
          <w:rFonts w:ascii="Times New Roman" w:hAnsi="Times New Roman" w:cs="Times New Roman"/>
          <w:sz w:val="28"/>
          <w:szCs w:val="28"/>
        </w:rPr>
        <w:t>. Результаты импульсов CH</w:t>
      </w:r>
      <w:r w:rsidRPr="00FA259B">
        <w:rPr>
          <w:rFonts w:ascii="Times New Roman" w:hAnsi="Times New Roman" w:cs="Times New Roman"/>
          <w:sz w:val="28"/>
          <w:szCs w:val="28"/>
          <w:vertAlign w:val="subscript"/>
        </w:rPr>
        <w:t>4</w:t>
      </w:r>
      <w:r w:rsidRPr="00FA259B">
        <w:rPr>
          <w:rFonts w:ascii="Times New Roman" w:hAnsi="Times New Roman" w:cs="Times New Roman"/>
          <w:sz w:val="28"/>
          <w:szCs w:val="28"/>
        </w:rPr>
        <w:t>/O</w:t>
      </w:r>
      <w:r w:rsidRPr="00FA259B">
        <w:rPr>
          <w:rFonts w:ascii="Times New Roman" w:hAnsi="Times New Roman" w:cs="Times New Roman"/>
          <w:sz w:val="28"/>
          <w:szCs w:val="28"/>
          <w:vertAlign w:val="subscript"/>
        </w:rPr>
        <w:t>2</w:t>
      </w:r>
      <w:r w:rsidRPr="00FA259B">
        <w:rPr>
          <w:rFonts w:ascii="Times New Roman" w:hAnsi="Times New Roman" w:cs="Times New Roman"/>
          <w:sz w:val="28"/>
          <w:szCs w:val="28"/>
        </w:rPr>
        <w:t xml:space="preserve"> показывают, что оба компонента - металлический никель и N</w:t>
      </w:r>
      <w:r w:rsidRPr="00FA259B">
        <w:rPr>
          <w:rFonts w:ascii="Times New Roman" w:hAnsi="Times New Roman" w:cs="Times New Roman"/>
          <w:sz w:val="28"/>
          <w:szCs w:val="28"/>
          <w:lang w:val="en-US"/>
        </w:rPr>
        <w:t>i</w:t>
      </w:r>
      <w:r w:rsidRPr="00FA259B">
        <w:rPr>
          <w:rFonts w:ascii="Times New Roman" w:hAnsi="Times New Roman" w:cs="Times New Roman"/>
          <w:sz w:val="28"/>
          <w:szCs w:val="28"/>
        </w:rPr>
        <w:t>O</w:t>
      </w:r>
      <w:r w:rsidRPr="00FA259B">
        <w:rPr>
          <w:rFonts w:ascii="Times New Roman" w:hAnsi="Times New Roman" w:cs="Times New Roman"/>
          <w:sz w:val="28"/>
          <w:szCs w:val="28"/>
          <w:vertAlign w:val="subscript"/>
          <w:lang w:val="en-US"/>
        </w:rPr>
        <w:t>x</w:t>
      </w:r>
      <w:r w:rsidRPr="00FA259B">
        <w:rPr>
          <w:rFonts w:ascii="Times New Roman" w:hAnsi="Times New Roman" w:cs="Times New Roman"/>
          <w:sz w:val="28"/>
          <w:szCs w:val="28"/>
        </w:rPr>
        <w:t xml:space="preserve"> (х &lt;1.0) являются активными фазами для парциального окисления метана [</w:t>
      </w:r>
      <w:r w:rsidR="00A24CAA">
        <w:rPr>
          <w:rFonts w:ascii="Times New Roman" w:hAnsi="Times New Roman" w:cs="Times New Roman"/>
          <w:sz w:val="28"/>
          <w:szCs w:val="28"/>
        </w:rPr>
        <w:t>73</w:t>
      </w:r>
      <w:r w:rsidRPr="00FA259B">
        <w:rPr>
          <w:rFonts w:ascii="Times New Roman" w:hAnsi="Times New Roman" w:cs="Times New Roman"/>
          <w:sz w:val="28"/>
          <w:szCs w:val="28"/>
        </w:rPr>
        <w:t>]. Было найдено, что для обеспечения селективности превращения в СО и СО</w:t>
      </w:r>
      <w:r w:rsidRPr="00FA259B">
        <w:rPr>
          <w:rFonts w:ascii="Times New Roman" w:hAnsi="Times New Roman" w:cs="Times New Roman"/>
          <w:sz w:val="28"/>
          <w:szCs w:val="28"/>
          <w:vertAlign w:val="subscript"/>
        </w:rPr>
        <w:t xml:space="preserve">2 </w:t>
      </w:r>
      <w:r w:rsidRPr="00FA259B">
        <w:rPr>
          <w:rFonts w:ascii="Times New Roman" w:hAnsi="Times New Roman" w:cs="Times New Roman"/>
          <w:sz w:val="28"/>
          <w:szCs w:val="28"/>
        </w:rPr>
        <w:t xml:space="preserve">важны как температура реакции, так и соотношение С/О.  </w:t>
      </w:r>
    </w:p>
    <w:p w:rsidR="00FA259B" w:rsidRDefault="00FA259B" w:rsidP="005F3EE2">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ряду, с никелем в процессе парциального окисления метана в качестве катализатора часто используют оксид кобальта.</w:t>
      </w:r>
    </w:p>
    <w:p w:rsidR="005F3EE2" w:rsidRDefault="00FA259B" w:rsidP="005F3EE2">
      <w:pPr>
        <w:autoSpaceDE w:val="0"/>
        <w:autoSpaceDN w:val="0"/>
        <w:adjustRightInd w:val="0"/>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В работе [</w:t>
      </w:r>
      <w:r w:rsidR="00A24CAA">
        <w:rPr>
          <w:rFonts w:ascii="Times New Roman" w:eastAsia="TimesNewRoman" w:hAnsi="Times New Roman" w:cs="Times New Roman"/>
          <w:sz w:val="28"/>
          <w:szCs w:val="28"/>
        </w:rPr>
        <w:t>74</w:t>
      </w:r>
      <w:r>
        <w:rPr>
          <w:rFonts w:ascii="Times New Roman" w:eastAsia="TimesNewRoman" w:hAnsi="Times New Roman" w:cs="Times New Roman"/>
          <w:sz w:val="28"/>
          <w:szCs w:val="28"/>
        </w:rPr>
        <w:t>] с</w:t>
      </w:r>
      <w:r w:rsidR="005F3EE2">
        <w:rPr>
          <w:rFonts w:ascii="Times New Roman" w:eastAsia="TimesNewRoman" w:hAnsi="Times New Roman" w:cs="Times New Roman"/>
          <w:sz w:val="28"/>
          <w:szCs w:val="28"/>
        </w:rPr>
        <w:t xml:space="preserve">опоставление </w:t>
      </w:r>
      <w:r>
        <w:rPr>
          <w:rFonts w:ascii="Times New Roman" w:eastAsia="TimesNewRoman" w:hAnsi="Times New Roman" w:cs="Times New Roman"/>
          <w:sz w:val="28"/>
          <w:szCs w:val="28"/>
        </w:rPr>
        <w:t xml:space="preserve">активности </w:t>
      </w:r>
      <w:r w:rsidR="005F3EE2">
        <w:rPr>
          <w:rFonts w:ascii="Times New Roman" w:eastAsia="TimesNewRoman" w:hAnsi="Times New Roman" w:cs="Times New Roman"/>
          <w:sz w:val="28"/>
          <w:szCs w:val="28"/>
          <w:lang w:val="en-US"/>
        </w:rPr>
        <w:t>Ni</w:t>
      </w:r>
      <w:r w:rsidR="005F3EE2">
        <w:rPr>
          <w:rFonts w:ascii="Times New Roman" w:eastAsia="TimesNewRoman" w:hAnsi="Times New Roman" w:cs="Times New Roman"/>
          <w:sz w:val="28"/>
          <w:szCs w:val="28"/>
        </w:rPr>
        <w:t>/</w:t>
      </w:r>
      <w:r w:rsidR="005F3EE2">
        <w:rPr>
          <w:rFonts w:ascii="Times New Roman" w:eastAsia="TimesNewRoman" w:hAnsi="Times New Roman" w:cs="Times New Roman"/>
          <w:sz w:val="28"/>
          <w:szCs w:val="28"/>
          <w:lang w:val="en-US"/>
        </w:rPr>
        <w:t>Al</w:t>
      </w:r>
      <w:r w:rsidR="005F3EE2">
        <w:rPr>
          <w:rFonts w:ascii="Times New Roman" w:eastAsia="TimesNewRoman" w:hAnsi="Times New Roman" w:cs="Times New Roman"/>
          <w:sz w:val="28"/>
          <w:szCs w:val="28"/>
          <w:vertAlign w:val="subscript"/>
        </w:rPr>
        <w:t>2</w:t>
      </w:r>
      <w:r w:rsidR="005F3EE2">
        <w:rPr>
          <w:rFonts w:ascii="Times New Roman" w:eastAsia="TimesNewRoman" w:hAnsi="Times New Roman" w:cs="Times New Roman"/>
          <w:sz w:val="28"/>
          <w:szCs w:val="28"/>
          <w:lang w:val="en-US"/>
        </w:rPr>
        <w:t>O</w:t>
      </w:r>
      <w:r w:rsidR="005F3EE2">
        <w:rPr>
          <w:rFonts w:ascii="Times New Roman" w:eastAsia="TimesNewRoman" w:hAnsi="Times New Roman" w:cs="Times New Roman"/>
          <w:sz w:val="28"/>
          <w:szCs w:val="28"/>
          <w:vertAlign w:val="subscript"/>
        </w:rPr>
        <w:t>3</w:t>
      </w:r>
      <w:r w:rsidR="005F3EE2">
        <w:rPr>
          <w:rFonts w:ascii="Times New Roman" w:eastAsia="TimesNewRoman" w:hAnsi="Times New Roman" w:cs="Times New Roman"/>
          <w:sz w:val="28"/>
          <w:szCs w:val="28"/>
        </w:rPr>
        <w:t xml:space="preserve"> и </w:t>
      </w:r>
      <w:r w:rsidR="005F3EE2">
        <w:rPr>
          <w:rFonts w:ascii="Times New Roman" w:eastAsia="TimesNewRoman" w:hAnsi="Times New Roman" w:cs="Times New Roman"/>
          <w:sz w:val="28"/>
          <w:szCs w:val="28"/>
          <w:lang w:val="en-US"/>
        </w:rPr>
        <w:t>Co</w:t>
      </w:r>
      <w:r w:rsidR="005F3EE2">
        <w:rPr>
          <w:rFonts w:ascii="Times New Roman" w:eastAsia="TimesNewRoman" w:hAnsi="Times New Roman" w:cs="Times New Roman"/>
          <w:sz w:val="28"/>
          <w:szCs w:val="28"/>
        </w:rPr>
        <w:t xml:space="preserve">/ </w:t>
      </w:r>
      <w:r w:rsidR="005F3EE2">
        <w:rPr>
          <w:rFonts w:ascii="Times New Roman" w:eastAsia="TimesNewRoman" w:hAnsi="Times New Roman" w:cs="Times New Roman"/>
          <w:sz w:val="28"/>
          <w:szCs w:val="28"/>
          <w:lang w:val="en-US"/>
        </w:rPr>
        <w:t>Al</w:t>
      </w:r>
      <w:r w:rsidR="005F3EE2">
        <w:rPr>
          <w:rFonts w:ascii="Times New Roman" w:eastAsia="TimesNewRoman" w:hAnsi="Times New Roman" w:cs="Times New Roman"/>
          <w:sz w:val="28"/>
          <w:szCs w:val="28"/>
          <w:vertAlign w:val="subscript"/>
        </w:rPr>
        <w:t>2</w:t>
      </w:r>
      <w:r w:rsidR="005F3EE2">
        <w:rPr>
          <w:rFonts w:ascii="Times New Roman" w:eastAsia="TimesNewRoman" w:hAnsi="Times New Roman" w:cs="Times New Roman"/>
          <w:sz w:val="28"/>
          <w:szCs w:val="28"/>
          <w:lang w:val="en-US"/>
        </w:rPr>
        <w:t>O</w:t>
      </w:r>
      <w:r w:rsidR="005F3EE2">
        <w:rPr>
          <w:rFonts w:ascii="Times New Roman" w:eastAsia="TimesNewRoman" w:hAnsi="Times New Roman" w:cs="Times New Roman"/>
          <w:sz w:val="28"/>
          <w:szCs w:val="28"/>
          <w:vertAlign w:val="subscript"/>
        </w:rPr>
        <w:t>3</w:t>
      </w:r>
      <w:r w:rsidR="005F3EE2">
        <w:rPr>
          <w:rFonts w:ascii="Times New Roman" w:eastAsia="TimesNewRoman" w:hAnsi="Times New Roman" w:cs="Times New Roman"/>
          <w:sz w:val="28"/>
          <w:szCs w:val="28"/>
        </w:rPr>
        <w:t xml:space="preserve"> </w:t>
      </w:r>
      <w:r>
        <w:rPr>
          <w:rFonts w:ascii="Times New Roman" w:eastAsia="TimesNewRoman" w:hAnsi="Times New Roman" w:cs="Times New Roman"/>
          <w:sz w:val="28"/>
          <w:szCs w:val="28"/>
        </w:rPr>
        <w:t xml:space="preserve">катализаторов </w:t>
      </w:r>
      <w:r w:rsidR="005F3EE2">
        <w:rPr>
          <w:rFonts w:ascii="Times New Roman" w:eastAsia="TimesNewRoman" w:hAnsi="Times New Roman" w:cs="Times New Roman"/>
          <w:sz w:val="28"/>
          <w:szCs w:val="28"/>
        </w:rPr>
        <w:t>показало, что на первом из них при 700-900</w:t>
      </w:r>
      <w:r w:rsidR="005F3EE2">
        <w:rPr>
          <w:rFonts w:ascii="Times New Roman" w:eastAsia="TimesNewRoman" w:hAnsi="Times New Roman" w:cs="Times New Roman"/>
          <w:sz w:val="28"/>
          <w:szCs w:val="28"/>
          <w:vertAlign w:val="superscript"/>
        </w:rPr>
        <w:t>0</w:t>
      </w:r>
      <w:r w:rsidR="005F3EE2">
        <w:rPr>
          <w:rFonts w:ascii="Times New Roman" w:eastAsia="TimesNewRoman" w:hAnsi="Times New Roman" w:cs="Times New Roman"/>
          <w:sz w:val="28"/>
          <w:szCs w:val="28"/>
        </w:rPr>
        <w:t>С образуется синтез-газ, а на втором - СО</w:t>
      </w:r>
      <w:r w:rsidR="005F3EE2">
        <w:rPr>
          <w:rFonts w:ascii="Times New Roman" w:eastAsia="TimesNewRoman" w:hAnsi="Times New Roman" w:cs="Times New Roman"/>
          <w:sz w:val="28"/>
          <w:szCs w:val="28"/>
          <w:vertAlign w:val="subscript"/>
        </w:rPr>
        <w:t>2</w:t>
      </w:r>
      <w:r w:rsidR="005F3EE2">
        <w:rPr>
          <w:rFonts w:ascii="Times New Roman" w:eastAsia="TimesNewRoman" w:hAnsi="Times New Roman" w:cs="Times New Roman"/>
          <w:sz w:val="28"/>
          <w:szCs w:val="28"/>
        </w:rPr>
        <w:t xml:space="preserve"> и Н</w:t>
      </w:r>
      <w:r w:rsidR="005F3EE2">
        <w:rPr>
          <w:rFonts w:ascii="Times New Roman" w:eastAsia="TimesNewRoman" w:hAnsi="Times New Roman" w:cs="Times New Roman"/>
          <w:sz w:val="28"/>
          <w:szCs w:val="28"/>
          <w:vertAlign w:val="subscript"/>
        </w:rPr>
        <w:t>2</w:t>
      </w:r>
      <w:r w:rsidR="005F3EE2">
        <w:rPr>
          <w:rFonts w:ascii="Times New Roman" w:eastAsia="TimesNewRoman" w:hAnsi="Times New Roman" w:cs="Times New Roman"/>
          <w:sz w:val="28"/>
          <w:szCs w:val="28"/>
        </w:rPr>
        <w:t>О. Однако на промотированном композиционном материале С</w:t>
      </w:r>
      <w:r w:rsidR="005F3EE2">
        <w:rPr>
          <w:rFonts w:ascii="Times New Roman" w:eastAsia="TimesNewRoman" w:hAnsi="Times New Roman" w:cs="Times New Roman"/>
          <w:sz w:val="28"/>
          <w:szCs w:val="28"/>
          <w:lang w:val="en-US"/>
        </w:rPr>
        <w:t>o</w:t>
      </w:r>
      <w:r w:rsidR="005F3EE2">
        <w:rPr>
          <w:rFonts w:ascii="Times New Roman" w:eastAsia="TimesNewRoman" w:hAnsi="Times New Roman" w:cs="Times New Roman"/>
          <w:sz w:val="28"/>
          <w:szCs w:val="28"/>
        </w:rPr>
        <w:t>/</w:t>
      </w:r>
      <w:r w:rsidR="005F3EE2">
        <w:rPr>
          <w:rFonts w:ascii="Times New Roman" w:eastAsia="TimesNewRoman" w:hAnsi="Times New Roman" w:cs="Times New Roman"/>
          <w:sz w:val="28"/>
          <w:szCs w:val="28"/>
          <w:lang w:val="en-US"/>
        </w:rPr>
        <w:t>ZnO</w:t>
      </w:r>
      <w:r w:rsidR="005F3EE2">
        <w:rPr>
          <w:rFonts w:ascii="Times New Roman" w:eastAsia="TimesNewRoman" w:hAnsi="Times New Roman" w:cs="Times New Roman"/>
          <w:sz w:val="28"/>
          <w:szCs w:val="28"/>
        </w:rPr>
        <w:t>/</w:t>
      </w:r>
      <w:r w:rsidR="005F3EE2">
        <w:rPr>
          <w:rFonts w:ascii="Times New Roman" w:eastAsia="TimesNewRoman" w:hAnsi="Times New Roman" w:cs="Times New Roman"/>
          <w:sz w:val="28"/>
          <w:szCs w:val="28"/>
          <w:lang w:val="en-US"/>
        </w:rPr>
        <w:t>Al</w:t>
      </w:r>
      <w:r w:rsidR="005F3EE2">
        <w:rPr>
          <w:rFonts w:ascii="Times New Roman" w:eastAsia="TimesNewRoman" w:hAnsi="Times New Roman" w:cs="Times New Roman"/>
          <w:sz w:val="28"/>
          <w:szCs w:val="28"/>
          <w:vertAlign w:val="subscript"/>
        </w:rPr>
        <w:t>2</w:t>
      </w:r>
      <w:r w:rsidR="005F3EE2">
        <w:rPr>
          <w:rFonts w:ascii="Times New Roman" w:eastAsia="TimesNewRoman" w:hAnsi="Times New Roman" w:cs="Times New Roman"/>
          <w:sz w:val="28"/>
          <w:szCs w:val="28"/>
          <w:lang w:val="en-US"/>
        </w:rPr>
        <w:t>O</w:t>
      </w:r>
      <w:r w:rsidR="005F3EE2">
        <w:rPr>
          <w:rFonts w:ascii="Times New Roman" w:eastAsia="TimesNewRoman" w:hAnsi="Times New Roman" w:cs="Times New Roman"/>
          <w:sz w:val="28"/>
          <w:szCs w:val="28"/>
          <w:vertAlign w:val="subscript"/>
        </w:rPr>
        <w:t>3</w:t>
      </w:r>
      <w:r w:rsidR="005F3EE2">
        <w:rPr>
          <w:rFonts w:ascii="Times New Roman" w:eastAsia="TimesNewRoman" w:hAnsi="Times New Roman" w:cs="Times New Roman"/>
          <w:sz w:val="28"/>
          <w:szCs w:val="28"/>
        </w:rPr>
        <w:t xml:space="preserve"> при 900</w:t>
      </w:r>
      <w:r w:rsidR="005F3EE2">
        <w:rPr>
          <w:rFonts w:ascii="Times New Roman" w:eastAsia="TimesNewRoman" w:hAnsi="Times New Roman" w:cs="Times New Roman"/>
          <w:sz w:val="28"/>
          <w:szCs w:val="28"/>
          <w:vertAlign w:val="superscript"/>
        </w:rPr>
        <w:t>0</w:t>
      </w:r>
      <w:r w:rsidR="005F3EE2">
        <w:rPr>
          <w:rFonts w:ascii="Times New Roman" w:eastAsia="TimesNewRoman" w:hAnsi="Times New Roman" w:cs="Times New Roman"/>
          <w:sz w:val="28"/>
          <w:szCs w:val="28"/>
        </w:rPr>
        <w:t xml:space="preserve">С синтез-газ образуется с равновесной конверсией. Добавка </w:t>
      </w:r>
      <w:r w:rsidR="005F3EE2">
        <w:rPr>
          <w:rFonts w:ascii="Times New Roman" w:eastAsia="TimesNewRoman" w:hAnsi="Times New Roman" w:cs="Times New Roman"/>
          <w:sz w:val="28"/>
          <w:szCs w:val="28"/>
          <w:lang w:val="en-US"/>
        </w:rPr>
        <w:t>ZnO</w:t>
      </w:r>
      <w:r w:rsidR="005F3EE2">
        <w:rPr>
          <w:rFonts w:ascii="Times New Roman" w:eastAsia="TimesNewRoman" w:hAnsi="Times New Roman" w:cs="Times New Roman"/>
          <w:sz w:val="28"/>
          <w:szCs w:val="28"/>
        </w:rPr>
        <w:t xml:space="preserve"> в </w:t>
      </w:r>
      <w:r>
        <w:rPr>
          <w:rFonts w:ascii="Times New Roman" w:eastAsia="TimesNewRoman" w:hAnsi="Times New Roman" w:cs="Times New Roman"/>
          <w:sz w:val="28"/>
          <w:szCs w:val="28"/>
        </w:rPr>
        <w:t>кобальтовый катализатор</w:t>
      </w:r>
      <w:r w:rsidR="005F3EE2">
        <w:rPr>
          <w:rFonts w:ascii="Times New Roman" w:eastAsia="TimesNewRoman" w:hAnsi="Times New Roman" w:cs="Times New Roman"/>
          <w:sz w:val="28"/>
          <w:szCs w:val="28"/>
        </w:rPr>
        <w:t xml:space="preserve"> облегчает восстановление кобальта до металла. По данным авторов [</w:t>
      </w:r>
      <w:r w:rsidR="00A24CAA">
        <w:rPr>
          <w:rFonts w:ascii="Times New Roman" w:eastAsia="TimesNewRoman" w:hAnsi="Times New Roman" w:cs="Times New Roman"/>
          <w:sz w:val="28"/>
          <w:szCs w:val="28"/>
        </w:rPr>
        <w:t>75</w:t>
      </w:r>
      <w:r w:rsidR="005F3EE2">
        <w:rPr>
          <w:rFonts w:ascii="Times New Roman" w:eastAsia="TimesNewRoman" w:hAnsi="Times New Roman" w:cs="Times New Roman"/>
          <w:sz w:val="28"/>
          <w:szCs w:val="28"/>
        </w:rPr>
        <w:t xml:space="preserve">], изучивших парциальное окисление метана в синтез-газ на </w:t>
      </w:r>
      <w:r w:rsidR="00F25249">
        <w:rPr>
          <w:rFonts w:ascii="Times New Roman" w:eastAsia="TimesNewRoman" w:hAnsi="Times New Roman" w:cs="Times New Roman"/>
          <w:sz w:val="28"/>
          <w:szCs w:val="28"/>
        </w:rPr>
        <w:t xml:space="preserve">кобальтовом </w:t>
      </w:r>
      <w:r w:rsidR="005F3EE2">
        <w:rPr>
          <w:rFonts w:ascii="Times New Roman" w:eastAsia="TimesNewRoman" w:hAnsi="Times New Roman" w:cs="Times New Roman"/>
          <w:sz w:val="28"/>
          <w:szCs w:val="28"/>
        </w:rPr>
        <w:t>катализаторе, нанесенн</w:t>
      </w:r>
      <w:r w:rsidR="00F25249">
        <w:rPr>
          <w:rFonts w:ascii="Times New Roman" w:eastAsia="TimesNewRoman" w:hAnsi="Times New Roman" w:cs="Times New Roman"/>
          <w:sz w:val="28"/>
          <w:szCs w:val="28"/>
        </w:rPr>
        <w:t>ого</w:t>
      </w:r>
      <w:r w:rsidR="005F3EE2">
        <w:rPr>
          <w:rFonts w:ascii="Times New Roman" w:eastAsia="TimesNewRoman" w:hAnsi="Times New Roman" w:cs="Times New Roman"/>
          <w:sz w:val="28"/>
          <w:szCs w:val="28"/>
        </w:rPr>
        <w:t xml:space="preserve"> на </w:t>
      </w:r>
      <w:r w:rsidR="005F3EE2">
        <w:rPr>
          <w:rFonts w:ascii="Times New Roman" w:eastAsia="TimesNewRoman" w:hAnsi="Times New Roman" w:cs="Times New Roman"/>
          <w:sz w:val="28"/>
          <w:szCs w:val="28"/>
          <w:lang w:val="en-US"/>
        </w:rPr>
        <w:t>Al</w:t>
      </w:r>
      <w:r w:rsidR="005F3EE2">
        <w:rPr>
          <w:rFonts w:ascii="Times New Roman" w:eastAsia="TimesNewRoman" w:hAnsi="Times New Roman" w:cs="Times New Roman"/>
          <w:sz w:val="28"/>
          <w:szCs w:val="28"/>
          <w:vertAlign w:val="subscript"/>
        </w:rPr>
        <w:t>2</w:t>
      </w:r>
      <w:r w:rsidR="005F3EE2">
        <w:rPr>
          <w:rFonts w:ascii="Times New Roman" w:eastAsia="TimesNewRoman" w:hAnsi="Times New Roman" w:cs="Times New Roman"/>
          <w:sz w:val="28"/>
          <w:szCs w:val="28"/>
          <w:lang w:val="en-US"/>
        </w:rPr>
        <w:t>O</w:t>
      </w:r>
      <w:r w:rsidR="005F3EE2">
        <w:rPr>
          <w:rFonts w:ascii="Times New Roman" w:eastAsia="TimesNewRoman" w:hAnsi="Times New Roman" w:cs="Times New Roman"/>
          <w:sz w:val="28"/>
          <w:szCs w:val="28"/>
          <w:vertAlign w:val="subscript"/>
        </w:rPr>
        <w:t>3</w:t>
      </w:r>
      <w:r w:rsidR="005F3EE2">
        <w:rPr>
          <w:rFonts w:ascii="Times New Roman" w:eastAsia="TimesNewRoman" w:hAnsi="Times New Roman" w:cs="Times New Roman"/>
          <w:sz w:val="28"/>
          <w:szCs w:val="28"/>
        </w:rPr>
        <w:t>, модифицированн</w:t>
      </w:r>
      <w:r w:rsidR="00F25249">
        <w:rPr>
          <w:rFonts w:ascii="Times New Roman" w:eastAsia="TimesNewRoman" w:hAnsi="Times New Roman" w:cs="Times New Roman"/>
          <w:sz w:val="28"/>
          <w:szCs w:val="28"/>
        </w:rPr>
        <w:t>ый</w:t>
      </w:r>
      <w:r w:rsidR="005F3EE2">
        <w:rPr>
          <w:rFonts w:ascii="Times New Roman" w:eastAsia="TimesNewRoman" w:hAnsi="Times New Roman" w:cs="Times New Roman"/>
          <w:sz w:val="28"/>
          <w:szCs w:val="28"/>
        </w:rPr>
        <w:t xml:space="preserve"> углеродом, активный и селективный катализатор содержит металлический кобальт в кубическ</w:t>
      </w:r>
      <w:r w:rsidR="00F25249">
        <w:rPr>
          <w:rFonts w:ascii="Times New Roman" w:eastAsia="TimesNewRoman" w:hAnsi="Times New Roman" w:cs="Times New Roman"/>
          <w:sz w:val="28"/>
          <w:szCs w:val="28"/>
        </w:rPr>
        <w:t>ой</w:t>
      </w:r>
      <w:r w:rsidR="005F3EE2">
        <w:rPr>
          <w:rFonts w:ascii="Times New Roman" w:eastAsia="TimesNewRoman" w:hAnsi="Times New Roman" w:cs="Times New Roman"/>
          <w:sz w:val="28"/>
          <w:szCs w:val="28"/>
        </w:rPr>
        <w:t xml:space="preserve"> форме. Дезактивация </w:t>
      </w:r>
      <w:r w:rsidR="005F3EE2">
        <w:rPr>
          <w:rFonts w:ascii="Times New Roman" w:eastAsia="TimesNewRoman" w:hAnsi="Times New Roman" w:cs="Times New Roman"/>
          <w:sz w:val="28"/>
          <w:szCs w:val="28"/>
        </w:rPr>
        <w:lastRenderedPageBreak/>
        <w:t xml:space="preserve">катализатора сопровождается образованием ромбического </w:t>
      </w:r>
      <w:r w:rsidR="005F3EE2">
        <w:rPr>
          <w:rFonts w:ascii="Times New Roman" w:eastAsia="TimesNewRoman" w:hAnsi="Times New Roman" w:cs="Times New Roman"/>
          <w:sz w:val="28"/>
          <w:szCs w:val="28"/>
          <w:lang w:val="en-US"/>
        </w:rPr>
        <w:t>Al</w:t>
      </w:r>
      <w:r w:rsidR="005F3EE2">
        <w:rPr>
          <w:rFonts w:ascii="Times New Roman" w:eastAsia="TimesNewRoman" w:hAnsi="Times New Roman" w:cs="Times New Roman"/>
          <w:sz w:val="28"/>
          <w:szCs w:val="28"/>
          <w:vertAlign w:val="subscript"/>
        </w:rPr>
        <w:t>2</w:t>
      </w:r>
      <w:r w:rsidR="005F3EE2">
        <w:rPr>
          <w:rFonts w:ascii="Times New Roman" w:eastAsia="TimesNewRoman" w:hAnsi="Times New Roman" w:cs="Times New Roman"/>
          <w:sz w:val="28"/>
          <w:szCs w:val="28"/>
          <w:lang w:val="en-US"/>
        </w:rPr>
        <w:t>O</w:t>
      </w:r>
      <w:r w:rsidR="005F3EE2">
        <w:rPr>
          <w:rFonts w:ascii="Times New Roman" w:eastAsia="TimesNewRoman" w:hAnsi="Times New Roman" w:cs="Times New Roman"/>
          <w:sz w:val="28"/>
          <w:szCs w:val="28"/>
          <w:vertAlign w:val="subscript"/>
        </w:rPr>
        <w:t>3</w:t>
      </w:r>
      <w:r w:rsidR="005F3EE2">
        <w:rPr>
          <w:rFonts w:ascii="Times New Roman" w:eastAsia="TimesNewRoman" w:hAnsi="Times New Roman" w:cs="Times New Roman"/>
          <w:sz w:val="28"/>
          <w:szCs w:val="28"/>
        </w:rPr>
        <w:t xml:space="preserve"> и алюмината Со</w:t>
      </w:r>
      <w:r w:rsidR="005F3EE2">
        <w:rPr>
          <w:rFonts w:ascii="Times New Roman" w:eastAsia="TimesNewRoman" w:hAnsi="Times New Roman" w:cs="Times New Roman"/>
          <w:sz w:val="28"/>
          <w:szCs w:val="28"/>
          <w:lang w:val="en-US"/>
        </w:rPr>
        <w:t>Al</w:t>
      </w:r>
      <w:r w:rsidR="005F3EE2">
        <w:rPr>
          <w:rFonts w:ascii="Times New Roman" w:eastAsia="TimesNewRoman" w:hAnsi="Times New Roman" w:cs="Times New Roman"/>
          <w:sz w:val="28"/>
          <w:szCs w:val="28"/>
          <w:vertAlign w:val="subscript"/>
        </w:rPr>
        <w:t>2</w:t>
      </w:r>
      <w:r w:rsidR="005F3EE2">
        <w:rPr>
          <w:rFonts w:ascii="Times New Roman" w:eastAsia="TimesNewRoman" w:hAnsi="Times New Roman" w:cs="Times New Roman"/>
          <w:sz w:val="28"/>
          <w:szCs w:val="28"/>
          <w:lang w:val="en-US"/>
        </w:rPr>
        <w:t>O</w:t>
      </w:r>
      <w:r w:rsidR="005F3EE2">
        <w:rPr>
          <w:rFonts w:ascii="Times New Roman" w:eastAsia="TimesNewRoman" w:hAnsi="Times New Roman" w:cs="Times New Roman"/>
          <w:sz w:val="28"/>
          <w:szCs w:val="28"/>
          <w:vertAlign w:val="subscript"/>
        </w:rPr>
        <w:t>4</w:t>
      </w:r>
      <w:r w:rsidR="005F3EE2">
        <w:rPr>
          <w:rFonts w:ascii="Times New Roman" w:eastAsia="TimesNewRoman" w:hAnsi="Times New Roman" w:cs="Times New Roman"/>
          <w:sz w:val="28"/>
          <w:szCs w:val="28"/>
        </w:rPr>
        <w:t xml:space="preserve">. Ряд способности к восстановлению: </w:t>
      </w:r>
      <w:r w:rsidR="005F3EE2">
        <w:rPr>
          <w:rFonts w:ascii="Times New Roman" w:eastAsia="TimesNewRoman" w:hAnsi="Times New Roman" w:cs="Times New Roman"/>
          <w:sz w:val="28"/>
          <w:szCs w:val="28"/>
          <w:lang w:val="en-US"/>
        </w:rPr>
        <w:t>Ni</w:t>
      </w:r>
      <w:r w:rsidR="005F3EE2">
        <w:rPr>
          <w:rFonts w:ascii="Times New Roman" w:eastAsia="TimesNewRoman" w:hAnsi="Times New Roman" w:cs="Times New Roman"/>
          <w:sz w:val="28"/>
          <w:szCs w:val="28"/>
        </w:rPr>
        <w:t>/</w:t>
      </w:r>
      <w:r w:rsidR="005F3EE2">
        <w:rPr>
          <w:rFonts w:ascii="Times New Roman" w:eastAsia="TimesNewRoman" w:hAnsi="Times New Roman" w:cs="Times New Roman"/>
          <w:sz w:val="28"/>
          <w:szCs w:val="28"/>
          <w:lang w:val="en-US"/>
        </w:rPr>
        <w:t>La</w:t>
      </w:r>
      <w:r w:rsidR="005F3EE2">
        <w:rPr>
          <w:rFonts w:ascii="Times New Roman" w:eastAsia="TimesNewRoman" w:hAnsi="Times New Roman" w:cs="Times New Roman"/>
          <w:sz w:val="28"/>
          <w:szCs w:val="28"/>
          <w:vertAlign w:val="subscript"/>
        </w:rPr>
        <w:t>2</w:t>
      </w:r>
      <w:r w:rsidR="005F3EE2">
        <w:rPr>
          <w:rFonts w:ascii="Times New Roman" w:eastAsia="TimesNewRoman" w:hAnsi="Times New Roman" w:cs="Times New Roman"/>
          <w:sz w:val="28"/>
          <w:szCs w:val="28"/>
          <w:lang w:val="en-US"/>
        </w:rPr>
        <w:t>O</w:t>
      </w:r>
      <w:r w:rsidR="005F3EE2">
        <w:rPr>
          <w:rFonts w:ascii="Times New Roman" w:eastAsia="TimesNewRoman" w:hAnsi="Times New Roman" w:cs="Times New Roman"/>
          <w:sz w:val="28"/>
          <w:szCs w:val="28"/>
          <w:vertAlign w:val="subscript"/>
        </w:rPr>
        <w:t>3</w:t>
      </w:r>
      <w:r w:rsidR="005F3EE2">
        <w:rPr>
          <w:rFonts w:ascii="Times New Roman" w:eastAsia="TimesNewRoman" w:hAnsi="Times New Roman" w:cs="Times New Roman"/>
          <w:sz w:val="28"/>
          <w:szCs w:val="28"/>
        </w:rPr>
        <w:t>•</w:t>
      </w:r>
      <w:r w:rsidR="005F3EE2">
        <w:rPr>
          <w:rFonts w:ascii="Times New Roman" w:eastAsia="TimesNewRoman" w:hAnsi="Times New Roman" w:cs="Times New Roman"/>
          <w:sz w:val="28"/>
          <w:szCs w:val="28"/>
          <w:lang w:val="en-US"/>
        </w:rPr>
        <w:t>Al</w:t>
      </w:r>
      <w:r w:rsidR="005F3EE2">
        <w:rPr>
          <w:rFonts w:ascii="Times New Roman" w:eastAsia="TimesNewRoman" w:hAnsi="Times New Roman" w:cs="Times New Roman"/>
          <w:sz w:val="28"/>
          <w:szCs w:val="28"/>
          <w:vertAlign w:val="subscript"/>
        </w:rPr>
        <w:t>2</w:t>
      </w:r>
      <w:r w:rsidR="005F3EE2">
        <w:rPr>
          <w:rFonts w:ascii="Times New Roman" w:eastAsia="TimesNewRoman" w:hAnsi="Times New Roman" w:cs="Times New Roman"/>
          <w:sz w:val="28"/>
          <w:szCs w:val="28"/>
          <w:lang w:val="en-US"/>
        </w:rPr>
        <w:t>O</w:t>
      </w:r>
      <w:r w:rsidR="005F3EE2">
        <w:rPr>
          <w:rFonts w:ascii="Times New Roman" w:eastAsia="TimesNewRoman" w:hAnsi="Times New Roman" w:cs="Times New Roman"/>
          <w:sz w:val="28"/>
          <w:szCs w:val="28"/>
          <w:vertAlign w:val="subscript"/>
        </w:rPr>
        <w:t>3</w:t>
      </w:r>
      <w:r w:rsidR="005F3EE2">
        <w:rPr>
          <w:rFonts w:ascii="Times New Roman" w:eastAsia="TimesNewRoman" w:hAnsi="Times New Roman" w:cs="Times New Roman"/>
          <w:sz w:val="28"/>
          <w:szCs w:val="28"/>
        </w:rPr>
        <w:t xml:space="preserve">&gt; </w:t>
      </w:r>
      <w:r w:rsidR="005F3EE2">
        <w:rPr>
          <w:rFonts w:ascii="Times New Roman" w:eastAsia="TimesNewRoman" w:hAnsi="Times New Roman" w:cs="Times New Roman"/>
          <w:sz w:val="28"/>
          <w:szCs w:val="28"/>
          <w:lang w:val="en-US"/>
        </w:rPr>
        <w:t>Co</w:t>
      </w:r>
      <w:r w:rsidR="005F3EE2">
        <w:rPr>
          <w:rFonts w:ascii="Times New Roman" w:eastAsia="TimesNewRoman" w:hAnsi="Times New Roman" w:cs="Times New Roman"/>
          <w:sz w:val="28"/>
          <w:szCs w:val="28"/>
        </w:rPr>
        <w:t>/</w:t>
      </w:r>
      <w:r w:rsidR="005F3EE2">
        <w:rPr>
          <w:rFonts w:ascii="Times New Roman" w:eastAsia="TimesNewRoman" w:hAnsi="Times New Roman" w:cs="Times New Roman"/>
          <w:sz w:val="28"/>
          <w:szCs w:val="28"/>
          <w:lang w:val="en-US"/>
        </w:rPr>
        <w:t>La</w:t>
      </w:r>
      <w:r w:rsidR="005F3EE2">
        <w:rPr>
          <w:rFonts w:ascii="Times New Roman" w:eastAsia="TimesNewRoman" w:hAnsi="Times New Roman" w:cs="Times New Roman"/>
          <w:sz w:val="28"/>
          <w:szCs w:val="28"/>
          <w:vertAlign w:val="subscript"/>
        </w:rPr>
        <w:t>2</w:t>
      </w:r>
      <w:r w:rsidR="005F3EE2">
        <w:rPr>
          <w:rFonts w:ascii="Times New Roman" w:eastAsia="TimesNewRoman" w:hAnsi="Times New Roman" w:cs="Times New Roman"/>
          <w:sz w:val="28"/>
          <w:szCs w:val="28"/>
          <w:lang w:val="en-US"/>
        </w:rPr>
        <w:t>O</w:t>
      </w:r>
      <w:r w:rsidR="005F3EE2">
        <w:rPr>
          <w:rFonts w:ascii="Times New Roman" w:eastAsia="TimesNewRoman" w:hAnsi="Times New Roman" w:cs="Times New Roman"/>
          <w:sz w:val="28"/>
          <w:szCs w:val="28"/>
          <w:vertAlign w:val="subscript"/>
        </w:rPr>
        <w:t>3</w:t>
      </w:r>
      <w:r w:rsidR="005F3EE2">
        <w:rPr>
          <w:rFonts w:ascii="Times New Roman" w:eastAsia="TimesNewRoman" w:hAnsi="Times New Roman" w:cs="Times New Roman"/>
          <w:sz w:val="28"/>
          <w:szCs w:val="28"/>
        </w:rPr>
        <w:t xml:space="preserve">• </w:t>
      </w:r>
      <w:r w:rsidR="005F3EE2">
        <w:rPr>
          <w:rFonts w:ascii="Times New Roman" w:eastAsia="TimesNewRoman" w:hAnsi="Times New Roman" w:cs="Times New Roman"/>
          <w:sz w:val="28"/>
          <w:szCs w:val="28"/>
          <w:lang w:val="en-US"/>
        </w:rPr>
        <w:t>Al</w:t>
      </w:r>
      <w:r w:rsidR="005F3EE2">
        <w:rPr>
          <w:rFonts w:ascii="Times New Roman" w:eastAsia="TimesNewRoman" w:hAnsi="Times New Roman" w:cs="Times New Roman"/>
          <w:sz w:val="28"/>
          <w:szCs w:val="28"/>
          <w:vertAlign w:val="subscript"/>
        </w:rPr>
        <w:t>2</w:t>
      </w:r>
      <w:r w:rsidR="005F3EE2">
        <w:rPr>
          <w:rFonts w:ascii="Times New Roman" w:eastAsia="TimesNewRoman" w:hAnsi="Times New Roman" w:cs="Times New Roman"/>
          <w:sz w:val="28"/>
          <w:szCs w:val="28"/>
          <w:lang w:val="en-US"/>
        </w:rPr>
        <w:t>O</w:t>
      </w:r>
      <w:r w:rsidR="005F3EE2">
        <w:rPr>
          <w:rFonts w:ascii="Times New Roman" w:eastAsia="TimesNewRoman" w:hAnsi="Times New Roman" w:cs="Times New Roman"/>
          <w:sz w:val="28"/>
          <w:szCs w:val="28"/>
          <w:vertAlign w:val="subscript"/>
        </w:rPr>
        <w:t>3</w:t>
      </w:r>
      <w:r w:rsidR="005F3EE2">
        <w:rPr>
          <w:rFonts w:ascii="Times New Roman" w:eastAsia="TimesNewRoman" w:hAnsi="Times New Roman" w:cs="Times New Roman"/>
          <w:sz w:val="28"/>
          <w:szCs w:val="28"/>
        </w:rPr>
        <w:t xml:space="preserve">&gt; </w:t>
      </w:r>
      <w:r w:rsidR="005F3EE2">
        <w:rPr>
          <w:rFonts w:ascii="Times New Roman" w:eastAsia="TimesNewRoman" w:hAnsi="Times New Roman" w:cs="Times New Roman"/>
          <w:sz w:val="28"/>
          <w:szCs w:val="28"/>
          <w:lang w:val="en-US"/>
        </w:rPr>
        <w:t>Fe</w:t>
      </w:r>
      <w:r w:rsidR="005F3EE2">
        <w:rPr>
          <w:rFonts w:ascii="Times New Roman" w:eastAsia="TimesNewRoman" w:hAnsi="Times New Roman" w:cs="Times New Roman"/>
          <w:sz w:val="28"/>
          <w:szCs w:val="28"/>
        </w:rPr>
        <w:t>/</w:t>
      </w:r>
      <w:r w:rsidR="005F3EE2">
        <w:rPr>
          <w:rFonts w:ascii="Times New Roman" w:eastAsia="TimesNewRoman" w:hAnsi="Times New Roman" w:cs="Times New Roman"/>
          <w:sz w:val="28"/>
          <w:szCs w:val="28"/>
          <w:lang w:val="en-US"/>
        </w:rPr>
        <w:t>La</w:t>
      </w:r>
      <w:r w:rsidR="005F3EE2">
        <w:rPr>
          <w:rFonts w:ascii="Times New Roman" w:eastAsia="TimesNewRoman" w:hAnsi="Times New Roman" w:cs="Times New Roman"/>
          <w:sz w:val="28"/>
          <w:szCs w:val="28"/>
          <w:vertAlign w:val="subscript"/>
        </w:rPr>
        <w:t>2</w:t>
      </w:r>
      <w:r w:rsidR="005F3EE2">
        <w:rPr>
          <w:rFonts w:ascii="Times New Roman" w:eastAsia="TimesNewRoman" w:hAnsi="Times New Roman" w:cs="Times New Roman"/>
          <w:sz w:val="28"/>
          <w:szCs w:val="28"/>
          <w:lang w:val="en-US"/>
        </w:rPr>
        <w:t>O</w:t>
      </w:r>
      <w:r w:rsidR="005F3EE2">
        <w:rPr>
          <w:rFonts w:ascii="Times New Roman" w:eastAsia="TimesNewRoman" w:hAnsi="Times New Roman" w:cs="Times New Roman"/>
          <w:sz w:val="28"/>
          <w:szCs w:val="28"/>
          <w:vertAlign w:val="subscript"/>
        </w:rPr>
        <w:t xml:space="preserve">3 </w:t>
      </w:r>
      <w:r w:rsidR="005F3EE2">
        <w:rPr>
          <w:rFonts w:ascii="Times New Roman" w:eastAsia="TimesNewRoman" w:hAnsi="Times New Roman" w:cs="Times New Roman"/>
          <w:sz w:val="28"/>
          <w:szCs w:val="28"/>
        </w:rPr>
        <w:t>•</w:t>
      </w:r>
      <w:r w:rsidR="005F3EE2">
        <w:rPr>
          <w:rFonts w:ascii="Times New Roman" w:eastAsia="TimesNewRoman" w:hAnsi="Times New Roman" w:cs="Times New Roman"/>
          <w:sz w:val="28"/>
          <w:szCs w:val="28"/>
          <w:lang w:val="en-US"/>
        </w:rPr>
        <w:t>Al</w:t>
      </w:r>
      <w:r w:rsidR="005F3EE2">
        <w:rPr>
          <w:rFonts w:ascii="Times New Roman" w:eastAsia="TimesNewRoman" w:hAnsi="Times New Roman" w:cs="Times New Roman"/>
          <w:sz w:val="28"/>
          <w:szCs w:val="28"/>
          <w:vertAlign w:val="subscript"/>
        </w:rPr>
        <w:t>2</w:t>
      </w:r>
      <w:r w:rsidR="005F3EE2">
        <w:rPr>
          <w:rFonts w:ascii="Times New Roman" w:eastAsia="TimesNewRoman" w:hAnsi="Times New Roman" w:cs="Times New Roman"/>
          <w:sz w:val="28"/>
          <w:szCs w:val="28"/>
          <w:lang w:val="en-US"/>
        </w:rPr>
        <w:t>O</w:t>
      </w:r>
      <w:r w:rsidR="005F3EE2">
        <w:rPr>
          <w:rFonts w:ascii="Times New Roman" w:eastAsia="TimesNewRoman" w:hAnsi="Times New Roman" w:cs="Times New Roman"/>
          <w:sz w:val="28"/>
          <w:szCs w:val="28"/>
          <w:vertAlign w:val="subscript"/>
        </w:rPr>
        <w:t>3</w:t>
      </w:r>
      <w:r w:rsidR="005F3EE2">
        <w:rPr>
          <w:rFonts w:ascii="Times New Roman" w:eastAsia="TimesNewRoman" w:hAnsi="Times New Roman" w:cs="Times New Roman"/>
          <w:sz w:val="28"/>
          <w:szCs w:val="28"/>
        </w:rPr>
        <w:t xml:space="preserve"> совпадает с рядом их каталитической активности [</w:t>
      </w:r>
      <w:r w:rsidR="00A24CAA">
        <w:rPr>
          <w:rFonts w:ascii="Times New Roman" w:eastAsia="TimesNewRoman" w:hAnsi="Times New Roman" w:cs="Times New Roman"/>
          <w:sz w:val="28"/>
          <w:szCs w:val="28"/>
        </w:rPr>
        <w:t>76</w:t>
      </w:r>
      <w:r w:rsidR="005F3EE2">
        <w:rPr>
          <w:rFonts w:ascii="Times New Roman" w:eastAsia="TimesNewRoman" w:hAnsi="Times New Roman" w:cs="Times New Roman"/>
          <w:sz w:val="28"/>
          <w:szCs w:val="28"/>
        </w:rPr>
        <w:t xml:space="preserve">].  </w:t>
      </w:r>
    </w:p>
    <w:p w:rsidR="00FA259B" w:rsidRDefault="00FA259B" w:rsidP="00FA259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eastAsia="TimesNewRoman" w:hAnsi="Times New Roman" w:cs="Times New Roman"/>
          <w:sz w:val="28"/>
          <w:szCs w:val="28"/>
        </w:rPr>
        <w:t>В работе [</w:t>
      </w:r>
      <w:r w:rsidR="006032B0">
        <w:rPr>
          <w:rFonts w:ascii="Times New Roman" w:eastAsia="TimesNewRoman" w:hAnsi="Times New Roman" w:cs="Times New Roman"/>
          <w:sz w:val="28"/>
          <w:szCs w:val="28"/>
        </w:rPr>
        <w:t>7</w:t>
      </w:r>
      <w:r w:rsidR="00A24CAA">
        <w:rPr>
          <w:rFonts w:ascii="Times New Roman" w:eastAsia="TimesNewRoman" w:hAnsi="Times New Roman" w:cs="Times New Roman"/>
          <w:sz w:val="28"/>
          <w:szCs w:val="28"/>
        </w:rPr>
        <w:t>7</w:t>
      </w:r>
      <w:r>
        <w:rPr>
          <w:rFonts w:ascii="Times New Roman" w:eastAsia="TimesNewRoman" w:hAnsi="Times New Roman" w:cs="Times New Roman"/>
          <w:sz w:val="28"/>
          <w:szCs w:val="28"/>
        </w:rPr>
        <w:t xml:space="preserve">] было показано, что на </w:t>
      </w:r>
      <w:r>
        <w:rPr>
          <w:rFonts w:ascii="Times New Roman" w:eastAsia="TimesNewRoman" w:hAnsi="Times New Roman" w:cs="Times New Roman"/>
          <w:sz w:val="28"/>
          <w:szCs w:val="28"/>
          <w:lang w:val="en-US"/>
        </w:rPr>
        <w:t>Co</w:t>
      </w:r>
      <w:r>
        <w:rPr>
          <w:rFonts w:ascii="Times New Roman" w:eastAsia="TimesNewRoman" w:hAnsi="Times New Roman" w:cs="Times New Roman"/>
          <w:sz w:val="28"/>
          <w:szCs w:val="28"/>
        </w:rPr>
        <w:t>/</w:t>
      </w:r>
      <w:r>
        <w:rPr>
          <w:rFonts w:ascii="Times New Roman" w:eastAsia="TimesNewRoman" w:hAnsi="Times New Roman" w:cs="Times New Roman"/>
          <w:sz w:val="28"/>
          <w:szCs w:val="28"/>
          <w:lang w:val="en-US"/>
        </w:rPr>
        <w:t>MgO</w:t>
      </w:r>
      <w:r>
        <w:rPr>
          <w:rFonts w:ascii="Times New Roman" w:eastAsia="TimesNewRoman" w:hAnsi="Times New Roman" w:cs="Times New Roman"/>
          <w:sz w:val="28"/>
          <w:szCs w:val="28"/>
        </w:rPr>
        <w:t xml:space="preserve"> кислород, действительно, инициирует реакцию с метаном при 500</w:t>
      </w:r>
      <w:r>
        <w:rPr>
          <w:rFonts w:ascii="Times New Roman" w:eastAsia="TimesNewRoman" w:hAnsi="Times New Roman" w:cs="Times New Roman"/>
          <w:sz w:val="28"/>
          <w:szCs w:val="28"/>
          <w:vertAlign w:val="superscript"/>
        </w:rPr>
        <w:t>0</w:t>
      </w:r>
      <w:r>
        <w:rPr>
          <w:rFonts w:ascii="Times New Roman" w:eastAsia="TimesNewRoman" w:hAnsi="Times New Roman" w:cs="Times New Roman"/>
          <w:sz w:val="28"/>
          <w:szCs w:val="28"/>
        </w:rPr>
        <w:t>С. Однако температура, измеренная инфракрасным термометром непосредственно в слое катализатора, оказалась исключительно высокой (1200-1300</w:t>
      </w:r>
      <w:r>
        <w:rPr>
          <w:rFonts w:ascii="Times New Roman" w:eastAsia="TimesNewRoman" w:hAnsi="Times New Roman" w:cs="Times New Roman"/>
          <w:sz w:val="28"/>
          <w:szCs w:val="28"/>
          <w:vertAlign w:val="superscript"/>
        </w:rPr>
        <w:t>0</w:t>
      </w:r>
      <w:r>
        <w:rPr>
          <w:rFonts w:ascii="Times New Roman" w:eastAsia="TimesNewRoman" w:hAnsi="Times New Roman" w:cs="Times New Roman"/>
          <w:sz w:val="28"/>
          <w:szCs w:val="28"/>
        </w:rPr>
        <w:t>С). К тем же выводам пришли авторы работы [</w:t>
      </w:r>
      <w:r w:rsidR="006032B0">
        <w:rPr>
          <w:rFonts w:ascii="Times New Roman" w:eastAsia="TimesNewRoman" w:hAnsi="Times New Roman" w:cs="Times New Roman"/>
          <w:sz w:val="28"/>
          <w:szCs w:val="28"/>
        </w:rPr>
        <w:t>7</w:t>
      </w:r>
      <w:r w:rsidR="00A24CAA">
        <w:rPr>
          <w:rFonts w:ascii="Times New Roman" w:eastAsia="TimesNewRoman" w:hAnsi="Times New Roman" w:cs="Times New Roman"/>
          <w:sz w:val="28"/>
          <w:szCs w:val="28"/>
        </w:rPr>
        <w:t>8</w:t>
      </w:r>
      <w:r>
        <w:rPr>
          <w:rFonts w:ascii="Times New Roman" w:eastAsia="TimesNewRoman" w:hAnsi="Times New Roman" w:cs="Times New Roman"/>
          <w:sz w:val="28"/>
          <w:szCs w:val="28"/>
        </w:rPr>
        <w:t xml:space="preserve">]: экзотермическое горение метана генерирует высокие температуры, необходимые для последующих реакций. </w:t>
      </w:r>
    </w:p>
    <w:p w:rsidR="005F3EE2" w:rsidRDefault="005F3EE2" w:rsidP="005F3EE2">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Мезопористый </w:t>
      </w:r>
      <w:r>
        <w:rPr>
          <w:rFonts w:ascii="Times New Roman" w:hAnsi="Times New Roman" w:cs="Times New Roman"/>
          <w:sz w:val="28"/>
          <w:szCs w:val="28"/>
          <w:lang w:val="en-US"/>
        </w:rPr>
        <w:t>Co</w:t>
      </w:r>
      <w:r>
        <w:rPr>
          <w:rFonts w:ascii="Times New Roman" w:hAnsi="Times New Roman" w:cs="Times New Roman"/>
          <w:sz w:val="28"/>
          <w:szCs w:val="28"/>
        </w:rPr>
        <w:t>-</w:t>
      </w:r>
      <w:r>
        <w:rPr>
          <w:rFonts w:ascii="Times New Roman" w:hAnsi="Times New Roman" w:cs="Times New Roman"/>
          <w:sz w:val="28"/>
          <w:szCs w:val="28"/>
          <w:lang w:val="en-US"/>
        </w:rPr>
        <w:t>Al</w:t>
      </w:r>
      <w:r>
        <w:rPr>
          <w:rFonts w:ascii="Times New Roman" w:hAnsi="Times New Roman" w:cs="Times New Roman"/>
          <w:sz w:val="28"/>
          <w:szCs w:val="28"/>
          <w:vertAlign w:val="subscript"/>
        </w:rPr>
        <w:t>2</w:t>
      </w:r>
      <w:r>
        <w:rPr>
          <w:rFonts w:ascii="Times New Roman" w:hAnsi="Times New Roman" w:cs="Times New Roman"/>
          <w:sz w:val="28"/>
          <w:szCs w:val="28"/>
          <w:lang w:val="en-US"/>
        </w:rPr>
        <w:t>O</w:t>
      </w:r>
      <w:r>
        <w:rPr>
          <w:rFonts w:ascii="Times New Roman" w:hAnsi="Times New Roman" w:cs="Times New Roman"/>
          <w:sz w:val="28"/>
          <w:szCs w:val="28"/>
          <w:vertAlign w:val="subscript"/>
        </w:rPr>
        <w:t xml:space="preserve">3 </w:t>
      </w:r>
      <w:r>
        <w:rPr>
          <w:rFonts w:ascii="Times New Roman" w:hAnsi="Times New Roman" w:cs="Times New Roman"/>
          <w:sz w:val="28"/>
          <w:szCs w:val="28"/>
        </w:rPr>
        <w:t xml:space="preserve">катализатор был получен путем синтеза в одном реакторе и сначала использовался в реакции парциального окисления метана до синтез-газа. Катализаторы были приготовлены по влагоемкости методом пропитки. Результаты показали, что мезопористый </w:t>
      </w:r>
      <w:r>
        <w:rPr>
          <w:rFonts w:ascii="Times New Roman" w:hAnsi="Times New Roman" w:cs="Times New Roman"/>
          <w:sz w:val="28"/>
          <w:szCs w:val="28"/>
          <w:lang w:val="en-US"/>
        </w:rPr>
        <w:t>Co</w:t>
      </w:r>
      <w:r>
        <w:rPr>
          <w:rFonts w:ascii="Times New Roman" w:hAnsi="Times New Roman" w:cs="Times New Roman"/>
          <w:sz w:val="28"/>
          <w:szCs w:val="28"/>
        </w:rPr>
        <w:t>-</w:t>
      </w:r>
      <w:r>
        <w:rPr>
          <w:rFonts w:ascii="Times New Roman" w:hAnsi="Times New Roman" w:cs="Times New Roman"/>
          <w:sz w:val="28"/>
          <w:szCs w:val="28"/>
          <w:lang w:val="en-US"/>
        </w:rPr>
        <w:t>Al</w:t>
      </w:r>
      <w:r>
        <w:rPr>
          <w:rFonts w:ascii="Times New Roman" w:hAnsi="Times New Roman" w:cs="Times New Roman"/>
          <w:sz w:val="28"/>
          <w:szCs w:val="28"/>
          <w:vertAlign w:val="subscript"/>
        </w:rPr>
        <w:t>2</w:t>
      </w:r>
      <w:r>
        <w:rPr>
          <w:rFonts w:ascii="Times New Roman" w:hAnsi="Times New Roman" w:cs="Times New Roman"/>
          <w:sz w:val="28"/>
          <w:szCs w:val="28"/>
          <w:lang w:val="en-US"/>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катализатор имеет высокую поверхность, крупные объемы пор и гексагональную мезоструктуру. В катализаторах присутствуют сильно диспергированные частицы кобальта, свидетельствующие о высокой дисперсности металла после восстановления. Размерный эффект, обеспечиваемый мезопорами, на металлических наночастицах может эффективно повысить устойчивость металла к спеканию </w:t>
      </w:r>
      <w:r>
        <w:rPr>
          <w:rFonts w:ascii="Times New Roman" w:eastAsia="TimesNewRoman" w:hAnsi="Times New Roman" w:cs="Times New Roman"/>
          <w:sz w:val="28"/>
          <w:szCs w:val="28"/>
        </w:rPr>
        <w:t>[</w:t>
      </w:r>
      <w:r w:rsidR="006032B0">
        <w:rPr>
          <w:rFonts w:ascii="Times New Roman" w:eastAsia="TimesNewRoman" w:hAnsi="Times New Roman" w:cs="Times New Roman"/>
          <w:sz w:val="28"/>
          <w:szCs w:val="28"/>
        </w:rPr>
        <w:t>7</w:t>
      </w:r>
      <w:r w:rsidR="00A24CAA">
        <w:rPr>
          <w:rFonts w:ascii="Times New Roman" w:eastAsia="TimesNewRoman" w:hAnsi="Times New Roman" w:cs="Times New Roman"/>
          <w:sz w:val="28"/>
          <w:szCs w:val="28"/>
        </w:rPr>
        <w:t>9</w:t>
      </w:r>
      <w:r>
        <w:rPr>
          <w:rFonts w:ascii="Times New Roman" w:eastAsia="TimesNewRoman" w:hAnsi="Times New Roman" w:cs="Times New Roman"/>
          <w:sz w:val="28"/>
          <w:szCs w:val="28"/>
        </w:rPr>
        <w:t>].</w:t>
      </w:r>
    </w:p>
    <w:p w:rsidR="005F3EE2" w:rsidRPr="0039760E" w:rsidRDefault="005F3EE2" w:rsidP="005F3EE2">
      <w:pPr>
        <w:autoSpaceDE w:val="0"/>
        <w:autoSpaceDN w:val="0"/>
        <w:adjustRightInd w:val="0"/>
        <w:spacing w:after="0" w:line="240" w:lineRule="auto"/>
        <w:ind w:firstLine="567"/>
        <w:jc w:val="both"/>
        <w:rPr>
          <w:rFonts w:ascii="Times New Roman" w:hAnsi="Times New Roman" w:cs="Times New Roman"/>
          <w:sz w:val="28"/>
          <w:szCs w:val="28"/>
          <w:highlight w:val="yellow"/>
        </w:rPr>
      </w:pPr>
      <w:r>
        <w:rPr>
          <w:rFonts w:ascii="Times New Roman" w:hAnsi="Times New Roman" w:cs="Times New Roman"/>
          <w:sz w:val="28"/>
          <w:szCs w:val="28"/>
        </w:rPr>
        <w:t xml:space="preserve">Кобальтовые на оксиде алюминия катализаторы были исследованы в процессе парциального окисления метана при температурах (700-973 К) и атмосферном давлении. Был изучен эффект добавления небольшой суммы металлов (1/15 мольное отношение) из Ni, Fe, Cr, Re, Mn, W, Mo, V и оксидов тантала. </w:t>
      </w:r>
      <w:r w:rsidR="00F25249">
        <w:rPr>
          <w:rFonts w:ascii="Times New Roman" w:hAnsi="Times New Roman" w:cs="Times New Roman"/>
          <w:sz w:val="28"/>
          <w:szCs w:val="28"/>
        </w:rPr>
        <w:t>Катализаторы</w:t>
      </w:r>
      <w:r>
        <w:rPr>
          <w:rFonts w:ascii="Times New Roman" w:hAnsi="Times New Roman" w:cs="Times New Roman"/>
          <w:sz w:val="28"/>
          <w:szCs w:val="28"/>
        </w:rPr>
        <w:t xml:space="preserve"> были приготовлены с использованием начальной влажной пропитки, затем прямого восстановления предшественников катализатора, и охарактеризованы методами хемосорбции водорода, азота, РФА и РФЭС. Каталитическое тестирование было выполнено с использованием воздуха в качестве окислителя с CH</w:t>
      </w:r>
      <w:r>
        <w:rPr>
          <w:rFonts w:ascii="Times New Roman" w:hAnsi="Times New Roman" w:cs="Times New Roman"/>
          <w:sz w:val="28"/>
          <w:szCs w:val="28"/>
          <w:vertAlign w:val="subscript"/>
        </w:rPr>
        <w:t>4</w:t>
      </w:r>
      <w:r>
        <w:rPr>
          <w:rFonts w:ascii="Times New Roman" w:hAnsi="Times New Roman" w:cs="Times New Roman"/>
          <w:sz w:val="28"/>
          <w:szCs w:val="28"/>
        </w:rPr>
        <w:t>/O</w:t>
      </w:r>
      <w:r>
        <w:rPr>
          <w:rFonts w:ascii="Times New Roman" w:hAnsi="Times New Roman" w:cs="Times New Roman"/>
          <w:sz w:val="28"/>
          <w:szCs w:val="28"/>
          <w:vertAlign w:val="subscript"/>
        </w:rPr>
        <w:t>2</w:t>
      </w:r>
      <w:r>
        <w:rPr>
          <w:rFonts w:ascii="Times New Roman" w:hAnsi="Times New Roman" w:cs="Times New Roman"/>
          <w:sz w:val="28"/>
          <w:szCs w:val="28"/>
        </w:rPr>
        <w:t xml:space="preserve"> = 2 и часовой объемной скорости газа от 15-150 ч</w:t>
      </w:r>
      <w:r>
        <w:rPr>
          <w:rFonts w:ascii="Times New Roman" w:hAnsi="Times New Roman" w:cs="Times New Roman"/>
          <w:sz w:val="28"/>
          <w:szCs w:val="28"/>
          <w:vertAlign w:val="superscript"/>
        </w:rPr>
        <w:t>-1</w:t>
      </w:r>
      <w:r>
        <w:rPr>
          <w:rFonts w:ascii="Times New Roman" w:hAnsi="Times New Roman" w:cs="Times New Roman"/>
          <w:sz w:val="28"/>
          <w:szCs w:val="28"/>
        </w:rPr>
        <w:t xml:space="preserve">. Результаты показывают, что дезактивация кобальта включает окисление активной </w:t>
      </w:r>
      <w:r w:rsidR="00BC29F0">
        <w:rPr>
          <w:rFonts w:ascii="Times New Roman" w:hAnsi="Times New Roman" w:cs="Times New Roman"/>
          <w:sz w:val="28"/>
          <w:szCs w:val="28"/>
        </w:rPr>
        <w:t>фазы,</w:t>
      </w:r>
      <w:r>
        <w:rPr>
          <w:rFonts w:ascii="Times New Roman" w:hAnsi="Times New Roman" w:cs="Times New Roman"/>
          <w:sz w:val="28"/>
          <w:szCs w:val="28"/>
        </w:rPr>
        <w:t xml:space="preserve"> и углеродистые отложения могут быть вовлечены в процесс дезактивации. При увеличении объемной скорости газа присутствие </w:t>
      </w:r>
      <w:r w:rsidRPr="0039760E">
        <w:rPr>
          <w:rFonts w:ascii="Times New Roman" w:hAnsi="Times New Roman" w:cs="Times New Roman"/>
          <w:sz w:val="28"/>
          <w:szCs w:val="28"/>
        </w:rPr>
        <w:t>модификатора (</w:t>
      </w:r>
      <w:r>
        <w:rPr>
          <w:rFonts w:ascii="Times New Roman" w:hAnsi="Times New Roman" w:cs="Times New Roman"/>
          <w:sz w:val="28"/>
          <w:szCs w:val="28"/>
          <w:lang w:val="en-US"/>
        </w:rPr>
        <w:t>Ni</w:t>
      </w:r>
      <w:r w:rsidRPr="0039760E">
        <w:rPr>
          <w:rFonts w:ascii="Times New Roman" w:hAnsi="Times New Roman" w:cs="Times New Roman"/>
          <w:sz w:val="28"/>
          <w:szCs w:val="28"/>
        </w:rPr>
        <w:t xml:space="preserve">, </w:t>
      </w:r>
      <w:r>
        <w:rPr>
          <w:rFonts w:ascii="Times New Roman" w:hAnsi="Times New Roman" w:cs="Times New Roman"/>
          <w:sz w:val="28"/>
          <w:szCs w:val="28"/>
          <w:lang w:val="en-US"/>
        </w:rPr>
        <w:t>Fe</w:t>
      </w:r>
      <w:r w:rsidRPr="0039760E">
        <w:rPr>
          <w:rFonts w:ascii="Times New Roman" w:hAnsi="Times New Roman" w:cs="Times New Roman"/>
          <w:sz w:val="28"/>
          <w:szCs w:val="28"/>
        </w:rPr>
        <w:t xml:space="preserve">, </w:t>
      </w:r>
      <w:r>
        <w:rPr>
          <w:rFonts w:ascii="Times New Roman" w:hAnsi="Times New Roman" w:cs="Times New Roman"/>
          <w:sz w:val="28"/>
          <w:szCs w:val="28"/>
          <w:lang w:val="en-US"/>
        </w:rPr>
        <w:t>Cr</w:t>
      </w:r>
      <w:r w:rsidRPr="0039760E">
        <w:rPr>
          <w:rFonts w:ascii="Times New Roman" w:hAnsi="Times New Roman" w:cs="Times New Roman"/>
          <w:sz w:val="28"/>
          <w:szCs w:val="28"/>
        </w:rPr>
        <w:t xml:space="preserve">, </w:t>
      </w:r>
      <w:r>
        <w:rPr>
          <w:rFonts w:ascii="Times New Roman" w:hAnsi="Times New Roman" w:cs="Times New Roman"/>
          <w:sz w:val="28"/>
          <w:szCs w:val="28"/>
          <w:lang w:val="en-US"/>
        </w:rPr>
        <w:t>Re</w:t>
      </w:r>
      <w:r w:rsidRPr="0039760E">
        <w:rPr>
          <w:rFonts w:ascii="Times New Roman" w:hAnsi="Times New Roman" w:cs="Times New Roman"/>
          <w:sz w:val="28"/>
          <w:szCs w:val="28"/>
        </w:rPr>
        <w:t xml:space="preserve">, </w:t>
      </w:r>
      <w:r>
        <w:rPr>
          <w:rFonts w:ascii="Times New Roman" w:hAnsi="Times New Roman" w:cs="Times New Roman"/>
          <w:sz w:val="28"/>
          <w:szCs w:val="28"/>
          <w:lang w:val="en-US"/>
        </w:rPr>
        <w:t>Mn</w:t>
      </w:r>
      <w:r w:rsidRPr="0039760E">
        <w:rPr>
          <w:rFonts w:ascii="Times New Roman" w:hAnsi="Times New Roman" w:cs="Times New Roman"/>
          <w:sz w:val="28"/>
          <w:szCs w:val="28"/>
        </w:rPr>
        <w:t>)</w:t>
      </w:r>
      <w:r>
        <w:rPr>
          <w:rFonts w:ascii="Times New Roman" w:hAnsi="Times New Roman" w:cs="Times New Roman"/>
          <w:sz w:val="28"/>
          <w:szCs w:val="28"/>
        </w:rPr>
        <w:t xml:space="preserve"> имеет огромное влияние на свойства катализатора и только Ni улучшает стабильность композита и выход продуктов. Все </w:t>
      </w:r>
      <w:r w:rsidRPr="0039760E">
        <w:rPr>
          <w:rFonts w:ascii="Times New Roman" w:hAnsi="Times New Roman" w:cs="Times New Roman"/>
          <w:sz w:val="28"/>
          <w:szCs w:val="28"/>
        </w:rPr>
        <w:t>другие модификаторы</w:t>
      </w:r>
      <w:r>
        <w:rPr>
          <w:rFonts w:ascii="Times New Roman" w:hAnsi="Times New Roman" w:cs="Times New Roman"/>
          <w:sz w:val="28"/>
          <w:szCs w:val="28"/>
        </w:rPr>
        <w:t xml:space="preserve"> </w:t>
      </w:r>
      <w:r w:rsidRPr="0039760E">
        <w:rPr>
          <w:rFonts w:ascii="Times New Roman" w:hAnsi="Times New Roman" w:cs="Times New Roman"/>
          <w:sz w:val="28"/>
          <w:szCs w:val="28"/>
        </w:rPr>
        <w:t xml:space="preserve"> (</w:t>
      </w:r>
      <w:r>
        <w:rPr>
          <w:rFonts w:ascii="Times New Roman" w:hAnsi="Times New Roman" w:cs="Times New Roman"/>
          <w:sz w:val="28"/>
          <w:szCs w:val="28"/>
          <w:lang w:val="en-US"/>
        </w:rPr>
        <w:t>W</w:t>
      </w:r>
      <w:r w:rsidRPr="0039760E">
        <w:rPr>
          <w:rFonts w:ascii="Times New Roman" w:hAnsi="Times New Roman" w:cs="Times New Roman"/>
          <w:sz w:val="28"/>
          <w:szCs w:val="28"/>
        </w:rPr>
        <w:t xml:space="preserve">, </w:t>
      </w:r>
      <w:r>
        <w:rPr>
          <w:rFonts w:ascii="Times New Roman" w:hAnsi="Times New Roman" w:cs="Times New Roman"/>
          <w:sz w:val="28"/>
          <w:szCs w:val="28"/>
          <w:lang w:val="en-US"/>
        </w:rPr>
        <w:t>Mo</w:t>
      </w:r>
      <w:r w:rsidRPr="0039760E">
        <w:rPr>
          <w:rFonts w:ascii="Times New Roman" w:hAnsi="Times New Roman" w:cs="Times New Roman"/>
          <w:sz w:val="28"/>
          <w:szCs w:val="28"/>
        </w:rPr>
        <w:t xml:space="preserve">, </w:t>
      </w:r>
      <w:r>
        <w:rPr>
          <w:rFonts w:ascii="Times New Roman" w:hAnsi="Times New Roman" w:cs="Times New Roman"/>
          <w:sz w:val="28"/>
          <w:szCs w:val="28"/>
          <w:lang w:val="en-US"/>
        </w:rPr>
        <w:t>V</w:t>
      </w:r>
      <w:r w:rsidRPr="0039760E">
        <w:rPr>
          <w:rFonts w:ascii="Times New Roman" w:hAnsi="Times New Roman" w:cs="Times New Roman"/>
          <w:sz w:val="28"/>
          <w:szCs w:val="28"/>
        </w:rPr>
        <w:t xml:space="preserve">, </w:t>
      </w:r>
      <w:r>
        <w:rPr>
          <w:rFonts w:ascii="Times New Roman" w:hAnsi="Times New Roman" w:cs="Times New Roman"/>
          <w:sz w:val="28"/>
          <w:szCs w:val="28"/>
          <w:lang w:val="en-US"/>
        </w:rPr>
        <w:t>Ta</w:t>
      </w:r>
      <w:r w:rsidRPr="0039760E">
        <w:rPr>
          <w:rFonts w:ascii="Times New Roman" w:hAnsi="Times New Roman" w:cs="Times New Roman"/>
          <w:sz w:val="28"/>
          <w:szCs w:val="28"/>
        </w:rPr>
        <w:t xml:space="preserve">) </w:t>
      </w:r>
      <w:r>
        <w:rPr>
          <w:rFonts w:ascii="Times New Roman" w:hAnsi="Times New Roman" w:cs="Times New Roman"/>
          <w:sz w:val="28"/>
          <w:szCs w:val="28"/>
        </w:rPr>
        <w:t xml:space="preserve">были неэффективны для конверсии метана при исследованных условиях </w:t>
      </w:r>
      <w:r>
        <w:rPr>
          <w:rFonts w:ascii="Times New Roman" w:eastAsia="TimesNewRoman" w:hAnsi="Times New Roman" w:cs="Times New Roman"/>
          <w:sz w:val="28"/>
          <w:szCs w:val="28"/>
        </w:rPr>
        <w:t>[</w:t>
      </w:r>
      <w:r w:rsidR="00A24CAA">
        <w:rPr>
          <w:rFonts w:ascii="Times New Roman" w:eastAsia="TimesNewRoman" w:hAnsi="Times New Roman" w:cs="Times New Roman"/>
          <w:sz w:val="28"/>
          <w:szCs w:val="28"/>
        </w:rPr>
        <w:t>80</w:t>
      </w:r>
      <w:r>
        <w:rPr>
          <w:rFonts w:ascii="Times New Roman" w:eastAsia="TimesNewRoman" w:hAnsi="Times New Roman" w:cs="Times New Roman"/>
          <w:sz w:val="28"/>
          <w:szCs w:val="28"/>
        </w:rPr>
        <w:t xml:space="preserve">]. </w:t>
      </w:r>
      <w:r w:rsidRPr="0039760E">
        <w:rPr>
          <w:rFonts w:ascii="Times New Roman" w:eastAsia="TimesNewRoman" w:hAnsi="Times New Roman" w:cs="Times New Roman"/>
          <w:sz w:val="28"/>
          <w:szCs w:val="28"/>
        </w:rPr>
        <w:t xml:space="preserve"> </w:t>
      </w:r>
    </w:p>
    <w:p w:rsidR="005F3EE2" w:rsidRDefault="005F3EE2" w:rsidP="005F3EE2">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Серия Sr-Co катализаторов / 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была получена методом совместной пропитки с использованием 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в качестве подложки. Изучен эффект промотора стронция на каталитические свойства Со/Al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катализатора для парциального окисления метана</w:t>
      </w:r>
      <w:r>
        <w:rPr>
          <w:rFonts w:ascii="Times New Roman" w:eastAsia="TimesNewRomanPSMT" w:hAnsi="Times New Roman" w:cs="Times New Roman"/>
          <w:sz w:val="28"/>
          <w:szCs w:val="28"/>
        </w:rPr>
        <w:t xml:space="preserve"> </w:t>
      </w:r>
      <w:r>
        <w:rPr>
          <w:rFonts w:ascii="Times New Roman" w:hAnsi="Times New Roman" w:cs="Times New Roman"/>
          <w:sz w:val="28"/>
          <w:szCs w:val="28"/>
        </w:rPr>
        <w:t>в синтез-газ. Катализаторы проанализированы некоторыми физико-химическими методами, такими, как физическая адсорбция N</w:t>
      </w:r>
      <w:r>
        <w:rPr>
          <w:rFonts w:ascii="Times New Roman" w:hAnsi="Times New Roman" w:cs="Times New Roman"/>
          <w:sz w:val="28"/>
          <w:szCs w:val="28"/>
          <w:vertAlign w:val="subscript"/>
        </w:rPr>
        <w:t>2</w:t>
      </w:r>
      <w:r>
        <w:rPr>
          <w:rFonts w:ascii="Times New Roman" w:hAnsi="Times New Roman" w:cs="Times New Roman"/>
          <w:sz w:val="28"/>
          <w:szCs w:val="28"/>
        </w:rPr>
        <w:t xml:space="preserve">, дифракция рентгеновских лучей </w:t>
      </w:r>
      <w:r w:rsidRPr="00AF1B1F">
        <w:rPr>
          <w:rFonts w:ascii="Times New Roman" w:hAnsi="Times New Roman" w:cs="Times New Roman"/>
          <w:sz w:val="28"/>
          <w:szCs w:val="28"/>
        </w:rPr>
        <w:t>(РФА),</w:t>
      </w:r>
      <w:r>
        <w:rPr>
          <w:rFonts w:ascii="Times New Roman" w:hAnsi="Times New Roman" w:cs="Times New Roman"/>
          <w:sz w:val="28"/>
          <w:szCs w:val="28"/>
        </w:rPr>
        <w:t xml:space="preserve"> температурно-программированное восстановление водорода (Н</w:t>
      </w:r>
      <w:r>
        <w:rPr>
          <w:rFonts w:ascii="Times New Roman" w:hAnsi="Times New Roman" w:cs="Times New Roman"/>
          <w:sz w:val="28"/>
          <w:szCs w:val="28"/>
          <w:vertAlign w:val="subscript"/>
        </w:rPr>
        <w:t>2</w:t>
      </w:r>
      <w:r>
        <w:rPr>
          <w:rFonts w:ascii="Times New Roman" w:hAnsi="Times New Roman" w:cs="Times New Roman"/>
          <w:sz w:val="28"/>
          <w:szCs w:val="28"/>
        </w:rPr>
        <w:t>-ТПВ) и термогравиметрия (ТГ). Результаты показывают, что оба катализатора: Co/Al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прокаленный при 700 °С и Sr-Co/Al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прокаленный при 800 °C обладают низкой активностью и </w:t>
      </w:r>
      <w:r>
        <w:rPr>
          <w:rFonts w:ascii="Times New Roman" w:hAnsi="Times New Roman" w:cs="Times New Roman"/>
          <w:sz w:val="28"/>
          <w:szCs w:val="28"/>
        </w:rPr>
        <w:lastRenderedPageBreak/>
        <w:t xml:space="preserve">деактивируются на начальной стадии реакции ПОМ </w:t>
      </w:r>
      <w:r>
        <w:rPr>
          <w:rFonts w:ascii="Times New Roman" w:eastAsia="TimesNewRoman" w:hAnsi="Times New Roman" w:cs="Times New Roman"/>
          <w:sz w:val="28"/>
          <w:szCs w:val="28"/>
        </w:rPr>
        <w:t>[</w:t>
      </w:r>
      <w:r w:rsidR="00A24CAA">
        <w:rPr>
          <w:rFonts w:ascii="Times New Roman" w:eastAsia="TimesNewRoman" w:hAnsi="Times New Roman" w:cs="Times New Roman"/>
          <w:sz w:val="28"/>
          <w:szCs w:val="28"/>
        </w:rPr>
        <w:t>81</w:t>
      </w:r>
      <w:r>
        <w:rPr>
          <w:rFonts w:ascii="Times New Roman" w:eastAsia="TimesNewRoman" w:hAnsi="Times New Roman" w:cs="Times New Roman"/>
          <w:sz w:val="28"/>
          <w:szCs w:val="28"/>
        </w:rPr>
        <w:t>]</w:t>
      </w:r>
      <w:r>
        <w:rPr>
          <w:rFonts w:ascii="Times New Roman" w:hAnsi="Times New Roman" w:cs="Times New Roman"/>
          <w:sz w:val="28"/>
          <w:szCs w:val="28"/>
        </w:rPr>
        <w:t>. Добавление выше 2% массовой доли стронция значительно повышает активность и стабильность Co /Al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Два типа частиц кобальта были идентифицированы на свежих прокаленных катализаторах. Одним из них является Co</w:t>
      </w:r>
      <w:r>
        <w:rPr>
          <w:rFonts w:ascii="Times New Roman" w:hAnsi="Times New Roman" w:cs="Times New Roman"/>
          <w:sz w:val="28"/>
          <w:szCs w:val="28"/>
          <w:vertAlign w:val="subscript"/>
        </w:rPr>
        <w:t>3</w:t>
      </w:r>
      <w:r>
        <w:rPr>
          <w:rFonts w:ascii="Times New Roman" w:hAnsi="Times New Roman" w:cs="Times New Roman"/>
          <w:sz w:val="28"/>
          <w:szCs w:val="28"/>
        </w:rPr>
        <w:t>O</w:t>
      </w:r>
      <w:r>
        <w:rPr>
          <w:rFonts w:ascii="Times New Roman" w:hAnsi="Times New Roman" w:cs="Times New Roman"/>
          <w:sz w:val="28"/>
          <w:szCs w:val="28"/>
          <w:vertAlign w:val="subscript"/>
        </w:rPr>
        <w:t>4</w:t>
      </w:r>
      <w:r>
        <w:rPr>
          <w:rFonts w:ascii="Times New Roman" w:hAnsi="Times New Roman" w:cs="Times New Roman"/>
          <w:sz w:val="28"/>
          <w:szCs w:val="28"/>
        </w:rPr>
        <w:t>, слабо взаимодействующий с 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(легко восстанавливается водородом), а другой - шпинель CoAl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4</w:t>
      </w:r>
      <w:r>
        <w:rPr>
          <w:rFonts w:ascii="Times New Roman" w:hAnsi="Times New Roman" w:cs="Times New Roman"/>
          <w:sz w:val="28"/>
          <w:szCs w:val="28"/>
        </w:rPr>
        <w:t xml:space="preserve"> (не имеет каталитических свойств), который сильно взаимодействует с носителем. В ходе прокаливания стронций может вступать в реакцию с 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с образованием Sr</w:t>
      </w:r>
      <w:r>
        <w:rPr>
          <w:rFonts w:ascii="Times New Roman" w:hAnsi="Times New Roman" w:cs="Times New Roman"/>
          <w:sz w:val="28"/>
          <w:szCs w:val="28"/>
          <w:vertAlign w:val="subscript"/>
        </w:rPr>
        <w:t>4</w:t>
      </w:r>
      <w:r>
        <w:rPr>
          <w:rFonts w:ascii="Times New Roman" w:hAnsi="Times New Roman" w:cs="Times New Roman"/>
          <w:sz w:val="28"/>
          <w:szCs w:val="28"/>
        </w:rPr>
        <w:t>Al</w:t>
      </w:r>
      <w:r>
        <w:rPr>
          <w:rFonts w:ascii="Times New Roman" w:hAnsi="Times New Roman" w:cs="Times New Roman"/>
          <w:sz w:val="28"/>
          <w:szCs w:val="28"/>
          <w:vertAlign w:val="subscript"/>
        </w:rPr>
        <w:t>14</w:t>
      </w:r>
      <w:r>
        <w:rPr>
          <w:rFonts w:ascii="Times New Roman" w:hAnsi="Times New Roman" w:cs="Times New Roman"/>
          <w:sz w:val="28"/>
          <w:szCs w:val="28"/>
        </w:rPr>
        <w:t>O</w:t>
      </w:r>
      <w:r>
        <w:rPr>
          <w:rFonts w:ascii="Times New Roman" w:hAnsi="Times New Roman" w:cs="Times New Roman"/>
          <w:sz w:val="28"/>
          <w:szCs w:val="28"/>
          <w:vertAlign w:val="subscript"/>
        </w:rPr>
        <w:t>25</w:t>
      </w:r>
      <w:r>
        <w:rPr>
          <w:rFonts w:ascii="Times New Roman" w:hAnsi="Times New Roman" w:cs="Times New Roman"/>
          <w:sz w:val="28"/>
          <w:szCs w:val="28"/>
        </w:rPr>
        <w:t>, который будет сдерживать образование CoAl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4</w:t>
      </w:r>
      <w:r>
        <w:rPr>
          <w:rFonts w:ascii="Times New Roman" w:hAnsi="Times New Roman" w:cs="Times New Roman"/>
          <w:sz w:val="28"/>
          <w:szCs w:val="28"/>
        </w:rPr>
        <w:t xml:space="preserve"> и способствовать стабильности и активности катализаторов. Без промотора стронция CoAl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4</w:t>
      </w:r>
      <w:r>
        <w:rPr>
          <w:rFonts w:ascii="Times New Roman" w:hAnsi="Times New Roman" w:cs="Times New Roman"/>
          <w:sz w:val="28"/>
          <w:szCs w:val="28"/>
        </w:rPr>
        <w:t xml:space="preserve"> легко может сформироваться в Co/Al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в реакции </w:t>
      </w:r>
      <w:r>
        <w:rPr>
          <w:rFonts w:ascii="Times New Roman" w:eastAsia="TimesNewRomanPSMT" w:hAnsi="Times New Roman" w:cs="Times New Roman"/>
          <w:sz w:val="28"/>
          <w:szCs w:val="28"/>
        </w:rPr>
        <w:t>П</w:t>
      </w:r>
      <w:r>
        <w:rPr>
          <w:rFonts w:ascii="Times New Roman" w:eastAsia="TimesNewRomanPSMT" w:hAnsi="Times New Roman" w:cs="Times New Roman"/>
          <w:sz w:val="28"/>
          <w:szCs w:val="28"/>
          <w:lang w:val="en-US"/>
        </w:rPr>
        <w:t>OM</w:t>
      </w:r>
      <w:r>
        <w:rPr>
          <w:rFonts w:ascii="Times New Roman" w:hAnsi="Times New Roman" w:cs="Times New Roman"/>
          <w:sz w:val="28"/>
          <w:szCs w:val="28"/>
        </w:rPr>
        <w:t>. Однако, формирование CoAl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4</w:t>
      </w:r>
      <w:r>
        <w:rPr>
          <w:rFonts w:ascii="Times New Roman" w:hAnsi="Times New Roman" w:cs="Times New Roman"/>
          <w:sz w:val="28"/>
          <w:szCs w:val="28"/>
        </w:rPr>
        <w:t xml:space="preserve"> не может быть предотвращено при добавлении ограниченного количества стронция, когда температура прокаливания составляет более 800°С, селективность по водороду и монооксиду углерода 90%, при этом конверсия метана 80%. </w:t>
      </w:r>
    </w:p>
    <w:p w:rsidR="00FA259B" w:rsidRDefault="005F3EE2" w:rsidP="00AC3E3C">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Среди</w:t>
      </w:r>
      <w:r w:rsidRPr="002D6257">
        <w:rPr>
          <w:rFonts w:ascii="Times New Roman" w:hAnsi="Times New Roman" w:cs="Times New Roman"/>
          <w:sz w:val="28"/>
          <w:szCs w:val="28"/>
        </w:rPr>
        <w:t xml:space="preserve"> </w:t>
      </w:r>
      <w:r>
        <w:rPr>
          <w:rFonts w:ascii="Times New Roman" w:hAnsi="Times New Roman" w:cs="Times New Roman"/>
          <w:sz w:val="28"/>
          <w:szCs w:val="28"/>
        </w:rPr>
        <w:t>вышеприведенных</w:t>
      </w:r>
      <w:r w:rsidRPr="00052BAF">
        <w:rPr>
          <w:rFonts w:ascii="Times New Roman" w:hAnsi="Times New Roman" w:cs="Times New Roman"/>
          <w:sz w:val="28"/>
          <w:szCs w:val="28"/>
        </w:rPr>
        <w:t xml:space="preserve"> </w:t>
      </w:r>
      <w:r w:rsidR="00AC3E3C">
        <w:rPr>
          <w:rFonts w:ascii="Times New Roman" w:hAnsi="Times New Roman" w:cs="Times New Roman"/>
          <w:sz w:val="28"/>
          <w:szCs w:val="28"/>
        </w:rPr>
        <w:t>катализаторов</w:t>
      </w:r>
      <w:r w:rsidRPr="002D6257">
        <w:rPr>
          <w:rFonts w:ascii="Times New Roman" w:hAnsi="Times New Roman" w:cs="Times New Roman"/>
          <w:sz w:val="28"/>
          <w:szCs w:val="28"/>
        </w:rPr>
        <w:t xml:space="preserve"> </w:t>
      </w:r>
      <w:r>
        <w:rPr>
          <w:rFonts w:ascii="Times New Roman" w:hAnsi="Times New Roman" w:cs="Times New Roman"/>
          <w:sz w:val="28"/>
          <w:szCs w:val="28"/>
        </w:rPr>
        <w:t>наиболее эффективны</w:t>
      </w:r>
      <w:r w:rsidR="00AC3E3C">
        <w:rPr>
          <w:rFonts w:ascii="Times New Roman" w:hAnsi="Times New Roman" w:cs="Times New Roman"/>
          <w:sz w:val="28"/>
          <w:szCs w:val="28"/>
        </w:rPr>
        <w:t>ми</w:t>
      </w:r>
      <w:r>
        <w:rPr>
          <w:rFonts w:ascii="Times New Roman" w:hAnsi="Times New Roman" w:cs="Times New Roman"/>
          <w:sz w:val="28"/>
          <w:szCs w:val="28"/>
        </w:rPr>
        <w:t xml:space="preserve"> и экономичны</w:t>
      </w:r>
      <w:r w:rsidR="00AC3E3C">
        <w:rPr>
          <w:rFonts w:ascii="Times New Roman" w:hAnsi="Times New Roman" w:cs="Times New Roman"/>
          <w:sz w:val="28"/>
          <w:szCs w:val="28"/>
        </w:rPr>
        <w:t>ми в процессе парциального окисления метана в синтез-газ являются катализаторы на основе никеля</w:t>
      </w:r>
      <w:r>
        <w:rPr>
          <w:rFonts w:ascii="Times New Roman" w:hAnsi="Times New Roman" w:cs="Times New Roman"/>
          <w:sz w:val="28"/>
          <w:szCs w:val="28"/>
        </w:rPr>
        <w:t xml:space="preserve">, особенно </w:t>
      </w:r>
      <w:r>
        <w:rPr>
          <w:rFonts w:ascii="Times New Roman" w:hAnsi="Times New Roman" w:cs="Times New Roman"/>
          <w:sz w:val="28"/>
          <w:szCs w:val="28"/>
          <w:lang w:val="en-US"/>
        </w:rPr>
        <w:t>Ni</w:t>
      </w:r>
      <w:r>
        <w:rPr>
          <w:rFonts w:ascii="Times New Roman" w:hAnsi="Times New Roman" w:cs="Times New Roman"/>
          <w:sz w:val="28"/>
          <w:szCs w:val="28"/>
        </w:rPr>
        <w:t>/ γ -</w:t>
      </w:r>
      <w:r>
        <w:rPr>
          <w:rFonts w:ascii="Times New Roman" w:hAnsi="Times New Roman" w:cs="Times New Roman"/>
          <w:sz w:val="28"/>
          <w:szCs w:val="28"/>
          <w:lang w:val="en-US"/>
        </w:rPr>
        <w:t>Al</w:t>
      </w:r>
      <w:r>
        <w:rPr>
          <w:rFonts w:ascii="Times New Roman" w:hAnsi="Times New Roman" w:cs="Times New Roman"/>
          <w:sz w:val="28"/>
          <w:szCs w:val="28"/>
          <w:vertAlign w:val="subscript"/>
        </w:rPr>
        <w:t>2</w:t>
      </w:r>
      <w:r>
        <w:rPr>
          <w:rFonts w:ascii="Times New Roman" w:hAnsi="Times New Roman" w:cs="Times New Roman"/>
          <w:sz w:val="28"/>
          <w:szCs w:val="28"/>
          <w:lang w:val="en-US"/>
        </w:rPr>
        <w:t>O</w:t>
      </w:r>
      <w:r>
        <w:rPr>
          <w:rFonts w:ascii="Times New Roman" w:hAnsi="Times New Roman" w:cs="Times New Roman"/>
          <w:sz w:val="28"/>
          <w:szCs w:val="28"/>
          <w:vertAlign w:val="subscript"/>
        </w:rPr>
        <w:t>3</w:t>
      </w:r>
      <w:r>
        <w:rPr>
          <w:rFonts w:ascii="Times New Roman" w:hAnsi="Times New Roman" w:cs="Times New Roman"/>
          <w:sz w:val="28"/>
          <w:szCs w:val="28"/>
        </w:rPr>
        <w:t>. Никелевые катализаторы являются наиболее широко изученными для этой реакции и их основным преимуществом является низкая стоимость</w:t>
      </w:r>
      <w:r w:rsidRPr="00AC3E3C">
        <w:rPr>
          <w:rFonts w:ascii="Times New Roman" w:hAnsi="Times New Roman" w:cs="Times New Roman"/>
          <w:sz w:val="28"/>
          <w:szCs w:val="28"/>
        </w:rPr>
        <w:t xml:space="preserve">. </w:t>
      </w:r>
      <w:r w:rsidR="00AC3E3C" w:rsidRPr="00AC3E3C">
        <w:rPr>
          <w:rFonts w:ascii="Times New Roman" w:hAnsi="Times New Roman" w:cs="Times New Roman"/>
          <w:sz w:val="28"/>
          <w:szCs w:val="28"/>
        </w:rPr>
        <w:t>Однако главным недостатком катализатора на основе никеля является быстрая дезактивация, обусловленная образованием кокса и/или спеканием никел</w:t>
      </w:r>
      <w:r w:rsidR="006032B0">
        <w:rPr>
          <w:rFonts w:ascii="Times New Roman" w:hAnsi="Times New Roman" w:cs="Times New Roman"/>
          <w:sz w:val="28"/>
          <w:szCs w:val="28"/>
        </w:rPr>
        <w:t>я в жестких условиях реакции [</w:t>
      </w:r>
      <w:r w:rsidR="00A24CAA">
        <w:rPr>
          <w:rFonts w:ascii="Times New Roman" w:hAnsi="Times New Roman" w:cs="Times New Roman"/>
          <w:sz w:val="28"/>
          <w:szCs w:val="28"/>
        </w:rPr>
        <w:t>82</w:t>
      </w:r>
      <w:r w:rsidR="00AC3E3C" w:rsidRPr="00AC3E3C">
        <w:rPr>
          <w:rFonts w:ascii="Times New Roman" w:hAnsi="Times New Roman" w:cs="Times New Roman"/>
          <w:sz w:val="28"/>
          <w:szCs w:val="28"/>
        </w:rPr>
        <w:t>].</w:t>
      </w:r>
      <w:r w:rsidR="00FA259B" w:rsidRPr="00AC3E3C">
        <w:rPr>
          <w:rFonts w:ascii="Times New Roman" w:hAnsi="Times New Roman" w:cs="Times New Roman"/>
          <w:sz w:val="28"/>
          <w:szCs w:val="28"/>
        </w:rPr>
        <w:t xml:space="preserve"> Способ получения</w:t>
      </w:r>
      <w:r w:rsidR="00AC3E3C" w:rsidRPr="00AC3E3C">
        <w:rPr>
          <w:rFonts w:ascii="Times New Roman" w:hAnsi="Times New Roman" w:cs="Times New Roman"/>
          <w:sz w:val="28"/>
          <w:szCs w:val="28"/>
        </w:rPr>
        <w:t xml:space="preserve"> никелевых катализаторов</w:t>
      </w:r>
      <w:r w:rsidR="00FA259B" w:rsidRPr="00AC3E3C">
        <w:rPr>
          <w:rFonts w:ascii="Times New Roman" w:hAnsi="Times New Roman" w:cs="Times New Roman"/>
          <w:sz w:val="28"/>
          <w:szCs w:val="28"/>
        </w:rPr>
        <w:t xml:space="preserve"> и параметры синтеза являются важными характеристиками, поскольку они влияют на взаимодействие между металлом и носителем, а также играют важную роль в каталитических характеристиках, включая предотвращение отложения углерода и спекание [</w:t>
      </w:r>
      <w:r w:rsidR="00A24CAA">
        <w:rPr>
          <w:rFonts w:ascii="Times New Roman" w:hAnsi="Times New Roman" w:cs="Times New Roman"/>
          <w:sz w:val="28"/>
          <w:szCs w:val="28"/>
        </w:rPr>
        <w:t>83</w:t>
      </w:r>
      <w:r w:rsidR="00FA259B" w:rsidRPr="00AC3E3C">
        <w:rPr>
          <w:rFonts w:ascii="Times New Roman" w:hAnsi="Times New Roman" w:cs="Times New Roman"/>
          <w:sz w:val="28"/>
          <w:szCs w:val="28"/>
        </w:rPr>
        <w:t xml:space="preserve">]. </w:t>
      </w:r>
    </w:p>
    <w:p w:rsidR="00AC3E3C" w:rsidRDefault="00AC3E3C" w:rsidP="00AC3E3C">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Одним из путей предотвращения зауглероживания никелевых катализаторов в процессе ПОМ  является его модифицирование оксидами щелочных, </w:t>
      </w:r>
      <w:r w:rsidR="00560D38">
        <w:rPr>
          <w:rFonts w:ascii="Times New Roman" w:hAnsi="Times New Roman" w:cs="Times New Roman"/>
          <w:sz w:val="28"/>
          <w:szCs w:val="28"/>
        </w:rPr>
        <w:t>щелочно-земельных</w:t>
      </w:r>
      <w:r>
        <w:rPr>
          <w:rFonts w:ascii="Times New Roman" w:hAnsi="Times New Roman" w:cs="Times New Roman"/>
          <w:sz w:val="28"/>
          <w:szCs w:val="28"/>
        </w:rPr>
        <w:t xml:space="preserve">  и редкоземельных элементов.</w:t>
      </w:r>
    </w:p>
    <w:p w:rsidR="00BC29F0" w:rsidRDefault="00BC29F0" w:rsidP="00AC3E3C">
      <w:pPr>
        <w:autoSpaceDE w:val="0"/>
        <w:autoSpaceDN w:val="0"/>
        <w:adjustRightInd w:val="0"/>
        <w:spacing w:after="0" w:line="240" w:lineRule="auto"/>
        <w:ind w:firstLine="567"/>
        <w:jc w:val="both"/>
        <w:rPr>
          <w:rFonts w:ascii="Times New Roman" w:hAnsi="Times New Roman" w:cs="Times New Roman"/>
          <w:sz w:val="28"/>
          <w:szCs w:val="28"/>
        </w:rPr>
      </w:pPr>
    </w:p>
    <w:p w:rsidR="005F3EE2" w:rsidRPr="00AC3E3C" w:rsidRDefault="00F42401" w:rsidP="00AC3E3C">
      <w:pPr>
        <w:tabs>
          <w:tab w:val="left" w:pos="567"/>
        </w:tabs>
        <w:autoSpaceDE w:val="0"/>
        <w:autoSpaceDN w:val="0"/>
        <w:adjustRightInd w:val="0"/>
        <w:spacing w:after="0" w:line="240" w:lineRule="auto"/>
        <w:ind w:firstLine="567"/>
        <w:jc w:val="both"/>
        <w:rPr>
          <w:rFonts w:ascii="Times New Roman" w:hAnsi="Times New Roman" w:cs="Times New Roman"/>
          <w:b/>
          <w:i/>
          <w:sz w:val="28"/>
          <w:szCs w:val="28"/>
        </w:rPr>
      </w:pPr>
      <w:r w:rsidRPr="00AC3E3C">
        <w:rPr>
          <w:rFonts w:ascii="Times New Roman" w:hAnsi="Times New Roman" w:cs="Times New Roman"/>
          <w:b/>
          <w:i/>
          <w:sz w:val="28"/>
          <w:szCs w:val="28"/>
        </w:rPr>
        <w:t xml:space="preserve">Модифицирование никелевых катализаторов </w:t>
      </w:r>
    </w:p>
    <w:p w:rsidR="00AC3E3C" w:rsidRDefault="00AC3E3C" w:rsidP="005F3EE2">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Во многих работах в</w:t>
      </w:r>
      <w:r w:rsidR="005F3EE2">
        <w:rPr>
          <w:rFonts w:ascii="Times New Roman" w:hAnsi="Times New Roman" w:cs="Times New Roman"/>
          <w:sz w:val="28"/>
          <w:szCs w:val="28"/>
        </w:rPr>
        <w:t xml:space="preserve"> целях повышения стабильности </w:t>
      </w:r>
      <w:r>
        <w:rPr>
          <w:rFonts w:ascii="Times New Roman" w:hAnsi="Times New Roman" w:cs="Times New Roman"/>
          <w:sz w:val="28"/>
          <w:szCs w:val="28"/>
        </w:rPr>
        <w:t xml:space="preserve">катализаторов на основе </w:t>
      </w:r>
      <w:r w:rsidR="005F3EE2">
        <w:rPr>
          <w:rFonts w:ascii="Times New Roman" w:hAnsi="Times New Roman" w:cs="Times New Roman"/>
          <w:sz w:val="28"/>
          <w:szCs w:val="28"/>
        </w:rPr>
        <w:t>никеля были введены добавки щелочных [</w:t>
      </w:r>
      <w:r w:rsidR="00A24CAA">
        <w:rPr>
          <w:rFonts w:ascii="Times New Roman" w:hAnsi="Times New Roman" w:cs="Times New Roman"/>
          <w:sz w:val="28"/>
          <w:szCs w:val="28"/>
        </w:rPr>
        <w:t>84</w:t>
      </w:r>
      <w:r w:rsidR="005F3EE2">
        <w:rPr>
          <w:rFonts w:ascii="Times New Roman" w:hAnsi="Times New Roman" w:cs="Times New Roman"/>
          <w:sz w:val="28"/>
          <w:szCs w:val="28"/>
        </w:rPr>
        <w:t>], щелочно-земельных [</w:t>
      </w:r>
      <w:r w:rsidR="00A24CAA">
        <w:rPr>
          <w:rFonts w:ascii="Times New Roman" w:hAnsi="Times New Roman" w:cs="Times New Roman"/>
          <w:sz w:val="28"/>
          <w:szCs w:val="28"/>
        </w:rPr>
        <w:t>85</w:t>
      </w:r>
      <w:r w:rsidR="005F3EE2">
        <w:rPr>
          <w:rFonts w:ascii="Times New Roman" w:hAnsi="Times New Roman" w:cs="Times New Roman"/>
          <w:sz w:val="28"/>
          <w:szCs w:val="28"/>
        </w:rPr>
        <w:t>]</w:t>
      </w:r>
      <w:r>
        <w:rPr>
          <w:rFonts w:ascii="Times New Roman" w:hAnsi="Times New Roman" w:cs="Times New Roman"/>
          <w:sz w:val="28"/>
          <w:szCs w:val="28"/>
        </w:rPr>
        <w:t>,</w:t>
      </w:r>
      <w:r w:rsidR="005F3EE2">
        <w:rPr>
          <w:rFonts w:ascii="Times New Roman" w:hAnsi="Times New Roman" w:cs="Times New Roman"/>
          <w:sz w:val="28"/>
          <w:szCs w:val="28"/>
        </w:rPr>
        <w:t xml:space="preserve"> редкоземельных</w:t>
      </w:r>
      <w:r>
        <w:rPr>
          <w:rFonts w:ascii="Times New Roman" w:hAnsi="Times New Roman" w:cs="Times New Roman"/>
          <w:sz w:val="28"/>
          <w:szCs w:val="28"/>
        </w:rPr>
        <w:t xml:space="preserve">, переходных элементов и благородных металлов </w:t>
      </w:r>
      <w:r w:rsidR="005F3EE2">
        <w:rPr>
          <w:rFonts w:ascii="Times New Roman" w:hAnsi="Times New Roman" w:cs="Times New Roman"/>
          <w:sz w:val="28"/>
          <w:szCs w:val="28"/>
        </w:rPr>
        <w:t>Ni-М-γ-Al</w:t>
      </w:r>
      <w:r w:rsidR="005F3EE2">
        <w:rPr>
          <w:rFonts w:ascii="Times New Roman" w:hAnsi="Times New Roman" w:cs="Times New Roman"/>
          <w:sz w:val="28"/>
          <w:szCs w:val="28"/>
          <w:vertAlign w:val="subscript"/>
        </w:rPr>
        <w:t>2</w:t>
      </w:r>
      <w:r w:rsidR="005F3EE2">
        <w:rPr>
          <w:rFonts w:ascii="Times New Roman" w:hAnsi="Times New Roman" w:cs="Times New Roman"/>
          <w:sz w:val="28"/>
          <w:szCs w:val="28"/>
        </w:rPr>
        <w:t>O</w:t>
      </w:r>
      <w:r w:rsidR="005F3EE2">
        <w:rPr>
          <w:rFonts w:ascii="Times New Roman" w:hAnsi="Times New Roman" w:cs="Times New Roman"/>
          <w:sz w:val="28"/>
          <w:szCs w:val="28"/>
          <w:vertAlign w:val="subscript"/>
        </w:rPr>
        <w:t>3</w:t>
      </w:r>
      <w:r w:rsidR="005F3EE2">
        <w:rPr>
          <w:rFonts w:ascii="Times New Roman" w:hAnsi="Times New Roman" w:cs="Times New Roman"/>
          <w:sz w:val="28"/>
          <w:szCs w:val="28"/>
        </w:rPr>
        <w:t xml:space="preserve"> (M = La [</w:t>
      </w:r>
      <w:r w:rsidR="00A24CAA">
        <w:rPr>
          <w:rFonts w:ascii="Times New Roman" w:hAnsi="Times New Roman" w:cs="Times New Roman"/>
          <w:sz w:val="28"/>
          <w:szCs w:val="28"/>
        </w:rPr>
        <w:t>86</w:t>
      </w:r>
      <w:r w:rsidR="005F3EE2">
        <w:rPr>
          <w:rFonts w:ascii="Times New Roman" w:hAnsi="Times New Roman" w:cs="Times New Roman"/>
          <w:sz w:val="28"/>
          <w:szCs w:val="28"/>
        </w:rPr>
        <w:t xml:space="preserve">], </w:t>
      </w:r>
      <w:r w:rsidR="005F3EE2">
        <w:rPr>
          <w:rFonts w:ascii="Times New Roman" w:hAnsi="Times New Roman" w:cs="Times New Roman"/>
          <w:sz w:val="28"/>
          <w:szCs w:val="28"/>
          <w:lang w:val="en-US"/>
        </w:rPr>
        <w:t>Pt</w:t>
      </w:r>
      <w:r w:rsidR="005F3EE2">
        <w:rPr>
          <w:rFonts w:ascii="Times New Roman" w:hAnsi="Times New Roman" w:cs="Times New Roman"/>
          <w:sz w:val="28"/>
          <w:szCs w:val="28"/>
        </w:rPr>
        <w:t xml:space="preserve"> [</w:t>
      </w:r>
      <w:r w:rsidR="006032B0">
        <w:rPr>
          <w:rFonts w:ascii="Times New Roman" w:hAnsi="Times New Roman" w:cs="Times New Roman"/>
          <w:sz w:val="28"/>
          <w:szCs w:val="28"/>
        </w:rPr>
        <w:t>8</w:t>
      </w:r>
      <w:r w:rsidR="00A24CAA">
        <w:rPr>
          <w:rFonts w:ascii="Times New Roman" w:hAnsi="Times New Roman" w:cs="Times New Roman"/>
          <w:sz w:val="28"/>
          <w:szCs w:val="28"/>
        </w:rPr>
        <w:t>7</w:t>
      </w:r>
      <w:r w:rsidR="005F3EE2">
        <w:rPr>
          <w:rFonts w:ascii="Times New Roman" w:hAnsi="Times New Roman" w:cs="Times New Roman"/>
          <w:sz w:val="28"/>
          <w:szCs w:val="28"/>
        </w:rPr>
        <w:t xml:space="preserve">], </w:t>
      </w:r>
      <w:r w:rsidR="005F3EE2">
        <w:rPr>
          <w:rFonts w:ascii="Times New Roman" w:hAnsi="Times New Roman" w:cs="Times New Roman"/>
          <w:sz w:val="28"/>
          <w:szCs w:val="28"/>
          <w:lang w:val="en-US"/>
        </w:rPr>
        <w:t>Pr</w:t>
      </w:r>
      <w:r>
        <w:rPr>
          <w:rFonts w:ascii="Times New Roman" w:hAnsi="Times New Roman" w:cs="Times New Roman"/>
          <w:sz w:val="28"/>
          <w:szCs w:val="28"/>
        </w:rPr>
        <w:t xml:space="preserve"> [</w:t>
      </w:r>
      <w:r w:rsidR="006032B0">
        <w:rPr>
          <w:rFonts w:ascii="Times New Roman" w:hAnsi="Times New Roman" w:cs="Times New Roman"/>
          <w:sz w:val="28"/>
          <w:szCs w:val="28"/>
        </w:rPr>
        <w:t>8</w:t>
      </w:r>
      <w:r w:rsidR="00A24CAA">
        <w:rPr>
          <w:rFonts w:ascii="Times New Roman" w:hAnsi="Times New Roman" w:cs="Times New Roman"/>
          <w:sz w:val="28"/>
          <w:szCs w:val="28"/>
        </w:rPr>
        <w:t>8</w:t>
      </w:r>
      <w:r>
        <w:rPr>
          <w:rFonts w:ascii="Times New Roman" w:hAnsi="Times New Roman" w:cs="Times New Roman"/>
          <w:sz w:val="28"/>
          <w:szCs w:val="28"/>
        </w:rPr>
        <w:t>], Co [</w:t>
      </w:r>
      <w:r w:rsidR="006032B0">
        <w:rPr>
          <w:rFonts w:ascii="Times New Roman" w:hAnsi="Times New Roman" w:cs="Times New Roman"/>
          <w:sz w:val="28"/>
          <w:szCs w:val="28"/>
        </w:rPr>
        <w:t>8</w:t>
      </w:r>
      <w:r w:rsidR="00A24CAA">
        <w:rPr>
          <w:rFonts w:ascii="Times New Roman" w:hAnsi="Times New Roman" w:cs="Times New Roman"/>
          <w:sz w:val="28"/>
          <w:szCs w:val="28"/>
        </w:rPr>
        <w:t>9</w:t>
      </w:r>
      <w:r>
        <w:rPr>
          <w:rFonts w:ascii="Times New Roman" w:hAnsi="Times New Roman" w:cs="Times New Roman"/>
          <w:sz w:val="28"/>
          <w:szCs w:val="28"/>
        </w:rPr>
        <w:t>], Cu [</w:t>
      </w:r>
      <w:r w:rsidR="00A24CAA">
        <w:rPr>
          <w:rFonts w:ascii="Times New Roman" w:hAnsi="Times New Roman" w:cs="Times New Roman"/>
          <w:sz w:val="28"/>
          <w:szCs w:val="28"/>
        </w:rPr>
        <w:t>90</w:t>
      </w:r>
      <w:r>
        <w:rPr>
          <w:rFonts w:ascii="Times New Roman" w:hAnsi="Times New Roman" w:cs="Times New Roman"/>
          <w:sz w:val="28"/>
          <w:szCs w:val="28"/>
        </w:rPr>
        <w:t>])</w:t>
      </w:r>
      <w:r w:rsidR="005F3EE2">
        <w:rPr>
          <w:rFonts w:ascii="Times New Roman" w:hAnsi="Times New Roman" w:cs="Times New Roman"/>
          <w:sz w:val="28"/>
          <w:szCs w:val="28"/>
        </w:rPr>
        <w:t xml:space="preserve">. </w:t>
      </w:r>
    </w:p>
    <w:p w:rsidR="005F3EE2" w:rsidRDefault="005F3EE2" w:rsidP="005F3EE2">
      <w:pPr>
        <w:autoSpaceDE w:val="0"/>
        <w:autoSpaceDN w:val="0"/>
        <w:adjustRightInd w:val="0"/>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Биметаллические наночастицы Co-Ni, которые инкапсулированы в пористую оболочку кремнезема, были синтезированы для парциального окисления метана в синтез-газ. Тщательный подбор соотношения Co / Ni в структуре катализаторов может эффективно изменить каталитическую активность композитов: CoNi</w:t>
      </w:r>
      <w:r>
        <w:rPr>
          <w:rFonts w:ascii="Times New Roman" w:hAnsi="Times New Roman" w:cs="Times New Roman"/>
          <w:sz w:val="28"/>
          <w:szCs w:val="28"/>
          <w:vertAlign w:val="subscript"/>
        </w:rPr>
        <w:t>2</w:t>
      </w:r>
      <w:r w:rsidRPr="002D6257">
        <w:rPr>
          <w:rFonts w:ascii="Times New Roman" w:hAnsi="Times New Roman" w:cs="Times New Roman"/>
          <w:sz w:val="28"/>
          <w:szCs w:val="28"/>
        </w:rPr>
        <w:t>/</w:t>
      </w:r>
      <w:r>
        <w:rPr>
          <w:rFonts w:ascii="Times New Roman" w:hAnsi="Times New Roman" w:cs="Times New Roman"/>
          <w:sz w:val="28"/>
          <w:szCs w:val="28"/>
        </w:rPr>
        <w:t>SiO</w:t>
      </w:r>
      <w:r>
        <w:rPr>
          <w:rFonts w:ascii="Times New Roman" w:hAnsi="Times New Roman" w:cs="Times New Roman"/>
          <w:sz w:val="28"/>
          <w:szCs w:val="28"/>
          <w:vertAlign w:val="subscript"/>
        </w:rPr>
        <w:t>2</w:t>
      </w:r>
      <w:r>
        <w:rPr>
          <w:rFonts w:ascii="Times New Roman" w:hAnsi="Times New Roman" w:cs="Times New Roman"/>
          <w:sz w:val="28"/>
          <w:szCs w:val="28"/>
        </w:rPr>
        <w:t>&gt; Ni</w:t>
      </w:r>
      <w:r w:rsidRPr="002D6257">
        <w:rPr>
          <w:rFonts w:ascii="Times New Roman" w:hAnsi="Times New Roman" w:cs="Times New Roman"/>
          <w:sz w:val="28"/>
          <w:szCs w:val="28"/>
        </w:rPr>
        <w:t>/</w:t>
      </w:r>
      <w:r>
        <w:rPr>
          <w:rFonts w:ascii="Times New Roman" w:hAnsi="Times New Roman" w:cs="Times New Roman"/>
          <w:sz w:val="28"/>
          <w:szCs w:val="28"/>
        </w:rPr>
        <w:t>SiO</w:t>
      </w:r>
      <w:r>
        <w:rPr>
          <w:rFonts w:ascii="Times New Roman" w:hAnsi="Times New Roman" w:cs="Times New Roman"/>
          <w:sz w:val="28"/>
          <w:szCs w:val="28"/>
          <w:vertAlign w:val="subscript"/>
        </w:rPr>
        <w:t>2</w:t>
      </w:r>
      <w:r>
        <w:rPr>
          <w:rFonts w:ascii="Times New Roman" w:hAnsi="Times New Roman" w:cs="Times New Roman"/>
          <w:sz w:val="28"/>
          <w:szCs w:val="28"/>
        </w:rPr>
        <w:t>&gt; CoNi</w:t>
      </w:r>
      <w:r w:rsidRPr="002D6257">
        <w:rPr>
          <w:rFonts w:ascii="Times New Roman" w:hAnsi="Times New Roman" w:cs="Times New Roman"/>
          <w:sz w:val="28"/>
          <w:szCs w:val="28"/>
        </w:rPr>
        <w:t>/</w:t>
      </w:r>
      <w:r>
        <w:rPr>
          <w:rFonts w:ascii="Times New Roman" w:hAnsi="Times New Roman" w:cs="Times New Roman"/>
          <w:sz w:val="28"/>
          <w:szCs w:val="28"/>
        </w:rPr>
        <w:t>SiO</w:t>
      </w:r>
      <w:r>
        <w:rPr>
          <w:rFonts w:ascii="Times New Roman" w:hAnsi="Times New Roman" w:cs="Times New Roman"/>
          <w:sz w:val="28"/>
          <w:szCs w:val="28"/>
          <w:vertAlign w:val="subscript"/>
        </w:rPr>
        <w:t>2</w:t>
      </w:r>
      <w:r>
        <w:rPr>
          <w:rFonts w:ascii="Times New Roman" w:hAnsi="Times New Roman" w:cs="Times New Roman"/>
          <w:sz w:val="28"/>
          <w:szCs w:val="28"/>
        </w:rPr>
        <w:t>&gt; Co</w:t>
      </w:r>
      <w:r>
        <w:rPr>
          <w:rFonts w:ascii="Times New Roman" w:hAnsi="Times New Roman" w:cs="Times New Roman"/>
          <w:sz w:val="28"/>
          <w:szCs w:val="28"/>
          <w:vertAlign w:val="subscript"/>
        </w:rPr>
        <w:t>2</w:t>
      </w:r>
      <w:r>
        <w:rPr>
          <w:rFonts w:ascii="Times New Roman" w:hAnsi="Times New Roman" w:cs="Times New Roman"/>
          <w:sz w:val="28"/>
          <w:szCs w:val="28"/>
        </w:rPr>
        <w:t>Ni</w:t>
      </w:r>
      <w:r w:rsidRPr="002D6257">
        <w:rPr>
          <w:rFonts w:ascii="Times New Roman" w:hAnsi="Times New Roman" w:cs="Times New Roman"/>
          <w:sz w:val="28"/>
          <w:szCs w:val="28"/>
        </w:rPr>
        <w:t>/</w:t>
      </w:r>
      <w:r>
        <w:rPr>
          <w:rFonts w:ascii="Times New Roman" w:hAnsi="Times New Roman" w:cs="Times New Roman"/>
          <w:sz w:val="28"/>
          <w:szCs w:val="28"/>
        </w:rPr>
        <w:t>SiO</w:t>
      </w:r>
      <w:r>
        <w:rPr>
          <w:rFonts w:ascii="Times New Roman" w:hAnsi="Times New Roman" w:cs="Times New Roman"/>
          <w:sz w:val="28"/>
          <w:szCs w:val="28"/>
          <w:vertAlign w:val="subscript"/>
        </w:rPr>
        <w:t>2</w:t>
      </w:r>
      <w:r>
        <w:rPr>
          <w:rFonts w:ascii="Times New Roman" w:hAnsi="Times New Roman" w:cs="Times New Roman"/>
          <w:sz w:val="28"/>
          <w:szCs w:val="28"/>
        </w:rPr>
        <w:t xml:space="preserve"> &gt; Co</w:t>
      </w:r>
      <w:r w:rsidRPr="002D6257">
        <w:rPr>
          <w:rFonts w:ascii="Times New Roman" w:hAnsi="Times New Roman" w:cs="Times New Roman"/>
          <w:sz w:val="28"/>
          <w:szCs w:val="28"/>
        </w:rPr>
        <w:t>/</w:t>
      </w:r>
      <w:r>
        <w:rPr>
          <w:rFonts w:ascii="Times New Roman" w:hAnsi="Times New Roman" w:cs="Times New Roman"/>
          <w:sz w:val="28"/>
          <w:szCs w:val="28"/>
        </w:rPr>
        <w:t>SiO</w:t>
      </w:r>
      <w:r>
        <w:rPr>
          <w:rFonts w:ascii="Times New Roman" w:hAnsi="Times New Roman" w:cs="Times New Roman"/>
          <w:sz w:val="28"/>
          <w:szCs w:val="28"/>
          <w:vertAlign w:val="subscript"/>
        </w:rPr>
        <w:t>2</w:t>
      </w:r>
      <w:r>
        <w:rPr>
          <w:rFonts w:ascii="Times New Roman" w:hAnsi="Times New Roman" w:cs="Times New Roman"/>
          <w:sz w:val="28"/>
          <w:szCs w:val="28"/>
        </w:rPr>
        <w:t>. CoNi</w:t>
      </w:r>
      <w:r>
        <w:rPr>
          <w:rFonts w:ascii="Times New Roman" w:hAnsi="Times New Roman" w:cs="Times New Roman"/>
          <w:sz w:val="28"/>
          <w:szCs w:val="28"/>
          <w:vertAlign w:val="subscript"/>
        </w:rPr>
        <w:t>2</w:t>
      </w:r>
      <w:r w:rsidRPr="002D6257">
        <w:rPr>
          <w:rFonts w:ascii="Times New Roman" w:hAnsi="Times New Roman" w:cs="Times New Roman"/>
          <w:sz w:val="28"/>
          <w:szCs w:val="28"/>
        </w:rPr>
        <w:t>/</w:t>
      </w:r>
      <w:r>
        <w:rPr>
          <w:rFonts w:ascii="Times New Roman" w:hAnsi="Times New Roman" w:cs="Times New Roman"/>
          <w:sz w:val="28"/>
          <w:szCs w:val="28"/>
        </w:rPr>
        <w:t>SiO</w:t>
      </w:r>
      <w:r>
        <w:rPr>
          <w:rFonts w:ascii="Times New Roman" w:hAnsi="Times New Roman" w:cs="Times New Roman"/>
          <w:sz w:val="28"/>
          <w:szCs w:val="28"/>
          <w:vertAlign w:val="subscript"/>
        </w:rPr>
        <w:t>2</w:t>
      </w:r>
      <w:r>
        <w:rPr>
          <w:rFonts w:ascii="Times New Roman" w:hAnsi="Times New Roman" w:cs="Times New Roman"/>
          <w:sz w:val="28"/>
          <w:szCs w:val="28"/>
        </w:rPr>
        <w:t xml:space="preserve"> катализатор превосходит другие аналоги при температуре реакции 700 ° С. Превращение СН</w:t>
      </w:r>
      <w:r>
        <w:rPr>
          <w:rFonts w:ascii="Times New Roman" w:hAnsi="Times New Roman" w:cs="Times New Roman"/>
          <w:sz w:val="28"/>
          <w:szCs w:val="28"/>
          <w:vertAlign w:val="subscript"/>
        </w:rPr>
        <w:t>4</w:t>
      </w:r>
      <w:r>
        <w:rPr>
          <w:rFonts w:ascii="Times New Roman" w:hAnsi="Times New Roman" w:cs="Times New Roman"/>
          <w:sz w:val="28"/>
          <w:szCs w:val="28"/>
        </w:rPr>
        <w:t xml:space="preserve"> (~ 51%) и селективность по СО и Н</w:t>
      </w:r>
      <w:r>
        <w:rPr>
          <w:rFonts w:ascii="Times New Roman" w:hAnsi="Times New Roman" w:cs="Times New Roman"/>
          <w:sz w:val="28"/>
          <w:szCs w:val="28"/>
          <w:vertAlign w:val="subscript"/>
        </w:rPr>
        <w:t>2</w:t>
      </w:r>
      <w:r>
        <w:rPr>
          <w:rFonts w:ascii="Times New Roman" w:hAnsi="Times New Roman" w:cs="Times New Roman"/>
          <w:sz w:val="28"/>
          <w:szCs w:val="28"/>
        </w:rPr>
        <w:t xml:space="preserve"> (&gt; 57%) на этом катализаторе [</w:t>
      </w:r>
      <w:r w:rsidR="006032B0">
        <w:rPr>
          <w:rFonts w:ascii="Times New Roman" w:hAnsi="Times New Roman" w:cs="Times New Roman"/>
          <w:sz w:val="28"/>
          <w:szCs w:val="28"/>
        </w:rPr>
        <w:t>8</w:t>
      </w:r>
      <w:r w:rsidR="00A24CAA">
        <w:rPr>
          <w:rFonts w:ascii="Times New Roman" w:hAnsi="Times New Roman" w:cs="Times New Roman"/>
          <w:sz w:val="28"/>
          <w:szCs w:val="28"/>
        </w:rPr>
        <w:t>8</w:t>
      </w:r>
      <w:r>
        <w:rPr>
          <w:rFonts w:ascii="Times New Roman" w:hAnsi="Times New Roman" w:cs="Times New Roman"/>
          <w:sz w:val="28"/>
          <w:szCs w:val="28"/>
        </w:rPr>
        <w:t xml:space="preserve">]. Надлежащее легирование Co и Ni металлами может не только повысить активность катализатора, но и подавить осаждение углерода в </w:t>
      </w:r>
      <w:r>
        <w:rPr>
          <w:rFonts w:ascii="Times New Roman" w:hAnsi="Times New Roman" w:cs="Times New Roman"/>
          <w:sz w:val="28"/>
          <w:szCs w:val="28"/>
        </w:rPr>
        <w:lastRenderedPageBreak/>
        <w:t>ходе реакции. Капсула из наночастиц Co-Ni сплава также может эффективно предотвращать агрегацию основных наночастиц сплава. Мезопористые катализаторы Co-Al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были получены путем синтеза в одном реакторе, используемом для парциального окисления метана в синтез-газ. По сравнению с </w:t>
      </w:r>
      <w:r w:rsidR="00F500A9">
        <w:rPr>
          <w:rFonts w:ascii="Times New Roman" w:hAnsi="Times New Roman" w:cs="Times New Roman"/>
          <w:sz w:val="28"/>
          <w:szCs w:val="28"/>
        </w:rPr>
        <w:t>катализаторами</w:t>
      </w:r>
      <w:r>
        <w:rPr>
          <w:rFonts w:ascii="Times New Roman" w:hAnsi="Times New Roman" w:cs="Times New Roman"/>
          <w:sz w:val="28"/>
          <w:szCs w:val="28"/>
        </w:rPr>
        <w:t xml:space="preserve">, полученными методами пропитки, </w:t>
      </w:r>
      <w:r w:rsidR="00F500A9">
        <w:rPr>
          <w:rFonts w:ascii="Times New Roman" w:hAnsi="Times New Roman" w:cs="Times New Roman"/>
          <w:sz w:val="28"/>
          <w:szCs w:val="28"/>
        </w:rPr>
        <w:t>катализаторы</w:t>
      </w:r>
      <w:r>
        <w:rPr>
          <w:rFonts w:ascii="Times New Roman" w:hAnsi="Times New Roman" w:cs="Times New Roman"/>
          <w:sz w:val="28"/>
          <w:szCs w:val="28"/>
        </w:rPr>
        <w:t xml:space="preserve"> полученные синтезом в одном реакторе показали превосходную каталитическую производительность для этой реакции. Результаты выявили, что мезопористые катализаторы Co-Al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имеют области высоких поверхностных преобразований CH</w:t>
      </w:r>
      <w:r>
        <w:rPr>
          <w:rFonts w:ascii="Times New Roman" w:hAnsi="Times New Roman" w:cs="Times New Roman"/>
          <w:sz w:val="28"/>
          <w:szCs w:val="28"/>
          <w:vertAlign w:val="subscript"/>
        </w:rPr>
        <w:t>4</w:t>
      </w:r>
      <w:r>
        <w:rPr>
          <w:rFonts w:ascii="Times New Roman" w:hAnsi="Times New Roman" w:cs="Times New Roman"/>
          <w:sz w:val="28"/>
          <w:szCs w:val="28"/>
        </w:rPr>
        <w:t xml:space="preserve"> (~30%) и упорядоченную гексагональную мезоструктуру. </w:t>
      </w:r>
    </w:p>
    <w:p w:rsidR="00F500A9" w:rsidRDefault="005F3EE2" w:rsidP="00F500A9">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Металлы группы лантаноидов (</w:t>
      </w:r>
      <w:r>
        <w:rPr>
          <w:rFonts w:ascii="Times New Roman" w:hAnsi="Times New Roman" w:cs="Times New Roman"/>
          <w:sz w:val="28"/>
          <w:szCs w:val="28"/>
          <w:lang w:val="en-US"/>
        </w:rPr>
        <w:t>La</w:t>
      </w:r>
      <w:r>
        <w:rPr>
          <w:rFonts w:ascii="Times New Roman" w:hAnsi="Times New Roman" w:cs="Times New Roman"/>
          <w:sz w:val="28"/>
          <w:szCs w:val="28"/>
        </w:rPr>
        <w:t xml:space="preserve">, </w:t>
      </w:r>
      <w:r>
        <w:rPr>
          <w:rFonts w:ascii="Times New Roman" w:hAnsi="Times New Roman" w:cs="Times New Roman"/>
          <w:sz w:val="28"/>
          <w:szCs w:val="28"/>
          <w:lang w:val="en-US"/>
        </w:rPr>
        <w:t>Ce</w:t>
      </w:r>
      <w:r>
        <w:rPr>
          <w:rFonts w:ascii="Times New Roman" w:hAnsi="Times New Roman" w:cs="Times New Roman"/>
          <w:sz w:val="28"/>
          <w:szCs w:val="28"/>
        </w:rPr>
        <w:t xml:space="preserve">, </w:t>
      </w:r>
      <w:r>
        <w:rPr>
          <w:rFonts w:ascii="Times New Roman" w:hAnsi="Times New Roman" w:cs="Times New Roman"/>
          <w:sz w:val="28"/>
          <w:szCs w:val="28"/>
          <w:lang w:val="en-US"/>
        </w:rPr>
        <w:t>Pr</w:t>
      </w:r>
      <w:r>
        <w:rPr>
          <w:rFonts w:ascii="Times New Roman" w:hAnsi="Times New Roman" w:cs="Times New Roman"/>
          <w:sz w:val="28"/>
          <w:szCs w:val="28"/>
        </w:rPr>
        <w:t xml:space="preserve"> и </w:t>
      </w:r>
      <w:r>
        <w:rPr>
          <w:rFonts w:ascii="Times New Roman" w:hAnsi="Times New Roman" w:cs="Times New Roman"/>
          <w:sz w:val="28"/>
          <w:szCs w:val="28"/>
          <w:lang w:val="en-US"/>
        </w:rPr>
        <w:t>Sm</w:t>
      </w:r>
      <w:r>
        <w:rPr>
          <w:rFonts w:ascii="Times New Roman" w:hAnsi="Times New Roman" w:cs="Times New Roman"/>
          <w:sz w:val="28"/>
          <w:szCs w:val="28"/>
        </w:rPr>
        <w:t>) широко используется в качестве промотора композиционных материалов для повышения сопротивления к углероду отложению из-за их высокой стабильн</w:t>
      </w:r>
      <w:r w:rsidR="006032B0">
        <w:rPr>
          <w:rFonts w:ascii="Times New Roman" w:hAnsi="Times New Roman" w:cs="Times New Roman"/>
          <w:sz w:val="28"/>
          <w:szCs w:val="28"/>
        </w:rPr>
        <w:t>ости к окислению [8</w:t>
      </w:r>
      <w:r w:rsidR="00A24CAA">
        <w:rPr>
          <w:rFonts w:ascii="Times New Roman" w:hAnsi="Times New Roman" w:cs="Times New Roman"/>
          <w:sz w:val="28"/>
          <w:szCs w:val="28"/>
        </w:rPr>
        <w:t>9</w:t>
      </w:r>
      <w:r w:rsidR="006032B0">
        <w:rPr>
          <w:rFonts w:ascii="Times New Roman" w:hAnsi="Times New Roman" w:cs="Times New Roman"/>
          <w:sz w:val="28"/>
          <w:szCs w:val="28"/>
        </w:rPr>
        <w:t>-</w:t>
      </w:r>
      <w:r w:rsidR="00A24CAA">
        <w:rPr>
          <w:rFonts w:ascii="Times New Roman" w:hAnsi="Times New Roman" w:cs="Times New Roman"/>
          <w:sz w:val="28"/>
          <w:szCs w:val="28"/>
        </w:rPr>
        <w:t>92</w:t>
      </w:r>
      <w:r>
        <w:rPr>
          <w:rFonts w:ascii="Times New Roman" w:hAnsi="Times New Roman" w:cs="Times New Roman"/>
          <w:sz w:val="28"/>
          <w:szCs w:val="28"/>
        </w:rPr>
        <w:t>].</w:t>
      </w:r>
    </w:p>
    <w:p w:rsidR="00F500A9" w:rsidRDefault="00F500A9" w:rsidP="00F500A9">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работе [</w:t>
      </w:r>
      <w:r w:rsidR="006032B0">
        <w:rPr>
          <w:rFonts w:ascii="Times New Roman" w:hAnsi="Times New Roman" w:cs="Times New Roman"/>
          <w:color w:val="000000" w:themeColor="text1"/>
          <w:sz w:val="28"/>
          <w:szCs w:val="28"/>
        </w:rPr>
        <w:t>8</w:t>
      </w:r>
      <w:r w:rsidR="00A24CAA">
        <w:rPr>
          <w:rFonts w:ascii="Times New Roman" w:hAnsi="Times New Roman" w:cs="Times New Roman"/>
          <w:color w:val="000000" w:themeColor="text1"/>
          <w:sz w:val="28"/>
          <w:szCs w:val="28"/>
        </w:rPr>
        <w:t>8</w:t>
      </w:r>
      <w:r>
        <w:rPr>
          <w:rFonts w:ascii="Times New Roman" w:hAnsi="Times New Roman" w:cs="Times New Roman"/>
          <w:color w:val="000000" w:themeColor="text1"/>
          <w:sz w:val="28"/>
          <w:szCs w:val="28"/>
        </w:rPr>
        <w:t xml:space="preserve">] было изучено влияние </w:t>
      </w:r>
      <w:r w:rsidR="009F32E7">
        <w:rPr>
          <w:rFonts w:ascii="Times New Roman" w:hAnsi="Times New Roman" w:cs="Times New Roman"/>
          <w:color w:val="000000" w:themeColor="text1"/>
          <w:sz w:val="28"/>
          <w:szCs w:val="28"/>
        </w:rPr>
        <w:t>празеодима (</w:t>
      </w:r>
      <w:r>
        <w:rPr>
          <w:rFonts w:ascii="Times New Roman" w:hAnsi="Times New Roman" w:cs="Times New Roman"/>
          <w:color w:val="000000" w:themeColor="text1"/>
          <w:sz w:val="28"/>
          <w:szCs w:val="28"/>
        </w:rPr>
        <w:t>Pr</w:t>
      </w:r>
      <w:r w:rsidR="009F32E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на активность и стабильность к коксообразованию </w:t>
      </w:r>
      <w:r>
        <w:rPr>
          <w:rFonts w:ascii="Times New Roman" w:hAnsi="Times New Roman" w:cs="Times New Roman"/>
          <w:color w:val="000000" w:themeColor="text1"/>
          <w:sz w:val="28"/>
          <w:szCs w:val="28"/>
          <w:lang w:val="en-US"/>
        </w:rPr>
        <w:t>Ni</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Al</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lang w:val="en-US"/>
        </w:rPr>
        <w:t>O</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 Результаты показали, что добавление Р</w:t>
      </w:r>
      <w:r>
        <w:rPr>
          <w:rFonts w:ascii="Times New Roman" w:hAnsi="Times New Roman" w:cs="Times New Roman"/>
          <w:color w:val="000000" w:themeColor="text1"/>
          <w:sz w:val="28"/>
          <w:szCs w:val="28"/>
          <w:lang w:val="en-US"/>
        </w:rPr>
        <w:t>r</w:t>
      </w:r>
      <w:r>
        <w:rPr>
          <w:rFonts w:ascii="Times New Roman" w:hAnsi="Times New Roman" w:cs="Times New Roman"/>
          <w:color w:val="000000" w:themeColor="text1"/>
          <w:sz w:val="28"/>
          <w:szCs w:val="28"/>
        </w:rPr>
        <w:t xml:space="preserve"> способствовало уменьшению размера частиц никеля на поверхности. Превращение СН</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 xml:space="preserve"> возрастает с увеличением добавки Р</w:t>
      </w:r>
      <w:r>
        <w:rPr>
          <w:rFonts w:ascii="Times New Roman" w:hAnsi="Times New Roman" w:cs="Times New Roman"/>
          <w:color w:val="000000" w:themeColor="text1"/>
          <w:sz w:val="28"/>
          <w:szCs w:val="28"/>
          <w:lang w:val="en-US"/>
        </w:rPr>
        <w:t>r</w:t>
      </w:r>
      <w:r>
        <w:rPr>
          <w:rFonts w:ascii="Times New Roman" w:hAnsi="Times New Roman" w:cs="Times New Roman"/>
          <w:color w:val="000000" w:themeColor="text1"/>
          <w:sz w:val="28"/>
          <w:szCs w:val="28"/>
        </w:rPr>
        <w:t xml:space="preserve"> от 5% до 10%, затем уменьшается с ростом содержания Pr от 10% до 20%. Каталитические испытания на стабильность Ni-Pr/Al</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 xml:space="preserve"> показали, что катализатор сохраняет высокую активность 48 часов, а Ni/Al</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 xml:space="preserve"> катализатор проявил значительную дезактивацию, конверсия метана 98%, селективность по водороду 52%. </w:t>
      </w:r>
    </w:p>
    <w:p w:rsidR="005F3EE2" w:rsidRDefault="005F3EE2" w:rsidP="005F3EE2">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Модифицированные лантаном Ni/γ-А1</w:t>
      </w:r>
      <w:r>
        <w:rPr>
          <w:rFonts w:ascii="Times New Roman" w:hAnsi="Times New Roman" w:cs="Times New Roman"/>
          <w:sz w:val="28"/>
          <w:szCs w:val="28"/>
          <w:vertAlign w:val="subscript"/>
        </w:rPr>
        <w:t>2</w:t>
      </w:r>
      <w:r>
        <w:rPr>
          <w:rFonts w:ascii="Times New Roman" w:hAnsi="Times New Roman" w:cs="Times New Roman"/>
          <w:sz w:val="28"/>
          <w:szCs w:val="28"/>
        </w:rPr>
        <w:t>0</w:t>
      </w:r>
      <w:r>
        <w:rPr>
          <w:rFonts w:ascii="Times New Roman" w:hAnsi="Times New Roman" w:cs="Times New Roman"/>
          <w:sz w:val="28"/>
          <w:szCs w:val="28"/>
          <w:vertAlign w:val="subscript"/>
        </w:rPr>
        <w:t>3</w:t>
      </w:r>
      <w:r>
        <w:rPr>
          <w:rFonts w:ascii="Times New Roman" w:hAnsi="Times New Roman" w:cs="Times New Roman"/>
          <w:sz w:val="28"/>
          <w:szCs w:val="28"/>
        </w:rPr>
        <w:t xml:space="preserve"> катализаторы, полученные методом соосаждения с использованием NaOH-Na</w:t>
      </w:r>
      <w:r>
        <w:rPr>
          <w:rFonts w:ascii="Times New Roman" w:hAnsi="Times New Roman" w:cs="Times New Roman"/>
          <w:sz w:val="28"/>
          <w:szCs w:val="28"/>
          <w:vertAlign w:val="subscript"/>
        </w:rPr>
        <w:t>2</w:t>
      </w:r>
      <w:r>
        <w:rPr>
          <w:rFonts w:ascii="Times New Roman" w:hAnsi="Times New Roman" w:cs="Times New Roman"/>
          <w:sz w:val="28"/>
          <w:szCs w:val="28"/>
        </w:rPr>
        <w:t>CO</w:t>
      </w:r>
      <w:r>
        <w:rPr>
          <w:rFonts w:ascii="Times New Roman" w:hAnsi="Times New Roman" w:cs="Times New Roman"/>
          <w:sz w:val="28"/>
          <w:szCs w:val="28"/>
          <w:vertAlign w:val="subscript"/>
        </w:rPr>
        <w:t>3</w:t>
      </w:r>
      <w:r>
        <w:rPr>
          <w:rFonts w:ascii="Times New Roman" w:hAnsi="Times New Roman" w:cs="Times New Roman"/>
          <w:sz w:val="28"/>
          <w:szCs w:val="28"/>
        </w:rPr>
        <w:t>, в качестве осадителя, проявляют высокую активность и селективность для парциального окисления метана. Между тем, добавление La является полезным для формирования активного компонента и стабильности носителя. Исследованы некоторые параметры, включая температуру прокаливания, содержание никеля и объемную скорость и обнаружено, что эти условия имеют сильное влияние на каталитическую активность и селективность. РФА и ТПВ анализами определено, что NiО, восстановленный из аморфного NiA1</w:t>
      </w:r>
      <w:r>
        <w:rPr>
          <w:rFonts w:ascii="Times New Roman" w:hAnsi="Times New Roman" w:cs="Times New Roman"/>
          <w:sz w:val="28"/>
          <w:szCs w:val="28"/>
          <w:vertAlign w:val="subscript"/>
        </w:rPr>
        <w:t>2</w:t>
      </w:r>
      <w:r w:rsidR="00BB044C">
        <w:rPr>
          <w:rFonts w:ascii="Times New Roman" w:hAnsi="Times New Roman" w:cs="Times New Roman"/>
          <w:sz w:val="28"/>
          <w:szCs w:val="28"/>
        </w:rPr>
        <w:t>О</w:t>
      </w:r>
      <w:r>
        <w:rPr>
          <w:rFonts w:ascii="Times New Roman" w:hAnsi="Times New Roman" w:cs="Times New Roman"/>
          <w:sz w:val="28"/>
          <w:szCs w:val="28"/>
          <w:vertAlign w:val="subscript"/>
        </w:rPr>
        <w:t>4</w:t>
      </w:r>
      <w:r>
        <w:rPr>
          <w:rFonts w:ascii="Times New Roman" w:hAnsi="Times New Roman" w:cs="Times New Roman"/>
          <w:sz w:val="28"/>
          <w:szCs w:val="28"/>
        </w:rPr>
        <w:t xml:space="preserve"> является основным активным компонентом для ПOM. После 15 часов стабильной работы селективность по синтез газу составила 95% [</w:t>
      </w:r>
      <w:r w:rsidR="00A24CAA">
        <w:rPr>
          <w:rFonts w:ascii="Times New Roman" w:hAnsi="Times New Roman" w:cs="Times New Roman"/>
          <w:sz w:val="28"/>
          <w:szCs w:val="28"/>
        </w:rPr>
        <w:t>93</w:t>
      </w:r>
      <w:r>
        <w:rPr>
          <w:rFonts w:ascii="Times New Roman" w:hAnsi="Times New Roman" w:cs="Times New Roman"/>
          <w:sz w:val="28"/>
          <w:szCs w:val="28"/>
        </w:rPr>
        <w:t>-</w:t>
      </w:r>
      <w:r w:rsidR="00961BCF">
        <w:rPr>
          <w:rFonts w:ascii="Times New Roman" w:hAnsi="Times New Roman" w:cs="Times New Roman"/>
          <w:sz w:val="28"/>
          <w:szCs w:val="28"/>
        </w:rPr>
        <w:t>9</w:t>
      </w:r>
      <w:r w:rsidR="00A24CAA">
        <w:rPr>
          <w:rFonts w:ascii="Times New Roman" w:hAnsi="Times New Roman" w:cs="Times New Roman"/>
          <w:sz w:val="28"/>
          <w:szCs w:val="28"/>
        </w:rPr>
        <w:t>8</w:t>
      </w:r>
      <w:r>
        <w:rPr>
          <w:rFonts w:ascii="Times New Roman" w:hAnsi="Times New Roman" w:cs="Times New Roman"/>
          <w:sz w:val="28"/>
          <w:szCs w:val="28"/>
        </w:rPr>
        <w:t xml:space="preserve">]. </w:t>
      </w:r>
    </w:p>
    <w:p w:rsidR="009F32E7" w:rsidRPr="009F32E7" w:rsidRDefault="009F32E7" w:rsidP="009F32E7">
      <w:pPr>
        <w:tabs>
          <w:tab w:val="left" w:pos="426"/>
          <w:tab w:val="center"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NewRomanPSMT" w:hAnsi="Times New Roman" w:cs="Times New Roman"/>
          <w:color w:val="000000"/>
          <w:sz w:val="28"/>
          <w:szCs w:val="28"/>
        </w:rPr>
      </w:pPr>
      <w:r w:rsidRPr="009F32E7">
        <w:rPr>
          <w:rFonts w:ascii="Times New Roman" w:hAnsi="Times New Roman" w:cs="Times New Roman"/>
          <w:sz w:val="28"/>
          <w:szCs w:val="28"/>
        </w:rPr>
        <w:t>В наших работах [</w:t>
      </w:r>
      <w:r w:rsidR="00961BCF">
        <w:rPr>
          <w:rFonts w:ascii="Times New Roman" w:hAnsi="Times New Roman" w:cs="Times New Roman"/>
          <w:sz w:val="28"/>
          <w:szCs w:val="28"/>
        </w:rPr>
        <w:t>9</w:t>
      </w:r>
      <w:r w:rsidR="00A24CAA">
        <w:rPr>
          <w:rFonts w:ascii="Times New Roman" w:hAnsi="Times New Roman" w:cs="Times New Roman"/>
          <w:sz w:val="28"/>
          <w:szCs w:val="28"/>
        </w:rPr>
        <w:t>9</w:t>
      </w:r>
      <w:r w:rsidR="006032B0">
        <w:rPr>
          <w:rFonts w:ascii="Times New Roman" w:hAnsi="Times New Roman" w:cs="Times New Roman"/>
          <w:sz w:val="28"/>
          <w:szCs w:val="28"/>
        </w:rPr>
        <w:t xml:space="preserve">, </w:t>
      </w:r>
      <w:r w:rsidR="00A24CAA">
        <w:rPr>
          <w:rFonts w:ascii="Times New Roman" w:hAnsi="Times New Roman" w:cs="Times New Roman"/>
          <w:sz w:val="28"/>
          <w:szCs w:val="28"/>
        </w:rPr>
        <w:t>100</w:t>
      </w:r>
      <w:r w:rsidRPr="009F32E7">
        <w:rPr>
          <w:rFonts w:ascii="Times New Roman" w:hAnsi="Times New Roman" w:cs="Times New Roman"/>
          <w:sz w:val="28"/>
          <w:szCs w:val="28"/>
        </w:rPr>
        <w:t xml:space="preserve">], было </w:t>
      </w:r>
      <w:r w:rsidRPr="009F32E7">
        <w:rPr>
          <w:rFonts w:ascii="Times New Roman" w:hAnsi="Times New Roman"/>
          <w:sz w:val="28"/>
          <w:szCs w:val="28"/>
        </w:rPr>
        <w:t xml:space="preserve">изучено влияния модифицирующих </w:t>
      </w:r>
      <w:r w:rsidRPr="009F32E7">
        <w:rPr>
          <w:rFonts w:ascii="Times New Roman" w:hAnsi="Times New Roman" w:cs="Times New Roman"/>
          <w:sz w:val="28"/>
          <w:szCs w:val="28"/>
        </w:rPr>
        <w:t>добавок (оксиды Со, Се и La) на активность и селективность NiО/</w:t>
      </w:r>
      <w:r w:rsidRPr="009F32E7">
        <w:rPr>
          <w:rFonts w:ascii="Times New Roman" w:eastAsia="MS Mincho" w:hAnsi="Times New Roman" w:cs="Times New Roman"/>
          <w:color w:val="000000"/>
          <w:sz w:val="28"/>
          <w:szCs w:val="28"/>
        </w:rPr>
        <w:t>ɣ</w:t>
      </w:r>
      <w:r w:rsidRPr="009F32E7">
        <w:rPr>
          <w:rFonts w:ascii="Times New Roman" w:hAnsi="Times New Roman" w:cs="Times New Roman"/>
          <w:color w:val="000000"/>
          <w:sz w:val="28"/>
          <w:szCs w:val="28"/>
        </w:rPr>
        <w:t>-Al</w:t>
      </w:r>
      <w:r w:rsidRPr="009F32E7">
        <w:rPr>
          <w:rFonts w:ascii="Times New Roman" w:hAnsi="Times New Roman" w:cs="Times New Roman"/>
          <w:color w:val="000000"/>
          <w:sz w:val="28"/>
          <w:szCs w:val="28"/>
          <w:vertAlign w:val="subscript"/>
        </w:rPr>
        <w:t>2</w:t>
      </w:r>
      <w:r w:rsidRPr="009F32E7">
        <w:rPr>
          <w:rFonts w:ascii="Times New Roman" w:hAnsi="Times New Roman" w:cs="Times New Roman"/>
          <w:color w:val="000000"/>
          <w:sz w:val="28"/>
          <w:szCs w:val="28"/>
        </w:rPr>
        <w:t>O</w:t>
      </w:r>
      <w:r w:rsidRPr="009F32E7">
        <w:rPr>
          <w:rFonts w:ascii="Times New Roman" w:hAnsi="Times New Roman" w:cs="Times New Roman"/>
          <w:color w:val="000000"/>
          <w:sz w:val="28"/>
          <w:szCs w:val="28"/>
          <w:vertAlign w:val="subscript"/>
        </w:rPr>
        <w:t xml:space="preserve">3 </w:t>
      </w:r>
      <w:r w:rsidRPr="009F32E7">
        <w:rPr>
          <w:rFonts w:ascii="Times New Roman" w:hAnsi="Times New Roman" w:cs="Times New Roman"/>
          <w:color w:val="000000"/>
          <w:sz w:val="28"/>
          <w:szCs w:val="28"/>
        </w:rPr>
        <w:t xml:space="preserve">катализатора в реакции парциального окисления метана в синтез-газ. </w:t>
      </w:r>
      <w:r w:rsidRPr="009F32E7">
        <w:rPr>
          <w:rFonts w:ascii="Times New Roman" w:hAnsi="Times New Roman" w:cs="Times New Roman"/>
          <w:sz w:val="28"/>
          <w:szCs w:val="28"/>
        </w:rPr>
        <w:t>К</w:t>
      </w:r>
      <w:r w:rsidRPr="009F32E7">
        <w:rPr>
          <w:rFonts w:ascii="Times New Roman" w:eastAsia="TimesNewRomanPSMT" w:hAnsi="Times New Roman" w:cs="Times New Roman"/>
          <w:color w:val="000000"/>
          <w:sz w:val="28"/>
          <w:szCs w:val="28"/>
        </w:rPr>
        <w:t>атализаторы были синтезированы методом совместной капиллярной пропитки носителя по влагоемкости растворами азотнокислых солей никеля (</w:t>
      </w:r>
      <w:r w:rsidRPr="009F32E7">
        <w:rPr>
          <w:rFonts w:ascii="Times New Roman" w:hAnsi="Times New Roman" w:cs="Times New Roman"/>
          <w:sz w:val="28"/>
          <w:szCs w:val="28"/>
        </w:rPr>
        <w:t>Ni(NO</w:t>
      </w:r>
      <w:r w:rsidRPr="009F32E7">
        <w:rPr>
          <w:rFonts w:ascii="Times New Roman" w:hAnsi="Times New Roman" w:cs="Times New Roman"/>
          <w:sz w:val="28"/>
          <w:szCs w:val="28"/>
          <w:vertAlign w:val="subscript"/>
        </w:rPr>
        <w:t>3</w:t>
      </w:r>
      <w:r w:rsidRPr="009F32E7">
        <w:rPr>
          <w:rFonts w:ascii="Times New Roman" w:hAnsi="Times New Roman" w:cs="Times New Roman"/>
          <w:sz w:val="28"/>
          <w:szCs w:val="28"/>
        </w:rPr>
        <w:t>)</w:t>
      </w:r>
      <w:r w:rsidRPr="009F32E7">
        <w:rPr>
          <w:rFonts w:ascii="Times New Roman" w:hAnsi="Times New Roman" w:cs="Times New Roman"/>
          <w:sz w:val="28"/>
          <w:szCs w:val="28"/>
          <w:vertAlign w:val="subscript"/>
        </w:rPr>
        <w:t>2</w:t>
      </w:r>
      <w:r w:rsidRPr="009F32E7">
        <w:rPr>
          <w:rFonts w:ascii="Times New Roman" w:hAnsi="Times New Roman" w:cs="Times New Roman"/>
          <w:sz w:val="28"/>
          <w:szCs w:val="28"/>
        </w:rPr>
        <w:t>•6H</w:t>
      </w:r>
      <w:r w:rsidRPr="009F32E7">
        <w:rPr>
          <w:rFonts w:ascii="Times New Roman" w:hAnsi="Times New Roman" w:cs="Times New Roman"/>
          <w:sz w:val="28"/>
          <w:szCs w:val="28"/>
          <w:vertAlign w:val="subscript"/>
        </w:rPr>
        <w:t>2</w:t>
      </w:r>
      <w:r w:rsidRPr="009F32E7">
        <w:rPr>
          <w:rFonts w:ascii="Times New Roman" w:hAnsi="Times New Roman" w:cs="Times New Roman"/>
          <w:sz w:val="28"/>
          <w:szCs w:val="28"/>
        </w:rPr>
        <w:t>O</w:t>
      </w:r>
      <w:r w:rsidRPr="009F32E7">
        <w:rPr>
          <w:rFonts w:ascii="Times New Roman" w:eastAsia="TimesNewRomanPSMT" w:hAnsi="Times New Roman" w:cs="Times New Roman"/>
          <w:color w:val="000000"/>
          <w:sz w:val="28"/>
          <w:szCs w:val="28"/>
        </w:rPr>
        <w:t>) и модифицирующих добавок (</w:t>
      </w:r>
      <w:r w:rsidRPr="009F32E7">
        <w:rPr>
          <w:rFonts w:ascii="Times New Roman" w:hAnsi="Times New Roman" w:cs="Times New Roman"/>
          <w:sz w:val="28"/>
          <w:szCs w:val="28"/>
        </w:rPr>
        <w:t>La(NO</w:t>
      </w:r>
      <w:r w:rsidRPr="009F32E7">
        <w:rPr>
          <w:rFonts w:ascii="Times New Roman" w:hAnsi="Times New Roman" w:cs="Times New Roman"/>
          <w:sz w:val="28"/>
          <w:szCs w:val="28"/>
          <w:vertAlign w:val="subscript"/>
        </w:rPr>
        <w:t>3</w:t>
      </w:r>
      <w:r w:rsidRPr="009F32E7">
        <w:rPr>
          <w:rFonts w:ascii="Times New Roman" w:hAnsi="Times New Roman" w:cs="Times New Roman"/>
          <w:sz w:val="28"/>
          <w:szCs w:val="28"/>
        </w:rPr>
        <w:t>)</w:t>
      </w:r>
      <w:r w:rsidRPr="009F32E7">
        <w:rPr>
          <w:rFonts w:ascii="Times New Roman" w:hAnsi="Times New Roman" w:cs="Times New Roman"/>
          <w:sz w:val="28"/>
          <w:szCs w:val="28"/>
          <w:vertAlign w:val="subscript"/>
        </w:rPr>
        <w:t>3</w:t>
      </w:r>
      <w:r w:rsidRPr="009F32E7">
        <w:rPr>
          <w:rFonts w:ascii="Times New Roman" w:hAnsi="Times New Roman" w:cs="Times New Roman"/>
          <w:sz w:val="28"/>
          <w:szCs w:val="28"/>
        </w:rPr>
        <w:t>•6H</w:t>
      </w:r>
      <w:r w:rsidRPr="009F32E7">
        <w:rPr>
          <w:rFonts w:ascii="Times New Roman" w:hAnsi="Times New Roman" w:cs="Times New Roman"/>
          <w:sz w:val="28"/>
          <w:szCs w:val="28"/>
          <w:vertAlign w:val="subscript"/>
        </w:rPr>
        <w:t>2</w:t>
      </w:r>
      <w:r w:rsidRPr="009F32E7">
        <w:rPr>
          <w:rFonts w:ascii="Times New Roman" w:hAnsi="Times New Roman" w:cs="Times New Roman"/>
          <w:sz w:val="28"/>
          <w:szCs w:val="28"/>
        </w:rPr>
        <w:t>O, Ce(NO</w:t>
      </w:r>
      <w:r w:rsidRPr="009F32E7">
        <w:rPr>
          <w:rFonts w:ascii="Times New Roman" w:hAnsi="Times New Roman" w:cs="Times New Roman"/>
          <w:sz w:val="28"/>
          <w:szCs w:val="28"/>
          <w:vertAlign w:val="subscript"/>
        </w:rPr>
        <w:t>3</w:t>
      </w:r>
      <w:r w:rsidRPr="009F32E7">
        <w:rPr>
          <w:rFonts w:ascii="Times New Roman" w:hAnsi="Times New Roman" w:cs="Times New Roman"/>
          <w:sz w:val="28"/>
          <w:szCs w:val="28"/>
        </w:rPr>
        <w:t>)</w:t>
      </w:r>
      <w:r w:rsidRPr="009F32E7">
        <w:rPr>
          <w:rFonts w:ascii="Times New Roman" w:hAnsi="Times New Roman" w:cs="Times New Roman"/>
          <w:sz w:val="28"/>
          <w:szCs w:val="28"/>
          <w:vertAlign w:val="subscript"/>
        </w:rPr>
        <w:t>3</w:t>
      </w:r>
      <w:r w:rsidRPr="009F32E7">
        <w:rPr>
          <w:rFonts w:ascii="Times New Roman" w:hAnsi="Times New Roman" w:cs="Times New Roman"/>
          <w:sz w:val="28"/>
          <w:szCs w:val="28"/>
        </w:rPr>
        <w:t>•6H</w:t>
      </w:r>
      <w:r w:rsidRPr="009F32E7">
        <w:rPr>
          <w:rFonts w:ascii="Times New Roman" w:hAnsi="Times New Roman" w:cs="Times New Roman"/>
          <w:sz w:val="28"/>
          <w:szCs w:val="28"/>
          <w:vertAlign w:val="subscript"/>
        </w:rPr>
        <w:t>2</w:t>
      </w:r>
      <w:r w:rsidRPr="009F32E7">
        <w:rPr>
          <w:rFonts w:ascii="Times New Roman" w:hAnsi="Times New Roman" w:cs="Times New Roman"/>
          <w:sz w:val="28"/>
          <w:szCs w:val="28"/>
        </w:rPr>
        <w:t>O, Co(NO</w:t>
      </w:r>
      <w:r w:rsidRPr="009F32E7">
        <w:rPr>
          <w:rFonts w:ascii="Times New Roman" w:hAnsi="Times New Roman" w:cs="Times New Roman"/>
          <w:sz w:val="28"/>
          <w:szCs w:val="28"/>
          <w:vertAlign w:val="subscript"/>
        </w:rPr>
        <w:t>3</w:t>
      </w:r>
      <w:r w:rsidRPr="009F32E7">
        <w:rPr>
          <w:rFonts w:ascii="Times New Roman" w:hAnsi="Times New Roman" w:cs="Times New Roman"/>
          <w:sz w:val="28"/>
          <w:szCs w:val="28"/>
        </w:rPr>
        <w:t>)</w:t>
      </w:r>
      <w:r w:rsidRPr="009F32E7">
        <w:rPr>
          <w:rFonts w:ascii="Times New Roman" w:hAnsi="Times New Roman" w:cs="Times New Roman"/>
          <w:sz w:val="28"/>
          <w:szCs w:val="28"/>
          <w:vertAlign w:val="subscript"/>
        </w:rPr>
        <w:t>2</w:t>
      </w:r>
      <w:r w:rsidRPr="009F32E7">
        <w:rPr>
          <w:rFonts w:ascii="Times New Roman" w:hAnsi="Times New Roman" w:cs="Times New Roman"/>
          <w:sz w:val="28"/>
          <w:szCs w:val="28"/>
        </w:rPr>
        <w:t>•6H</w:t>
      </w:r>
      <w:r w:rsidRPr="009F32E7">
        <w:rPr>
          <w:rFonts w:ascii="Times New Roman" w:hAnsi="Times New Roman" w:cs="Times New Roman"/>
          <w:sz w:val="28"/>
          <w:szCs w:val="28"/>
          <w:vertAlign w:val="subscript"/>
        </w:rPr>
        <w:t>2</w:t>
      </w:r>
      <w:r w:rsidRPr="009F32E7">
        <w:rPr>
          <w:rFonts w:ascii="Times New Roman" w:hAnsi="Times New Roman" w:cs="Times New Roman"/>
          <w:sz w:val="28"/>
          <w:szCs w:val="28"/>
        </w:rPr>
        <w:t>O</w:t>
      </w:r>
      <w:r w:rsidRPr="009F32E7">
        <w:rPr>
          <w:rFonts w:ascii="Times New Roman" w:eastAsia="TimesNewRomanPSMT" w:hAnsi="Times New Roman" w:cs="Times New Roman"/>
          <w:color w:val="000000"/>
          <w:sz w:val="28"/>
          <w:szCs w:val="28"/>
        </w:rPr>
        <w:t>), последующими сушкой при 300</w:t>
      </w:r>
      <w:r w:rsidRPr="009F32E7">
        <w:rPr>
          <w:rFonts w:ascii="Times New Roman" w:eastAsia="TimesNewRomanPSMT" w:hAnsi="Times New Roman" w:cs="Times New Roman"/>
          <w:color w:val="000000"/>
          <w:sz w:val="28"/>
          <w:szCs w:val="28"/>
          <w:vertAlign w:val="superscript"/>
        </w:rPr>
        <w:t>0</w:t>
      </w:r>
      <w:r w:rsidRPr="009F32E7">
        <w:rPr>
          <w:rFonts w:ascii="Times New Roman" w:eastAsia="TimesNewRomanPSMT" w:hAnsi="Times New Roman" w:cs="Times New Roman"/>
          <w:color w:val="000000"/>
          <w:sz w:val="28"/>
          <w:szCs w:val="28"/>
        </w:rPr>
        <w:t>С (2 часа) и прокаливанием при 500</w:t>
      </w:r>
      <w:r w:rsidRPr="009F32E7">
        <w:rPr>
          <w:rFonts w:ascii="Times New Roman" w:eastAsia="TimesNewRomanPSMT" w:hAnsi="Times New Roman" w:cs="Times New Roman"/>
          <w:color w:val="000000"/>
          <w:sz w:val="28"/>
          <w:szCs w:val="28"/>
          <w:vertAlign w:val="superscript"/>
        </w:rPr>
        <w:t>0</w:t>
      </w:r>
      <w:r w:rsidRPr="009F32E7">
        <w:rPr>
          <w:rFonts w:ascii="Times New Roman" w:eastAsia="TimesNewRomanPSMT" w:hAnsi="Times New Roman" w:cs="Times New Roman"/>
          <w:color w:val="000000"/>
          <w:sz w:val="28"/>
          <w:szCs w:val="28"/>
        </w:rPr>
        <w:t>С в течение трех часов. Предварительно катализаторы были восстановлены в потоке водорода (при 400</w:t>
      </w:r>
      <w:r w:rsidRPr="009F32E7">
        <w:rPr>
          <w:rFonts w:ascii="Times New Roman" w:eastAsia="TimesNewRomanPSMT" w:hAnsi="Times New Roman" w:cs="Times New Roman"/>
          <w:color w:val="000000"/>
          <w:sz w:val="28"/>
          <w:szCs w:val="28"/>
          <w:vertAlign w:val="superscript"/>
        </w:rPr>
        <w:t>о</w:t>
      </w:r>
      <w:r w:rsidRPr="009F32E7">
        <w:rPr>
          <w:rFonts w:ascii="Times New Roman" w:eastAsia="TimesNewRomanPSMT" w:hAnsi="Times New Roman" w:cs="Times New Roman"/>
          <w:color w:val="000000"/>
          <w:sz w:val="28"/>
          <w:szCs w:val="28"/>
        </w:rPr>
        <w:t xml:space="preserve">С, в течении 1 часа). </w:t>
      </w:r>
    </w:p>
    <w:p w:rsidR="009F32E7" w:rsidRDefault="009F32E7" w:rsidP="009F32E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sz w:val="28"/>
          <w:szCs w:val="28"/>
        </w:rPr>
      </w:pPr>
      <w:r w:rsidRPr="009F32E7">
        <w:rPr>
          <w:rFonts w:ascii="Times New Roman" w:hAnsi="Times New Roman" w:cs="Times New Roman"/>
          <w:sz w:val="28"/>
          <w:szCs w:val="28"/>
        </w:rPr>
        <w:t>Результаты влияния модифицирующих добавок (оксиды Со, Се и La) на активность NiО/</w:t>
      </w:r>
      <w:r w:rsidRPr="009F32E7">
        <w:rPr>
          <w:rFonts w:ascii="Times New Roman" w:eastAsia="MS Mincho" w:hAnsi="Times New Roman" w:cs="Times New Roman"/>
          <w:color w:val="000000"/>
          <w:sz w:val="28"/>
          <w:szCs w:val="28"/>
        </w:rPr>
        <w:t>ɣ</w:t>
      </w:r>
      <w:r w:rsidRPr="009F32E7">
        <w:rPr>
          <w:rFonts w:ascii="Times New Roman" w:hAnsi="Times New Roman" w:cs="Times New Roman"/>
          <w:color w:val="000000"/>
          <w:sz w:val="28"/>
          <w:szCs w:val="28"/>
        </w:rPr>
        <w:t>-Al</w:t>
      </w:r>
      <w:r w:rsidRPr="009F32E7">
        <w:rPr>
          <w:rFonts w:ascii="Times New Roman" w:hAnsi="Times New Roman" w:cs="Times New Roman"/>
          <w:color w:val="000000"/>
          <w:sz w:val="28"/>
          <w:szCs w:val="28"/>
          <w:vertAlign w:val="subscript"/>
        </w:rPr>
        <w:t>2</w:t>
      </w:r>
      <w:r w:rsidRPr="009F32E7">
        <w:rPr>
          <w:rFonts w:ascii="Times New Roman" w:hAnsi="Times New Roman" w:cs="Times New Roman"/>
          <w:color w:val="000000"/>
          <w:sz w:val="28"/>
          <w:szCs w:val="28"/>
        </w:rPr>
        <w:t>O</w:t>
      </w:r>
      <w:r w:rsidRPr="009F32E7">
        <w:rPr>
          <w:rFonts w:ascii="Times New Roman" w:hAnsi="Times New Roman" w:cs="Times New Roman"/>
          <w:color w:val="000000"/>
          <w:sz w:val="28"/>
          <w:szCs w:val="28"/>
          <w:vertAlign w:val="subscript"/>
        </w:rPr>
        <w:t xml:space="preserve">3 </w:t>
      </w:r>
      <w:r w:rsidRPr="009F32E7">
        <w:rPr>
          <w:rFonts w:ascii="Times New Roman" w:hAnsi="Times New Roman" w:cs="Times New Roman"/>
          <w:color w:val="000000"/>
          <w:sz w:val="28"/>
          <w:szCs w:val="28"/>
        </w:rPr>
        <w:t xml:space="preserve">катализатора в реакции </w:t>
      </w:r>
      <w:r>
        <w:rPr>
          <w:rFonts w:ascii="Times New Roman" w:hAnsi="Times New Roman" w:cs="Times New Roman"/>
          <w:color w:val="000000"/>
          <w:sz w:val="28"/>
          <w:szCs w:val="28"/>
        </w:rPr>
        <w:t>ПОМ</w:t>
      </w:r>
      <w:r w:rsidRPr="009F32E7">
        <w:rPr>
          <w:rFonts w:ascii="Times New Roman" w:hAnsi="Times New Roman" w:cs="Times New Roman"/>
          <w:color w:val="000000"/>
          <w:sz w:val="28"/>
          <w:szCs w:val="28"/>
        </w:rPr>
        <w:t xml:space="preserve"> </w:t>
      </w:r>
      <w:r w:rsidRPr="009F32E7">
        <w:rPr>
          <w:rFonts w:ascii="Times New Roman" w:hAnsi="Times New Roman" w:cs="Times New Roman"/>
          <w:sz w:val="28"/>
          <w:szCs w:val="28"/>
        </w:rPr>
        <w:t xml:space="preserve">при оптимальных </w:t>
      </w:r>
      <w:r w:rsidRPr="009F32E7">
        <w:rPr>
          <w:rFonts w:ascii="Times New Roman" w:hAnsi="Times New Roman" w:cs="Times New Roman"/>
          <w:sz w:val="28"/>
          <w:szCs w:val="28"/>
        </w:rPr>
        <w:lastRenderedPageBreak/>
        <w:t>составах катализаторов показали, что с введением оксидов кобальта и церия в NiО/</w:t>
      </w:r>
      <w:r w:rsidRPr="009F32E7">
        <w:rPr>
          <w:rFonts w:ascii="Times New Roman" w:eastAsia="MS Mincho" w:hAnsi="Times New Roman" w:cs="Times New Roman"/>
          <w:color w:val="000000"/>
          <w:sz w:val="28"/>
          <w:szCs w:val="28"/>
        </w:rPr>
        <w:t>ɣ</w:t>
      </w:r>
      <w:r w:rsidRPr="009F32E7">
        <w:rPr>
          <w:rFonts w:ascii="Times New Roman" w:hAnsi="Times New Roman" w:cs="Times New Roman"/>
          <w:color w:val="000000"/>
          <w:sz w:val="28"/>
          <w:szCs w:val="28"/>
        </w:rPr>
        <w:t>-Al</w:t>
      </w:r>
      <w:r w:rsidRPr="009F32E7">
        <w:rPr>
          <w:rFonts w:ascii="Times New Roman" w:hAnsi="Times New Roman" w:cs="Times New Roman"/>
          <w:color w:val="000000"/>
          <w:sz w:val="28"/>
          <w:szCs w:val="28"/>
          <w:vertAlign w:val="subscript"/>
        </w:rPr>
        <w:t>2</w:t>
      </w:r>
      <w:r w:rsidRPr="009F32E7">
        <w:rPr>
          <w:rFonts w:ascii="Times New Roman" w:hAnsi="Times New Roman" w:cs="Times New Roman"/>
          <w:color w:val="000000"/>
          <w:sz w:val="28"/>
          <w:szCs w:val="28"/>
        </w:rPr>
        <w:t>O</w:t>
      </w:r>
      <w:r w:rsidRPr="009F32E7">
        <w:rPr>
          <w:rFonts w:ascii="Times New Roman" w:hAnsi="Times New Roman" w:cs="Times New Roman"/>
          <w:color w:val="000000"/>
          <w:sz w:val="28"/>
          <w:szCs w:val="28"/>
          <w:vertAlign w:val="subscript"/>
        </w:rPr>
        <w:t xml:space="preserve">3 </w:t>
      </w:r>
      <w:r w:rsidRPr="009F32E7">
        <w:rPr>
          <w:rFonts w:ascii="Times New Roman" w:hAnsi="Times New Roman" w:cs="Times New Roman"/>
          <w:sz w:val="28"/>
          <w:szCs w:val="28"/>
        </w:rPr>
        <w:t xml:space="preserve">идет снижение конверсии метана, при этом повышается селективность катализатора по целевым продуктам, по водороду от 47 до 51% и оксиду углерода от 40 до 42% (таблица </w:t>
      </w:r>
      <w:r w:rsidR="00FE757B">
        <w:rPr>
          <w:rFonts w:ascii="Times New Roman" w:hAnsi="Times New Roman" w:cs="Times New Roman"/>
          <w:sz w:val="28"/>
          <w:szCs w:val="28"/>
        </w:rPr>
        <w:t>2</w:t>
      </w:r>
      <w:r w:rsidRPr="009F32E7">
        <w:rPr>
          <w:rFonts w:ascii="Times New Roman" w:hAnsi="Times New Roman" w:cs="Times New Roman"/>
          <w:sz w:val="28"/>
          <w:szCs w:val="28"/>
        </w:rPr>
        <w:t>).</w:t>
      </w:r>
      <w:r w:rsidR="00947E77" w:rsidRPr="00947E77">
        <w:rPr>
          <w:rFonts w:ascii="Times New Roman" w:hAnsi="Times New Roman"/>
          <w:sz w:val="28"/>
          <w:szCs w:val="28"/>
        </w:rPr>
        <w:t xml:space="preserve"> </w:t>
      </w:r>
      <w:r w:rsidR="00947E77" w:rsidRPr="00412856">
        <w:rPr>
          <w:rFonts w:ascii="Times New Roman" w:hAnsi="Times New Roman"/>
          <w:sz w:val="28"/>
          <w:szCs w:val="28"/>
        </w:rPr>
        <w:t>При введении оксида лантана</w:t>
      </w:r>
      <w:r w:rsidR="00BC29F0">
        <w:rPr>
          <w:rFonts w:ascii="Times New Roman" w:hAnsi="Times New Roman"/>
          <w:sz w:val="28"/>
          <w:szCs w:val="28"/>
        </w:rPr>
        <w:t xml:space="preserve"> </w:t>
      </w:r>
      <w:r w:rsidR="00BC29F0" w:rsidRPr="00412856">
        <w:rPr>
          <w:rFonts w:ascii="Times New Roman" w:hAnsi="Times New Roman"/>
          <w:sz w:val="28"/>
          <w:szCs w:val="28"/>
        </w:rPr>
        <w:t>в никелевый катализатор увеличивается активность катализатора, конверсия метана составляет 95 %, селективность по водороду 52 % и оксиду углерода 44 %. На всех катализаторах кроме СО и Н</w:t>
      </w:r>
      <w:r w:rsidR="00BC29F0" w:rsidRPr="00412856">
        <w:rPr>
          <w:rFonts w:ascii="Times New Roman" w:hAnsi="Times New Roman"/>
          <w:sz w:val="28"/>
          <w:szCs w:val="28"/>
          <w:vertAlign w:val="subscript"/>
        </w:rPr>
        <w:t xml:space="preserve">2 </w:t>
      </w:r>
      <w:r w:rsidR="00BC29F0" w:rsidRPr="00412856">
        <w:rPr>
          <w:rFonts w:ascii="Times New Roman" w:hAnsi="Times New Roman"/>
          <w:sz w:val="28"/>
          <w:szCs w:val="28"/>
        </w:rPr>
        <w:t xml:space="preserve">образуются диоксид углерода и вода. После испытания в реакции парциального окисления метана в течение 30 часов катализаторы были изучены методом сканирующей электронной микроскопии. Результаты приведены на рисунке </w:t>
      </w:r>
      <w:r w:rsidR="00BC29F0">
        <w:rPr>
          <w:rFonts w:ascii="Times New Roman" w:hAnsi="Times New Roman"/>
          <w:sz w:val="28"/>
          <w:szCs w:val="28"/>
        </w:rPr>
        <w:t>5</w:t>
      </w:r>
      <w:r w:rsidR="00BC29F0" w:rsidRPr="00412856">
        <w:rPr>
          <w:rFonts w:ascii="Times New Roman" w:hAnsi="Times New Roman"/>
          <w:sz w:val="28"/>
          <w:szCs w:val="28"/>
        </w:rPr>
        <w:t>.</w:t>
      </w:r>
      <w:r w:rsidR="00BC29F0" w:rsidRPr="00BC29F0">
        <w:rPr>
          <w:rFonts w:ascii="Times New Roman" w:hAnsi="Times New Roman"/>
          <w:sz w:val="28"/>
          <w:szCs w:val="28"/>
        </w:rPr>
        <w:t xml:space="preserve"> </w:t>
      </w:r>
      <w:r w:rsidR="00BC29F0" w:rsidRPr="00412856">
        <w:rPr>
          <w:rFonts w:ascii="Times New Roman" w:hAnsi="Times New Roman"/>
          <w:sz w:val="28"/>
          <w:szCs w:val="28"/>
        </w:rPr>
        <w:t>Видно, что после катализа реакции окисления метана</w:t>
      </w:r>
      <w:r w:rsidR="00BC29F0">
        <w:rPr>
          <w:rFonts w:ascii="Times New Roman" w:hAnsi="Times New Roman"/>
          <w:sz w:val="28"/>
          <w:szCs w:val="28"/>
        </w:rPr>
        <w:t xml:space="preserve"> </w:t>
      </w:r>
      <w:r w:rsidR="00BC29F0" w:rsidRPr="00412856">
        <w:rPr>
          <w:rFonts w:ascii="Times New Roman" w:hAnsi="Times New Roman"/>
          <w:sz w:val="28"/>
          <w:szCs w:val="28"/>
        </w:rPr>
        <w:t>на поверхности катализатора NiО/γ-Al</w:t>
      </w:r>
      <w:r w:rsidR="00BC29F0" w:rsidRPr="00412856">
        <w:rPr>
          <w:rFonts w:ascii="Times New Roman" w:hAnsi="Times New Roman"/>
          <w:sz w:val="28"/>
          <w:szCs w:val="28"/>
          <w:vertAlign w:val="subscript"/>
        </w:rPr>
        <w:t>2</w:t>
      </w:r>
      <w:r w:rsidR="00BC29F0" w:rsidRPr="00412856">
        <w:rPr>
          <w:rFonts w:ascii="Times New Roman" w:hAnsi="Times New Roman"/>
          <w:sz w:val="28"/>
          <w:szCs w:val="28"/>
        </w:rPr>
        <w:t>O</w:t>
      </w:r>
      <w:r w:rsidR="00BC29F0" w:rsidRPr="00412856">
        <w:rPr>
          <w:rFonts w:ascii="Times New Roman" w:hAnsi="Times New Roman"/>
          <w:sz w:val="28"/>
          <w:szCs w:val="28"/>
          <w:vertAlign w:val="subscript"/>
        </w:rPr>
        <w:t xml:space="preserve">3 </w:t>
      </w:r>
      <w:r w:rsidR="00BC29F0" w:rsidRPr="00412856">
        <w:rPr>
          <w:rFonts w:ascii="Times New Roman" w:hAnsi="Times New Roman"/>
          <w:sz w:val="28"/>
          <w:szCs w:val="28"/>
        </w:rPr>
        <w:t>происходит</w:t>
      </w:r>
    </w:p>
    <w:p w:rsidR="00BC29F0" w:rsidRDefault="00BC29F0" w:rsidP="009F32E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sz w:val="28"/>
          <w:szCs w:val="28"/>
        </w:rPr>
      </w:pPr>
    </w:p>
    <w:p w:rsidR="009F32E7" w:rsidRPr="00412856" w:rsidRDefault="00412856" w:rsidP="00412856">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iCs/>
          <w:color w:val="000000"/>
          <w:sz w:val="28"/>
          <w:szCs w:val="28"/>
        </w:rPr>
      </w:pPr>
      <w:r w:rsidRPr="00412856">
        <w:rPr>
          <w:rFonts w:ascii="Times New Roman" w:hAnsi="Times New Roman"/>
          <w:sz w:val="28"/>
          <w:szCs w:val="28"/>
        </w:rPr>
        <w:t xml:space="preserve">Таблица </w:t>
      </w:r>
      <w:r w:rsidR="00FE757B">
        <w:rPr>
          <w:rFonts w:ascii="Times New Roman" w:hAnsi="Times New Roman"/>
          <w:sz w:val="28"/>
          <w:szCs w:val="28"/>
        </w:rPr>
        <w:t>2</w:t>
      </w:r>
      <w:r w:rsidR="009F32E7" w:rsidRPr="00412856">
        <w:rPr>
          <w:rFonts w:ascii="Times New Roman" w:hAnsi="Times New Roman"/>
          <w:sz w:val="28"/>
          <w:szCs w:val="28"/>
        </w:rPr>
        <w:t xml:space="preserve">. Влияние природы модифицирующих добавок на активность </w:t>
      </w:r>
      <w:r w:rsidR="009F32E7" w:rsidRPr="00412856">
        <w:rPr>
          <w:rFonts w:ascii="Times New Roman" w:hAnsi="Times New Roman"/>
          <w:sz w:val="28"/>
          <w:szCs w:val="28"/>
          <w:lang w:val="en-US"/>
        </w:rPr>
        <w:t>Ni</w:t>
      </w:r>
      <w:r w:rsidR="009F32E7" w:rsidRPr="00412856">
        <w:rPr>
          <w:rFonts w:ascii="Times New Roman" w:hAnsi="Times New Roman"/>
          <w:sz w:val="28"/>
          <w:szCs w:val="28"/>
        </w:rPr>
        <w:t>О/</w:t>
      </w:r>
      <w:r w:rsidR="009F32E7" w:rsidRPr="00412856">
        <w:rPr>
          <w:rFonts w:ascii="Times New Roman" w:eastAsia="MS Mincho" w:hAnsi="Times New Roman"/>
          <w:color w:val="000000"/>
          <w:sz w:val="28"/>
          <w:szCs w:val="28"/>
        </w:rPr>
        <w:t>ɣ</w:t>
      </w:r>
      <w:r w:rsidR="009F32E7" w:rsidRPr="00412856">
        <w:rPr>
          <w:rFonts w:ascii="Times New Roman" w:hAnsi="Times New Roman"/>
          <w:color w:val="000000"/>
          <w:sz w:val="28"/>
          <w:szCs w:val="28"/>
        </w:rPr>
        <w:t>-Al</w:t>
      </w:r>
      <w:r w:rsidR="009F32E7" w:rsidRPr="00412856">
        <w:rPr>
          <w:rFonts w:ascii="Times New Roman" w:hAnsi="Times New Roman"/>
          <w:color w:val="000000"/>
          <w:sz w:val="28"/>
          <w:szCs w:val="28"/>
          <w:vertAlign w:val="subscript"/>
        </w:rPr>
        <w:t>2</w:t>
      </w:r>
      <w:r w:rsidR="009F32E7" w:rsidRPr="00412856">
        <w:rPr>
          <w:rFonts w:ascii="Times New Roman" w:hAnsi="Times New Roman"/>
          <w:color w:val="000000"/>
          <w:sz w:val="28"/>
          <w:szCs w:val="28"/>
        </w:rPr>
        <w:t>O</w:t>
      </w:r>
      <w:r w:rsidR="009F32E7" w:rsidRPr="00412856">
        <w:rPr>
          <w:rFonts w:ascii="Times New Roman" w:hAnsi="Times New Roman"/>
          <w:color w:val="000000"/>
          <w:sz w:val="28"/>
          <w:szCs w:val="28"/>
          <w:vertAlign w:val="subscript"/>
        </w:rPr>
        <w:t>3</w:t>
      </w:r>
      <w:r w:rsidR="009F32E7" w:rsidRPr="00412856">
        <w:rPr>
          <w:rFonts w:ascii="Times New Roman" w:hAnsi="Times New Roman"/>
          <w:color w:val="000000"/>
          <w:sz w:val="28"/>
          <w:szCs w:val="28"/>
        </w:rPr>
        <w:t xml:space="preserve"> катализатора в реакции ПОМ </w:t>
      </w:r>
      <w:r w:rsidR="009F32E7" w:rsidRPr="00412856">
        <w:rPr>
          <w:rFonts w:ascii="Times New Roman" w:hAnsi="Times New Roman"/>
          <w:i/>
          <w:iCs/>
          <w:color w:val="000000"/>
          <w:sz w:val="28"/>
          <w:szCs w:val="28"/>
        </w:rPr>
        <w:t>(</w:t>
      </w:r>
      <w:r w:rsidR="009F32E7" w:rsidRPr="00412856">
        <w:rPr>
          <w:rFonts w:ascii="Times New Roman" w:hAnsi="Times New Roman"/>
          <w:sz w:val="28"/>
          <w:szCs w:val="28"/>
        </w:rPr>
        <w:t>СН</w:t>
      </w:r>
      <w:r w:rsidR="009F32E7" w:rsidRPr="00412856">
        <w:rPr>
          <w:rFonts w:ascii="Times New Roman" w:hAnsi="Times New Roman"/>
          <w:sz w:val="28"/>
          <w:szCs w:val="28"/>
          <w:vertAlign w:val="subscript"/>
        </w:rPr>
        <w:t>4</w:t>
      </w:r>
      <w:r w:rsidR="009F32E7" w:rsidRPr="00412856">
        <w:rPr>
          <w:rFonts w:ascii="Times New Roman" w:hAnsi="Times New Roman"/>
          <w:sz w:val="28"/>
          <w:szCs w:val="28"/>
        </w:rPr>
        <w:t>:О</w:t>
      </w:r>
      <w:r w:rsidR="009F32E7" w:rsidRPr="00412856">
        <w:rPr>
          <w:rFonts w:ascii="Times New Roman" w:hAnsi="Times New Roman"/>
          <w:sz w:val="28"/>
          <w:szCs w:val="28"/>
          <w:vertAlign w:val="subscript"/>
        </w:rPr>
        <w:t xml:space="preserve">2 </w:t>
      </w:r>
      <w:r w:rsidR="009F32E7" w:rsidRPr="00412856">
        <w:rPr>
          <w:rFonts w:ascii="Times New Roman" w:hAnsi="Times New Roman"/>
          <w:sz w:val="28"/>
          <w:szCs w:val="28"/>
        </w:rPr>
        <w:t>= 2:1, Тр = 750</w:t>
      </w:r>
      <w:r w:rsidR="009F32E7" w:rsidRPr="00412856">
        <w:rPr>
          <w:rFonts w:ascii="Times New Roman" w:hAnsi="Times New Roman"/>
          <w:sz w:val="28"/>
          <w:szCs w:val="28"/>
          <w:vertAlign w:val="superscript"/>
        </w:rPr>
        <w:t>о</w:t>
      </w:r>
      <w:r w:rsidR="009F32E7" w:rsidRPr="00412856">
        <w:rPr>
          <w:rFonts w:ascii="Times New Roman" w:hAnsi="Times New Roman"/>
          <w:sz w:val="28"/>
          <w:szCs w:val="28"/>
        </w:rPr>
        <w:t>С и W = 1000 ч</w:t>
      </w:r>
      <w:r w:rsidR="009F32E7" w:rsidRPr="00412856">
        <w:rPr>
          <w:rFonts w:ascii="Times New Roman" w:hAnsi="Times New Roman"/>
          <w:sz w:val="28"/>
          <w:szCs w:val="28"/>
          <w:vertAlign w:val="superscript"/>
        </w:rPr>
        <w:t>-1</w:t>
      </w:r>
      <w:r w:rsidR="009F32E7" w:rsidRPr="00412856">
        <w:rPr>
          <w:rFonts w:ascii="Times New Roman" w:hAnsi="Times New Roman"/>
          <w:sz w:val="28"/>
          <w:szCs w:val="28"/>
        </w:rPr>
        <w:t>)</w:t>
      </w:r>
    </w:p>
    <w:tbl>
      <w:tblPr>
        <w:tblW w:w="95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33"/>
        <w:gridCol w:w="1492"/>
        <w:gridCol w:w="1996"/>
        <w:gridCol w:w="2413"/>
      </w:tblGrid>
      <w:tr w:rsidR="009F32E7" w:rsidRPr="00412856" w:rsidTr="00412856">
        <w:trPr>
          <w:jc w:val="center"/>
        </w:trPr>
        <w:tc>
          <w:tcPr>
            <w:tcW w:w="3633" w:type="dxa"/>
          </w:tcPr>
          <w:p w:rsidR="009F32E7" w:rsidRPr="00412856" w:rsidRDefault="009F32E7" w:rsidP="00412856">
            <w:pPr>
              <w:autoSpaceDE w:val="0"/>
              <w:autoSpaceDN w:val="0"/>
              <w:adjustRightInd w:val="0"/>
              <w:spacing w:after="0" w:line="240" w:lineRule="auto"/>
              <w:jc w:val="both"/>
              <w:rPr>
                <w:rFonts w:ascii="Times New Roman" w:hAnsi="Times New Roman"/>
                <w:sz w:val="28"/>
                <w:szCs w:val="28"/>
                <w:lang w:val="kk-KZ"/>
              </w:rPr>
            </w:pPr>
            <w:r w:rsidRPr="00412856">
              <w:rPr>
                <w:rFonts w:ascii="Times New Roman" w:hAnsi="Times New Roman"/>
                <w:sz w:val="28"/>
                <w:szCs w:val="28"/>
                <w:lang w:val="kk-KZ"/>
              </w:rPr>
              <w:t xml:space="preserve">Состав катализатора, </w:t>
            </w:r>
          </w:p>
          <w:p w:rsidR="009F32E7" w:rsidRPr="00412856" w:rsidRDefault="009F32E7" w:rsidP="00412856">
            <w:pPr>
              <w:autoSpaceDE w:val="0"/>
              <w:autoSpaceDN w:val="0"/>
              <w:adjustRightInd w:val="0"/>
              <w:spacing w:after="0" w:line="240" w:lineRule="auto"/>
              <w:jc w:val="both"/>
              <w:rPr>
                <w:rFonts w:ascii="Times New Roman" w:hAnsi="Times New Roman"/>
                <w:sz w:val="28"/>
                <w:szCs w:val="28"/>
                <w:lang w:val="kk-KZ"/>
              </w:rPr>
            </w:pPr>
            <w:r w:rsidRPr="00412856">
              <w:rPr>
                <w:rFonts w:ascii="Times New Roman" w:hAnsi="Times New Roman"/>
                <w:sz w:val="28"/>
                <w:szCs w:val="28"/>
                <w:lang w:val="kk-KZ"/>
              </w:rPr>
              <w:t xml:space="preserve">% мас. </w:t>
            </w:r>
          </w:p>
        </w:tc>
        <w:tc>
          <w:tcPr>
            <w:tcW w:w="1492" w:type="dxa"/>
          </w:tcPr>
          <w:p w:rsidR="009F32E7" w:rsidRPr="00412856" w:rsidRDefault="009F32E7" w:rsidP="00412856">
            <w:pPr>
              <w:autoSpaceDE w:val="0"/>
              <w:autoSpaceDN w:val="0"/>
              <w:adjustRightInd w:val="0"/>
              <w:spacing w:after="0" w:line="240" w:lineRule="auto"/>
              <w:jc w:val="center"/>
              <w:rPr>
                <w:rFonts w:ascii="Times New Roman" w:hAnsi="Times New Roman"/>
                <w:sz w:val="28"/>
                <w:szCs w:val="28"/>
              </w:rPr>
            </w:pPr>
            <w:r w:rsidRPr="00412856">
              <w:rPr>
                <w:rFonts w:ascii="Times New Roman" w:hAnsi="Times New Roman"/>
                <w:sz w:val="28"/>
                <w:szCs w:val="28"/>
                <w:lang w:val="kk-KZ"/>
              </w:rPr>
              <w:t>Конверсия СН</w:t>
            </w:r>
            <w:r w:rsidRPr="00412856">
              <w:rPr>
                <w:rFonts w:ascii="Times New Roman" w:hAnsi="Times New Roman"/>
                <w:sz w:val="28"/>
                <w:szCs w:val="28"/>
                <w:vertAlign w:val="subscript"/>
                <w:lang w:val="kk-KZ"/>
              </w:rPr>
              <w:t>4</w:t>
            </w:r>
            <w:r w:rsidRPr="00412856">
              <w:rPr>
                <w:rFonts w:ascii="Times New Roman" w:hAnsi="Times New Roman"/>
                <w:sz w:val="28"/>
                <w:szCs w:val="28"/>
                <w:lang w:val="kk-KZ"/>
              </w:rPr>
              <w:t xml:space="preserve">, </w:t>
            </w:r>
            <w:r w:rsidRPr="00412856">
              <w:rPr>
                <w:rFonts w:ascii="Times New Roman" w:hAnsi="Times New Roman"/>
                <w:sz w:val="28"/>
                <w:szCs w:val="28"/>
              </w:rPr>
              <w:t>%</w:t>
            </w:r>
          </w:p>
        </w:tc>
        <w:tc>
          <w:tcPr>
            <w:tcW w:w="1996" w:type="dxa"/>
          </w:tcPr>
          <w:p w:rsidR="009F32E7" w:rsidRPr="00412856" w:rsidRDefault="009F32E7" w:rsidP="00412856">
            <w:pPr>
              <w:autoSpaceDE w:val="0"/>
              <w:autoSpaceDN w:val="0"/>
              <w:adjustRightInd w:val="0"/>
              <w:spacing w:after="0" w:line="240" w:lineRule="auto"/>
              <w:jc w:val="center"/>
              <w:rPr>
                <w:rFonts w:ascii="Times New Roman" w:hAnsi="Times New Roman"/>
                <w:sz w:val="28"/>
                <w:szCs w:val="28"/>
              </w:rPr>
            </w:pPr>
            <w:r w:rsidRPr="00412856">
              <w:rPr>
                <w:rFonts w:ascii="Times New Roman" w:hAnsi="Times New Roman"/>
                <w:sz w:val="28"/>
                <w:szCs w:val="28"/>
              </w:rPr>
              <w:t>Селективность по  Н</w:t>
            </w:r>
            <w:r w:rsidRPr="00412856">
              <w:rPr>
                <w:rFonts w:ascii="Times New Roman" w:hAnsi="Times New Roman"/>
                <w:sz w:val="28"/>
                <w:szCs w:val="28"/>
                <w:vertAlign w:val="subscript"/>
              </w:rPr>
              <w:t>2</w:t>
            </w:r>
            <w:r w:rsidRPr="00412856">
              <w:rPr>
                <w:rFonts w:ascii="Times New Roman" w:hAnsi="Times New Roman"/>
                <w:sz w:val="28"/>
                <w:szCs w:val="28"/>
              </w:rPr>
              <w:t>, %</w:t>
            </w:r>
          </w:p>
        </w:tc>
        <w:tc>
          <w:tcPr>
            <w:tcW w:w="2413" w:type="dxa"/>
          </w:tcPr>
          <w:p w:rsidR="009F32E7" w:rsidRPr="00412856" w:rsidRDefault="009F32E7" w:rsidP="00412856">
            <w:pPr>
              <w:autoSpaceDE w:val="0"/>
              <w:autoSpaceDN w:val="0"/>
              <w:adjustRightInd w:val="0"/>
              <w:spacing w:after="0" w:line="240" w:lineRule="auto"/>
              <w:jc w:val="center"/>
              <w:rPr>
                <w:rFonts w:ascii="Times New Roman" w:hAnsi="Times New Roman"/>
                <w:sz w:val="28"/>
                <w:szCs w:val="28"/>
              </w:rPr>
            </w:pPr>
            <w:r w:rsidRPr="00412856">
              <w:rPr>
                <w:rFonts w:ascii="Times New Roman" w:hAnsi="Times New Roman"/>
                <w:sz w:val="28"/>
                <w:szCs w:val="28"/>
              </w:rPr>
              <w:t>Селективность по СО, %</w:t>
            </w:r>
          </w:p>
        </w:tc>
      </w:tr>
      <w:tr w:rsidR="009F32E7" w:rsidRPr="00412856" w:rsidTr="00412856">
        <w:trPr>
          <w:jc w:val="center"/>
        </w:trPr>
        <w:tc>
          <w:tcPr>
            <w:tcW w:w="3633" w:type="dxa"/>
          </w:tcPr>
          <w:p w:rsidR="009F32E7" w:rsidRPr="00412856" w:rsidRDefault="009F32E7" w:rsidP="00412856">
            <w:pPr>
              <w:autoSpaceDE w:val="0"/>
              <w:autoSpaceDN w:val="0"/>
              <w:adjustRightInd w:val="0"/>
              <w:spacing w:after="0" w:line="240" w:lineRule="auto"/>
              <w:jc w:val="both"/>
              <w:rPr>
                <w:rFonts w:ascii="Times New Roman" w:hAnsi="Times New Roman"/>
                <w:sz w:val="28"/>
                <w:szCs w:val="28"/>
              </w:rPr>
            </w:pPr>
            <w:r w:rsidRPr="00412856">
              <w:rPr>
                <w:rFonts w:ascii="Times New Roman" w:hAnsi="Times New Roman"/>
                <w:sz w:val="28"/>
                <w:szCs w:val="28"/>
              </w:rPr>
              <w:t xml:space="preserve">3 % </w:t>
            </w:r>
            <w:r w:rsidRPr="00412856">
              <w:rPr>
                <w:rFonts w:ascii="Times New Roman" w:hAnsi="Times New Roman"/>
                <w:sz w:val="28"/>
                <w:szCs w:val="28"/>
                <w:lang w:val="en-US"/>
              </w:rPr>
              <w:t>Ni</w:t>
            </w:r>
            <w:r w:rsidRPr="00412856">
              <w:rPr>
                <w:rFonts w:ascii="Times New Roman" w:hAnsi="Times New Roman"/>
                <w:sz w:val="28"/>
                <w:szCs w:val="28"/>
              </w:rPr>
              <w:t>О/</w:t>
            </w:r>
            <w:r w:rsidRPr="00412856">
              <w:rPr>
                <w:rFonts w:ascii="Times New Roman" w:eastAsia="MS Mincho" w:hAnsi="Times New Roman"/>
                <w:color w:val="000000"/>
                <w:sz w:val="28"/>
                <w:szCs w:val="28"/>
              </w:rPr>
              <w:t>ɣ</w:t>
            </w:r>
            <w:r w:rsidRPr="00412856">
              <w:rPr>
                <w:rFonts w:ascii="Times New Roman" w:hAnsi="Times New Roman"/>
                <w:color w:val="000000"/>
                <w:sz w:val="28"/>
                <w:szCs w:val="28"/>
              </w:rPr>
              <w:t>-Al</w:t>
            </w:r>
            <w:r w:rsidRPr="00412856">
              <w:rPr>
                <w:rFonts w:ascii="Times New Roman" w:hAnsi="Times New Roman"/>
                <w:color w:val="000000"/>
                <w:sz w:val="28"/>
                <w:szCs w:val="28"/>
                <w:vertAlign w:val="subscript"/>
              </w:rPr>
              <w:t>2</w:t>
            </w:r>
            <w:r w:rsidRPr="00412856">
              <w:rPr>
                <w:rFonts w:ascii="Times New Roman" w:hAnsi="Times New Roman"/>
                <w:color w:val="000000"/>
                <w:sz w:val="28"/>
                <w:szCs w:val="28"/>
              </w:rPr>
              <w:t>O</w:t>
            </w:r>
            <w:r w:rsidRPr="00412856">
              <w:rPr>
                <w:rFonts w:ascii="Times New Roman" w:hAnsi="Times New Roman"/>
                <w:color w:val="000000"/>
                <w:sz w:val="28"/>
                <w:szCs w:val="28"/>
                <w:vertAlign w:val="subscript"/>
              </w:rPr>
              <w:t>3</w:t>
            </w:r>
          </w:p>
        </w:tc>
        <w:tc>
          <w:tcPr>
            <w:tcW w:w="1492" w:type="dxa"/>
          </w:tcPr>
          <w:p w:rsidR="009F32E7" w:rsidRPr="00412856" w:rsidRDefault="009F32E7" w:rsidP="00412856">
            <w:pPr>
              <w:autoSpaceDE w:val="0"/>
              <w:autoSpaceDN w:val="0"/>
              <w:adjustRightInd w:val="0"/>
              <w:spacing w:after="0" w:line="240" w:lineRule="auto"/>
              <w:jc w:val="center"/>
              <w:rPr>
                <w:rFonts w:ascii="Times New Roman" w:hAnsi="Times New Roman"/>
                <w:sz w:val="28"/>
                <w:szCs w:val="28"/>
              </w:rPr>
            </w:pPr>
            <w:r w:rsidRPr="00412856">
              <w:rPr>
                <w:rFonts w:ascii="Times New Roman" w:hAnsi="Times New Roman"/>
                <w:sz w:val="28"/>
                <w:szCs w:val="28"/>
              </w:rPr>
              <w:t>94</w:t>
            </w:r>
          </w:p>
        </w:tc>
        <w:tc>
          <w:tcPr>
            <w:tcW w:w="1996" w:type="dxa"/>
          </w:tcPr>
          <w:p w:rsidR="009F32E7" w:rsidRPr="00412856" w:rsidRDefault="009F32E7" w:rsidP="00412856">
            <w:pPr>
              <w:autoSpaceDE w:val="0"/>
              <w:autoSpaceDN w:val="0"/>
              <w:adjustRightInd w:val="0"/>
              <w:spacing w:after="0" w:line="240" w:lineRule="auto"/>
              <w:jc w:val="center"/>
              <w:rPr>
                <w:rFonts w:ascii="Times New Roman" w:hAnsi="Times New Roman"/>
                <w:sz w:val="28"/>
                <w:szCs w:val="28"/>
              </w:rPr>
            </w:pPr>
            <w:r w:rsidRPr="00412856">
              <w:rPr>
                <w:rFonts w:ascii="Times New Roman" w:hAnsi="Times New Roman"/>
                <w:sz w:val="28"/>
                <w:szCs w:val="28"/>
              </w:rPr>
              <w:t>47</w:t>
            </w:r>
          </w:p>
        </w:tc>
        <w:tc>
          <w:tcPr>
            <w:tcW w:w="2413" w:type="dxa"/>
          </w:tcPr>
          <w:p w:rsidR="009F32E7" w:rsidRPr="00412856" w:rsidRDefault="009F32E7" w:rsidP="00412856">
            <w:pPr>
              <w:autoSpaceDE w:val="0"/>
              <w:autoSpaceDN w:val="0"/>
              <w:adjustRightInd w:val="0"/>
              <w:spacing w:after="0" w:line="240" w:lineRule="auto"/>
              <w:jc w:val="center"/>
              <w:rPr>
                <w:rFonts w:ascii="Times New Roman" w:hAnsi="Times New Roman"/>
                <w:sz w:val="28"/>
                <w:szCs w:val="28"/>
              </w:rPr>
            </w:pPr>
            <w:r w:rsidRPr="00412856">
              <w:rPr>
                <w:rFonts w:ascii="Times New Roman" w:hAnsi="Times New Roman"/>
                <w:sz w:val="28"/>
                <w:szCs w:val="28"/>
              </w:rPr>
              <w:t>40</w:t>
            </w:r>
          </w:p>
        </w:tc>
      </w:tr>
      <w:tr w:rsidR="009F32E7" w:rsidRPr="00412856" w:rsidTr="00412856">
        <w:trPr>
          <w:jc w:val="center"/>
        </w:trPr>
        <w:tc>
          <w:tcPr>
            <w:tcW w:w="3633" w:type="dxa"/>
          </w:tcPr>
          <w:p w:rsidR="009F32E7" w:rsidRPr="00412856" w:rsidRDefault="009F32E7" w:rsidP="00412856">
            <w:pPr>
              <w:autoSpaceDE w:val="0"/>
              <w:autoSpaceDN w:val="0"/>
              <w:adjustRightInd w:val="0"/>
              <w:spacing w:after="0" w:line="240" w:lineRule="auto"/>
              <w:jc w:val="both"/>
              <w:rPr>
                <w:rFonts w:ascii="Times New Roman" w:hAnsi="Times New Roman"/>
                <w:sz w:val="28"/>
                <w:szCs w:val="28"/>
              </w:rPr>
            </w:pPr>
            <w:r w:rsidRPr="00412856">
              <w:rPr>
                <w:rFonts w:ascii="Times New Roman" w:hAnsi="Times New Roman"/>
                <w:sz w:val="28"/>
                <w:szCs w:val="28"/>
              </w:rPr>
              <w:t xml:space="preserve">3 % </w:t>
            </w:r>
            <w:r w:rsidRPr="00412856">
              <w:rPr>
                <w:rFonts w:ascii="Times New Roman" w:hAnsi="Times New Roman"/>
                <w:sz w:val="28"/>
                <w:szCs w:val="28"/>
                <w:lang w:val="es-ES"/>
              </w:rPr>
              <w:t>Ni</w:t>
            </w:r>
            <w:r w:rsidRPr="00412856">
              <w:rPr>
                <w:rFonts w:ascii="Times New Roman" w:hAnsi="Times New Roman"/>
                <w:sz w:val="28"/>
                <w:szCs w:val="28"/>
              </w:rPr>
              <w:t>О+ 2% СоО/</w:t>
            </w:r>
            <w:r w:rsidRPr="00412856">
              <w:rPr>
                <w:rFonts w:ascii="Times New Roman" w:eastAsia="MS Mincho" w:hAnsi="Times New Roman"/>
                <w:color w:val="000000"/>
                <w:sz w:val="28"/>
                <w:szCs w:val="28"/>
              </w:rPr>
              <w:t>ɣ</w:t>
            </w:r>
            <w:r w:rsidRPr="00412856">
              <w:rPr>
                <w:rFonts w:ascii="Times New Roman" w:hAnsi="Times New Roman"/>
                <w:color w:val="000000"/>
                <w:sz w:val="28"/>
                <w:szCs w:val="28"/>
              </w:rPr>
              <w:t>-</w:t>
            </w:r>
            <w:r w:rsidRPr="00412856">
              <w:rPr>
                <w:rFonts w:ascii="Times New Roman" w:hAnsi="Times New Roman"/>
                <w:color w:val="000000"/>
                <w:sz w:val="28"/>
                <w:szCs w:val="28"/>
                <w:lang w:val="es-ES"/>
              </w:rPr>
              <w:t>Al</w:t>
            </w:r>
            <w:r w:rsidRPr="00412856">
              <w:rPr>
                <w:rFonts w:ascii="Times New Roman" w:hAnsi="Times New Roman"/>
                <w:color w:val="000000"/>
                <w:sz w:val="28"/>
                <w:szCs w:val="28"/>
                <w:vertAlign w:val="subscript"/>
              </w:rPr>
              <w:t>2</w:t>
            </w:r>
            <w:r w:rsidRPr="00412856">
              <w:rPr>
                <w:rFonts w:ascii="Times New Roman" w:hAnsi="Times New Roman"/>
                <w:color w:val="000000"/>
                <w:sz w:val="28"/>
                <w:szCs w:val="28"/>
                <w:lang w:val="es-ES"/>
              </w:rPr>
              <w:t>O</w:t>
            </w:r>
            <w:r w:rsidRPr="00412856">
              <w:rPr>
                <w:rFonts w:ascii="Times New Roman" w:hAnsi="Times New Roman"/>
                <w:color w:val="000000"/>
                <w:sz w:val="28"/>
                <w:szCs w:val="28"/>
                <w:vertAlign w:val="subscript"/>
              </w:rPr>
              <w:t>3</w:t>
            </w:r>
          </w:p>
        </w:tc>
        <w:tc>
          <w:tcPr>
            <w:tcW w:w="1492" w:type="dxa"/>
          </w:tcPr>
          <w:p w:rsidR="009F32E7" w:rsidRPr="00412856" w:rsidRDefault="009F32E7" w:rsidP="00412856">
            <w:pPr>
              <w:autoSpaceDE w:val="0"/>
              <w:autoSpaceDN w:val="0"/>
              <w:adjustRightInd w:val="0"/>
              <w:spacing w:after="0" w:line="240" w:lineRule="auto"/>
              <w:jc w:val="center"/>
              <w:rPr>
                <w:rFonts w:ascii="Times New Roman" w:hAnsi="Times New Roman"/>
                <w:sz w:val="28"/>
                <w:szCs w:val="28"/>
                <w:lang w:val="en-US"/>
              </w:rPr>
            </w:pPr>
            <w:r w:rsidRPr="00412856">
              <w:rPr>
                <w:rFonts w:ascii="Times New Roman" w:hAnsi="Times New Roman"/>
                <w:sz w:val="28"/>
                <w:szCs w:val="28"/>
                <w:lang w:val="en-US"/>
              </w:rPr>
              <w:t>90</w:t>
            </w:r>
          </w:p>
        </w:tc>
        <w:tc>
          <w:tcPr>
            <w:tcW w:w="1996" w:type="dxa"/>
          </w:tcPr>
          <w:p w:rsidR="009F32E7" w:rsidRPr="00412856" w:rsidRDefault="009F32E7" w:rsidP="00412856">
            <w:pPr>
              <w:autoSpaceDE w:val="0"/>
              <w:autoSpaceDN w:val="0"/>
              <w:adjustRightInd w:val="0"/>
              <w:spacing w:after="0" w:line="240" w:lineRule="auto"/>
              <w:jc w:val="center"/>
              <w:rPr>
                <w:rFonts w:ascii="Times New Roman" w:hAnsi="Times New Roman"/>
                <w:sz w:val="28"/>
                <w:szCs w:val="28"/>
              </w:rPr>
            </w:pPr>
            <w:r w:rsidRPr="00412856">
              <w:rPr>
                <w:rFonts w:ascii="Times New Roman" w:hAnsi="Times New Roman"/>
                <w:sz w:val="28"/>
                <w:szCs w:val="28"/>
              </w:rPr>
              <w:t>49</w:t>
            </w:r>
          </w:p>
        </w:tc>
        <w:tc>
          <w:tcPr>
            <w:tcW w:w="2413" w:type="dxa"/>
          </w:tcPr>
          <w:p w:rsidR="009F32E7" w:rsidRPr="00412856" w:rsidRDefault="009F32E7" w:rsidP="00412856">
            <w:pPr>
              <w:autoSpaceDE w:val="0"/>
              <w:autoSpaceDN w:val="0"/>
              <w:adjustRightInd w:val="0"/>
              <w:spacing w:after="0" w:line="240" w:lineRule="auto"/>
              <w:jc w:val="center"/>
              <w:rPr>
                <w:rFonts w:ascii="Times New Roman" w:hAnsi="Times New Roman"/>
                <w:sz w:val="28"/>
                <w:szCs w:val="28"/>
                <w:lang w:val="en-US"/>
              </w:rPr>
            </w:pPr>
            <w:r w:rsidRPr="00412856">
              <w:rPr>
                <w:rFonts w:ascii="Times New Roman" w:hAnsi="Times New Roman"/>
                <w:sz w:val="28"/>
                <w:szCs w:val="28"/>
              </w:rPr>
              <w:t>4</w:t>
            </w:r>
            <w:r w:rsidRPr="00412856">
              <w:rPr>
                <w:rFonts w:ascii="Times New Roman" w:hAnsi="Times New Roman"/>
                <w:sz w:val="28"/>
                <w:szCs w:val="28"/>
                <w:lang w:val="en-US"/>
              </w:rPr>
              <w:t>2</w:t>
            </w:r>
          </w:p>
        </w:tc>
      </w:tr>
      <w:tr w:rsidR="009F32E7" w:rsidRPr="00412856" w:rsidTr="00412856">
        <w:trPr>
          <w:jc w:val="center"/>
        </w:trPr>
        <w:tc>
          <w:tcPr>
            <w:tcW w:w="3633" w:type="dxa"/>
          </w:tcPr>
          <w:p w:rsidR="009F32E7" w:rsidRPr="00412856" w:rsidRDefault="009F32E7" w:rsidP="00412856">
            <w:pPr>
              <w:autoSpaceDE w:val="0"/>
              <w:autoSpaceDN w:val="0"/>
              <w:adjustRightInd w:val="0"/>
              <w:spacing w:after="0" w:line="240" w:lineRule="auto"/>
              <w:jc w:val="both"/>
              <w:rPr>
                <w:rFonts w:ascii="Times New Roman" w:hAnsi="Times New Roman"/>
                <w:sz w:val="28"/>
                <w:szCs w:val="28"/>
                <w:lang w:val="es-ES"/>
              </w:rPr>
            </w:pPr>
            <w:r w:rsidRPr="00412856">
              <w:rPr>
                <w:rFonts w:ascii="Times New Roman" w:hAnsi="Times New Roman"/>
                <w:sz w:val="28"/>
                <w:szCs w:val="28"/>
                <w:lang w:val="es-ES"/>
              </w:rPr>
              <w:t>3  % Ni</w:t>
            </w:r>
            <w:r w:rsidRPr="00412856">
              <w:rPr>
                <w:rFonts w:ascii="Times New Roman" w:hAnsi="Times New Roman"/>
                <w:sz w:val="28"/>
                <w:szCs w:val="28"/>
              </w:rPr>
              <w:t>О</w:t>
            </w:r>
            <w:r w:rsidRPr="00412856">
              <w:rPr>
                <w:rFonts w:ascii="Times New Roman" w:hAnsi="Times New Roman"/>
                <w:sz w:val="28"/>
                <w:szCs w:val="28"/>
                <w:lang w:val="es-ES"/>
              </w:rPr>
              <w:t xml:space="preserve">+2% </w:t>
            </w:r>
            <w:r w:rsidRPr="00412856">
              <w:rPr>
                <w:rFonts w:ascii="Times New Roman" w:hAnsi="Times New Roman"/>
                <w:sz w:val="28"/>
                <w:szCs w:val="28"/>
              </w:rPr>
              <w:t>СеО</w:t>
            </w:r>
            <w:r w:rsidRPr="00412856">
              <w:rPr>
                <w:rFonts w:ascii="Times New Roman" w:hAnsi="Times New Roman"/>
                <w:sz w:val="28"/>
                <w:szCs w:val="28"/>
                <w:vertAlign w:val="subscript"/>
              </w:rPr>
              <w:t>2</w:t>
            </w:r>
            <w:r w:rsidRPr="00412856">
              <w:rPr>
                <w:rFonts w:ascii="Times New Roman" w:hAnsi="Times New Roman"/>
                <w:sz w:val="28"/>
                <w:szCs w:val="28"/>
                <w:lang w:val="es-ES"/>
              </w:rPr>
              <w:t>/</w:t>
            </w:r>
            <w:r w:rsidRPr="00412856">
              <w:rPr>
                <w:rFonts w:ascii="Times New Roman" w:eastAsia="MS Mincho" w:hAnsi="Times New Roman"/>
                <w:color w:val="000000"/>
                <w:sz w:val="28"/>
                <w:szCs w:val="28"/>
                <w:lang w:val="es-ES"/>
              </w:rPr>
              <w:t>ɣ</w:t>
            </w:r>
            <w:r w:rsidRPr="00412856">
              <w:rPr>
                <w:rFonts w:ascii="Times New Roman" w:hAnsi="Times New Roman"/>
                <w:color w:val="000000"/>
                <w:sz w:val="28"/>
                <w:szCs w:val="28"/>
                <w:lang w:val="es-ES"/>
              </w:rPr>
              <w:t>-Al</w:t>
            </w:r>
            <w:r w:rsidRPr="00412856">
              <w:rPr>
                <w:rFonts w:ascii="Times New Roman" w:hAnsi="Times New Roman"/>
                <w:color w:val="000000"/>
                <w:sz w:val="28"/>
                <w:szCs w:val="28"/>
                <w:vertAlign w:val="subscript"/>
                <w:lang w:val="es-ES"/>
              </w:rPr>
              <w:t>2</w:t>
            </w:r>
            <w:r w:rsidRPr="00412856">
              <w:rPr>
                <w:rFonts w:ascii="Times New Roman" w:hAnsi="Times New Roman"/>
                <w:color w:val="000000"/>
                <w:sz w:val="28"/>
                <w:szCs w:val="28"/>
                <w:lang w:val="es-ES"/>
              </w:rPr>
              <w:t>O</w:t>
            </w:r>
            <w:r w:rsidRPr="00412856">
              <w:rPr>
                <w:rFonts w:ascii="Times New Roman" w:hAnsi="Times New Roman"/>
                <w:color w:val="000000"/>
                <w:sz w:val="28"/>
                <w:szCs w:val="28"/>
                <w:vertAlign w:val="subscript"/>
                <w:lang w:val="es-ES"/>
              </w:rPr>
              <w:t>3</w:t>
            </w:r>
          </w:p>
        </w:tc>
        <w:tc>
          <w:tcPr>
            <w:tcW w:w="1492" w:type="dxa"/>
          </w:tcPr>
          <w:p w:rsidR="009F32E7" w:rsidRPr="00412856" w:rsidRDefault="009F32E7" w:rsidP="00412856">
            <w:pPr>
              <w:autoSpaceDE w:val="0"/>
              <w:autoSpaceDN w:val="0"/>
              <w:adjustRightInd w:val="0"/>
              <w:spacing w:after="0" w:line="240" w:lineRule="auto"/>
              <w:jc w:val="center"/>
              <w:rPr>
                <w:rFonts w:ascii="Times New Roman" w:hAnsi="Times New Roman"/>
                <w:sz w:val="28"/>
                <w:szCs w:val="28"/>
                <w:lang w:val="en-US"/>
              </w:rPr>
            </w:pPr>
            <w:r w:rsidRPr="00412856">
              <w:rPr>
                <w:rFonts w:ascii="Times New Roman" w:hAnsi="Times New Roman"/>
                <w:sz w:val="28"/>
                <w:szCs w:val="28"/>
              </w:rPr>
              <w:t>90</w:t>
            </w:r>
          </w:p>
        </w:tc>
        <w:tc>
          <w:tcPr>
            <w:tcW w:w="1996" w:type="dxa"/>
          </w:tcPr>
          <w:p w:rsidR="009F32E7" w:rsidRPr="00412856" w:rsidRDefault="009F32E7" w:rsidP="00412856">
            <w:pPr>
              <w:autoSpaceDE w:val="0"/>
              <w:autoSpaceDN w:val="0"/>
              <w:adjustRightInd w:val="0"/>
              <w:spacing w:after="0" w:line="240" w:lineRule="auto"/>
              <w:jc w:val="center"/>
              <w:rPr>
                <w:rFonts w:ascii="Times New Roman" w:hAnsi="Times New Roman"/>
                <w:sz w:val="28"/>
                <w:szCs w:val="28"/>
                <w:lang w:val="en-US"/>
              </w:rPr>
            </w:pPr>
            <w:r w:rsidRPr="00412856">
              <w:rPr>
                <w:rFonts w:ascii="Times New Roman" w:hAnsi="Times New Roman"/>
                <w:sz w:val="28"/>
                <w:szCs w:val="28"/>
              </w:rPr>
              <w:t>51</w:t>
            </w:r>
          </w:p>
        </w:tc>
        <w:tc>
          <w:tcPr>
            <w:tcW w:w="2413" w:type="dxa"/>
          </w:tcPr>
          <w:p w:rsidR="009F32E7" w:rsidRPr="00412856" w:rsidRDefault="009F32E7" w:rsidP="00412856">
            <w:pPr>
              <w:autoSpaceDE w:val="0"/>
              <w:autoSpaceDN w:val="0"/>
              <w:adjustRightInd w:val="0"/>
              <w:spacing w:after="0" w:line="240" w:lineRule="auto"/>
              <w:jc w:val="center"/>
              <w:rPr>
                <w:rFonts w:ascii="Times New Roman" w:hAnsi="Times New Roman"/>
                <w:sz w:val="28"/>
                <w:szCs w:val="28"/>
                <w:lang w:val="en-US"/>
              </w:rPr>
            </w:pPr>
            <w:r w:rsidRPr="00412856">
              <w:rPr>
                <w:rFonts w:ascii="Times New Roman" w:hAnsi="Times New Roman"/>
                <w:sz w:val="28"/>
                <w:szCs w:val="28"/>
              </w:rPr>
              <w:t>4</w:t>
            </w:r>
            <w:r w:rsidRPr="00412856">
              <w:rPr>
                <w:rFonts w:ascii="Times New Roman" w:hAnsi="Times New Roman"/>
                <w:sz w:val="28"/>
                <w:szCs w:val="28"/>
                <w:lang w:val="en-US"/>
              </w:rPr>
              <w:t>1</w:t>
            </w:r>
          </w:p>
        </w:tc>
      </w:tr>
      <w:tr w:rsidR="009F32E7" w:rsidRPr="00412856" w:rsidTr="00412856">
        <w:trPr>
          <w:jc w:val="center"/>
        </w:trPr>
        <w:tc>
          <w:tcPr>
            <w:tcW w:w="3633" w:type="dxa"/>
          </w:tcPr>
          <w:p w:rsidR="009F32E7" w:rsidRPr="00412856" w:rsidRDefault="009F32E7" w:rsidP="00412856">
            <w:pPr>
              <w:autoSpaceDE w:val="0"/>
              <w:autoSpaceDN w:val="0"/>
              <w:adjustRightInd w:val="0"/>
              <w:spacing w:after="0" w:line="240" w:lineRule="auto"/>
              <w:jc w:val="both"/>
              <w:rPr>
                <w:rFonts w:ascii="Times New Roman" w:hAnsi="Times New Roman"/>
                <w:sz w:val="28"/>
                <w:szCs w:val="28"/>
                <w:lang w:val="es-ES"/>
              </w:rPr>
            </w:pPr>
            <w:r w:rsidRPr="00412856">
              <w:rPr>
                <w:rFonts w:ascii="Times New Roman" w:hAnsi="Times New Roman"/>
                <w:sz w:val="28"/>
                <w:szCs w:val="28"/>
                <w:lang w:val="es-ES"/>
              </w:rPr>
              <w:t>3 % Ni</w:t>
            </w:r>
            <w:r w:rsidRPr="00412856">
              <w:rPr>
                <w:rFonts w:ascii="Times New Roman" w:hAnsi="Times New Roman"/>
                <w:sz w:val="28"/>
                <w:szCs w:val="28"/>
              </w:rPr>
              <w:t>О</w:t>
            </w:r>
            <w:r w:rsidRPr="00412856">
              <w:rPr>
                <w:rFonts w:ascii="Times New Roman" w:hAnsi="Times New Roman"/>
                <w:sz w:val="28"/>
                <w:szCs w:val="28"/>
                <w:lang w:val="es-ES"/>
              </w:rPr>
              <w:t>+2% La</w:t>
            </w:r>
            <w:r w:rsidRPr="00412856">
              <w:rPr>
                <w:rFonts w:ascii="Times New Roman" w:hAnsi="Times New Roman"/>
                <w:sz w:val="28"/>
                <w:szCs w:val="28"/>
                <w:vertAlign w:val="subscript"/>
              </w:rPr>
              <w:t>2</w:t>
            </w:r>
            <w:r w:rsidRPr="00412856">
              <w:rPr>
                <w:rFonts w:ascii="Times New Roman" w:hAnsi="Times New Roman"/>
                <w:sz w:val="28"/>
                <w:szCs w:val="28"/>
              </w:rPr>
              <w:t>О</w:t>
            </w:r>
            <w:r w:rsidRPr="00412856">
              <w:rPr>
                <w:rFonts w:ascii="Times New Roman" w:hAnsi="Times New Roman"/>
                <w:sz w:val="28"/>
                <w:szCs w:val="28"/>
                <w:vertAlign w:val="subscript"/>
              </w:rPr>
              <w:t>3</w:t>
            </w:r>
            <w:r w:rsidRPr="00412856">
              <w:rPr>
                <w:rFonts w:ascii="Times New Roman" w:hAnsi="Times New Roman"/>
                <w:sz w:val="28"/>
                <w:szCs w:val="28"/>
                <w:lang w:val="es-ES"/>
              </w:rPr>
              <w:t>/</w:t>
            </w:r>
            <w:r w:rsidRPr="00412856">
              <w:rPr>
                <w:rFonts w:ascii="Times New Roman" w:eastAsia="MS Mincho" w:hAnsi="Times New Roman"/>
                <w:color w:val="000000"/>
                <w:sz w:val="28"/>
                <w:szCs w:val="28"/>
                <w:lang w:val="es-ES"/>
              </w:rPr>
              <w:t>ɣ</w:t>
            </w:r>
            <w:r w:rsidRPr="00412856">
              <w:rPr>
                <w:rFonts w:ascii="Times New Roman" w:hAnsi="Times New Roman"/>
                <w:color w:val="000000"/>
                <w:sz w:val="28"/>
                <w:szCs w:val="28"/>
                <w:lang w:val="es-ES"/>
              </w:rPr>
              <w:t>-Al</w:t>
            </w:r>
            <w:r w:rsidRPr="00412856">
              <w:rPr>
                <w:rFonts w:ascii="Times New Roman" w:hAnsi="Times New Roman"/>
                <w:color w:val="000000"/>
                <w:sz w:val="28"/>
                <w:szCs w:val="28"/>
                <w:vertAlign w:val="subscript"/>
                <w:lang w:val="es-ES"/>
              </w:rPr>
              <w:t>2</w:t>
            </w:r>
            <w:r w:rsidRPr="00412856">
              <w:rPr>
                <w:rFonts w:ascii="Times New Roman" w:hAnsi="Times New Roman"/>
                <w:color w:val="000000"/>
                <w:sz w:val="28"/>
                <w:szCs w:val="28"/>
                <w:lang w:val="es-ES"/>
              </w:rPr>
              <w:t>O</w:t>
            </w:r>
            <w:r w:rsidRPr="00412856">
              <w:rPr>
                <w:rFonts w:ascii="Times New Roman" w:hAnsi="Times New Roman"/>
                <w:color w:val="000000"/>
                <w:sz w:val="28"/>
                <w:szCs w:val="28"/>
                <w:vertAlign w:val="subscript"/>
                <w:lang w:val="es-ES"/>
              </w:rPr>
              <w:t>3</w:t>
            </w:r>
          </w:p>
        </w:tc>
        <w:tc>
          <w:tcPr>
            <w:tcW w:w="1492" w:type="dxa"/>
          </w:tcPr>
          <w:p w:rsidR="009F32E7" w:rsidRPr="00412856" w:rsidRDefault="009F32E7" w:rsidP="00412856">
            <w:pPr>
              <w:autoSpaceDE w:val="0"/>
              <w:autoSpaceDN w:val="0"/>
              <w:adjustRightInd w:val="0"/>
              <w:spacing w:after="0" w:line="240" w:lineRule="auto"/>
              <w:jc w:val="center"/>
              <w:rPr>
                <w:rFonts w:ascii="Times New Roman" w:hAnsi="Times New Roman"/>
                <w:sz w:val="28"/>
                <w:szCs w:val="28"/>
                <w:lang w:val="en-US"/>
              </w:rPr>
            </w:pPr>
            <w:r w:rsidRPr="00412856">
              <w:rPr>
                <w:rFonts w:ascii="Times New Roman" w:hAnsi="Times New Roman"/>
                <w:sz w:val="28"/>
                <w:szCs w:val="28"/>
              </w:rPr>
              <w:t>9</w:t>
            </w:r>
            <w:r w:rsidRPr="00412856">
              <w:rPr>
                <w:rFonts w:ascii="Times New Roman" w:hAnsi="Times New Roman"/>
                <w:sz w:val="28"/>
                <w:szCs w:val="28"/>
                <w:lang w:val="en-US"/>
              </w:rPr>
              <w:t>5</w:t>
            </w:r>
          </w:p>
        </w:tc>
        <w:tc>
          <w:tcPr>
            <w:tcW w:w="1996" w:type="dxa"/>
          </w:tcPr>
          <w:p w:rsidR="009F32E7" w:rsidRPr="00412856" w:rsidRDefault="009F32E7" w:rsidP="00412856">
            <w:pPr>
              <w:autoSpaceDE w:val="0"/>
              <w:autoSpaceDN w:val="0"/>
              <w:adjustRightInd w:val="0"/>
              <w:spacing w:after="0" w:line="240" w:lineRule="auto"/>
              <w:jc w:val="center"/>
              <w:rPr>
                <w:rFonts w:ascii="Times New Roman" w:hAnsi="Times New Roman"/>
                <w:sz w:val="28"/>
                <w:szCs w:val="28"/>
                <w:lang w:val="en-US"/>
              </w:rPr>
            </w:pPr>
            <w:r w:rsidRPr="00412856">
              <w:rPr>
                <w:rFonts w:ascii="Times New Roman" w:hAnsi="Times New Roman"/>
                <w:sz w:val="28"/>
                <w:szCs w:val="28"/>
                <w:lang w:val="en-US"/>
              </w:rPr>
              <w:t>52</w:t>
            </w:r>
          </w:p>
        </w:tc>
        <w:tc>
          <w:tcPr>
            <w:tcW w:w="2413" w:type="dxa"/>
          </w:tcPr>
          <w:p w:rsidR="009F32E7" w:rsidRPr="00412856" w:rsidRDefault="009F32E7" w:rsidP="00412856">
            <w:pPr>
              <w:autoSpaceDE w:val="0"/>
              <w:autoSpaceDN w:val="0"/>
              <w:adjustRightInd w:val="0"/>
              <w:spacing w:after="0" w:line="240" w:lineRule="auto"/>
              <w:jc w:val="center"/>
              <w:rPr>
                <w:rFonts w:ascii="Times New Roman" w:hAnsi="Times New Roman"/>
                <w:sz w:val="28"/>
                <w:szCs w:val="28"/>
                <w:lang w:val="en-US"/>
              </w:rPr>
            </w:pPr>
            <w:r w:rsidRPr="00412856">
              <w:rPr>
                <w:rFonts w:ascii="Times New Roman" w:hAnsi="Times New Roman"/>
                <w:sz w:val="28"/>
                <w:szCs w:val="28"/>
                <w:lang w:val="en-US"/>
              </w:rPr>
              <w:t>44</w:t>
            </w:r>
          </w:p>
        </w:tc>
      </w:tr>
    </w:tbl>
    <w:p w:rsidR="009F32E7" w:rsidRPr="00412856" w:rsidRDefault="009F32E7" w:rsidP="00412856">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p>
    <w:p w:rsidR="009F32E7" w:rsidRDefault="009F32E7" w:rsidP="00560D3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412856">
        <w:rPr>
          <w:rFonts w:ascii="Times New Roman" w:hAnsi="Times New Roman"/>
          <w:sz w:val="28"/>
          <w:szCs w:val="28"/>
        </w:rPr>
        <w:t>образование углеродных нитей. Модифицированный оксидом кобальта образец также подвергается зауглероживанию, о чем свидетельствуют данные СЭМ. Модифицирование NiО/γ-Al</w:t>
      </w:r>
      <w:r w:rsidRPr="00412856">
        <w:rPr>
          <w:rFonts w:ascii="Times New Roman" w:hAnsi="Times New Roman"/>
          <w:sz w:val="28"/>
          <w:szCs w:val="28"/>
          <w:vertAlign w:val="subscript"/>
        </w:rPr>
        <w:t>2</w:t>
      </w:r>
      <w:r w:rsidRPr="00412856">
        <w:rPr>
          <w:rFonts w:ascii="Times New Roman" w:hAnsi="Times New Roman"/>
          <w:sz w:val="28"/>
          <w:szCs w:val="28"/>
        </w:rPr>
        <w:t>O</w:t>
      </w:r>
      <w:r w:rsidRPr="00412856">
        <w:rPr>
          <w:rFonts w:ascii="Times New Roman" w:hAnsi="Times New Roman"/>
          <w:sz w:val="28"/>
          <w:szCs w:val="28"/>
          <w:vertAlign w:val="subscript"/>
        </w:rPr>
        <w:t xml:space="preserve">3 </w:t>
      </w:r>
      <w:r w:rsidRPr="00412856">
        <w:rPr>
          <w:rFonts w:ascii="Times New Roman" w:hAnsi="Times New Roman"/>
          <w:sz w:val="28"/>
          <w:szCs w:val="28"/>
        </w:rPr>
        <w:t xml:space="preserve">оксидами церия или лантана приводит к увеличению дисперсности катализатора. Образование кокса на поверхности никель-лантан и никель-церивого катализатора не наблюдается (рис. </w:t>
      </w:r>
      <w:r w:rsidR="00FE757B">
        <w:rPr>
          <w:rFonts w:ascii="Times New Roman" w:hAnsi="Times New Roman"/>
          <w:sz w:val="28"/>
          <w:szCs w:val="28"/>
        </w:rPr>
        <w:t>5</w:t>
      </w:r>
      <w:r w:rsidRPr="00412856">
        <w:rPr>
          <w:rFonts w:ascii="Times New Roman" w:hAnsi="Times New Roman"/>
          <w:sz w:val="28"/>
          <w:szCs w:val="28"/>
        </w:rPr>
        <w:t xml:space="preserve">. </w:t>
      </w:r>
      <w:r w:rsidRPr="00412856">
        <w:rPr>
          <w:rFonts w:ascii="Times New Roman" w:hAnsi="Times New Roman"/>
          <w:i/>
          <w:sz w:val="28"/>
          <w:szCs w:val="28"/>
        </w:rPr>
        <w:t>а</w:t>
      </w:r>
      <w:r w:rsidRPr="00412856">
        <w:rPr>
          <w:rFonts w:ascii="Times New Roman" w:hAnsi="Times New Roman"/>
          <w:sz w:val="28"/>
          <w:szCs w:val="28"/>
        </w:rPr>
        <w:t>). С введением модифицирующих добавок увеличивается интенсивность рефлекса металлического никеля (рис.</w:t>
      </w:r>
      <w:r w:rsidR="00FE757B">
        <w:rPr>
          <w:rFonts w:ascii="Times New Roman" w:hAnsi="Times New Roman"/>
          <w:sz w:val="28"/>
          <w:szCs w:val="28"/>
        </w:rPr>
        <w:t>5</w:t>
      </w:r>
      <w:r w:rsidRPr="00412856">
        <w:rPr>
          <w:rFonts w:ascii="Times New Roman" w:hAnsi="Times New Roman"/>
          <w:sz w:val="28"/>
          <w:szCs w:val="28"/>
        </w:rPr>
        <w:t xml:space="preserve">. </w:t>
      </w:r>
      <w:r w:rsidRPr="00412856">
        <w:rPr>
          <w:rFonts w:ascii="Times New Roman" w:hAnsi="Times New Roman"/>
          <w:i/>
          <w:sz w:val="28"/>
          <w:szCs w:val="28"/>
        </w:rPr>
        <w:t>б</w:t>
      </w:r>
      <w:r w:rsidRPr="00412856">
        <w:rPr>
          <w:rFonts w:ascii="Times New Roman" w:hAnsi="Times New Roman"/>
          <w:sz w:val="28"/>
          <w:szCs w:val="28"/>
        </w:rPr>
        <w:t xml:space="preserve">). </w:t>
      </w:r>
    </w:p>
    <w:p w:rsidR="000A0D82" w:rsidRDefault="000A0D82" w:rsidP="000A0D82">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4022043" cy="3338121"/>
            <wp:effectExtent l="1905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4017688" cy="3334507"/>
                    </a:xfrm>
                    <a:prstGeom prst="rect">
                      <a:avLst/>
                    </a:prstGeom>
                    <a:noFill/>
                    <a:ln w="9525">
                      <a:noFill/>
                      <a:miter lim="800000"/>
                      <a:headEnd/>
                      <a:tailEnd/>
                    </a:ln>
                  </pic:spPr>
                </pic:pic>
              </a:graphicData>
            </a:graphic>
          </wp:inline>
        </w:drawing>
      </w:r>
    </w:p>
    <w:p w:rsidR="00947E77" w:rsidRDefault="000A0D82" w:rsidP="000A0D82">
      <w:pPr>
        <w:spacing w:after="0" w:line="480" w:lineRule="auto"/>
        <w:jc w:val="center"/>
        <w:rPr>
          <w:rFonts w:ascii="Times New Roman" w:hAnsi="Times New Roman"/>
          <w:color w:val="000000"/>
          <w:sz w:val="24"/>
          <w:szCs w:val="24"/>
        </w:rPr>
      </w:pPr>
      <w:r>
        <w:rPr>
          <w:rFonts w:ascii="Times New Roman" w:hAnsi="Times New Roman"/>
          <w:noProof/>
          <w:color w:val="000000"/>
          <w:sz w:val="24"/>
          <w:szCs w:val="24"/>
          <w:lang w:eastAsia="ru-RU"/>
        </w:rPr>
        <w:lastRenderedPageBreak/>
        <w:drawing>
          <wp:inline distT="0" distB="0" distL="0" distR="0">
            <wp:extent cx="3187138" cy="3621892"/>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3189856" cy="3624981"/>
                    </a:xfrm>
                    <a:prstGeom prst="rect">
                      <a:avLst/>
                    </a:prstGeom>
                    <a:noFill/>
                    <a:ln w="9525">
                      <a:noFill/>
                      <a:miter lim="800000"/>
                      <a:headEnd/>
                      <a:tailEnd/>
                    </a:ln>
                  </pic:spPr>
                </pic:pic>
              </a:graphicData>
            </a:graphic>
          </wp:inline>
        </w:drawing>
      </w:r>
    </w:p>
    <w:p w:rsidR="00947E77" w:rsidRPr="00947E77" w:rsidRDefault="00947E77" w:rsidP="00947E77">
      <w:pPr>
        <w:spacing w:after="0" w:line="240" w:lineRule="auto"/>
        <w:ind w:firstLine="851"/>
        <w:jc w:val="both"/>
        <w:rPr>
          <w:rFonts w:ascii="Times New Roman" w:hAnsi="Times New Roman"/>
          <w:color w:val="000000"/>
          <w:sz w:val="28"/>
          <w:szCs w:val="28"/>
        </w:rPr>
      </w:pPr>
      <w:r w:rsidRPr="00947E77">
        <w:rPr>
          <w:rFonts w:ascii="Times New Roman" w:hAnsi="Times New Roman"/>
          <w:color w:val="000000"/>
          <w:sz w:val="28"/>
          <w:szCs w:val="28"/>
        </w:rPr>
        <w:t xml:space="preserve">Обозначения: 1- </w:t>
      </w:r>
      <w:r w:rsidRPr="00947E77">
        <w:rPr>
          <w:rFonts w:ascii="Times New Roman" w:hAnsi="Times New Roman"/>
          <w:sz w:val="28"/>
          <w:szCs w:val="28"/>
        </w:rPr>
        <w:t xml:space="preserve">3 % </w:t>
      </w:r>
      <w:r w:rsidRPr="00947E77">
        <w:rPr>
          <w:rFonts w:ascii="Times New Roman" w:hAnsi="Times New Roman"/>
          <w:sz w:val="28"/>
          <w:szCs w:val="28"/>
          <w:lang w:val="en-US"/>
        </w:rPr>
        <w:t>Ni</w:t>
      </w:r>
      <w:r w:rsidRPr="00947E77">
        <w:rPr>
          <w:rFonts w:ascii="Times New Roman" w:hAnsi="Times New Roman"/>
          <w:sz w:val="28"/>
          <w:szCs w:val="28"/>
        </w:rPr>
        <w:t>О/</w:t>
      </w:r>
      <w:r w:rsidRPr="00947E77">
        <w:rPr>
          <w:rFonts w:ascii="Times New Roman" w:eastAsia="MS Mincho" w:hAnsi="Times New Roman"/>
          <w:color w:val="000000"/>
          <w:sz w:val="28"/>
          <w:szCs w:val="28"/>
        </w:rPr>
        <w:t>ɣ</w:t>
      </w:r>
      <w:r w:rsidRPr="00947E77">
        <w:rPr>
          <w:rFonts w:ascii="Times New Roman" w:hAnsi="Times New Roman"/>
          <w:color w:val="000000"/>
          <w:sz w:val="28"/>
          <w:szCs w:val="28"/>
        </w:rPr>
        <w:t>-Al</w:t>
      </w:r>
      <w:r w:rsidRPr="00947E77">
        <w:rPr>
          <w:rFonts w:ascii="Times New Roman" w:hAnsi="Times New Roman"/>
          <w:color w:val="000000"/>
          <w:sz w:val="28"/>
          <w:szCs w:val="28"/>
          <w:vertAlign w:val="subscript"/>
        </w:rPr>
        <w:t>2</w:t>
      </w:r>
      <w:r w:rsidRPr="00947E77">
        <w:rPr>
          <w:rFonts w:ascii="Times New Roman" w:hAnsi="Times New Roman"/>
          <w:color w:val="000000"/>
          <w:sz w:val="28"/>
          <w:szCs w:val="28"/>
        </w:rPr>
        <w:t>O</w:t>
      </w:r>
      <w:r w:rsidRPr="00947E77">
        <w:rPr>
          <w:rFonts w:ascii="Times New Roman" w:hAnsi="Times New Roman"/>
          <w:color w:val="000000"/>
          <w:sz w:val="28"/>
          <w:szCs w:val="28"/>
          <w:vertAlign w:val="subscript"/>
        </w:rPr>
        <w:t>3</w:t>
      </w:r>
      <w:r w:rsidRPr="00947E77">
        <w:rPr>
          <w:rFonts w:ascii="Times New Roman" w:hAnsi="Times New Roman"/>
          <w:color w:val="000000"/>
          <w:sz w:val="28"/>
          <w:szCs w:val="28"/>
        </w:rPr>
        <w:t xml:space="preserve">; 2- </w:t>
      </w:r>
      <w:r w:rsidRPr="00947E77">
        <w:rPr>
          <w:rFonts w:ascii="Times New Roman" w:hAnsi="Times New Roman"/>
          <w:sz w:val="28"/>
          <w:szCs w:val="28"/>
        </w:rPr>
        <w:t xml:space="preserve">3 % </w:t>
      </w:r>
      <w:r w:rsidRPr="00947E77">
        <w:rPr>
          <w:rFonts w:ascii="Times New Roman" w:hAnsi="Times New Roman"/>
          <w:sz w:val="28"/>
          <w:szCs w:val="28"/>
          <w:lang w:val="es-ES"/>
        </w:rPr>
        <w:t>Ni</w:t>
      </w:r>
      <w:r w:rsidRPr="00947E77">
        <w:rPr>
          <w:rFonts w:ascii="Times New Roman" w:hAnsi="Times New Roman"/>
          <w:sz w:val="28"/>
          <w:szCs w:val="28"/>
        </w:rPr>
        <w:t>О+ 2% СоО/</w:t>
      </w:r>
      <w:r w:rsidRPr="00947E77">
        <w:rPr>
          <w:rFonts w:ascii="Times New Roman" w:eastAsia="MS Mincho" w:hAnsi="Times New Roman"/>
          <w:color w:val="000000"/>
          <w:sz w:val="28"/>
          <w:szCs w:val="28"/>
        </w:rPr>
        <w:t>ɣ</w:t>
      </w:r>
      <w:r w:rsidRPr="00947E77">
        <w:rPr>
          <w:rFonts w:ascii="Times New Roman" w:hAnsi="Times New Roman"/>
          <w:color w:val="000000"/>
          <w:sz w:val="28"/>
          <w:szCs w:val="28"/>
        </w:rPr>
        <w:t>-</w:t>
      </w:r>
      <w:r w:rsidRPr="00947E77">
        <w:rPr>
          <w:rFonts w:ascii="Times New Roman" w:hAnsi="Times New Roman"/>
          <w:color w:val="000000"/>
          <w:sz w:val="28"/>
          <w:szCs w:val="28"/>
          <w:lang w:val="es-ES"/>
        </w:rPr>
        <w:t>Al</w:t>
      </w:r>
      <w:r w:rsidRPr="00947E77">
        <w:rPr>
          <w:rFonts w:ascii="Times New Roman" w:hAnsi="Times New Roman"/>
          <w:color w:val="000000"/>
          <w:sz w:val="28"/>
          <w:szCs w:val="28"/>
          <w:vertAlign w:val="subscript"/>
        </w:rPr>
        <w:t>2</w:t>
      </w:r>
      <w:r w:rsidRPr="00947E77">
        <w:rPr>
          <w:rFonts w:ascii="Times New Roman" w:hAnsi="Times New Roman"/>
          <w:color w:val="000000"/>
          <w:sz w:val="28"/>
          <w:szCs w:val="28"/>
          <w:lang w:val="es-ES"/>
        </w:rPr>
        <w:t>O</w:t>
      </w:r>
      <w:r w:rsidRPr="00947E77">
        <w:rPr>
          <w:rFonts w:ascii="Times New Roman" w:hAnsi="Times New Roman"/>
          <w:color w:val="000000"/>
          <w:sz w:val="28"/>
          <w:szCs w:val="28"/>
          <w:vertAlign w:val="subscript"/>
        </w:rPr>
        <w:t>3</w:t>
      </w:r>
      <w:r w:rsidRPr="00947E77">
        <w:rPr>
          <w:rFonts w:ascii="Times New Roman" w:hAnsi="Times New Roman"/>
          <w:color w:val="000000"/>
          <w:sz w:val="28"/>
          <w:szCs w:val="28"/>
        </w:rPr>
        <w:t xml:space="preserve">; 3 -  </w:t>
      </w:r>
      <w:r w:rsidRPr="00947E77">
        <w:rPr>
          <w:rFonts w:ascii="Times New Roman" w:hAnsi="Times New Roman"/>
          <w:sz w:val="28"/>
          <w:szCs w:val="28"/>
          <w:lang w:val="es-ES"/>
        </w:rPr>
        <w:t>3  % Ni</w:t>
      </w:r>
      <w:r w:rsidRPr="00947E77">
        <w:rPr>
          <w:rFonts w:ascii="Times New Roman" w:hAnsi="Times New Roman"/>
          <w:sz w:val="28"/>
          <w:szCs w:val="28"/>
        </w:rPr>
        <w:t xml:space="preserve">О </w:t>
      </w:r>
      <w:r w:rsidRPr="00947E77">
        <w:rPr>
          <w:rFonts w:ascii="Times New Roman" w:hAnsi="Times New Roman"/>
          <w:sz w:val="28"/>
          <w:szCs w:val="28"/>
          <w:lang w:val="es-ES"/>
        </w:rPr>
        <w:t>+</w:t>
      </w:r>
      <w:r w:rsidRPr="00947E77">
        <w:rPr>
          <w:rFonts w:ascii="Times New Roman" w:hAnsi="Times New Roman"/>
          <w:sz w:val="28"/>
          <w:szCs w:val="28"/>
        </w:rPr>
        <w:t xml:space="preserve"> </w:t>
      </w:r>
      <w:r w:rsidRPr="00947E77">
        <w:rPr>
          <w:rFonts w:ascii="Times New Roman" w:hAnsi="Times New Roman"/>
          <w:sz w:val="28"/>
          <w:szCs w:val="28"/>
          <w:lang w:val="es-ES"/>
        </w:rPr>
        <w:t xml:space="preserve">2% </w:t>
      </w:r>
      <w:r w:rsidRPr="00947E77">
        <w:rPr>
          <w:rFonts w:ascii="Times New Roman" w:hAnsi="Times New Roman"/>
          <w:sz w:val="28"/>
          <w:szCs w:val="28"/>
        </w:rPr>
        <w:t>СеО</w:t>
      </w:r>
      <w:r w:rsidRPr="00947E77">
        <w:rPr>
          <w:rFonts w:ascii="Times New Roman" w:hAnsi="Times New Roman"/>
          <w:sz w:val="28"/>
          <w:szCs w:val="28"/>
          <w:vertAlign w:val="subscript"/>
        </w:rPr>
        <w:t>2</w:t>
      </w:r>
      <w:r w:rsidRPr="00947E77">
        <w:rPr>
          <w:rFonts w:ascii="Times New Roman" w:hAnsi="Times New Roman"/>
          <w:sz w:val="28"/>
          <w:szCs w:val="28"/>
          <w:lang w:val="es-ES"/>
        </w:rPr>
        <w:t>/</w:t>
      </w:r>
      <w:r w:rsidRPr="00947E77">
        <w:rPr>
          <w:rFonts w:ascii="Times New Roman" w:eastAsia="MS Mincho" w:hAnsi="Times New Roman"/>
          <w:color w:val="000000"/>
          <w:sz w:val="28"/>
          <w:szCs w:val="28"/>
          <w:lang w:val="es-ES"/>
        </w:rPr>
        <w:t>ɣ</w:t>
      </w:r>
      <w:r w:rsidRPr="00947E77">
        <w:rPr>
          <w:rFonts w:ascii="Times New Roman" w:hAnsi="Times New Roman"/>
          <w:color w:val="000000"/>
          <w:sz w:val="28"/>
          <w:szCs w:val="28"/>
          <w:lang w:val="es-ES"/>
        </w:rPr>
        <w:t>-Al</w:t>
      </w:r>
      <w:r w:rsidRPr="00947E77">
        <w:rPr>
          <w:rFonts w:ascii="Times New Roman" w:hAnsi="Times New Roman"/>
          <w:color w:val="000000"/>
          <w:sz w:val="28"/>
          <w:szCs w:val="28"/>
          <w:vertAlign w:val="subscript"/>
          <w:lang w:val="es-ES"/>
        </w:rPr>
        <w:t>2</w:t>
      </w:r>
      <w:r w:rsidRPr="00947E77">
        <w:rPr>
          <w:rFonts w:ascii="Times New Roman" w:hAnsi="Times New Roman"/>
          <w:color w:val="000000"/>
          <w:sz w:val="28"/>
          <w:szCs w:val="28"/>
          <w:lang w:val="es-ES"/>
        </w:rPr>
        <w:t>O</w:t>
      </w:r>
      <w:r w:rsidRPr="00947E77">
        <w:rPr>
          <w:rFonts w:ascii="Times New Roman" w:hAnsi="Times New Roman"/>
          <w:color w:val="000000"/>
          <w:sz w:val="28"/>
          <w:szCs w:val="28"/>
          <w:vertAlign w:val="subscript"/>
          <w:lang w:val="es-ES"/>
        </w:rPr>
        <w:t>3</w:t>
      </w:r>
      <w:r w:rsidRPr="00947E77">
        <w:rPr>
          <w:rFonts w:ascii="Times New Roman" w:hAnsi="Times New Roman"/>
          <w:color w:val="000000"/>
          <w:sz w:val="28"/>
          <w:szCs w:val="28"/>
        </w:rPr>
        <w:t xml:space="preserve">; 4- </w:t>
      </w:r>
      <w:r w:rsidRPr="00947E77">
        <w:rPr>
          <w:rFonts w:ascii="Times New Roman" w:hAnsi="Times New Roman"/>
          <w:sz w:val="28"/>
          <w:szCs w:val="28"/>
          <w:lang w:val="es-ES"/>
        </w:rPr>
        <w:t>3 % Ni</w:t>
      </w:r>
      <w:r w:rsidRPr="00947E77">
        <w:rPr>
          <w:rFonts w:ascii="Times New Roman" w:hAnsi="Times New Roman"/>
          <w:sz w:val="28"/>
          <w:szCs w:val="28"/>
        </w:rPr>
        <w:t xml:space="preserve">О </w:t>
      </w:r>
      <w:r w:rsidRPr="00947E77">
        <w:rPr>
          <w:rFonts w:ascii="Times New Roman" w:hAnsi="Times New Roman"/>
          <w:sz w:val="28"/>
          <w:szCs w:val="28"/>
          <w:lang w:val="es-ES"/>
        </w:rPr>
        <w:t>+</w:t>
      </w:r>
      <w:r w:rsidRPr="00947E77">
        <w:rPr>
          <w:rFonts w:ascii="Times New Roman" w:hAnsi="Times New Roman"/>
          <w:sz w:val="28"/>
          <w:szCs w:val="28"/>
        </w:rPr>
        <w:t xml:space="preserve"> </w:t>
      </w:r>
      <w:r w:rsidRPr="00947E77">
        <w:rPr>
          <w:rFonts w:ascii="Times New Roman" w:hAnsi="Times New Roman"/>
          <w:sz w:val="28"/>
          <w:szCs w:val="28"/>
          <w:lang w:val="es-ES"/>
        </w:rPr>
        <w:t>2% La</w:t>
      </w:r>
      <w:r w:rsidRPr="00947E77">
        <w:rPr>
          <w:rFonts w:ascii="Times New Roman" w:hAnsi="Times New Roman"/>
          <w:sz w:val="28"/>
          <w:szCs w:val="28"/>
          <w:vertAlign w:val="subscript"/>
        </w:rPr>
        <w:t>2</w:t>
      </w:r>
      <w:r w:rsidRPr="00947E77">
        <w:rPr>
          <w:rFonts w:ascii="Times New Roman" w:hAnsi="Times New Roman"/>
          <w:sz w:val="28"/>
          <w:szCs w:val="28"/>
        </w:rPr>
        <w:t>О</w:t>
      </w:r>
      <w:r w:rsidRPr="00947E77">
        <w:rPr>
          <w:rFonts w:ascii="Times New Roman" w:hAnsi="Times New Roman"/>
          <w:sz w:val="28"/>
          <w:szCs w:val="28"/>
          <w:vertAlign w:val="subscript"/>
        </w:rPr>
        <w:t>3</w:t>
      </w:r>
      <w:r w:rsidRPr="00947E77">
        <w:rPr>
          <w:rFonts w:ascii="Times New Roman" w:hAnsi="Times New Roman"/>
          <w:sz w:val="28"/>
          <w:szCs w:val="28"/>
          <w:lang w:val="es-ES"/>
        </w:rPr>
        <w:t>/</w:t>
      </w:r>
      <w:r w:rsidRPr="00947E77">
        <w:rPr>
          <w:rFonts w:ascii="Times New Roman" w:eastAsia="MS Mincho" w:hAnsi="Times New Roman"/>
          <w:color w:val="000000"/>
          <w:sz w:val="28"/>
          <w:szCs w:val="28"/>
          <w:lang w:val="es-ES"/>
        </w:rPr>
        <w:t>ɣ</w:t>
      </w:r>
      <w:r w:rsidRPr="00947E77">
        <w:rPr>
          <w:rFonts w:ascii="Times New Roman" w:hAnsi="Times New Roman"/>
          <w:color w:val="000000"/>
          <w:sz w:val="28"/>
          <w:szCs w:val="28"/>
          <w:lang w:val="es-ES"/>
        </w:rPr>
        <w:t>-Al</w:t>
      </w:r>
      <w:r w:rsidRPr="00947E77">
        <w:rPr>
          <w:rFonts w:ascii="Times New Roman" w:hAnsi="Times New Roman"/>
          <w:color w:val="000000"/>
          <w:sz w:val="28"/>
          <w:szCs w:val="28"/>
          <w:vertAlign w:val="subscript"/>
          <w:lang w:val="es-ES"/>
        </w:rPr>
        <w:t>2</w:t>
      </w:r>
      <w:r w:rsidRPr="00947E77">
        <w:rPr>
          <w:rFonts w:ascii="Times New Roman" w:hAnsi="Times New Roman"/>
          <w:color w:val="000000"/>
          <w:sz w:val="28"/>
          <w:szCs w:val="28"/>
          <w:lang w:val="es-ES"/>
        </w:rPr>
        <w:t>O</w:t>
      </w:r>
      <w:r w:rsidRPr="00947E77">
        <w:rPr>
          <w:rFonts w:ascii="Times New Roman" w:hAnsi="Times New Roman"/>
          <w:color w:val="000000"/>
          <w:sz w:val="28"/>
          <w:szCs w:val="28"/>
          <w:vertAlign w:val="subscript"/>
          <w:lang w:val="es-ES"/>
        </w:rPr>
        <w:t>3</w:t>
      </w:r>
    </w:p>
    <w:p w:rsidR="00947E77" w:rsidRDefault="00947E77" w:rsidP="00947E77">
      <w:pPr>
        <w:pStyle w:val="2c"/>
        <w:tabs>
          <w:tab w:val="left" w:pos="284"/>
          <w:tab w:val="left" w:pos="1134"/>
        </w:tabs>
        <w:spacing w:after="0" w:line="240" w:lineRule="auto"/>
        <w:ind w:right="-23" w:firstLine="851"/>
        <w:jc w:val="both"/>
        <w:rPr>
          <w:rFonts w:ascii="Times New Roman" w:hAnsi="Times New Roman"/>
          <w:bCs/>
          <w:sz w:val="28"/>
          <w:szCs w:val="28"/>
        </w:rPr>
      </w:pPr>
      <w:r w:rsidRPr="00947E77">
        <w:rPr>
          <w:rFonts w:ascii="Times New Roman" w:hAnsi="Times New Roman"/>
          <w:bCs/>
          <w:sz w:val="28"/>
          <w:szCs w:val="28"/>
        </w:rPr>
        <w:t xml:space="preserve">Рисунок </w:t>
      </w:r>
      <w:r w:rsidR="00FE757B">
        <w:rPr>
          <w:rFonts w:ascii="Times New Roman" w:hAnsi="Times New Roman"/>
          <w:bCs/>
          <w:sz w:val="28"/>
          <w:szCs w:val="28"/>
        </w:rPr>
        <w:t>5</w:t>
      </w:r>
      <w:r w:rsidRPr="00947E77">
        <w:rPr>
          <w:rFonts w:ascii="Times New Roman" w:hAnsi="Times New Roman"/>
          <w:bCs/>
          <w:sz w:val="28"/>
          <w:szCs w:val="28"/>
        </w:rPr>
        <w:t xml:space="preserve"> - СЭМ фотографии</w:t>
      </w:r>
      <w:r>
        <w:rPr>
          <w:rFonts w:ascii="Times New Roman" w:hAnsi="Times New Roman"/>
          <w:bCs/>
          <w:sz w:val="28"/>
          <w:szCs w:val="28"/>
        </w:rPr>
        <w:t xml:space="preserve"> (а)</w:t>
      </w:r>
      <w:r w:rsidRPr="00947E77">
        <w:rPr>
          <w:rFonts w:ascii="Times New Roman" w:hAnsi="Times New Roman"/>
          <w:bCs/>
          <w:sz w:val="28"/>
          <w:szCs w:val="28"/>
        </w:rPr>
        <w:t xml:space="preserve"> и рентгеновские дифрактограммы</w:t>
      </w:r>
      <w:r>
        <w:rPr>
          <w:rFonts w:ascii="Times New Roman" w:hAnsi="Times New Roman"/>
          <w:bCs/>
          <w:sz w:val="28"/>
          <w:szCs w:val="28"/>
        </w:rPr>
        <w:t xml:space="preserve"> (б)</w:t>
      </w:r>
      <w:r w:rsidRPr="00947E77">
        <w:rPr>
          <w:rFonts w:ascii="Times New Roman" w:hAnsi="Times New Roman"/>
          <w:bCs/>
          <w:sz w:val="28"/>
          <w:szCs w:val="28"/>
        </w:rPr>
        <w:t xml:space="preserve"> катализаторов</w:t>
      </w:r>
    </w:p>
    <w:p w:rsidR="00FE757B" w:rsidRPr="00947E77" w:rsidRDefault="00FE757B" w:rsidP="00947E77">
      <w:pPr>
        <w:pStyle w:val="2c"/>
        <w:tabs>
          <w:tab w:val="left" w:pos="284"/>
          <w:tab w:val="left" w:pos="1134"/>
        </w:tabs>
        <w:spacing w:after="0" w:line="240" w:lineRule="auto"/>
        <w:ind w:right="-23" w:firstLine="851"/>
        <w:jc w:val="both"/>
        <w:rPr>
          <w:rFonts w:ascii="Times New Roman" w:hAnsi="Times New Roman"/>
          <w:bCs/>
          <w:sz w:val="28"/>
          <w:szCs w:val="28"/>
        </w:rPr>
      </w:pPr>
    </w:p>
    <w:p w:rsidR="00560D38" w:rsidRDefault="00560D38" w:rsidP="00560D38">
      <w:pPr>
        <w:autoSpaceDE w:val="0"/>
        <w:autoSpaceDN w:val="0"/>
        <w:adjustRightInd w:val="0"/>
        <w:spacing w:after="0" w:line="240" w:lineRule="auto"/>
        <w:jc w:val="both"/>
        <w:rPr>
          <w:rFonts w:ascii="Times New Roman" w:hAnsi="Times New Roman"/>
          <w:color w:val="000000"/>
          <w:sz w:val="28"/>
          <w:szCs w:val="28"/>
        </w:rPr>
      </w:pPr>
      <w:r w:rsidRPr="00412856">
        <w:rPr>
          <w:rFonts w:ascii="Times New Roman" w:hAnsi="Times New Roman"/>
          <w:color w:val="000000"/>
          <w:sz w:val="28"/>
          <w:szCs w:val="28"/>
        </w:rPr>
        <w:t xml:space="preserve">Наибольшая интенсивность рефлекса </w:t>
      </w:r>
      <w:r w:rsidRPr="00412856">
        <w:rPr>
          <w:rFonts w:ascii="Times New Roman" w:hAnsi="Times New Roman"/>
          <w:color w:val="000000"/>
          <w:sz w:val="28"/>
          <w:szCs w:val="28"/>
          <w:lang w:val="en-US"/>
        </w:rPr>
        <w:t>Ni</w:t>
      </w:r>
      <w:r w:rsidRPr="00412856">
        <w:rPr>
          <w:rFonts w:ascii="Times New Roman" w:hAnsi="Times New Roman"/>
          <w:color w:val="000000"/>
          <w:sz w:val="28"/>
          <w:szCs w:val="28"/>
          <w:vertAlign w:val="superscript"/>
        </w:rPr>
        <w:t>0</w:t>
      </w:r>
      <w:r w:rsidRPr="00412856">
        <w:rPr>
          <w:rFonts w:ascii="Times New Roman" w:hAnsi="Times New Roman"/>
          <w:color w:val="000000"/>
          <w:sz w:val="28"/>
          <w:szCs w:val="28"/>
        </w:rPr>
        <w:t xml:space="preserve"> наблюдается с введением в качестве добавки оксида лантана.</w:t>
      </w:r>
    </w:p>
    <w:p w:rsidR="009F32E7" w:rsidRDefault="009F32E7" w:rsidP="00947E77">
      <w:pPr>
        <w:spacing w:after="0" w:line="240" w:lineRule="auto"/>
        <w:ind w:firstLine="851"/>
        <w:jc w:val="both"/>
        <w:rPr>
          <w:rFonts w:ascii="Times New Roman" w:hAnsi="Times New Roman"/>
          <w:color w:val="000000"/>
          <w:sz w:val="28"/>
          <w:szCs w:val="28"/>
        </w:rPr>
      </w:pPr>
      <w:r w:rsidRPr="00947E77">
        <w:rPr>
          <w:rFonts w:ascii="Times New Roman" w:hAnsi="Times New Roman"/>
          <w:sz w:val="28"/>
          <w:szCs w:val="28"/>
        </w:rPr>
        <w:t>Поскольку для активации катализаторов необходима стадия их восстановления с образованием металлических частиц (Ni</w:t>
      </w:r>
      <w:r w:rsidRPr="00947E77">
        <w:rPr>
          <w:rFonts w:ascii="Times New Roman" w:hAnsi="Times New Roman"/>
          <w:sz w:val="28"/>
          <w:szCs w:val="28"/>
          <w:vertAlign w:val="superscript"/>
        </w:rPr>
        <w:t>o</w:t>
      </w:r>
      <w:r w:rsidRPr="00947E77">
        <w:rPr>
          <w:rFonts w:ascii="Times New Roman" w:hAnsi="Times New Roman"/>
          <w:sz w:val="28"/>
          <w:szCs w:val="28"/>
        </w:rPr>
        <w:t>), активных в реакциях окисления, полученные образцы были исследованы методом ТПВ</w:t>
      </w:r>
      <w:r w:rsidRPr="00947E77">
        <w:rPr>
          <w:rFonts w:ascii="Times New Roman" w:hAnsi="Times New Roman"/>
          <w:color w:val="000000"/>
          <w:sz w:val="28"/>
          <w:szCs w:val="28"/>
        </w:rPr>
        <w:t xml:space="preserve"> (рис. </w:t>
      </w:r>
      <w:r w:rsidR="00FE757B">
        <w:rPr>
          <w:rFonts w:ascii="Times New Roman" w:hAnsi="Times New Roman"/>
          <w:color w:val="000000"/>
          <w:sz w:val="28"/>
          <w:szCs w:val="28"/>
        </w:rPr>
        <w:t>6</w:t>
      </w:r>
      <w:r w:rsidRPr="00947E77">
        <w:rPr>
          <w:rFonts w:ascii="Times New Roman" w:hAnsi="Times New Roman"/>
          <w:color w:val="000000"/>
          <w:sz w:val="28"/>
          <w:szCs w:val="28"/>
        </w:rPr>
        <w:t xml:space="preserve">). </w:t>
      </w:r>
    </w:p>
    <w:p w:rsidR="00947E77" w:rsidRPr="00947E77" w:rsidRDefault="00947E77" w:rsidP="00FB083D">
      <w:pPr>
        <w:pStyle w:val="2c"/>
        <w:tabs>
          <w:tab w:val="left" w:pos="284"/>
          <w:tab w:val="left" w:pos="1134"/>
        </w:tabs>
        <w:spacing w:after="0" w:line="240" w:lineRule="auto"/>
        <w:ind w:right="-23" w:hanging="11"/>
        <w:jc w:val="center"/>
        <w:rPr>
          <w:rFonts w:ascii="Times New Roman" w:hAnsi="Times New Roman"/>
          <w:bCs/>
          <w:sz w:val="28"/>
          <w:szCs w:val="28"/>
        </w:rPr>
      </w:pPr>
      <w:r w:rsidRPr="00947E77">
        <w:rPr>
          <w:rFonts w:ascii="Times New Roman" w:hAnsi="Times New Roman"/>
          <w:bCs/>
          <w:noProof/>
          <w:sz w:val="28"/>
          <w:szCs w:val="28"/>
          <w:lang w:eastAsia="ru-RU"/>
        </w:rPr>
        <w:drawing>
          <wp:inline distT="0" distB="0" distL="0" distR="0">
            <wp:extent cx="5443855" cy="2434590"/>
            <wp:effectExtent l="1905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443855" cy="2434590"/>
                    </a:xfrm>
                    <a:prstGeom prst="rect">
                      <a:avLst/>
                    </a:prstGeom>
                    <a:noFill/>
                    <a:ln w="9525">
                      <a:noFill/>
                      <a:miter lim="800000"/>
                      <a:headEnd/>
                      <a:tailEnd/>
                    </a:ln>
                  </pic:spPr>
                </pic:pic>
              </a:graphicData>
            </a:graphic>
          </wp:inline>
        </w:drawing>
      </w:r>
    </w:p>
    <w:p w:rsidR="00BC29F0" w:rsidRDefault="00947E77" w:rsidP="00BC29F0">
      <w:pPr>
        <w:pStyle w:val="2c"/>
        <w:tabs>
          <w:tab w:val="left" w:pos="284"/>
          <w:tab w:val="left" w:pos="1134"/>
        </w:tabs>
        <w:spacing w:after="0" w:line="240" w:lineRule="auto"/>
        <w:ind w:right="-23" w:firstLine="851"/>
        <w:jc w:val="center"/>
        <w:rPr>
          <w:rFonts w:ascii="Times New Roman" w:hAnsi="Times New Roman"/>
          <w:color w:val="000000"/>
          <w:sz w:val="28"/>
          <w:szCs w:val="28"/>
        </w:rPr>
      </w:pPr>
      <w:r w:rsidRPr="00947E77">
        <w:rPr>
          <w:rFonts w:ascii="Times New Roman" w:hAnsi="Times New Roman"/>
          <w:bCs/>
          <w:sz w:val="28"/>
          <w:szCs w:val="28"/>
        </w:rPr>
        <w:t xml:space="preserve">Рисунок </w:t>
      </w:r>
      <w:r w:rsidR="00FE757B">
        <w:rPr>
          <w:rFonts w:ascii="Times New Roman" w:hAnsi="Times New Roman"/>
          <w:bCs/>
          <w:sz w:val="28"/>
          <w:szCs w:val="28"/>
        </w:rPr>
        <w:t>6</w:t>
      </w:r>
      <w:r w:rsidRPr="00947E77">
        <w:rPr>
          <w:rFonts w:ascii="Times New Roman" w:hAnsi="Times New Roman"/>
          <w:bCs/>
          <w:sz w:val="28"/>
          <w:szCs w:val="28"/>
        </w:rPr>
        <w:t xml:space="preserve"> - Профили ТПВ  катализаторов -</w:t>
      </w:r>
      <w:r w:rsidRPr="00947E77">
        <w:rPr>
          <w:rFonts w:ascii="Times New Roman" w:hAnsi="Times New Roman"/>
          <w:sz w:val="28"/>
          <w:szCs w:val="28"/>
        </w:rPr>
        <w:t xml:space="preserve"> 3 % </w:t>
      </w:r>
      <w:r w:rsidRPr="00947E77">
        <w:rPr>
          <w:rFonts w:ascii="Times New Roman" w:hAnsi="Times New Roman"/>
          <w:sz w:val="28"/>
          <w:szCs w:val="28"/>
          <w:lang w:val="en-US"/>
        </w:rPr>
        <w:t>Ni</w:t>
      </w:r>
      <w:r w:rsidRPr="00947E77">
        <w:rPr>
          <w:rFonts w:ascii="Times New Roman" w:hAnsi="Times New Roman"/>
          <w:sz w:val="28"/>
          <w:szCs w:val="28"/>
        </w:rPr>
        <w:t>О/</w:t>
      </w:r>
      <w:r w:rsidRPr="00947E77">
        <w:rPr>
          <w:rFonts w:ascii="Times New Roman" w:eastAsia="MS Mincho" w:hAnsi="Times New Roman"/>
          <w:color w:val="000000"/>
          <w:sz w:val="28"/>
          <w:szCs w:val="28"/>
        </w:rPr>
        <w:t>ɣ</w:t>
      </w:r>
      <w:r w:rsidRPr="00947E77">
        <w:rPr>
          <w:rFonts w:ascii="Times New Roman" w:hAnsi="Times New Roman"/>
          <w:color w:val="000000"/>
          <w:sz w:val="28"/>
          <w:szCs w:val="28"/>
        </w:rPr>
        <w:t>-Al</w:t>
      </w:r>
      <w:r w:rsidRPr="00947E77">
        <w:rPr>
          <w:rFonts w:ascii="Times New Roman" w:hAnsi="Times New Roman"/>
          <w:color w:val="000000"/>
          <w:sz w:val="28"/>
          <w:szCs w:val="28"/>
          <w:vertAlign w:val="subscript"/>
        </w:rPr>
        <w:t>2</w:t>
      </w:r>
      <w:r w:rsidRPr="00947E77">
        <w:rPr>
          <w:rFonts w:ascii="Times New Roman" w:hAnsi="Times New Roman"/>
          <w:color w:val="000000"/>
          <w:sz w:val="28"/>
          <w:szCs w:val="28"/>
        </w:rPr>
        <w:t>O</w:t>
      </w:r>
      <w:r w:rsidRPr="00947E77">
        <w:rPr>
          <w:rFonts w:ascii="Times New Roman" w:hAnsi="Times New Roman"/>
          <w:color w:val="000000"/>
          <w:sz w:val="28"/>
          <w:szCs w:val="28"/>
          <w:vertAlign w:val="subscript"/>
        </w:rPr>
        <w:t>3</w:t>
      </w:r>
      <w:r w:rsidRPr="00947E77">
        <w:rPr>
          <w:rFonts w:ascii="Times New Roman" w:hAnsi="Times New Roman"/>
          <w:color w:val="000000"/>
          <w:sz w:val="28"/>
          <w:szCs w:val="28"/>
        </w:rPr>
        <w:t xml:space="preserve"> (а) и</w:t>
      </w:r>
    </w:p>
    <w:p w:rsidR="00947E77" w:rsidRDefault="00947E77" w:rsidP="00BC29F0">
      <w:pPr>
        <w:pStyle w:val="2c"/>
        <w:tabs>
          <w:tab w:val="left" w:pos="284"/>
          <w:tab w:val="left" w:pos="1134"/>
        </w:tabs>
        <w:spacing w:after="0" w:line="240" w:lineRule="auto"/>
        <w:ind w:right="-23" w:firstLine="851"/>
        <w:jc w:val="center"/>
        <w:rPr>
          <w:rFonts w:ascii="Times New Roman" w:hAnsi="Times New Roman"/>
          <w:bCs/>
          <w:sz w:val="28"/>
          <w:szCs w:val="28"/>
        </w:rPr>
      </w:pPr>
      <w:r w:rsidRPr="00947E77">
        <w:rPr>
          <w:rFonts w:ascii="Times New Roman" w:hAnsi="Times New Roman"/>
          <w:sz w:val="28"/>
          <w:szCs w:val="28"/>
          <w:lang w:val="es-ES"/>
        </w:rPr>
        <w:t>3 % Ni</w:t>
      </w:r>
      <w:r w:rsidRPr="00947E77">
        <w:rPr>
          <w:rFonts w:ascii="Times New Roman" w:hAnsi="Times New Roman"/>
          <w:sz w:val="28"/>
          <w:szCs w:val="28"/>
        </w:rPr>
        <w:t xml:space="preserve">О </w:t>
      </w:r>
      <w:r w:rsidRPr="00947E77">
        <w:rPr>
          <w:rFonts w:ascii="Times New Roman" w:hAnsi="Times New Roman"/>
          <w:sz w:val="28"/>
          <w:szCs w:val="28"/>
          <w:lang w:val="es-ES"/>
        </w:rPr>
        <w:t>+</w:t>
      </w:r>
      <w:r w:rsidRPr="00947E77">
        <w:rPr>
          <w:rFonts w:ascii="Times New Roman" w:hAnsi="Times New Roman"/>
          <w:sz w:val="28"/>
          <w:szCs w:val="28"/>
        </w:rPr>
        <w:t xml:space="preserve"> </w:t>
      </w:r>
      <w:r w:rsidRPr="00947E77">
        <w:rPr>
          <w:rFonts w:ascii="Times New Roman" w:hAnsi="Times New Roman"/>
          <w:sz w:val="28"/>
          <w:szCs w:val="28"/>
          <w:lang w:val="es-ES"/>
        </w:rPr>
        <w:t>2% La</w:t>
      </w:r>
      <w:r w:rsidRPr="00947E77">
        <w:rPr>
          <w:rFonts w:ascii="Times New Roman" w:hAnsi="Times New Roman"/>
          <w:sz w:val="28"/>
          <w:szCs w:val="28"/>
          <w:vertAlign w:val="subscript"/>
        </w:rPr>
        <w:t>2</w:t>
      </w:r>
      <w:r w:rsidRPr="00947E77">
        <w:rPr>
          <w:rFonts w:ascii="Times New Roman" w:hAnsi="Times New Roman"/>
          <w:sz w:val="28"/>
          <w:szCs w:val="28"/>
        </w:rPr>
        <w:t>О</w:t>
      </w:r>
      <w:r w:rsidRPr="00947E77">
        <w:rPr>
          <w:rFonts w:ascii="Times New Roman" w:hAnsi="Times New Roman"/>
          <w:sz w:val="28"/>
          <w:szCs w:val="28"/>
          <w:vertAlign w:val="subscript"/>
        </w:rPr>
        <w:t>3</w:t>
      </w:r>
      <w:r w:rsidRPr="00947E77">
        <w:rPr>
          <w:rFonts w:ascii="Times New Roman" w:hAnsi="Times New Roman"/>
          <w:sz w:val="28"/>
          <w:szCs w:val="28"/>
          <w:lang w:val="es-ES"/>
        </w:rPr>
        <w:t>/</w:t>
      </w:r>
      <w:r w:rsidRPr="00947E77">
        <w:rPr>
          <w:rFonts w:ascii="Times New Roman" w:eastAsia="MS Mincho" w:hAnsi="Times New Roman"/>
          <w:color w:val="000000"/>
          <w:sz w:val="28"/>
          <w:szCs w:val="28"/>
          <w:lang w:val="es-ES"/>
        </w:rPr>
        <w:t>ɣ</w:t>
      </w:r>
      <w:r w:rsidRPr="00947E77">
        <w:rPr>
          <w:rFonts w:ascii="Times New Roman" w:hAnsi="Times New Roman"/>
          <w:color w:val="000000"/>
          <w:sz w:val="28"/>
          <w:szCs w:val="28"/>
          <w:lang w:val="es-ES"/>
        </w:rPr>
        <w:t>-Al</w:t>
      </w:r>
      <w:r w:rsidRPr="00947E77">
        <w:rPr>
          <w:rFonts w:ascii="Times New Roman" w:hAnsi="Times New Roman"/>
          <w:color w:val="000000"/>
          <w:sz w:val="28"/>
          <w:szCs w:val="28"/>
          <w:vertAlign w:val="subscript"/>
          <w:lang w:val="es-ES"/>
        </w:rPr>
        <w:t>2</w:t>
      </w:r>
      <w:r w:rsidRPr="00947E77">
        <w:rPr>
          <w:rFonts w:ascii="Times New Roman" w:hAnsi="Times New Roman"/>
          <w:color w:val="000000"/>
          <w:sz w:val="28"/>
          <w:szCs w:val="28"/>
          <w:lang w:val="es-ES"/>
        </w:rPr>
        <w:t>O</w:t>
      </w:r>
      <w:r w:rsidRPr="00947E77">
        <w:rPr>
          <w:rFonts w:ascii="Times New Roman" w:hAnsi="Times New Roman"/>
          <w:color w:val="000000"/>
          <w:sz w:val="28"/>
          <w:szCs w:val="28"/>
          <w:vertAlign w:val="subscript"/>
          <w:lang w:val="es-ES"/>
        </w:rPr>
        <w:t>3</w:t>
      </w:r>
      <w:r w:rsidRPr="00947E77">
        <w:rPr>
          <w:rFonts w:ascii="Times New Roman" w:hAnsi="Times New Roman"/>
          <w:color w:val="000000"/>
          <w:sz w:val="28"/>
          <w:szCs w:val="28"/>
        </w:rPr>
        <w:t xml:space="preserve"> (б)</w:t>
      </w:r>
    </w:p>
    <w:p w:rsidR="00560D38" w:rsidRPr="00947E77" w:rsidRDefault="00560D38" w:rsidP="00947E77">
      <w:pPr>
        <w:pStyle w:val="2c"/>
        <w:tabs>
          <w:tab w:val="left" w:pos="284"/>
          <w:tab w:val="left" w:pos="1134"/>
        </w:tabs>
        <w:spacing w:after="0" w:line="240" w:lineRule="auto"/>
        <w:ind w:right="-23" w:firstLine="851"/>
        <w:jc w:val="both"/>
        <w:rPr>
          <w:rFonts w:ascii="Times New Roman" w:hAnsi="Times New Roman"/>
          <w:bCs/>
          <w:sz w:val="28"/>
          <w:szCs w:val="28"/>
        </w:rPr>
      </w:pPr>
    </w:p>
    <w:p w:rsidR="00DF3D44" w:rsidRDefault="009F32E7" w:rsidP="00947E77">
      <w:pPr>
        <w:spacing w:after="0" w:line="240" w:lineRule="auto"/>
        <w:ind w:firstLine="851"/>
        <w:jc w:val="both"/>
        <w:rPr>
          <w:rFonts w:ascii="Times New Roman" w:hAnsi="Times New Roman"/>
          <w:color w:val="FF0000"/>
          <w:sz w:val="28"/>
          <w:szCs w:val="28"/>
        </w:rPr>
      </w:pPr>
      <w:r w:rsidRPr="00947E77">
        <w:rPr>
          <w:rFonts w:ascii="Times New Roman" w:hAnsi="Times New Roman"/>
          <w:color w:val="000000"/>
          <w:sz w:val="28"/>
          <w:szCs w:val="28"/>
        </w:rPr>
        <w:lastRenderedPageBreak/>
        <w:t xml:space="preserve">На ТПВ </w:t>
      </w:r>
      <w:r w:rsidR="00BC29F0">
        <w:rPr>
          <w:rFonts w:ascii="Times New Roman" w:hAnsi="Times New Roman"/>
          <w:color w:val="000000"/>
          <w:sz w:val="28"/>
          <w:szCs w:val="28"/>
        </w:rPr>
        <w:t>профиле</w:t>
      </w:r>
      <w:r w:rsidRPr="00947E77">
        <w:rPr>
          <w:rFonts w:ascii="Times New Roman" w:hAnsi="Times New Roman"/>
          <w:color w:val="000000"/>
          <w:sz w:val="28"/>
          <w:szCs w:val="28"/>
        </w:rPr>
        <w:t xml:space="preserve"> </w:t>
      </w:r>
      <w:r w:rsidRPr="00947E77">
        <w:rPr>
          <w:rFonts w:ascii="Times New Roman" w:hAnsi="Times New Roman"/>
          <w:sz w:val="28"/>
          <w:szCs w:val="28"/>
        </w:rPr>
        <w:t>NiО/γ-Al</w:t>
      </w:r>
      <w:r w:rsidRPr="00947E77">
        <w:rPr>
          <w:rFonts w:ascii="Times New Roman" w:hAnsi="Times New Roman"/>
          <w:sz w:val="28"/>
          <w:szCs w:val="28"/>
          <w:vertAlign w:val="subscript"/>
        </w:rPr>
        <w:t>2</w:t>
      </w:r>
      <w:r w:rsidRPr="00947E77">
        <w:rPr>
          <w:rFonts w:ascii="Times New Roman" w:hAnsi="Times New Roman"/>
          <w:sz w:val="28"/>
          <w:szCs w:val="28"/>
        </w:rPr>
        <w:t>O</w:t>
      </w:r>
      <w:r w:rsidRPr="00947E77">
        <w:rPr>
          <w:rFonts w:ascii="Times New Roman" w:hAnsi="Times New Roman"/>
          <w:sz w:val="28"/>
          <w:szCs w:val="28"/>
          <w:vertAlign w:val="subscript"/>
        </w:rPr>
        <w:t xml:space="preserve">3 </w:t>
      </w:r>
      <w:r w:rsidRPr="00947E77">
        <w:rPr>
          <w:rFonts w:ascii="Times New Roman" w:hAnsi="Times New Roman"/>
          <w:sz w:val="28"/>
          <w:szCs w:val="28"/>
        </w:rPr>
        <w:t>катализатора наблюдается пик с максимумом при 814</w:t>
      </w:r>
      <w:r w:rsidRPr="00947E77">
        <w:rPr>
          <w:rFonts w:ascii="Times New Roman" w:hAnsi="Times New Roman"/>
          <w:sz w:val="28"/>
          <w:szCs w:val="28"/>
          <w:vertAlign w:val="superscript"/>
        </w:rPr>
        <w:t>о</w:t>
      </w:r>
      <w:r w:rsidRPr="00947E77">
        <w:rPr>
          <w:rFonts w:ascii="Times New Roman" w:hAnsi="Times New Roman"/>
          <w:sz w:val="28"/>
          <w:szCs w:val="28"/>
        </w:rPr>
        <w:t>С с плечом при 625</w:t>
      </w:r>
      <w:r w:rsidRPr="00947E77">
        <w:rPr>
          <w:rFonts w:ascii="Times New Roman" w:hAnsi="Times New Roman"/>
          <w:sz w:val="28"/>
          <w:szCs w:val="28"/>
          <w:vertAlign w:val="superscript"/>
        </w:rPr>
        <w:t>о</w:t>
      </w:r>
      <w:r w:rsidRPr="00947E77">
        <w:rPr>
          <w:rFonts w:ascii="Times New Roman" w:hAnsi="Times New Roman"/>
          <w:sz w:val="28"/>
          <w:szCs w:val="28"/>
        </w:rPr>
        <w:t xml:space="preserve">С. Это плечо может соответствовать  высокодисперсному аморфному </w:t>
      </w:r>
      <w:r w:rsidRPr="00947E77">
        <w:rPr>
          <w:rFonts w:ascii="Times New Roman" w:hAnsi="Times New Roman"/>
          <w:sz w:val="28"/>
          <w:szCs w:val="28"/>
          <w:lang w:val="en-US"/>
        </w:rPr>
        <w:t>NiO</w:t>
      </w:r>
      <w:r w:rsidRPr="00947E77">
        <w:rPr>
          <w:rFonts w:ascii="Times New Roman" w:hAnsi="Times New Roman"/>
          <w:sz w:val="28"/>
          <w:szCs w:val="28"/>
        </w:rPr>
        <w:t xml:space="preserve"> [</w:t>
      </w:r>
      <w:r w:rsidR="00A24CAA">
        <w:rPr>
          <w:rFonts w:ascii="Times New Roman" w:hAnsi="Times New Roman"/>
          <w:sz w:val="28"/>
          <w:szCs w:val="28"/>
        </w:rPr>
        <w:t>101</w:t>
      </w:r>
      <w:r w:rsidRPr="00947E77">
        <w:rPr>
          <w:rFonts w:ascii="Times New Roman" w:hAnsi="Times New Roman"/>
          <w:sz w:val="28"/>
          <w:szCs w:val="28"/>
        </w:rPr>
        <w:t>]. Сам пик при 814</w:t>
      </w:r>
      <w:r w:rsidRPr="00947E77">
        <w:rPr>
          <w:rFonts w:ascii="Times New Roman" w:hAnsi="Times New Roman"/>
          <w:sz w:val="28"/>
          <w:szCs w:val="28"/>
          <w:vertAlign w:val="superscript"/>
        </w:rPr>
        <w:t>о</w:t>
      </w:r>
      <w:r w:rsidRPr="00947E77">
        <w:rPr>
          <w:rFonts w:ascii="Times New Roman" w:hAnsi="Times New Roman"/>
          <w:sz w:val="28"/>
          <w:szCs w:val="28"/>
        </w:rPr>
        <w:t>С относится к алюминату никеля, при этом количество адсорбированного водорода составляет А=159 мкмоль/г. С введением оксида лантана профиль ТПВ спектра изменяется, появляются четыре пика при 251, 357, 446 и 750</w:t>
      </w:r>
      <w:r w:rsidRPr="00947E77">
        <w:rPr>
          <w:rFonts w:ascii="Times New Roman" w:hAnsi="Times New Roman"/>
          <w:sz w:val="28"/>
          <w:szCs w:val="28"/>
          <w:vertAlign w:val="superscript"/>
        </w:rPr>
        <w:t>о</w:t>
      </w:r>
      <w:r w:rsidRPr="00947E77">
        <w:rPr>
          <w:rFonts w:ascii="Times New Roman" w:hAnsi="Times New Roman"/>
          <w:sz w:val="28"/>
          <w:szCs w:val="28"/>
        </w:rPr>
        <w:t>С, количество адсорбированного водорода снижается и составляет А=82 мкмоль/г. Пик при более низкой температуре (251</w:t>
      </w:r>
      <w:r w:rsidRPr="00947E77">
        <w:rPr>
          <w:rFonts w:ascii="Times New Roman" w:hAnsi="Times New Roman"/>
          <w:sz w:val="28"/>
          <w:szCs w:val="28"/>
          <w:vertAlign w:val="superscript"/>
        </w:rPr>
        <w:t>о</w:t>
      </w:r>
      <w:r w:rsidRPr="00947E77">
        <w:rPr>
          <w:rFonts w:ascii="Times New Roman" w:hAnsi="Times New Roman"/>
          <w:sz w:val="28"/>
          <w:szCs w:val="28"/>
        </w:rPr>
        <w:t>С) может соответствовать восстановлению иона Ni</w:t>
      </w:r>
      <w:r w:rsidRPr="00947E77">
        <w:rPr>
          <w:rFonts w:ascii="Times New Roman" w:hAnsi="Times New Roman"/>
          <w:sz w:val="28"/>
          <w:szCs w:val="28"/>
          <w:vertAlign w:val="superscript"/>
        </w:rPr>
        <w:t>2+</w:t>
      </w:r>
      <w:r w:rsidRPr="00947E77">
        <w:rPr>
          <w:rFonts w:ascii="Times New Roman" w:hAnsi="Times New Roman"/>
          <w:sz w:val="28"/>
          <w:szCs w:val="28"/>
        </w:rPr>
        <w:t xml:space="preserve">→ </w:t>
      </w:r>
      <w:r w:rsidRPr="00947E77">
        <w:rPr>
          <w:rFonts w:ascii="Times New Roman" w:hAnsi="Times New Roman"/>
          <w:sz w:val="28"/>
          <w:szCs w:val="28"/>
          <w:lang w:val="en-US"/>
        </w:rPr>
        <w:t>Ni</w:t>
      </w:r>
      <w:r w:rsidRPr="00947E77">
        <w:rPr>
          <w:rFonts w:ascii="Times New Roman" w:hAnsi="Times New Roman"/>
          <w:sz w:val="28"/>
          <w:szCs w:val="28"/>
          <w:vertAlign w:val="superscript"/>
        </w:rPr>
        <w:t>0</w:t>
      </w:r>
      <w:r w:rsidRPr="00947E77">
        <w:rPr>
          <w:rFonts w:ascii="Times New Roman" w:hAnsi="Times New Roman"/>
          <w:sz w:val="28"/>
          <w:szCs w:val="28"/>
        </w:rPr>
        <w:t>.  Согласно литературе [</w:t>
      </w:r>
      <w:r w:rsidR="00A24CAA">
        <w:rPr>
          <w:rFonts w:ascii="Times New Roman" w:hAnsi="Times New Roman"/>
          <w:sz w:val="28"/>
          <w:szCs w:val="28"/>
        </w:rPr>
        <w:t>102</w:t>
      </w:r>
      <w:r w:rsidRPr="00947E77">
        <w:rPr>
          <w:rFonts w:ascii="Times New Roman" w:hAnsi="Times New Roman"/>
          <w:sz w:val="28"/>
          <w:szCs w:val="28"/>
        </w:rPr>
        <w:t xml:space="preserve">] для </w:t>
      </w:r>
      <w:r w:rsidRPr="00947E77">
        <w:rPr>
          <w:rFonts w:ascii="Times New Roman" w:eastAsia="TimesNewRoman" w:hAnsi="Times New Roman"/>
          <w:sz w:val="28"/>
          <w:szCs w:val="28"/>
        </w:rPr>
        <w:t>Ni/HY катализатора наблюдаются два пика с максимумами при 238 и 507</w:t>
      </w:r>
      <w:r w:rsidRPr="00947E77">
        <w:rPr>
          <w:rFonts w:ascii="Times New Roman" w:eastAsia="TimesNewRoman" w:hAnsi="Times New Roman"/>
          <w:sz w:val="28"/>
          <w:szCs w:val="28"/>
          <w:vertAlign w:val="superscript"/>
        </w:rPr>
        <w:t>о</w:t>
      </w:r>
      <w:r w:rsidRPr="00947E77">
        <w:rPr>
          <w:rFonts w:ascii="Times New Roman" w:eastAsia="TimesNewRoman" w:hAnsi="Times New Roman"/>
          <w:sz w:val="28"/>
          <w:szCs w:val="28"/>
        </w:rPr>
        <w:t xml:space="preserve">С. Наличие пиков с различными температурными максимумами авторы  связывают с восстановлением катионов </w:t>
      </w:r>
      <w:r w:rsidRPr="00947E77">
        <w:rPr>
          <w:rFonts w:ascii="Times New Roman" w:hAnsi="Times New Roman"/>
          <w:sz w:val="28"/>
          <w:szCs w:val="28"/>
        </w:rPr>
        <w:t>Ni</w:t>
      </w:r>
      <w:r w:rsidRPr="00947E77">
        <w:rPr>
          <w:rFonts w:ascii="Times New Roman" w:hAnsi="Times New Roman"/>
          <w:sz w:val="28"/>
          <w:szCs w:val="28"/>
          <w:vertAlign w:val="superscript"/>
        </w:rPr>
        <w:t>2+</w:t>
      </w:r>
      <w:r w:rsidRPr="00947E77">
        <w:rPr>
          <w:rFonts w:ascii="Times New Roman" w:hAnsi="Times New Roman"/>
          <w:sz w:val="28"/>
          <w:szCs w:val="28"/>
        </w:rPr>
        <w:t xml:space="preserve">→ </w:t>
      </w:r>
      <w:r w:rsidRPr="00947E77">
        <w:rPr>
          <w:rFonts w:ascii="Times New Roman" w:hAnsi="Times New Roman"/>
          <w:sz w:val="28"/>
          <w:szCs w:val="28"/>
          <w:lang w:val="en-US"/>
        </w:rPr>
        <w:t>Ni</w:t>
      </w:r>
      <w:r w:rsidRPr="00947E77">
        <w:rPr>
          <w:rFonts w:ascii="Times New Roman" w:hAnsi="Times New Roman"/>
          <w:sz w:val="28"/>
          <w:szCs w:val="28"/>
          <w:vertAlign w:val="superscript"/>
        </w:rPr>
        <w:t>0</w:t>
      </w:r>
      <w:r w:rsidRPr="00947E77">
        <w:rPr>
          <w:rFonts w:ascii="Times New Roman" w:hAnsi="Times New Roman"/>
          <w:sz w:val="28"/>
          <w:szCs w:val="28"/>
        </w:rPr>
        <w:t>,</w:t>
      </w:r>
      <w:r w:rsidRPr="00947E77">
        <w:rPr>
          <w:rFonts w:ascii="Times New Roman" w:hAnsi="Times New Roman"/>
          <w:sz w:val="28"/>
          <w:szCs w:val="28"/>
          <w:vertAlign w:val="superscript"/>
        </w:rPr>
        <w:t xml:space="preserve">  </w:t>
      </w:r>
      <w:r w:rsidRPr="00947E77">
        <w:rPr>
          <w:rFonts w:ascii="Times New Roman" w:hAnsi="Times New Roman"/>
          <w:sz w:val="28"/>
          <w:szCs w:val="28"/>
        </w:rPr>
        <w:t>стабилизированных на частицах носителя (</w:t>
      </w:r>
      <w:r w:rsidRPr="00947E77">
        <w:rPr>
          <w:rFonts w:ascii="Times New Roman" w:eastAsia="TimesNewRoman" w:hAnsi="Times New Roman"/>
          <w:sz w:val="28"/>
          <w:szCs w:val="28"/>
        </w:rPr>
        <w:t>HY</w:t>
      </w:r>
      <w:r w:rsidRPr="00947E77">
        <w:rPr>
          <w:rFonts w:ascii="Times New Roman" w:hAnsi="Times New Roman"/>
          <w:sz w:val="28"/>
          <w:szCs w:val="28"/>
        </w:rPr>
        <w:t>) различного состава. Присутствие пика при 357</w:t>
      </w:r>
      <w:r w:rsidRPr="00947E77">
        <w:rPr>
          <w:rFonts w:ascii="Times New Roman" w:hAnsi="Times New Roman"/>
          <w:sz w:val="28"/>
          <w:szCs w:val="28"/>
          <w:vertAlign w:val="superscript"/>
        </w:rPr>
        <w:t>о</w:t>
      </w:r>
      <w:r w:rsidRPr="00947E77">
        <w:rPr>
          <w:rFonts w:ascii="Times New Roman" w:hAnsi="Times New Roman"/>
          <w:sz w:val="28"/>
          <w:szCs w:val="28"/>
        </w:rPr>
        <w:t>С может быть обусловлено восстановлением иона никеля в никелате лантана. Согласно [</w:t>
      </w:r>
      <w:r w:rsidR="00A24CAA">
        <w:rPr>
          <w:rFonts w:ascii="Times New Roman" w:hAnsi="Times New Roman"/>
          <w:sz w:val="28"/>
          <w:szCs w:val="28"/>
        </w:rPr>
        <w:t>103</w:t>
      </w:r>
      <w:r w:rsidRPr="00947E77">
        <w:rPr>
          <w:rFonts w:ascii="Times New Roman" w:hAnsi="Times New Roman"/>
          <w:sz w:val="28"/>
          <w:szCs w:val="28"/>
        </w:rPr>
        <w:t>] для NiO/MgO–La</w:t>
      </w:r>
      <w:r w:rsidRPr="00947E77">
        <w:rPr>
          <w:rFonts w:ascii="Times New Roman" w:hAnsi="Times New Roman"/>
          <w:sz w:val="28"/>
          <w:szCs w:val="28"/>
          <w:vertAlign w:val="subscript"/>
        </w:rPr>
        <w:t>2</w:t>
      </w:r>
      <w:r w:rsidRPr="00947E77">
        <w:rPr>
          <w:rFonts w:ascii="Times New Roman" w:hAnsi="Times New Roman"/>
          <w:sz w:val="28"/>
          <w:szCs w:val="28"/>
        </w:rPr>
        <w:t>O</w:t>
      </w:r>
      <w:r w:rsidRPr="00947E77">
        <w:rPr>
          <w:rFonts w:ascii="Times New Roman" w:hAnsi="Times New Roman"/>
          <w:sz w:val="28"/>
          <w:szCs w:val="28"/>
          <w:vertAlign w:val="subscript"/>
        </w:rPr>
        <w:t>3</w:t>
      </w:r>
      <w:r w:rsidRPr="00947E77">
        <w:rPr>
          <w:rFonts w:cs="AdvPTimes"/>
          <w:sz w:val="28"/>
          <w:szCs w:val="28"/>
        </w:rPr>
        <w:t xml:space="preserve">  </w:t>
      </w:r>
      <w:r w:rsidRPr="00947E77">
        <w:rPr>
          <w:rFonts w:ascii="Times New Roman" w:hAnsi="Times New Roman"/>
          <w:sz w:val="28"/>
          <w:szCs w:val="28"/>
        </w:rPr>
        <w:t>катализатора  наблюдался пик при 350</w:t>
      </w:r>
      <w:r w:rsidRPr="00947E77">
        <w:rPr>
          <w:rFonts w:ascii="Times New Roman" w:hAnsi="Times New Roman"/>
          <w:sz w:val="28"/>
          <w:szCs w:val="28"/>
          <w:vertAlign w:val="superscript"/>
        </w:rPr>
        <w:t>о</w:t>
      </w:r>
      <w:r w:rsidRPr="00947E77">
        <w:rPr>
          <w:rFonts w:ascii="Times New Roman" w:hAnsi="Times New Roman"/>
          <w:sz w:val="28"/>
          <w:szCs w:val="28"/>
        </w:rPr>
        <w:t xml:space="preserve">С, который авторы относят к восстановлению иона  </w:t>
      </w:r>
      <w:r w:rsidRPr="00947E77">
        <w:rPr>
          <w:rFonts w:ascii="Times New Roman" w:hAnsi="Times New Roman"/>
          <w:sz w:val="28"/>
          <w:szCs w:val="28"/>
          <w:lang w:val="en-US"/>
        </w:rPr>
        <w:t>Ni</w:t>
      </w:r>
      <w:r w:rsidRPr="00947E77">
        <w:rPr>
          <w:rFonts w:ascii="Times New Roman" w:hAnsi="Times New Roman"/>
          <w:sz w:val="28"/>
          <w:szCs w:val="28"/>
          <w:vertAlign w:val="superscript"/>
        </w:rPr>
        <w:t>3+</w:t>
      </w:r>
      <w:r w:rsidRPr="00947E77">
        <w:rPr>
          <w:rFonts w:ascii="Times New Roman" w:hAnsi="Times New Roman"/>
          <w:sz w:val="28"/>
          <w:szCs w:val="28"/>
        </w:rPr>
        <w:t xml:space="preserve"> → </w:t>
      </w:r>
      <w:r w:rsidRPr="00947E77">
        <w:rPr>
          <w:rFonts w:ascii="Times New Roman" w:hAnsi="Times New Roman"/>
          <w:sz w:val="28"/>
          <w:szCs w:val="28"/>
          <w:lang w:val="en-US"/>
        </w:rPr>
        <w:t>Ni</w:t>
      </w:r>
      <w:r w:rsidRPr="00947E77">
        <w:rPr>
          <w:rFonts w:ascii="Times New Roman" w:hAnsi="Times New Roman"/>
          <w:sz w:val="28"/>
          <w:szCs w:val="28"/>
          <w:vertAlign w:val="superscript"/>
        </w:rPr>
        <w:t xml:space="preserve">2+ </w:t>
      </w:r>
      <w:r w:rsidRPr="00947E77">
        <w:rPr>
          <w:rFonts w:ascii="Times New Roman" w:hAnsi="Times New Roman"/>
          <w:sz w:val="28"/>
          <w:szCs w:val="28"/>
        </w:rPr>
        <w:t xml:space="preserve"> в соединении La</w:t>
      </w:r>
      <w:r w:rsidRPr="00947E77">
        <w:rPr>
          <w:rFonts w:ascii="Times New Roman" w:hAnsi="Times New Roman"/>
          <w:sz w:val="28"/>
          <w:szCs w:val="28"/>
          <w:vertAlign w:val="subscript"/>
        </w:rPr>
        <w:t>2</w:t>
      </w:r>
      <w:r w:rsidRPr="00947E77">
        <w:rPr>
          <w:rFonts w:ascii="Times New Roman" w:hAnsi="Times New Roman"/>
          <w:sz w:val="28"/>
          <w:szCs w:val="28"/>
        </w:rPr>
        <w:t>Ni</w:t>
      </w:r>
      <w:r w:rsidRPr="00947E77">
        <w:rPr>
          <w:rFonts w:ascii="Times New Roman" w:hAnsi="Times New Roman"/>
          <w:sz w:val="28"/>
          <w:szCs w:val="28"/>
          <w:vertAlign w:val="subscript"/>
        </w:rPr>
        <w:t>2</w:t>
      </w:r>
      <w:r w:rsidRPr="00947E77">
        <w:rPr>
          <w:rFonts w:ascii="Times New Roman" w:hAnsi="Times New Roman"/>
          <w:sz w:val="28"/>
          <w:szCs w:val="28"/>
        </w:rPr>
        <w:t>O</w:t>
      </w:r>
      <w:r w:rsidRPr="00947E77">
        <w:rPr>
          <w:rFonts w:ascii="Times New Roman" w:hAnsi="Times New Roman"/>
          <w:sz w:val="28"/>
          <w:szCs w:val="28"/>
          <w:vertAlign w:val="subscript"/>
        </w:rPr>
        <w:t>5</w:t>
      </w:r>
      <w:r w:rsidRPr="00947E77">
        <w:rPr>
          <w:rFonts w:ascii="Times New Roman" w:hAnsi="Times New Roman"/>
          <w:sz w:val="28"/>
          <w:szCs w:val="28"/>
        </w:rPr>
        <w:t>. Согласно литературе [</w:t>
      </w:r>
      <w:r w:rsidR="00A24CAA">
        <w:rPr>
          <w:rFonts w:ascii="Times New Roman" w:hAnsi="Times New Roman"/>
          <w:sz w:val="28"/>
          <w:szCs w:val="28"/>
        </w:rPr>
        <w:t>104</w:t>
      </w:r>
      <w:r w:rsidR="00E14F08">
        <w:rPr>
          <w:rFonts w:ascii="Times New Roman" w:hAnsi="Times New Roman"/>
          <w:sz w:val="28"/>
          <w:szCs w:val="28"/>
        </w:rPr>
        <w:t xml:space="preserve">], </w:t>
      </w:r>
      <w:r w:rsidRPr="00947E77">
        <w:rPr>
          <w:rFonts w:ascii="Times New Roman" w:hAnsi="Times New Roman"/>
          <w:sz w:val="28"/>
          <w:szCs w:val="28"/>
        </w:rPr>
        <w:t>область поглощения водорода при 400-750</w:t>
      </w:r>
      <w:r w:rsidRPr="00947E77">
        <w:rPr>
          <w:rFonts w:ascii="Times New Roman" w:hAnsi="Times New Roman"/>
          <w:sz w:val="28"/>
          <w:szCs w:val="28"/>
          <w:vertAlign w:val="superscript"/>
        </w:rPr>
        <w:t>o</w:t>
      </w:r>
      <w:r w:rsidRPr="00947E77">
        <w:rPr>
          <w:rFonts w:ascii="Times New Roman" w:hAnsi="Times New Roman"/>
          <w:sz w:val="28"/>
          <w:szCs w:val="28"/>
        </w:rPr>
        <w:t>C с максимумами при 446</w:t>
      </w:r>
      <w:r w:rsidRPr="00947E77">
        <w:rPr>
          <w:rFonts w:ascii="Times New Roman" w:hAnsi="Times New Roman"/>
          <w:sz w:val="28"/>
          <w:szCs w:val="28"/>
          <w:vertAlign w:val="superscript"/>
        </w:rPr>
        <w:t>o</w:t>
      </w:r>
      <w:r w:rsidRPr="00947E77">
        <w:rPr>
          <w:rFonts w:ascii="Times New Roman" w:hAnsi="Times New Roman"/>
          <w:sz w:val="28"/>
          <w:szCs w:val="28"/>
        </w:rPr>
        <w:t>C и 750</w:t>
      </w:r>
      <w:r w:rsidRPr="00947E77">
        <w:rPr>
          <w:rFonts w:ascii="Times New Roman" w:hAnsi="Times New Roman"/>
          <w:sz w:val="28"/>
          <w:szCs w:val="28"/>
          <w:vertAlign w:val="superscript"/>
        </w:rPr>
        <w:t>o</w:t>
      </w:r>
      <w:r w:rsidRPr="00947E77">
        <w:rPr>
          <w:rFonts w:ascii="Times New Roman" w:hAnsi="Times New Roman"/>
          <w:sz w:val="28"/>
          <w:szCs w:val="28"/>
        </w:rPr>
        <w:t>C, соответствует восстановлению ионов Ni</w:t>
      </w:r>
      <w:r w:rsidRPr="00947E77">
        <w:rPr>
          <w:rFonts w:ascii="Times New Roman" w:hAnsi="Times New Roman"/>
          <w:sz w:val="28"/>
          <w:szCs w:val="28"/>
          <w:vertAlign w:val="superscript"/>
        </w:rPr>
        <w:t>2+</w:t>
      </w:r>
      <w:r w:rsidRPr="00947E77">
        <w:rPr>
          <w:rFonts w:ascii="Times New Roman" w:hAnsi="Times New Roman"/>
          <w:sz w:val="28"/>
          <w:szCs w:val="28"/>
        </w:rPr>
        <w:t xml:space="preserve"> (в дисперсном оксиде никеля)  характеризующихся, соответственно, «слабым» и «сильным» взаимодействием металл-носитель.  </w:t>
      </w:r>
    </w:p>
    <w:p w:rsidR="009F32E7" w:rsidRPr="00947E77" w:rsidRDefault="00947E77" w:rsidP="00947E77">
      <w:pPr>
        <w:spacing w:after="0" w:line="240" w:lineRule="auto"/>
        <w:ind w:firstLine="851"/>
        <w:jc w:val="both"/>
        <w:rPr>
          <w:rFonts w:ascii="Times New Roman" w:hAnsi="Times New Roman"/>
          <w:sz w:val="28"/>
          <w:szCs w:val="28"/>
        </w:rPr>
      </w:pPr>
      <w:r>
        <w:rPr>
          <w:rFonts w:ascii="Times New Roman" w:hAnsi="Times New Roman"/>
          <w:sz w:val="28"/>
          <w:szCs w:val="28"/>
        </w:rPr>
        <w:t>С</w:t>
      </w:r>
      <w:r w:rsidR="009F32E7" w:rsidRPr="00947E77">
        <w:rPr>
          <w:rFonts w:ascii="Times New Roman" w:hAnsi="Times New Roman"/>
          <w:sz w:val="28"/>
          <w:szCs w:val="28"/>
        </w:rPr>
        <w:t xml:space="preserve">огласно </w:t>
      </w:r>
      <w:r>
        <w:rPr>
          <w:rFonts w:ascii="Times New Roman" w:hAnsi="Times New Roman"/>
          <w:sz w:val="28"/>
          <w:szCs w:val="28"/>
        </w:rPr>
        <w:t xml:space="preserve">полученным </w:t>
      </w:r>
      <w:r w:rsidR="009F32E7" w:rsidRPr="00947E77">
        <w:rPr>
          <w:rFonts w:ascii="Times New Roman" w:hAnsi="Times New Roman"/>
          <w:sz w:val="28"/>
          <w:szCs w:val="28"/>
        </w:rPr>
        <w:t>результатам исследований</w:t>
      </w:r>
      <w:r>
        <w:rPr>
          <w:rFonts w:ascii="Times New Roman" w:hAnsi="Times New Roman"/>
          <w:sz w:val="28"/>
          <w:szCs w:val="28"/>
        </w:rPr>
        <w:t xml:space="preserve"> </w:t>
      </w:r>
      <w:r w:rsidRPr="00947E77">
        <w:rPr>
          <w:rFonts w:ascii="Times New Roman" w:hAnsi="Times New Roman"/>
          <w:sz w:val="28"/>
          <w:szCs w:val="28"/>
        </w:rPr>
        <w:t>[</w:t>
      </w:r>
      <w:r w:rsidR="00A24CAA">
        <w:rPr>
          <w:rFonts w:ascii="Times New Roman" w:hAnsi="Times New Roman"/>
          <w:sz w:val="28"/>
          <w:szCs w:val="28"/>
        </w:rPr>
        <w:t>100</w:t>
      </w:r>
      <w:r w:rsidRPr="00947E77">
        <w:rPr>
          <w:rFonts w:ascii="Times New Roman" w:hAnsi="Times New Roman"/>
          <w:sz w:val="28"/>
          <w:szCs w:val="28"/>
        </w:rPr>
        <w:t>]</w:t>
      </w:r>
      <w:r w:rsidR="009F32E7" w:rsidRPr="00947E77">
        <w:rPr>
          <w:rFonts w:ascii="Times New Roman" w:hAnsi="Times New Roman"/>
          <w:sz w:val="28"/>
          <w:szCs w:val="28"/>
        </w:rPr>
        <w:t xml:space="preserve"> катализаторов методами РФА, ТПВ</w:t>
      </w:r>
      <w:r w:rsidR="00BC29F0">
        <w:rPr>
          <w:rFonts w:ascii="Times New Roman" w:hAnsi="Times New Roman"/>
          <w:sz w:val="28"/>
          <w:szCs w:val="28"/>
        </w:rPr>
        <w:t>-</w:t>
      </w:r>
      <w:r w:rsidR="009F32E7" w:rsidRPr="00947E77">
        <w:rPr>
          <w:rFonts w:ascii="Times New Roman" w:hAnsi="Times New Roman"/>
          <w:sz w:val="28"/>
          <w:szCs w:val="28"/>
        </w:rPr>
        <w:t>H</w:t>
      </w:r>
      <w:r w:rsidR="009F32E7" w:rsidRPr="00947E77">
        <w:rPr>
          <w:rFonts w:ascii="Times New Roman" w:hAnsi="Times New Roman"/>
          <w:sz w:val="28"/>
          <w:szCs w:val="28"/>
          <w:vertAlign w:val="subscript"/>
        </w:rPr>
        <w:t>2</w:t>
      </w:r>
      <w:r w:rsidR="009F32E7" w:rsidRPr="00947E77">
        <w:rPr>
          <w:rFonts w:ascii="Times New Roman" w:hAnsi="Times New Roman"/>
          <w:sz w:val="28"/>
          <w:szCs w:val="28"/>
        </w:rPr>
        <w:t xml:space="preserve"> и СЭМ введение La</w:t>
      </w:r>
      <w:r w:rsidR="009F32E7" w:rsidRPr="00947E77">
        <w:rPr>
          <w:rFonts w:ascii="Times New Roman" w:hAnsi="Times New Roman"/>
          <w:sz w:val="28"/>
          <w:szCs w:val="28"/>
          <w:vertAlign w:val="subscript"/>
        </w:rPr>
        <w:t>2</w:t>
      </w:r>
      <w:r w:rsidR="009F32E7" w:rsidRPr="00947E77">
        <w:rPr>
          <w:rFonts w:ascii="Times New Roman" w:hAnsi="Times New Roman"/>
          <w:sz w:val="28"/>
          <w:szCs w:val="28"/>
        </w:rPr>
        <w:t>O</w:t>
      </w:r>
      <w:r w:rsidR="009F32E7" w:rsidRPr="00947E77">
        <w:rPr>
          <w:rFonts w:ascii="Times New Roman" w:hAnsi="Times New Roman"/>
          <w:sz w:val="28"/>
          <w:szCs w:val="28"/>
          <w:vertAlign w:val="subscript"/>
        </w:rPr>
        <w:t>3</w:t>
      </w:r>
      <w:r w:rsidR="009F32E7" w:rsidRPr="00947E77">
        <w:rPr>
          <w:rFonts w:ascii="Times New Roman" w:hAnsi="Times New Roman"/>
          <w:sz w:val="28"/>
          <w:szCs w:val="28"/>
        </w:rPr>
        <w:t xml:space="preserve"> в состав </w:t>
      </w:r>
      <w:r w:rsidR="009F32E7" w:rsidRPr="00947E77">
        <w:rPr>
          <w:rFonts w:ascii="Times New Roman" w:hAnsi="Times New Roman"/>
          <w:color w:val="000000"/>
          <w:sz w:val="28"/>
          <w:szCs w:val="28"/>
          <w:lang w:val="en-US"/>
        </w:rPr>
        <w:t>NiO</w:t>
      </w:r>
      <w:r w:rsidR="009F32E7" w:rsidRPr="00947E77">
        <w:rPr>
          <w:rFonts w:ascii="Times New Roman" w:hAnsi="Times New Roman"/>
          <w:color w:val="000000"/>
          <w:sz w:val="28"/>
          <w:szCs w:val="28"/>
        </w:rPr>
        <w:t>/</w:t>
      </w:r>
      <w:r w:rsidR="009F32E7" w:rsidRPr="00947E77">
        <w:rPr>
          <w:rFonts w:ascii="Times New Roman" w:hAnsi="Times New Roman"/>
          <w:color w:val="000000"/>
          <w:sz w:val="28"/>
          <w:szCs w:val="28"/>
          <w:lang w:val="en-US"/>
        </w:rPr>
        <w:t>Al</w:t>
      </w:r>
      <w:r w:rsidR="009F32E7" w:rsidRPr="00947E77">
        <w:rPr>
          <w:rFonts w:ascii="Times New Roman" w:hAnsi="Times New Roman"/>
          <w:color w:val="000000"/>
          <w:sz w:val="28"/>
          <w:szCs w:val="28"/>
          <w:vertAlign w:val="subscript"/>
        </w:rPr>
        <w:t>2</w:t>
      </w:r>
      <w:r w:rsidR="009F32E7" w:rsidRPr="00947E77">
        <w:rPr>
          <w:rFonts w:ascii="Times New Roman" w:hAnsi="Times New Roman"/>
          <w:color w:val="000000"/>
          <w:sz w:val="28"/>
          <w:szCs w:val="28"/>
          <w:lang w:val="en-US"/>
        </w:rPr>
        <w:t>O</w:t>
      </w:r>
      <w:r w:rsidR="009F32E7" w:rsidRPr="00947E77">
        <w:rPr>
          <w:rFonts w:ascii="Times New Roman" w:hAnsi="Times New Roman"/>
          <w:color w:val="000000"/>
          <w:sz w:val="28"/>
          <w:szCs w:val="28"/>
          <w:vertAlign w:val="subscript"/>
        </w:rPr>
        <w:t>3</w:t>
      </w:r>
      <w:r w:rsidR="009F32E7" w:rsidRPr="00947E77">
        <w:rPr>
          <w:rFonts w:ascii="Times New Roman" w:hAnsi="Times New Roman"/>
          <w:color w:val="000000"/>
          <w:sz w:val="28"/>
          <w:szCs w:val="28"/>
        </w:rPr>
        <w:t xml:space="preserve"> катализатора </w:t>
      </w:r>
      <w:r w:rsidR="009F32E7" w:rsidRPr="00947E77">
        <w:rPr>
          <w:rFonts w:ascii="Times New Roman" w:hAnsi="Times New Roman"/>
          <w:sz w:val="28"/>
          <w:szCs w:val="28"/>
        </w:rPr>
        <w:t>приводит к образованию смешанных La-Ni соединений, повышению дисперсности частиц и увеличению доли ионов Ni</w:t>
      </w:r>
      <w:r w:rsidR="009F32E7" w:rsidRPr="00947E77">
        <w:rPr>
          <w:rFonts w:ascii="Times New Roman" w:hAnsi="Times New Roman"/>
          <w:sz w:val="28"/>
          <w:szCs w:val="28"/>
          <w:vertAlign w:val="superscript"/>
        </w:rPr>
        <w:t>2+</w:t>
      </w:r>
      <w:r w:rsidR="009F32E7" w:rsidRPr="00947E77">
        <w:rPr>
          <w:rFonts w:ascii="Times New Roman" w:hAnsi="Times New Roman"/>
          <w:sz w:val="28"/>
          <w:szCs w:val="28"/>
        </w:rPr>
        <w:t>, восстанавливающихся в низкотемпературной области.  Модифицирование никелевого катализатора оксидом лантана предотвращает зауглероживание катализатора, увеличивается селективность катализатора в получении целевых продуктов СО и Н</w:t>
      </w:r>
      <w:r w:rsidR="009F32E7" w:rsidRPr="00947E77">
        <w:rPr>
          <w:rFonts w:ascii="Times New Roman" w:hAnsi="Times New Roman"/>
          <w:sz w:val="28"/>
          <w:szCs w:val="28"/>
          <w:vertAlign w:val="subscript"/>
        </w:rPr>
        <w:t>2</w:t>
      </w:r>
      <w:r w:rsidR="009F32E7" w:rsidRPr="00947E77">
        <w:rPr>
          <w:rFonts w:ascii="Times New Roman" w:hAnsi="Times New Roman"/>
          <w:sz w:val="28"/>
          <w:szCs w:val="28"/>
        </w:rPr>
        <w:t>. В условиях эксперимента (СН</w:t>
      </w:r>
      <w:r w:rsidR="009F32E7" w:rsidRPr="00947E77">
        <w:rPr>
          <w:rFonts w:ascii="Times New Roman" w:hAnsi="Times New Roman"/>
          <w:sz w:val="28"/>
          <w:szCs w:val="28"/>
          <w:vertAlign w:val="subscript"/>
        </w:rPr>
        <w:t>4</w:t>
      </w:r>
      <w:r w:rsidR="009F32E7" w:rsidRPr="00947E77">
        <w:rPr>
          <w:rFonts w:ascii="Times New Roman" w:hAnsi="Times New Roman"/>
          <w:sz w:val="28"/>
          <w:szCs w:val="28"/>
        </w:rPr>
        <w:t>:О</w:t>
      </w:r>
      <w:r w:rsidR="009F32E7" w:rsidRPr="00947E77">
        <w:rPr>
          <w:rFonts w:ascii="Times New Roman" w:hAnsi="Times New Roman"/>
          <w:sz w:val="28"/>
          <w:szCs w:val="28"/>
          <w:vertAlign w:val="subscript"/>
        </w:rPr>
        <w:t>2</w:t>
      </w:r>
      <w:r w:rsidR="009F32E7" w:rsidRPr="00947E77">
        <w:rPr>
          <w:rFonts w:ascii="Times New Roman" w:hAnsi="Times New Roman"/>
          <w:sz w:val="28"/>
          <w:szCs w:val="28"/>
        </w:rPr>
        <w:t>=2:1, Тр=750</w:t>
      </w:r>
      <w:r w:rsidR="009F32E7" w:rsidRPr="00947E77">
        <w:rPr>
          <w:rFonts w:ascii="Times New Roman" w:hAnsi="Times New Roman"/>
          <w:sz w:val="28"/>
          <w:szCs w:val="28"/>
          <w:vertAlign w:val="superscript"/>
        </w:rPr>
        <w:t>о</w:t>
      </w:r>
      <w:r w:rsidR="009F32E7" w:rsidRPr="00947E77">
        <w:rPr>
          <w:rFonts w:ascii="Times New Roman" w:hAnsi="Times New Roman"/>
          <w:sz w:val="28"/>
          <w:szCs w:val="28"/>
        </w:rPr>
        <w:t>С и W=1000 ч</w:t>
      </w:r>
      <w:r w:rsidR="009F32E7" w:rsidRPr="00947E77">
        <w:rPr>
          <w:rFonts w:ascii="Times New Roman" w:hAnsi="Times New Roman"/>
          <w:sz w:val="28"/>
          <w:szCs w:val="28"/>
          <w:vertAlign w:val="superscript"/>
        </w:rPr>
        <w:t>-1</w:t>
      </w:r>
      <w:r w:rsidR="009F32E7" w:rsidRPr="00947E77">
        <w:rPr>
          <w:rFonts w:ascii="Times New Roman" w:hAnsi="Times New Roman"/>
          <w:sz w:val="28"/>
          <w:szCs w:val="28"/>
        </w:rPr>
        <w:t xml:space="preserve">) на катализаторе </w:t>
      </w:r>
      <w:r w:rsidR="009F32E7" w:rsidRPr="00947E77">
        <w:rPr>
          <w:rFonts w:ascii="Times New Roman" w:hAnsi="Times New Roman"/>
          <w:sz w:val="28"/>
          <w:szCs w:val="28"/>
          <w:lang w:val="es-ES"/>
        </w:rPr>
        <w:t>3 % Ni</w:t>
      </w:r>
      <w:r w:rsidR="009F32E7" w:rsidRPr="00947E77">
        <w:rPr>
          <w:rFonts w:ascii="Times New Roman" w:hAnsi="Times New Roman"/>
          <w:sz w:val="28"/>
          <w:szCs w:val="28"/>
        </w:rPr>
        <w:t xml:space="preserve">О </w:t>
      </w:r>
      <w:r w:rsidR="009F32E7" w:rsidRPr="00947E77">
        <w:rPr>
          <w:rFonts w:ascii="Times New Roman" w:hAnsi="Times New Roman"/>
          <w:sz w:val="28"/>
          <w:szCs w:val="28"/>
          <w:lang w:val="es-ES"/>
        </w:rPr>
        <w:t>+</w:t>
      </w:r>
      <w:r w:rsidR="009F32E7" w:rsidRPr="00947E77">
        <w:rPr>
          <w:rFonts w:ascii="Times New Roman" w:hAnsi="Times New Roman"/>
          <w:sz w:val="28"/>
          <w:szCs w:val="28"/>
        </w:rPr>
        <w:t xml:space="preserve"> </w:t>
      </w:r>
      <w:r w:rsidR="009F32E7" w:rsidRPr="00947E77">
        <w:rPr>
          <w:rFonts w:ascii="Times New Roman" w:hAnsi="Times New Roman"/>
          <w:sz w:val="28"/>
          <w:szCs w:val="28"/>
          <w:lang w:val="es-ES"/>
        </w:rPr>
        <w:t>2% La</w:t>
      </w:r>
      <w:r w:rsidR="009F32E7" w:rsidRPr="00947E77">
        <w:rPr>
          <w:rFonts w:ascii="Times New Roman" w:hAnsi="Times New Roman"/>
          <w:sz w:val="28"/>
          <w:szCs w:val="28"/>
          <w:vertAlign w:val="subscript"/>
        </w:rPr>
        <w:t>2</w:t>
      </w:r>
      <w:r w:rsidR="009F32E7" w:rsidRPr="00947E77">
        <w:rPr>
          <w:rFonts w:ascii="Times New Roman" w:hAnsi="Times New Roman"/>
          <w:sz w:val="28"/>
          <w:szCs w:val="28"/>
        </w:rPr>
        <w:t>О</w:t>
      </w:r>
      <w:r w:rsidR="009F32E7" w:rsidRPr="00947E77">
        <w:rPr>
          <w:rFonts w:ascii="Times New Roman" w:hAnsi="Times New Roman"/>
          <w:sz w:val="28"/>
          <w:szCs w:val="28"/>
          <w:vertAlign w:val="subscript"/>
        </w:rPr>
        <w:t>3</w:t>
      </w:r>
      <w:r w:rsidR="009F32E7" w:rsidRPr="00947E77">
        <w:rPr>
          <w:rFonts w:ascii="Times New Roman" w:hAnsi="Times New Roman"/>
          <w:sz w:val="28"/>
          <w:szCs w:val="28"/>
          <w:lang w:val="es-ES"/>
        </w:rPr>
        <w:t>/</w:t>
      </w:r>
      <w:r w:rsidR="009F32E7" w:rsidRPr="00947E77">
        <w:rPr>
          <w:rFonts w:ascii="Times New Roman" w:eastAsia="MS Mincho" w:hAnsi="Times New Roman"/>
          <w:color w:val="000000"/>
          <w:sz w:val="28"/>
          <w:szCs w:val="28"/>
          <w:lang w:val="es-ES"/>
        </w:rPr>
        <w:t>ɣ</w:t>
      </w:r>
      <w:r w:rsidR="009F32E7" w:rsidRPr="00947E77">
        <w:rPr>
          <w:rFonts w:ascii="Times New Roman" w:hAnsi="Times New Roman"/>
          <w:color w:val="000000"/>
          <w:sz w:val="28"/>
          <w:szCs w:val="28"/>
          <w:lang w:val="es-ES"/>
        </w:rPr>
        <w:t>-Al</w:t>
      </w:r>
      <w:r w:rsidR="009F32E7" w:rsidRPr="00947E77">
        <w:rPr>
          <w:rFonts w:ascii="Times New Roman" w:hAnsi="Times New Roman"/>
          <w:color w:val="000000"/>
          <w:sz w:val="28"/>
          <w:szCs w:val="28"/>
          <w:vertAlign w:val="subscript"/>
          <w:lang w:val="es-ES"/>
        </w:rPr>
        <w:t>2</w:t>
      </w:r>
      <w:r w:rsidR="009F32E7" w:rsidRPr="00947E77">
        <w:rPr>
          <w:rFonts w:ascii="Times New Roman" w:hAnsi="Times New Roman"/>
          <w:color w:val="000000"/>
          <w:sz w:val="28"/>
          <w:szCs w:val="28"/>
          <w:lang w:val="es-ES"/>
        </w:rPr>
        <w:t>O</w:t>
      </w:r>
      <w:r w:rsidR="009F32E7" w:rsidRPr="00947E77">
        <w:rPr>
          <w:rFonts w:ascii="Times New Roman" w:hAnsi="Times New Roman"/>
          <w:color w:val="000000"/>
          <w:sz w:val="28"/>
          <w:szCs w:val="28"/>
          <w:vertAlign w:val="subscript"/>
          <w:lang w:val="es-ES"/>
        </w:rPr>
        <w:t>3</w:t>
      </w:r>
      <w:r w:rsidR="009F32E7" w:rsidRPr="00947E77">
        <w:rPr>
          <w:rFonts w:ascii="Times New Roman" w:hAnsi="Times New Roman"/>
          <w:color w:val="000000"/>
          <w:sz w:val="28"/>
          <w:szCs w:val="28"/>
          <w:vertAlign w:val="subscript"/>
        </w:rPr>
        <w:t xml:space="preserve"> </w:t>
      </w:r>
      <w:r w:rsidR="009F32E7" w:rsidRPr="00947E77">
        <w:rPr>
          <w:rFonts w:ascii="Times New Roman" w:hAnsi="Times New Roman"/>
          <w:sz w:val="28"/>
          <w:szCs w:val="28"/>
        </w:rPr>
        <w:t xml:space="preserve">конверсия  метана составляет  95%, селективности по монооксиду углерода и водороду достигают значений 44 и 52%, соответственно.  </w:t>
      </w:r>
    </w:p>
    <w:p w:rsidR="005F3EE2" w:rsidRDefault="005F3EE2" w:rsidP="005F3EE2">
      <w:pPr>
        <w:autoSpaceDE w:val="0"/>
        <w:autoSpaceDN w:val="0"/>
        <w:adjustRightInd w:val="0"/>
        <w:spacing w:after="0" w:line="240" w:lineRule="auto"/>
        <w:ind w:firstLine="567"/>
        <w:jc w:val="both"/>
        <w:rPr>
          <w:rFonts w:ascii="Times New Roman" w:eastAsia="GulliverRM" w:hAnsi="Times New Roman" w:cs="Times New Roman"/>
          <w:b/>
          <w:sz w:val="28"/>
          <w:szCs w:val="28"/>
        </w:rPr>
      </w:pPr>
      <w:r>
        <w:rPr>
          <w:rFonts w:ascii="Times New Roman" w:hAnsi="Times New Roman" w:cs="Times New Roman"/>
          <w:sz w:val="28"/>
          <w:szCs w:val="28"/>
        </w:rPr>
        <w:t xml:space="preserve">Авторами </w:t>
      </w:r>
      <w:r w:rsidR="00736D4B">
        <w:rPr>
          <w:rFonts w:ascii="Times New Roman" w:hAnsi="Times New Roman" w:cs="Times New Roman"/>
          <w:sz w:val="28"/>
          <w:szCs w:val="28"/>
        </w:rPr>
        <w:t>[</w:t>
      </w:r>
      <w:r w:rsidR="00A24CAA">
        <w:rPr>
          <w:rFonts w:ascii="Times New Roman" w:hAnsi="Times New Roman" w:cs="Times New Roman"/>
          <w:sz w:val="28"/>
          <w:szCs w:val="28"/>
        </w:rPr>
        <w:t>105</w:t>
      </w:r>
      <w:r w:rsidR="00736D4B">
        <w:rPr>
          <w:rFonts w:ascii="Times New Roman" w:hAnsi="Times New Roman" w:cs="Times New Roman"/>
          <w:sz w:val="28"/>
          <w:szCs w:val="28"/>
        </w:rPr>
        <w:t xml:space="preserve">] было изучено влияние оксида меди на активность </w:t>
      </w:r>
      <w:r w:rsidR="00736D4B" w:rsidRPr="00947E77">
        <w:rPr>
          <w:rFonts w:ascii="Times New Roman" w:hAnsi="Times New Roman"/>
          <w:color w:val="000000"/>
          <w:sz w:val="28"/>
          <w:szCs w:val="28"/>
          <w:lang w:val="en-US"/>
        </w:rPr>
        <w:t>NiO</w:t>
      </w:r>
      <w:r w:rsidR="00736D4B" w:rsidRPr="00947E77">
        <w:rPr>
          <w:rFonts w:ascii="Times New Roman" w:hAnsi="Times New Roman"/>
          <w:color w:val="000000"/>
          <w:sz w:val="28"/>
          <w:szCs w:val="28"/>
        </w:rPr>
        <w:t>/</w:t>
      </w:r>
      <w:r w:rsidR="00736D4B" w:rsidRPr="00947E77">
        <w:rPr>
          <w:rFonts w:ascii="Times New Roman" w:hAnsi="Times New Roman"/>
          <w:color w:val="000000"/>
          <w:sz w:val="28"/>
          <w:szCs w:val="28"/>
          <w:lang w:val="en-US"/>
        </w:rPr>
        <w:t>Al</w:t>
      </w:r>
      <w:r w:rsidR="00736D4B" w:rsidRPr="00947E77">
        <w:rPr>
          <w:rFonts w:ascii="Times New Roman" w:hAnsi="Times New Roman"/>
          <w:color w:val="000000"/>
          <w:sz w:val="28"/>
          <w:szCs w:val="28"/>
          <w:vertAlign w:val="subscript"/>
        </w:rPr>
        <w:t>2</w:t>
      </w:r>
      <w:r w:rsidR="00736D4B" w:rsidRPr="00947E77">
        <w:rPr>
          <w:rFonts w:ascii="Times New Roman" w:hAnsi="Times New Roman"/>
          <w:color w:val="000000"/>
          <w:sz w:val="28"/>
          <w:szCs w:val="28"/>
          <w:lang w:val="en-US"/>
        </w:rPr>
        <w:t>O</w:t>
      </w:r>
      <w:r w:rsidR="00736D4B" w:rsidRPr="00947E77">
        <w:rPr>
          <w:rFonts w:ascii="Times New Roman" w:hAnsi="Times New Roman"/>
          <w:color w:val="000000"/>
          <w:sz w:val="28"/>
          <w:szCs w:val="28"/>
          <w:vertAlign w:val="subscript"/>
        </w:rPr>
        <w:t>3</w:t>
      </w:r>
      <w:r w:rsidR="00736D4B">
        <w:rPr>
          <w:rFonts w:ascii="Times New Roman" w:hAnsi="Times New Roman"/>
          <w:color w:val="000000"/>
          <w:sz w:val="28"/>
          <w:szCs w:val="28"/>
        </w:rPr>
        <w:t xml:space="preserve"> в </w:t>
      </w:r>
      <w:r w:rsidR="00736D4B">
        <w:rPr>
          <w:rFonts w:ascii="Times New Roman" w:hAnsi="Times New Roman" w:cs="Times New Roman"/>
          <w:sz w:val="28"/>
          <w:szCs w:val="28"/>
        </w:rPr>
        <w:t>реакции</w:t>
      </w:r>
      <w:r>
        <w:rPr>
          <w:rFonts w:ascii="Times New Roman" w:hAnsi="Times New Roman" w:cs="Times New Roman"/>
          <w:sz w:val="28"/>
          <w:szCs w:val="28"/>
        </w:rPr>
        <w:t xml:space="preserve"> </w:t>
      </w:r>
      <w:r w:rsidR="00736D4B">
        <w:rPr>
          <w:rFonts w:ascii="Times New Roman" w:hAnsi="Times New Roman" w:cs="Times New Roman"/>
          <w:sz w:val="28"/>
          <w:szCs w:val="28"/>
        </w:rPr>
        <w:t>ПОМ. Катализаторы были получены</w:t>
      </w:r>
      <w:r>
        <w:rPr>
          <w:rFonts w:ascii="Times New Roman" w:hAnsi="Times New Roman" w:cs="Times New Roman"/>
          <w:sz w:val="28"/>
          <w:szCs w:val="28"/>
        </w:rPr>
        <w:t xml:space="preserve"> метода пропитки </w:t>
      </w:r>
      <w:r w:rsidR="00736D4B">
        <w:rPr>
          <w:rFonts w:ascii="Times New Roman" w:hAnsi="Times New Roman" w:cs="Times New Roman"/>
          <w:sz w:val="28"/>
          <w:szCs w:val="28"/>
        </w:rPr>
        <w:t xml:space="preserve">носителя оксида алюминия по </w:t>
      </w:r>
      <w:r>
        <w:rPr>
          <w:rFonts w:ascii="Times New Roman" w:hAnsi="Times New Roman" w:cs="Times New Roman"/>
          <w:sz w:val="28"/>
          <w:szCs w:val="28"/>
        </w:rPr>
        <w:t>влагоемкости. Образцы были проанализированы с помощью дифракции рентгеновских лучей (РФА), физической адсорбции N</w:t>
      </w:r>
      <w:r>
        <w:rPr>
          <w:rFonts w:ascii="Times New Roman" w:hAnsi="Times New Roman" w:cs="Times New Roman"/>
          <w:sz w:val="28"/>
          <w:szCs w:val="28"/>
          <w:vertAlign w:val="subscript"/>
        </w:rPr>
        <w:t>2</w:t>
      </w:r>
      <w:r>
        <w:rPr>
          <w:rFonts w:ascii="Times New Roman" w:hAnsi="Times New Roman" w:cs="Times New Roman"/>
          <w:sz w:val="28"/>
          <w:szCs w:val="28"/>
        </w:rPr>
        <w:t>, экспериментов по хемосорбции CO, термо-программированного восстановления (ТПВ), (XANES) и расширенной абсорбционной спектроскопии (EXAFS) рентгеновского излучения. Стабильность катализатора оценивали при жестких условиях реакции.</w:t>
      </w:r>
      <w:r>
        <w:rPr>
          <w:rFonts w:ascii="Times New Roman" w:hAnsi="Times New Roman" w:cs="Times New Roman"/>
          <w:b/>
          <w:sz w:val="28"/>
          <w:szCs w:val="28"/>
        </w:rPr>
        <w:t xml:space="preserve"> </w:t>
      </w:r>
      <w:r>
        <w:rPr>
          <w:rFonts w:ascii="Times New Roman" w:hAnsi="Times New Roman" w:cs="Times New Roman"/>
          <w:sz w:val="28"/>
          <w:szCs w:val="28"/>
        </w:rPr>
        <w:t>Предварительное восстановление активированного Ni (10%) /Al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катализатор показывает полное превращение CH</w:t>
      </w:r>
      <w:r>
        <w:rPr>
          <w:rFonts w:ascii="Times New Roman" w:hAnsi="Times New Roman" w:cs="Times New Roman"/>
          <w:sz w:val="28"/>
          <w:szCs w:val="28"/>
          <w:vertAlign w:val="subscript"/>
        </w:rPr>
        <w:t>4</w:t>
      </w:r>
      <w:r>
        <w:rPr>
          <w:rFonts w:ascii="Times New Roman" w:hAnsi="Times New Roman" w:cs="Times New Roman"/>
          <w:sz w:val="28"/>
          <w:szCs w:val="28"/>
        </w:rPr>
        <w:t xml:space="preserve"> выше 700</w:t>
      </w:r>
      <w:r>
        <w:rPr>
          <w:rFonts w:ascii="Times New Roman" w:hAnsi="Times New Roman" w:cs="Times New Roman"/>
          <w:sz w:val="28"/>
          <w:szCs w:val="28"/>
          <w:vertAlign w:val="superscript"/>
        </w:rPr>
        <w:t>0</w:t>
      </w:r>
      <w:r>
        <w:rPr>
          <w:rFonts w:ascii="Times New Roman" w:hAnsi="Times New Roman" w:cs="Times New Roman"/>
          <w:sz w:val="28"/>
          <w:szCs w:val="28"/>
        </w:rPr>
        <w:t>C, что приводит к соотношению H</w:t>
      </w:r>
      <w:r>
        <w:rPr>
          <w:rFonts w:ascii="Times New Roman" w:hAnsi="Times New Roman" w:cs="Times New Roman"/>
          <w:sz w:val="28"/>
          <w:szCs w:val="28"/>
          <w:vertAlign w:val="subscript"/>
        </w:rPr>
        <w:t>2</w:t>
      </w:r>
      <w:r>
        <w:rPr>
          <w:rFonts w:ascii="Times New Roman" w:hAnsi="Times New Roman" w:cs="Times New Roman"/>
          <w:sz w:val="28"/>
          <w:szCs w:val="28"/>
        </w:rPr>
        <w:t>/CO, равному примерно 2 в интервале температур 850-900</w:t>
      </w:r>
      <w:r>
        <w:rPr>
          <w:rFonts w:ascii="Times New Roman" w:hAnsi="Times New Roman" w:cs="Times New Roman"/>
          <w:sz w:val="28"/>
          <w:szCs w:val="28"/>
          <w:vertAlign w:val="superscript"/>
        </w:rPr>
        <w:t>0</w:t>
      </w:r>
      <w:r>
        <w:rPr>
          <w:rFonts w:ascii="Times New Roman" w:hAnsi="Times New Roman" w:cs="Times New Roman"/>
          <w:sz w:val="28"/>
          <w:szCs w:val="28"/>
        </w:rPr>
        <w:t>C.  И наоборот, каталитическая активность прокаленного / окисленного образца значительно смещена в сторону более высокой температуры. Как прокаленный, так и восстановленный Cu (10%) / 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имеет </w:t>
      </w:r>
      <w:r>
        <w:rPr>
          <w:rFonts w:ascii="Times New Roman" w:hAnsi="Times New Roman" w:cs="Times New Roman"/>
          <w:sz w:val="28"/>
          <w:szCs w:val="28"/>
        </w:rPr>
        <w:lastRenderedPageBreak/>
        <w:t>очень малую каталитическую  активность в реакции парциального окисления метана. Необходимо отметить, что свойства восстановленного 5%Ni-5%Cu/Al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значительно улучшается по отношению к восстановленному 10%Ni/Al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активность биметаллической системы сдвигается на ~150</w:t>
      </w:r>
      <w:r>
        <w:rPr>
          <w:rFonts w:ascii="Times New Roman" w:hAnsi="Times New Roman" w:cs="Times New Roman"/>
          <w:sz w:val="28"/>
          <w:szCs w:val="28"/>
          <w:vertAlign w:val="superscript"/>
        </w:rPr>
        <w:t>0</w:t>
      </w:r>
      <w:r>
        <w:rPr>
          <w:rFonts w:ascii="Times New Roman" w:hAnsi="Times New Roman" w:cs="Times New Roman"/>
          <w:sz w:val="28"/>
          <w:szCs w:val="28"/>
        </w:rPr>
        <w:t>C в сторону более низких температур. Кроме того, по результатам термо-программированного окисления (ТПО) эксперименты на образцах показали, что осаждение углерода на 5%Ni-5%Cu/Al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является незначительным по отношению к Ni (10%) / 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w:t>
      </w:r>
      <w:r w:rsidR="00A24CAA">
        <w:rPr>
          <w:rFonts w:ascii="Times New Roman" w:hAnsi="Times New Roman" w:cs="Times New Roman"/>
          <w:sz w:val="28"/>
          <w:szCs w:val="28"/>
        </w:rPr>
        <w:t>105</w:t>
      </w:r>
      <w:r>
        <w:rPr>
          <w:rFonts w:ascii="Times New Roman" w:hAnsi="Times New Roman" w:cs="Times New Roman"/>
          <w:sz w:val="28"/>
          <w:szCs w:val="28"/>
        </w:rPr>
        <w:t xml:space="preserve">].  </w:t>
      </w:r>
    </w:p>
    <w:p w:rsidR="005F3EE2" w:rsidRDefault="005F3EE2" w:rsidP="005F3EE2">
      <w:pPr>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Таким образом, рассмотрено современное состояние проблемы использования </w:t>
      </w:r>
      <w:r w:rsidR="00736D4B">
        <w:rPr>
          <w:rFonts w:ascii="Times New Roman" w:hAnsi="Times New Roman" w:cs="Times New Roman"/>
          <w:sz w:val="28"/>
        </w:rPr>
        <w:t>катализаторов</w:t>
      </w:r>
      <w:r>
        <w:rPr>
          <w:rFonts w:ascii="Times New Roman" w:hAnsi="Times New Roman" w:cs="Times New Roman"/>
          <w:sz w:val="28"/>
        </w:rPr>
        <w:t xml:space="preserve"> </w:t>
      </w:r>
      <w:r w:rsidR="00736D4B">
        <w:rPr>
          <w:rFonts w:ascii="Times New Roman" w:hAnsi="Times New Roman" w:cs="Times New Roman"/>
          <w:sz w:val="28"/>
        </w:rPr>
        <w:t xml:space="preserve">в превращении метана в синтез газ. Обзор </w:t>
      </w:r>
      <w:r>
        <w:rPr>
          <w:rFonts w:ascii="Times New Roman" w:hAnsi="Times New Roman" w:cs="Times New Roman"/>
          <w:sz w:val="28"/>
        </w:rPr>
        <w:t xml:space="preserve">показывает, что для получения синтез-газа из природного газа - метана, эффективнее использовать в качестве окислителя кислород по сравнению с паровым и сухим риформингом. Использование оксида никеля в качестве активной фазы </w:t>
      </w:r>
      <w:r w:rsidR="00736D4B">
        <w:rPr>
          <w:rFonts w:ascii="Times New Roman" w:hAnsi="Times New Roman" w:cs="Times New Roman"/>
          <w:sz w:val="28"/>
        </w:rPr>
        <w:t>катализатора</w:t>
      </w:r>
      <w:r>
        <w:rPr>
          <w:rFonts w:ascii="Times New Roman" w:hAnsi="Times New Roman" w:cs="Times New Roman"/>
          <w:sz w:val="28"/>
        </w:rPr>
        <w:t xml:space="preserve"> в процессе парциального окисления метана очень важно. Во-первых, модифицируя никелевый </w:t>
      </w:r>
      <w:r w:rsidR="00736D4B">
        <w:rPr>
          <w:rFonts w:ascii="Times New Roman" w:hAnsi="Times New Roman" w:cs="Times New Roman"/>
          <w:sz w:val="28"/>
        </w:rPr>
        <w:t>катализатор</w:t>
      </w:r>
      <w:r>
        <w:rPr>
          <w:rFonts w:ascii="Times New Roman" w:hAnsi="Times New Roman" w:cs="Times New Roman"/>
          <w:sz w:val="28"/>
        </w:rPr>
        <w:t xml:space="preserve">, можно целенаправленно менять его состав, каталитическую активность и стабильность к углеотложению. Во-вторых, можно </w:t>
      </w:r>
      <w:r w:rsidRPr="00E32F14">
        <w:rPr>
          <w:rFonts w:ascii="Times New Roman" w:hAnsi="Times New Roman" w:cs="Times New Roman"/>
          <w:sz w:val="28"/>
        </w:rPr>
        <w:t>дости</w:t>
      </w:r>
      <w:r>
        <w:rPr>
          <w:rFonts w:ascii="Times New Roman" w:hAnsi="Times New Roman" w:cs="Times New Roman"/>
          <w:sz w:val="28"/>
        </w:rPr>
        <w:t xml:space="preserve">чь таких результатов путем усовершенствования способа их приготовления.  </w:t>
      </w:r>
    </w:p>
    <w:p w:rsidR="005F3EE2" w:rsidRDefault="005F3EE2" w:rsidP="00736D4B">
      <w:pPr>
        <w:pStyle w:val="HTML1"/>
        <w:ind w:firstLine="567"/>
        <w:jc w:val="both"/>
        <w:rPr>
          <w:rFonts w:ascii="Times New Roman" w:hAnsi="Times New Roman" w:cs="Times New Roman"/>
          <w:color w:val="auto"/>
          <w:sz w:val="28"/>
        </w:rPr>
      </w:pPr>
      <w:r>
        <w:rPr>
          <w:rFonts w:ascii="Times New Roman" w:hAnsi="Times New Roman" w:cs="Times New Roman"/>
          <w:color w:val="auto"/>
          <w:sz w:val="28"/>
        </w:rPr>
        <w:t xml:space="preserve">Исследования необходимо проводить в направлении повышения выхода синтез-газа путем создания более селективных </w:t>
      </w:r>
      <w:r w:rsidR="00736D4B">
        <w:rPr>
          <w:rFonts w:ascii="Times New Roman" w:hAnsi="Times New Roman" w:cs="Times New Roman"/>
          <w:color w:val="auto"/>
          <w:sz w:val="28"/>
        </w:rPr>
        <w:t>катализаторов</w:t>
      </w:r>
      <w:r>
        <w:rPr>
          <w:rFonts w:ascii="Times New Roman" w:hAnsi="Times New Roman" w:cs="Times New Roman"/>
          <w:color w:val="auto"/>
          <w:sz w:val="28"/>
        </w:rPr>
        <w:t xml:space="preserve">. Анализ литературы свидетельствует о перспективности применения никелевых </w:t>
      </w:r>
      <w:r w:rsidR="00736D4B">
        <w:rPr>
          <w:rFonts w:ascii="Times New Roman" w:hAnsi="Times New Roman" w:cs="Times New Roman"/>
          <w:color w:val="auto"/>
          <w:sz w:val="28"/>
        </w:rPr>
        <w:t>катализаторов</w:t>
      </w:r>
      <w:r>
        <w:rPr>
          <w:rFonts w:ascii="Times New Roman" w:hAnsi="Times New Roman" w:cs="Times New Roman"/>
          <w:color w:val="auto"/>
          <w:sz w:val="28"/>
        </w:rPr>
        <w:t xml:space="preserve"> в парциальном окислении метана, о возможности регулирования каталитических свойств путем модифицирования оксида никеля редкоземельными металлами. Изложенные данные в обзоре позволяют целенаправленно подходить к поиску оптимальных никельсодержащих </w:t>
      </w:r>
      <w:r w:rsidR="00736D4B">
        <w:rPr>
          <w:rFonts w:ascii="Times New Roman" w:hAnsi="Times New Roman" w:cs="Times New Roman"/>
          <w:color w:val="auto"/>
          <w:sz w:val="28"/>
        </w:rPr>
        <w:t>катализаторов</w:t>
      </w:r>
      <w:r>
        <w:rPr>
          <w:rFonts w:ascii="Times New Roman" w:hAnsi="Times New Roman" w:cs="Times New Roman"/>
          <w:color w:val="auto"/>
          <w:sz w:val="28"/>
        </w:rPr>
        <w:t xml:space="preserve"> парциального окисления. </w:t>
      </w:r>
      <w:r w:rsidRPr="00104664">
        <w:rPr>
          <w:rFonts w:ascii="Times New Roman" w:hAnsi="Times New Roman" w:cs="Times New Roman"/>
          <w:color w:val="auto"/>
          <w:sz w:val="28"/>
        </w:rPr>
        <w:t xml:space="preserve">В перспективе нахождение усовершенствованных способов приготовления </w:t>
      </w:r>
      <w:r w:rsidR="00736D4B">
        <w:rPr>
          <w:rFonts w:ascii="Times New Roman" w:hAnsi="Times New Roman" w:cs="Times New Roman"/>
          <w:color w:val="auto"/>
          <w:sz w:val="28"/>
        </w:rPr>
        <w:t xml:space="preserve">катализаторов </w:t>
      </w:r>
      <w:r w:rsidRPr="00104664">
        <w:rPr>
          <w:rFonts w:ascii="Times New Roman" w:hAnsi="Times New Roman" w:cs="Times New Roman"/>
          <w:color w:val="auto"/>
          <w:sz w:val="28"/>
        </w:rPr>
        <w:t xml:space="preserve">из доступного и дешевого сырья </w:t>
      </w:r>
      <w:r w:rsidR="00736D4B" w:rsidRPr="00104664">
        <w:rPr>
          <w:rFonts w:ascii="Times New Roman" w:hAnsi="Times New Roman" w:cs="Times New Roman"/>
          <w:color w:val="auto"/>
          <w:sz w:val="28"/>
        </w:rPr>
        <w:t>не содержащих</w:t>
      </w:r>
      <w:r w:rsidR="00736D4B">
        <w:rPr>
          <w:rFonts w:ascii="Times New Roman" w:hAnsi="Times New Roman" w:cs="Times New Roman"/>
          <w:color w:val="auto"/>
          <w:sz w:val="28"/>
        </w:rPr>
        <w:t xml:space="preserve"> </w:t>
      </w:r>
      <w:r w:rsidR="00736D4B" w:rsidRPr="00104664">
        <w:rPr>
          <w:rFonts w:ascii="Times New Roman" w:hAnsi="Times New Roman" w:cs="Times New Roman"/>
          <w:color w:val="auto"/>
          <w:sz w:val="28"/>
        </w:rPr>
        <w:t>драгоценны</w:t>
      </w:r>
      <w:r w:rsidR="00736D4B">
        <w:rPr>
          <w:rFonts w:ascii="Times New Roman" w:hAnsi="Times New Roman" w:cs="Times New Roman"/>
          <w:color w:val="auto"/>
          <w:sz w:val="28"/>
        </w:rPr>
        <w:t>е</w:t>
      </w:r>
      <w:r w:rsidR="00736D4B" w:rsidRPr="00104664">
        <w:rPr>
          <w:rFonts w:ascii="Times New Roman" w:hAnsi="Times New Roman" w:cs="Times New Roman"/>
          <w:color w:val="auto"/>
          <w:sz w:val="28"/>
        </w:rPr>
        <w:t xml:space="preserve"> металл</w:t>
      </w:r>
      <w:r w:rsidR="00736D4B">
        <w:rPr>
          <w:rFonts w:ascii="Times New Roman" w:hAnsi="Times New Roman" w:cs="Times New Roman"/>
          <w:color w:val="auto"/>
          <w:sz w:val="28"/>
        </w:rPr>
        <w:t>ы</w:t>
      </w:r>
      <w:r w:rsidR="00736D4B" w:rsidRPr="00104664">
        <w:rPr>
          <w:rFonts w:ascii="Times New Roman" w:hAnsi="Times New Roman" w:cs="Times New Roman"/>
          <w:color w:val="auto"/>
          <w:sz w:val="28"/>
        </w:rPr>
        <w:t xml:space="preserve"> </w:t>
      </w:r>
      <w:r w:rsidRPr="00104664">
        <w:rPr>
          <w:rFonts w:ascii="Times New Roman" w:hAnsi="Times New Roman" w:cs="Times New Roman"/>
          <w:color w:val="auto"/>
          <w:sz w:val="28"/>
        </w:rPr>
        <w:t>и их применение в каталитических процессах позволяет предложить новые селективные пути получения синтез-газа из природного газа – метана</w:t>
      </w:r>
    </w:p>
    <w:p w:rsidR="00736D4B" w:rsidRPr="00356D20" w:rsidRDefault="00736D4B" w:rsidP="00736D4B">
      <w:pPr>
        <w:pStyle w:val="HTML1"/>
        <w:ind w:firstLine="567"/>
        <w:jc w:val="both"/>
        <w:rPr>
          <w:rFonts w:ascii="Times New Roman" w:hAnsi="Times New Roman" w:cs="Times New Roman"/>
          <w:b/>
          <w:sz w:val="28"/>
          <w:szCs w:val="28"/>
        </w:rPr>
      </w:pPr>
    </w:p>
    <w:p w:rsidR="00356D20" w:rsidRDefault="00356D20" w:rsidP="00356D20">
      <w:pPr>
        <w:autoSpaceDE w:val="0"/>
        <w:autoSpaceDN w:val="0"/>
        <w:adjustRightInd w:val="0"/>
        <w:spacing w:after="0" w:line="240" w:lineRule="auto"/>
        <w:ind w:firstLine="567"/>
        <w:jc w:val="center"/>
        <w:rPr>
          <w:rFonts w:ascii="Times New Roman" w:hAnsi="Times New Roman" w:cs="Times New Roman"/>
          <w:b/>
          <w:sz w:val="28"/>
          <w:szCs w:val="28"/>
        </w:rPr>
      </w:pPr>
      <w:r w:rsidRPr="00356D20">
        <w:rPr>
          <w:rFonts w:ascii="Times New Roman" w:hAnsi="Times New Roman" w:cs="Times New Roman"/>
          <w:b/>
          <w:sz w:val="28"/>
          <w:szCs w:val="28"/>
        </w:rPr>
        <w:t>СПИСОК ИСПОЛЬЗОВАННЫХ ИСТОЧНИКОВ</w:t>
      </w:r>
    </w:p>
    <w:p w:rsidR="00961BCF" w:rsidRDefault="00961BCF" w:rsidP="00356D20">
      <w:pPr>
        <w:autoSpaceDE w:val="0"/>
        <w:autoSpaceDN w:val="0"/>
        <w:adjustRightInd w:val="0"/>
        <w:spacing w:after="0" w:line="240" w:lineRule="auto"/>
        <w:ind w:firstLine="567"/>
        <w:jc w:val="center"/>
        <w:rPr>
          <w:rFonts w:ascii="Times New Roman" w:hAnsi="Times New Roman" w:cs="Times New Roman"/>
          <w:b/>
          <w:sz w:val="28"/>
          <w:szCs w:val="28"/>
        </w:rPr>
      </w:pPr>
    </w:p>
    <w:p w:rsidR="00961BCF" w:rsidRPr="006F6BA1"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rPr>
      </w:pPr>
      <w:r w:rsidRPr="006F6BA1">
        <w:rPr>
          <w:rFonts w:ascii="Times New Roman" w:hAnsi="Times New Roman" w:cs="Times New Roman"/>
          <w:sz w:val="28"/>
          <w:szCs w:val="28"/>
        </w:rPr>
        <w:t>Попова Н.М., Досумов К. Катализаторы селективного окислени</w:t>
      </w:r>
      <w:r>
        <w:rPr>
          <w:rFonts w:ascii="Times New Roman" w:hAnsi="Times New Roman" w:cs="Times New Roman"/>
          <w:sz w:val="28"/>
          <w:szCs w:val="28"/>
        </w:rPr>
        <w:t xml:space="preserve">я и разложения метана и других </w:t>
      </w:r>
      <w:r w:rsidRPr="006F6BA1">
        <w:rPr>
          <w:rFonts w:ascii="Times New Roman" w:hAnsi="Times New Roman" w:cs="Times New Roman"/>
          <w:sz w:val="28"/>
          <w:szCs w:val="28"/>
        </w:rPr>
        <w:t>алканов. – Алматы</w:t>
      </w:r>
      <w:r>
        <w:rPr>
          <w:rFonts w:ascii="Times New Roman" w:hAnsi="Times New Roman" w:cs="Times New Roman"/>
          <w:sz w:val="28"/>
          <w:szCs w:val="28"/>
        </w:rPr>
        <w:t xml:space="preserve"> «</w:t>
      </w:r>
      <w:r w:rsidRPr="006F6BA1">
        <w:rPr>
          <w:rFonts w:ascii="Times New Roman" w:hAnsi="Times New Roman" w:cs="Times New Roman"/>
          <w:sz w:val="28"/>
          <w:szCs w:val="28"/>
        </w:rPr>
        <w:t>Наука</w:t>
      </w:r>
      <w:r>
        <w:rPr>
          <w:rFonts w:ascii="Times New Roman" w:hAnsi="Times New Roman" w:cs="Times New Roman"/>
          <w:sz w:val="28"/>
          <w:szCs w:val="28"/>
        </w:rPr>
        <w:t>» -</w:t>
      </w:r>
      <w:r w:rsidRPr="006F6BA1">
        <w:rPr>
          <w:rFonts w:ascii="Times New Roman" w:hAnsi="Times New Roman" w:cs="Times New Roman"/>
          <w:color w:val="000000"/>
          <w:sz w:val="28"/>
          <w:szCs w:val="28"/>
        </w:rPr>
        <w:t xml:space="preserve"> </w:t>
      </w:r>
      <w:r w:rsidRPr="006F6BA1">
        <w:rPr>
          <w:rFonts w:ascii="Times New Roman" w:hAnsi="Times New Roman" w:cs="Times New Roman"/>
          <w:sz w:val="28"/>
          <w:szCs w:val="28"/>
        </w:rPr>
        <w:t>2009</w:t>
      </w:r>
      <w:r w:rsidRPr="006F6BA1">
        <w:rPr>
          <w:rFonts w:ascii="Times New Roman" w:hAnsi="Times New Roman" w:cs="Times New Roman"/>
          <w:i/>
          <w:sz w:val="28"/>
          <w:szCs w:val="28"/>
        </w:rPr>
        <w:t>.</w:t>
      </w:r>
      <w:r w:rsidRPr="006F6BA1">
        <w:rPr>
          <w:rFonts w:ascii="Times New Roman" w:hAnsi="Times New Roman" w:cs="Times New Roman"/>
          <w:sz w:val="28"/>
          <w:szCs w:val="28"/>
        </w:rPr>
        <w:t xml:space="preserve"> – 203 с. </w:t>
      </w:r>
    </w:p>
    <w:p w:rsidR="00961BCF" w:rsidRPr="006F6BA1"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6F6BA1">
        <w:rPr>
          <w:rFonts w:ascii="Times New Roman" w:hAnsi="Times New Roman" w:cs="Times New Roman"/>
          <w:color w:val="000000"/>
          <w:sz w:val="28"/>
          <w:szCs w:val="28"/>
          <w:lang w:val="en-US"/>
        </w:rPr>
        <w:t>Lemke B</w:t>
      </w:r>
      <w:r w:rsidRPr="00A43746">
        <w:rPr>
          <w:rFonts w:ascii="Times New Roman" w:hAnsi="Times New Roman" w:cs="Times New Roman"/>
          <w:color w:val="000000"/>
          <w:sz w:val="28"/>
          <w:szCs w:val="28"/>
          <w:lang w:val="en-US"/>
        </w:rPr>
        <w:t>.</w:t>
      </w:r>
      <w:r w:rsidRPr="006F6BA1">
        <w:rPr>
          <w:rFonts w:ascii="Times New Roman" w:hAnsi="Times New Roman" w:cs="Times New Roman"/>
          <w:color w:val="000000"/>
          <w:sz w:val="28"/>
          <w:szCs w:val="28"/>
          <w:lang w:val="en-US"/>
        </w:rPr>
        <w:t>, Roodhouse C</w:t>
      </w:r>
      <w:r w:rsidRPr="00A43746">
        <w:rPr>
          <w:rFonts w:ascii="Times New Roman" w:hAnsi="Times New Roman" w:cs="Times New Roman"/>
          <w:color w:val="000000"/>
          <w:sz w:val="28"/>
          <w:szCs w:val="28"/>
          <w:lang w:val="en-US"/>
        </w:rPr>
        <w:t>.</w:t>
      </w:r>
      <w:r w:rsidRPr="006F6BA1">
        <w:rPr>
          <w:rFonts w:ascii="Times New Roman" w:hAnsi="Times New Roman" w:cs="Times New Roman"/>
          <w:color w:val="000000"/>
          <w:sz w:val="28"/>
          <w:szCs w:val="28"/>
          <w:lang w:val="en-US"/>
        </w:rPr>
        <w:t>, Glumae N</w:t>
      </w:r>
      <w:r w:rsidRPr="00A43746">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 xml:space="preserve">, </w:t>
      </w:r>
      <w:r w:rsidRPr="006F6BA1">
        <w:rPr>
          <w:rFonts w:ascii="Times New Roman" w:hAnsi="Times New Roman" w:cs="Times New Roman"/>
          <w:color w:val="000000"/>
          <w:sz w:val="28"/>
          <w:szCs w:val="28"/>
          <w:lang w:val="en-US"/>
        </w:rPr>
        <w:t xml:space="preserve">Krier </w:t>
      </w:r>
      <w:r w:rsidRPr="006F6BA1">
        <w:rPr>
          <w:rFonts w:ascii="Times New Roman" w:hAnsi="Times New Roman" w:cs="Times New Roman"/>
          <w:color w:val="000000"/>
          <w:sz w:val="28"/>
          <w:szCs w:val="28"/>
        </w:rPr>
        <w:t>Н</w:t>
      </w:r>
      <w:r w:rsidRPr="006F6BA1">
        <w:rPr>
          <w:rFonts w:ascii="Times New Roman" w:hAnsi="Times New Roman" w:cs="Times New Roman"/>
          <w:color w:val="000000"/>
          <w:sz w:val="28"/>
          <w:szCs w:val="28"/>
          <w:lang w:val="en-US"/>
        </w:rPr>
        <w:t xml:space="preserve">. </w:t>
      </w:r>
      <w:r w:rsidRPr="006F6BA1">
        <w:rPr>
          <w:rFonts w:ascii="Times New Roman" w:hAnsi="Times New Roman" w:cs="Times New Roman"/>
          <w:sz w:val="28"/>
          <w:szCs w:val="28"/>
          <w:lang w:val="en-US"/>
        </w:rPr>
        <w:t>Hydrogen synthesis via combustion of fuel-rich natural gas/air mixtures at elevated pressure //</w:t>
      </w:r>
      <w:r>
        <w:rPr>
          <w:rFonts w:ascii="Times New Roman" w:hAnsi="Times New Roman" w:cs="Times New Roman"/>
          <w:color w:val="000000"/>
          <w:sz w:val="28"/>
          <w:szCs w:val="28"/>
          <w:lang w:val="en-US"/>
        </w:rPr>
        <w:t xml:space="preserve"> Int J Hydrogen Energy. </w:t>
      </w:r>
      <w:r w:rsidRPr="0001562D">
        <w:rPr>
          <w:rFonts w:ascii="Times New Roman" w:hAnsi="Times New Roman" w:cs="Times New Roman"/>
          <w:color w:val="000000"/>
          <w:sz w:val="28"/>
          <w:szCs w:val="28"/>
          <w:lang w:val="en-US"/>
        </w:rPr>
        <w:t xml:space="preserve">- </w:t>
      </w:r>
      <w:r w:rsidRPr="006F6BA1">
        <w:rPr>
          <w:rFonts w:ascii="Times New Roman" w:hAnsi="Times New Roman" w:cs="Times New Roman"/>
          <w:color w:val="000000"/>
          <w:sz w:val="28"/>
          <w:szCs w:val="28"/>
          <w:lang w:val="en-US"/>
        </w:rPr>
        <w:t>2005. Vol.</w:t>
      </w:r>
      <w:r w:rsidRPr="006F6BA1">
        <w:rPr>
          <w:rFonts w:ascii="Times New Roman" w:hAnsi="Times New Roman" w:cs="Times New Roman"/>
          <w:color w:val="000000"/>
          <w:sz w:val="28"/>
          <w:szCs w:val="28"/>
          <w:lang w:val="en-US" w:eastAsia="ja-JP"/>
        </w:rPr>
        <w:t xml:space="preserve"> </w:t>
      </w:r>
      <w:r w:rsidRPr="006F6BA1">
        <w:rPr>
          <w:rFonts w:ascii="Times New Roman" w:hAnsi="Times New Roman" w:cs="Times New Roman"/>
          <w:color w:val="000000"/>
          <w:sz w:val="28"/>
          <w:szCs w:val="28"/>
          <w:lang w:val="en-US"/>
        </w:rPr>
        <w:t>30. – P.</w:t>
      </w:r>
      <w:r w:rsidRPr="00F75A94">
        <w:rPr>
          <w:rFonts w:ascii="Times New Roman" w:hAnsi="Times New Roman" w:cs="Times New Roman"/>
          <w:color w:val="000000"/>
          <w:sz w:val="28"/>
          <w:szCs w:val="28"/>
          <w:lang w:val="en-US"/>
        </w:rPr>
        <w:t xml:space="preserve"> </w:t>
      </w:r>
      <w:r w:rsidRPr="006F6BA1">
        <w:rPr>
          <w:rFonts w:ascii="Times New Roman" w:hAnsi="Times New Roman" w:cs="Times New Roman"/>
          <w:color w:val="000000"/>
          <w:sz w:val="28"/>
          <w:szCs w:val="28"/>
          <w:lang w:val="en-US"/>
        </w:rPr>
        <w:t>893-902.</w:t>
      </w:r>
    </w:p>
    <w:p w:rsidR="00961BCF" w:rsidRPr="006F6BA1"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rPr>
      </w:pPr>
      <w:r w:rsidRPr="006F6BA1">
        <w:rPr>
          <w:rFonts w:ascii="Times New Roman" w:hAnsi="Times New Roman" w:cs="Times New Roman"/>
          <w:bCs/>
          <w:color w:val="000000" w:themeColor="text1"/>
          <w:sz w:val="28"/>
          <w:szCs w:val="28"/>
        </w:rPr>
        <w:t>Наука Урала</w:t>
      </w:r>
      <w:r w:rsidRPr="006F6BA1">
        <w:rPr>
          <w:rFonts w:ascii="Times New Roman" w:hAnsi="Times New Roman" w:cs="Times New Roman"/>
          <w:b/>
          <w:bCs/>
          <w:color w:val="000000" w:themeColor="text1"/>
          <w:sz w:val="28"/>
          <w:szCs w:val="28"/>
        </w:rPr>
        <w:t xml:space="preserve"> // </w:t>
      </w:r>
      <w:r w:rsidRPr="006F6BA1">
        <w:rPr>
          <w:rFonts w:ascii="Times New Roman" w:hAnsi="Times New Roman" w:cs="Times New Roman"/>
          <w:color w:val="000000" w:themeColor="text1"/>
          <w:sz w:val="28"/>
          <w:szCs w:val="28"/>
        </w:rPr>
        <w:t>Газета Уральского отделения Российской академии наук.</w:t>
      </w:r>
      <w:r w:rsidRPr="006F6BA1">
        <w:rPr>
          <w:rFonts w:ascii="Times New Roman" w:hAnsi="Times New Roman" w:cs="Times New Roman"/>
          <w:color w:val="000000" w:themeColor="text1"/>
          <w:sz w:val="28"/>
          <w:szCs w:val="28"/>
        </w:rPr>
        <w:br/>
      </w:r>
      <w:r w:rsidRPr="006F6BA1">
        <w:rPr>
          <w:rFonts w:ascii="Times New Roman" w:hAnsi="Times New Roman" w:cs="Times New Roman"/>
          <w:bCs/>
          <w:color w:val="000000" w:themeColor="text1"/>
          <w:sz w:val="28"/>
          <w:szCs w:val="28"/>
        </w:rPr>
        <w:t>Октябрь. 2011. - № 22-23. – С.1046.</w:t>
      </w:r>
    </w:p>
    <w:p w:rsidR="00961BCF" w:rsidRPr="006F6BA1"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rPr>
      </w:pPr>
      <w:r w:rsidRPr="006F6BA1">
        <w:rPr>
          <w:rFonts w:ascii="Times New Roman" w:hAnsi="Times New Roman" w:cs="Times New Roman"/>
          <w:sz w:val="28"/>
          <w:szCs w:val="28"/>
        </w:rPr>
        <w:t>Абдулин А., Воцалевский Э.С. Нефть и газ Казахстана // Доклады АН Казахстана. - 1992. - В. 1, - Т. 4. - С. 17-22.</w:t>
      </w:r>
    </w:p>
    <w:p w:rsidR="00961BCF" w:rsidRPr="006F6BA1"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rPr>
      </w:pPr>
      <w:r w:rsidRPr="006F6BA1">
        <w:rPr>
          <w:rFonts w:ascii="Times New Roman" w:hAnsi="Times New Roman" w:cs="Times New Roman"/>
          <w:sz w:val="28"/>
          <w:szCs w:val="28"/>
        </w:rPr>
        <w:lastRenderedPageBreak/>
        <w:t>Перспективы развития, производства и применения в России моторных топлив  химических продуктов из природного газа. М</w:t>
      </w:r>
      <w:r>
        <w:rPr>
          <w:rFonts w:ascii="Times New Roman" w:hAnsi="Times New Roman" w:cs="Times New Roman"/>
          <w:sz w:val="28"/>
          <w:szCs w:val="28"/>
        </w:rPr>
        <w:t>осква РАО «Газпром».</w:t>
      </w:r>
      <w:r w:rsidRPr="006F6BA1">
        <w:rPr>
          <w:rFonts w:ascii="Times New Roman" w:hAnsi="Times New Roman" w:cs="Times New Roman"/>
          <w:sz w:val="28"/>
          <w:szCs w:val="28"/>
        </w:rPr>
        <w:t xml:space="preserve"> - 1996. – </w:t>
      </w:r>
      <w:r w:rsidRPr="006F6BA1">
        <w:rPr>
          <w:rFonts w:ascii="Times New Roman" w:hAnsi="Times New Roman" w:cs="Times New Roman"/>
          <w:sz w:val="28"/>
          <w:szCs w:val="28"/>
          <w:lang w:val="en-US"/>
        </w:rPr>
        <w:t>C</w:t>
      </w:r>
      <w:r w:rsidRPr="006F6BA1">
        <w:rPr>
          <w:rFonts w:ascii="Times New Roman" w:hAnsi="Times New Roman" w:cs="Times New Roman"/>
          <w:sz w:val="28"/>
          <w:szCs w:val="28"/>
        </w:rPr>
        <w:t>.</w:t>
      </w:r>
      <w:r>
        <w:rPr>
          <w:rFonts w:ascii="Times New Roman" w:hAnsi="Times New Roman" w:cs="Times New Roman"/>
          <w:sz w:val="28"/>
          <w:szCs w:val="28"/>
        </w:rPr>
        <w:t xml:space="preserve"> </w:t>
      </w:r>
      <w:r w:rsidRPr="006F6BA1">
        <w:rPr>
          <w:rFonts w:ascii="Times New Roman" w:hAnsi="Times New Roman" w:cs="Times New Roman"/>
          <w:sz w:val="28"/>
          <w:szCs w:val="28"/>
        </w:rPr>
        <w:t xml:space="preserve">60. </w:t>
      </w:r>
    </w:p>
    <w:p w:rsidR="00961BCF" w:rsidRPr="007B23C8"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6F6BA1">
        <w:rPr>
          <w:rFonts w:ascii="Times New Roman" w:hAnsi="Times New Roman" w:cs="Times New Roman"/>
          <w:sz w:val="28"/>
          <w:szCs w:val="28"/>
          <w:lang w:val="en-US"/>
        </w:rPr>
        <w:t>Melvin</w:t>
      </w:r>
      <w:r w:rsidRPr="007B23C8">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A</w:t>
      </w:r>
      <w:r w:rsidRPr="007B23C8">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Natural</w:t>
      </w:r>
      <w:r w:rsidRPr="007B23C8">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gas</w:t>
      </w:r>
      <w:r w:rsidRPr="007B23C8">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Basic</w:t>
      </w:r>
      <w:r w:rsidRPr="007B23C8">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science</w:t>
      </w:r>
      <w:r w:rsidRPr="007B23C8">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and technology. Bristol; Philadelphia. – 1988</w:t>
      </w:r>
    </w:p>
    <w:p w:rsidR="00961BCF" w:rsidRPr="007B23C8"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6F6BA1">
        <w:rPr>
          <w:rFonts w:ascii="Times New Roman" w:hAnsi="Times New Roman" w:cs="Times New Roman"/>
          <w:color w:val="000000" w:themeColor="text1"/>
          <w:sz w:val="28"/>
          <w:szCs w:val="28"/>
          <w:lang w:val="en-US"/>
        </w:rPr>
        <w:t>Forbes</w:t>
      </w:r>
      <w:r w:rsidRPr="004D2388">
        <w:rPr>
          <w:rFonts w:ascii="Times New Roman" w:hAnsi="Times New Roman" w:cs="Times New Roman"/>
          <w:color w:val="000000" w:themeColor="text1"/>
          <w:sz w:val="28"/>
          <w:szCs w:val="28"/>
          <w:lang w:val="en-US"/>
        </w:rPr>
        <w:t>.</w:t>
      </w:r>
      <w:r w:rsidRPr="006F6BA1">
        <w:rPr>
          <w:rFonts w:ascii="Times New Roman" w:hAnsi="Times New Roman" w:cs="Times New Roman"/>
          <w:color w:val="000000" w:themeColor="text1"/>
          <w:sz w:val="28"/>
          <w:szCs w:val="28"/>
          <w:lang w:val="en-US"/>
        </w:rPr>
        <w:t>com</w:t>
      </w:r>
      <w:r w:rsidRPr="004D2388">
        <w:rPr>
          <w:rFonts w:ascii="Times New Roman" w:hAnsi="Times New Roman" w:cs="Times New Roman"/>
          <w:color w:val="000000" w:themeColor="text1"/>
          <w:sz w:val="28"/>
          <w:szCs w:val="28"/>
          <w:lang w:val="en-US"/>
        </w:rPr>
        <w:t xml:space="preserve"> </w:t>
      </w:r>
      <w:r w:rsidRPr="006F6BA1">
        <w:rPr>
          <w:rFonts w:ascii="Times New Roman" w:hAnsi="Times New Roman" w:cs="Times New Roman"/>
          <w:color w:val="000000" w:themeColor="text1"/>
          <w:sz w:val="28"/>
          <w:szCs w:val="28"/>
          <w:lang w:val="en-US"/>
        </w:rPr>
        <w:t>LLC</w:t>
      </w:r>
      <w:r w:rsidRPr="004D2388">
        <w:rPr>
          <w:rFonts w:ascii="Times New Roman" w:hAnsi="Times New Roman" w:cs="Times New Roman"/>
          <w:color w:val="000000" w:themeColor="text1"/>
          <w:sz w:val="28"/>
          <w:szCs w:val="28"/>
          <w:lang w:val="en-US"/>
        </w:rPr>
        <w:t xml:space="preserve">™ </w:t>
      </w:r>
      <w:r w:rsidRPr="006F6BA1">
        <w:rPr>
          <w:rFonts w:ascii="Times New Roman" w:hAnsi="Times New Roman" w:cs="Times New Roman"/>
          <w:color w:val="000000" w:themeColor="text1"/>
          <w:sz w:val="28"/>
          <w:szCs w:val="28"/>
          <w:lang w:val="en-US"/>
        </w:rPr>
        <w:t>All</w:t>
      </w:r>
      <w:r w:rsidRPr="004D2388">
        <w:rPr>
          <w:rFonts w:ascii="Times New Roman" w:hAnsi="Times New Roman" w:cs="Times New Roman"/>
          <w:color w:val="000000" w:themeColor="text1"/>
          <w:sz w:val="28"/>
          <w:szCs w:val="28"/>
          <w:lang w:val="en-US"/>
        </w:rPr>
        <w:t xml:space="preserve"> </w:t>
      </w:r>
      <w:r w:rsidRPr="006F6BA1">
        <w:rPr>
          <w:rFonts w:ascii="Times New Roman" w:hAnsi="Times New Roman" w:cs="Times New Roman"/>
          <w:color w:val="000000" w:themeColor="text1"/>
          <w:sz w:val="28"/>
          <w:szCs w:val="28"/>
          <w:lang w:val="en-US"/>
        </w:rPr>
        <w:t>Rights</w:t>
      </w:r>
      <w:r w:rsidRPr="004D2388">
        <w:rPr>
          <w:rFonts w:ascii="Times New Roman" w:hAnsi="Times New Roman" w:cs="Times New Roman"/>
          <w:color w:val="000000" w:themeColor="text1"/>
          <w:sz w:val="28"/>
          <w:szCs w:val="28"/>
          <w:lang w:val="en-US"/>
        </w:rPr>
        <w:t xml:space="preserve"> </w:t>
      </w:r>
      <w:r w:rsidRPr="006F6BA1">
        <w:rPr>
          <w:rFonts w:ascii="Times New Roman" w:hAnsi="Times New Roman" w:cs="Times New Roman"/>
          <w:color w:val="000000" w:themeColor="text1"/>
          <w:sz w:val="28"/>
          <w:szCs w:val="28"/>
          <w:lang w:val="en-US"/>
        </w:rPr>
        <w:t>Reserved</w:t>
      </w:r>
      <w:r w:rsidRPr="004D2388">
        <w:rPr>
          <w:rFonts w:ascii="Times New Roman" w:hAnsi="Times New Roman" w:cs="Times New Roman"/>
          <w:color w:val="000000" w:themeColor="text1"/>
          <w:sz w:val="28"/>
          <w:szCs w:val="28"/>
          <w:lang w:val="en-US"/>
        </w:rPr>
        <w:t xml:space="preserve">. </w:t>
      </w:r>
      <w:r w:rsidRPr="007B23C8">
        <w:rPr>
          <w:rFonts w:ascii="Times New Roman" w:hAnsi="Times New Roman" w:cs="Times New Roman"/>
          <w:color w:val="000000" w:themeColor="text1"/>
          <w:sz w:val="28"/>
          <w:szCs w:val="28"/>
          <w:lang w:val="en-US"/>
        </w:rPr>
        <w:t>2011</w:t>
      </w:r>
    </w:p>
    <w:p w:rsidR="00961BCF" w:rsidRPr="005D1252"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6F6BA1">
        <w:rPr>
          <w:rFonts w:ascii="Times New Roman" w:hAnsi="Times New Roman" w:cs="Times New Roman"/>
          <w:sz w:val="28"/>
          <w:szCs w:val="28"/>
        </w:rPr>
        <w:t>Неск</w:t>
      </w:r>
      <w:r w:rsidRPr="006F6BA1">
        <w:rPr>
          <w:rFonts w:ascii="Times New Roman" w:hAnsi="Times New Roman" w:cs="Times New Roman"/>
          <w:sz w:val="28"/>
          <w:szCs w:val="28"/>
          <w:lang w:val="en-US"/>
        </w:rPr>
        <w:t xml:space="preserve"> P.T., Farrauto R.J.G, Yulati C.S. Catalytic Air Pollution Control Commercial Technology. - Second Edition Wiley-Interscience //A John Wiley Sons. Inc Publication. - 2002. – </w:t>
      </w:r>
      <w:r>
        <w:rPr>
          <w:rFonts w:ascii="Times New Roman" w:hAnsi="Times New Roman" w:cs="Times New Roman"/>
          <w:sz w:val="28"/>
          <w:szCs w:val="28"/>
        </w:rPr>
        <w:t>Р</w:t>
      </w:r>
      <w:r w:rsidRPr="006F6BA1">
        <w:rPr>
          <w:rFonts w:ascii="Times New Roman" w:hAnsi="Times New Roman" w:cs="Times New Roman"/>
          <w:sz w:val="28"/>
          <w:szCs w:val="28"/>
          <w:lang w:val="en-US"/>
        </w:rPr>
        <w:t>. 391.</w:t>
      </w:r>
    </w:p>
    <w:p w:rsidR="00961BCF" w:rsidRPr="006F6BA1"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6F6BA1">
        <w:rPr>
          <w:rFonts w:ascii="Times New Roman" w:hAnsi="Times New Roman" w:cs="Times New Roman"/>
          <w:color w:val="000000"/>
          <w:sz w:val="28"/>
          <w:szCs w:val="28"/>
          <w:lang w:val="en-US"/>
        </w:rPr>
        <w:t xml:space="preserve">Nishimo H.A., Nakagawa K., Ikenaga N.O., Nishitani-Gamo M., Ando T, Suziki T. </w:t>
      </w:r>
      <w:r w:rsidRPr="006F6BA1">
        <w:rPr>
          <w:rFonts w:ascii="Times New Roman" w:hAnsi="Times New Roman" w:cs="Times New Roman"/>
          <w:sz w:val="28"/>
          <w:szCs w:val="28"/>
          <w:lang w:val="en-US"/>
        </w:rPr>
        <w:t>Partial oxidation of methane to synthesis gas over oxidized diamond catalysts //</w:t>
      </w:r>
      <w:r>
        <w:rPr>
          <w:rFonts w:ascii="Times New Roman" w:hAnsi="Times New Roman" w:cs="Times New Roman"/>
          <w:color w:val="000000"/>
          <w:sz w:val="28"/>
          <w:szCs w:val="28"/>
          <w:lang w:val="en-US"/>
        </w:rPr>
        <w:t xml:space="preserve"> Appl Catal A: General.</w:t>
      </w:r>
      <w:r w:rsidRPr="006F6BA1">
        <w:rPr>
          <w:rFonts w:ascii="Times New Roman" w:hAnsi="Times New Roman" w:cs="Times New Roman"/>
          <w:color w:val="000000"/>
          <w:sz w:val="28"/>
          <w:szCs w:val="28"/>
          <w:lang w:val="en-US"/>
        </w:rPr>
        <w:t xml:space="preserve"> – 2004. – Vol.</w:t>
      </w:r>
      <w:r w:rsidRPr="006F6BA1">
        <w:rPr>
          <w:rFonts w:ascii="Times New Roman" w:hAnsi="Times New Roman" w:cs="Times New Roman"/>
          <w:color w:val="000000"/>
          <w:sz w:val="28"/>
          <w:szCs w:val="28"/>
          <w:lang w:val="en-US" w:eastAsia="ja-JP"/>
        </w:rPr>
        <w:t xml:space="preserve"> </w:t>
      </w:r>
      <w:r w:rsidRPr="006F6BA1">
        <w:rPr>
          <w:rFonts w:ascii="Times New Roman" w:hAnsi="Times New Roman" w:cs="Times New Roman"/>
          <w:color w:val="000000"/>
          <w:sz w:val="28"/>
          <w:szCs w:val="28"/>
          <w:lang w:val="en-US"/>
        </w:rPr>
        <w:t>264. –</w:t>
      </w:r>
      <w:r>
        <w:rPr>
          <w:rFonts w:ascii="Times New Roman" w:hAnsi="Times New Roman" w:cs="Times New Roman"/>
          <w:color w:val="000000"/>
          <w:sz w:val="28"/>
          <w:szCs w:val="28"/>
          <w:lang w:val="en-US"/>
        </w:rPr>
        <w:t xml:space="preserve"> </w:t>
      </w:r>
      <w:r w:rsidRPr="006F6BA1">
        <w:rPr>
          <w:rFonts w:ascii="Times New Roman" w:hAnsi="Times New Roman" w:cs="Times New Roman"/>
          <w:color w:val="000000"/>
          <w:sz w:val="28"/>
          <w:szCs w:val="28"/>
          <w:lang w:val="en-US"/>
        </w:rPr>
        <w:t>P.</w:t>
      </w:r>
      <w:r w:rsidRPr="006F6BA1">
        <w:rPr>
          <w:rFonts w:ascii="Times New Roman" w:hAnsi="Times New Roman" w:cs="Times New Roman"/>
          <w:color w:val="000000"/>
          <w:sz w:val="28"/>
          <w:szCs w:val="28"/>
          <w:lang w:val="en-US" w:eastAsia="ja-JP"/>
        </w:rPr>
        <w:t xml:space="preserve"> </w:t>
      </w:r>
      <w:r w:rsidRPr="006F6BA1">
        <w:rPr>
          <w:rFonts w:ascii="Times New Roman" w:hAnsi="Times New Roman" w:cs="Times New Roman"/>
          <w:color w:val="000000"/>
          <w:sz w:val="28"/>
          <w:szCs w:val="28"/>
          <w:lang w:val="en-US"/>
        </w:rPr>
        <w:t>65-72.</w:t>
      </w:r>
    </w:p>
    <w:p w:rsidR="00961BCF" w:rsidRPr="006F6BA1"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rPr>
      </w:pPr>
      <w:r w:rsidRPr="006F6BA1">
        <w:rPr>
          <w:rFonts w:ascii="Times New Roman" w:hAnsi="Times New Roman" w:cs="Times New Roman"/>
          <w:sz w:val="28"/>
          <w:szCs w:val="28"/>
        </w:rPr>
        <w:t>Концепция</w:t>
      </w:r>
      <w:r w:rsidRPr="00A43746">
        <w:rPr>
          <w:rFonts w:ascii="Times New Roman" w:hAnsi="Times New Roman" w:cs="Times New Roman"/>
          <w:sz w:val="28"/>
          <w:szCs w:val="28"/>
        </w:rPr>
        <w:t xml:space="preserve"> </w:t>
      </w:r>
      <w:r w:rsidRPr="006F6BA1">
        <w:rPr>
          <w:rFonts w:ascii="Times New Roman" w:hAnsi="Times New Roman" w:cs="Times New Roman"/>
          <w:sz w:val="28"/>
          <w:szCs w:val="28"/>
        </w:rPr>
        <w:t>развития</w:t>
      </w:r>
      <w:r w:rsidRPr="00A43746">
        <w:rPr>
          <w:rFonts w:ascii="Times New Roman" w:hAnsi="Times New Roman" w:cs="Times New Roman"/>
          <w:sz w:val="28"/>
          <w:szCs w:val="28"/>
        </w:rPr>
        <w:t xml:space="preserve"> </w:t>
      </w:r>
      <w:r w:rsidRPr="006F6BA1">
        <w:rPr>
          <w:rFonts w:ascii="Times New Roman" w:hAnsi="Times New Roman" w:cs="Times New Roman"/>
          <w:sz w:val="28"/>
          <w:szCs w:val="28"/>
        </w:rPr>
        <w:t>газовой</w:t>
      </w:r>
      <w:r w:rsidRPr="00A43746">
        <w:rPr>
          <w:rFonts w:ascii="Times New Roman" w:hAnsi="Times New Roman" w:cs="Times New Roman"/>
          <w:sz w:val="28"/>
          <w:szCs w:val="28"/>
        </w:rPr>
        <w:t xml:space="preserve"> </w:t>
      </w:r>
      <w:r w:rsidRPr="006F6BA1">
        <w:rPr>
          <w:rFonts w:ascii="Times New Roman" w:hAnsi="Times New Roman" w:cs="Times New Roman"/>
          <w:sz w:val="28"/>
          <w:szCs w:val="28"/>
        </w:rPr>
        <w:t>отрасли</w:t>
      </w:r>
      <w:r w:rsidRPr="00A43746">
        <w:rPr>
          <w:rFonts w:ascii="Times New Roman" w:hAnsi="Times New Roman" w:cs="Times New Roman"/>
          <w:sz w:val="28"/>
          <w:szCs w:val="28"/>
        </w:rPr>
        <w:t xml:space="preserve"> </w:t>
      </w:r>
      <w:r w:rsidRPr="006F6BA1">
        <w:rPr>
          <w:rFonts w:ascii="Times New Roman" w:hAnsi="Times New Roman" w:cs="Times New Roman"/>
          <w:sz w:val="28"/>
          <w:szCs w:val="28"/>
        </w:rPr>
        <w:t>республики</w:t>
      </w:r>
      <w:r w:rsidRPr="00A43746">
        <w:rPr>
          <w:rFonts w:ascii="Times New Roman" w:hAnsi="Times New Roman" w:cs="Times New Roman"/>
          <w:sz w:val="28"/>
          <w:szCs w:val="28"/>
        </w:rPr>
        <w:t xml:space="preserve"> </w:t>
      </w:r>
      <w:r w:rsidRPr="006F6BA1">
        <w:rPr>
          <w:rFonts w:ascii="Times New Roman" w:hAnsi="Times New Roman" w:cs="Times New Roman"/>
          <w:sz w:val="28"/>
          <w:szCs w:val="28"/>
        </w:rPr>
        <w:t>на</w:t>
      </w:r>
      <w:r w:rsidRPr="00A43746">
        <w:rPr>
          <w:rFonts w:ascii="Times New Roman" w:hAnsi="Times New Roman" w:cs="Times New Roman"/>
          <w:sz w:val="28"/>
          <w:szCs w:val="28"/>
        </w:rPr>
        <w:t xml:space="preserve"> </w:t>
      </w:r>
      <w:r w:rsidRPr="006F6BA1">
        <w:rPr>
          <w:rFonts w:ascii="Times New Roman" w:hAnsi="Times New Roman" w:cs="Times New Roman"/>
          <w:sz w:val="28"/>
          <w:szCs w:val="28"/>
        </w:rPr>
        <w:t>период</w:t>
      </w:r>
      <w:r w:rsidRPr="00A43746">
        <w:rPr>
          <w:rFonts w:ascii="Times New Roman" w:hAnsi="Times New Roman" w:cs="Times New Roman"/>
          <w:sz w:val="28"/>
          <w:szCs w:val="28"/>
        </w:rPr>
        <w:t xml:space="preserve"> </w:t>
      </w:r>
      <w:r w:rsidRPr="006F6BA1">
        <w:rPr>
          <w:rFonts w:ascii="Times New Roman" w:hAnsi="Times New Roman" w:cs="Times New Roman"/>
          <w:sz w:val="28"/>
          <w:szCs w:val="28"/>
        </w:rPr>
        <w:t>до</w:t>
      </w:r>
      <w:r w:rsidRPr="00A43746">
        <w:rPr>
          <w:rFonts w:ascii="Times New Roman" w:hAnsi="Times New Roman" w:cs="Times New Roman"/>
          <w:sz w:val="28"/>
          <w:szCs w:val="28"/>
        </w:rPr>
        <w:t xml:space="preserve"> 2015 </w:t>
      </w:r>
      <w:r w:rsidRPr="006F6BA1">
        <w:rPr>
          <w:rFonts w:ascii="Times New Roman" w:hAnsi="Times New Roman" w:cs="Times New Roman"/>
          <w:sz w:val="28"/>
          <w:szCs w:val="28"/>
        </w:rPr>
        <w:t>года</w:t>
      </w:r>
      <w:r w:rsidRPr="00A43746">
        <w:rPr>
          <w:rFonts w:ascii="Times New Roman" w:hAnsi="Times New Roman" w:cs="Times New Roman"/>
          <w:sz w:val="28"/>
          <w:szCs w:val="28"/>
        </w:rPr>
        <w:t xml:space="preserve">, </w:t>
      </w:r>
      <w:r w:rsidRPr="006F6BA1">
        <w:rPr>
          <w:rFonts w:ascii="Times New Roman" w:hAnsi="Times New Roman" w:cs="Times New Roman"/>
          <w:sz w:val="28"/>
          <w:szCs w:val="28"/>
        </w:rPr>
        <w:t>утвержденная</w:t>
      </w:r>
      <w:r w:rsidRPr="00A43746">
        <w:rPr>
          <w:rFonts w:ascii="Times New Roman" w:hAnsi="Times New Roman" w:cs="Times New Roman"/>
          <w:sz w:val="28"/>
          <w:szCs w:val="28"/>
        </w:rPr>
        <w:t xml:space="preserve"> </w:t>
      </w:r>
      <w:r w:rsidRPr="006F6BA1">
        <w:rPr>
          <w:rFonts w:ascii="Times New Roman" w:hAnsi="Times New Roman" w:cs="Times New Roman"/>
          <w:sz w:val="28"/>
          <w:szCs w:val="28"/>
        </w:rPr>
        <w:t>постановлением</w:t>
      </w:r>
      <w:r w:rsidRPr="00A43746">
        <w:rPr>
          <w:rFonts w:ascii="Times New Roman" w:hAnsi="Times New Roman" w:cs="Times New Roman"/>
          <w:sz w:val="28"/>
          <w:szCs w:val="28"/>
        </w:rPr>
        <w:t xml:space="preserve"> </w:t>
      </w:r>
      <w:r w:rsidRPr="006F6BA1">
        <w:rPr>
          <w:rFonts w:ascii="Times New Roman" w:hAnsi="Times New Roman" w:cs="Times New Roman"/>
          <w:sz w:val="28"/>
          <w:szCs w:val="28"/>
        </w:rPr>
        <w:t>Правительства</w:t>
      </w:r>
      <w:r w:rsidRPr="00A43746">
        <w:rPr>
          <w:rFonts w:ascii="Times New Roman" w:hAnsi="Times New Roman" w:cs="Times New Roman"/>
          <w:sz w:val="28"/>
          <w:szCs w:val="28"/>
        </w:rPr>
        <w:t xml:space="preserve"> </w:t>
      </w:r>
      <w:r w:rsidRPr="006F6BA1">
        <w:rPr>
          <w:rFonts w:ascii="Times New Roman" w:hAnsi="Times New Roman" w:cs="Times New Roman"/>
          <w:sz w:val="28"/>
          <w:szCs w:val="28"/>
        </w:rPr>
        <w:t>Республики</w:t>
      </w:r>
      <w:r w:rsidRPr="00A43746">
        <w:rPr>
          <w:rFonts w:ascii="Times New Roman" w:hAnsi="Times New Roman" w:cs="Times New Roman"/>
          <w:sz w:val="28"/>
          <w:szCs w:val="28"/>
        </w:rPr>
        <w:t xml:space="preserve"> </w:t>
      </w:r>
      <w:r w:rsidRPr="006F6BA1">
        <w:rPr>
          <w:rFonts w:ascii="Times New Roman" w:hAnsi="Times New Roman" w:cs="Times New Roman"/>
          <w:sz w:val="28"/>
          <w:szCs w:val="28"/>
        </w:rPr>
        <w:t>Казахстан от января 2002 года.</w:t>
      </w:r>
    </w:p>
    <w:p w:rsidR="00961BCF" w:rsidRPr="006F6BA1"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rPr>
      </w:pPr>
      <w:r w:rsidRPr="006F6BA1">
        <w:rPr>
          <w:rFonts w:ascii="Times New Roman" w:hAnsi="Times New Roman" w:cs="Times New Roman"/>
          <w:sz w:val="28"/>
          <w:szCs w:val="28"/>
        </w:rPr>
        <w:t>Программа развития нефтехимической промышленности Республики Казахстан на 2004-2010 годы, утвержденная постановлением Правительства Республики Казахстан от 29 января 2004 года № 101.</w:t>
      </w:r>
    </w:p>
    <w:p w:rsidR="00961BCF" w:rsidRPr="006F6BA1"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rPr>
      </w:pPr>
      <w:r w:rsidRPr="005D1252">
        <w:rPr>
          <w:rFonts w:ascii="Times New Roman" w:hAnsi="Times New Roman" w:cs="Times New Roman"/>
          <w:sz w:val="28"/>
          <w:szCs w:val="28"/>
        </w:rPr>
        <w:t xml:space="preserve"> </w:t>
      </w:r>
      <w:r w:rsidRPr="006F6BA1">
        <w:rPr>
          <w:rFonts w:ascii="Times New Roman" w:hAnsi="Times New Roman" w:cs="Times New Roman"/>
          <w:sz w:val="28"/>
          <w:szCs w:val="28"/>
        </w:rPr>
        <w:t>Метан. М</w:t>
      </w:r>
      <w:r>
        <w:rPr>
          <w:rFonts w:ascii="Times New Roman" w:hAnsi="Times New Roman" w:cs="Times New Roman"/>
          <w:sz w:val="28"/>
          <w:szCs w:val="28"/>
        </w:rPr>
        <w:t>осква «</w:t>
      </w:r>
      <w:r w:rsidRPr="006F6BA1">
        <w:rPr>
          <w:rFonts w:ascii="Times New Roman" w:hAnsi="Times New Roman" w:cs="Times New Roman"/>
          <w:sz w:val="28"/>
          <w:szCs w:val="28"/>
        </w:rPr>
        <w:t>Недра</w:t>
      </w:r>
      <w:r>
        <w:rPr>
          <w:rFonts w:ascii="Times New Roman" w:hAnsi="Times New Roman" w:cs="Times New Roman"/>
          <w:sz w:val="28"/>
          <w:szCs w:val="28"/>
        </w:rPr>
        <w:t xml:space="preserve">» - 1978. - </w:t>
      </w:r>
      <w:r w:rsidRPr="006F6BA1">
        <w:rPr>
          <w:rFonts w:ascii="Times New Roman" w:hAnsi="Times New Roman" w:cs="Times New Roman"/>
          <w:sz w:val="28"/>
          <w:szCs w:val="28"/>
        </w:rPr>
        <w:t>310с.</w:t>
      </w:r>
    </w:p>
    <w:p w:rsidR="00961BCF" w:rsidRPr="005D1252"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rPr>
      </w:pPr>
      <w:r w:rsidRPr="006F6BA1">
        <w:rPr>
          <w:rFonts w:ascii="Times New Roman" w:hAnsi="Times New Roman" w:cs="Times New Roman"/>
          <w:sz w:val="28"/>
          <w:szCs w:val="28"/>
        </w:rPr>
        <w:t>Арутюнов</w:t>
      </w:r>
      <w:r w:rsidRPr="00B524D3">
        <w:rPr>
          <w:rFonts w:ascii="Times New Roman" w:hAnsi="Times New Roman" w:cs="Times New Roman"/>
          <w:sz w:val="28"/>
          <w:szCs w:val="28"/>
        </w:rPr>
        <w:t xml:space="preserve"> </w:t>
      </w:r>
      <w:r w:rsidRPr="006F6BA1">
        <w:rPr>
          <w:rFonts w:ascii="Times New Roman" w:hAnsi="Times New Roman" w:cs="Times New Roman"/>
          <w:sz w:val="28"/>
          <w:szCs w:val="28"/>
        </w:rPr>
        <w:t>В</w:t>
      </w:r>
      <w:r w:rsidRPr="00B524D3">
        <w:rPr>
          <w:rFonts w:ascii="Times New Roman" w:hAnsi="Times New Roman" w:cs="Times New Roman"/>
          <w:sz w:val="28"/>
          <w:szCs w:val="28"/>
        </w:rPr>
        <w:t>.</w:t>
      </w:r>
      <w:r w:rsidRPr="006F6BA1">
        <w:rPr>
          <w:rFonts w:ascii="Times New Roman" w:hAnsi="Times New Roman" w:cs="Times New Roman"/>
          <w:sz w:val="28"/>
          <w:szCs w:val="28"/>
        </w:rPr>
        <w:t>С</w:t>
      </w:r>
      <w:r w:rsidRPr="00B524D3">
        <w:rPr>
          <w:rFonts w:ascii="Times New Roman" w:hAnsi="Times New Roman" w:cs="Times New Roman"/>
          <w:sz w:val="28"/>
          <w:szCs w:val="28"/>
        </w:rPr>
        <w:t xml:space="preserve">., </w:t>
      </w:r>
      <w:r w:rsidRPr="006F6BA1">
        <w:rPr>
          <w:rFonts w:ascii="Times New Roman" w:hAnsi="Times New Roman" w:cs="Times New Roman"/>
          <w:sz w:val="28"/>
          <w:szCs w:val="28"/>
        </w:rPr>
        <w:t>Крылов</w:t>
      </w:r>
      <w:r w:rsidRPr="00B524D3">
        <w:rPr>
          <w:rFonts w:ascii="Times New Roman" w:hAnsi="Times New Roman" w:cs="Times New Roman"/>
          <w:sz w:val="28"/>
          <w:szCs w:val="28"/>
        </w:rPr>
        <w:t xml:space="preserve"> </w:t>
      </w:r>
      <w:r w:rsidRPr="006F6BA1">
        <w:rPr>
          <w:rFonts w:ascii="Times New Roman" w:hAnsi="Times New Roman" w:cs="Times New Roman"/>
          <w:sz w:val="28"/>
          <w:szCs w:val="28"/>
        </w:rPr>
        <w:t>О</w:t>
      </w:r>
      <w:r w:rsidRPr="00B524D3">
        <w:rPr>
          <w:rFonts w:ascii="Times New Roman" w:hAnsi="Times New Roman" w:cs="Times New Roman"/>
          <w:sz w:val="28"/>
          <w:szCs w:val="28"/>
        </w:rPr>
        <w:t>.</w:t>
      </w:r>
      <w:r w:rsidRPr="006F6BA1">
        <w:rPr>
          <w:rFonts w:ascii="Times New Roman" w:hAnsi="Times New Roman" w:cs="Times New Roman"/>
          <w:sz w:val="28"/>
          <w:szCs w:val="28"/>
        </w:rPr>
        <w:t>В</w:t>
      </w:r>
      <w:r w:rsidRPr="00B524D3">
        <w:rPr>
          <w:rFonts w:ascii="Times New Roman" w:hAnsi="Times New Roman" w:cs="Times New Roman"/>
          <w:sz w:val="28"/>
          <w:szCs w:val="28"/>
        </w:rPr>
        <w:t xml:space="preserve">. </w:t>
      </w:r>
      <w:r w:rsidRPr="006F6BA1">
        <w:rPr>
          <w:rFonts w:ascii="Times New Roman" w:hAnsi="Times New Roman" w:cs="Times New Roman"/>
          <w:sz w:val="28"/>
          <w:szCs w:val="28"/>
        </w:rPr>
        <w:t>О</w:t>
      </w:r>
      <w:r>
        <w:rPr>
          <w:rFonts w:ascii="Times New Roman" w:hAnsi="Times New Roman" w:cs="Times New Roman"/>
          <w:sz w:val="28"/>
          <w:szCs w:val="28"/>
        </w:rPr>
        <w:t>кислительные</w:t>
      </w:r>
      <w:r w:rsidRPr="00B524D3">
        <w:rPr>
          <w:rFonts w:ascii="Times New Roman" w:hAnsi="Times New Roman" w:cs="Times New Roman"/>
          <w:sz w:val="28"/>
          <w:szCs w:val="28"/>
        </w:rPr>
        <w:t xml:space="preserve"> </w:t>
      </w:r>
      <w:r>
        <w:rPr>
          <w:rFonts w:ascii="Times New Roman" w:hAnsi="Times New Roman" w:cs="Times New Roman"/>
          <w:sz w:val="28"/>
          <w:szCs w:val="28"/>
        </w:rPr>
        <w:t>превращения</w:t>
      </w:r>
      <w:r w:rsidRPr="00B524D3">
        <w:rPr>
          <w:rFonts w:ascii="Times New Roman" w:hAnsi="Times New Roman" w:cs="Times New Roman"/>
          <w:sz w:val="28"/>
          <w:szCs w:val="28"/>
        </w:rPr>
        <w:t xml:space="preserve"> </w:t>
      </w:r>
      <w:r>
        <w:rPr>
          <w:rFonts w:ascii="Times New Roman" w:hAnsi="Times New Roman" w:cs="Times New Roman"/>
          <w:sz w:val="28"/>
          <w:szCs w:val="28"/>
        </w:rPr>
        <w:t>метана</w:t>
      </w:r>
      <w:r w:rsidRPr="00B524D3">
        <w:rPr>
          <w:rFonts w:ascii="Times New Roman" w:hAnsi="Times New Roman" w:cs="Times New Roman"/>
          <w:sz w:val="28"/>
          <w:szCs w:val="28"/>
        </w:rPr>
        <w:t xml:space="preserve">. </w:t>
      </w:r>
      <w:r>
        <w:rPr>
          <w:rFonts w:ascii="Times New Roman" w:hAnsi="Times New Roman" w:cs="Times New Roman"/>
          <w:sz w:val="28"/>
          <w:szCs w:val="28"/>
        </w:rPr>
        <w:t>Москва «</w:t>
      </w:r>
      <w:r w:rsidRPr="006F6BA1">
        <w:rPr>
          <w:rFonts w:ascii="Times New Roman" w:hAnsi="Times New Roman" w:cs="Times New Roman"/>
          <w:sz w:val="28"/>
          <w:szCs w:val="28"/>
        </w:rPr>
        <w:t>Наука</w:t>
      </w:r>
      <w:r>
        <w:rPr>
          <w:rFonts w:ascii="Times New Roman" w:hAnsi="Times New Roman" w:cs="Times New Roman"/>
          <w:sz w:val="28"/>
          <w:szCs w:val="28"/>
        </w:rPr>
        <w:t>» -</w:t>
      </w:r>
      <w:r w:rsidRPr="005D1252">
        <w:rPr>
          <w:rFonts w:ascii="Times New Roman" w:hAnsi="Times New Roman" w:cs="Times New Roman"/>
          <w:sz w:val="28"/>
          <w:szCs w:val="28"/>
        </w:rPr>
        <w:t xml:space="preserve"> 1998. - </w:t>
      </w:r>
      <w:r w:rsidRPr="006F6BA1">
        <w:rPr>
          <w:rFonts w:ascii="Times New Roman" w:hAnsi="Times New Roman" w:cs="Times New Roman"/>
          <w:sz w:val="28"/>
          <w:szCs w:val="28"/>
          <w:lang w:val="en-US"/>
        </w:rPr>
        <w:t>C</w:t>
      </w:r>
      <w:r w:rsidRPr="005D1252">
        <w:rPr>
          <w:rFonts w:ascii="Times New Roman" w:hAnsi="Times New Roman" w:cs="Times New Roman"/>
          <w:sz w:val="28"/>
          <w:szCs w:val="28"/>
        </w:rPr>
        <w:t>.</w:t>
      </w:r>
      <w:r>
        <w:rPr>
          <w:rFonts w:ascii="Times New Roman" w:hAnsi="Times New Roman" w:cs="Times New Roman"/>
          <w:sz w:val="28"/>
          <w:szCs w:val="28"/>
        </w:rPr>
        <w:t xml:space="preserve"> </w:t>
      </w:r>
      <w:r w:rsidRPr="005D1252">
        <w:rPr>
          <w:rFonts w:ascii="Times New Roman" w:hAnsi="Times New Roman" w:cs="Times New Roman"/>
          <w:sz w:val="28"/>
          <w:szCs w:val="28"/>
        </w:rPr>
        <w:t>8-11.</w:t>
      </w:r>
    </w:p>
    <w:p w:rsidR="00961BCF" w:rsidRPr="006F6BA1"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rPr>
      </w:pPr>
      <w:r w:rsidRPr="006F6BA1">
        <w:rPr>
          <w:rFonts w:ascii="Times New Roman" w:hAnsi="Times New Roman" w:cs="Times New Roman"/>
          <w:sz w:val="28"/>
          <w:szCs w:val="28"/>
        </w:rPr>
        <w:t>Неск</w:t>
      </w:r>
      <w:r w:rsidRPr="00B524D3">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P</w:t>
      </w:r>
      <w:r w:rsidRPr="00B524D3">
        <w:rPr>
          <w:rFonts w:ascii="Times New Roman" w:hAnsi="Times New Roman" w:cs="Times New Roman"/>
          <w:sz w:val="28"/>
          <w:szCs w:val="28"/>
          <w:lang w:val="en-US"/>
        </w:rPr>
        <w:t>.</w:t>
      </w:r>
      <w:r w:rsidRPr="006F6BA1">
        <w:rPr>
          <w:rFonts w:ascii="Times New Roman" w:hAnsi="Times New Roman" w:cs="Times New Roman"/>
          <w:sz w:val="28"/>
          <w:szCs w:val="28"/>
          <w:lang w:val="en-US"/>
        </w:rPr>
        <w:t>T</w:t>
      </w:r>
      <w:r w:rsidRPr="00B524D3">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Farranto</w:t>
      </w:r>
      <w:r w:rsidRPr="00B524D3">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R</w:t>
      </w:r>
      <w:r w:rsidRPr="00B524D3">
        <w:rPr>
          <w:rFonts w:ascii="Times New Roman" w:hAnsi="Times New Roman" w:cs="Times New Roman"/>
          <w:sz w:val="28"/>
          <w:szCs w:val="28"/>
          <w:lang w:val="en-US"/>
        </w:rPr>
        <w:t>.</w:t>
      </w:r>
      <w:r w:rsidRPr="006F6BA1">
        <w:rPr>
          <w:rFonts w:ascii="Times New Roman" w:hAnsi="Times New Roman" w:cs="Times New Roman"/>
          <w:sz w:val="28"/>
          <w:szCs w:val="28"/>
          <w:lang w:val="en-US"/>
        </w:rPr>
        <w:t>J</w:t>
      </w:r>
      <w:r w:rsidRPr="00B524D3">
        <w:rPr>
          <w:rFonts w:ascii="Times New Roman" w:hAnsi="Times New Roman" w:cs="Times New Roman"/>
          <w:sz w:val="28"/>
          <w:szCs w:val="28"/>
          <w:lang w:val="en-US"/>
        </w:rPr>
        <w:t>.</w:t>
      </w:r>
      <w:r w:rsidRPr="006F6BA1">
        <w:rPr>
          <w:rFonts w:ascii="Times New Roman" w:hAnsi="Times New Roman" w:cs="Times New Roman"/>
          <w:sz w:val="28"/>
          <w:szCs w:val="28"/>
          <w:lang w:val="en-US"/>
        </w:rPr>
        <w:t>G</w:t>
      </w:r>
      <w:r w:rsidRPr="00B524D3">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Yulati C.S. Catalytic Air Pollution Control Conmercial Technology, Second Edition Wiley-Interscience // A John Wiley Sons. Inc</w:t>
      </w:r>
      <w:r w:rsidRPr="006F6BA1">
        <w:rPr>
          <w:rFonts w:ascii="Times New Roman" w:hAnsi="Times New Roman" w:cs="Times New Roman"/>
          <w:sz w:val="28"/>
          <w:szCs w:val="28"/>
        </w:rPr>
        <w:t xml:space="preserve"> </w:t>
      </w:r>
      <w:r w:rsidRPr="006F6BA1">
        <w:rPr>
          <w:rFonts w:ascii="Times New Roman" w:hAnsi="Times New Roman" w:cs="Times New Roman"/>
          <w:sz w:val="28"/>
          <w:szCs w:val="28"/>
          <w:lang w:val="en-US"/>
        </w:rPr>
        <w:t>Publication</w:t>
      </w:r>
      <w:r w:rsidRPr="006F6BA1">
        <w:rPr>
          <w:rFonts w:ascii="Times New Roman" w:hAnsi="Times New Roman" w:cs="Times New Roman"/>
          <w:sz w:val="28"/>
          <w:szCs w:val="28"/>
        </w:rPr>
        <w:t xml:space="preserve">. – 2002. – </w:t>
      </w:r>
      <w:r w:rsidRPr="006F6BA1">
        <w:rPr>
          <w:rFonts w:ascii="Times New Roman" w:hAnsi="Times New Roman" w:cs="Times New Roman"/>
          <w:sz w:val="28"/>
          <w:szCs w:val="28"/>
          <w:lang w:val="en-US"/>
        </w:rPr>
        <w:t>P</w:t>
      </w:r>
      <w:r w:rsidRPr="006F6BA1">
        <w:rPr>
          <w:rFonts w:ascii="Times New Roman" w:hAnsi="Times New Roman" w:cs="Times New Roman"/>
          <w:sz w:val="28"/>
          <w:szCs w:val="28"/>
        </w:rPr>
        <w:t>.391</w:t>
      </w:r>
      <w:r w:rsidRPr="006F6BA1">
        <w:rPr>
          <w:rFonts w:ascii="Times New Roman" w:hAnsi="Times New Roman" w:cs="Times New Roman"/>
          <w:sz w:val="28"/>
          <w:szCs w:val="28"/>
          <w:lang w:val="en-US"/>
        </w:rPr>
        <w:t>.</w:t>
      </w:r>
    </w:p>
    <w:p w:rsidR="00961BCF" w:rsidRPr="006F6BA1"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rPr>
      </w:pPr>
      <w:r w:rsidRPr="006F6BA1">
        <w:rPr>
          <w:rFonts w:ascii="Times New Roman" w:hAnsi="Times New Roman" w:cs="Times New Roman"/>
          <w:sz w:val="28"/>
          <w:szCs w:val="28"/>
        </w:rPr>
        <w:t xml:space="preserve">Козин Л.Ф., Волков С.В. Водородная энергетика и экология. Киев: </w:t>
      </w:r>
      <w:r>
        <w:rPr>
          <w:rFonts w:ascii="Times New Roman" w:hAnsi="Times New Roman" w:cs="Times New Roman"/>
          <w:sz w:val="28"/>
          <w:szCs w:val="28"/>
        </w:rPr>
        <w:t>«</w:t>
      </w:r>
      <w:r w:rsidRPr="006F6BA1">
        <w:rPr>
          <w:rFonts w:ascii="Times New Roman" w:hAnsi="Times New Roman" w:cs="Times New Roman"/>
          <w:sz w:val="28"/>
          <w:szCs w:val="28"/>
        </w:rPr>
        <w:t>Наукова Думка</w:t>
      </w:r>
      <w:r>
        <w:rPr>
          <w:rFonts w:ascii="Times New Roman" w:hAnsi="Times New Roman" w:cs="Times New Roman"/>
          <w:sz w:val="28"/>
          <w:szCs w:val="28"/>
        </w:rPr>
        <w:t>»</w:t>
      </w:r>
      <w:r w:rsidRPr="00E162D4">
        <w:rPr>
          <w:rFonts w:ascii="Times New Roman" w:hAnsi="Times New Roman" w:cs="Times New Roman"/>
          <w:sz w:val="28"/>
          <w:szCs w:val="28"/>
        </w:rPr>
        <w:t xml:space="preserve"> - </w:t>
      </w:r>
      <w:r w:rsidRPr="006F6BA1">
        <w:rPr>
          <w:rFonts w:ascii="Times New Roman" w:hAnsi="Times New Roman" w:cs="Times New Roman"/>
          <w:sz w:val="28"/>
          <w:szCs w:val="28"/>
        </w:rPr>
        <w:t xml:space="preserve">2002. </w:t>
      </w:r>
      <w:r w:rsidRPr="00E162D4">
        <w:rPr>
          <w:rFonts w:ascii="Times New Roman" w:hAnsi="Times New Roman" w:cs="Times New Roman"/>
          <w:sz w:val="28"/>
          <w:szCs w:val="28"/>
        </w:rPr>
        <w:t xml:space="preserve"> - </w:t>
      </w:r>
      <w:r w:rsidRPr="006F6BA1">
        <w:rPr>
          <w:rFonts w:ascii="Times New Roman" w:hAnsi="Times New Roman" w:cs="Times New Roman"/>
          <w:sz w:val="28"/>
          <w:szCs w:val="28"/>
        </w:rPr>
        <w:t>334 с.</w:t>
      </w:r>
    </w:p>
    <w:p w:rsidR="00961BCF" w:rsidRPr="006F6BA1"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rPr>
      </w:pPr>
      <w:r w:rsidRPr="006F6BA1">
        <w:rPr>
          <w:rFonts w:ascii="Times New Roman" w:hAnsi="Times New Roman" w:cs="Times New Roman"/>
          <w:sz w:val="28"/>
          <w:szCs w:val="28"/>
        </w:rPr>
        <w:t xml:space="preserve">Козин Л.Ф., Волков С.В. Водородная энергетика и экология. Киев: </w:t>
      </w:r>
      <w:r>
        <w:rPr>
          <w:rFonts w:ascii="Times New Roman" w:hAnsi="Times New Roman" w:cs="Times New Roman"/>
          <w:sz w:val="28"/>
          <w:szCs w:val="28"/>
        </w:rPr>
        <w:t>«</w:t>
      </w:r>
      <w:r w:rsidRPr="006F6BA1">
        <w:rPr>
          <w:rFonts w:ascii="Times New Roman" w:hAnsi="Times New Roman" w:cs="Times New Roman"/>
          <w:sz w:val="28"/>
          <w:szCs w:val="28"/>
        </w:rPr>
        <w:t>Наукова Думка</w:t>
      </w:r>
      <w:r>
        <w:rPr>
          <w:rFonts w:ascii="Times New Roman" w:hAnsi="Times New Roman" w:cs="Times New Roman"/>
          <w:sz w:val="28"/>
          <w:szCs w:val="28"/>
        </w:rPr>
        <w:t>»</w:t>
      </w:r>
      <w:r w:rsidRPr="00E66E32">
        <w:rPr>
          <w:rFonts w:ascii="Times New Roman" w:hAnsi="Times New Roman" w:cs="Times New Roman"/>
          <w:sz w:val="28"/>
          <w:szCs w:val="28"/>
        </w:rPr>
        <w:t xml:space="preserve"> - </w:t>
      </w:r>
      <w:r w:rsidRPr="006F6BA1">
        <w:rPr>
          <w:rFonts w:ascii="Times New Roman" w:hAnsi="Times New Roman" w:cs="Times New Roman"/>
          <w:sz w:val="28"/>
          <w:szCs w:val="28"/>
        </w:rPr>
        <w:t xml:space="preserve">2002. </w:t>
      </w:r>
      <w:r w:rsidRPr="00E66E32">
        <w:rPr>
          <w:rFonts w:ascii="Times New Roman" w:hAnsi="Times New Roman" w:cs="Times New Roman"/>
          <w:sz w:val="28"/>
          <w:szCs w:val="28"/>
        </w:rPr>
        <w:t xml:space="preserve"> - </w:t>
      </w:r>
      <w:r w:rsidRPr="006F6BA1">
        <w:rPr>
          <w:rFonts w:ascii="Times New Roman" w:hAnsi="Times New Roman" w:cs="Times New Roman"/>
          <w:sz w:val="28"/>
          <w:szCs w:val="28"/>
        </w:rPr>
        <w:t>334 с.</w:t>
      </w:r>
    </w:p>
    <w:p w:rsidR="00961BCF" w:rsidRPr="007B23C8"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6F6BA1">
        <w:rPr>
          <w:rFonts w:ascii="Times New Roman" w:hAnsi="Times New Roman" w:cs="Times New Roman"/>
          <w:sz w:val="28"/>
          <w:szCs w:val="28"/>
          <w:lang w:val="fi-FI"/>
        </w:rPr>
        <w:t>Dossumov K., Tungatarova</w:t>
      </w:r>
      <w:r w:rsidRPr="007B23C8">
        <w:rPr>
          <w:rFonts w:ascii="Times New Roman" w:hAnsi="Times New Roman" w:cs="Times New Roman"/>
          <w:sz w:val="28"/>
          <w:szCs w:val="28"/>
          <w:lang w:val="fi-FI"/>
        </w:rPr>
        <w:t xml:space="preserve"> </w:t>
      </w:r>
      <w:r w:rsidRPr="006F6BA1">
        <w:rPr>
          <w:rFonts w:ascii="Times New Roman" w:hAnsi="Times New Roman" w:cs="Times New Roman"/>
          <w:sz w:val="28"/>
          <w:szCs w:val="28"/>
          <w:lang w:val="fi-FI"/>
        </w:rPr>
        <w:t>S.A., Kuzembaev</w:t>
      </w:r>
      <w:r w:rsidRPr="007B23C8">
        <w:rPr>
          <w:rFonts w:ascii="Times New Roman" w:hAnsi="Times New Roman" w:cs="Times New Roman"/>
          <w:sz w:val="28"/>
          <w:szCs w:val="28"/>
          <w:lang w:val="fi-FI"/>
        </w:rPr>
        <w:t xml:space="preserve"> </w:t>
      </w:r>
      <w:r w:rsidRPr="006F6BA1">
        <w:rPr>
          <w:rFonts w:ascii="Times New Roman" w:hAnsi="Times New Roman" w:cs="Times New Roman"/>
          <w:sz w:val="28"/>
          <w:szCs w:val="28"/>
          <w:lang w:val="fi-FI"/>
        </w:rPr>
        <w:t xml:space="preserve">K.K., </w:t>
      </w:r>
      <w:r>
        <w:rPr>
          <w:rFonts w:ascii="Times New Roman" w:hAnsi="Times New Roman" w:cs="Times New Roman"/>
          <w:sz w:val="28"/>
          <w:szCs w:val="28"/>
          <w:lang w:val="fi-FI"/>
        </w:rPr>
        <w:t>Masalimova</w:t>
      </w:r>
      <w:r w:rsidRPr="007B23C8">
        <w:rPr>
          <w:rFonts w:ascii="Times New Roman" w:hAnsi="Times New Roman" w:cs="Times New Roman"/>
          <w:sz w:val="28"/>
          <w:szCs w:val="28"/>
          <w:lang w:val="en-US"/>
        </w:rPr>
        <w:t xml:space="preserve"> </w:t>
      </w:r>
      <w:r w:rsidRPr="006F6BA1">
        <w:rPr>
          <w:rFonts w:ascii="Times New Roman" w:hAnsi="Times New Roman" w:cs="Times New Roman"/>
          <w:sz w:val="28"/>
          <w:szCs w:val="28"/>
          <w:lang w:val="fi-FI"/>
        </w:rPr>
        <w:t xml:space="preserve">B.K. </w:t>
      </w:r>
      <w:r w:rsidRPr="006F6BA1">
        <w:rPr>
          <w:rFonts w:ascii="Times New Roman" w:hAnsi="Times New Roman" w:cs="Times New Roman"/>
          <w:sz w:val="28"/>
          <w:szCs w:val="28"/>
          <w:lang w:val="en-US"/>
        </w:rPr>
        <w:t>Oxidative</w:t>
      </w:r>
      <w:r w:rsidRPr="007B23C8">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C</w:t>
      </w:r>
      <w:r w:rsidRPr="007B23C8">
        <w:rPr>
          <w:rFonts w:ascii="Times New Roman" w:hAnsi="Times New Roman" w:cs="Times New Roman"/>
          <w:sz w:val="28"/>
          <w:szCs w:val="28"/>
          <w:vertAlign w:val="subscript"/>
          <w:lang w:val="en-US"/>
        </w:rPr>
        <w:t>3</w:t>
      </w:r>
      <w:r w:rsidRPr="007B23C8">
        <w:rPr>
          <w:rFonts w:ascii="Times New Roman" w:hAnsi="Times New Roman" w:cs="Times New Roman"/>
          <w:sz w:val="28"/>
          <w:szCs w:val="28"/>
          <w:lang w:val="en-US"/>
        </w:rPr>
        <w:t>–</w:t>
      </w:r>
      <w:r w:rsidRPr="006F6BA1">
        <w:rPr>
          <w:rFonts w:ascii="Times New Roman" w:hAnsi="Times New Roman" w:cs="Times New Roman"/>
          <w:sz w:val="28"/>
          <w:szCs w:val="28"/>
          <w:lang w:val="en-US"/>
        </w:rPr>
        <w:t>C</w:t>
      </w:r>
      <w:r w:rsidRPr="007B23C8">
        <w:rPr>
          <w:rFonts w:ascii="Times New Roman" w:hAnsi="Times New Roman" w:cs="Times New Roman"/>
          <w:sz w:val="28"/>
          <w:szCs w:val="28"/>
          <w:vertAlign w:val="subscript"/>
          <w:lang w:val="en-US"/>
        </w:rPr>
        <w:t>4</w:t>
      </w:r>
      <w:r w:rsidRPr="007B23C8">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hydrocarbon</w:t>
      </w:r>
      <w:r w:rsidRPr="007B23C8">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conversion</w:t>
      </w:r>
      <w:r w:rsidRPr="007B23C8">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to</w:t>
      </w:r>
      <w:r w:rsidRPr="007B23C8">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olefins</w:t>
      </w:r>
      <w:r w:rsidRPr="007B23C8">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and</w:t>
      </w:r>
      <w:r w:rsidRPr="007B23C8">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oxygen</w:t>
      </w:r>
      <w:r w:rsidRPr="007B23C8">
        <w:rPr>
          <w:rFonts w:ascii="Times New Roman" w:hAnsi="Times New Roman" w:cs="Times New Roman"/>
          <w:sz w:val="28"/>
          <w:szCs w:val="28"/>
          <w:lang w:val="en-US"/>
        </w:rPr>
        <w:t>-</w:t>
      </w:r>
      <w:r w:rsidRPr="006F6BA1">
        <w:rPr>
          <w:rFonts w:ascii="Times New Roman" w:hAnsi="Times New Roman" w:cs="Times New Roman"/>
          <w:sz w:val="28"/>
          <w:szCs w:val="28"/>
          <w:lang w:val="en-US"/>
        </w:rPr>
        <w:t>containing</w:t>
      </w:r>
      <w:r w:rsidRPr="007B23C8">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compounds</w:t>
      </w:r>
      <w:r w:rsidRPr="007B23C8">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in</w:t>
      </w:r>
      <w:r w:rsidRPr="007B23C8">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the</w:t>
      </w:r>
      <w:r w:rsidRPr="007B23C8">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presence</w:t>
      </w:r>
      <w:r w:rsidRPr="007B23C8">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of</w:t>
      </w:r>
      <w:r w:rsidRPr="007B23C8">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molybdenum</w:t>
      </w:r>
      <w:r w:rsidRPr="007B23C8">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and</w:t>
      </w:r>
      <w:r w:rsidRPr="007B23C8">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tungsten</w:t>
      </w:r>
      <w:r w:rsidRPr="007B23C8">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polyoxometalates</w:t>
      </w:r>
      <w:r w:rsidRPr="007B23C8">
        <w:rPr>
          <w:rFonts w:ascii="Times New Roman" w:hAnsi="Times New Roman" w:cs="Times New Roman"/>
          <w:sz w:val="28"/>
          <w:szCs w:val="28"/>
          <w:lang w:val="en-US"/>
        </w:rPr>
        <w:t xml:space="preserve"> // </w:t>
      </w:r>
      <w:r w:rsidRPr="006F6BA1">
        <w:rPr>
          <w:rFonts w:ascii="Times New Roman" w:hAnsi="Times New Roman" w:cs="Times New Roman"/>
          <w:sz w:val="28"/>
          <w:szCs w:val="28"/>
          <w:lang w:val="en-US"/>
        </w:rPr>
        <w:t>Petroleum</w:t>
      </w:r>
      <w:r w:rsidRPr="007B23C8">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Chemistry</w:t>
      </w:r>
      <w:r w:rsidRPr="007B23C8">
        <w:rPr>
          <w:rFonts w:ascii="Times New Roman" w:hAnsi="Times New Roman" w:cs="Times New Roman"/>
          <w:sz w:val="28"/>
          <w:szCs w:val="28"/>
          <w:lang w:val="en-US"/>
        </w:rPr>
        <w:t>. - 2</w:t>
      </w:r>
      <w:r w:rsidRPr="006F6BA1">
        <w:rPr>
          <w:rFonts w:ascii="Times New Roman" w:hAnsi="Times New Roman" w:cs="Times New Roman"/>
          <w:sz w:val="28"/>
          <w:szCs w:val="28"/>
          <w:lang w:val="fi-FI"/>
        </w:rPr>
        <w:t>005. - Vol</w:t>
      </w:r>
      <w:r w:rsidRPr="007B23C8">
        <w:rPr>
          <w:rFonts w:ascii="Times New Roman" w:hAnsi="Times New Roman" w:cs="Times New Roman"/>
          <w:sz w:val="28"/>
          <w:szCs w:val="28"/>
          <w:lang w:val="en-US"/>
        </w:rPr>
        <w:t xml:space="preserve">. 45. - № 4. – </w:t>
      </w:r>
      <w:r w:rsidRPr="006F6BA1">
        <w:rPr>
          <w:rFonts w:ascii="Times New Roman" w:hAnsi="Times New Roman" w:cs="Times New Roman"/>
          <w:sz w:val="28"/>
          <w:szCs w:val="28"/>
          <w:lang w:val="en-US"/>
        </w:rPr>
        <w:t>P</w:t>
      </w:r>
      <w:r w:rsidRPr="007B23C8">
        <w:rPr>
          <w:rFonts w:ascii="Times New Roman" w:hAnsi="Times New Roman" w:cs="Times New Roman"/>
          <w:sz w:val="28"/>
          <w:szCs w:val="28"/>
          <w:lang w:val="en-US"/>
        </w:rPr>
        <w:t>. 261-263.</w:t>
      </w:r>
    </w:p>
    <w:p w:rsidR="00961BCF" w:rsidRPr="006F6BA1"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rPr>
      </w:pPr>
      <w:r w:rsidRPr="006F6BA1">
        <w:rPr>
          <w:rFonts w:ascii="Times New Roman" w:eastAsia="Calibri" w:hAnsi="Times New Roman" w:cs="Times New Roman"/>
          <w:sz w:val="28"/>
          <w:szCs w:val="28"/>
        </w:rPr>
        <w:t xml:space="preserve">Пармон В.Н. Каталитические  технологии будущего для возобновляемой и нетрадиционной энергетики // Химия в интересах устойчивого развития. – 2000. – </w:t>
      </w:r>
      <w:r>
        <w:rPr>
          <w:rFonts w:ascii="Times New Roman" w:eastAsia="Calibri" w:hAnsi="Times New Roman" w:cs="Times New Roman"/>
          <w:sz w:val="28"/>
          <w:szCs w:val="28"/>
        </w:rPr>
        <w:t>В</w:t>
      </w:r>
      <w:r w:rsidRPr="006F6BA1">
        <w:rPr>
          <w:rFonts w:ascii="Times New Roman" w:eastAsia="Calibri" w:hAnsi="Times New Roman" w:cs="Times New Roman"/>
          <w:sz w:val="28"/>
          <w:szCs w:val="28"/>
        </w:rPr>
        <w:t>. 8. - С.</w:t>
      </w:r>
      <w:r>
        <w:rPr>
          <w:rFonts w:ascii="Times New Roman" w:eastAsia="Calibri" w:hAnsi="Times New Roman" w:cs="Times New Roman"/>
          <w:sz w:val="28"/>
          <w:szCs w:val="28"/>
        </w:rPr>
        <w:t xml:space="preserve"> </w:t>
      </w:r>
      <w:r w:rsidRPr="006F6BA1">
        <w:rPr>
          <w:rFonts w:ascii="Times New Roman" w:eastAsia="Calibri" w:hAnsi="Times New Roman" w:cs="Times New Roman"/>
          <w:sz w:val="28"/>
          <w:szCs w:val="28"/>
        </w:rPr>
        <w:t xml:space="preserve">556.  </w:t>
      </w:r>
    </w:p>
    <w:p w:rsidR="00961BCF" w:rsidRPr="00313DEF"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rPr>
      </w:pPr>
      <w:r w:rsidRPr="006F6BA1">
        <w:rPr>
          <w:rFonts w:ascii="Times New Roman" w:hAnsi="Times New Roman" w:cs="Times New Roman"/>
          <w:sz w:val="28"/>
          <w:szCs w:val="28"/>
        </w:rPr>
        <w:t xml:space="preserve">Калачева Л.П., Федорова А.Ф. Новые подходы к химической переработке природного газа // </w:t>
      </w:r>
      <w:r w:rsidRPr="006F6BA1">
        <w:rPr>
          <w:rFonts w:ascii="Times New Roman" w:hAnsi="Times New Roman" w:cs="Times New Roman"/>
          <w:sz w:val="28"/>
          <w:szCs w:val="28"/>
          <w:lang w:val="en-US"/>
        </w:rPr>
        <w:t>VII</w:t>
      </w:r>
      <w:r w:rsidRPr="006F6BA1">
        <w:rPr>
          <w:rFonts w:ascii="Times New Roman" w:hAnsi="Times New Roman" w:cs="Times New Roman"/>
          <w:sz w:val="28"/>
          <w:szCs w:val="28"/>
        </w:rPr>
        <w:t xml:space="preserve"> международная конференция химия нефти и газа. – Томск, 2009. - </w:t>
      </w:r>
      <w:r w:rsidRPr="006F6BA1">
        <w:rPr>
          <w:rFonts w:ascii="Times New Roman" w:hAnsi="Times New Roman" w:cs="Times New Roman"/>
          <w:sz w:val="28"/>
          <w:szCs w:val="28"/>
          <w:lang w:val="en-US"/>
        </w:rPr>
        <w:t>C</w:t>
      </w:r>
      <w:r w:rsidRPr="006F6BA1">
        <w:rPr>
          <w:rFonts w:ascii="Times New Roman" w:hAnsi="Times New Roman" w:cs="Times New Roman"/>
          <w:sz w:val="28"/>
          <w:szCs w:val="28"/>
        </w:rPr>
        <w:t>. 545-548.</w:t>
      </w:r>
    </w:p>
    <w:p w:rsidR="00961BCF" w:rsidRPr="006F6BA1"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6F6BA1">
        <w:rPr>
          <w:rFonts w:ascii="Times New Roman" w:hAnsi="Times New Roman" w:cs="Times New Roman"/>
          <w:sz w:val="28"/>
          <w:szCs w:val="28"/>
          <w:lang w:val="en-US"/>
        </w:rPr>
        <w:t>Savelieva G.A., Tungatarova S.A., Dossumov K. The role of water vapor in the oxidation of saturated hydrocarbons. I. Effect of water vapor on the oxidative conversion of methane and ethane on supported catalysts from heteropoly compounds of molybdenum and tungsten // Izvestija NAN RK. Ser. Khim. – 2004. - № 3.</w:t>
      </w:r>
      <w:r w:rsidRPr="006F6BA1">
        <w:rPr>
          <w:rFonts w:ascii="Times New Roman" w:hAnsi="Times New Roman" w:cs="Times New Roman"/>
          <w:sz w:val="28"/>
          <w:szCs w:val="28"/>
        </w:rPr>
        <w:t xml:space="preserve"> </w:t>
      </w:r>
      <w:r w:rsidRPr="006F6BA1">
        <w:rPr>
          <w:rFonts w:ascii="Times New Roman" w:hAnsi="Times New Roman" w:cs="Times New Roman"/>
          <w:sz w:val="28"/>
          <w:szCs w:val="28"/>
          <w:lang w:val="en-US"/>
        </w:rPr>
        <w:t>– P.</w:t>
      </w:r>
      <w:r>
        <w:rPr>
          <w:rFonts w:ascii="Times New Roman" w:hAnsi="Times New Roman" w:cs="Times New Roman"/>
          <w:sz w:val="28"/>
          <w:szCs w:val="28"/>
        </w:rPr>
        <w:t xml:space="preserve"> </w:t>
      </w:r>
      <w:r w:rsidRPr="006F6BA1">
        <w:rPr>
          <w:rFonts w:ascii="Times New Roman" w:hAnsi="Times New Roman" w:cs="Times New Roman"/>
          <w:sz w:val="28"/>
          <w:szCs w:val="28"/>
          <w:lang w:val="en-US"/>
        </w:rPr>
        <w:t xml:space="preserve">58-67. </w:t>
      </w:r>
    </w:p>
    <w:p w:rsidR="00961BCF" w:rsidRPr="00DC54E2"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6F6BA1">
        <w:rPr>
          <w:rFonts w:ascii="Times New Roman" w:hAnsi="Times New Roman" w:cs="Times New Roman"/>
          <w:sz w:val="28"/>
          <w:szCs w:val="28"/>
          <w:lang w:val="en-US"/>
        </w:rPr>
        <w:t xml:space="preserve">Tungatarova S.A., Savelieva G.A., Korolev A.V., Dossumov K. The role of </w:t>
      </w:r>
      <w:r w:rsidRPr="00DC54E2">
        <w:rPr>
          <w:rFonts w:ascii="Times New Roman" w:hAnsi="Times New Roman" w:cs="Times New Roman"/>
          <w:sz w:val="28"/>
          <w:szCs w:val="28"/>
          <w:lang w:val="en-US"/>
        </w:rPr>
        <w:t xml:space="preserve">water vapor in the oxidation of saturated hydrocarbons // II Isotopic studies to determine </w:t>
      </w:r>
      <w:r w:rsidRPr="00DC54E2">
        <w:rPr>
          <w:rFonts w:ascii="Times New Roman" w:hAnsi="Times New Roman" w:cs="Times New Roman"/>
          <w:sz w:val="28"/>
          <w:szCs w:val="28"/>
          <w:lang w:val="en-US"/>
        </w:rPr>
        <w:lastRenderedPageBreak/>
        <w:t>the role of water in an incomplete oxidative conversion of methane. Izvestija NAN RK. Ser. Khim. – 2004. - № 3. - P.</w:t>
      </w:r>
      <w:r w:rsidRPr="00DC54E2">
        <w:rPr>
          <w:rFonts w:ascii="Times New Roman" w:hAnsi="Times New Roman" w:cs="Times New Roman"/>
          <w:sz w:val="28"/>
          <w:szCs w:val="28"/>
        </w:rPr>
        <w:t xml:space="preserve"> </w:t>
      </w:r>
      <w:r w:rsidRPr="00DC54E2">
        <w:rPr>
          <w:rFonts w:ascii="Times New Roman" w:hAnsi="Times New Roman" w:cs="Times New Roman"/>
          <w:sz w:val="28"/>
          <w:szCs w:val="28"/>
          <w:lang w:val="en-US"/>
        </w:rPr>
        <w:t xml:space="preserve">68-74. </w:t>
      </w:r>
    </w:p>
    <w:p w:rsidR="00961BCF" w:rsidRPr="00DC54E2" w:rsidRDefault="009C2F0C"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hyperlink r:id="rId21" w:history="1">
        <w:r w:rsidR="00961BCF" w:rsidRPr="00DC54E2">
          <w:rPr>
            <w:rStyle w:val="aa"/>
            <w:rFonts w:ascii="Times New Roman" w:hAnsi="Times New Roman" w:cs="Times New Roman"/>
            <w:color w:val="000000" w:themeColor="text1"/>
            <w:sz w:val="28"/>
            <w:szCs w:val="28"/>
            <w:u w:val="none"/>
            <w:lang w:val="en-US"/>
          </w:rPr>
          <w:t>Benjamin T. Schädel</w:t>
        </w:r>
      </w:hyperlink>
      <w:r w:rsidR="00961BCF" w:rsidRPr="00DC54E2">
        <w:rPr>
          <w:rStyle w:val="aa"/>
          <w:rFonts w:ascii="Times New Roman" w:hAnsi="Times New Roman" w:cs="Times New Roman"/>
          <w:color w:val="000000" w:themeColor="text1"/>
          <w:sz w:val="28"/>
          <w:szCs w:val="28"/>
          <w:u w:val="none"/>
          <w:lang w:val="en-US"/>
        </w:rPr>
        <w:t>.</w:t>
      </w:r>
      <w:r w:rsidR="00961BCF" w:rsidRPr="00DC54E2">
        <w:rPr>
          <w:rFonts w:ascii="Times New Roman" w:hAnsi="Times New Roman" w:cs="Times New Roman"/>
          <w:color w:val="000000" w:themeColor="text1"/>
          <w:sz w:val="28"/>
          <w:szCs w:val="28"/>
          <w:lang w:val="en-US"/>
        </w:rPr>
        <w:t xml:space="preserve">, </w:t>
      </w:r>
      <w:hyperlink r:id="rId22" w:history="1">
        <w:r w:rsidR="00961BCF" w:rsidRPr="00DC54E2">
          <w:rPr>
            <w:rStyle w:val="aa"/>
            <w:rFonts w:ascii="Times New Roman" w:hAnsi="Times New Roman" w:cs="Times New Roman"/>
            <w:color w:val="000000" w:themeColor="text1"/>
            <w:sz w:val="28"/>
            <w:szCs w:val="28"/>
            <w:u w:val="none"/>
            <w:lang w:val="en-US"/>
          </w:rPr>
          <w:t>Matthias Duisberg</w:t>
        </w:r>
      </w:hyperlink>
      <w:r w:rsidR="00961BCF" w:rsidRPr="00DC54E2">
        <w:rPr>
          <w:rStyle w:val="aa"/>
          <w:rFonts w:ascii="Times New Roman" w:hAnsi="Times New Roman" w:cs="Times New Roman"/>
          <w:color w:val="000000" w:themeColor="text1"/>
          <w:sz w:val="28"/>
          <w:szCs w:val="28"/>
          <w:u w:val="none"/>
          <w:lang w:val="en-US"/>
        </w:rPr>
        <w:t>.</w:t>
      </w:r>
      <w:r w:rsidR="00961BCF" w:rsidRPr="00DC54E2">
        <w:rPr>
          <w:rFonts w:ascii="Times New Roman" w:hAnsi="Times New Roman" w:cs="Times New Roman"/>
          <w:color w:val="000000" w:themeColor="text1"/>
          <w:sz w:val="28"/>
          <w:szCs w:val="28"/>
          <w:lang w:val="en-US"/>
        </w:rPr>
        <w:t xml:space="preserve">, </w:t>
      </w:r>
      <w:hyperlink r:id="rId23" w:history="1">
        <w:r w:rsidR="00961BCF" w:rsidRPr="00DC54E2">
          <w:rPr>
            <w:rStyle w:val="aa"/>
            <w:rFonts w:ascii="Times New Roman" w:hAnsi="Times New Roman" w:cs="Times New Roman"/>
            <w:color w:val="000000" w:themeColor="text1"/>
            <w:sz w:val="28"/>
            <w:szCs w:val="28"/>
            <w:u w:val="none"/>
            <w:lang w:val="en-US"/>
          </w:rPr>
          <w:t>Olaf Deutschmann</w:t>
        </w:r>
      </w:hyperlink>
      <w:r w:rsidR="00961BCF" w:rsidRPr="00DC54E2">
        <w:rPr>
          <w:rFonts w:ascii="Times New Roman" w:hAnsi="Times New Roman" w:cs="Times New Roman"/>
          <w:sz w:val="28"/>
          <w:szCs w:val="28"/>
          <w:lang w:val="en-US"/>
        </w:rPr>
        <w:t xml:space="preserve">. Steam reforming of methane, ethane, propane, butane, and natural gas over a rhodium-based catalyst // </w:t>
      </w:r>
      <w:hyperlink r:id="rId24" w:tooltip="Go to Catalysis Today on ScienceDirect" w:history="1">
        <w:r w:rsidR="00961BCF" w:rsidRPr="00DC54E2">
          <w:rPr>
            <w:rStyle w:val="aa"/>
            <w:rFonts w:ascii="Times New Roman" w:hAnsi="Times New Roman" w:cs="Times New Roman"/>
            <w:color w:val="000000" w:themeColor="text1"/>
            <w:sz w:val="28"/>
            <w:szCs w:val="28"/>
            <w:u w:val="none"/>
            <w:lang w:val="en-US"/>
          </w:rPr>
          <w:t>Catal Today</w:t>
        </w:r>
      </w:hyperlink>
      <w:r w:rsidR="00961BCF" w:rsidRPr="00DC54E2">
        <w:rPr>
          <w:rStyle w:val="aa"/>
          <w:rFonts w:ascii="Times New Roman" w:hAnsi="Times New Roman" w:cs="Times New Roman"/>
          <w:color w:val="000000" w:themeColor="text1"/>
          <w:sz w:val="28"/>
          <w:szCs w:val="28"/>
          <w:u w:val="none"/>
          <w:lang w:val="en-US"/>
        </w:rPr>
        <w:t xml:space="preserve">. - </w:t>
      </w:r>
      <w:r w:rsidR="00961BCF" w:rsidRPr="00DC54E2">
        <w:rPr>
          <w:rFonts w:ascii="Times New Roman" w:hAnsi="Times New Roman" w:cs="Times New Roman"/>
          <w:color w:val="000000" w:themeColor="text1"/>
          <w:sz w:val="28"/>
          <w:szCs w:val="28"/>
          <w:lang w:val="en-US"/>
        </w:rPr>
        <w:t>2</w:t>
      </w:r>
      <w:r w:rsidR="00961BCF" w:rsidRPr="00DC54E2">
        <w:rPr>
          <w:rFonts w:ascii="Times New Roman" w:hAnsi="Times New Roman" w:cs="Times New Roman"/>
          <w:sz w:val="28"/>
          <w:szCs w:val="28"/>
          <w:lang w:val="en-US"/>
        </w:rPr>
        <w:t xml:space="preserve">009. - № 142. – </w:t>
      </w:r>
      <w:r w:rsidR="00961BCF" w:rsidRPr="00DC54E2">
        <w:rPr>
          <w:rFonts w:ascii="Times New Roman" w:hAnsi="Times New Roman" w:cs="Times New Roman"/>
          <w:sz w:val="28"/>
          <w:szCs w:val="28"/>
        </w:rPr>
        <w:t>С</w:t>
      </w:r>
      <w:r w:rsidR="00961BCF" w:rsidRPr="00DC54E2">
        <w:rPr>
          <w:rFonts w:ascii="Times New Roman" w:hAnsi="Times New Roman" w:cs="Times New Roman"/>
          <w:sz w:val="28"/>
          <w:szCs w:val="28"/>
          <w:lang w:val="en-US"/>
        </w:rPr>
        <w:t>. 42-51.</w:t>
      </w:r>
    </w:p>
    <w:p w:rsidR="00961BCF" w:rsidRPr="00DC54E2"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DC54E2">
        <w:rPr>
          <w:rFonts w:ascii="Times New Roman" w:hAnsi="Times New Roman" w:cs="Times New Roman"/>
          <w:sz w:val="28"/>
          <w:szCs w:val="28"/>
          <w:lang w:val="en-US"/>
        </w:rPr>
        <w:t>Dossumov K., Popova N.M., Zheksenbaeva Z.T. Methane deep oxidation thermally stable multicomponent manganese catalyst modified with oxides of rare and alkaline-earth elements // Catalysis in Industry. – 2009. - Vol. 1. - № 4.  P. 391-397.</w:t>
      </w:r>
    </w:p>
    <w:p w:rsidR="00961BCF" w:rsidRPr="00DC54E2" w:rsidRDefault="009C2F0C"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hyperlink r:id="rId25" w:history="1">
        <w:r w:rsidR="00961BCF" w:rsidRPr="00DC54E2">
          <w:rPr>
            <w:rStyle w:val="aa"/>
            <w:rFonts w:ascii="Times New Roman" w:hAnsi="Times New Roman" w:cs="Times New Roman"/>
            <w:color w:val="000000" w:themeColor="text1"/>
            <w:sz w:val="28"/>
            <w:szCs w:val="28"/>
            <w:u w:val="none"/>
            <w:lang w:val="en-US"/>
          </w:rPr>
          <w:t>Parizotto</w:t>
        </w:r>
      </w:hyperlink>
      <w:r w:rsidR="00961BCF" w:rsidRPr="00DC54E2">
        <w:rPr>
          <w:rFonts w:ascii="Times New Roman" w:hAnsi="Times New Roman" w:cs="Times New Roman"/>
          <w:color w:val="000000" w:themeColor="text1"/>
          <w:sz w:val="28"/>
          <w:szCs w:val="28"/>
          <w:lang w:val="en-US"/>
        </w:rPr>
        <w:t xml:space="preserve"> </w:t>
      </w:r>
      <w:r w:rsidR="00961BCF" w:rsidRPr="00DC54E2">
        <w:rPr>
          <w:rStyle w:val="aa"/>
          <w:rFonts w:ascii="Times New Roman" w:hAnsi="Times New Roman" w:cs="Times New Roman"/>
          <w:color w:val="000000" w:themeColor="text1"/>
          <w:sz w:val="28"/>
          <w:szCs w:val="28"/>
          <w:u w:val="none"/>
          <w:lang w:val="en-US"/>
        </w:rPr>
        <w:t>N.V.</w:t>
      </w:r>
      <w:r w:rsidR="00961BCF" w:rsidRPr="00DC54E2">
        <w:rPr>
          <w:rFonts w:ascii="Times New Roman" w:hAnsi="Times New Roman" w:cs="Times New Roman"/>
          <w:color w:val="000000" w:themeColor="text1"/>
          <w:sz w:val="28"/>
          <w:szCs w:val="28"/>
          <w:lang w:val="en-US"/>
        </w:rPr>
        <w:t xml:space="preserve">, </w:t>
      </w:r>
      <w:hyperlink r:id="rId26" w:history="1">
        <w:r w:rsidR="00961BCF" w:rsidRPr="00DC54E2">
          <w:rPr>
            <w:rStyle w:val="aa"/>
            <w:rFonts w:ascii="Times New Roman" w:hAnsi="Times New Roman" w:cs="Times New Roman"/>
            <w:color w:val="000000" w:themeColor="text1"/>
            <w:sz w:val="28"/>
            <w:szCs w:val="28"/>
            <w:u w:val="none"/>
            <w:lang w:val="en-US"/>
          </w:rPr>
          <w:t>Rocha</w:t>
        </w:r>
      </w:hyperlink>
      <w:r w:rsidR="00961BCF" w:rsidRPr="00DC54E2">
        <w:rPr>
          <w:rFonts w:ascii="Times New Roman" w:hAnsi="Times New Roman" w:cs="Times New Roman"/>
          <w:color w:val="000000" w:themeColor="text1"/>
          <w:sz w:val="28"/>
          <w:szCs w:val="28"/>
          <w:lang w:val="en-US"/>
        </w:rPr>
        <w:t xml:space="preserve"> </w:t>
      </w:r>
      <w:r w:rsidR="00961BCF" w:rsidRPr="00DC54E2">
        <w:rPr>
          <w:rStyle w:val="aa"/>
          <w:rFonts w:ascii="Times New Roman" w:hAnsi="Times New Roman" w:cs="Times New Roman"/>
          <w:color w:val="000000" w:themeColor="text1"/>
          <w:sz w:val="28"/>
          <w:szCs w:val="28"/>
          <w:u w:val="none"/>
          <w:lang w:val="en-US"/>
        </w:rPr>
        <w:t>K.O.</w:t>
      </w:r>
      <w:r w:rsidR="00961BCF" w:rsidRPr="00DC54E2">
        <w:rPr>
          <w:rFonts w:ascii="Times New Roman" w:hAnsi="Times New Roman" w:cs="Times New Roman"/>
          <w:color w:val="000000" w:themeColor="text1"/>
          <w:sz w:val="28"/>
          <w:szCs w:val="28"/>
          <w:lang w:val="en-US"/>
        </w:rPr>
        <w:t xml:space="preserve">, </w:t>
      </w:r>
      <w:hyperlink r:id="rId27" w:history="1">
        <w:r w:rsidR="00961BCF" w:rsidRPr="00DC54E2">
          <w:rPr>
            <w:rStyle w:val="aa"/>
            <w:rFonts w:ascii="Times New Roman" w:hAnsi="Times New Roman" w:cs="Times New Roman"/>
            <w:color w:val="000000" w:themeColor="text1"/>
            <w:sz w:val="28"/>
            <w:szCs w:val="28"/>
            <w:u w:val="none"/>
            <w:lang w:val="en-US"/>
          </w:rPr>
          <w:t>Damyanova</w:t>
        </w:r>
      </w:hyperlink>
      <w:r w:rsidR="00961BCF" w:rsidRPr="00DC54E2">
        <w:rPr>
          <w:rFonts w:ascii="Times New Roman" w:hAnsi="Times New Roman" w:cs="Times New Roman"/>
          <w:color w:val="000000" w:themeColor="text1"/>
          <w:sz w:val="28"/>
          <w:szCs w:val="28"/>
          <w:lang w:val="en-US"/>
        </w:rPr>
        <w:t xml:space="preserve"> </w:t>
      </w:r>
      <w:r w:rsidR="00961BCF" w:rsidRPr="00DC54E2">
        <w:rPr>
          <w:rStyle w:val="aa"/>
          <w:rFonts w:ascii="Times New Roman" w:hAnsi="Times New Roman" w:cs="Times New Roman"/>
          <w:color w:val="000000" w:themeColor="text1"/>
          <w:sz w:val="28"/>
          <w:szCs w:val="28"/>
          <w:u w:val="none"/>
          <w:lang w:val="en-US"/>
        </w:rPr>
        <w:t>S.</w:t>
      </w:r>
      <w:r w:rsidR="00961BCF" w:rsidRPr="00DC54E2">
        <w:rPr>
          <w:rFonts w:ascii="Times New Roman" w:hAnsi="Times New Roman" w:cs="Times New Roman"/>
          <w:color w:val="000000" w:themeColor="text1"/>
          <w:sz w:val="28"/>
          <w:szCs w:val="28"/>
          <w:lang w:val="en-US"/>
        </w:rPr>
        <w:t xml:space="preserve">, </w:t>
      </w:r>
      <w:hyperlink r:id="rId28" w:history="1">
        <w:r w:rsidR="00961BCF" w:rsidRPr="00DC54E2">
          <w:rPr>
            <w:rStyle w:val="aa"/>
            <w:rFonts w:ascii="Times New Roman" w:hAnsi="Times New Roman" w:cs="Times New Roman"/>
            <w:color w:val="000000" w:themeColor="text1"/>
            <w:sz w:val="28"/>
            <w:szCs w:val="28"/>
            <w:u w:val="none"/>
            <w:lang w:val="en-US"/>
          </w:rPr>
          <w:t>Passos</w:t>
        </w:r>
      </w:hyperlink>
      <w:r w:rsidR="00961BCF" w:rsidRPr="00DC54E2">
        <w:rPr>
          <w:rFonts w:ascii="Times New Roman" w:hAnsi="Times New Roman" w:cs="Times New Roman"/>
          <w:color w:val="000000" w:themeColor="text1"/>
          <w:sz w:val="28"/>
          <w:szCs w:val="28"/>
          <w:lang w:val="en-US"/>
        </w:rPr>
        <w:t xml:space="preserve"> </w:t>
      </w:r>
      <w:r w:rsidR="00961BCF" w:rsidRPr="00DC54E2">
        <w:rPr>
          <w:rStyle w:val="aa"/>
          <w:rFonts w:ascii="Times New Roman" w:hAnsi="Times New Roman" w:cs="Times New Roman"/>
          <w:color w:val="000000" w:themeColor="text1"/>
          <w:sz w:val="28"/>
          <w:szCs w:val="28"/>
          <w:u w:val="none"/>
          <w:lang w:val="en-US"/>
        </w:rPr>
        <w:t>F.B.</w:t>
      </w:r>
      <w:r w:rsidR="00961BCF" w:rsidRPr="00DC54E2">
        <w:rPr>
          <w:rFonts w:ascii="Times New Roman" w:hAnsi="Times New Roman" w:cs="Times New Roman"/>
          <w:color w:val="000000" w:themeColor="text1"/>
          <w:sz w:val="28"/>
          <w:szCs w:val="28"/>
          <w:lang w:val="en-US"/>
        </w:rPr>
        <w:t xml:space="preserve">, </w:t>
      </w:r>
      <w:hyperlink r:id="rId29" w:history="1">
        <w:r w:rsidR="00961BCF" w:rsidRPr="00DC54E2">
          <w:rPr>
            <w:rStyle w:val="aa"/>
            <w:rFonts w:ascii="Times New Roman" w:hAnsi="Times New Roman" w:cs="Times New Roman"/>
            <w:color w:val="000000" w:themeColor="text1"/>
            <w:sz w:val="28"/>
            <w:szCs w:val="28"/>
            <w:u w:val="none"/>
            <w:lang w:val="en-US"/>
          </w:rPr>
          <w:t>Zanchet</w:t>
        </w:r>
      </w:hyperlink>
      <w:r w:rsidR="00961BCF" w:rsidRPr="00DC54E2">
        <w:rPr>
          <w:rFonts w:ascii="Times New Roman" w:hAnsi="Times New Roman" w:cs="Times New Roman"/>
          <w:color w:val="000000" w:themeColor="text1"/>
          <w:sz w:val="28"/>
          <w:szCs w:val="28"/>
          <w:lang w:val="en-US"/>
        </w:rPr>
        <w:t xml:space="preserve"> </w:t>
      </w:r>
      <w:r w:rsidR="00961BCF" w:rsidRPr="00DC54E2">
        <w:rPr>
          <w:rStyle w:val="aa"/>
          <w:rFonts w:ascii="Times New Roman" w:hAnsi="Times New Roman" w:cs="Times New Roman"/>
          <w:color w:val="000000" w:themeColor="text1"/>
          <w:sz w:val="28"/>
          <w:szCs w:val="28"/>
          <w:u w:val="none"/>
          <w:lang w:val="en-US"/>
        </w:rPr>
        <w:t>D.</w:t>
      </w:r>
      <w:r w:rsidR="00961BCF" w:rsidRPr="00DC54E2">
        <w:rPr>
          <w:rFonts w:ascii="Times New Roman" w:hAnsi="Times New Roman" w:cs="Times New Roman"/>
          <w:color w:val="000000" w:themeColor="text1"/>
          <w:sz w:val="28"/>
          <w:szCs w:val="28"/>
          <w:lang w:val="en-US"/>
        </w:rPr>
        <w:t>,</w:t>
      </w:r>
      <w:hyperlink r:id="rId30" w:history="1">
        <w:r w:rsidR="00961BCF" w:rsidRPr="00DC54E2">
          <w:rPr>
            <w:rStyle w:val="aa"/>
            <w:rFonts w:ascii="Times New Roman" w:hAnsi="Times New Roman" w:cs="Times New Roman"/>
            <w:color w:val="000000" w:themeColor="text1"/>
            <w:sz w:val="28"/>
            <w:szCs w:val="28"/>
            <w:u w:val="none"/>
            <w:lang w:val="en-US"/>
          </w:rPr>
          <w:t xml:space="preserve"> Marques</w:t>
        </w:r>
      </w:hyperlink>
      <w:r w:rsidR="00961BCF" w:rsidRPr="00DC54E2">
        <w:rPr>
          <w:rFonts w:ascii="Times New Roman" w:hAnsi="Times New Roman" w:cs="Times New Roman"/>
          <w:color w:val="000000" w:themeColor="text1"/>
          <w:sz w:val="28"/>
          <w:szCs w:val="28"/>
          <w:lang w:val="en-US"/>
        </w:rPr>
        <w:t xml:space="preserve"> </w:t>
      </w:r>
      <w:r w:rsidR="00961BCF" w:rsidRPr="00DC54E2">
        <w:rPr>
          <w:rStyle w:val="aa"/>
          <w:rFonts w:ascii="Times New Roman" w:hAnsi="Times New Roman" w:cs="Times New Roman"/>
          <w:color w:val="000000" w:themeColor="text1"/>
          <w:sz w:val="28"/>
          <w:szCs w:val="28"/>
          <w:u w:val="none"/>
          <w:lang w:val="en-US"/>
        </w:rPr>
        <w:t>C.M.P.</w:t>
      </w:r>
      <w:r w:rsidR="00961BCF" w:rsidRPr="00DC54E2">
        <w:rPr>
          <w:rFonts w:ascii="Times New Roman" w:hAnsi="Times New Roman" w:cs="Times New Roman"/>
          <w:color w:val="000000" w:themeColor="text1"/>
          <w:sz w:val="28"/>
          <w:szCs w:val="28"/>
          <w:lang w:val="en-US"/>
        </w:rPr>
        <w:t xml:space="preserve">, </w:t>
      </w:r>
      <w:hyperlink r:id="rId31" w:history="1">
        <w:r w:rsidR="00961BCF" w:rsidRPr="00DC54E2">
          <w:rPr>
            <w:rStyle w:val="aa"/>
            <w:rFonts w:ascii="Times New Roman" w:hAnsi="Times New Roman" w:cs="Times New Roman"/>
            <w:color w:val="000000" w:themeColor="text1"/>
            <w:sz w:val="28"/>
            <w:szCs w:val="28"/>
            <w:u w:val="none"/>
            <w:lang w:val="en-US"/>
          </w:rPr>
          <w:t>Bueno</w:t>
        </w:r>
      </w:hyperlink>
      <w:r w:rsidR="00961BCF" w:rsidRPr="00DC54E2">
        <w:rPr>
          <w:rFonts w:ascii="Times New Roman" w:hAnsi="Times New Roman" w:cs="Times New Roman"/>
          <w:color w:val="000000" w:themeColor="text1"/>
          <w:sz w:val="28"/>
          <w:szCs w:val="28"/>
          <w:lang w:val="en-US"/>
        </w:rPr>
        <w:t xml:space="preserve"> </w:t>
      </w:r>
      <w:r w:rsidR="00961BCF" w:rsidRPr="00DC54E2">
        <w:rPr>
          <w:rStyle w:val="aa"/>
          <w:rFonts w:ascii="Times New Roman" w:hAnsi="Times New Roman" w:cs="Times New Roman"/>
          <w:color w:val="000000" w:themeColor="text1"/>
          <w:sz w:val="28"/>
          <w:szCs w:val="28"/>
          <w:u w:val="none"/>
          <w:lang w:val="en-US"/>
        </w:rPr>
        <w:t>J.M.C.</w:t>
      </w:r>
      <w:r w:rsidR="00961BCF" w:rsidRPr="00DC54E2">
        <w:rPr>
          <w:rFonts w:ascii="Times New Roman" w:hAnsi="Times New Roman" w:cs="Times New Roman"/>
          <w:color w:val="000000" w:themeColor="text1"/>
          <w:sz w:val="28"/>
          <w:szCs w:val="28"/>
          <w:lang w:val="en-US"/>
        </w:rPr>
        <w:t xml:space="preserve"> </w:t>
      </w:r>
      <w:hyperlink r:id="rId32" w:history="1">
        <w:r w:rsidR="00961BCF" w:rsidRPr="00DC54E2">
          <w:rPr>
            <w:rStyle w:val="aa"/>
            <w:rFonts w:ascii="Times New Roman" w:hAnsi="Times New Roman" w:cs="Times New Roman"/>
            <w:color w:val="000000" w:themeColor="text1"/>
            <w:sz w:val="28"/>
            <w:szCs w:val="28"/>
            <w:u w:val="none"/>
            <w:shd w:val="clear" w:color="auto" w:fill="FFFFFF"/>
            <w:lang w:val="en-US"/>
          </w:rPr>
          <w:t>Alumina-supported Ni catalysts modified with silver for the steam reforming of methane: effect of Ag on the control of coke formation</w:t>
        </w:r>
      </w:hyperlink>
      <w:r w:rsidR="00961BCF" w:rsidRPr="00DC54E2">
        <w:rPr>
          <w:rFonts w:ascii="Times New Roman" w:hAnsi="Times New Roman" w:cs="Times New Roman"/>
          <w:color w:val="000000" w:themeColor="text1"/>
          <w:sz w:val="28"/>
          <w:szCs w:val="28"/>
          <w:lang w:val="en-US"/>
        </w:rPr>
        <w:t xml:space="preserve"> // </w:t>
      </w:r>
      <w:hyperlink r:id="rId33" w:tooltip="Go to Applied Catalysis A: General on ScienceDirect" w:history="1">
        <w:r w:rsidR="00961BCF" w:rsidRPr="00DC54E2">
          <w:rPr>
            <w:rStyle w:val="aa"/>
            <w:rFonts w:ascii="Times New Roman" w:hAnsi="Times New Roman" w:cs="Times New Roman"/>
            <w:color w:val="000000" w:themeColor="text1"/>
            <w:sz w:val="28"/>
            <w:szCs w:val="28"/>
            <w:u w:val="none"/>
            <w:lang w:val="en-US"/>
          </w:rPr>
          <w:t>Appl Catal A: General.</w:t>
        </w:r>
      </w:hyperlink>
      <w:r w:rsidR="00961BCF" w:rsidRPr="00DC54E2">
        <w:rPr>
          <w:rStyle w:val="aa"/>
          <w:rFonts w:ascii="Times New Roman" w:hAnsi="Times New Roman" w:cs="Times New Roman"/>
          <w:color w:val="000000" w:themeColor="text1"/>
          <w:sz w:val="28"/>
          <w:szCs w:val="28"/>
          <w:u w:val="none"/>
          <w:lang w:val="en-US"/>
        </w:rPr>
        <w:t xml:space="preserve"> - </w:t>
      </w:r>
      <w:r w:rsidR="00961BCF" w:rsidRPr="00DC54E2">
        <w:rPr>
          <w:rFonts w:ascii="Times New Roman" w:hAnsi="Times New Roman" w:cs="Times New Roman"/>
          <w:color w:val="000000" w:themeColor="text1"/>
          <w:sz w:val="28"/>
          <w:szCs w:val="28"/>
          <w:lang w:val="en-US"/>
        </w:rPr>
        <w:t xml:space="preserve">2007. - № 330. – </w:t>
      </w:r>
      <w:r w:rsidR="00961BCF" w:rsidRPr="00DC54E2">
        <w:rPr>
          <w:rFonts w:ascii="Times New Roman" w:hAnsi="Times New Roman" w:cs="Times New Roman"/>
          <w:color w:val="000000" w:themeColor="text1"/>
          <w:sz w:val="28"/>
          <w:szCs w:val="28"/>
        </w:rPr>
        <w:t>С</w:t>
      </w:r>
      <w:r w:rsidR="00961BCF" w:rsidRPr="00DC54E2">
        <w:rPr>
          <w:rFonts w:ascii="Times New Roman" w:hAnsi="Times New Roman" w:cs="Times New Roman"/>
          <w:color w:val="000000" w:themeColor="text1"/>
          <w:sz w:val="28"/>
          <w:szCs w:val="28"/>
          <w:lang w:val="en-US"/>
        </w:rPr>
        <w:t>. 12-22.</w:t>
      </w:r>
    </w:p>
    <w:p w:rsidR="00961BCF" w:rsidRPr="00DC54E2" w:rsidRDefault="009C2F0C"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hyperlink r:id="rId34" w:history="1">
        <w:r w:rsidR="00961BCF" w:rsidRPr="00DC54E2">
          <w:rPr>
            <w:rStyle w:val="aa"/>
            <w:rFonts w:ascii="Times New Roman" w:hAnsi="Times New Roman" w:cs="Times New Roman"/>
            <w:color w:val="000000" w:themeColor="text1"/>
            <w:sz w:val="28"/>
            <w:szCs w:val="28"/>
            <w:u w:val="none"/>
            <w:lang w:val="en-US"/>
          </w:rPr>
          <w:t>Mohammad Nurunnabi</w:t>
        </w:r>
      </w:hyperlink>
      <w:r w:rsidR="00961BCF" w:rsidRPr="00DC54E2">
        <w:rPr>
          <w:rStyle w:val="aa"/>
          <w:rFonts w:ascii="Times New Roman" w:hAnsi="Times New Roman" w:cs="Times New Roman"/>
          <w:color w:val="000000" w:themeColor="text1"/>
          <w:sz w:val="28"/>
          <w:szCs w:val="28"/>
          <w:u w:val="none"/>
          <w:lang w:val="en-US"/>
        </w:rPr>
        <w:t>.</w:t>
      </w:r>
      <w:r w:rsidR="00961BCF" w:rsidRPr="00DC54E2">
        <w:rPr>
          <w:rFonts w:ascii="Times New Roman" w:hAnsi="Times New Roman" w:cs="Times New Roman"/>
          <w:color w:val="000000" w:themeColor="text1"/>
          <w:sz w:val="28"/>
          <w:szCs w:val="28"/>
          <w:lang w:val="en-US"/>
        </w:rPr>
        <w:t xml:space="preserve">, </w:t>
      </w:r>
      <w:hyperlink r:id="rId35" w:history="1">
        <w:r w:rsidR="00961BCF" w:rsidRPr="00DC54E2">
          <w:rPr>
            <w:rStyle w:val="aa"/>
            <w:rFonts w:ascii="Times New Roman" w:hAnsi="Times New Roman" w:cs="Times New Roman"/>
            <w:color w:val="000000" w:themeColor="text1"/>
            <w:sz w:val="28"/>
            <w:szCs w:val="28"/>
            <w:u w:val="none"/>
            <w:lang w:val="en-US"/>
          </w:rPr>
          <w:t>Ken-ichiro Fujimoto</w:t>
        </w:r>
      </w:hyperlink>
      <w:r w:rsidR="00961BCF" w:rsidRPr="00DC54E2">
        <w:rPr>
          <w:rStyle w:val="aa"/>
          <w:rFonts w:ascii="Times New Roman" w:hAnsi="Times New Roman" w:cs="Times New Roman"/>
          <w:color w:val="000000" w:themeColor="text1"/>
          <w:sz w:val="28"/>
          <w:szCs w:val="28"/>
          <w:u w:val="none"/>
          <w:lang w:val="en-US"/>
        </w:rPr>
        <w:t>.</w:t>
      </w:r>
      <w:r w:rsidR="00961BCF" w:rsidRPr="00DC54E2">
        <w:rPr>
          <w:rFonts w:ascii="Times New Roman" w:hAnsi="Times New Roman" w:cs="Times New Roman"/>
          <w:color w:val="000000" w:themeColor="text1"/>
          <w:sz w:val="28"/>
          <w:szCs w:val="28"/>
          <w:lang w:val="en-US"/>
        </w:rPr>
        <w:t xml:space="preserve">, </w:t>
      </w:r>
      <w:hyperlink r:id="rId36" w:history="1">
        <w:r w:rsidR="00961BCF" w:rsidRPr="00DC54E2">
          <w:rPr>
            <w:rStyle w:val="aa"/>
            <w:rFonts w:ascii="Times New Roman" w:hAnsi="Times New Roman" w:cs="Times New Roman"/>
            <w:color w:val="000000" w:themeColor="text1"/>
            <w:sz w:val="28"/>
            <w:szCs w:val="28"/>
            <w:u w:val="none"/>
            <w:lang w:val="en-US"/>
          </w:rPr>
          <w:t>Kimihito Suzuki</w:t>
        </w:r>
      </w:hyperlink>
      <w:r w:rsidR="00961BCF" w:rsidRPr="00DC54E2">
        <w:rPr>
          <w:rStyle w:val="aa"/>
          <w:rFonts w:ascii="Times New Roman" w:hAnsi="Times New Roman" w:cs="Times New Roman"/>
          <w:color w:val="000000" w:themeColor="text1"/>
          <w:sz w:val="28"/>
          <w:szCs w:val="28"/>
          <w:u w:val="none"/>
          <w:lang w:val="en-US"/>
        </w:rPr>
        <w:t>.</w:t>
      </w:r>
      <w:r w:rsidR="00961BCF" w:rsidRPr="00DC54E2">
        <w:rPr>
          <w:rFonts w:ascii="Times New Roman" w:hAnsi="Times New Roman" w:cs="Times New Roman"/>
          <w:color w:val="000000" w:themeColor="text1"/>
          <w:sz w:val="28"/>
          <w:szCs w:val="28"/>
          <w:lang w:val="en-US"/>
        </w:rPr>
        <w:t xml:space="preserve">, </w:t>
      </w:r>
      <w:hyperlink r:id="rId37" w:history="1">
        <w:r w:rsidR="00961BCF" w:rsidRPr="00DC54E2">
          <w:rPr>
            <w:rStyle w:val="aa"/>
            <w:rFonts w:ascii="Times New Roman" w:hAnsi="Times New Roman" w:cs="Times New Roman"/>
            <w:color w:val="000000" w:themeColor="text1"/>
            <w:sz w:val="28"/>
            <w:szCs w:val="28"/>
            <w:u w:val="none"/>
            <w:lang w:val="en-US"/>
          </w:rPr>
          <w:t>Baitao Li</w:t>
        </w:r>
      </w:hyperlink>
      <w:r w:rsidR="00961BCF" w:rsidRPr="00DC54E2">
        <w:rPr>
          <w:rStyle w:val="aa"/>
          <w:rFonts w:ascii="Times New Roman" w:hAnsi="Times New Roman" w:cs="Times New Roman"/>
          <w:color w:val="000000" w:themeColor="text1"/>
          <w:sz w:val="28"/>
          <w:szCs w:val="28"/>
          <w:u w:val="none"/>
          <w:lang w:val="en-US"/>
        </w:rPr>
        <w:t>.</w:t>
      </w:r>
      <w:r w:rsidR="00961BCF" w:rsidRPr="00DC54E2">
        <w:rPr>
          <w:rFonts w:ascii="Times New Roman" w:hAnsi="Times New Roman" w:cs="Times New Roman"/>
          <w:color w:val="000000" w:themeColor="text1"/>
          <w:sz w:val="28"/>
          <w:szCs w:val="28"/>
          <w:lang w:val="en-US"/>
        </w:rPr>
        <w:t xml:space="preserve">, </w:t>
      </w:r>
      <w:hyperlink r:id="rId38" w:history="1">
        <w:r w:rsidR="00961BCF" w:rsidRPr="00DC54E2">
          <w:rPr>
            <w:rStyle w:val="aa"/>
            <w:rFonts w:ascii="Times New Roman" w:hAnsi="Times New Roman" w:cs="Times New Roman"/>
            <w:color w:val="000000" w:themeColor="text1"/>
            <w:sz w:val="28"/>
            <w:szCs w:val="28"/>
            <w:u w:val="none"/>
            <w:lang w:val="en-US"/>
          </w:rPr>
          <w:t>Shigeru Kado</w:t>
        </w:r>
      </w:hyperlink>
      <w:r w:rsidR="00961BCF" w:rsidRPr="00DC54E2">
        <w:rPr>
          <w:rStyle w:val="aa"/>
          <w:rFonts w:ascii="Times New Roman" w:hAnsi="Times New Roman" w:cs="Times New Roman"/>
          <w:color w:val="000000" w:themeColor="text1"/>
          <w:sz w:val="28"/>
          <w:szCs w:val="28"/>
          <w:u w:val="none"/>
          <w:lang w:val="en-US"/>
        </w:rPr>
        <w:t>.</w:t>
      </w:r>
      <w:r w:rsidR="00961BCF" w:rsidRPr="00DC54E2">
        <w:rPr>
          <w:rFonts w:ascii="Times New Roman" w:hAnsi="Times New Roman" w:cs="Times New Roman"/>
          <w:color w:val="000000" w:themeColor="text1"/>
          <w:sz w:val="28"/>
          <w:szCs w:val="28"/>
          <w:lang w:val="en-US"/>
        </w:rPr>
        <w:t xml:space="preserve">, </w:t>
      </w:r>
      <w:hyperlink r:id="rId39" w:history="1">
        <w:r w:rsidR="00961BCF" w:rsidRPr="00DC54E2">
          <w:rPr>
            <w:rStyle w:val="aa"/>
            <w:rFonts w:ascii="Times New Roman" w:hAnsi="Times New Roman" w:cs="Times New Roman"/>
            <w:color w:val="000000" w:themeColor="text1"/>
            <w:sz w:val="28"/>
            <w:szCs w:val="28"/>
            <w:u w:val="none"/>
            <w:lang w:val="en-US"/>
          </w:rPr>
          <w:t>Kimio Kunimori</w:t>
        </w:r>
      </w:hyperlink>
      <w:r w:rsidR="00961BCF" w:rsidRPr="00DC54E2">
        <w:rPr>
          <w:rStyle w:val="aa"/>
          <w:rFonts w:ascii="Times New Roman" w:hAnsi="Times New Roman" w:cs="Times New Roman"/>
          <w:color w:val="000000" w:themeColor="text1"/>
          <w:sz w:val="28"/>
          <w:szCs w:val="28"/>
          <w:u w:val="none"/>
          <w:lang w:val="en-US"/>
        </w:rPr>
        <w:t>.</w:t>
      </w:r>
      <w:r w:rsidR="00961BCF" w:rsidRPr="00DC54E2">
        <w:rPr>
          <w:rFonts w:ascii="Times New Roman" w:hAnsi="Times New Roman" w:cs="Times New Roman"/>
          <w:color w:val="000000" w:themeColor="text1"/>
          <w:sz w:val="28"/>
          <w:szCs w:val="28"/>
          <w:lang w:val="en-US"/>
        </w:rPr>
        <w:t xml:space="preserve">, </w:t>
      </w:r>
      <w:hyperlink r:id="rId40" w:history="1">
        <w:r w:rsidR="00961BCF" w:rsidRPr="00DC54E2">
          <w:rPr>
            <w:rStyle w:val="aa"/>
            <w:rFonts w:ascii="Times New Roman" w:hAnsi="Times New Roman" w:cs="Times New Roman"/>
            <w:color w:val="000000" w:themeColor="text1"/>
            <w:sz w:val="28"/>
            <w:szCs w:val="28"/>
            <w:u w:val="none"/>
            <w:lang w:val="en-US"/>
          </w:rPr>
          <w:t>Keiichi Tomishige</w:t>
        </w:r>
      </w:hyperlink>
      <w:r w:rsidR="00961BCF" w:rsidRPr="00DC54E2">
        <w:rPr>
          <w:rStyle w:val="aa"/>
          <w:rFonts w:ascii="Times New Roman" w:hAnsi="Times New Roman" w:cs="Times New Roman"/>
          <w:color w:val="000000" w:themeColor="text1"/>
          <w:sz w:val="28"/>
          <w:szCs w:val="28"/>
          <w:u w:val="none"/>
          <w:lang w:val="en-US"/>
        </w:rPr>
        <w:t>.</w:t>
      </w:r>
      <w:r w:rsidR="00961BCF" w:rsidRPr="00DC54E2">
        <w:rPr>
          <w:rFonts w:ascii="Times New Roman" w:hAnsi="Times New Roman" w:cs="Times New Roman"/>
          <w:color w:val="000000" w:themeColor="text1"/>
          <w:sz w:val="28"/>
          <w:szCs w:val="28"/>
          <w:lang w:val="en-US"/>
        </w:rPr>
        <w:t xml:space="preserve"> Promoting effect of noble metals addition on activity and resistance to carbon deposition in oxidative steam reforming of methane over NiO–MgO solid solution // </w:t>
      </w:r>
      <w:hyperlink r:id="rId41" w:tooltip="Go to Catalysis Communications on ScienceDirect" w:history="1">
        <w:r w:rsidR="00961BCF" w:rsidRPr="00DC54E2">
          <w:rPr>
            <w:rStyle w:val="aa"/>
            <w:rFonts w:ascii="Times New Roman" w:hAnsi="Times New Roman" w:cs="Times New Roman"/>
            <w:color w:val="000000" w:themeColor="text1"/>
            <w:sz w:val="28"/>
            <w:szCs w:val="28"/>
            <w:u w:val="none"/>
            <w:lang w:val="en-US"/>
          </w:rPr>
          <w:t>Catal Com</w:t>
        </w:r>
      </w:hyperlink>
      <w:r w:rsidR="00961BCF" w:rsidRPr="00DC54E2">
        <w:rPr>
          <w:rStyle w:val="aa"/>
          <w:rFonts w:ascii="Times New Roman" w:hAnsi="Times New Roman" w:cs="Times New Roman"/>
          <w:color w:val="000000" w:themeColor="text1"/>
          <w:sz w:val="28"/>
          <w:szCs w:val="28"/>
          <w:u w:val="none"/>
          <w:lang w:val="en-US"/>
        </w:rPr>
        <w:t xml:space="preserve">. - </w:t>
      </w:r>
      <w:r w:rsidR="00961BCF" w:rsidRPr="00DC54E2">
        <w:rPr>
          <w:rFonts w:ascii="Times New Roman" w:hAnsi="Times New Roman" w:cs="Times New Roman"/>
          <w:color w:val="000000" w:themeColor="text1"/>
          <w:sz w:val="28"/>
          <w:szCs w:val="28"/>
          <w:lang w:val="en-US"/>
        </w:rPr>
        <w:t xml:space="preserve">2006. - № 7. – </w:t>
      </w:r>
      <w:r w:rsidR="00961BCF" w:rsidRPr="00DC54E2">
        <w:rPr>
          <w:rFonts w:ascii="Times New Roman" w:hAnsi="Times New Roman" w:cs="Times New Roman"/>
          <w:color w:val="000000" w:themeColor="text1"/>
          <w:sz w:val="28"/>
          <w:szCs w:val="28"/>
        </w:rPr>
        <w:t>С</w:t>
      </w:r>
      <w:r w:rsidR="00961BCF" w:rsidRPr="00DC54E2">
        <w:rPr>
          <w:rFonts w:ascii="Times New Roman" w:hAnsi="Times New Roman" w:cs="Times New Roman"/>
          <w:color w:val="000000" w:themeColor="text1"/>
          <w:sz w:val="28"/>
          <w:szCs w:val="28"/>
          <w:lang w:val="en-US"/>
        </w:rPr>
        <w:t>. 73-78.</w:t>
      </w:r>
    </w:p>
    <w:p w:rsidR="00961BCF" w:rsidRPr="00DC54E2"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DC54E2">
        <w:rPr>
          <w:rFonts w:ascii="Times New Roman" w:eastAsia="Calibri" w:hAnsi="Times New Roman" w:cs="Times New Roman"/>
          <w:sz w:val="28"/>
          <w:szCs w:val="28"/>
          <w:lang w:val="en-US"/>
        </w:rPr>
        <w:t>Xiaoding X. and Moulijn J. A. Mitigation of CO</w:t>
      </w:r>
      <w:r w:rsidRPr="00DC54E2">
        <w:rPr>
          <w:rFonts w:ascii="Times New Roman" w:eastAsia="Calibri" w:hAnsi="Times New Roman" w:cs="Times New Roman"/>
          <w:sz w:val="28"/>
          <w:szCs w:val="28"/>
          <w:vertAlign w:val="subscript"/>
          <w:lang w:val="en-US"/>
        </w:rPr>
        <w:t>2</w:t>
      </w:r>
      <w:r w:rsidRPr="00DC54E2">
        <w:rPr>
          <w:rFonts w:ascii="Times New Roman" w:eastAsia="Calibri" w:hAnsi="Times New Roman" w:cs="Times New Roman"/>
          <w:sz w:val="28"/>
          <w:szCs w:val="28"/>
          <w:lang w:val="en-US"/>
        </w:rPr>
        <w:t xml:space="preserve"> by Chemical Conversion: Plausible Chemical Reactions and Promising Products. // Energy &amp; Fuels. – 1996. – Vol. 10. - </w:t>
      </w:r>
      <w:r w:rsidRPr="00DC54E2">
        <w:rPr>
          <w:rFonts w:ascii="Times New Roman" w:eastAsia="Calibri" w:hAnsi="Times New Roman" w:cs="Times New Roman"/>
          <w:sz w:val="28"/>
          <w:szCs w:val="28"/>
        </w:rPr>
        <w:t>Р</w:t>
      </w:r>
      <w:r w:rsidRPr="00DC54E2">
        <w:rPr>
          <w:rFonts w:ascii="Times New Roman" w:eastAsia="Calibri" w:hAnsi="Times New Roman" w:cs="Times New Roman"/>
          <w:sz w:val="28"/>
          <w:szCs w:val="28"/>
          <w:lang w:val="en-US"/>
        </w:rPr>
        <w:t>.305–325.</w:t>
      </w:r>
    </w:p>
    <w:p w:rsidR="00961BCF" w:rsidRPr="00DC54E2" w:rsidRDefault="009C2F0C"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hyperlink r:id="rId42" w:history="1">
        <w:r w:rsidR="00961BCF" w:rsidRPr="00DC54E2">
          <w:rPr>
            <w:rStyle w:val="aa"/>
            <w:rFonts w:ascii="Times New Roman" w:hAnsi="Times New Roman" w:cs="Times New Roman"/>
            <w:color w:val="000000" w:themeColor="text1"/>
            <w:sz w:val="28"/>
            <w:szCs w:val="28"/>
            <w:u w:val="none"/>
            <w:lang w:val="en-US"/>
          </w:rPr>
          <w:t>Wang</w:t>
        </w:r>
      </w:hyperlink>
      <w:r w:rsidR="00961BCF" w:rsidRPr="00DC54E2">
        <w:rPr>
          <w:rFonts w:ascii="Times New Roman" w:hAnsi="Times New Roman" w:cs="Times New Roman"/>
          <w:sz w:val="28"/>
          <w:szCs w:val="28"/>
          <w:lang w:val="en-US"/>
        </w:rPr>
        <w:t xml:space="preserve"> </w:t>
      </w:r>
      <w:r w:rsidR="00961BCF" w:rsidRPr="00DC54E2">
        <w:rPr>
          <w:rStyle w:val="aa"/>
          <w:rFonts w:ascii="Times New Roman" w:hAnsi="Times New Roman" w:cs="Times New Roman"/>
          <w:color w:val="000000" w:themeColor="text1"/>
          <w:sz w:val="28"/>
          <w:szCs w:val="28"/>
          <w:u w:val="none"/>
          <w:lang w:val="en-US"/>
        </w:rPr>
        <w:t>H.Y.</w:t>
      </w:r>
      <w:r w:rsidR="00961BCF" w:rsidRPr="00DC54E2">
        <w:rPr>
          <w:rFonts w:ascii="Times New Roman" w:hAnsi="Times New Roman" w:cs="Times New Roman"/>
          <w:color w:val="000000" w:themeColor="text1"/>
          <w:sz w:val="28"/>
          <w:szCs w:val="28"/>
          <w:lang w:val="en-US"/>
        </w:rPr>
        <w:t xml:space="preserve">, </w:t>
      </w:r>
      <w:hyperlink r:id="rId43" w:history="1">
        <w:r w:rsidR="00961BCF" w:rsidRPr="00DC54E2">
          <w:rPr>
            <w:rStyle w:val="aa"/>
            <w:rFonts w:ascii="Times New Roman" w:hAnsi="Times New Roman" w:cs="Times New Roman"/>
            <w:color w:val="000000" w:themeColor="text1"/>
            <w:sz w:val="28"/>
            <w:szCs w:val="28"/>
            <w:u w:val="none"/>
            <w:lang w:val="en-US"/>
          </w:rPr>
          <w:t>Ruckenstein</w:t>
        </w:r>
      </w:hyperlink>
      <w:r w:rsidR="00961BCF" w:rsidRPr="00DC54E2">
        <w:rPr>
          <w:rFonts w:ascii="Times New Roman" w:hAnsi="Times New Roman" w:cs="Times New Roman"/>
          <w:sz w:val="28"/>
          <w:szCs w:val="28"/>
          <w:lang w:val="en-US"/>
        </w:rPr>
        <w:t xml:space="preserve"> </w:t>
      </w:r>
      <w:r w:rsidR="00961BCF" w:rsidRPr="00DC54E2">
        <w:rPr>
          <w:rStyle w:val="aa"/>
          <w:rFonts w:ascii="Times New Roman" w:hAnsi="Times New Roman" w:cs="Times New Roman"/>
          <w:color w:val="000000" w:themeColor="text1"/>
          <w:sz w:val="28"/>
          <w:szCs w:val="28"/>
          <w:u w:val="none"/>
          <w:lang w:val="en-US"/>
        </w:rPr>
        <w:t>E</w:t>
      </w:r>
      <w:r w:rsidR="00961BCF" w:rsidRPr="00DC54E2">
        <w:rPr>
          <w:rFonts w:ascii="Times New Roman" w:hAnsi="Times New Roman" w:cs="Times New Roman"/>
          <w:color w:val="000000" w:themeColor="text1"/>
          <w:sz w:val="28"/>
          <w:szCs w:val="28"/>
          <w:lang w:val="en-US"/>
        </w:rPr>
        <w:t xml:space="preserve">. </w:t>
      </w:r>
      <w:r w:rsidR="00961BCF" w:rsidRPr="00DC54E2">
        <w:rPr>
          <w:rFonts w:ascii="Times New Roman" w:hAnsi="Times New Roman" w:cs="Times New Roman"/>
          <w:color w:val="2D2C2C"/>
          <w:sz w:val="28"/>
          <w:szCs w:val="28"/>
          <w:lang w:val="en-US"/>
        </w:rPr>
        <w:t>Carbon dioxide reforming of methane to synthesis gas over supported rhodium catalysts: the effect of support</w:t>
      </w:r>
      <w:r w:rsidR="00961BCF" w:rsidRPr="00DC54E2">
        <w:rPr>
          <w:rFonts w:ascii="Times New Roman" w:hAnsi="Times New Roman" w:cs="Times New Roman"/>
          <w:color w:val="000000" w:themeColor="text1"/>
          <w:sz w:val="28"/>
          <w:szCs w:val="28"/>
          <w:lang w:val="en-US"/>
        </w:rPr>
        <w:t xml:space="preserve"> //</w:t>
      </w:r>
      <w:r w:rsidR="00961BCF" w:rsidRPr="00DC54E2">
        <w:rPr>
          <w:rFonts w:ascii="Times New Roman" w:hAnsi="Times New Roman" w:cs="Times New Roman"/>
          <w:sz w:val="28"/>
          <w:szCs w:val="28"/>
          <w:lang w:val="en-US"/>
        </w:rPr>
        <w:t xml:space="preserve"> </w:t>
      </w:r>
      <w:hyperlink r:id="rId44" w:tooltip="Go to Applied Catalysis A: General on ScienceDirect" w:history="1">
        <w:r w:rsidR="00961BCF" w:rsidRPr="00DC54E2">
          <w:rPr>
            <w:rStyle w:val="aa"/>
            <w:rFonts w:ascii="Times New Roman" w:hAnsi="Times New Roman" w:cs="Times New Roman"/>
            <w:color w:val="000000" w:themeColor="text1"/>
            <w:sz w:val="28"/>
            <w:szCs w:val="28"/>
            <w:u w:val="none"/>
            <w:lang w:val="en-US"/>
          </w:rPr>
          <w:t>Appl Catal A: General.</w:t>
        </w:r>
      </w:hyperlink>
      <w:r w:rsidR="00961BCF" w:rsidRPr="00DC54E2">
        <w:rPr>
          <w:rStyle w:val="aa"/>
          <w:rFonts w:ascii="Times New Roman" w:hAnsi="Times New Roman" w:cs="Times New Roman"/>
          <w:color w:val="000000" w:themeColor="text1"/>
          <w:sz w:val="28"/>
          <w:szCs w:val="28"/>
          <w:u w:val="none"/>
          <w:lang w:val="en-US"/>
        </w:rPr>
        <w:t xml:space="preserve"> - </w:t>
      </w:r>
      <w:r w:rsidR="00961BCF" w:rsidRPr="00DC54E2">
        <w:rPr>
          <w:rFonts w:ascii="Times New Roman" w:hAnsi="Times New Roman" w:cs="Times New Roman"/>
          <w:color w:val="000000" w:themeColor="text1"/>
          <w:sz w:val="28"/>
          <w:szCs w:val="28"/>
          <w:lang w:val="en-US"/>
        </w:rPr>
        <w:t xml:space="preserve">2000. - № 204. – </w:t>
      </w:r>
      <w:r w:rsidR="00961BCF" w:rsidRPr="00DC54E2">
        <w:rPr>
          <w:rFonts w:ascii="Times New Roman" w:hAnsi="Times New Roman" w:cs="Times New Roman"/>
          <w:color w:val="000000" w:themeColor="text1"/>
          <w:sz w:val="28"/>
          <w:szCs w:val="28"/>
        </w:rPr>
        <w:t>С</w:t>
      </w:r>
      <w:r w:rsidR="00961BCF" w:rsidRPr="00DC54E2">
        <w:rPr>
          <w:rFonts w:ascii="Times New Roman" w:hAnsi="Times New Roman" w:cs="Times New Roman"/>
          <w:color w:val="000000" w:themeColor="text1"/>
          <w:sz w:val="28"/>
          <w:szCs w:val="28"/>
          <w:lang w:val="en-US"/>
        </w:rPr>
        <w:t xml:space="preserve">. 143-152. </w:t>
      </w:r>
    </w:p>
    <w:p w:rsidR="00961BCF" w:rsidRPr="00DC54E2" w:rsidRDefault="009C2F0C"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hyperlink r:id="rId45" w:history="1">
        <w:r w:rsidR="00961BCF" w:rsidRPr="00DC54E2">
          <w:rPr>
            <w:rStyle w:val="aa"/>
            <w:rFonts w:ascii="Times New Roman" w:hAnsi="Times New Roman" w:cs="Times New Roman"/>
            <w:color w:val="000000" w:themeColor="text1"/>
            <w:sz w:val="28"/>
            <w:szCs w:val="28"/>
            <w:u w:val="none"/>
            <w:lang w:val="en-US"/>
          </w:rPr>
          <w:t>Vesna Havran</w:t>
        </w:r>
      </w:hyperlink>
      <w:r w:rsidR="00961BCF" w:rsidRPr="00DC54E2">
        <w:rPr>
          <w:rStyle w:val="aa"/>
          <w:rFonts w:ascii="Times New Roman" w:hAnsi="Times New Roman" w:cs="Times New Roman"/>
          <w:color w:val="000000" w:themeColor="text1"/>
          <w:sz w:val="28"/>
          <w:szCs w:val="28"/>
          <w:u w:val="none"/>
          <w:lang w:val="en-US"/>
        </w:rPr>
        <w:t>.</w:t>
      </w:r>
      <w:r w:rsidR="00961BCF" w:rsidRPr="00DC54E2">
        <w:rPr>
          <w:rStyle w:val="nlmx"/>
          <w:rFonts w:ascii="Times New Roman" w:hAnsi="Times New Roman" w:cs="Times New Roman"/>
          <w:color w:val="000000" w:themeColor="text1"/>
          <w:sz w:val="28"/>
          <w:szCs w:val="28"/>
          <w:lang w:val="en-US"/>
        </w:rPr>
        <w:t xml:space="preserve">, </w:t>
      </w:r>
      <w:hyperlink r:id="rId46" w:history="1">
        <w:r w:rsidR="00961BCF" w:rsidRPr="00DC54E2">
          <w:rPr>
            <w:rStyle w:val="aa"/>
            <w:rFonts w:ascii="Times New Roman" w:hAnsi="Times New Roman" w:cs="Times New Roman"/>
            <w:color w:val="000000" w:themeColor="text1"/>
            <w:sz w:val="28"/>
            <w:szCs w:val="28"/>
            <w:u w:val="none"/>
            <w:lang w:val="en-US"/>
          </w:rPr>
          <w:t>Milorad P. Duduković</w:t>
        </w:r>
      </w:hyperlink>
      <w:r w:rsidR="00961BCF" w:rsidRPr="00DC54E2">
        <w:rPr>
          <w:rStyle w:val="aa"/>
          <w:rFonts w:ascii="Times New Roman" w:hAnsi="Times New Roman" w:cs="Times New Roman"/>
          <w:color w:val="000000" w:themeColor="text1"/>
          <w:sz w:val="28"/>
          <w:szCs w:val="28"/>
          <w:u w:val="none"/>
          <w:lang w:val="en-US"/>
        </w:rPr>
        <w:t>.</w:t>
      </w:r>
      <w:r w:rsidR="00961BCF" w:rsidRPr="00DC54E2">
        <w:rPr>
          <w:rStyle w:val="nlmx"/>
          <w:rFonts w:ascii="Times New Roman" w:hAnsi="Times New Roman" w:cs="Times New Roman"/>
          <w:color w:val="000000" w:themeColor="text1"/>
          <w:sz w:val="28"/>
          <w:szCs w:val="28"/>
          <w:lang w:val="en-US"/>
        </w:rPr>
        <w:t xml:space="preserve">, </w:t>
      </w:r>
      <w:hyperlink r:id="rId47" w:history="1">
        <w:r w:rsidR="00961BCF" w:rsidRPr="00DC54E2">
          <w:rPr>
            <w:rStyle w:val="aa"/>
            <w:rFonts w:ascii="Times New Roman" w:hAnsi="Times New Roman" w:cs="Times New Roman"/>
            <w:color w:val="000000" w:themeColor="text1"/>
            <w:sz w:val="28"/>
            <w:szCs w:val="28"/>
            <w:u w:val="none"/>
            <w:lang w:val="en-US"/>
          </w:rPr>
          <w:t>Cynthia S. Lo</w:t>
        </w:r>
      </w:hyperlink>
      <w:r w:rsidR="00961BCF" w:rsidRPr="00DC54E2">
        <w:rPr>
          <w:rFonts w:ascii="Times New Roman" w:hAnsi="Times New Roman" w:cs="Times New Roman"/>
          <w:color w:val="000000" w:themeColor="text1"/>
          <w:sz w:val="28"/>
          <w:szCs w:val="28"/>
          <w:lang w:val="en-US"/>
        </w:rPr>
        <w:t xml:space="preserve">. </w:t>
      </w:r>
      <w:r w:rsidR="00961BCF" w:rsidRPr="00DC54E2">
        <w:rPr>
          <w:rFonts w:ascii="Times New Roman" w:hAnsi="Times New Roman" w:cs="Times New Roman"/>
          <w:color w:val="000000"/>
          <w:sz w:val="28"/>
          <w:szCs w:val="28"/>
          <w:lang w:val="en-US"/>
        </w:rPr>
        <w:t xml:space="preserve">Conversion of Methane and Carbon Dioxide to Higher Value Products </w:t>
      </w:r>
      <w:r w:rsidR="00961BCF" w:rsidRPr="00DC54E2">
        <w:rPr>
          <w:rFonts w:ascii="Times New Roman" w:hAnsi="Times New Roman" w:cs="Times New Roman"/>
          <w:color w:val="000000" w:themeColor="text1"/>
          <w:sz w:val="28"/>
          <w:szCs w:val="28"/>
          <w:lang w:val="en-US"/>
        </w:rPr>
        <w:t xml:space="preserve">// </w:t>
      </w:r>
      <w:r w:rsidR="00961BCF" w:rsidRPr="00DC54E2">
        <w:rPr>
          <w:rStyle w:val="HTML"/>
          <w:rFonts w:ascii="Times New Roman" w:hAnsi="Times New Roman" w:cs="Times New Roman"/>
          <w:color w:val="000000" w:themeColor="text1"/>
          <w:sz w:val="28"/>
          <w:szCs w:val="28"/>
          <w:lang w:val="en-US"/>
        </w:rPr>
        <w:t xml:space="preserve">Ind. Eng. Chem. Res. - </w:t>
      </w:r>
      <w:r w:rsidR="00961BCF" w:rsidRPr="00DC54E2">
        <w:rPr>
          <w:rStyle w:val="citationyear"/>
          <w:rFonts w:ascii="Times New Roman" w:hAnsi="Times New Roman" w:cs="Times New Roman"/>
          <w:color w:val="000000" w:themeColor="text1"/>
          <w:sz w:val="28"/>
          <w:szCs w:val="28"/>
          <w:lang w:val="en-US"/>
        </w:rPr>
        <w:t xml:space="preserve">2011. - № </w:t>
      </w:r>
      <w:r w:rsidR="00961BCF" w:rsidRPr="00DC54E2">
        <w:rPr>
          <w:rFonts w:ascii="Times New Roman" w:hAnsi="Times New Roman" w:cs="Times New Roman"/>
          <w:color w:val="000000" w:themeColor="text1"/>
          <w:sz w:val="28"/>
          <w:szCs w:val="28"/>
          <w:lang w:val="en-US"/>
        </w:rPr>
        <w:t xml:space="preserve">50. – </w:t>
      </w:r>
      <w:r w:rsidR="00961BCF" w:rsidRPr="00DC54E2">
        <w:rPr>
          <w:rFonts w:ascii="Times New Roman" w:hAnsi="Times New Roman" w:cs="Times New Roman"/>
          <w:color w:val="000000" w:themeColor="text1"/>
          <w:sz w:val="28"/>
          <w:szCs w:val="28"/>
        </w:rPr>
        <w:t>С</w:t>
      </w:r>
      <w:r w:rsidR="00961BCF" w:rsidRPr="00DC54E2">
        <w:rPr>
          <w:rFonts w:ascii="Times New Roman" w:hAnsi="Times New Roman" w:cs="Times New Roman"/>
          <w:color w:val="000000" w:themeColor="text1"/>
          <w:sz w:val="28"/>
          <w:szCs w:val="28"/>
          <w:lang w:val="en-US"/>
        </w:rPr>
        <w:t xml:space="preserve">. 7089-7100.  </w:t>
      </w:r>
    </w:p>
    <w:p w:rsidR="00961BCF" w:rsidRPr="00DC54E2"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rPr>
      </w:pPr>
      <w:r w:rsidRPr="00DC54E2">
        <w:rPr>
          <w:rFonts w:ascii="Times New Roman" w:hAnsi="Times New Roman" w:cs="Times New Roman"/>
          <w:color w:val="000000" w:themeColor="text1"/>
          <w:sz w:val="28"/>
          <w:szCs w:val="28"/>
        </w:rPr>
        <w:t>Крылов О.В., Мамедов А.Х.  Гетерогенно-каталитические реакции диоксида углерода // Успехи химии. – 1995. - Т.64. - № 9. - С. 935-959.</w:t>
      </w:r>
    </w:p>
    <w:p w:rsidR="00961BCF" w:rsidRPr="00DC54E2"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DC54E2">
        <w:rPr>
          <w:rFonts w:ascii="Times New Roman" w:hAnsi="Times New Roman" w:cs="Times New Roman"/>
          <w:sz w:val="28"/>
          <w:szCs w:val="28"/>
          <w:lang w:val="en-US"/>
        </w:rPr>
        <w:t>Abbas H.F., Wan Daud W.M.A., Hydrogen production by methane decomposition // A review, Int J Hydrogen Energy. - 2010. - Vol. 35. – P. 1160-1190.</w:t>
      </w:r>
    </w:p>
    <w:p w:rsidR="00961BCF" w:rsidRPr="006E6BBE"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rPr>
      </w:pPr>
      <w:r w:rsidRPr="00DC54E2">
        <w:rPr>
          <w:rFonts w:ascii="Times New Roman" w:hAnsi="Times New Roman" w:cs="Times New Roman"/>
          <w:color w:val="000000" w:themeColor="text1"/>
          <w:sz w:val="28"/>
          <w:szCs w:val="28"/>
          <w:lang w:val="en-US"/>
        </w:rPr>
        <w:t xml:space="preserve"> </w:t>
      </w:r>
      <w:r w:rsidRPr="00DC54E2">
        <w:rPr>
          <w:rFonts w:ascii="Times New Roman" w:hAnsi="Times New Roman" w:cs="Times New Roman"/>
          <w:color w:val="000000" w:themeColor="text1"/>
          <w:sz w:val="28"/>
          <w:szCs w:val="28"/>
        </w:rPr>
        <w:t>Сабирова З.А., Данилова М.М., Кузин Н.А., Кириллов В.А. Катализатор, способ его приготовлен</w:t>
      </w:r>
      <w:r>
        <w:rPr>
          <w:rFonts w:ascii="Times New Roman" w:hAnsi="Times New Roman" w:cs="Times New Roman"/>
          <w:color w:val="000000" w:themeColor="text1"/>
          <w:sz w:val="28"/>
          <w:szCs w:val="28"/>
        </w:rPr>
        <w:t xml:space="preserve">ия и способ получения синтез газа // Патент № 2321457 РФ. </w:t>
      </w:r>
      <w:r w:rsidRPr="001770C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2008. </w:t>
      </w:r>
    </w:p>
    <w:p w:rsidR="00961BCF" w:rsidRPr="004D2388"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4D2388">
        <w:rPr>
          <w:rFonts w:ascii="Times New Roman" w:hAnsi="Times New Roman" w:cs="Times New Roman"/>
          <w:color w:val="000000" w:themeColor="text1"/>
          <w:sz w:val="28"/>
          <w:szCs w:val="28"/>
          <w:lang w:val="en-US"/>
        </w:rPr>
        <w:t>Loannides T., Verykios X. E. // Proc. V Europ. Workshop</w:t>
      </w:r>
      <w:r>
        <w:rPr>
          <w:rFonts w:ascii="Times New Roman" w:hAnsi="Times New Roman" w:cs="Times New Roman"/>
          <w:color w:val="000000" w:themeColor="text1"/>
          <w:sz w:val="28"/>
          <w:szCs w:val="28"/>
          <w:lang w:val="en-US"/>
        </w:rPr>
        <w:t xml:space="preserve"> on methane activation. Limerik. -</w:t>
      </w:r>
      <w:r w:rsidRPr="004D2388">
        <w:rPr>
          <w:rFonts w:ascii="Times New Roman" w:hAnsi="Times New Roman" w:cs="Times New Roman"/>
          <w:color w:val="000000" w:themeColor="text1"/>
          <w:sz w:val="28"/>
          <w:szCs w:val="28"/>
          <w:lang w:val="en-US"/>
        </w:rPr>
        <w:t xml:space="preserve"> 1997. </w:t>
      </w:r>
    </w:p>
    <w:p w:rsidR="00961BCF"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4D2388">
        <w:rPr>
          <w:rFonts w:ascii="Times New Roman" w:hAnsi="Times New Roman" w:cs="Times New Roman"/>
          <w:color w:val="000000" w:themeColor="text1"/>
          <w:sz w:val="28"/>
          <w:szCs w:val="28"/>
          <w:lang w:val="en-US"/>
        </w:rPr>
        <w:t>Osaki T., Horiuchi T., Suzuki K., Mori T.</w:t>
      </w:r>
      <w:r w:rsidRPr="00A1284A">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CO</w:t>
      </w:r>
      <w:r>
        <w:rPr>
          <w:rFonts w:ascii="Times New Roman" w:hAnsi="Times New Roman" w:cs="Times New Roman"/>
          <w:color w:val="000000" w:themeColor="text1"/>
          <w:sz w:val="28"/>
          <w:szCs w:val="28"/>
          <w:vertAlign w:val="subscript"/>
          <w:lang w:val="en-US"/>
        </w:rPr>
        <w:t>2</w:t>
      </w:r>
      <w:r>
        <w:rPr>
          <w:rFonts w:ascii="Times New Roman" w:hAnsi="Times New Roman" w:cs="Times New Roman"/>
          <w:color w:val="000000" w:themeColor="text1"/>
          <w:sz w:val="28"/>
          <w:szCs w:val="28"/>
          <w:lang w:val="en-US"/>
        </w:rPr>
        <w:t xml:space="preserve"> reforming of CH</w:t>
      </w:r>
      <w:r>
        <w:rPr>
          <w:rFonts w:ascii="Times New Roman" w:hAnsi="Times New Roman" w:cs="Times New Roman"/>
          <w:color w:val="000000" w:themeColor="text1"/>
          <w:sz w:val="28"/>
          <w:szCs w:val="28"/>
          <w:vertAlign w:val="subscript"/>
          <w:lang w:val="en-US"/>
        </w:rPr>
        <w:t>4</w:t>
      </w:r>
      <w:r>
        <w:rPr>
          <w:rFonts w:ascii="Times New Roman" w:hAnsi="Times New Roman" w:cs="Times New Roman"/>
          <w:color w:val="000000" w:themeColor="text1"/>
          <w:sz w:val="28"/>
          <w:szCs w:val="28"/>
          <w:lang w:val="en-US"/>
        </w:rPr>
        <w:t xml:space="preserve"> over supported Pt catalysts </w:t>
      </w:r>
      <w:r w:rsidRPr="004D2388">
        <w:rPr>
          <w:rFonts w:ascii="Times New Roman" w:hAnsi="Times New Roman" w:cs="Times New Roman"/>
          <w:color w:val="000000" w:themeColor="text1"/>
          <w:sz w:val="28"/>
          <w:szCs w:val="28"/>
          <w:lang w:val="en-US"/>
        </w:rPr>
        <w:t>// J. Chem.</w:t>
      </w:r>
      <w:r>
        <w:rPr>
          <w:rFonts w:ascii="Times New Roman" w:hAnsi="Times New Roman" w:cs="Times New Roman"/>
          <w:color w:val="000000" w:themeColor="text1"/>
          <w:sz w:val="28"/>
          <w:szCs w:val="28"/>
          <w:lang w:val="en-US"/>
        </w:rPr>
        <w:t xml:space="preserve"> </w:t>
      </w:r>
      <w:r w:rsidRPr="004D2388">
        <w:rPr>
          <w:rFonts w:ascii="Times New Roman" w:hAnsi="Times New Roman" w:cs="Times New Roman"/>
          <w:color w:val="000000" w:themeColor="text1"/>
          <w:sz w:val="28"/>
          <w:szCs w:val="28"/>
          <w:lang w:val="en-US"/>
        </w:rPr>
        <w:t>Soc. Faraday Trans. - 1996. - Vol.</w:t>
      </w:r>
      <w:r>
        <w:rPr>
          <w:rFonts w:ascii="Times New Roman" w:hAnsi="Times New Roman" w:cs="Times New Roman"/>
          <w:color w:val="000000" w:themeColor="text1"/>
          <w:sz w:val="28"/>
          <w:szCs w:val="28"/>
          <w:lang w:val="en-US"/>
        </w:rPr>
        <w:t xml:space="preserve"> </w:t>
      </w:r>
      <w:r w:rsidRPr="004D2388">
        <w:rPr>
          <w:rFonts w:ascii="Times New Roman" w:hAnsi="Times New Roman" w:cs="Times New Roman"/>
          <w:color w:val="000000" w:themeColor="text1"/>
          <w:sz w:val="28"/>
          <w:szCs w:val="28"/>
          <w:lang w:val="en-US"/>
        </w:rPr>
        <w:t>92. -</w:t>
      </w:r>
      <w:r w:rsidRPr="00E67F79">
        <w:rPr>
          <w:rFonts w:ascii="Times New Roman" w:hAnsi="Times New Roman" w:cs="Times New Roman"/>
          <w:color w:val="000000" w:themeColor="text1"/>
          <w:sz w:val="28"/>
          <w:szCs w:val="28"/>
          <w:lang w:val="en-US"/>
        </w:rPr>
        <w:t xml:space="preserve"> №</w:t>
      </w:r>
      <w:r w:rsidRPr="004D2388">
        <w:rPr>
          <w:rFonts w:ascii="Times New Roman" w:hAnsi="Times New Roman" w:cs="Times New Roman"/>
          <w:color w:val="000000" w:themeColor="text1"/>
          <w:sz w:val="28"/>
          <w:szCs w:val="28"/>
          <w:lang w:val="en-US"/>
        </w:rPr>
        <w:t xml:space="preserve"> 9. - P.</w:t>
      </w:r>
      <w:r w:rsidRPr="00E67F79">
        <w:rPr>
          <w:rFonts w:ascii="Times New Roman" w:hAnsi="Times New Roman" w:cs="Times New Roman"/>
          <w:color w:val="000000" w:themeColor="text1"/>
          <w:sz w:val="28"/>
          <w:szCs w:val="28"/>
          <w:lang w:val="en-US"/>
        </w:rPr>
        <w:t xml:space="preserve"> </w:t>
      </w:r>
      <w:r w:rsidRPr="004D2388">
        <w:rPr>
          <w:rFonts w:ascii="Times New Roman" w:hAnsi="Times New Roman" w:cs="Times New Roman"/>
          <w:color w:val="000000" w:themeColor="text1"/>
          <w:sz w:val="28"/>
          <w:szCs w:val="28"/>
          <w:lang w:val="en-US"/>
        </w:rPr>
        <w:t>1627-1631.</w:t>
      </w:r>
    </w:p>
    <w:p w:rsidR="00961BCF" w:rsidRPr="0093727E"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93727E">
        <w:rPr>
          <w:rFonts w:ascii="Times New Roman" w:hAnsi="Times New Roman" w:cs="Times New Roman"/>
          <w:color w:val="000000" w:themeColor="text1"/>
          <w:sz w:val="28"/>
          <w:szCs w:val="28"/>
          <w:lang w:val="en-US"/>
        </w:rPr>
        <w:t xml:space="preserve">Tokunaga O., Ogasawara S. </w:t>
      </w:r>
      <w:r w:rsidRPr="00D34DC8">
        <w:rPr>
          <w:rFonts w:ascii="Georgia" w:hAnsi="Georgia"/>
          <w:color w:val="333333"/>
          <w:spacing w:val="9"/>
          <w:sz w:val="24"/>
          <w:szCs w:val="24"/>
          <w:lang w:val="en-US"/>
        </w:rPr>
        <w:t xml:space="preserve">Reduction of carbon dioxide with methane over Ni-catalyst </w:t>
      </w:r>
      <w:r w:rsidRPr="0093727E">
        <w:rPr>
          <w:rFonts w:ascii="Times New Roman" w:hAnsi="Times New Roman" w:cs="Times New Roman"/>
          <w:color w:val="000000" w:themeColor="text1"/>
          <w:sz w:val="28"/>
          <w:szCs w:val="28"/>
          <w:lang w:val="en-US"/>
        </w:rPr>
        <w:t>// Ibid. - 1989. - Vol.</w:t>
      </w:r>
      <w:r w:rsidRPr="001770CA">
        <w:rPr>
          <w:rFonts w:ascii="Times New Roman" w:hAnsi="Times New Roman" w:cs="Times New Roman"/>
          <w:color w:val="000000" w:themeColor="text1"/>
          <w:sz w:val="28"/>
          <w:szCs w:val="28"/>
          <w:lang w:val="en-US"/>
        </w:rPr>
        <w:t xml:space="preserve"> </w:t>
      </w:r>
      <w:r w:rsidRPr="0093727E">
        <w:rPr>
          <w:rFonts w:ascii="Times New Roman" w:hAnsi="Times New Roman" w:cs="Times New Roman"/>
          <w:color w:val="000000" w:themeColor="text1"/>
          <w:sz w:val="28"/>
          <w:szCs w:val="28"/>
          <w:lang w:val="en-US"/>
        </w:rPr>
        <w:t>39. - N 1. - P.</w:t>
      </w:r>
      <w:r w:rsidRPr="001770CA">
        <w:rPr>
          <w:rFonts w:ascii="Times New Roman" w:hAnsi="Times New Roman" w:cs="Times New Roman"/>
          <w:color w:val="000000" w:themeColor="text1"/>
          <w:sz w:val="28"/>
          <w:szCs w:val="28"/>
          <w:lang w:val="en-US"/>
        </w:rPr>
        <w:t xml:space="preserve"> </w:t>
      </w:r>
      <w:r w:rsidRPr="0093727E">
        <w:rPr>
          <w:rFonts w:ascii="Times New Roman" w:hAnsi="Times New Roman" w:cs="Times New Roman"/>
          <w:color w:val="000000" w:themeColor="text1"/>
          <w:sz w:val="28"/>
          <w:szCs w:val="28"/>
          <w:lang w:val="en-US"/>
        </w:rPr>
        <w:t>69-74.</w:t>
      </w:r>
    </w:p>
    <w:p w:rsidR="00961BCF" w:rsidRPr="004D2388"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4D2388">
        <w:rPr>
          <w:rFonts w:ascii="Times New Roman" w:hAnsi="Times New Roman" w:cs="Times New Roman"/>
          <w:color w:val="000000" w:themeColor="text1"/>
          <w:sz w:val="28"/>
          <w:szCs w:val="28"/>
          <w:lang w:val="en-US"/>
        </w:rPr>
        <w:t>Hua W., Jin L., He X., Liu J., Hu H.</w:t>
      </w:r>
      <w:r>
        <w:rPr>
          <w:rFonts w:ascii="Times New Roman" w:hAnsi="Times New Roman" w:cs="Times New Roman"/>
          <w:color w:val="000000" w:themeColor="text1"/>
          <w:sz w:val="28"/>
          <w:szCs w:val="28"/>
          <w:lang w:val="en-US"/>
        </w:rPr>
        <w:t xml:space="preserve"> </w:t>
      </w:r>
      <w:r w:rsidRPr="00A1284A">
        <w:rPr>
          <w:rFonts w:ascii="Times New Roman" w:hAnsi="Times New Roman" w:cs="Times New Roman"/>
          <w:color w:val="000000" w:themeColor="text1"/>
          <w:sz w:val="28"/>
          <w:szCs w:val="28"/>
          <w:shd w:val="clear" w:color="auto" w:fill="FFFFFF"/>
          <w:lang w:val="en-US"/>
        </w:rPr>
        <w:t>Preparation of Ni/MgO</w:t>
      </w:r>
      <w:r w:rsidRPr="00A1284A">
        <w:rPr>
          <w:rStyle w:val="apple-converted-space"/>
          <w:color w:val="000000" w:themeColor="text1"/>
          <w:sz w:val="28"/>
          <w:szCs w:val="28"/>
          <w:shd w:val="clear" w:color="auto" w:fill="FFFFFF"/>
          <w:lang w:val="en-US"/>
        </w:rPr>
        <w:t> </w:t>
      </w:r>
      <w:r w:rsidRPr="00A1284A">
        <w:rPr>
          <w:rStyle w:val="a3"/>
          <w:rFonts w:ascii="Times New Roman" w:hAnsi="Times New Roman" w:cs="Times New Roman"/>
          <w:bCs/>
          <w:color w:val="000000" w:themeColor="text1"/>
          <w:sz w:val="28"/>
          <w:szCs w:val="28"/>
          <w:shd w:val="clear" w:color="auto" w:fill="FFFFFF"/>
          <w:lang w:val="en-US"/>
        </w:rPr>
        <w:t>catalyst</w:t>
      </w:r>
      <w:r w:rsidRPr="00A1284A">
        <w:rPr>
          <w:rStyle w:val="apple-converted-space"/>
          <w:color w:val="000000" w:themeColor="text1"/>
          <w:sz w:val="28"/>
          <w:szCs w:val="28"/>
          <w:shd w:val="clear" w:color="auto" w:fill="FFFFFF"/>
          <w:lang w:val="en-US"/>
        </w:rPr>
        <w:t> </w:t>
      </w:r>
      <w:r w:rsidRPr="00A1284A">
        <w:rPr>
          <w:rFonts w:ascii="Times New Roman" w:hAnsi="Times New Roman" w:cs="Times New Roman"/>
          <w:color w:val="000000" w:themeColor="text1"/>
          <w:sz w:val="28"/>
          <w:szCs w:val="28"/>
          <w:shd w:val="clear" w:color="auto" w:fill="FFFFFF"/>
          <w:lang w:val="en-US"/>
        </w:rPr>
        <w:t>for CO2 reforming of methane by dielectric-barrier discharge plasma</w:t>
      </w:r>
      <w:r w:rsidRPr="001770CA">
        <w:rPr>
          <w:rFonts w:ascii="Times New Roman" w:hAnsi="Times New Roman" w:cs="Times New Roman"/>
          <w:color w:val="000000" w:themeColor="text1"/>
          <w:sz w:val="28"/>
          <w:szCs w:val="28"/>
          <w:shd w:val="clear" w:color="auto" w:fill="FFFFFF"/>
          <w:lang w:val="en-US"/>
        </w:rPr>
        <w:t xml:space="preserve"> </w:t>
      </w:r>
      <w:r w:rsidRPr="004D2388">
        <w:rPr>
          <w:rFonts w:ascii="Times New Roman" w:hAnsi="Times New Roman" w:cs="Times New Roman"/>
          <w:color w:val="000000" w:themeColor="text1"/>
          <w:sz w:val="28"/>
          <w:szCs w:val="28"/>
          <w:lang w:val="en-US"/>
        </w:rPr>
        <w:t>// Catal</w:t>
      </w:r>
      <w:r w:rsidRPr="001770CA">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 xml:space="preserve">Com. - </w:t>
      </w:r>
      <w:r w:rsidRPr="004D2388">
        <w:rPr>
          <w:rFonts w:ascii="Times New Roman" w:hAnsi="Times New Roman" w:cs="Times New Roman"/>
          <w:color w:val="000000" w:themeColor="text1"/>
          <w:sz w:val="28"/>
          <w:szCs w:val="28"/>
          <w:lang w:val="en-US"/>
        </w:rPr>
        <w:t xml:space="preserve">2010. </w:t>
      </w:r>
      <w:r w:rsidRPr="001770CA">
        <w:rPr>
          <w:rFonts w:ascii="Times New Roman" w:hAnsi="Times New Roman" w:cs="Times New Roman"/>
          <w:color w:val="000000" w:themeColor="text1"/>
          <w:sz w:val="28"/>
          <w:szCs w:val="28"/>
          <w:lang w:val="en-US"/>
        </w:rPr>
        <w:t xml:space="preserve">- </w:t>
      </w:r>
      <w:r w:rsidRPr="004D2388">
        <w:rPr>
          <w:rFonts w:ascii="Times New Roman" w:hAnsi="Times New Roman" w:cs="Times New Roman"/>
          <w:color w:val="000000" w:themeColor="text1"/>
          <w:sz w:val="28"/>
          <w:szCs w:val="28"/>
          <w:lang w:val="en-US"/>
        </w:rPr>
        <w:t>Vol.11. –</w:t>
      </w:r>
      <w:r w:rsidRPr="001770CA">
        <w:rPr>
          <w:rFonts w:ascii="Times New Roman" w:hAnsi="Times New Roman" w:cs="Times New Roman"/>
          <w:color w:val="000000" w:themeColor="text1"/>
          <w:sz w:val="28"/>
          <w:szCs w:val="28"/>
          <w:lang w:val="en-US"/>
        </w:rPr>
        <w:t xml:space="preserve"> </w:t>
      </w:r>
      <w:r w:rsidRPr="004D2388">
        <w:rPr>
          <w:rFonts w:ascii="Times New Roman" w:hAnsi="Times New Roman" w:cs="Times New Roman"/>
          <w:color w:val="000000" w:themeColor="text1"/>
          <w:sz w:val="28"/>
          <w:szCs w:val="28"/>
          <w:lang w:val="en-US"/>
        </w:rPr>
        <w:t>P.</w:t>
      </w:r>
      <w:r w:rsidRPr="001770CA">
        <w:rPr>
          <w:rFonts w:ascii="Times New Roman" w:hAnsi="Times New Roman" w:cs="Times New Roman"/>
          <w:color w:val="000000" w:themeColor="text1"/>
          <w:sz w:val="28"/>
          <w:szCs w:val="28"/>
          <w:lang w:val="en-US"/>
        </w:rPr>
        <w:t xml:space="preserve"> </w:t>
      </w:r>
      <w:r w:rsidRPr="004D2388">
        <w:rPr>
          <w:rFonts w:ascii="Times New Roman" w:hAnsi="Times New Roman" w:cs="Times New Roman"/>
          <w:color w:val="000000" w:themeColor="text1"/>
          <w:sz w:val="28"/>
          <w:szCs w:val="28"/>
          <w:lang w:val="en-US"/>
        </w:rPr>
        <w:t>968-972.</w:t>
      </w:r>
    </w:p>
    <w:p w:rsidR="00961BCF" w:rsidRPr="00DC54E2"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4D2388">
        <w:rPr>
          <w:rFonts w:ascii="Times New Roman" w:eastAsia="GulliverRM" w:hAnsi="Times New Roman" w:cs="Times New Roman"/>
          <w:color w:val="000000" w:themeColor="text1"/>
          <w:sz w:val="28"/>
          <w:szCs w:val="28"/>
          <w:lang w:val="en-US"/>
        </w:rPr>
        <w:lastRenderedPageBreak/>
        <w:t>Tang S., Ji L., Lin J., Zeng H.C., Tan K.L., Li K.</w:t>
      </w:r>
      <w:r>
        <w:rPr>
          <w:rFonts w:ascii="Times New Roman" w:eastAsia="GulliverRM" w:hAnsi="Times New Roman" w:cs="Times New Roman"/>
          <w:color w:val="000000" w:themeColor="text1"/>
          <w:sz w:val="28"/>
          <w:szCs w:val="28"/>
          <w:lang w:val="en-US"/>
        </w:rPr>
        <w:t xml:space="preserve"> </w:t>
      </w:r>
      <w:r w:rsidRPr="00A1284A">
        <w:rPr>
          <w:rStyle w:val="apple-converted-space"/>
          <w:rFonts w:ascii="Verdana" w:hAnsi="Verdana"/>
          <w:color w:val="111111"/>
          <w:sz w:val="20"/>
          <w:szCs w:val="20"/>
          <w:shd w:val="clear" w:color="auto" w:fill="FFFFFF"/>
          <w:lang w:val="en-US"/>
        </w:rPr>
        <w:t> </w:t>
      </w:r>
      <w:r w:rsidRPr="00A1284A">
        <w:rPr>
          <w:rFonts w:ascii="Times New Roman" w:hAnsi="Times New Roman" w:cs="Times New Roman"/>
          <w:color w:val="000000" w:themeColor="text1"/>
          <w:sz w:val="28"/>
          <w:szCs w:val="28"/>
          <w:shd w:val="clear" w:color="auto" w:fill="FFFFFF"/>
          <w:lang w:val="en-US"/>
        </w:rPr>
        <w:t>CO</w:t>
      </w:r>
      <w:r w:rsidRPr="00A1284A">
        <w:rPr>
          <w:rFonts w:ascii="Times New Roman" w:hAnsi="Times New Roman" w:cs="Times New Roman"/>
          <w:color w:val="000000" w:themeColor="text1"/>
          <w:sz w:val="28"/>
          <w:szCs w:val="28"/>
          <w:shd w:val="clear" w:color="auto" w:fill="FFFFFF"/>
          <w:vertAlign w:val="subscript"/>
          <w:lang w:val="en-US"/>
        </w:rPr>
        <w:t>2</w:t>
      </w:r>
      <w:r w:rsidRPr="00A1284A">
        <w:rPr>
          <w:rFonts w:ascii="Times New Roman" w:hAnsi="Times New Roman" w:cs="Times New Roman"/>
          <w:color w:val="000000" w:themeColor="text1"/>
          <w:sz w:val="28"/>
          <w:szCs w:val="28"/>
          <w:shd w:val="clear" w:color="auto" w:fill="FFFFFF"/>
          <w:lang w:val="en-US"/>
        </w:rPr>
        <w:t xml:space="preserve"> Reforming of Methane to Synthesis Gas over Sol-Gel-made Ni/g-Al</w:t>
      </w:r>
      <w:r w:rsidRPr="0077015D">
        <w:rPr>
          <w:rFonts w:ascii="Times New Roman" w:hAnsi="Times New Roman" w:cs="Times New Roman"/>
          <w:color w:val="000000" w:themeColor="text1"/>
          <w:sz w:val="28"/>
          <w:szCs w:val="28"/>
          <w:shd w:val="clear" w:color="auto" w:fill="FFFFFF"/>
          <w:vertAlign w:val="subscript"/>
          <w:lang w:val="en-US"/>
        </w:rPr>
        <w:t>2</w:t>
      </w:r>
      <w:r w:rsidRPr="00A1284A">
        <w:rPr>
          <w:rFonts w:ascii="Times New Roman" w:hAnsi="Times New Roman" w:cs="Times New Roman"/>
          <w:color w:val="000000" w:themeColor="text1"/>
          <w:sz w:val="28"/>
          <w:szCs w:val="28"/>
          <w:shd w:val="clear" w:color="auto" w:fill="FFFFFF"/>
          <w:lang w:val="en-US"/>
        </w:rPr>
        <w:t>O</w:t>
      </w:r>
      <w:r w:rsidRPr="0077015D">
        <w:rPr>
          <w:rFonts w:ascii="Times New Roman" w:hAnsi="Times New Roman" w:cs="Times New Roman"/>
          <w:color w:val="000000" w:themeColor="text1"/>
          <w:sz w:val="28"/>
          <w:szCs w:val="28"/>
          <w:shd w:val="clear" w:color="auto" w:fill="FFFFFF"/>
          <w:vertAlign w:val="subscript"/>
          <w:lang w:val="en-US"/>
        </w:rPr>
        <w:t>3</w:t>
      </w:r>
      <w:r>
        <w:rPr>
          <w:rFonts w:ascii="Times New Roman" w:hAnsi="Times New Roman" w:cs="Times New Roman"/>
          <w:color w:val="000000" w:themeColor="text1"/>
          <w:sz w:val="28"/>
          <w:szCs w:val="28"/>
          <w:shd w:val="clear" w:color="auto" w:fill="FFFFFF"/>
          <w:lang w:val="en-US"/>
        </w:rPr>
        <w:t xml:space="preserve"> </w:t>
      </w:r>
      <w:r w:rsidRPr="00A1284A">
        <w:rPr>
          <w:rFonts w:ascii="Times New Roman" w:hAnsi="Times New Roman" w:cs="Times New Roman"/>
          <w:color w:val="000000" w:themeColor="text1"/>
          <w:sz w:val="28"/>
          <w:szCs w:val="28"/>
          <w:shd w:val="clear" w:color="auto" w:fill="FFFFFF"/>
          <w:lang w:val="en-US"/>
        </w:rPr>
        <w:t xml:space="preserve">Catalysts from Organometallic </w:t>
      </w:r>
      <w:r w:rsidRPr="00DC54E2">
        <w:rPr>
          <w:rFonts w:ascii="Times New Roman" w:hAnsi="Times New Roman" w:cs="Times New Roman"/>
          <w:color w:val="000000" w:themeColor="text1"/>
          <w:sz w:val="28"/>
          <w:szCs w:val="28"/>
          <w:shd w:val="clear" w:color="auto" w:fill="FFFFFF"/>
          <w:lang w:val="en-US"/>
        </w:rPr>
        <w:t>Precursors</w:t>
      </w:r>
      <w:r w:rsidRPr="00DC54E2">
        <w:rPr>
          <w:rFonts w:ascii="Times New Roman" w:eastAsia="GulliverRM" w:hAnsi="Times New Roman" w:cs="Times New Roman"/>
          <w:color w:val="000000" w:themeColor="text1"/>
          <w:sz w:val="28"/>
          <w:szCs w:val="28"/>
          <w:lang w:val="en-US"/>
        </w:rPr>
        <w:t xml:space="preserve"> // J Catal. – 2000. – Vol. 194. – P. 424–430.</w:t>
      </w:r>
    </w:p>
    <w:p w:rsidR="00961BCF" w:rsidRPr="00DC54E2"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DC54E2">
        <w:rPr>
          <w:rFonts w:ascii="Times New Roman" w:eastAsia="GulliverRM" w:hAnsi="Times New Roman" w:cs="Times New Roman"/>
          <w:color w:val="000000" w:themeColor="text1"/>
          <w:sz w:val="28"/>
          <w:szCs w:val="28"/>
          <w:lang w:val="en-US"/>
        </w:rPr>
        <w:t xml:space="preserve">Zhu X.L., Huo P.P., Zhang Y.P., Cheng D.G., Liu C.J. </w:t>
      </w:r>
      <w:r w:rsidRPr="00DC54E2">
        <w:rPr>
          <w:rFonts w:ascii="Times New Roman" w:hAnsi="Times New Roman" w:cs="Times New Roman"/>
          <w:color w:val="000000"/>
          <w:sz w:val="28"/>
          <w:szCs w:val="28"/>
          <w:lang w:val="en-US"/>
        </w:rPr>
        <w:t>Development of Coke Resistant Ni Catalysts for CO</w:t>
      </w:r>
      <w:r w:rsidRPr="00DC54E2">
        <w:rPr>
          <w:rFonts w:ascii="Times New Roman" w:hAnsi="Times New Roman" w:cs="Times New Roman"/>
          <w:color w:val="000000"/>
          <w:sz w:val="28"/>
          <w:szCs w:val="28"/>
          <w:vertAlign w:val="subscript"/>
          <w:lang w:val="en-US"/>
        </w:rPr>
        <w:t>2</w:t>
      </w:r>
      <w:r w:rsidRPr="00DC54E2">
        <w:rPr>
          <w:rStyle w:val="apple-converted-space"/>
          <w:color w:val="000000"/>
          <w:sz w:val="28"/>
          <w:szCs w:val="28"/>
          <w:lang w:val="en-US"/>
        </w:rPr>
        <w:t> </w:t>
      </w:r>
      <w:r w:rsidRPr="00DC54E2">
        <w:rPr>
          <w:rFonts w:ascii="Times New Roman" w:hAnsi="Times New Roman" w:cs="Times New Roman"/>
          <w:color w:val="000000"/>
          <w:sz w:val="28"/>
          <w:szCs w:val="28"/>
          <w:lang w:val="en-US"/>
        </w:rPr>
        <w:t xml:space="preserve">Reforming of Methane via Glow Discharge Plasma Treatment </w:t>
      </w:r>
      <w:r w:rsidRPr="00DC54E2">
        <w:rPr>
          <w:rFonts w:ascii="Times New Roman" w:eastAsia="GulliverRM" w:hAnsi="Times New Roman" w:cs="Times New Roman"/>
          <w:color w:val="000000" w:themeColor="text1"/>
          <w:sz w:val="28"/>
          <w:szCs w:val="28"/>
          <w:lang w:val="en-US"/>
        </w:rPr>
        <w:t>// Appl Catal B. – 2008. – Vol. 81. –P. 132–140.</w:t>
      </w:r>
    </w:p>
    <w:p w:rsidR="00961BCF" w:rsidRPr="00DC54E2"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DC54E2">
        <w:rPr>
          <w:rFonts w:ascii="Times New Roman" w:eastAsia="GulliverRM" w:hAnsi="Times New Roman" w:cs="Times New Roman"/>
          <w:color w:val="000000" w:themeColor="text1"/>
          <w:sz w:val="28"/>
          <w:szCs w:val="28"/>
          <w:lang w:val="en-US"/>
        </w:rPr>
        <w:t xml:space="preserve">Shang S.Y., Liu G.H., Chai X.Y., Tao X.M., Li X., Bai M.G., Chu W., Dai X.Y., Zhao Y.X., Yin Y.X. </w:t>
      </w:r>
      <w:hyperlink r:id="rId48" w:history="1">
        <w:r w:rsidRPr="00DC54E2">
          <w:rPr>
            <w:rStyle w:val="aa"/>
            <w:rFonts w:ascii="Times New Roman" w:hAnsi="Times New Roman" w:cs="Times New Roman"/>
            <w:color w:val="000000" w:themeColor="text1"/>
            <w:sz w:val="28"/>
            <w:szCs w:val="28"/>
            <w:u w:val="none"/>
            <w:lang w:val="en-US"/>
          </w:rPr>
          <w:t>Research on Ni/gamma-Al</w:t>
        </w:r>
        <w:r w:rsidRPr="00DC54E2">
          <w:rPr>
            <w:rStyle w:val="aa"/>
            <w:rFonts w:ascii="Times New Roman" w:hAnsi="Times New Roman" w:cs="Times New Roman"/>
            <w:color w:val="000000" w:themeColor="text1"/>
            <w:sz w:val="28"/>
            <w:szCs w:val="28"/>
            <w:u w:val="none"/>
            <w:vertAlign w:val="subscript"/>
            <w:lang w:val="en-US"/>
          </w:rPr>
          <w:t>2</w:t>
        </w:r>
        <w:r w:rsidRPr="00DC54E2">
          <w:rPr>
            <w:rStyle w:val="aa"/>
            <w:rFonts w:ascii="Times New Roman" w:hAnsi="Times New Roman" w:cs="Times New Roman"/>
            <w:color w:val="000000" w:themeColor="text1"/>
            <w:sz w:val="28"/>
            <w:szCs w:val="28"/>
            <w:u w:val="none"/>
            <w:lang w:val="en-US"/>
          </w:rPr>
          <w:t>O</w:t>
        </w:r>
        <w:r w:rsidRPr="00DC54E2">
          <w:rPr>
            <w:rStyle w:val="aa"/>
            <w:rFonts w:ascii="Times New Roman" w:hAnsi="Times New Roman" w:cs="Times New Roman"/>
            <w:color w:val="000000" w:themeColor="text1"/>
            <w:sz w:val="28"/>
            <w:szCs w:val="28"/>
            <w:u w:val="none"/>
            <w:vertAlign w:val="subscript"/>
            <w:lang w:val="en-US"/>
          </w:rPr>
          <w:t>3</w:t>
        </w:r>
        <w:r w:rsidRPr="00DC54E2">
          <w:rPr>
            <w:rStyle w:val="aa"/>
            <w:rFonts w:ascii="Times New Roman" w:hAnsi="Times New Roman" w:cs="Times New Roman"/>
            <w:color w:val="000000" w:themeColor="text1"/>
            <w:sz w:val="28"/>
            <w:szCs w:val="28"/>
            <w:u w:val="none"/>
            <w:lang w:val="en-US"/>
          </w:rPr>
          <w:t xml:space="preserve"> catalyst for CO</w:t>
        </w:r>
        <w:r w:rsidRPr="00DC54E2">
          <w:rPr>
            <w:rStyle w:val="aa"/>
            <w:rFonts w:ascii="Times New Roman" w:hAnsi="Times New Roman" w:cs="Times New Roman"/>
            <w:color w:val="000000" w:themeColor="text1"/>
            <w:sz w:val="28"/>
            <w:szCs w:val="28"/>
            <w:u w:val="none"/>
            <w:vertAlign w:val="subscript"/>
            <w:lang w:val="en-US"/>
          </w:rPr>
          <w:t>2</w:t>
        </w:r>
        <w:r w:rsidRPr="00DC54E2">
          <w:rPr>
            <w:rStyle w:val="aa"/>
            <w:rFonts w:ascii="Times New Roman" w:hAnsi="Times New Roman" w:cs="Times New Roman"/>
            <w:color w:val="000000" w:themeColor="text1"/>
            <w:sz w:val="28"/>
            <w:szCs w:val="28"/>
            <w:u w:val="none"/>
            <w:lang w:val="en-US"/>
          </w:rPr>
          <w:t xml:space="preserve"> reforming of CH</w:t>
        </w:r>
        <w:r w:rsidRPr="00DC54E2">
          <w:rPr>
            <w:rStyle w:val="aa"/>
            <w:rFonts w:ascii="Times New Roman" w:hAnsi="Times New Roman" w:cs="Times New Roman"/>
            <w:color w:val="000000" w:themeColor="text1"/>
            <w:sz w:val="28"/>
            <w:szCs w:val="28"/>
            <w:u w:val="none"/>
            <w:vertAlign w:val="subscript"/>
            <w:lang w:val="en-US"/>
          </w:rPr>
          <w:t>4</w:t>
        </w:r>
        <w:r w:rsidRPr="00DC54E2">
          <w:rPr>
            <w:rStyle w:val="aa"/>
            <w:rFonts w:ascii="Times New Roman" w:hAnsi="Times New Roman" w:cs="Times New Roman"/>
            <w:color w:val="000000" w:themeColor="text1"/>
            <w:sz w:val="28"/>
            <w:szCs w:val="28"/>
            <w:u w:val="none"/>
            <w:lang w:val="en-US"/>
          </w:rPr>
          <w:t xml:space="preserve"> prepared by atmospheric pressure glow discharge plasma jet</w:t>
        </w:r>
      </w:hyperlink>
      <w:r w:rsidRPr="00DC54E2">
        <w:rPr>
          <w:lang w:val="en-US"/>
        </w:rPr>
        <w:t xml:space="preserve"> </w:t>
      </w:r>
      <w:r w:rsidRPr="00DC54E2">
        <w:rPr>
          <w:rFonts w:ascii="Times New Roman" w:eastAsia="GulliverRM" w:hAnsi="Times New Roman" w:cs="Times New Roman"/>
          <w:color w:val="000000" w:themeColor="text1"/>
          <w:sz w:val="28"/>
          <w:szCs w:val="28"/>
          <w:lang w:val="en-US"/>
        </w:rPr>
        <w:t>// Catal Today. – 2009. – Vol. 148. – P. 268–274.</w:t>
      </w:r>
    </w:p>
    <w:p w:rsidR="00961BCF" w:rsidRPr="00DC54E2"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DC54E2">
        <w:rPr>
          <w:rFonts w:ascii="Times New Roman" w:eastAsia="GulliverRM" w:hAnsi="Times New Roman" w:cs="Times New Roman"/>
          <w:color w:val="000000" w:themeColor="text1"/>
          <w:sz w:val="28"/>
          <w:szCs w:val="28"/>
          <w:lang w:val="en-US"/>
        </w:rPr>
        <w:t xml:space="preserve">Pan Y.X., Liu C.J., Shi P. </w:t>
      </w:r>
      <w:r w:rsidRPr="00DC54E2">
        <w:rPr>
          <w:rFonts w:ascii="Times New Roman" w:hAnsi="Times New Roman" w:cs="Times New Roman"/>
          <w:color w:val="000000" w:themeColor="text1"/>
          <w:sz w:val="28"/>
          <w:szCs w:val="28"/>
          <w:shd w:val="clear" w:color="auto" w:fill="FFFFFF"/>
          <w:lang w:val="en-US"/>
        </w:rPr>
        <w:t>Preparation and characterization of coke resistant. Ni/SiO2 catalyst for carbon dioxide reforming of methane</w:t>
      </w:r>
      <w:r w:rsidRPr="00DC54E2">
        <w:rPr>
          <w:rFonts w:ascii="Times New Roman" w:eastAsia="GulliverRM" w:hAnsi="Times New Roman" w:cs="Times New Roman"/>
          <w:color w:val="000000" w:themeColor="text1"/>
          <w:sz w:val="28"/>
          <w:szCs w:val="28"/>
          <w:lang w:val="en-US"/>
        </w:rPr>
        <w:t xml:space="preserve"> // Journal of Power Sources. – 2008. – Vol. 176. –P. 46–53.</w:t>
      </w:r>
    </w:p>
    <w:p w:rsidR="00961BCF" w:rsidRPr="00DC54E2"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DC54E2">
        <w:rPr>
          <w:rFonts w:ascii="Times New Roman" w:eastAsia="GulliverRM" w:hAnsi="Times New Roman" w:cs="Times New Roman"/>
          <w:color w:val="000000" w:themeColor="text1"/>
          <w:sz w:val="28"/>
          <w:szCs w:val="28"/>
          <w:lang w:val="en-US"/>
        </w:rPr>
        <w:t xml:space="preserve">Rezaei M., Alavi S.M., Sahebdelfar S., Bai P., Liu X.M., Yan Z.F. </w:t>
      </w:r>
      <w:r w:rsidRPr="00DC54E2">
        <w:rPr>
          <w:rFonts w:ascii="Times New Roman" w:hAnsi="Times New Roman" w:cs="Times New Roman"/>
          <w:sz w:val="28"/>
          <w:szCs w:val="28"/>
          <w:lang w:val="en-US"/>
        </w:rPr>
        <w:t>CO</w:t>
      </w:r>
      <w:r w:rsidRPr="00DC54E2">
        <w:rPr>
          <w:rFonts w:ascii="Times New Roman" w:hAnsi="Times New Roman" w:cs="Times New Roman"/>
          <w:sz w:val="28"/>
          <w:szCs w:val="28"/>
          <w:vertAlign w:val="subscript"/>
          <w:lang w:val="en-US"/>
        </w:rPr>
        <w:t>2</w:t>
      </w:r>
      <w:r w:rsidRPr="00DC54E2">
        <w:rPr>
          <w:rFonts w:ascii="Times New Roman" w:hAnsi="Times New Roman" w:cs="Times New Roman"/>
          <w:sz w:val="28"/>
          <w:szCs w:val="28"/>
          <w:lang w:val="en-US"/>
        </w:rPr>
        <w:t xml:space="preserve"> reforming of CH</w:t>
      </w:r>
      <w:r w:rsidRPr="00DC54E2">
        <w:rPr>
          <w:rFonts w:ascii="Times New Roman" w:hAnsi="Times New Roman" w:cs="Times New Roman"/>
          <w:sz w:val="28"/>
          <w:szCs w:val="28"/>
          <w:vertAlign w:val="subscript"/>
          <w:lang w:val="en-US"/>
        </w:rPr>
        <w:t>4</w:t>
      </w:r>
      <w:r w:rsidRPr="00DC54E2">
        <w:rPr>
          <w:rFonts w:ascii="Times New Roman" w:hAnsi="Times New Roman" w:cs="Times New Roman"/>
          <w:sz w:val="28"/>
          <w:szCs w:val="28"/>
          <w:lang w:val="en-US"/>
        </w:rPr>
        <w:t xml:space="preserve"> over nanocrystalline zirconia-supported nickel catalysts </w:t>
      </w:r>
      <w:r w:rsidRPr="00DC54E2">
        <w:rPr>
          <w:rFonts w:ascii="Times New Roman" w:eastAsia="GulliverRM" w:hAnsi="Times New Roman" w:cs="Times New Roman"/>
          <w:color w:val="000000" w:themeColor="text1"/>
          <w:sz w:val="28"/>
          <w:szCs w:val="28"/>
          <w:lang w:val="en-US"/>
        </w:rPr>
        <w:t>// Appl Catal B. – 2008. – Vol. 77. – P. 346–354.</w:t>
      </w:r>
    </w:p>
    <w:p w:rsidR="00961BCF" w:rsidRPr="00995303" w:rsidRDefault="00961BCF" w:rsidP="00995303">
      <w:pPr>
        <w:pStyle w:val="a5"/>
        <w:numPr>
          <w:ilvl w:val="0"/>
          <w:numId w:val="41"/>
        </w:numPr>
        <w:tabs>
          <w:tab w:val="left" w:pos="284"/>
          <w:tab w:val="center" w:pos="4961"/>
        </w:tabs>
        <w:spacing w:after="0" w:line="240" w:lineRule="auto"/>
        <w:ind w:left="283"/>
        <w:jc w:val="both"/>
        <w:rPr>
          <w:rFonts w:ascii="Times New Roman" w:hAnsi="Times New Roman" w:cs="Times New Roman"/>
          <w:color w:val="000000" w:themeColor="text1"/>
          <w:sz w:val="28"/>
          <w:szCs w:val="28"/>
          <w:lang w:val="en-US"/>
        </w:rPr>
      </w:pPr>
      <w:r w:rsidRPr="00DC54E2">
        <w:rPr>
          <w:rFonts w:ascii="Times New Roman" w:eastAsia="GulliverRM" w:hAnsi="Times New Roman" w:cs="Times New Roman"/>
          <w:color w:val="000000" w:themeColor="text1"/>
          <w:sz w:val="28"/>
          <w:szCs w:val="28"/>
          <w:lang w:val="en-US"/>
        </w:rPr>
        <w:t xml:space="preserve">Fan M.S., Abdullah A.Z., Bhatia S. </w:t>
      </w:r>
      <w:r w:rsidRPr="00DC54E2">
        <w:rPr>
          <w:rFonts w:ascii="Times New Roman" w:hAnsi="Times New Roman" w:cs="Times New Roman"/>
          <w:sz w:val="28"/>
          <w:szCs w:val="28"/>
          <w:lang w:val="en-US"/>
        </w:rPr>
        <w:t>Utilization of Greenhouse Gases Through Carbon Dioxide Reforming of Methane Over Nieco/Mgoezro2: Preparation, Characterization and Activity Studies</w:t>
      </w:r>
      <w:r w:rsidRPr="00DC54E2">
        <w:rPr>
          <w:rFonts w:ascii="Times New Roman" w:eastAsia="GulliverRM" w:hAnsi="Times New Roman" w:cs="Times New Roman"/>
          <w:color w:val="000000" w:themeColor="text1"/>
          <w:sz w:val="28"/>
          <w:szCs w:val="28"/>
          <w:lang w:val="en-US"/>
        </w:rPr>
        <w:t xml:space="preserve"> // Appl Catal. -  2010. –</w:t>
      </w:r>
      <w:r w:rsidRPr="004D2388">
        <w:rPr>
          <w:rFonts w:ascii="Times New Roman" w:eastAsia="GulliverRM" w:hAnsi="Times New Roman" w:cs="Times New Roman"/>
          <w:color w:val="000000" w:themeColor="text1"/>
          <w:sz w:val="28"/>
          <w:szCs w:val="28"/>
          <w:lang w:val="en-US"/>
        </w:rPr>
        <w:t xml:space="preserve"> Vol. 100. – P.365–</w:t>
      </w:r>
      <w:r w:rsidRPr="00995303">
        <w:rPr>
          <w:rFonts w:ascii="Times New Roman" w:eastAsia="GulliverRM" w:hAnsi="Times New Roman" w:cs="Times New Roman"/>
          <w:color w:val="000000" w:themeColor="text1"/>
          <w:sz w:val="28"/>
          <w:szCs w:val="28"/>
          <w:lang w:val="en-US"/>
        </w:rPr>
        <w:t>377.</w:t>
      </w:r>
    </w:p>
    <w:p w:rsidR="00961BCF" w:rsidRPr="00995303" w:rsidRDefault="00961BCF" w:rsidP="00995303">
      <w:pPr>
        <w:pStyle w:val="a5"/>
        <w:numPr>
          <w:ilvl w:val="0"/>
          <w:numId w:val="41"/>
        </w:numPr>
        <w:tabs>
          <w:tab w:val="left" w:pos="284"/>
          <w:tab w:val="center" w:pos="4961"/>
        </w:tabs>
        <w:spacing w:after="0" w:line="240" w:lineRule="auto"/>
        <w:ind w:left="283"/>
        <w:jc w:val="both"/>
        <w:rPr>
          <w:rFonts w:ascii="Times New Roman" w:hAnsi="Times New Roman" w:cs="Times New Roman"/>
          <w:color w:val="000000" w:themeColor="text1"/>
          <w:sz w:val="28"/>
          <w:szCs w:val="28"/>
          <w:lang w:val="en-US"/>
        </w:rPr>
      </w:pPr>
      <w:r w:rsidRPr="00995303">
        <w:rPr>
          <w:rFonts w:ascii="Times New Roman" w:eastAsia="GulliverRM" w:hAnsi="Times New Roman" w:cs="Times New Roman"/>
          <w:color w:val="000000" w:themeColor="text1"/>
          <w:sz w:val="28"/>
          <w:szCs w:val="28"/>
          <w:lang w:val="en-US"/>
        </w:rPr>
        <w:t xml:space="preserve">Ruckenstein E., Yun H.H. </w:t>
      </w:r>
      <w:r w:rsidRPr="00995303">
        <w:rPr>
          <w:rFonts w:ascii="Times New Roman" w:hAnsi="Times New Roman" w:cs="Times New Roman"/>
          <w:color w:val="000000" w:themeColor="text1"/>
          <w:sz w:val="28"/>
          <w:szCs w:val="28"/>
          <w:shd w:val="clear" w:color="auto" w:fill="FFFFFF"/>
          <w:lang w:val="en-US"/>
        </w:rPr>
        <w:t xml:space="preserve">Catalytic preparation of narrow pore size distribution mesoporous carbon </w:t>
      </w:r>
      <w:r w:rsidRPr="00995303">
        <w:rPr>
          <w:rFonts w:ascii="Times New Roman" w:eastAsia="GulliverRM" w:hAnsi="Times New Roman" w:cs="Times New Roman"/>
          <w:color w:val="000000" w:themeColor="text1"/>
          <w:sz w:val="28"/>
          <w:szCs w:val="28"/>
          <w:lang w:val="en-US"/>
        </w:rPr>
        <w:t>// App Catal. – 1995. - Vol. A13. –N. 1. - P.149-161</w:t>
      </w:r>
    </w:p>
    <w:p w:rsidR="00995303" w:rsidRPr="00995303" w:rsidRDefault="00961BCF" w:rsidP="00995303">
      <w:pPr>
        <w:pStyle w:val="a5"/>
        <w:numPr>
          <w:ilvl w:val="0"/>
          <w:numId w:val="41"/>
        </w:numPr>
        <w:tabs>
          <w:tab w:val="left" w:pos="284"/>
          <w:tab w:val="center" w:pos="4961"/>
        </w:tabs>
        <w:spacing w:after="0" w:line="240" w:lineRule="auto"/>
        <w:ind w:left="283"/>
        <w:jc w:val="both"/>
        <w:rPr>
          <w:rFonts w:ascii="Times New Roman" w:hAnsi="Times New Roman" w:cs="Times New Roman"/>
          <w:color w:val="000000" w:themeColor="text1"/>
          <w:sz w:val="28"/>
          <w:szCs w:val="28"/>
          <w:lang w:val="en-US"/>
        </w:rPr>
      </w:pPr>
      <w:r w:rsidRPr="00995303">
        <w:rPr>
          <w:rFonts w:ascii="Times New Roman" w:eastAsia="GulliverRM" w:hAnsi="Times New Roman" w:cs="Times New Roman"/>
          <w:color w:val="000000" w:themeColor="text1"/>
          <w:sz w:val="28"/>
          <w:szCs w:val="28"/>
          <w:lang w:val="en-US"/>
        </w:rPr>
        <w:t xml:space="preserve"> Wang  J.B., Kuo L. E., Huang T-J. Study of carbon dioxide reforming of methane over bimetallic Ni-Cr/yttriadoped ceria catalysts // Appl Catal A: General. – 2003. – Vol. 249. – P. 93-105.  </w:t>
      </w:r>
    </w:p>
    <w:p w:rsidR="00995303" w:rsidRPr="00995303" w:rsidRDefault="00995303" w:rsidP="00995303">
      <w:pPr>
        <w:pStyle w:val="a5"/>
        <w:numPr>
          <w:ilvl w:val="0"/>
          <w:numId w:val="41"/>
        </w:numPr>
        <w:tabs>
          <w:tab w:val="left" w:pos="284"/>
          <w:tab w:val="center" w:pos="4961"/>
        </w:tabs>
        <w:spacing w:after="0" w:line="240" w:lineRule="auto"/>
        <w:ind w:left="283"/>
        <w:jc w:val="both"/>
        <w:rPr>
          <w:rFonts w:ascii="Times New Roman" w:hAnsi="Times New Roman" w:cs="Times New Roman"/>
          <w:color w:val="000000" w:themeColor="text1"/>
          <w:sz w:val="28"/>
          <w:szCs w:val="28"/>
          <w:lang w:val="en-US"/>
        </w:rPr>
      </w:pPr>
      <w:r w:rsidRPr="00995303">
        <w:rPr>
          <w:rFonts w:ascii="Times New Roman" w:eastAsia="Calibri" w:hAnsi="Times New Roman" w:cs="Times New Roman"/>
          <w:sz w:val="28"/>
          <w:szCs w:val="28"/>
        </w:rPr>
        <w:t>А</w:t>
      </w:r>
      <w:r w:rsidRPr="00995303">
        <w:rPr>
          <w:rFonts w:ascii="Times New Roman" w:eastAsia="Calibri" w:hAnsi="Times New Roman" w:cs="Times New Roman"/>
          <w:sz w:val="28"/>
          <w:szCs w:val="28"/>
          <w:lang w:val="en-US"/>
        </w:rPr>
        <w:t xml:space="preserve">.V. Mironenko, </w:t>
      </w:r>
      <w:r w:rsidRPr="00995303">
        <w:rPr>
          <w:rFonts w:ascii="Times New Roman" w:eastAsia="Calibri" w:hAnsi="Times New Roman" w:cs="Times New Roman"/>
          <w:sz w:val="28"/>
          <w:szCs w:val="28"/>
        </w:rPr>
        <w:t>А</w:t>
      </w:r>
      <w:r w:rsidRPr="00995303">
        <w:rPr>
          <w:rFonts w:ascii="Times New Roman" w:eastAsia="Calibri" w:hAnsi="Times New Roman" w:cs="Times New Roman"/>
          <w:sz w:val="28"/>
          <w:szCs w:val="28"/>
          <w:lang w:val="en-US"/>
        </w:rPr>
        <w:t>.B. Kazieva, Zh.B. Kudyarova, Z.</w:t>
      </w:r>
      <w:r w:rsidRPr="00995303">
        <w:rPr>
          <w:rFonts w:ascii="Times New Roman" w:eastAsia="Calibri" w:hAnsi="Times New Roman" w:cs="Times New Roman"/>
          <w:sz w:val="28"/>
          <w:szCs w:val="28"/>
        </w:rPr>
        <w:t>А</w:t>
      </w:r>
      <w:r w:rsidRPr="00995303">
        <w:rPr>
          <w:rFonts w:ascii="Times New Roman" w:eastAsia="Calibri" w:hAnsi="Times New Roman" w:cs="Times New Roman"/>
          <w:sz w:val="28"/>
          <w:szCs w:val="28"/>
          <w:lang w:val="en-US"/>
        </w:rPr>
        <w:t>. Mansurov</w:t>
      </w:r>
      <w:r w:rsidRPr="00995303">
        <w:rPr>
          <w:rFonts w:ascii="Times New Roman" w:hAnsi="Times New Roman" w:cs="Times New Roman"/>
          <w:sz w:val="28"/>
          <w:szCs w:val="28"/>
          <w:lang w:val="en-US"/>
        </w:rPr>
        <w:t xml:space="preserve">. </w:t>
      </w:r>
      <w:r w:rsidRPr="00995303">
        <w:rPr>
          <w:rFonts w:ascii="Times New Roman" w:eastAsia="Calibri" w:hAnsi="Times New Roman" w:cs="Times New Roman"/>
          <w:sz w:val="28"/>
          <w:szCs w:val="28"/>
          <w:lang w:val="en-US"/>
        </w:rPr>
        <w:t xml:space="preserve">Design of catalysts of carbon dioxide conversion of methane </w:t>
      </w:r>
      <w:r w:rsidRPr="00995303">
        <w:rPr>
          <w:rFonts w:ascii="Times New Roman" w:hAnsi="Times New Roman" w:cs="Times New Roman"/>
          <w:sz w:val="28"/>
          <w:szCs w:val="28"/>
          <w:lang w:val="en-US"/>
        </w:rPr>
        <w:t xml:space="preserve">// </w:t>
      </w:r>
      <w:r w:rsidRPr="00995303">
        <w:rPr>
          <w:rFonts w:ascii="Times New Roman" w:eastAsia="Calibri" w:hAnsi="Times New Roman" w:cs="Times New Roman"/>
          <w:iCs/>
          <w:sz w:val="28"/>
          <w:szCs w:val="28"/>
          <w:lang w:val="en-US"/>
        </w:rPr>
        <w:t>12</w:t>
      </w:r>
      <w:r w:rsidRPr="00995303">
        <w:rPr>
          <w:rFonts w:ascii="Times New Roman" w:eastAsia="Calibri" w:hAnsi="Times New Roman" w:cs="Times New Roman"/>
          <w:iCs/>
          <w:sz w:val="28"/>
          <w:szCs w:val="28"/>
          <w:vertAlign w:val="superscript"/>
          <w:lang w:val="en-US"/>
        </w:rPr>
        <w:t>th</w:t>
      </w:r>
      <w:r w:rsidRPr="00995303">
        <w:rPr>
          <w:rFonts w:ascii="Times New Roman" w:eastAsia="Calibri" w:hAnsi="Times New Roman" w:cs="Times New Roman"/>
          <w:iCs/>
          <w:sz w:val="28"/>
          <w:szCs w:val="28"/>
          <w:lang w:val="en-US"/>
        </w:rPr>
        <w:t xml:space="preserve"> European Congress on Catalysis – EuropaCat-XI, Kazan, Russia, 30 August – 4 September, </w:t>
      </w:r>
      <w:r w:rsidRPr="00995303">
        <w:rPr>
          <w:rFonts w:ascii="Times New Roman" w:hAnsi="Times New Roman" w:cs="Times New Roman"/>
          <w:iCs/>
          <w:sz w:val="28"/>
          <w:szCs w:val="28"/>
          <w:lang w:val="en-US"/>
        </w:rPr>
        <w:t>2015</w:t>
      </w:r>
    </w:p>
    <w:p w:rsidR="00995303" w:rsidRPr="00995303" w:rsidRDefault="00995303" w:rsidP="00995303">
      <w:pPr>
        <w:pStyle w:val="a5"/>
        <w:numPr>
          <w:ilvl w:val="0"/>
          <w:numId w:val="41"/>
        </w:numPr>
        <w:tabs>
          <w:tab w:val="left" w:pos="284"/>
          <w:tab w:val="center" w:pos="4961"/>
        </w:tabs>
        <w:spacing w:after="0" w:line="240" w:lineRule="auto"/>
        <w:ind w:left="283"/>
        <w:jc w:val="both"/>
        <w:rPr>
          <w:rFonts w:ascii="Times New Roman" w:hAnsi="Times New Roman" w:cs="Times New Roman"/>
          <w:color w:val="000000" w:themeColor="text1"/>
          <w:sz w:val="28"/>
          <w:szCs w:val="28"/>
          <w:lang w:val="en-US"/>
        </w:rPr>
      </w:pPr>
      <w:r w:rsidRPr="00995303">
        <w:rPr>
          <w:rFonts w:ascii="Times New Roman" w:eastAsia="Calibri" w:hAnsi="Times New Roman" w:cs="Times New Roman"/>
          <w:iCs/>
          <w:sz w:val="28"/>
          <w:szCs w:val="28"/>
          <w:lang w:val="en-US"/>
        </w:rPr>
        <w:t>Anatoly V. Mironenko, Asel B. Kazieva, Zulkhair A. Mansurov, Janar B. Kudyarova and Kusman Dossumov  Processing of methane to synthesis gas over the fiberglass catalysts // Carbon Dioxide Utilisation: Faraday Discussion 183- Sheffield,  September 7-9, 2015.</w:t>
      </w:r>
    </w:p>
    <w:p w:rsidR="001F0EFB" w:rsidRPr="00995303" w:rsidRDefault="00A24CAA" w:rsidP="00995303">
      <w:pPr>
        <w:pStyle w:val="a5"/>
        <w:numPr>
          <w:ilvl w:val="0"/>
          <w:numId w:val="41"/>
        </w:numPr>
        <w:tabs>
          <w:tab w:val="left" w:pos="284"/>
          <w:tab w:val="center" w:pos="4961"/>
        </w:tabs>
        <w:spacing w:after="0" w:line="240" w:lineRule="auto"/>
        <w:ind w:left="283"/>
        <w:jc w:val="both"/>
        <w:rPr>
          <w:rFonts w:ascii="Times New Roman" w:hAnsi="Times New Roman" w:cs="Times New Roman"/>
          <w:color w:val="000000" w:themeColor="text1"/>
          <w:sz w:val="28"/>
          <w:szCs w:val="28"/>
          <w:lang w:val="kk-KZ"/>
        </w:rPr>
      </w:pPr>
      <w:r w:rsidRPr="00995303">
        <w:rPr>
          <w:rFonts w:ascii="Times New Roman" w:hAnsi="Times New Roman" w:cs="Times New Roman"/>
          <w:sz w:val="28"/>
          <w:szCs w:val="28"/>
        </w:rPr>
        <w:t xml:space="preserve">Стеклоткань – технический материал. Свойства, применение и цена стеклоткани // </w:t>
      </w:r>
      <w:r w:rsidRPr="00995303">
        <w:rPr>
          <w:rFonts w:ascii="Times New Roman" w:hAnsi="Times New Roman" w:cs="Times New Roman"/>
          <w:sz w:val="28"/>
          <w:szCs w:val="28"/>
          <w:lang w:val="kk-KZ"/>
        </w:rPr>
        <w:t xml:space="preserve">Строительные материалы 06.08.2017. С.223   </w:t>
      </w:r>
      <w:hyperlink r:id="rId49" w:history="1">
        <w:r w:rsidR="001F0EFB" w:rsidRPr="00995303">
          <w:rPr>
            <w:rStyle w:val="aa"/>
            <w:rFonts w:ascii="Times New Roman" w:hAnsi="Times New Roman" w:cs="Times New Roman"/>
            <w:sz w:val="28"/>
            <w:szCs w:val="28"/>
            <w:lang w:val="kk-KZ"/>
          </w:rPr>
          <w:t>https://zastpoyka.ru/steklotkan-texnicheskij-material-svojstva-primenenie-i-cena-steklotkani/</w:t>
        </w:r>
      </w:hyperlink>
    </w:p>
    <w:p w:rsidR="001F0EFB" w:rsidRPr="00995303" w:rsidRDefault="00A24CAA" w:rsidP="00995303">
      <w:pPr>
        <w:pStyle w:val="a5"/>
        <w:numPr>
          <w:ilvl w:val="0"/>
          <w:numId w:val="41"/>
        </w:numPr>
        <w:tabs>
          <w:tab w:val="left" w:pos="284"/>
          <w:tab w:val="center" w:pos="4961"/>
        </w:tabs>
        <w:spacing w:after="0" w:line="240" w:lineRule="auto"/>
        <w:ind w:left="283"/>
        <w:jc w:val="both"/>
        <w:rPr>
          <w:rFonts w:ascii="Times New Roman" w:hAnsi="Times New Roman" w:cs="Times New Roman"/>
          <w:color w:val="000000" w:themeColor="text1"/>
          <w:sz w:val="28"/>
          <w:szCs w:val="28"/>
          <w:lang w:val="kk-KZ"/>
        </w:rPr>
      </w:pPr>
      <w:r w:rsidRPr="00995303">
        <w:rPr>
          <w:rFonts w:ascii="Times New Roman" w:hAnsi="Times New Roman" w:cs="Times New Roman"/>
          <w:sz w:val="28"/>
          <w:szCs w:val="28"/>
          <w:lang w:val="en-US"/>
        </w:rPr>
        <w:t>Z.A. Mansurov, A.G.Merzanov, G.I.Ksandopulo, A.N. Baideldinova et al. SHS-composite materials: multi-authored monograph; ed/by prof. Z.A. Mansurov. -Almaty:Qazaq University, 2017.-340 p</w:t>
      </w:r>
    </w:p>
    <w:p w:rsidR="001F0EFB" w:rsidRPr="001F0EFB" w:rsidRDefault="00A24CAA" w:rsidP="00995303">
      <w:pPr>
        <w:pStyle w:val="a5"/>
        <w:numPr>
          <w:ilvl w:val="0"/>
          <w:numId w:val="41"/>
        </w:numPr>
        <w:tabs>
          <w:tab w:val="left" w:pos="284"/>
          <w:tab w:val="center" w:pos="4961"/>
        </w:tabs>
        <w:spacing w:after="0" w:line="240" w:lineRule="auto"/>
        <w:ind w:left="283"/>
        <w:jc w:val="both"/>
        <w:rPr>
          <w:rFonts w:ascii="Times New Roman" w:hAnsi="Times New Roman" w:cs="Times New Roman"/>
          <w:color w:val="000000" w:themeColor="text1"/>
          <w:sz w:val="28"/>
          <w:szCs w:val="28"/>
          <w:lang w:val="kk-KZ"/>
        </w:rPr>
      </w:pPr>
      <w:r w:rsidRPr="00995303">
        <w:rPr>
          <w:rFonts w:ascii="Times New Roman" w:hAnsi="Times New Roman" w:cs="Times New Roman"/>
          <w:sz w:val="28"/>
          <w:szCs w:val="28"/>
          <w:lang w:val="kk-KZ"/>
        </w:rPr>
        <w:t xml:space="preserve">Aldashukurova G.B., Mironenko A.V., Mansurov Z.A., Shikina N.V., Yashnik S.A., Kuznetsov V.V., Ismagilov Z.R. Synthesis </w:t>
      </w:r>
      <w:r w:rsidRPr="00995303">
        <w:rPr>
          <w:rFonts w:ascii="Times New Roman" w:hAnsi="Times New Roman" w:cs="Times New Roman"/>
          <w:sz w:val="28"/>
          <w:szCs w:val="28"/>
          <w:lang w:val="en-US"/>
        </w:rPr>
        <w:t>gas production on glass cloth catalysts modified by Ni and Co oxides</w:t>
      </w:r>
      <w:r w:rsidRPr="001F0EFB">
        <w:rPr>
          <w:rFonts w:ascii="Times New Roman" w:hAnsi="Times New Roman" w:cs="Times New Roman"/>
          <w:sz w:val="28"/>
          <w:szCs w:val="28"/>
          <w:lang w:val="en-US"/>
        </w:rPr>
        <w:t xml:space="preserve"> // Elsevier, Journal of Energy Chemistry. – 2013. - Vol. 22. - № 5. – </w:t>
      </w:r>
      <w:r w:rsidRPr="001F0EFB">
        <w:rPr>
          <w:rFonts w:ascii="Times New Roman" w:hAnsi="Times New Roman" w:cs="Times New Roman"/>
          <w:sz w:val="28"/>
          <w:szCs w:val="28"/>
        </w:rPr>
        <w:t>Р</w:t>
      </w:r>
      <w:r w:rsidRPr="001F0EFB">
        <w:rPr>
          <w:rFonts w:ascii="Times New Roman" w:hAnsi="Times New Roman" w:cs="Times New Roman"/>
          <w:sz w:val="28"/>
          <w:szCs w:val="28"/>
          <w:lang w:val="en-US"/>
        </w:rPr>
        <w:t>. 811–818.</w:t>
      </w:r>
    </w:p>
    <w:p w:rsidR="001F0EFB" w:rsidRPr="001F0EFB" w:rsidRDefault="00A24CAA" w:rsidP="001F0EFB">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kk-KZ"/>
        </w:rPr>
      </w:pPr>
      <w:r w:rsidRPr="00E365DF">
        <w:rPr>
          <w:rFonts w:ascii="Times New Roman" w:hAnsi="Times New Roman" w:cs="Times New Roman"/>
          <w:sz w:val="28"/>
          <w:szCs w:val="28"/>
          <w:lang w:val="en-US"/>
        </w:rPr>
        <w:lastRenderedPageBreak/>
        <w:t xml:space="preserve"> </w:t>
      </w:r>
      <w:r w:rsidRPr="001F0EFB">
        <w:rPr>
          <w:rFonts w:ascii="Times New Roman" w:hAnsi="Times New Roman" w:cs="Times New Roman"/>
          <w:bCs/>
          <w:kern w:val="36"/>
          <w:sz w:val="28"/>
          <w:szCs w:val="28"/>
        </w:rPr>
        <w:t xml:space="preserve">Алдашукурова Г.Б., Мироненко А.В., Кудьярова Ж.Б., Мансуров З.А., Шишкина Н.В., Яшник С.А., Исмагилов З.Р. Приготовление и исследование стеклотканных катализаторов в процессе переработки метана в синтез газ // </w:t>
      </w:r>
      <w:r w:rsidRPr="001F0EFB">
        <w:rPr>
          <w:rFonts w:ascii="Times New Roman" w:hAnsi="Times New Roman" w:cs="Times New Roman"/>
          <w:sz w:val="28"/>
          <w:szCs w:val="28"/>
        </w:rPr>
        <w:t xml:space="preserve">Горение и </w:t>
      </w:r>
      <w:r w:rsidRPr="001F0EFB">
        <w:rPr>
          <w:rFonts w:ascii="Times New Roman" w:hAnsi="Times New Roman" w:cs="Times New Roman"/>
          <w:bCs/>
          <w:kern w:val="36"/>
          <w:sz w:val="28"/>
          <w:szCs w:val="28"/>
        </w:rPr>
        <w:t>Плазмохимия. – 2013.  Т. 11, №2.– С. 140-150.</w:t>
      </w:r>
    </w:p>
    <w:p w:rsidR="00A24CAA" w:rsidRPr="001F0EFB" w:rsidRDefault="00A24CAA" w:rsidP="001F0EFB">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kk-KZ"/>
        </w:rPr>
      </w:pPr>
      <w:r w:rsidRPr="001F0EFB">
        <w:rPr>
          <w:rFonts w:ascii="Times New Roman" w:hAnsi="Times New Roman" w:cs="Times New Roman"/>
          <w:bCs/>
          <w:kern w:val="36"/>
          <w:sz w:val="28"/>
          <w:szCs w:val="28"/>
        </w:rPr>
        <w:t>Алдашукурова Г.Б. Разработка наноструктурированных каталитических систем на основе стеклоткани для процессов переработки легкого углеводородного сырья / Диссертация PhD по специальности 6D060600 – Химия, Республика Казахстан, Алматы.- 2011.</w:t>
      </w:r>
    </w:p>
    <w:p w:rsidR="00961BCF" w:rsidRPr="004604F6"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4604F6">
        <w:rPr>
          <w:rFonts w:ascii="Times New Roman" w:hAnsi="Times New Roman" w:cs="Times New Roman"/>
          <w:iCs/>
          <w:color w:val="000000" w:themeColor="text1"/>
          <w:sz w:val="28"/>
          <w:szCs w:val="28"/>
          <w:lang w:val="en-US"/>
        </w:rPr>
        <w:t>Au C.T., Wang H.Y. Mechanistic studies of methane partial oxidation to syngas over SiO</w:t>
      </w:r>
      <w:r w:rsidRPr="004604F6">
        <w:rPr>
          <w:rFonts w:ascii="Times New Roman" w:hAnsi="Times New Roman" w:cs="Times New Roman"/>
          <w:iCs/>
          <w:color w:val="000000" w:themeColor="text1"/>
          <w:sz w:val="28"/>
          <w:szCs w:val="28"/>
          <w:vertAlign w:val="subscript"/>
          <w:lang w:val="en-US"/>
        </w:rPr>
        <w:t xml:space="preserve">2 </w:t>
      </w:r>
      <w:r w:rsidRPr="004604F6">
        <w:rPr>
          <w:rFonts w:ascii="Times New Roman" w:hAnsi="Times New Roman" w:cs="Times New Roman"/>
          <w:iCs/>
          <w:color w:val="000000" w:themeColor="text1"/>
          <w:sz w:val="28"/>
          <w:szCs w:val="28"/>
          <w:lang w:val="en-US"/>
        </w:rPr>
        <w:t xml:space="preserve">–supported rhodium catalysts // </w:t>
      </w:r>
      <w:r w:rsidRPr="004604F6">
        <w:rPr>
          <w:rFonts w:ascii="Times New Roman" w:hAnsi="Times New Roman" w:cs="Times New Roman"/>
          <w:color w:val="000000" w:themeColor="text1"/>
          <w:sz w:val="28"/>
          <w:szCs w:val="28"/>
          <w:lang w:val="en-US"/>
        </w:rPr>
        <w:t>J. Catal.</w:t>
      </w:r>
      <w:r w:rsidRPr="001770CA">
        <w:rPr>
          <w:rFonts w:ascii="Times New Roman" w:hAnsi="Times New Roman" w:cs="Times New Roman"/>
          <w:color w:val="000000" w:themeColor="text1"/>
          <w:sz w:val="28"/>
          <w:szCs w:val="28"/>
          <w:lang w:val="en-US"/>
        </w:rPr>
        <w:t xml:space="preserve"> </w:t>
      </w:r>
      <w:r w:rsidRPr="004604F6">
        <w:rPr>
          <w:rFonts w:ascii="Times New Roman" w:hAnsi="Times New Roman" w:cs="Times New Roman"/>
          <w:color w:val="000000" w:themeColor="text1"/>
          <w:sz w:val="28"/>
          <w:szCs w:val="28"/>
          <w:lang w:val="en-US"/>
        </w:rPr>
        <w:t>- 1997.  –Vol. 167. – P. 337</w:t>
      </w:r>
      <w:r w:rsidRPr="00C47BE5">
        <w:rPr>
          <w:rFonts w:ascii="Times New Roman" w:hAnsi="Times New Roman" w:cs="Times New Roman"/>
          <w:color w:val="000000" w:themeColor="text1"/>
          <w:sz w:val="28"/>
          <w:szCs w:val="28"/>
          <w:lang w:val="en-US"/>
        </w:rPr>
        <w:t>-</w:t>
      </w:r>
      <w:r w:rsidRPr="004604F6">
        <w:rPr>
          <w:rFonts w:ascii="Times New Roman" w:hAnsi="Times New Roman" w:cs="Times New Roman"/>
          <w:color w:val="000000" w:themeColor="text1"/>
          <w:sz w:val="28"/>
          <w:szCs w:val="28"/>
          <w:lang w:val="en-US"/>
        </w:rPr>
        <w:t>345.</w:t>
      </w:r>
    </w:p>
    <w:p w:rsidR="00961BCF" w:rsidRPr="004604F6"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4604F6">
        <w:rPr>
          <w:rFonts w:ascii="Times New Roman" w:hAnsi="Times New Roman" w:cs="Times New Roman"/>
          <w:iCs/>
          <w:color w:val="000000" w:themeColor="text1"/>
          <w:sz w:val="28"/>
          <w:szCs w:val="28"/>
          <w:lang w:val="en-US"/>
        </w:rPr>
        <w:t xml:space="preserve">Rostrup-Nielsen J.R. </w:t>
      </w:r>
      <w:r w:rsidRPr="004604F6">
        <w:rPr>
          <w:rFonts w:ascii="Times New Roman" w:hAnsi="Times New Roman" w:cs="Times New Roman"/>
          <w:color w:val="000000" w:themeColor="text1"/>
          <w:sz w:val="28"/>
          <w:szCs w:val="28"/>
          <w:shd w:val="clear" w:color="auto" w:fill="FFFFFF"/>
          <w:lang w:val="en-US"/>
        </w:rPr>
        <w:t xml:space="preserve">Industrial catalysis, the science and the challenge </w:t>
      </w:r>
      <w:r w:rsidRPr="004604F6">
        <w:rPr>
          <w:rFonts w:ascii="Times New Roman" w:hAnsi="Times New Roman" w:cs="Times New Roman"/>
          <w:iCs/>
          <w:color w:val="000000" w:themeColor="text1"/>
          <w:sz w:val="28"/>
          <w:szCs w:val="28"/>
          <w:lang w:val="en-US"/>
        </w:rPr>
        <w:t xml:space="preserve">// </w:t>
      </w:r>
      <w:r w:rsidRPr="004604F6">
        <w:rPr>
          <w:rFonts w:ascii="Times New Roman" w:hAnsi="Times New Roman" w:cs="Times New Roman"/>
          <w:color w:val="000000" w:themeColor="text1"/>
          <w:sz w:val="28"/>
          <w:szCs w:val="28"/>
          <w:lang w:val="en-US"/>
        </w:rPr>
        <w:t>Catal Today. – 1993. - Vol. 18. - P.</w:t>
      </w:r>
      <w:r w:rsidRPr="001770CA">
        <w:rPr>
          <w:rFonts w:ascii="Times New Roman" w:hAnsi="Times New Roman" w:cs="Times New Roman"/>
          <w:color w:val="000000" w:themeColor="text1"/>
          <w:sz w:val="28"/>
          <w:szCs w:val="28"/>
          <w:lang w:val="en-US"/>
        </w:rPr>
        <w:t xml:space="preserve"> </w:t>
      </w:r>
      <w:r w:rsidRPr="004604F6">
        <w:rPr>
          <w:rFonts w:ascii="Times New Roman" w:hAnsi="Times New Roman" w:cs="Times New Roman"/>
          <w:color w:val="000000" w:themeColor="text1"/>
          <w:sz w:val="28"/>
          <w:szCs w:val="28"/>
          <w:lang w:val="en-US"/>
        </w:rPr>
        <w:t>125—145.</w:t>
      </w:r>
    </w:p>
    <w:p w:rsidR="00961BCF" w:rsidRPr="006F6BA1"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rPr>
      </w:pPr>
      <w:r w:rsidRPr="006F6BA1">
        <w:rPr>
          <w:rFonts w:ascii="Times New Roman" w:hAnsi="Times New Roman" w:cs="Times New Roman"/>
          <w:sz w:val="28"/>
          <w:szCs w:val="28"/>
        </w:rPr>
        <w:t>Галанов С.И., Сидирова О.И., Литвак Е.А., Кунгурова О.А. Возможности переработки попутных газов в синтетические жидкие углеводороды с применением на</w:t>
      </w:r>
      <w:r>
        <w:rPr>
          <w:rFonts w:ascii="Times New Roman" w:hAnsi="Times New Roman" w:cs="Times New Roman"/>
          <w:sz w:val="28"/>
          <w:szCs w:val="28"/>
        </w:rPr>
        <w:t xml:space="preserve">ноструктурных катализаторов // </w:t>
      </w:r>
      <w:r w:rsidRPr="006F6BA1">
        <w:rPr>
          <w:rFonts w:ascii="Times New Roman" w:hAnsi="Times New Roman" w:cs="Times New Roman"/>
          <w:sz w:val="28"/>
          <w:szCs w:val="28"/>
        </w:rPr>
        <w:t xml:space="preserve">Сборник научных трудов </w:t>
      </w:r>
      <w:r w:rsidRPr="006F6BA1">
        <w:rPr>
          <w:rFonts w:ascii="Times New Roman" w:hAnsi="Times New Roman" w:cs="Times New Roman"/>
          <w:sz w:val="28"/>
          <w:szCs w:val="28"/>
          <w:lang w:val="en-US"/>
        </w:rPr>
        <w:t>S</w:t>
      </w:r>
      <w:r w:rsidRPr="006F6BA1">
        <w:rPr>
          <w:rFonts w:ascii="Times New Roman" w:hAnsi="Times New Roman" w:cs="Times New Roman"/>
          <w:sz w:val="28"/>
          <w:szCs w:val="28"/>
        </w:rPr>
        <w:t xml:space="preserve"> </w:t>
      </w:r>
      <w:r w:rsidRPr="006F6BA1">
        <w:rPr>
          <w:rFonts w:ascii="Times New Roman" w:hAnsi="Times New Roman" w:cs="Times New Roman"/>
          <w:sz w:val="28"/>
          <w:szCs w:val="28"/>
          <w:lang w:val="en-US"/>
        </w:rPr>
        <w:t>World</w:t>
      </w:r>
      <w:r w:rsidRPr="006F6BA1">
        <w:rPr>
          <w:rFonts w:ascii="Times New Roman" w:hAnsi="Times New Roman" w:cs="Times New Roman"/>
          <w:sz w:val="28"/>
          <w:szCs w:val="28"/>
        </w:rPr>
        <w:t>. Материалы международной научно-практической конференции «Научные исследования и их практическое применение. Современное состояние и пути развития – 2012». – В</w:t>
      </w:r>
      <w:r>
        <w:rPr>
          <w:rFonts w:ascii="Times New Roman" w:hAnsi="Times New Roman" w:cs="Times New Roman"/>
          <w:sz w:val="28"/>
          <w:szCs w:val="28"/>
        </w:rPr>
        <w:t xml:space="preserve">. </w:t>
      </w:r>
      <w:r w:rsidRPr="006F6BA1">
        <w:rPr>
          <w:rFonts w:ascii="Times New Roman" w:hAnsi="Times New Roman" w:cs="Times New Roman"/>
          <w:sz w:val="28"/>
          <w:szCs w:val="28"/>
        </w:rPr>
        <w:t xml:space="preserve">3. </w:t>
      </w:r>
      <w:r>
        <w:rPr>
          <w:rFonts w:ascii="Times New Roman" w:hAnsi="Times New Roman" w:cs="Times New Roman"/>
          <w:sz w:val="28"/>
          <w:szCs w:val="28"/>
        </w:rPr>
        <w:t xml:space="preserve">- </w:t>
      </w:r>
      <w:r w:rsidRPr="006F6BA1">
        <w:rPr>
          <w:rFonts w:ascii="Times New Roman" w:hAnsi="Times New Roman" w:cs="Times New Roman"/>
          <w:sz w:val="28"/>
          <w:szCs w:val="28"/>
        </w:rPr>
        <w:t>Т</w:t>
      </w:r>
      <w:r>
        <w:rPr>
          <w:rFonts w:ascii="Times New Roman" w:hAnsi="Times New Roman" w:cs="Times New Roman"/>
          <w:sz w:val="28"/>
          <w:szCs w:val="28"/>
        </w:rPr>
        <w:t xml:space="preserve">. </w:t>
      </w:r>
      <w:r w:rsidRPr="006F6BA1">
        <w:rPr>
          <w:rFonts w:ascii="Times New Roman" w:hAnsi="Times New Roman" w:cs="Times New Roman"/>
          <w:sz w:val="28"/>
          <w:szCs w:val="28"/>
        </w:rPr>
        <w:t>1. – Одесса: Куприенко</w:t>
      </w:r>
      <w:r w:rsidRPr="004D2388">
        <w:rPr>
          <w:rFonts w:ascii="Times New Roman" w:hAnsi="Times New Roman" w:cs="Times New Roman"/>
          <w:sz w:val="28"/>
          <w:szCs w:val="28"/>
        </w:rPr>
        <w:t xml:space="preserve">. - </w:t>
      </w:r>
      <w:r w:rsidRPr="006F6BA1">
        <w:rPr>
          <w:rFonts w:ascii="Times New Roman" w:hAnsi="Times New Roman" w:cs="Times New Roman"/>
          <w:sz w:val="28"/>
          <w:szCs w:val="28"/>
        </w:rPr>
        <w:t xml:space="preserve">2012 – ЦИТ 312-773. </w:t>
      </w:r>
      <w:r w:rsidRPr="004D2388">
        <w:rPr>
          <w:rFonts w:ascii="Times New Roman" w:hAnsi="Times New Roman" w:cs="Times New Roman"/>
          <w:sz w:val="28"/>
          <w:szCs w:val="28"/>
        </w:rPr>
        <w:t>-</w:t>
      </w:r>
      <w:r>
        <w:rPr>
          <w:rFonts w:ascii="Times New Roman" w:hAnsi="Times New Roman" w:cs="Times New Roman"/>
          <w:sz w:val="28"/>
          <w:szCs w:val="28"/>
        </w:rPr>
        <w:t xml:space="preserve"> </w:t>
      </w:r>
      <w:r w:rsidRPr="006F6BA1">
        <w:rPr>
          <w:rFonts w:ascii="Times New Roman" w:hAnsi="Times New Roman" w:cs="Times New Roman"/>
          <w:sz w:val="28"/>
          <w:szCs w:val="28"/>
        </w:rPr>
        <w:t>С</w:t>
      </w:r>
      <w:r w:rsidRPr="004D2388">
        <w:rPr>
          <w:rFonts w:ascii="Times New Roman" w:hAnsi="Times New Roman" w:cs="Times New Roman"/>
          <w:sz w:val="28"/>
          <w:szCs w:val="28"/>
        </w:rPr>
        <w:t xml:space="preserve"> 78-84.</w:t>
      </w:r>
    </w:p>
    <w:p w:rsidR="00961BCF" w:rsidRPr="006F6BA1"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6F6BA1">
        <w:rPr>
          <w:rFonts w:ascii="Times New Roman" w:hAnsi="Times New Roman" w:cs="Times New Roman"/>
          <w:sz w:val="28"/>
          <w:szCs w:val="28"/>
          <w:lang w:val="en-US"/>
        </w:rPr>
        <w:t>Souza</w:t>
      </w:r>
      <w:r w:rsidRPr="00B524D3">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MMVM</w:t>
      </w:r>
      <w:r w:rsidRPr="00B524D3">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Glave</w:t>
      </w:r>
      <w:r w:rsidRPr="00B524D3">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L</w:t>
      </w:r>
      <w:r w:rsidRPr="00B524D3">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Dubois</w:t>
      </w:r>
      <w:r w:rsidRPr="00B524D3">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V</w:t>
      </w:r>
      <w:r w:rsidRPr="00B524D3">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Perez</w:t>
      </w:r>
      <w:r w:rsidRPr="00B524D3">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CAC</w:t>
      </w:r>
      <w:r w:rsidRPr="00B524D3">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Schmal</w:t>
      </w:r>
      <w:r w:rsidRPr="00B524D3">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M</w:t>
      </w:r>
      <w:r w:rsidRPr="00B524D3">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Activation</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of</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supported</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nickel</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catalysts</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for</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carbon</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dioxide</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reforming</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of methane // Appl</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 xml:space="preserve">Catal. – 2004. – T. 272. – C.133-39. </w:t>
      </w:r>
    </w:p>
    <w:p w:rsidR="00961BCF" w:rsidRPr="006F6BA1"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6F6BA1">
        <w:rPr>
          <w:rFonts w:ascii="Times New Roman" w:hAnsi="Times New Roman" w:cs="Times New Roman"/>
          <w:sz w:val="28"/>
          <w:szCs w:val="28"/>
          <w:lang w:val="en-US"/>
        </w:rPr>
        <w:t>Beatriz Valle</w:t>
      </w:r>
      <w:r w:rsidRPr="006F6BA1">
        <w:rPr>
          <w:rFonts w:ascii="Times New Roman" w:eastAsia="OLNFD B+ MTSY" w:hAnsi="Times New Roman" w:cs="Times New Roman"/>
          <w:sz w:val="28"/>
          <w:szCs w:val="28"/>
          <w:lang w:val="en-US"/>
        </w:rPr>
        <w:t xml:space="preserve">, Borja Aramburu, Aingeru Remiro, Javier Bilbao, Ana G. Gayubo. </w:t>
      </w:r>
      <w:r w:rsidRPr="006F6BA1">
        <w:rPr>
          <w:rFonts w:ascii="Times New Roman" w:hAnsi="Times New Roman" w:cs="Times New Roman"/>
          <w:sz w:val="28"/>
          <w:szCs w:val="28"/>
          <w:lang w:val="en-US"/>
        </w:rPr>
        <w:t>Effect of calcination/reduction conditions of Ni/La</w:t>
      </w:r>
      <w:r w:rsidRPr="006F6BA1">
        <w:rPr>
          <w:rFonts w:ascii="Times New Roman" w:hAnsi="Times New Roman" w:cs="Times New Roman"/>
          <w:sz w:val="28"/>
          <w:szCs w:val="28"/>
          <w:vertAlign w:val="subscript"/>
          <w:lang w:val="en-US"/>
        </w:rPr>
        <w:t>2</w:t>
      </w:r>
      <w:r w:rsidRPr="006F6BA1">
        <w:rPr>
          <w:rFonts w:ascii="Times New Roman" w:hAnsi="Times New Roman" w:cs="Times New Roman"/>
          <w:sz w:val="28"/>
          <w:szCs w:val="28"/>
          <w:lang w:val="en-US"/>
        </w:rPr>
        <w:t>O</w:t>
      </w:r>
      <w:r w:rsidRPr="006F6BA1">
        <w:rPr>
          <w:rFonts w:ascii="Times New Roman" w:hAnsi="Times New Roman" w:cs="Times New Roman"/>
          <w:sz w:val="28"/>
          <w:szCs w:val="28"/>
          <w:vertAlign w:val="subscript"/>
          <w:lang w:val="en-US"/>
        </w:rPr>
        <w:t>3</w:t>
      </w:r>
      <w:r w:rsidRPr="006F6BA1">
        <w:rPr>
          <w:rFonts w:ascii="Times New Roman" w:hAnsi="Times New Roman" w:cs="Times New Roman"/>
          <w:sz w:val="28"/>
          <w:szCs w:val="28"/>
          <w:lang w:val="en-US"/>
        </w:rPr>
        <w:t>– Al</w:t>
      </w:r>
      <w:r w:rsidRPr="006F6BA1">
        <w:rPr>
          <w:rFonts w:ascii="Times New Roman" w:hAnsi="Times New Roman" w:cs="Times New Roman"/>
          <w:sz w:val="28"/>
          <w:szCs w:val="28"/>
          <w:vertAlign w:val="subscript"/>
          <w:lang w:val="en-US"/>
        </w:rPr>
        <w:t>2</w:t>
      </w:r>
      <w:r w:rsidRPr="006F6BA1">
        <w:rPr>
          <w:rFonts w:ascii="Times New Roman" w:hAnsi="Times New Roman" w:cs="Times New Roman"/>
          <w:sz w:val="28"/>
          <w:szCs w:val="28"/>
          <w:lang w:val="en-US"/>
        </w:rPr>
        <w:t>O</w:t>
      </w:r>
      <w:r w:rsidRPr="006F6BA1">
        <w:rPr>
          <w:rFonts w:ascii="Times New Roman" w:hAnsi="Times New Roman" w:cs="Times New Roman"/>
          <w:sz w:val="28"/>
          <w:szCs w:val="28"/>
          <w:vertAlign w:val="subscript"/>
          <w:lang w:val="en-US"/>
        </w:rPr>
        <w:t>3</w:t>
      </w:r>
      <w:r w:rsidRPr="006F6BA1">
        <w:rPr>
          <w:rFonts w:ascii="Times New Roman" w:hAnsi="Times New Roman" w:cs="Times New Roman"/>
          <w:sz w:val="28"/>
          <w:szCs w:val="28"/>
          <w:lang w:val="en-US"/>
        </w:rPr>
        <w:t xml:space="preserve">catalyston its activity and stability for hydrogen production by steam reforming </w:t>
      </w:r>
      <w:r>
        <w:rPr>
          <w:rFonts w:ascii="Times New Roman" w:hAnsi="Times New Roman" w:cs="Times New Roman"/>
          <w:sz w:val="28"/>
          <w:szCs w:val="28"/>
          <w:lang w:val="en-US"/>
        </w:rPr>
        <w:t>of raw bio-oil/ethanol //Appl</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Catal</w:t>
      </w:r>
      <w:r w:rsidRPr="00BD14D5">
        <w:rPr>
          <w:rFonts w:ascii="Times New Roman" w:hAnsi="Times New Roman" w:cs="Times New Roman"/>
          <w:sz w:val="28"/>
          <w:szCs w:val="28"/>
          <w:lang w:val="en-US"/>
        </w:rPr>
        <w:t xml:space="preserve"> </w:t>
      </w:r>
      <w:r>
        <w:rPr>
          <w:rFonts w:ascii="Times New Roman" w:hAnsi="Times New Roman" w:cs="Times New Roman"/>
          <w:sz w:val="28"/>
          <w:szCs w:val="28"/>
          <w:lang w:val="en-US"/>
        </w:rPr>
        <w:t>B: Environmental</w:t>
      </w:r>
      <w:r w:rsidRPr="006F6BA1">
        <w:rPr>
          <w:rFonts w:ascii="Times New Roman" w:hAnsi="Times New Roman" w:cs="Times New Roman"/>
          <w:sz w:val="28"/>
          <w:szCs w:val="28"/>
          <w:lang w:val="en-US"/>
        </w:rPr>
        <w:t xml:space="preserve"> - 2014 - T.147. – C.</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402– 410.</w:t>
      </w:r>
    </w:p>
    <w:p w:rsidR="00961BCF" w:rsidRPr="006F6BA1"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6F6BA1">
        <w:rPr>
          <w:rFonts w:ascii="Times New Roman" w:hAnsi="Times New Roman" w:cs="Times New Roman"/>
          <w:sz w:val="28"/>
          <w:szCs w:val="28"/>
          <w:lang w:val="en-US"/>
        </w:rPr>
        <w:t xml:space="preserve">Tsang S.S., Claridge J.B., Green M.L.H. </w:t>
      </w:r>
      <w:r w:rsidRPr="006B154A">
        <w:rPr>
          <w:rFonts w:ascii="Times New Roman" w:hAnsi="Times New Roman" w:cs="Times New Roman"/>
          <w:color w:val="000000" w:themeColor="text1"/>
          <w:sz w:val="28"/>
          <w:szCs w:val="28"/>
          <w:shd w:val="clear" w:color="auto" w:fill="FFFFFF"/>
          <w:lang w:val="en-US"/>
        </w:rPr>
        <w:t>Recent advances in the conversion of methane to synthesis gas</w:t>
      </w:r>
      <w:r w:rsidRPr="006B154A">
        <w:rPr>
          <w:rFonts w:ascii="Arial" w:hAnsi="Arial" w:cs="Arial"/>
          <w:color w:val="000000" w:themeColor="text1"/>
          <w:shd w:val="clear" w:color="auto" w:fill="FFFFFF"/>
          <w:lang w:val="en-US"/>
        </w:rPr>
        <w:t xml:space="preserve"> </w:t>
      </w:r>
      <w:r w:rsidRPr="006F6BA1">
        <w:rPr>
          <w:rFonts w:ascii="Times New Roman" w:hAnsi="Times New Roman" w:cs="Times New Roman"/>
          <w:sz w:val="28"/>
          <w:szCs w:val="28"/>
          <w:lang w:val="en-US"/>
        </w:rPr>
        <w:t>// Catal Today. - 1995. -</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 xml:space="preserve">Vol. 23. – </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 xml:space="preserve">1. - P. 3-15. </w:t>
      </w:r>
    </w:p>
    <w:p w:rsidR="00961BCF" w:rsidRPr="006F6BA1"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6B154A">
        <w:rPr>
          <w:rFonts w:ascii="Times New Roman" w:hAnsi="Times New Roman" w:cs="Times New Roman"/>
          <w:sz w:val="28"/>
          <w:szCs w:val="28"/>
          <w:lang w:val="en-US"/>
        </w:rPr>
        <w:t>Prettre M.,</w:t>
      </w:r>
      <w:r w:rsidRPr="006F6BA1">
        <w:rPr>
          <w:rFonts w:ascii="Times New Roman" w:hAnsi="Times New Roman" w:cs="Times New Roman"/>
          <w:sz w:val="28"/>
          <w:szCs w:val="28"/>
          <w:lang w:val="en-US"/>
        </w:rPr>
        <w:t xml:space="preserve"> Eichner C.H., Perrin M. Trans. </w:t>
      </w:r>
      <w:r w:rsidRPr="006B154A">
        <w:rPr>
          <w:rFonts w:ascii="Times New Roman" w:hAnsi="Times New Roman" w:cs="Times New Roman"/>
          <w:color w:val="000000" w:themeColor="text1"/>
          <w:sz w:val="28"/>
          <w:szCs w:val="28"/>
          <w:shd w:val="clear" w:color="auto" w:fill="FFFFFF"/>
          <w:lang w:val="en-US"/>
        </w:rPr>
        <w:t>The catalytic oxidation of methane to carbon monoxide and hydrogen</w:t>
      </w:r>
      <w:r w:rsidRPr="006B154A">
        <w:rPr>
          <w:rFonts w:ascii="Times New Roman" w:hAnsi="Times New Roman" w:cs="Times New Roman"/>
          <w:color w:val="000000" w:themeColor="text1"/>
          <w:sz w:val="28"/>
          <w:szCs w:val="28"/>
          <w:lang w:val="en-US"/>
        </w:rPr>
        <w:t xml:space="preserve"> </w:t>
      </w:r>
      <w:r w:rsidRPr="006F6BA1">
        <w:rPr>
          <w:rFonts w:ascii="Times New Roman" w:hAnsi="Times New Roman" w:cs="Times New Roman"/>
          <w:sz w:val="28"/>
          <w:szCs w:val="28"/>
          <w:lang w:val="en-US"/>
        </w:rPr>
        <w:t>// Faraday Soc. -</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 xml:space="preserve">1946. - Vol.43. </w:t>
      </w:r>
      <w:r w:rsidRPr="00BD14D5">
        <w:rPr>
          <w:rFonts w:ascii="Times New Roman" w:hAnsi="Times New Roman" w:cs="Times New Roman"/>
          <w:sz w:val="28"/>
          <w:szCs w:val="28"/>
          <w:lang w:val="en-US"/>
        </w:rPr>
        <w:t>№</w:t>
      </w:r>
      <w:r w:rsidRPr="006F6BA1">
        <w:rPr>
          <w:rFonts w:ascii="Times New Roman" w:hAnsi="Times New Roman" w:cs="Times New Roman"/>
          <w:sz w:val="28"/>
          <w:szCs w:val="28"/>
          <w:lang w:val="en-US"/>
        </w:rPr>
        <w:t xml:space="preserve"> 2. - P. 335-354.</w:t>
      </w:r>
    </w:p>
    <w:p w:rsidR="00961BCF" w:rsidRPr="006F6BA1"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6F6BA1">
        <w:rPr>
          <w:rFonts w:ascii="Times New Roman" w:hAnsi="Times New Roman" w:cs="Times New Roman"/>
          <w:sz w:val="28"/>
          <w:szCs w:val="28"/>
          <w:lang w:val="en-US"/>
        </w:rPr>
        <w:t xml:space="preserve">Vermeiren W.J.M., Bloomsman E., Jacobs P.A. </w:t>
      </w:r>
      <w:r w:rsidRPr="006B154A">
        <w:rPr>
          <w:rFonts w:ascii="Times New Roman" w:hAnsi="Times New Roman" w:cs="Times New Roman"/>
          <w:sz w:val="28"/>
          <w:szCs w:val="28"/>
          <w:lang w:val="en-US"/>
        </w:rPr>
        <w:t xml:space="preserve">Catalytic and thermodynamic approach of the ox reforming reaction of methane </w:t>
      </w:r>
      <w:r w:rsidRPr="006F6BA1">
        <w:rPr>
          <w:rFonts w:ascii="Times New Roman" w:hAnsi="Times New Roman" w:cs="Times New Roman"/>
          <w:sz w:val="28"/>
          <w:szCs w:val="28"/>
          <w:lang w:val="en-US"/>
        </w:rPr>
        <w:t>// Catal</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Today. - 1992. - Vol.</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 xml:space="preserve">13. - </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2/3. - P.</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427-436.</w:t>
      </w:r>
    </w:p>
    <w:p w:rsidR="00961BCF" w:rsidRPr="00A32F3E"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6F6BA1">
        <w:rPr>
          <w:rFonts w:ascii="Times New Roman" w:hAnsi="Times New Roman" w:cs="Times New Roman"/>
          <w:sz w:val="28"/>
          <w:szCs w:val="28"/>
          <w:lang w:val="en-US"/>
        </w:rPr>
        <w:t xml:space="preserve">Van Looij R., Van Giezen J.C., Dorrestijn E., Geus J.W. </w:t>
      </w:r>
      <w:r w:rsidRPr="00A32F3E">
        <w:rPr>
          <w:rFonts w:ascii="Times New Roman" w:hAnsi="Times New Roman" w:cs="Times New Roman"/>
          <w:sz w:val="28"/>
          <w:szCs w:val="28"/>
          <w:lang w:val="en-US"/>
        </w:rPr>
        <w:t>Mechanism of the partial oxidation of methane to synthesis gas on a silica-supported nickel catalyst // Catal Today</w:t>
      </w:r>
      <w:r>
        <w:rPr>
          <w:rFonts w:ascii="Times New Roman" w:hAnsi="Times New Roman" w:cs="Times New Roman"/>
          <w:sz w:val="28"/>
          <w:szCs w:val="28"/>
          <w:lang w:val="en-US"/>
        </w:rPr>
        <w:t>. –</w:t>
      </w:r>
      <w:r w:rsidRPr="00A32F3E">
        <w:rPr>
          <w:rFonts w:ascii="Times New Roman" w:hAnsi="Times New Roman" w:cs="Times New Roman"/>
          <w:sz w:val="28"/>
          <w:szCs w:val="28"/>
          <w:lang w:val="en-US"/>
        </w:rPr>
        <w:t xml:space="preserve"> 1994</w:t>
      </w:r>
      <w:r>
        <w:rPr>
          <w:rFonts w:ascii="Times New Roman" w:hAnsi="Times New Roman" w:cs="Times New Roman"/>
          <w:sz w:val="28"/>
          <w:szCs w:val="28"/>
          <w:lang w:val="en-US"/>
        </w:rPr>
        <w:t>. – Vol.</w:t>
      </w:r>
      <w:r w:rsidRPr="00BD14D5">
        <w:rPr>
          <w:rFonts w:ascii="Times New Roman" w:hAnsi="Times New Roman" w:cs="Times New Roman"/>
          <w:sz w:val="28"/>
          <w:szCs w:val="28"/>
          <w:lang w:val="en-US"/>
        </w:rPr>
        <w:t xml:space="preserve"> </w:t>
      </w:r>
      <w:r w:rsidRPr="00A32F3E">
        <w:rPr>
          <w:rFonts w:ascii="Times New Roman" w:hAnsi="Times New Roman" w:cs="Times New Roman"/>
          <w:sz w:val="28"/>
          <w:szCs w:val="28"/>
          <w:lang w:val="en-US"/>
        </w:rPr>
        <w:t>21</w:t>
      </w:r>
      <w:r>
        <w:rPr>
          <w:rFonts w:ascii="Times New Roman" w:hAnsi="Times New Roman" w:cs="Times New Roman"/>
          <w:sz w:val="28"/>
          <w:szCs w:val="28"/>
          <w:lang w:val="en-US"/>
        </w:rPr>
        <w:t>. – P.</w:t>
      </w:r>
      <w:r w:rsidRPr="00BD14D5">
        <w:rPr>
          <w:rFonts w:ascii="Times New Roman" w:hAnsi="Times New Roman" w:cs="Times New Roman"/>
          <w:sz w:val="28"/>
          <w:szCs w:val="28"/>
          <w:lang w:val="en-US"/>
        </w:rPr>
        <w:t xml:space="preserve"> </w:t>
      </w:r>
      <w:r w:rsidRPr="00A32F3E">
        <w:rPr>
          <w:rFonts w:ascii="Times New Roman" w:hAnsi="Times New Roman" w:cs="Times New Roman"/>
          <w:sz w:val="28"/>
          <w:szCs w:val="28"/>
          <w:lang w:val="en-US"/>
        </w:rPr>
        <w:t>495–503</w:t>
      </w:r>
      <w:r w:rsidRPr="00BD14D5">
        <w:rPr>
          <w:rFonts w:ascii="Times New Roman" w:hAnsi="Times New Roman" w:cs="Times New Roman"/>
          <w:sz w:val="28"/>
          <w:szCs w:val="28"/>
          <w:lang w:val="en-US"/>
        </w:rPr>
        <w:t xml:space="preserve">. </w:t>
      </w:r>
    </w:p>
    <w:p w:rsidR="00961BCF" w:rsidRPr="006F6BA1"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6F6BA1">
        <w:rPr>
          <w:rFonts w:ascii="Times New Roman" w:hAnsi="Times New Roman" w:cs="Times New Roman"/>
          <w:sz w:val="28"/>
          <w:szCs w:val="28"/>
          <w:lang w:val="en-US"/>
        </w:rPr>
        <w:t xml:space="preserve">Santos A., Menendez M., Monzon A. et al. </w:t>
      </w:r>
      <w:r w:rsidRPr="00A32F3E">
        <w:rPr>
          <w:rFonts w:ascii="Times New Roman" w:hAnsi="Times New Roman" w:cs="Times New Roman"/>
          <w:color w:val="000000" w:themeColor="text1"/>
          <w:sz w:val="28"/>
          <w:szCs w:val="28"/>
          <w:shd w:val="clear" w:color="auto" w:fill="FFFFFF"/>
          <w:lang w:val="en-US"/>
        </w:rPr>
        <w:t>Oxidation of Methane to Synthesis Gas in a Fluidized Bed Reactor Using MgO-Based Catalysts</w:t>
      </w:r>
      <w:r w:rsidRPr="00A32F3E">
        <w:rPr>
          <w:rFonts w:ascii="Arial" w:hAnsi="Arial" w:cs="Arial"/>
          <w:color w:val="000000" w:themeColor="text1"/>
          <w:shd w:val="clear" w:color="auto" w:fill="FFFFFF"/>
          <w:lang w:val="en-US"/>
        </w:rPr>
        <w:t xml:space="preserve"> </w:t>
      </w:r>
      <w:r w:rsidRPr="006F6BA1">
        <w:rPr>
          <w:rFonts w:ascii="Times New Roman" w:hAnsi="Times New Roman" w:cs="Times New Roman"/>
          <w:sz w:val="28"/>
          <w:szCs w:val="28"/>
          <w:lang w:val="en-US"/>
        </w:rPr>
        <w:t>// J.Catal. -</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1996. - Vol.</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 xml:space="preserve">138. - </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1. - P.</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83-91.</w:t>
      </w:r>
    </w:p>
    <w:p w:rsidR="00961BCF" w:rsidRPr="00BD14D5"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rPr>
      </w:pPr>
      <w:r w:rsidRPr="006F6BA1">
        <w:rPr>
          <w:rFonts w:ascii="Times New Roman" w:hAnsi="Times New Roman" w:cs="Times New Roman"/>
          <w:sz w:val="28"/>
          <w:szCs w:val="28"/>
        </w:rPr>
        <w:t>Жоров</w:t>
      </w:r>
      <w:r w:rsidRPr="00A43746">
        <w:rPr>
          <w:rFonts w:ascii="Times New Roman" w:hAnsi="Times New Roman" w:cs="Times New Roman"/>
          <w:sz w:val="28"/>
          <w:szCs w:val="28"/>
        </w:rPr>
        <w:t xml:space="preserve"> </w:t>
      </w:r>
      <w:r w:rsidRPr="006F6BA1">
        <w:rPr>
          <w:rFonts w:ascii="Times New Roman" w:hAnsi="Times New Roman" w:cs="Times New Roman"/>
          <w:sz w:val="28"/>
          <w:szCs w:val="28"/>
        </w:rPr>
        <w:t>Ю</w:t>
      </w:r>
      <w:r w:rsidRPr="00A43746">
        <w:rPr>
          <w:rFonts w:ascii="Times New Roman" w:hAnsi="Times New Roman" w:cs="Times New Roman"/>
          <w:sz w:val="28"/>
          <w:szCs w:val="28"/>
        </w:rPr>
        <w:t>.</w:t>
      </w:r>
      <w:r w:rsidRPr="006F6BA1">
        <w:rPr>
          <w:rFonts w:ascii="Times New Roman" w:hAnsi="Times New Roman" w:cs="Times New Roman"/>
          <w:sz w:val="28"/>
          <w:szCs w:val="28"/>
        </w:rPr>
        <w:t>М</w:t>
      </w:r>
      <w:r w:rsidRPr="00A43746">
        <w:rPr>
          <w:rFonts w:ascii="Times New Roman" w:hAnsi="Times New Roman" w:cs="Times New Roman"/>
          <w:sz w:val="28"/>
          <w:szCs w:val="28"/>
        </w:rPr>
        <w:t xml:space="preserve">. 33 </w:t>
      </w:r>
      <w:r w:rsidRPr="006F6BA1">
        <w:rPr>
          <w:rFonts w:ascii="Times New Roman" w:hAnsi="Times New Roman" w:cs="Times New Roman"/>
          <w:sz w:val="28"/>
          <w:szCs w:val="28"/>
        </w:rPr>
        <w:t>Термодинамика</w:t>
      </w:r>
      <w:r w:rsidRPr="00A43746">
        <w:rPr>
          <w:rFonts w:ascii="Times New Roman" w:hAnsi="Times New Roman" w:cs="Times New Roman"/>
          <w:sz w:val="28"/>
          <w:szCs w:val="28"/>
        </w:rPr>
        <w:t xml:space="preserve"> </w:t>
      </w:r>
      <w:r w:rsidRPr="006F6BA1">
        <w:rPr>
          <w:rFonts w:ascii="Times New Roman" w:hAnsi="Times New Roman" w:cs="Times New Roman"/>
          <w:sz w:val="28"/>
          <w:szCs w:val="28"/>
        </w:rPr>
        <w:t>химических процессов // М</w:t>
      </w:r>
      <w:r>
        <w:rPr>
          <w:rFonts w:ascii="Times New Roman" w:hAnsi="Times New Roman" w:cs="Times New Roman"/>
          <w:sz w:val="28"/>
          <w:szCs w:val="28"/>
        </w:rPr>
        <w:t>осква «</w:t>
      </w:r>
      <w:r w:rsidRPr="006F6BA1">
        <w:rPr>
          <w:rFonts w:ascii="Times New Roman" w:hAnsi="Times New Roman" w:cs="Times New Roman"/>
          <w:sz w:val="28"/>
          <w:szCs w:val="28"/>
        </w:rPr>
        <w:t>Химия</w:t>
      </w:r>
      <w:r>
        <w:rPr>
          <w:rFonts w:ascii="Times New Roman" w:hAnsi="Times New Roman" w:cs="Times New Roman"/>
          <w:sz w:val="28"/>
          <w:szCs w:val="28"/>
        </w:rPr>
        <w:t xml:space="preserve">» </w:t>
      </w:r>
      <w:r w:rsidRPr="006F6BA1">
        <w:rPr>
          <w:rFonts w:ascii="Times New Roman" w:hAnsi="Times New Roman" w:cs="Times New Roman"/>
          <w:sz w:val="28"/>
          <w:szCs w:val="28"/>
        </w:rPr>
        <w:t xml:space="preserve">- </w:t>
      </w:r>
      <w:r w:rsidRPr="00BD14D5">
        <w:rPr>
          <w:rFonts w:ascii="Times New Roman" w:hAnsi="Times New Roman" w:cs="Times New Roman"/>
          <w:sz w:val="28"/>
          <w:szCs w:val="28"/>
        </w:rPr>
        <w:t xml:space="preserve">1985. - </w:t>
      </w:r>
      <w:r w:rsidRPr="006F6BA1">
        <w:rPr>
          <w:rFonts w:ascii="Times New Roman" w:hAnsi="Times New Roman" w:cs="Times New Roman"/>
          <w:sz w:val="28"/>
          <w:szCs w:val="28"/>
        </w:rPr>
        <w:t>С</w:t>
      </w:r>
      <w:r w:rsidRPr="00BD14D5">
        <w:rPr>
          <w:rFonts w:ascii="Times New Roman" w:hAnsi="Times New Roman" w:cs="Times New Roman"/>
          <w:sz w:val="28"/>
          <w:szCs w:val="28"/>
        </w:rPr>
        <w:t>.</w:t>
      </w:r>
      <w:r>
        <w:rPr>
          <w:rFonts w:ascii="Times New Roman" w:hAnsi="Times New Roman" w:cs="Times New Roman"/>
          <w:sz w:val="28"/>
          <w:szCs w:val="28"/>
        </w:rPr>
        <w:t xml:space="preserve"> </w:t>
      </w:r>
      <w:r w:rsidRPr="00BD14D5">
        <w:rPr>
          <w:rFonts w:ascii="Times New Roman" w:hAnsi="Times New Roman" w:cs="Times New Roman"/>
          <w:sz w:val="28"/>
          <w:szCs w:val="28"/>
        </w:rPr>
        <w:t>315-324</w:t>
      </w:r>
      <w:r>
        <w:rPr>
          <w:rFonts w:ascii="Times New Roman" w:hAnsi="Times New Roman" w:cs="Times New Roman"/>
          <w:sz w:val="28"/>
          <w:szCs w:val="28"/>
        </w:rPr>
        <w:t xml:space="preserve">. </w:t>
      </w:r>
    </w:p>
    <w:p w:rsidR="00961BCF" w:rsidRPr="006F6BA1"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6F6BA1">
        <w:rPr>
          <w:rFonts w:ascii="Times New Roman" w:hAnsi="Times New Roman" w:cs="Times New Roman"/>
          <w:sz w:val="28"/>
          <w:szCs w:val="28"/>
          <w:lang w:val="en-US"/>
        </w:rPr>
        <w:lastRenderedPageBreak/>
        <w:t xml:space="preserve">Lago R., Rena G., Pena M.A., Fierro J.L.G. </w:t>
      </w:r>
      <w:r w:rsidRPr="00597F40">
        <w:rPr>
          <w:rFonts w:ascii="Times New Roman" w:hAnsi="Times New Roman" w:cs="Times New Roman"/>
          <w:color w:val="000000"/>
          <w:sz w:val="28"/>
          <w:szCs w:val="28"/>
          <w:shd w:val="clear" w:color="auto" w:fill="FFFFFF"/>
          <w:lang w:val="en-US"/>
        </w:rPr>
        <w:t>Partial Oxidation of Methane to Synthesis Gas Using LnCoO</w:t>
      </w:r>
      <w:r w:rsidRPr="00FB083D">
        <w:rPr>
          <w:rFonts w:ascii="Times New Roman" w:hAnsi="Times New Roman" w:cs="Times New Roman"/>
          <w:color w:val="000000"/>
          <w:sz w:val="28"/>
          <w:szCs w:val="28"/>
          <w:shd w:val="clear" w:color="auto" w:fill="FFFFFF"/>
          <w:vertAlign w:val="subscript"/>
          <w:lang w:val="en-US"/>
        </w:rPr>
        <w:t>3</w:t>
      </w:r>
      <w:r w:rsidRPr="00597F40">
        <w:rPr>
          <w:rFonts w:ascii="Times New Roman" w:hAnsi="Times New Roman" w:cs="Times New Roman"/>
          <w:color w:val="000000"/>
          <w:sz w:val="28"/>
          <w:szCs w:val="28"/>
          <w:shd w:val="clear" w:color="auto" w:fill="FFFFFF"/>
          <w:lang w:val="en-US"/>
        </w:rPr>
        <w:t xml:space="preserve"> Perovskites as Catalyst Precursors</w:t>
      </w:r>
      <w:r>
        <w:rPr>
          <w:rFonts w:ascii="Verdana" w:hAnsi="Verdana"/>
          <w:color w:val="000000"/>
          <w:shd w:val="clear" w:color="auto" w:fill="FFFFFF"/>
          <w:lang w:val="en-US"/>
        </w:rPr>
        <w:t xml:space="preserve"> </w:t>
      </w:r>
      <w:r>
        <w:rPr>
          <w:rFonts w:ascii="Times New Roman" w:hAnsi="Times New Roman" w:cs="Times New Roman"/>
          <w:sz w:val="28"/>
          <w:szCs w:val="28"/>
          <w:lang w:val="en-US"/>
        </w:rPr>
        <w:t xml:space="preserve">// J </w:t>
      </w:r>
      <w:r w:rsidRPr="006F6BA1">
        <w:rPr>
          <w:rFonts w:ascii="Times New Roman" w:hAnsi="Times New Roman" w:cs="Times New Roman"/>
          <w:sz w:val="28"/>
          <w:szCs w:val="28"/>
          <w:lang w:val="en-US"/>
        </w:rPr>
        <w:t>Catal. - 1997. - Vol.</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 xml:space="preserve">167. - </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2. - P.</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198-209.</w:t>
      </w:r>
    </w:p>
    <w:p w:rsidR="00961BCF" w:rsidRPr="006F6BA1"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6F6BA1">
        <w:rPr>
          <w:rFonts w:ascii="Times New Roman" w:hAnsi="Times New Roman" w:cs="Times New Roman"/>
          <w:sz w:val="28"/>
          <w:szCs w:val="28"/>
          <w:lang w:val="en-US"/>
        </w:rPr>
        <w:t>Pena M.A., Pawelec B.,Terreros P., at al. Proc. IV Intern. Natural gas symp. Amsterdam: Elsevier. - 1997. - P.</w:t>
      </w:r>
      <w:r w:rsidRPr="00B11D04">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441-446.</w:t>
      </w:r>
    </w:p>
    <w:p w:rsidR="00961BCF" w:rsidRPr="006F6BA1"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6F6BA1">
        <w:rPr>
          <w:rFonts w:ascii="Times New Roman" w:hAnsi="Times New Roman" w:cs="Times New Roman"/>
          <w:sz w:val="28"/>
          <w:szCs w:val="28"/>
          <w:lang w:val="en-US"/>
        </w:rPr>
        <w:t>Choji Fukuhara, Ryogo Hyodo, Kuzumasa Yamamoto, Keigo Masuda, Ryo Watanabe.</w:t>
      </w:r>
      <w:r w:rsidRPr="006F6BA1">
        <w:rPr>
          <w:rFonts w:ascii="Times New Roman" w:hAnsi="Times New Roman" w:cs="Times New Roman"/>
          <w:b/>
          <w:sz w:val="28"/>
          <w:szCs w:val="28"/>
          <w:lang w:val="en-US"/>
        </w:rPr>
        <w:t xml:space="preserve"> </w:t>
      </w:r>
      <w:r w:rsidRPr="006F6BA1">
        <w:rPr>
          <w:rFonts w:ascii="Times New Roman" w:hAnsi="Times New Roman" w:cs="Times New Roman"/>
          <w:sz w:val="28"/>
          <w:szCs w:val="28"/>
          <w:lang w:val="en-US"/>
        </w:rPr>
        <w:t>A novel nickel-based catalyst for methane dry reforming: A metalhoneycomb-type catalyst prepared by sol–gel methodand electroless plating // Appl</w:t>
      </w:r>
      <w:r w:rsidR="00FB083D" w:rsidRPr="00FB083D">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Catal</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A: General. – 2013. – Vol. 468. –P.</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 xml:space="preserve">18– 25. </w:t>
      </w:r>
    </w:p>
    <w:p w:rsidR="00961BCF" w:rsidRPr="004D2388"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6F6BA1">
        <w:rPr>
          <w:rFonts w:ascii="Times New Roman" w:hAnsi="Times New Roman" w:cs="Times New Roman"/>
          <w:color w:val="000000"/>
          <w:sz w:val="28"/>
          <w:szCs w:val="28"/>
          <w:lang w:val="en-US"/>
        </w:rPr>
        <w:t>In Hyuk Son, Seung Jae Lee, Aloysius Soon, Hyun-Seog Roh, Hyunjoo Lee. Steam treatment on Ni/γ-Al</w:t>
      </w:r>
      <w:r w:rsidRPr="006F6BA1">
        <w:rPr>
          <w:rFonts w:ascii="Times New Roman" w:hAnsi="Times New Roman" w:cs="Times New Roman"/>
          <w:color w:val="000000"/>
          <w:sz w:val="28"/>
          <w:szCs w:val="28"/>
          <w:vertAlign w:val="subscript"/>
          <w:lang w:val="en-US"/>
        </w:rPr>
        <w:t>2</w:t>
      </w:r>
      <w:r w:rsidRPr="006F6BA1">
        <w:rPr>
          <w:rFonts w:ascii="Times New Roman" w:hAnsi="Times New Roman" w:cs="Times New Roman"/>
          <w:color w:val="000000"/>
          <w:sz w:val="28"/>
          <w:szCs w:val="28"/>
          <w:lang w:val="en-US"/>
        </w:rPr>
        <w:t>O</w:t>
      </w:r>
      <w:r w:rsidRPr="006F6BA1">
        <w:rPr>
          <w:rFonts w:ascii="Times New Roman" w:hAnsi="Times New Roman" w:cs="Times New Roman"/>
          <w:color w:val="000000"/>
          <w:sz w:val="28"/>
          <w:szCs w:val="28"/>
          <w:vertAlign w:val="subscript"/>
          <w:lang w:val="en-US"/>
        </w:rPr>
        <w:t>3</w:t>
      </w:r>
      <w:r w:rsidRPr="006F6BA1">
        <w:rPr>
          <w:rFonts w:ascii="Times New Roman" w:hAnsi="Times New Roman" w:cs="Times New Roman"/>
          <w:color w:val="000000"/>
          <w:sz w:val="28"/>
          <w:szCs w:val="28"/>
          <w:lang w:val="en-US"/>
        </w:rPr>
        <w:t xml:space="preserve"> for enhanced carbon resistance in combined steam and carbon dioxide reforming of methane // </w:t>
      </w:r>
      <w:r>
        <w:rPr>
          <w:rFonts w:ascii="Times New Roman" w:hAnsi="Times New Roman" w:cs="Times New Roman"/>
          <w:sz w:val="28"/>
          <w:szCs w:val="28"/>
          <w:lang w:val="en-US"/>
        </w:rPr>
        <w:t>Appl</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Catal</w:t>
      </w:r>
      <w:r w:rsidRPr="00355D80">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B: Environmental. – 2013. -</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Vol.</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134–135. –</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P.</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103– 109.</w:t>
      </w:r>
    </w:p>
    <w:p w:rsidR="00961BCF" w:rsidRPr="00BD14D5"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rPr>
      </w:pPr>
      <w:r w:rsidRPr="006F6BA1">
        <w:rPr>
          <w:rFonts w:ascii="Times New Roman" w:eastAsia="GulliverRM" w:hAnsi="Times New Roman" w:cs="Times New Roman"/>
          <w:sz w:val="28"/>
          <w:szCs w:val="28"/>
        </w:rPr>
        <w:t>Кригер</w:t>
      </w:r>
      <w:r w:rsidRPr="00BD14D5">
        <w:rPr>
          <w:rFonts w:ascii="Times New Roman" w:eastAsia="GulliverRM" w:hAnsi="Times New Roman" w:cs="Times New Roman"/>
          <w:sz w:val="28"/>
          <w:szCs w:val="28"/>
        </w:rPr>
        <w:t xml:space="preserve"> </w:t>
      </w:r>
      <w:r w:rsidRPr="006F6BA1">
        <w:rPr>
          <w:rFonts w:ascii="Times New Roman" w:eastAsia="GulliverRM" w:hAnsi="Times New Roman" w:cs="Times New Roman"/>
          <w:sz w:val="28"/>
          <w:szCs w:val="28"/>
        </w:rPr>
        <w:t>Т</w:t>
      </w:r>
      <w:r w:rsidRPr="00BD14D5">
        <w:rPr>
          <w:rFonts w:ascii="Times New Roman" w:eastAsia="GulliverRM" w:hAnsi="Times New Roman" w:cs="Times New Roman"/>
          <w:sz w:val="28"/>
          <w:szCs w:val="28"/>
        </w:rPr>
        <w:t>.</w:t>
      </w:r>
      <w:r w:rsidRPr="006F6BA1">
        <w:rPr>
          <w:rFonts w:ascii="Times New Roman" w:eastAsia="GulliverRM" w:hAnsi="Times New Roman" w:cs="Times New Roman"/>
          <w:sz w:val="28"/>
          <w:szCs w:val="28"/>
        </w:rPr>
        <w:t>А</w:t>
      </w:r>
      <w:r w:rsidRPr="00BD14D5">
        <w:rPr>
          <w:rFonts w:ascii="Times New Roman" w:eastAsia="GulliverRM" w:hAnsi="Times New Roman" w:cs="Times New Roman"/>
          <w:sz w:val="28"/>
          <w:szCs w:val="28"/>
        </w:rPr>
        <w:t xml:space="preserve">., </w:t>
      </w:r>
      <w:r w:rsidRPr="006F6BA1">
        <w:rPr>
          <w:rFonts w:ascii="Times New Roman" w:eastAsia="GulliverRM" w:hAnsi="Times New Roman" w:cs="Times New Roman"/>
          <w:sz w:val="28"/>
          <w:szCs w:val="28"/>
        </w:rPr>
        <w:t>Сабирова</w:t>
      </w:r>
      <w:r w:rsidRPr="00BD14D5">
        <w:rPr>
          <w:rFonts w:ascii="Times New Roman" w:eastAsia="GulliverRM" w:hAnsi="Times New Roman" w:cs="Times New Roman"/>
          <w:sz w:val="28"/>
          <w:szCs w:val="28"/>
        </w:rPr>
        <w:t xml:space="preserve"> </w:t>
      </w:r>
      <w:r w:rsidRPr="006F6BA1">
        <w:rPr>
          <w:rFonts w:ascii="Times New Roman" w:eastAsia="GulliverRM" w:hAnsi="Times New Roman" w:cs="Times New Roman"/>
          <w:sz w:val="28"/>
          <w:szCs w:val="28"/>
        </w:rPr>
        <w:t>В</w:t>
      </w:r>
      <w:r w:rsidRPr="00BD14D5">
        <w:rPr>
          <w:rFonts w:ascii="Times New Roman" w:eastAsia="GulliverRM" w:hAnsi="Times New Roman" w:cs="Times New Roman"/>
          <w:sz w:val="28"/>
          <w:szCs w:val="28"/>
        </w:rPr>
        <w:t>.</w:t>
      </w:r>
      <w:r w:rsidRPr="006F6BA1">
        <w:rPr>
          <w:rFonts w:ascii="Times New Roman" w:eastAsia="GulliverRM" w:hAnsi="Times New Roman" w:cs="Times New Roman"/>
          <w:sz w:val="28"/>
          <w:szCs w:val="28"/>
        </w:rPr>
        <w:t>Д</w:t>
      </w:r>
      <w:r w:rsidRPr="00BD14D5">
        <w:rPr>
          <w:rFonts w:ascii="Times New Roman" w:eastAsia="GulliverRM" w:hAnsi="Times New Roman" w:cs="Times New Roman"/>
          <w:sz w:val="28"/>
          <w:szCs w:val="28"/>
        </w:rPr>
        <w:t xml:space="preserve">., </w:t>
      </w:r>
      <w:r w:rsidRPr="006F6BA1">
        <w:rPr>
          <w:rFonts w:ascii="Times New Roman" w:eastAsia="GulliverRM" w:hAnsi="Times New Roman" w:cs="Times New Roman"/>
          <w:sz w:val="28"/>
          <w:szCs w:val="28"/>
        </w:rPr>
        <w:t>Данилова</w:t>
      </w:r>
      <w:r w:rsidRPr="00BD14D5">
        <w:rPr>
          <w:rFonts w:ascii="Times New Roman" w:eastAsia="GulliverRM" w:hAnsi="Times New Roman" w:cs="Times New Roman"/>
          <w:sz w:val="28"/>
          <w:szCs w:val="28"/>
        </w:rPr>
        <w:t xml:space="preserve"> </w:t>
      </w:r>
      <w:r w:rsidRPr="006F6BA1">
        <w:rPr>
          <w:rFonts w:ascii="Times New Roman" w:eastAsia="GulliverRM" w:hAnsi="Times New Roman" w:cs="Times New Roman"/>
          <w:sz w:val="28"/>
          <w:szCs w:val="28"/>
        </w:rPr>
        <w:t>М</w:t>
      </w:r>
      <w:r w:rsidRPr="00BD14D5">
        <w:rPr>
          <w:rFonts w:ascii="Times New Roman" w:eastAsia="GulliverRM" w:hAnsi="Times New Roman" w:cs="Times New Roman"/>
          <w:sz w:val="28"/>
          <w:szCs w:val="28"/>
        </w:rPr>
        <w:t>.</w:t>
      </w:r>
      <w:r w:rsidRPr="006F6BA1">
        <w:rPr>
          <w:rFonts w:ascii="Times New Roman" w:eastAsia="GulliverRM" w:hAnsi="Times New Roman" w:cs="Times New Roman"/>
          <w:sz w:val="28"/>
          <w:szCs w:val="28"/>
        </w:rPr>
        <w:t>М</w:t>
      </w:r>
      <w:r w:rsidRPr="00BD14D5">
        <w:rPr>
          <w:rFonts w:ascii="Times New Roman" w:eastAsia="GulliverRM" w:hAnsi="Times New Roman" w:cs="Times New Roman"/>
          <w:sz w:val="28"/>
          <w:szCs w:val="28"/>
        </w:rPr>
        <w:t xml:space="preserve">., </w:t>
      </w:r>
      <w:r w:rsidRPr="006F6BA1">
        <w:rPr>
          <w:rFonts w:ascii="Times New Roman" w:eastAsia="GulliverRM" w:hAnsi="Times New Roman" w:cs="Times New Roman"/>
          <w:sz w:val="28"/>
          <w:szCs w:val="28"/>
        </w:rPr>
        <w:t>Зайковский</w:t>
      </w:r>
      <w:r w:rsidRPr="00BD14D5">
        <w:rPr>
          <w:rFonts w:ascii="Times New Roman" w:eastAsia="GulliverRM" w:hAnsi="Times New Roman" w:cs="Times New Roman"/>
          <w:sz w:val="28"/>
          <w:szCs w:val="28"/>
        </w:rPr>
        <w:t xml:space="preserve"> </w:t>
      </w:r>
      <w:r w:rsidRPr="006F6BA1">
        <w:rPr>
          <w:rFonts w:ascii="Times New Roman" w:eastAsia="GulliverRM" w:hAnsi="Times New Roman" w:cs="Times New Roman"/>
          <w:sz w:val="28"/>
          <w:szCs w:val="28"/>
        </w:rPr>
        <w:t>В</w:t>
      </w:r>
      <w:r w:rsidRPr="00BD14D5">
        <w:rPr>
          <w:rFonts w:ascii="Times New Roman" w:eastAsia="GulliverRM" w:hAnsi="Times New Roman" w:cs="Times New Roman"/>
          <w:sz w:val="28"/>
          <w:szCs w:val="28"/>
        </w:rPr>
        <w:t>.</w:t>
      </w:r>
      <w:r w:rsidRPr="006F6BA1">
        <w:rPr>
          <w:rFonts w:ascii="Times New Roman" w:eastAsia="GulliverRM" w:hAnsi="Times New Roman" w:cs="Times New Roman"/>
          <w:sz w:val="28"/>
          <w:szCs w:val="28"/>
        </w:rPr>
        <w:t>И</w:t>
      </w:r>
      <w:r w:rsidRPr="00BD14D5">
        <w:rPr>
          <w:rFonts w:ascii="Times New Roman" w:eastAsia="GulliverRM" w:hAnsi="Times New Roman" w:cs="Times New Roman"/>
          <w:sz w:val="28"/>
          <w:szCs w:val="28"/>
        </w:rPr>
        <w:t xml:space="preserve">. </w:t>
      </w:r>
      <w:r w:rsidRPr="006F6BA1">
        <w:rPr>
          <w:rFonts w:ascii="Times New Roman" w:eastAsia="GulliverRM" w:hAnsi="Times New Roman" w:cs="Times New Roman"/>
          <w:sz w:val="28"/>
          <w:szCs w:val="28"/>
        </w:rPr>
        <w:t>Н</w:t>
      </w:r>
      <w:r w:rsidRPr="006F6BA1">
        <w:rPr>
          <w:rFonts w:ascii="Times New Roman" w:hAnsi="Times New Roman" w:cs="Times New Roman"/>
          <w:sz w:val="28"/>
          <w:szCs w:val="28"/>
        </w:rPr>
        <w:t>икелевые</w:t>
      </w:r>
      <w:r w:rsidRPr="00BD14D5">
        <w:rPr>
          <w:rFonts w:ascii="Times New Roman" w:hAnsi="Times New Roman" w:cs="Times New Roman"/>
          <w:sz w:val="28"/>
          <w:szCs w:val="28"/>
        </w:rPr>
        <w:t xml:space="preserve"> </w:t>
      </w:r>
      <w:r w:rsidRPr="006F6BA1">
        <w:rPr>
          <w:rFonts w:ascii="Times New Roman" w:hAnsi="Times New Roman" w:cs="Times New Roman"/>
          <w:sz w:val="28"/>
          <w:szCs w:val="28"/>
        </w:rPr>
        <w:t>кат</w:t>
      </w:r>
      <w:r>
        <w:rPr>
          <w:rFonts w:ascii="Times New Roman" w:hAnsi="Times New Roman" w:cs="Times New Roman"/>
          <w:sz w:val="28"/>
          <w:szCs w:val="28"/>
        </w:rPr>
        <w:t>ализатор</w:t>
      </w:r>
      <w:r w:rsidRPr="00BD14D5">
        <w:rPr>
          <w:rFonts w:ascii="Times New Roman" w:hAnsi="Times New Roman" w:cs="Times New Roman"/>
          <w:sz w:val="28"/>
          <w:szCs w:val="28"/>
        </w:rPr>
        <w:t xml:space="preserve"> </w:t>
      </w:r>
      <w:r w:rsidRPr="006F6BA1">
        <w:rPr>
          <w:rFonts w:ascii="Times New Roman" w:hAnsi="Times New Roman" w:cs="Times New Roman"/>
          <w:sz w:val="28"/>
          <w:szCs w:val="28"/>
        </w:rPr>
        <w:t>на</w:t>
      </w:r>
      <w:r w:rsidRPr="00BD14D5">
        <w:rPr>
          <w:rFonts w:ascii="Times New Roman" w:hAnsi="Times New Roman" w:cs="Times New Roman"/>
          <w:sz w:val="28"/>
          <w:szCs w:val="28"/>
        </w:rPr>
        <w:t xml:space="preserve"> </w:t>
      </w:r>
      <w:r w:rsidRPr="006F6BA1">
        <w:rPr>
          <w:rFonts w:ascii="Times New Roman" w:hAnsi="Times New Roman" w:cs="Times New Roman"/>
          <w:sz w:val="28"/>
          <w:szCs w:val="28"/>
        </w:rPr>
        <w:t>основе</w:t>
      </w:r>
      <w:r w:rsidRPr="00BD14D5">
        <w:rPr>
          <w:rFonts w:ascii="Times New Roman" w:hAnsi="Times New Roman" w:cs="Times New Roman"/>
          <w:sz w:val="28"/>
          <w:szCs w:val="28"/>
        </w:rPr>
        <w:t xml:space="preserve"> </w:t>
      </w:r>
      <w:r w:rsidRPr="006F6BA1">
        <w:rPr>
          <w:rFonts w:ascii="Times New Roman" w:hAnsi="Times New Roman" w:cs="Times New Roman"/>
          <w:sz w:val="28"/>
          <w:szCs w:val="28"/>
        </w:rPr>
        <w:t>пористого</w:t>
      </w:r>
      <w:r w:rsidRPr="00BD14D5">
        <w:rPr>
          <w:rFonts w:ascii="Times New Roman" w:hAnsi="Times New Roman" w:cs="Times New Roman"/>
          <w:sz w:val="28"/>
          <w:szCs w:val="28"/>
        </w:rPr>
        <w:t xml:space="preserve"> </w:t>
      </w:r>
      <w:r w:rsidRPr="006F6BA1">
        <w:rPr>
          <w:rFonts w:ascii="Times New Roman" w:hAnsi="Times New Roman" w:cs="Times New Roman"/>
          <w:sz w:val="28"/>
          <w:szCs w:val="28"/>
        </w:rPr>
        <w:t>никеля</w:t>
      </w:r>
      <w:r w:rsidRPr="00BD14D5">
        <w:rPr>
          <w:rFonts w:ascii="Times New Roman" w:hAnsi="Times New Roman" w:cs="Times New Roman"/>
          <w:sz w:val="28"/>
          <w:szCs w:val="28"/>
        </w:rPr>
        <w:t xml:space="preserve"> </w:t>
      </w:r>
      <w:r w:rsidRPr="006F6BA1">
        <w:rPr>
          <w:rFonts w:ascii="Times New Roman" w:hAnsi="Times New Roman" w:cs="Times New Roman"/>
          <w:sz w:val="28"/>
          <w:szCs w:val="28"/>
        </w:rPr>
        <w:t>для</w:t>
      </w:r>
      <w:r w:rsidRPr="00BD14D5">
        <w:rPr>
          <w:rFonts w:ascii="Times New Roman" w:hAnsi="Times New Roman" w:cs="Times New Roman"/>
          <w:sz w:val="28"/>
          <w:szCs w:val="28"/>
        </w:rPr>
        <w:t xml:space="preserve"> </w:t>
      </w:r>
      <w:r w:rsidRPr="006F6BA1">
        <w:rPr>
          <w:rFonts w:ascii="Times New Roman" w:hAnsi="Times New Roman" w:cs="Times New Roman"/>
          <w:sz w:val="28"/>
          <w:szCs w:val="28"/>
        </w:rPr>
        <w:t>реакции</w:t>
      </w:r>
      <w:r w:rsidRPr="00BD14D5">
        <w:rPr>
          <w:rFonts w:ascii="Times New Roman" w:hAnsi="Times New Roman" w:cs="Times New Roman"/>
          <w:sz w:val="28"/>
          <w:szCs w:val="28"/>
        </w:rPr>
        <w:t xml:space="preserve"> </w:t>
      </w:r>
      <w:r>
        <w:rPr>
          <w:rFonts w:ascii="Times New Roman" w:hAnsi="Times New Roman" w:cs="Times New Roman"/>
          <w:sz w:val="28"/>
          <w:szCs w:val="28"/>
        </w:rPr>
        <w:t>паровой</w:t>
      </w:r>
      <w:r w:rsidRPr="00BD14D5">
        <w:rPr>
          <w:rFonts w:ascii="Times New Roman" w:hAnsi="Times New Roman" w:cs="Times New Roman"/>
          <w:sz w:val="28"/>
          <w:szCs w:val="28"/>
        </w:rPr>
        <w:t xml:space="preserve"> </w:t>
      </w:r>
      <w:r>
        <w:rPr>
          <w:rFonts w:ascii="Times New Roman" w:hAnsi="Times New Roman" w:cs="Times New Roman"/>
          <w:sz w:val="28"/>
          <w:szCs w:val="28"/>
        </w:rPr>
        <w:t>конверсии</w:t>
      </w:r>
      <w:r w:rsidRPr="00BD14D5">
        <w:rPr>
          <w:rFonts w:ascii="Times New Roman" w:hAnsi="Times New Roman" w:cs="Times New Roman"/>
          <w:sz w:val="28"/>
          <w:szCs w:val="28"/>
        </w:rPr>
        <w:t xml:space="preserve"> </w:t>
      </w:r>
      <w:r>
        <w:rPr>
          <w:rFonts w:ascii="Times New Roman" w:hAnsi="Times New Roman" w:cs="Times New Roman"/>
          <w:sz w:val="28"/>
          <w:szCs w:val="28"/>
        </w:rPr>
        <w:t>метана</w:t>
      </w:r>
      <w:r w:rsidRPr="00BD14D5">
        <w:rPr>
          <w:rFonts w:ascii="Times New Roman" w:hAnsi="Times New Roman" w:cs="Times New Roman"/>
          <w:sz w:val="28"/>
          <w:szCs w:val="28"/>
        </w:rPr>
        <w:t xml:space="preserve"> // </w:t>
      </w:r>
      <w:r w:rsidRPr="006F6BA1">
        <w:rPr>
          <w:rFonts w:ascii="Times New Roman" w:hAnsi="Times New Roman" w:cs="Times New Roman"/>
          <w:sz w:val="28"/>
          <w:szCs w:val="28"/>
        </w:rPr>
        <w:t>Кинетика</w:t>
      </w:r>
      <w:r w:rsidRPr="00BD14D5">
        <w:rPr>
          <w:rFonts w:ascii="Times New Roman" w:hAnsi="Times New Roman" w:cs="Times New Roman"/>
          <w:sz w:val="28"/>
          <w:szCs w:val="28"/>
        </w:rPr>
        <w:t xml:space="preserve"> </w:t>
      </w:r>
      <w:r w:rsidRPr="006F6BA1">
        <w:rPr>
          <w:rFonts w:ascii="Times New Roman" w:hAnsi="Times New Roman" w:cs="Times New Roman"/>
          <w:sz w:val="28"/>
          <w:szCs w:val="28"/>
        </w:rPr>
        <w:t>и</w:t>
      </w:r>
      <w:r w:rsidRPr="00BD14D5">
        <w:rPr>
          <w:rFonts w:ascii="Times New Roman" w:hAnsi="Times New Roman" w:cs="Times New Roman"/>
          <w:sz w:val="28"/>
          <w:szCs w:val="28"/>
        </w:rPr>
        <w:t xml:space="preserve"> </w:t>
      </w:r>
      <w:r w:rsidRPr="006F6BA1">
        <w:rPr>
          <w:rFonts w:ascii="Times New Roman" w:hAnsi="Times New Roman" w:cs="Times New Roman"/>
          <w:sz w:val="28"/>
          <w:szCs w:val="28"/>
        </w:rPr>
        <w:t>катализ</w:t>
      </w:r>
      <w:r w:rsidRPr="00BD14D5">
        <w:rPr>
          <w:rFonts w:ascii="Times New Roman" w:hAnsi="Times New Roman" w:cs="Times New Roman"/>
          <w:sz w:val="28"/>
          <w:szCs w:val="28"/>
        </w:rPr>
        <w:t xml:space="preserve">. – 2008. – </w:t>
      </w:r>
      <w:r w:rsidRPr="006F6BA1">
        <w:rPr>
          <w:rFonts w:ascii="Times New Roman" w:hAnsi="Times New Roman" w:cs="Times New Roman"/>
          <w:sz w:val="28"/>
          <w:szCs w:val="28"/>
        </w:rPr>
        <w:t>Т</w:t>
      </w:r>
      <w:r w:rsidRPr="00BD14D5">
        <w:rPr>
          <w:rFonts w:ascii="Times New Roman" w:hAnsi="Times New Roman" w:cs="Times New Roman"/>
          <w:sz w:val="28"/>
          <w:szCs w:val="28"/>
        </w:rPr>
        <w:t>. 49. - №</w:t>
      </w:r>
      <w:r>
        <w:rPr>
          <w:rFonts w:ascii="Times New Roman" w:hAnsi="Times New Roman" w:cs="Times New Roman"/>
          <w:sz w:val="28"/>
          <w:szCs w:val="28"/>
        </w:rPr>
        <w:t xml:space="preserve"> </w:t>
      </w:r>
      <w:r w:rsidRPr="00BD14D5">
        <w:rPr>
          <w:rFonts w:ascii="Times New Roman" w:hAnsi="Times New Roman" w:cs="Times New Roman"/>
          <w:sz w:val="28"/>
          <w:szCs w:val="28"/>
        </w:rPr>
        <w:t xml:space="preserve">3. - </w:t>
      </w:r>
      <w:r w:rsidRPr="006F6BA1">
        <w:rPr>
          <w:rFonts w:ascii="Times New Roman" w:hAnsi="Times New Roman" w:cs="Times New Roman"/>
          <w:sz w:val="28"/>
          <w:szCs w:val="28"/>
        </w:rPr>
        <w:t>С</w:t>
      </w:r>
      <w:r w:rsidRPr="00BD14D5">
        <w:rPr>
          <w:rFonts w:ascii="Times New Roman" w:hAnsi="Times New Roman" w:cs="Times New Roman"/>
          <w:sz w:val="28"/>
          <w:szCs w:val="28"/>
        </w:rPr>
        <w:t>.</w:t>
      </w:r>
      <w:r>
        <w:rPr>
          <w:rFonts w:ascii="Times New Roman" w:hAnsi="Times New Roman" w:cs="Times New Roman"/>
          <w:sz w:val="28"/>
          <w:szCs w:val="28"/>
        </w:rPr>
        <w:t xml:space="preserve"> </w:t>
      </w:r>
      <w:r w:rsidRPr="00BD14D5">
        <w:rPr>
          <w:rFonts w:ascii="Times New Roman" w:hAnsi="Times New Roman" w:cs="Times New Roman"/>
          <w:sz w:val="28"/>
          <w:szCs w:val="28"/>
        </w:rPr>
        <w:t>449-456.</w:t>
      </w:r>
    </w:p>
    <w:p w:rsidR="00961BCF" w:rsidRPr="004D2388"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6F6BA1">
        <w:rPr>
          <w:rFonts w:ascii="Times New Roman" w:hAnsi="Times New Roman" w:cs="Times New Roman"/>
          <w:sz w:val="28"/>
          <w:szCs w:val="28"/>
          <w:lang w:val="en-US"/>
        </w:rPr>
        <w:t>Waleeporn Donphaia, Kajornsak Faungnawakij, Metta C</w:t>
      </w:r>
      <w:r>
        <w:rPr>
          <w:rFonts w:ascii="Times New Roman" w:hAnsi="Times New Roman" w:cs="Times New Roman"/>
          <w:sz w:val="28"/>
          <w:szCs w:val="28"/>
          <w:lang w:val="en-US"/>
        </w:rPr>
        <w:t>hareonpanich, Jumras Limtrakul.</w:t>
      </w:r>
      <w:r w:rsidRPr="006F6BA1">
        <w:rPr>
          <w:rFonts w:ascii="Times New Roman" w:hAnsi="Times New Roman" w:cs="Times New Roman"/>
          <w:sz w:val="28"/>
          <w:szCs w:val="28"/>
          <w:lang w:val="en-US"/>
        </w:rPr>
        <w:t xml:space="preserve"> Effect of Ni-CNTs/mesocellular silica composite catalysts on carbon</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dioxide reforming of methane</w:t>
      </w:r>
      <w:r>
        <w:rPr>
          <w:rFonts w:ascii="Times New Roman" w:hAnsi="Times New Roman" w:cs="Times New Roman"/>
          <w:sz w:val="28"/>
          <w:szCs w:val="28"/>
          <w:lang w:val="en-US"/>
        </w:rPr>
        <w:t xml:space="preserve"> // Appl</w:t>
      </w:r>
      <w:r w:rsidRPr="00BD14D5">
        <w:rPr>
          <w:rFonts w:ascii="Times New Roman" w:hAnsi="Times New Roman" w:cs="Times New Roman"/>
          <w:sz w:val="28"/>
          <w:szCs w:val="28"/>
          <w:lang w:val="en-US"/>
        </w:rPr>
        <w:t xml:space="preserve"> </w:t>
      </w:r>
      <w:r>
        <w:rPr>
          <w:rFonts w:ascii="Times New Roman" w:hAnsi="Times New Roman" w:cs="Times New Roman"/>
          <w:sz w:val="28"/>
          <w:szCs w:val="28"/>
        </w:rPr>
        <w:t>С</w:t>
      </w:r>
      <w:r w:rsidRPr="006F6BA1">
        <w:rPr>
          <w:rFonts w:ascii="Times New Roman" w:hAnsi="Times New Roman" w:cs="Times New Roman"/>
          <w:sz w:val="28"/>
          <w:szCs w:val="28"/>
          <w:lang w:val="en-US"/>
        </w:rPr>
        <w:t>atal</w:t>
      </w:r>
      <w:r w:rsidRPr="00355D80">
        <w:rPr>
          <w:rFonts w:ascii="Times New Roman" w:hAnsi="Times New Roman" w:cs="Times New Roman"/>
          <w:sz w:val="28"/>
          <w:szCs w:val="28"/>
          <w:lang w:val="en-US"/>
        </w:rPr>
        <w:t>.</w:t>
      </w:r>
      <w:r w:rsidRPr="006F6BA1">
        <w:rPr>
          <w:rFonts w:ascii="Times New Roman" w:hAnsi="Times New Roman" w:cs="Times New Roman"/>
          <w:sz w:val="28"/>
          <w:szCs w:val="28"/>
          <w:lang w:val="en-US"/>
        </w:rPr>
        <w:t xml:space="preserve"> A: General</w:t>
      </w:r>
      <w:r>
        <w:rPr>
          <w:rFonts w:ascii="Times New Roman" w:hAnsi="Times New Roman" w:cs="Times New Roman"/>
          <w:sz w:val="28"/>
          <w:szCs w:val="28"/>
          <w:lang w:val="en-US"/>
        </w:rPr>
        <w:t>. -</w:t>
      </w:r>
      <w:r w:rsidRPr="006F6BA1">
        <w:rPr>
          <w:rFonts w:ascii="Times New Roman" w:hAnsi="Times New Roman" w:cs="Times New Roman"/>
          <w:sz w:val="28"/>
          <w:szCs w:val="28"/>
          <w:lang w:val="en-US"/>
        </w:rPr>
        <w:t>2014</w:t>
      </w:r>
      <w:r>
        <w:rPr>
          <w:rFonts w:ascii="Times New Roman" w:hAnsi="Times New Roman" w:cs="Times New Roman"/>
          <w:sz w:val="28"/>
          <w:szCs w:val="28"/>
          <w:lang w:val="en-US"/>
        </w:rPr>
        <w:t>. – Vol.</w:t>
      </w:r>
      <w:r>
        <w:rPr>
          <w:rFonts w:ascii="Times New Roman" w:hAnsi="Times New Roman" w:cs="Times New Roman"/>
          <w:sz w:val="28"/>
          <w:szCs w:val="28"/>
        </w:rPr>
        <w:t xml:space="preserve"> </w:t>
      </w:r>
      <w:r w:rsidRPr="006F6BA1">
        <w:rPr>
          <w:rFonts w:ascii="Times New Roman" w:hAnsi="Times New Roman" w:cs="Times New Roman"/>
          <w:sz w:val="28"/>
          <w:szCs w:val="28"/>
          <w:lang w:val="en-US"/>
        </w:rPr>
        <w:t>475</w:t>
      </w:r>
      <w:r>
        <w:rPr>
          <w:rFonts w:ascii="Times New Roman" w:hAnsi="Times New Roman" w:cs="Times New Roman"/>
          <w:sz w:val="28"/>
          <w:szCs w:val="28"/>
          <w:lang w:val="en-US"/>
        </w:rPr>
        <w:t>. –</w:t>
      </w:r>
      <w:r>
        <w:rPr>
          <w:rFonts w:ascii="Times New Roman" w:hAnsi="Times New Roman" w:cs="Times New Roman"/>
          <w:sz w:val="28"/>
          <w:szCs w:val="28"/>
        </w:rPr>
        <w:t xml:space="preserve"> </w:t>
      </w:r>
      <w:r>
        <w:rPr>
          <w:rFonts w:ascii="Times New Roman" w:hAnsi="Times New Roman" w:cs="Times New Roman"/>
          <w:sz w:val="28"/>
          <w:szCs w:val="28"/>
          <w:lang w:val="en-US"/>
        </w:rPr>
        <w:t>P.</w:t>
      </w:r>
      <w:r>
        <w:rPr>
          <w:rFonts w:ascii="Times New Roman" w:hAnsi="Times New Roman" w:cs="Times New Roman"/>
          <w:sz w:val="28"/>
          <w:szCs w:val="28"/>
        </w:rPr>
        <w:t xml:space="preserve"> </w:t>
      </w:r>
      <w:r>
        <w:rPr>
          <w:rFonts w:ascii="Times New Roman" w:hAnsi="Times New Roman" w:cs="Times New Roman"/>
          <w:sz w:val="28"/>
          <w:szCs w:val="28"/>
          <w:lang w:val="en-US"/>
        </w:rPr>
        <w:t>16–</w:t>
      </w:r>
      <w:r w:rsidRPr="006F6BA1">
        <w:rPr>
          <w:rFonts w:ascii="Times New Roman" w:hAnsi="Times New Roman" w:cs="Times New Roman"/>
          <w:sz w:val="28"/>
          <w:szCs w:val="28"/>
          <w:lang w:val="en-US"/>
        </w:rPr>
        <w:t>26</w:t>
      </w:r>
      <w:r>
        <w:rPr>
          <w:rFonts w:ascii="Times New Roman" w:hAnsi="Times New Roman" w:cs="Times New Roman"/>
          <w:sz w:val="28"/>
          <w:szCs w:val="28"/>
          <w:lang w:val="en-US"/>
        </w:rPr>
        <w:t xml:space="preserve">. </w:t>
      </w:r>
    </w:p>
    <w:p w:rsidR="00961BCF" w:rsidRPr="004D2388"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6F6BA1">
        <w:rPr>
          <w:rFonts w:ascii="Times New Roman" w:hAnsi="Times New Roman" w:cs="Times New Roman"/>
          <w:color w:val="000000"/>
          <w:sz w:val="28"/>
          <w:szCs w:val="28"/>
          <w:lang w:val="en-US"/>
        </w:rPr>
        <w:t>Zhicheng Liu</w:t>
      </w:r>
      <w:r w:rsidRPr="006F6BA1">
        <w:rPr>
          <w:rFonts w:ascii="Times New Roman" w:hAnsi="Times New Roman" w:cs="Times New Roman"/>
          <w:color w:val="000066"/>
          <w:sz w:val="28"/>
          <w:szCs w:val="28"/>
          <w:lang w:val="en-US"/>
        </w:rPr>
        <w:t xml:space="preserve">a, </w:t>
      </w:r>
      <w:r w:rsidRPr="006F6BA1">
        <w:rPr>
          <w:rFonts w:ascii="Times New Roman" w:hAnsi="Times New Roman" w:cs="Times New Roman"/>
          <w:sz w:val="28"/>
          <w:szCs w:val="28"/>
          <w:lang w:val="en-US"/>
        </w:rPr>
        <w:t>Jian Zhou, Kun Cao,</w:t>
      </w:r>
      <w:r>
        <w:rPr>
          <w:rFonts w:ascii="Times New Roman" w:hAnsi="Times New Roman" w:cs="Times New Roman"/>
          <w:color w:val="000000"/>
          <w:sz w:val="28"/>
          <w:szCs w:val="28"/>
          <w:lang w:val="en-US"/>
        </w:rPr>
        <w:t xml:space="preserve"> Weimen Yang, Huanxin Gao. </w:t>
      </w:r>
      <w:r w:rsidRPr="006F6BA1">
        <w:rPr>
          <w:rFonts w:ascii="Times New Roman" w:hAnsi="Times New Roman" w:cs="Times New Roman"/>
          <w:color w:val="000000"/>
          <w:sz w:val="28"/>
          <w:szCs w:val="28"/>
          <w:lang w:val="en-US"/>
        </w:rPr>
        <w:t>Highly dispersed nickel loaded on mesoporous silica: One-spot synthesis strategy and high performance as catalysts for methane reforming with carbon dioxide</w:t>
      </w:r>
      <w:r>
        <w:rPr>
          <w:rFonts w:ascii="Times New Roman" w:hAnsi="Times New Roman" w:cs="Times New Roman"/>
          <w:color w:val="000000"/>
          <w:sz w:val="28"/>
          <w:szCs w:val="28"/>
          <w:lang w:val="en-US"/>
        </w:rPr>
        <w:t xml:space="preserve"> //</w:t>
      </w:r>
      <w:r w:rsidRPr="006F6BA1">
        <w:rPr>
          <w:rFonts w:ascii="Times New Roman" w:hAnsi="Times New Roman" w:cs="Times New Roman"/>
          <w:color w:val="000000"/>
          <w:sz w:val="28"/>
          <w:szCs w:val="28"/>
          <w:lang w:val="en-US"/>
        </w:rPr>
        <w:t xml:space="preserve"> </w:t>
      </w:r>
      <w:r w:rsidRPr="006F6BA1">
        <w:rPr>
          <w:rFonts w:ascii="Times New Roman" w:hAnsi="Times New Roman" w:cs="Times New Roman"/>
          <w:sz w:val="28"/>
          <w:szCs w:val="28"/>
          <w:lang w:val="en-US"/>
        </w:rPr>
        <w:t>Ap</w:t>
      </w:r>
      <w:r>
        <w:rPr>
          <w:rFonts w:ascii="Times New Roman" w:hAnsi="Times New Roman" w:cs="Times New Roman"/>
          <w:sz w:val="28"/>
          <w:szCs w:val="28"/>
          <w:lang w:val="en-US"/>
        </w:rPr>
        <w:t xml:space="preserve">pl Catal B: Environmental. – </w:t>
      </w:r>
      <w:r w:rsidRPr="006F6BA1">
        <w:rPr>
          <w:rFonts w:ascii="Times New Roman" w:hAnsi="Times New Roman" w:cs="Times New Roman"/>
          <w:sz w:val="28"/>
          <w:szCs w:val="28"/>
          <w:lang w:val="en-US"/>
        </w:rPr>
        <w:t>2012</w:t>
      </w:r>
      <w:r>
        <w:rPr>
          <w:rFonts w:ascii="Times New Roman" w:hAnsi="Times New Roman" w:cs="Times New Roman"/>
          <w:sz w:val="28"/>
          <w:szCs w:val="28"/>
          <w:lang w:val="en-US"/>
        </w:rPr>
        <w:t>. – Vol.</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125</w:t>
      </w:r>
      <w:r>
        <w:rPr>
          <w:rFonts w:ascii="Times New Roman" w:hAnsi="Times New Roman" w:cs="Times New Roman"/>
          <w:sz w:val="28"/>
          <w:szCs w:val="28"/>
          <w:lang w:val="en-US"/>
        </w:rPr>
        <w:t>. – P.</w:t>
      </w:r>
      <w:r w:rsidRPr="00BD14D5">
        <w:rPr>
          <w:rFonts w:ascii="Times New Roman" w:hAnsi="Times New Roman" w:cs="Times New Roman"/>
          <w:sz w:val="28"/>
          <w:szCs w:val="28"/>
          <w:lang w:val="en-US"/>
        </w:rPr>
        <w:t xml:space="preserve"> </w:t>
      </w:r>
      <w:r>
        <w:rPr>
          <w:rFonts w:ascii="Times New Roman" w:hAnsi="Times New Roman" w:cs="Times New Roman"/>
          <w:sz w:val="28"/>
          <w:szCs w:val="28"/>
          <w:lang w:val="en-US"/>
        </w:rPr>
        <w:t>324–</w:t>
      </w:r>
      <w:r w:rsidRPr="006F6BA1">
        <w:rPr>
          <w:rFonts w:ascii="Times New Roman" w:hAnsi="Times New Roman" w:cs="Times New Roman"/>
          <w:sz w:val="28"/>
          <w:szCs w:val="28"/>
          <w:lang w:val="en-US"/>
        </w:rPr>
        <w:t>330</w:t>
      </w:r>
      <w:r>
        <w:rPr>
          <w:rFonts w:ascii="Times New Roman" w:hAnsi="Times New Roman" w:cs="Times New Roman"/>
          <w:sz w:val="28"/>
          <w:szCs w:val="28"/>
          <w:lang w:val="en-US"/>
        </w:rPr>
        <w:t>.</w:t>
      </w:r>
    </w:p>
    <w:p w:rsidR="00961BCF" w:rsidRPr="004D2388"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4D2388">
        <w:rPr>
          <w:rFonts w:ascii="Times New Roman" w:hAnsi="Times New Roman" w:cs="Times New Roman"/>
          <w:sz w:val="28"/>
          <w:szCs w:val="28"/>
          <w:lang w:val="en-US"/>
        </w:rPr>
        <w:t>Jiubiao Hu, Changlin Yu, Yadong Bi, Longfu Wei, Jianchai Chen, Xirong Chen</w:t>
      </w:r>
      <w:r>
        <w:rPr>
          <w:rFonts w:ascii="Times New Roman" w:hAnsi="Times New Roman" w:cs="Times New Roman"/>
          <w:sz w:val="28"/>
          <w:szCs w:val="28"/>
          <w:lang w:val="en-US"/>
        </w:rPr>
        <w:t>.</w:t>
      </w:r>
      <w:r w:rsidRPr="004D2388">
        <w:rPr>
          <w:rFonts w:ascii="Times New Roman" w:hAnsi="Times New Roman" w:cs="Times New Roman"/>
          <w:sz w:val="28"/>
          <w:szCs w:val="28"/>
          <w:lang w:val="en-US"/>
        </w:rPr>
        <w:t xml:space="preserve">  </w:t>
      </w:r>
      <w:r w:rsidRPr="004D2388">
        <w:rPr>
          <w:rFonts w:ascii="Times New Roman" w:hAnsi="Times New Roman" w:cs="Times New Roman"/>
          <w:bCs/>
          <w:sz w:val="28"/>
          <w:szCs w:val="28"/>
          <w:lang w:val="en-US"/>
        </w:rPr>
        <w:t>Preparation and characterization of Ni/CeO</w:t>
      </w:r>
      <w:r w:rsidRPr="004D2388">
        <w:rPr>
          <w:rFonts w:ascii="Times New Roman" w:hAnsi="Times New Roman" w:cs="Times New Roman"/>
          <w:bCs/>
          <w:sz w:val="28"/>
          <w:szCs w:val="28"/>
          <w:vertAlign w:val="subscript"/>
          <w:lang w:val="en-US"/>
        </w:rPr>
        <w:t>2</w:t>
      </w:r>
      <w:r w:rsidRPr="004D2388">
        <w:rPr>
          <w:rFonts w:ascii="Cambria Math" w:hAnsi="Cambria Math" w:cs="Cambria Math"/>
          <w:bCs/>
          <w:sz w:val="28"/>
          <w:szCs w:val="28"/>
          <w:lang w:val="en-US"/>
        </w:rPr>
        <w:t>‐</w:t>
      </w:r>
      <w:r w:rsidRPr="004D2388">
        <w:rPr>
          <w:rFonts w:ascii="Times New Roman" w:hAnsi="Times New Roman" w:cs="Times New Roman"/>
          <w:bCs/>
          <w:sz w:val="28"/>
          <w:szCs w:val="28"/>
          <w:lang w:val="en-US"/>
        </w:rPr>
        <w:t>SiO</w:t>
      </w:r>
      <w:r w:rsidRPr="004D2388">
        <w:rPr>
          <w:rFonts w:ascii="Times New Roman" w:hAnsi="Times New Roman" w:cs="Times New Roman"/>
          <w:bCs/>
          <w:sz w:val="28"/>
          <w:szCs w:val="28"/>
          <w:vertAlign w:val="subscript"/>
          <w:lang w:val="en-US"/>
        </w:rPr>
        <w:t>2</w:t>
      </w:r>
      <w:r w:rsidRPr="004D2388">
        <w:rPr>
          <w:rFonts w:ascii="Times New Roman" w:hAnsi="Times New Roman" w:cs="Times New Roman"/>
          <w:bCs/>
          <w:sz w:val="28"/>
          <w:szCs w:val="28"/>
          <w:lang w:val="en-US"/>
        </w:rPr>
        <w:t xml:space="preserve"> catalysts and their performance in catalytic partial oxidation of methane to syngas</w:t>
      </w:r>
      <w:r>
        <w:rPr>
          <w:rFonts w:ascii="Times New Roman" w:hAnsi="Times New Roman" w:cs="Times New Roman"/>
          <w:bCs/>
          <w:sz w:val="28"/>
          <w:szCs w:val="28"/>
          <w:lang w:val="en-US"/>
        </w:rPr>
        <w:t xml:space="preserve"> //</w:t>
      </w:r>
      <w:r w:rsidRPr="004D2388">
        <w:rPr>
          <w:rFonts w:ascii="Times New Roman" w:hAnsi="Times New Roman" w:cs="Times New Roman"/>
          <w:sz w:val="28"/>
          <w:szCs w:val="28"/>
          <w:lang w:val="en-US"/>
        </w:rPr>
        <w:t xml:space="preserve"> Chinese Journal of Catalysis</w:t>
      </w:r>
      <w:r>
        <w:rPr>
          <w:rFonts w:ascii="Times New Roman" w:hAnsi="Times New Roman" w:cs="Times New Roman"/>
          <w:sz w:val="28"/>
          <w:szCs w:val="28"/>
          <w:lang w:val="en-US"/>
        </w:rPr>
        <w:t xml:space="preserve">. - </w:t>
      </w:r>
      <w:r w:rsidRPr="004D2388">
        <w:rPr>
          <w:rFonts w:ascii="Times New Roman" w:hAnsi="Times New Roman" w:cs="Times New Roman"/>
          <w:sz w:val="28"/>
          <w:szCs w:val="28"/>
          <w:lang w:val="en-US"/>
        </w:rPr>
        <w:t>2014</w:t>
      </w:r>
      <w:r>
        <w:rPr>
          <w:rFonts w:ascii="Times New Roman" w:hAnsi="Times New Roman" w:cs="Times New Roman"/>
          <w:sz w:val="28"/>
          <w:szCs w:val="28"/>
          <w:lang w:val="en-US"/>
        </w:rPr>
        <w:t>. – Vol.</w:t>
      </w:r>
      <w:r w:rsidRPr="00BD14D5">
        <w:rPr>
          <w:rFonts w:ascii="Times New Roman" w:hAnsi="Times New Roman" w:cs="Times New Roman"/>
          <w:sz w:val="28"/>
          <w:szCs w:val="28"/>
          <w:lang w:val="en-US"/>
        </w:rPr>
        <w:t xml:space="preserve"> </w:t>
      </w:r>
      <w:r w:rsidRPr="004D2388">
        <w:rPr>
          <w:rFonts w:ascii="Times New Roman" w:hAnsi="Times New Roman" w:cs="Times New Roman"/>
          <w:sz w:val="28"/>
          <w:szCs w:val="28"/>
          <w:lang w:val="en-US"/>
        </w:rPr>
        <w:t>35</w:t>
      </w:r>
      <w:r>
        <w:rPr>
          <w:rFonts w:ascii="Times New Roman" w:hAnsi="Times New Roman" w:cs="Times New Roman"/>
          <w:sz w:val="28"/>
          <w:szCs w:val="28"/>
          <w:lang w:val="en-US"/>
        </w:rPr>
        <w:t>. –</w:t>
      </w:r>
      <w:r w:rsidRPr="00BD14D5">
        <w:rPr>
          <w:rFonts w:ascii="Times New Roman" w:hAnsi="Times New Roman" w:cs="Times New Roman"/>
          <w:sz w:val="28"/>
          <w:szCs w:val="28"/>
          <w:lang w:val="en-US"/>
        </w:rPr>
        <w:t xml:space="preserve"> </w:t>
      </w:r>
      <w:r>
        <w:rPr>
          <w:rFonts w:ascii="Times New Roman" w:hAnsi="Times New Roman" w:cs="Times New Roman"/>
          <w:sz w:val="28"/>
          <w:szCs w:val="28"/>
          <w:lang w:val="en-US"/>
        </w:rPr>
        <w:t>P.</w:t>
      </w:r>
      <w:r w:rsidRPr="00BD14D5">
        <w:rPr>
          <w:rFonts w:ascii="Times New Roman" w:hAnsi="Times New Roman" w:cs="Times New Roman"/>
          <w:sz w:val="28"/>
          <w:szCs w:val="28"/>
          <w:lang w:val="en-US"/>
        </w:rPr>
        <w:t xml:space="preserve"> </w:t>
      </w:r>
      <w:r w:rsidRPr="004D2388">
        <w:rPr>
          <w:rFonts w:ascii="Times New Roman" w:hAnsi="Times New Roman" w:cs="Times New Roman"/>
          <w:sz w:val="28"/>
          <w:szCs w:val="28"/>
          <w:lang w:val="en-US"/>
        </w:rPr>
        <w:t>8–20</w:t>
      </w:r>
      <w:r>
        <w:rPr>
          <w:rFonts w:ascii="Times New Roman" w:hAnsi="Times New Roman" w:cs="Times New Roman"/>
          <w:sz w:val="28"/>
          <w:szCs w:val="28"/>
          <w:lang w:val="en-US"/>
        </w:rPr>
        <w:t xml:space="preserve">. </w:t>
      </w:r>
    </w:p>
    <w:p w:rsidR="00961BCF" w:rsidRPr="00071106"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6F6BA1">
        <w:rPr>
          <w:rFonts w:ascii="Times New Roman" w:hAnsi="Times New Roman" w:cs="Times New Roman"/>
          <w:sz w:val="28"/>
          <w:szCs w:val="28"/>
          <w:lang w:val="en-US"/>
        </w:rPr>
        <w:t>Hasan Ozdemir, M. A., Faruk Orsuzomer, M.Ali Gurkayna</w:t>
      </w:r>
      <w:r>
        <w:rPr>
          <w:rFonts w:ascii="Times New Roman" w:hAnsi="Times New Roman" w:cs="Times New Roman"/>
          <w:sz w:val="28"/>
          <w:szCs w:val="28"/>
          <w:lang w:val="en-US"/>
        </w:rPr>
        <w:t xml:space="preserve">k. </w:t>
      </w:r>
      <w:r w:rsidRPr="006F6BA1">
        <w:rPr>
          <w:rFonts w:ascii="Times New Roman" w:hAnsi="Times New Roman" w:cs="Times New Roman"/>
          <w:sz w:val="28"/>
          <w:szCs w:val="28"/>
          <w:lang w:val="en-US"/>
        </w:rPr>
        <w:t>Preparation and characterization of Ni based catalysts for the catalytic partial oxidation of methane: Effect of support basicity on H</w:t>
      </w:r>
      <w:r w:rsidRPr="006F6BA1">
        <w:rPr>
          <w:rFonts w:ascii="Times New Roman" w:hAnsi="Times New Roman" w:cs="Times New Roman"/>
          <w:sz w:val="28"/>
          <w:szCs w:val="28"/>
          <w:vertAlign w:val="subscript"/>
          <w:lang w:val="en-US"/>
        </w:rPr>
        <w:t>2</w:t>
      </w:r>
      <w:r w:rsidRPr="006F6BA1">
        <w:rPr>
          <w:rFonts w:ascii="Times New Roman" w:hAnsi="Times New Roman" w:cs="Times New Roman"/>
          <w:sz w:val="28"/>
          <w:szCs w:val="28"/>
          <w:lang w:val="en-US"/>
        </w:rPr>
        <w:t>/CO ratio and carbon deposition</w:t>
      </w:r>
      <w:r>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w:t>
      </w:r>
      <w:r>
        <w:rPr>
          <w:rFonts w:ascii="Times New Roman" w:hAnsi="Times New Roman" w:cs="Times New Roman"/>
          <w:sz w:val="28"/>
          <w:szCs w:val="28"/>
          <w:lang w:val="en-US"/>
        </w:rPr>
        <w:t>/</w:t>
      </w:r>
      <w:r w:rsidRPr="006F6BA1">
        <w:rPr>
          <w:rFonts w:ascii="Times New Roman" w:hAnsi="Times New Roman" w:cs="Times New Roman"/>
          <w:sz w:val="28"/>
          <w:szCs w:val="28"/>
          <w:lang w:val="en-US"/>
        </w:rPr>
        <w:t xml:space="preserve"> </w:t>
      </w:r>
      <w:r w:rsidRPr="00BD14D5">
        <w:rPr>
          <w:rFonts w:ascii="Times New Roman" w:hAnsi="Times New Roman" w:cs="Times New Roman"/>
          <w:sz w:val="28"/>
          <w:szCs w:val="28"/>
          <w:lang w:val="en-US"/>
        </w:rPr>
        <w:t xml:space="preserve">Int J </w:t>
      </w:r>
      <w:r>
        <w:rPr>
          <w:rFonts w:ascii="Times New Roman" w:hAnsi="Times New Roman" w:cs="Times New Roman"/>
          <w:sz w:val="28"/>
          <w:szCs w:val="28"/>
        </w:rPr>
        <w:t>Н</w:t>
      </w:r>
      <w:r>
        <w:rPr>
          <w:rFonts w:ascii="Times New Roman" w:hAnsi="Times New Roman" w:cs="Times New Roman"/>
          <w:sz w:val="28"/>
          <w:szCs w:val="28"/>
          <w:lang w:val="en-US"/>
        </w:rPr>
        <w:t>ydrogen Е</w:t>
      </w:r>
      <w:r w:rsidRPr="00BD14D5">
        <w:rPr>
          <w:rFonts w:ascii="Times New Roman" w:hAnsi="Times New Roman" w:cs="Times New Roman"/>
          <w:sz w:val="28"/>
          <w:szCs w:val="28"/>
          <w:lang w:val="en-US"/>
        </w:rPr>
        <w:t>nergy.</w:t>
      </w:r>
      <w:r>
        <w:rPr>
          <w:rFonts w:ascii="Times New Roman" w:hAnsi="Times New Roman" w:cs="Times New Roman"/>
          <w:sz w:val="28"/>
          <w:szCs w:val="28"/>
          <w:lang w:val="en-US"/>
        </w:rPr>
        <w:t xml:space="preserve"> – </w:t>
      </w:r>
      <w:r w:rsidRPr="006F6BA1">
        <w:rPr>
          <w:rFonts w:ascii="Times New Roman" w:hAnsi="Times New Roman" w:cs="Times New Roman"/>
          <w:sz w:val="28"/>
          <w:szCs w:val="28"/>
          <w:lang w:val="en-US"/>
        </w:rPr>
        <w:t>2010</w:t>
      </w:r>
      <w:r>
        <w:rPr>
          <w:rFonts w:ascii="Times New Roman" w:hAnsi="Times New Roman" w:cs="Times New Roman"/>
          <w:sz w:val="28"/>
          <w:szCs w:val="28"/>
          <w:lang w:val="en-US"/>
        </w:rPr>
        <w:t>. – Vol. 35. – P.</w:t>
      </w:r>
      <w:r w:rsidRPr="00BD14D5">
        <w:rPr>
          <w:rFonts w:ascii="Times New Roman" w:hAnsi="Times New Roman" w:cs="Times New Roman"/>
          <w:sz w:val="28"/>
          <w:szCs w:val="28"/>
          <w:lang w:val="en-US"/>
        </w:rPr>
        <w:t xml:space="preserve"> </w:t>
      </w:r>
      <w:r>
        <w:rPr>
          <w:rFonts w:ascii="Times New Roman" w:hAnsi="Times New Roman" w:cs="Times New Roman"/>
          <w:sz w:val="28"/>
          <w:szCs w:val="28"/>
          <w:lang w:val="en-US"/>
        </w:rPr>
        <w:t>1</w:t>
      </w:r>
      <w:r w:rsidRPr="006F6BA1">
        <w:rPr>
          <w:rFonts w:ascii="Times New Roman" w:hAnsi="Times New Roman" w:cs="Times New Roman"/>
          <w:sz w:val="28"/>
          <w:szCs w:val="28"/>
          <w:lang w:val="en-US"/>
        </w:rPr>
        <w:t>2147 -12160.</w:t>
      </w:r>
    </w:p>
    <w:p w:rsidR="00961BCF" w:rsidRPr="00313DEF"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rPr>
      </w:pPr>
      <w:r w:rsidRPr="00071106">
        <w:rPr>
          <w:rFonts w:ascii="Times New Roman" w:hAnsi="Times New Roman" w:cs="Times New Roman"/>
          <w:sz w:val="28"/>
          <w:szCs w:val="28"/>
        </w:rPr>
        <w:t>Галанов С.И., Сидорова О.И., Жердева А.В., Голещихина А.А. Н</w:t>
      </w:r>
      <w:r w:rsidRPr="00071106">
        <w:rPr>
          <w:rFonts w:ascii="Times New Roman" w:eastAsia="FreeSetC" w:hAnsi="Times New Roman" w:cs="Times New Roman"/>
          <w:sz w:val="28"/>
          <w:szCs w:val="28"/>
          <w:lang w:val="kk-KZ"/>
        </w:rPr>
        <w:t>икель-содержащие системы в реакции</w:t>
      </w:r>
      <w:r w:rsidRPr="00071106">
        <w:rPr>
          <w:rFonts w:ascii="Times New Roman" w:eastAsia="FreeSetC" w:hAnsi="Times New Roman" w:cs="Times New Roman"/>
          <w:sz w:val="28"/>
          <w:szCs w:val="28"/>
        </w:rPr>
        <w:t xml:space="preserve"> парциального ок</w:t>
      </w:r>
      <w:r>
        <w:rPr>
          <w:rFonts w:ascii="Times New Roman" w:eastAsia="FreeSetC" w:hAnsi="Times New Roman" w:cs="Times New Roman"/>
          <w:sz w:val="28"/>
          <w:szCs w:val="28"/>
        </w:rPr>
        <w:t>исления углеводорода</w:t>
      </w:r>
      <w:r w:rsidRPr="00071106">
        <w:rPr>
          <w:rFonts w:ascii="Times New Roman" w:eastAsia="FreeSetC" w:hAnsi="Times New Roman" w:cs="Times New Roman"/>
          <w:sz w:val="28"/>
          <w:szCs w:val="28"/>
        </w:rPr>
        <w:t xml:space="preserve"> // Известия Томского политехнического университета. Химия</w:t>
      </w:r>
      <w:r w:rsidRPr="00313DEF">
        <w:rPr>
          <w:rFonts w:ascii="Times New Roman" w:eastAsia="FreeSetC" w:hAnsi="Times New Roman" w:cs="Times New Roman"/>
          <w:sz w:val="28"/>
          <w:szCs w:val="28"/>
        </w:rPr>
        <w:t xml:space="preserve"> </w:t>
      </w:r>
      <w:r w:rsidRPr="00071106">
        <w:rPr>
          <w:rFonts w:ascii="Times New Roman" w:eastAsia="FreeSetC" w:hAnsi="Times New Roman" w:cs="Times New Roman"/>
          <w:sz w:val="28"/>
          <w:szCs w:val="28"/>
        </w:rPr>
        <w:t>и</w:t>
      </w:r>
      <w:r w:rsidRPr="00313DEF">
        <w:rPr>
          <w:rFonts w:ascii="Times New Roman" w:eastAsia="FreeSetC" w:hAnsi="Times New Roman" w:cs="Times New Roman"/>
          <w:sz w:val="28"/>
          <w:szCs w:val="28"/>
        </w:rPr>
        <w:t xml:space="preserve"> </w:t>
      </w:r>
      <w:r w:rsidRPr="00071106">
        <w:rPr>
          <w:rFonts w:ascii="Times New Roman" w:eastAsia="FreeSetC" w:hAnsi="Times New Roman" w:cs="Times New Roman"/>
          <w:sz w:val="28"/>
          <w:szCs w:val="28"/>
        </w:rPr>
        <w:t>химические</w:t>
      </w:r>
      <w:r w:rsidRPr="00313DEF">
        <w:rPr>
          <w:rFonts w:ascii="Times New Roman" w:eastAsia="FreeSetC" w:hAnsi="Times New Roman" w:cs="Times New Roman"/>
          <w:sz w:val="28"/>
          <w:szCs w:val="28"/>
        </w:rPr>
        <w:t xml:space="preserve"> </w:t>
      </w:r>
      <w:r w:rsidRPr="00071106">
        <w:rPr>
          <w:rFonts w:ascii="Times New Roman" w:eastAsia="FreeSetC" w:hAnsi="Times New Roman" w:cs="Times New Roman"/>
          <w:sz w:val="28"/>
          <w:szCs w:val="28"/>
        </w:rPr>
        <w:t>технологии</w:t>
      </w:r>
      <w:r w:rsidRPr="00313DEF">
        <w:rPr>
          <w:rFonts w:ascii="Times New Roman" w:eastAsia="FreeSetC" w:hAnsi="Times New Roman" w:cs="Times New Roman"/>
          <w:sz w:val="28"/>
          <w:szCs w:val="28"/>
        </w:rPr>
        <w:t xml:space="preserve">. - 2014. - </w:t>
      </w:r>
      <w:r w:rsidRPr="00071106">
        <w:rPr>
          <w:rFonts w:ascii="Times New Roman" w:eastAsia="FreeSetC" w:hAnsi="Times New Roman" w:cs="Times New Roman"/>
          <w:sz w:val="28"/>
          <w:szCs w:val="28"/>
        </w:rPr>
        <w:t>Т</w:t>
      </w:r>
      <w:r w:rsidRPr="00313DEF">
        <w:rPr>
          <w:rFonts w:ascii="Times New Roman" w:eastAsia="FreeSetC" w:hAnsi="Times New Roman" w:cs="Times New Roman"/>
          <w:sz w:val="28"/>
          <w:szCs w:val="28"/>
        </w:rPr>
        <w:t xml:space="preserve">. 325. - №3. – </w:t>
      </w:r>
      <w:r w:rsidRPr="00071106">
        <w:rPr>
          <w:rFonts w:ascii="Times New Roman" w:eastAsia="FreeSetC" w:hAnsi="Times New Roman" w:cs="Times New Roman"/>
          <w:sz w:val="28"/>
          <w:szCs w:val="28"/>
        </w:rPr>
        <w:t>С</w:t>
      </w:r>
      <w:r w:rsidRPr="00313DEF">
        <w:rPr>
          <w:rFonts w:ascii="Times New Roman" w:eastAsia="FreeSetC" w:hAnsi="Times New Roman" w:cs="Times New Roman"/>
          <w:sz w:val="28"/>
          <w:szCs w:val="28"/>
        </w:rPr>
        <w:t>. 114-121.</w:t>
      </w:r>
    </w:p>
    <w:p w:rsidR="00961BCF" w:rsidRPr="00071106"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6F6BA1">
        <w:rPr>
          <w:rFonts w:ascii="Times New Roman" w:hAnsi="Times New Roman" w:cs="Times New Roman"/>
          <w:sz w:val="28"/>
          <w:szCs w:val="28"/>
          <w:lang w:val="en-US"/>
        </w:rPr>
        <w:t>Yaying Ji, Wenzh</w:t>
      </w:r>
      <w:r>
        <w:rPr>
          <w:rFonts w:ascii="Times New Roman" w:hAnsi="Times New Roman" w:cs="Times New Roman"/>
          <w:sz w:val="28"/>
          <w:szCs w:val="28"/>
          <w:lang w:val="en-US"/>
        </w:rPr>
        <w:t>ao Li, Hengyong Xu, Yanxin Chen.</w:t>
      </w:r>
      <w:r w:rsidRPr="006F6BA1">
        <w:rPr>
          <w:rFonts w:ascii="Times New Roman" w:hAnsi="Times New Roman" w:cs="Times New Roman"/>
          <w:sz w:val="28"/>
          <w:szCs w:val="28"/>
          <w:lang w:val="en-US"/>
        </w:rPr>
        <w:t xml:space="preserve"> Catalytic partial oxidation of methane to synthesis gas over</w:t>
      </w:r>
      <w:r>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Ni/γ-Al</w:t>
      </w:r>
      <w:r w:rsidRPr="006F6BA1">
        <w:rPr>
          <w:rFonts w:ascii="Times New Roman" w:hAnsi="Times New Roman" w:cs="Times New Roman"/>
          <w:sz w:val="28"/>
          <w:szCs w:val="28"/>
          <w:vertAlign w:val="subscript"/>
          <w:lang w:val="en-US"/>
        </w:rPr>
        <w:t>2</w:t>
      </w:r>
      <w:r w:rsidRPr="006F6BA1">
        <w:rPr>
          <w:rFonts w:ascii="Times New Roman" w:hAnsi="Times New Roman" w:cs="Times New Roman"/>
          <w:sz w:val="28"/>
          <w:szCs w:val="28"/>
          <w:lang w:val="en-US"/>
        </w:rPr>
        <w:t>O</w:t>
      </w:r>
      <w:r w:rsidRPr="006F6BA1">
        <w:rPr>
          <w:rFonts w:ascii="Times New Roman" w:hAnsi="Times New Roman" w:cs="Times New Roman"/>
          <w:sz w:val="28"/>
          <w:szCs w:val="28"/>
          <w:vertAlign w:val="subscript"/>
          <w:lang w:val="en-US"/>
        </w:rPr>
        <w:t>3</w:t>
      </w:r>
      <w:r w:rsidRPr="006F6BA1">
        <w:rPr>
          <w:rFonts w:ascii="Times New Roman" w:hAnsi="Times New Roman" w:cs="Times New Roman"/>
          <w:sz w:val="28"/>
          <w:szCs w:val="28"/>
          <w:lang w:val="en-US"/>
        </w:rPr>
        <w:t xml:space="preserve"> catalyst in a fluidized-bed /</w:t>
      </w:r>
      <w:r>
        <w:rPr>
          <w:rFonts w:ascii="Times New Roman" w:hAnsi="Times New Roman" w:cs="Times New Roman"/>
          <w:sz w:val="28"/>
          <w:szCs w:val="28"/>
          <w:lang w:val="en-US"/>
        </w:rPr>
        <w:t>/</w:t>
      </w:r>
      <w:r w:rsidRPr="006F6BA1">
        <w:rPr>
          <w:rFonts w:ascii="Times New Roman" w:hAnsi="Times New Roman" w:cs="Times New Roman"/>
          <w:sz w:val="28"/>
          <w:szCs w:val="28"/>
          <w:lang w:val="en-US"/>
        </w:rPr>
        <w:t xml:space="preserve"> </w:t>
      </w:r>
      <w:r w:rsidRPr="00BD14D5">
        <w:rPr>
          <w:rFonts w:ascii="Times New Roman" w:hAnsi="Times New Roman" w:cs="Times New Roman"/>
          <w:sz w:val="28"/>
          <w:szCs w:val="28"/>
          <w:lang w:val="en-US"/>
        </w:rPr>
        <w:t>Appl Catal A: General.</w:t>
      </w:r>
      <w:r>
        <w:rPr>
          <w:rFonts w:ascii="Times New Roman" w:hAnsi="Times New Roman" w:cs="Times New Roman"/>
          <w:sz w:val="28"/>
          <w:szCs w:val="28"/>
          <w:lang w:val="en-US"/>
        </w:rPr>
        <w:t xml:space="preserve"> – </w:t>
      </w:r>
      <w:r w:rsidRPr="006F6BA1">
        <w:rPr>
          <w:rFonts w:ascii="Times New Roman" w:hAnsi="Times New Roman" w:cs="Times New Roman"/>
          <w:sz w:val="28"/>
          <w:szCs w:val="28"/>
          <w:lang w:val="en-US"/>
        </w:rPr>
        <w:t>2001</w:t>
      </w:r>
      <w:r>
        <w:rPr>
          <w:rFonts w:ascii="Times New Roman" w:hAnsi="Times New Roman" w:cs="Times New Roman"/>
          <w:sz w:val="28"/>
          <w:szCs w:val="28"/>
          <w:lang w:val="en-US"/>
        </w:rPr>
        <w:t xml:space="preserve">. – Vol. </w:t>
      </w:r>
      <w:r w:rsidRPr="006F6BA1">
        <w:rPr>
          <w:rFonts w:ascii="Times New Roman" w:hAnsi="Times New Roman" w:cs="Times New Roman"/>
          <w:sz w:val="28"/>
          <w:szCs w:val="28"/>
          <w:lang w:val="en-US"/>
        </w:rPr>
        <w:t>213</w:t>
      </w:r>
      <w:r>
        <w:rPr>
          <w:rFonts w:ascii="Times New Roman" w:hAnsi="Times New Roman" w:cs="Times New Roman"/>
          <w:sz w:val="28"/>
          <w:szCs w:val="28"/>
          <w:lang w:val="en-US"/>
        </w:rPr>
        <w:t>. – P.</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25–31.</w:t>
      </w:r>
    </w:p>
    <w:p w:rsidR="00961BCF" w:rsidRPr="00071106" w:rsidRDefault="00961BCF" w:rsidP="00961BCF">
      <w:pPr>
        <w:pStyle w:val="a5"/>
        <w:numPr>
          <w:ilvl w:val="0"/>
          <w:numId w:val="41"/>
        </w:numPr>
        <w:tabs>
          <w:tab w:val="left" w:pos="284"/>
          <w:tab w:val="center" w:pos="4961"/>
        </w:tabs>
        <w:spacing w:after="0" w:line="240" w:lineRule="auto"/>
        <w:ind w:left="284"/>
        <w:jc w:val="both"/>
        <w:rPr>
          <w:rFonts w:ascii="Times New Roman" w:hAnsi="Times New Roman" w:cs="Times New Roman"/>
          <w:color w:val="000000" w:themeColor="text1"/>
          <w:sz w:val="28"/>
          <w:szCs w:val="28"/>
          <w:lang w:val="en-US"/>
        </w:rPr>
      </w:pPr>
      <w:r w:rsidRPr="006F6BA1">
        <w:rPr>
          <w:rFonts w:ascii="Times New Roman" w:hAnsi="Times New Roman" w:cs="Times New Roman"/>
          <w:sz w:val="28"/>
          <w:szCs w:val="28"/>
          <w:lang w:val="en-US"/>
        </w:rPr>
        <w:t>Zhong-Wen Liu, Ki-Won Jun, Hyun-Seog Roh, Seung –Chan Baek, Sang-Eon Park</w:t>
      </w:r>
      <w:r>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Pulse study on the partial oxidation of methane over Ni/</w:t>
      </w:r>
      <w:r w:rsidRPr="006F6BA1">
        <w:rPr>
          <w:rFonts w:ascii="Times New Roman" w:hAnsi="Times New Roman" w:cs="Times New Roman"/>
          <w:i/>
          <w:iCs/>
          <w:sz w:val="28"/>
          <w:szCs w:val="28"/>
        </w:rPr>
        <w:t>θ</w:t>
      </w:r>
      <w:r w:rsidRPr="006F6BA1">
        <w:rPr>
          <w:rFonts w:ascii="Times New Roman" w:hAnsi="Times New Roman" w:cs="Times New Roman"/>
          <w:sz w:val="28"/>
          <w:szCs w:val="28"/>
          <w:lang w:val="en-US"/>
        </w:rPr>
        <w:t>-Al</w:t>
      </w:r>
      <w:r w:rsidRPr="00071106">
        <w:rPr>
          <w:rFonts w:ascii="Times New Roman" w:hAnsi="Times New Roman" w:cs="Times New Roman"/>
          <w:sz w:val="28"/>
          <w:szCs w:val="28"/>
          <w:vertAlign w:val="subscript"/>
          <w:lang w:val="en-US"/>
        </w:rPr>
        <w:t>2</w:t>
      </w:r>
      <w:r w:rsidRPr="006F6BA1">
        <w:rPr>
          <w:rFonts w:ascii="Times New Roman" w:hAnsi="Times New Roman" w:cs="Times New Roman"/>
          <w:sz w:val="28"/>
          <w:szCs w:val="28"/>
          <w:lang w:val="en-US"/>
        </w:rPr>
        <w:t>O</w:t>
      </w:r>
      <w:r w:rsidRPr="00071106">
        <w:rPr>
          <w:rFonts w:ascii="Times New Roman" w:hAnsi="Times New Roman" w:cs="Times New Roman"/>
          <w:sz w:val="28"/>
          <w:szCs w:val="28"/>
          <w:vertAlign w:val="subscript"/>
          <w:lang w:val="en-US"/>
        </w:rPr>
        <w:t>3</w:t>
      </w:r>
      <w:r w:rsidRPr="006F6BA1">
        <w:rPr>
          <w:rFonts w:ascii="Times New Roman" w:hAnsi="Times New Roman" w:cs="Times New Roman"/>
          <w:sz w:val="28"/>
          <w:szCs w:val="28"/>
          <w:lang w:val="en-US"/>
        </w:rPr>
        <w:t xml:space="preserve"> catalyst</w:t>
      </w:r>
      <w:r>
        <w:rPr>
          <w:rFonts w:ascii="Times New Roman" w:hAnsi="Times New Roman" w:cs="Times New Roman"/>
          <w:sz w:val="28"/>
          <w:szCs w:val="28"/>
          <w:lang w:val="en-US"/>
        </w:rPr>
        <w:t xml:space="preserve"> // </w:t>
      </w:r>
      <w:r w:rsidRPr="006F6BA1">
        <w:rPr>
          <w:rFonts w:ascii="Times New Roman" w:hAnsi="Times New Roman" w:cs="Times New Roman"/>
          <w:sz w:val="28"/>
          <w:szCs w:val="28"/>
          <w:lang w:val="en-US"/>
        </w:rPr>
        <w:t>Journal of Molecular Catalysis A: Chemical</w:t>
      </w:r>
      <w:r>
        <w:rPr>
          <w:rFonts w:ascii="Times New Roman" w:hAnsi="Times New Roman" w:cs="Times New Roman"/>
          <w:sz w:val="28"/>
          <w:szCs w:val="28"/>
          <w:lang w:val="en-US"/>
        </w:rPr>
        <w:t xml:space="preserve">. – </w:t>
      </w:r>
      <w:r w:rsidRPr="006F6BA1">
        <w:rPr>
          <w:rFonts w:ascii="Times New Roman" w:hAnsi="Times New Roman" w:cs="Times New Roman"/>
          <w:sz w:val="28"/>
          <w:szCs w:val="28"/>
          <w:lang w:val="en-US"/>
        </w:rPr>
        <w:t>2002</w:t>
      </w:r>
      <w:r>
        <w:rPr>
          <w:rFonts w:ascii="Times New Roman" w:hAnsi="Times New Roman" w:cs="Times New Roman"/>
          <w:sz w:val="28"/>
          <w:szCs w:val="28"/>
          <w:lang w:val="en-US"/>
        </w:rPr>
        <w:t>. – Vol.</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189</w:t>
      </w:r>
      <w:r>
        <w:rPr>
          <w:rFonts w:ascii="Times New Roman" w:hAnsi="Times New Roman" w:cs="Times New Roman"/>
          <w:sz w:val="28"/>
          <w:szCs w:val="28"/>
          <w:lang w:val="en-US"/>
        </w:rPr>
        <w:t>. – P.</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283–293</w:t>
      </w:r>
      <w:r>
        <w:rPr>
          <w:rFonts w:ascii="Times New Roman" w:hAnsi="Times New Roman" w:cs="Times New Roman"/>
          <w:sz w:val="28"/>
          <w:szCs w:val="28"/>
          <w:lang w:val="en-US"/>
        </w:rPr>
        <w:t>.</w:t>
      </w:r>
    </w:p>
    <w:p w:rsidR="00961BCF" w:rsidRDefault="00961BCF" w:rsidP="00961BCF">
      <w:pPr>
        <w:pStyle w:val="a5"/>
        <w:numPr>
          <w:ilvl w:val="0"/>
          <w:numId w:val="41"/>
        </w:numPr>
        <w:tabs>
          <w:tab w:val="center" w:pos="284"/>
          <w:tab w:val="left" w:pos="426"/>
        </w:tabs>
        <w:spacing w:after="0" w:line="240" w:lineRule="auto"/>
        <w:ind w:left="284"/>
        <w:jc w:val="both"/>
        <w:rPr>
          <w:rFonts w:ascii="Times New Roman" w:hAnsi="Times New Roman" w:cs="Times New Roman"/>
          <w:sz w:val="28"/>
          <w:szCs w:val="28"/>
          <w:lang w:val="en-US"/>
        </w:rPr>
      </w:pPr>
      <w:r w:rsidRPr="006F6BA1">
        <w:rPr>
          <w:rFonts w:ascii="Times New Roman" w:hAnsi="Times New Roman" w:cs="Times New Roman"/>
          <w:sz w:val="28"/>
          <w:szCs w:val="28"/>
          <w:lang w:val="en-US"/>
        </w:rPr>
        <w:lastRenderedPageBreak/>
        <w:t>Kai Tao, Lei Shi, Qingxiang Ma and at. al. Methane reforming with carbon dioxide over mesoporous nickel</w:t>
      </w:r>
      <w:r>
        <w:rPr>
          <w:rFonts w:ascii="Times New Roman" w:hAnsi="Times New Roman" w:cs="Times New Roman"/>
          <w:sz w:val="28"/>
          <w:szCs w:val="28"/>
          <w:lang w:val="en-US"/>
        </w:rPr>
        <w:t>–alumina composite catalyst // Chemical Engineering Journal.</w:t>
      </w:r>
      <w:r w:rsidRPr="0008380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2013</w:t>
      </w:r>
      <w:r>
        <w:rPr>
          <w:rFonts w:ascii="Times New Roman" w:hAnsi="Times New Roman" w:cs="Times New Roman"/>
          <w:sz w:val="28"/>
          <w:szCs w:val="28"/>
          <w:lang w:val="en-US"/>
        </w:rPr>
        <w:t>. – Vol. 221. – P.</w:t>
      </w:r>
      <w:r w:rsidRPr="00083803">
        <w:rPr>
          <w:rFonts w:ascii="Times New Roman" w:hAnsi="Times New Roman" w:cs="Times New Roman"/>
          <w:sz w:val="28"/>
          <w:szCs w:val="28"/>
          <w:lang w:val="en-US"/>
        </w:rPr>
        <w:t xml:space="preserve"> </w:t>
      </w:r>
      <w:r>
        <w:rPr>
          <w:rFonts w:ascii="Times New Roman" w:hAnsi="Times New Roman" w:cs="Times New Roman"/>
          <w:sz w:val="28"/>
          <w:szCs w:val="28"/>
          <w:lang w:val="en-US"/>
        </w:rPr>
        <w:t>2</w:t>
      </w:r>
      <w:r w:rsidRPr="006F6BA1">
        <w:rPr>
          <w:rFonts w:ascii="Times New Roman" w:hAnsi="Times New Roman" w:cs="Times New Roman"/>
          <w:sz w:val="28"/>
          <w:szCs w:val="28"/>
          <w:lang w:val="en-US"/>
        </w:rPr>
        <w:t>5–31.</w:t>
      </w:r>
    </w:p>
    <w:p w:rsidR="00961BCF" w:rsidRDefault="00961BCF" w:rsidP="00961BCF">
      <w:pPr>
        <w:pStyle w:val="a5"/>
        <w:numPr>
          <w:ilvl w:val="0"/>
          <w:numId w:val="41"/>
        </w:numPr>
        <w:tabs>
          <w:tab w:val="center" w:pos="284"/>
          <w:tab w:val="left" w:pos="426"/>
        </w:tabs>
        <w:spacing w:after="0" w:line="240" w:lineRule="auto"/>
        <w:ind w:left="284"/>
        <w:jc w:val="both"/>
        <w:rPr>
          <w:rFonts w:ascii="Times New Roman" w:hAnsi="Times New Roman" w:cs="Times New Roman"/>
          <w:sz w:val="28"/>
          <w:szCs w:val="28"/>
          <w:lang w:val="en-US"/>
        </w:rPr>
      </w:pPr>
      <w:r>
        <w:rPr>
          <w:rFonts w:ascii="Times New Roman" w:hAnsi="Times New Roman" w:cs="Times New Roman"/>
          <w:sz w:val="28"/>
          <w:szCs w:val="28"/>
          <w:lang w:val="en-US"/>
        </w:rPr>
        <w:t>Sokolovskii V.</w:t>
      </w:r>
      <w:r w:rsidRPr="006F6BA1">
        <w:rPr>
          <w:rFonts w:ascii="Times New Roman" w:hAnsi="Times New Roman" w:cs="Times New Roman"/>
          <w:sz w:val="28"/>
          <w:szCs w:val="28"/>
          <w:lang w:val="en-US"/>
        </w:rPr>
        <w:t xml:space="preserve">D., Jeannot J.C., Coville N.J. et.al. </w:t>
      </w:r>
      <w:r w:rsidRPr="00597F40">
        <w:rPr>
          <w:rFonts w:ascii="Times New Roman" w:hAnsi="Times New Roman" w:cs="Times New Roman"/>
          <w:color w:val="000000" w:themeColor="text1"/>
          <w:sz w:val="28"/>
          <w:szCs w:val="28"/>
          <w:shd w:val="clear" w:color="auto" w:fill="FFFFFF"/>
          <w:lang w:val="en-US"/>
        </w:rPr>
        <w:t>High yield syngas formation by partial oxidation of methane over Co-alumina catalysts</w:t>
      </w:r>
      <w:r w:rsidRPr="00597F40">
        <w:rPr>
          <w:rFonts w:ascii="Arial" w:hAnsi="Arial" w:cs="Arial"/>
          <w:color w:val="000000" w:themeColor="text1"/>
          <w:shd w:val="clear" w:color="auto" w:fill="FFFFFF"/>
          <w:lang w:val="en-US"/>
        </w:rPr>
        <w:t xml:space="preserve"> </w:t>
      </w:r>
      <w:r>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 xml:space="preserve">Ibid. </w:t>
      </w:r>
      <w:r>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P.</w:t>
      </w:r>
      <w:r w:rsidRPr="00083803">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461-465.</w:t>
      </w:r>
    </w:p>
    <w:p w:rsidR="00961BCF" w:rsidRPr="004463D6" w:rsidRDefault="00961BCF" w:rsidP="00961BCF">
      <w:pPr>
        <w:pStyle w:val="a5"/>
        <w:numPr>
          <w:ilvl w:val="0"/>
          <w:numId w:val="41"/>
        </w:numPr>
        <w:tabs>
          <w:tab w:val="center" w:pos="284"/>
          <w:tab w:val="left" w:pos="426"/>
        </w:tabs>
        <w:spacing w:after="0" w:line="240" w:lineRule="auto"/>
        <w:ind w:left="284"/>
        <w:jc w:val="both"/>
        <w:rPr>
          <w:rFonts w:ascii="Times New Roman" w:hAnsi="Times New Roman" w:cs="Times New Roman"/>
          <w:sz w:val="28"/>
          <w:szCs w:val="28"/>
        </w:rPr>
      </w:pPr>
      <w:r w:rsidRPr="00C36E38">
        <w:rPr>
          <w:rFonts w:ascii="Times New Roman" w:hAnsi="Times New Roman" w:cs="Times New Roman"/>
          <w:sz w:val="28"/>
          <w:szCs w:val="28"/>
          <w:lang w:val="en-US"/>
        </w:rPr>
        <w:t xml:space="preserve"> </w:t>
      </w:r>
      <w:r>
        <w:rPr>
          <w:rFonts w:ascii="Times New Roman" w:hAnsi="Times New Roman" w:cs="Times New Roman"/>
          <w:sz w:val="28"/>
          <w:szCs w:val="28"/>
        </w:rPr>
        <w:t xml:space="preserve">Галанов С.И., Косырева К.А., Литвак Е.А. Парциальное каталитическое окисление природного газа в синтез-газ // Вестник томского государственного университета. </w:t>
      </w:r>
      <w:r w:rsidRPr="004463D6">
        <w:rPr>
          <w:rFonts w:ascii="Times New Roman" w:hAnsi="Times New Roman" w:cs="Times New Roman"/>
          <w:sz w:val="28"/>
          <w:szCs w:val="28"/>
        </w:rPr>
        <w:t xml:space="preserve">– </w:t>
      </w:r>
      <w:r>
        <w:rPr>
          <w:rFonts w:ascii="Times New Roman" w:hAnsi="Times New Roman" w:cs="Times New Roman"/>
          <w:sz w:val="28"/>
          <w:szCs w:val="28"/>
        </w:rPr>
        <w:t xml:space="preserve">2012. </w:t>
      </w:r>
      <w:r w:rsidRPr="004463D6">
        <w:rPr>
          <w:rFonts w:ascii="Times New Roman" w:hAnsi="Times New Roman" w:cs="Times New Roman"/>
          <w:sz w:val="28"/>
          <w:szCs w:val="28"/>
        </w:rPr>
        <w:t xml:space="preserve">– </w:t>
      </w:r>
      <w:r>
        <w:rPr>
          <w:rFonts w:ascii="Times New Roman" w:hAnsi="Times New Roman" w:cs="Times New Roman"/>
          <w:sz w:val="28"/>
          <w:szCs w:val="28"/>
        </w:rPr>
        <w:t xml:space="preserve">№ 364. </w:t>
      </w:r>
      <w:r w:rsidRPr="004463D6">
        <w:rPr>
          <w:rFonts w:ascii="Times New Roman" w:hAnsi="Times New Roman" w:cs="Times New Roman"/>
          <w:sz w:val="28"/>
          <w:szCs w:val="28"/>
        </w:rPr>
        <w:t xml:space="preserve">– </w:t>
      </w:r>
      <w:r>
        <w:rPr>
          <w:rFonts w:ascii="Times New Roman" w:hAnsi="Times New Roman" w:cs="Times New Roman"/>
          <w:sz w:val="28"/>
          <w:szCs w:val="28"/>
        </w:rPr>
        <w:t xml:space="preserve">С. 230-233.  </w:t>
      </w:r>
    </w:p>
    <w:p w:rsidR="00961BCF" w:rsidRDefault="00961BCF" w:rsidP="00961BCF">
      <w:pPr>
        <w:pStyle w:val="a5"/>
        <w:numPr>
          <w:ilvl w:val="0"/>
          <w:numId w:val="41"/>
        </w:numPr>
        <w:tabs>
          <w:tab w:val="center" w:pos="284"/>
          <w:tab w:val="left" w:pos="426"/>
        </w:tabs>
        <w:spacing w:after="0" w:line="240" w:lineRule="auto"/>
        <w:ind w:left="284"/>
        <w:jc w:val="both"/>
        <w:rPr>
          <w:rFonts w:ascii="Times New Roman" w:hAnsi="Times New Roman" w:cs="Times New Roman"/>
          <w:sz w:val="28"/>
          <w:szCs w:val="28"/>
          <w:lang w:val="en-US"/>
        </w:rPr>
      </w:pPr>
      <w:r w:rsidRPr="001C05EE">
        <w:rPr>
          <w:rFonts w:ascii="Times New Roman" w:hAnsi="Times New Roman" w:cs="Times New Roman"/>
          <w:sz w:val="28"/>
          <w:szCs w:val="28"/>
          <w:lang w:val="en-US"/>
        </w:rPr>
        <w:t>Chang Y.F.,</w:t>
      </w:r>
      <w:r>
        <w:rPr>
          <w:rFonts w:ascii="Times New Roman" w:hAnsi="Times New Roman" w:cs="Times New Roman"/>
          <w:sz w:val="28"/>
          <w:szCs w:val="28"/>
          <w:lang w:val="en-US"/>
        </w:rPr>
        <w:t xml:space="preserve"> Heinemann H.  </w:t>
      </w:r>
      <w:r w:rsidRPr="001C05EE">
        <w:rPr>
          <w:rFonts w:ascii="Times New Roman" w:hAnsi="Times New Roman" w:cs="Times New Roman"/>
          <w:color w:val="000000" w:themeColor="text1"/>
          <w:sz w:val="28"/>
          <w:szCs w:val="28"/>
          <w:shd w:val="clear" w:color="auto" w:fill="FFFFFF"/>
          <w:lang w:val="en-US"/>
        </w:rPr>
        <w:t xml:space="preserve">Partial oxidation of methane to syngas over Co/MgO catalysts </w:t>
      </w:r>
      <w:r>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Catal</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letter</w:t>
      </w:r>
      <w:r>
        <w:rPr>
          <w:rFonts w:ascii="Times New Roman" w:hAnsi="Times New Roman" w:cs="Times New Roman"/>
          <w:sz w:val="28"/>
          <w:szCs w:val="28"/>
          <w:lang w:val="en-US"/>
        </w:rPr>
        <w:t xml:space="preserve">. - </w:t>
      </w:r>
      <w:r w:rsidRPr="006F6BA1">
        <w:rPr>
          <w:rFonts w:ascii="Times New Roman" w:hAnsi="Times New Roman" w:cs="Times New Roman"/>
          <w:sz w:val="28"/>
          <w:szCs w:val="28"/>
          <w:lang w:val="en-US"/>
        </w:rPr>
        <w:t xml:space="preserve">1993. </w:t>
      </w:r>
      <w:r>
        <w:rPr>
          <w:rFonts w:ascii="Times New Roman" w:hAnsi="Times New Roman" w:cs="Times New Roman"/>
          <w:sz w:val="28"/>
          <w:szCs w:val="28"/>
          <w:lang w:val="en-US"/>
        </w:rPr>
        <w:t>-</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Vol.</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 xml:space="preserve">21, </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 xml:space="preserve">3. </w:t>
      </w:r>
      <w:r>
        <w:rPr>
          <w:rFonts w:ascii="Times New Roman" w:hAnsi="Times New Roman" w:cs="Times New Roman"/>
          <w:sz w:val="28"/>
          <w:szCs w:val="28"/>
          <w:lang w:val="en-US"/>
        </w:rPr>
        <w:t>-</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P. 215-224.</w:t>
      </w:r>
    </w:p>
    <w:p w:rsidR="00961BCF" w:rsidRDefault="00961BCF" w:rsidP="00961BCF">
      <w:pPr>
        <w:pStyle w:val="a5"/>
        <w:numPr>
          <w:ilvl w:val="0"/>
          <w:numId w:val="41"/>
        </w:numPr>
        <w:tabs>
          <w:tab w:val="center" w:pos="284"/>
          <w:tab w:val="left" w:pos="426"/>
        </w:tabs>
        <w:spacing w:after="0" w:line="240" w:lineRule="auto"/>
        <w:ind w:left="284"/>
        <w:jc w:val="both"/>
        <w:rPr>
          <w:rFonts w:ascii="Times New Roman" w:hAnsi="Times New Roman" w:cs="Times New Roman"/>
          <w:sz w:val="28"/>
          <w:szCs w:val="28"/>
          <w:lang w:val="en-US"/>
        </w:rPr>
      </w:pPr>
      <w:r w:rsidRPr="000304E8">
        <w:rPr>
          <w:rFonts w:ascii="Times New Roman" w:hAnsi="Times New Roman" w:cs="Times New Roman"/>
          <w:sz w:val="28"/>
          <w:szCs w:val="28"/>
          <w:lang w:val="en-US"/>
        </w:rPr>
        <w:t>Choudhar</w:t>
      </w:r>
      <w:r w:rsidRPr="006F6BA1">
        <w:rPr>
          <w:rFonts w:ascii="Times New Roman" w:hAnsi="Times New Roman" w:cs="Times New Roman"/>
          <w:sz w:val="28"/>
          <w:szCs w:val="28"/>
          <w:lang w:val="en-US"/>
        </w:rPr>
        <w:t>y V.R., Rajput A.M., Prabhakar B.</w:t>
      </w:r>
      <w:r>
        <w:rPr>
          <w:rFonts w:ascii="Times New Roman" w:hAnsi="Times New Roman" w:cs="Times New Roman"/>
          <w:sz w:val="28"/>
          <w:szCs w:val="28"/>
          <w:lang w:val="en-US"/>
        </w:rPr>
        <w:t xml:space="preserve"> Non-equilibrium Oxidation Conversion of methane to CO and 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with High Selectivity and Productivity over Ni/Al</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 xml:space="preserve"> at low Temperature // </w:t>
      </w:r>
      <w:r w:rsidRPr="006F6BA1">
        <w:rPr>
          <w:rFonts w:ascii="Times New Roman" w:hAnsi="Times New Roman" w:cs="Times New Roman"/>
          <w:sz w:val="28"/>
          <w:szCs w:val="28"/>
          <w:lang w:val="en-US"/>
        </w:rPr>
        <w:t>J.</w:t>
      </w:r>
      <w:r w:rsidRPr="00083803">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Catal</w:t>
      </w:r>
      <w:r>
        <w:rPr>
          <w:rFonts w:ascii="Times New Roman" w:hAnsi="Times New Roman" w:cs="Times New Roman"/>
          <w:sz w:val="28"/>
          <w:szCs w:val="28"/>
          <w:lang w:val="en-US"/>
        </w:rPr>
        <w:t>. -</w:t>
      </w:r>
      <w:r w:rsidRPr="00083803">
        <w:rPr>
          <w:rFonts w:ascii="Times New Roman" w:hAnsi="Times New Roman" w:cs="Times New Roman"/>
          <w:sz w:val="28"/>
          <w:szCs w:val="28"/>
          <w:lang w:val="en-US"/>
        </w:rPr>
        <w:t xml:space="preserve"> </w:t>
      </w:r>
      <w:r>
        <w:rPr>
          <w:rFonts w:ascii="Times New Roman" w:hAnsi="Times New Roman" w:cs="Times New Roman"/>
          <w:sz w:val="28"/>
          <w:szCs w:val="28"/>
          <w:lang w:val="en-US"/>
        </w:rPr>
        <w:t>1993. -</w:t>
      </w:r>
      <w:r w:rsidRPr="00083803">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Vol.</w:t>
      </w:r>
      <w:r w:rsidRPr="00083803">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 xml:space="preserve">139. </w:t>
      </w:r>
      <w:r w:rsidRPr="00083803">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 xml:space="preserve">2. </w:t>
      </w:r>
      <w:r>
        <w:rPr>
          <w:rFonts w:ascii="Times New Roman" w:hAnsi="Times New Roman" w:cs="Times New Roman"/>
          <w:sz w:val="28"/>
          <w:szCs w:val="28"/>
          <w:lang w:val="en-US"/>
        </w:rPr>
        <w:t>-</w:t>
      </w:r>
      <w:r w:rsidRPr="00083803">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P.</w:t>
      </w:r>
      <w:r w:rsidRPr="00083803">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326-328</w:t>
      </w:r>
      <w:r>
        <w:rPr>
          <w:rFonts w:ascii="Times New Roman" w:hAnsi="Times New Roman" w:cs="Times New Roman"/>
          <w:sz w:val="28"/>
          <w:szCs w:val="28"/>
          <w:lang w:val="en-US"/>
        </w:rPr>
        <w:t xml:space="preserve">. </w:t>
      </w:r>
    </w:p>
    <w:p w:rsidR="00961BCF" w:rsidRDefault="00961BCF" w:rsidP="00961BCF">
      <w:pPr>
        <w:pStyle w:val="a5"/>
        <w:numPr>
          <w:ilvl w:val="0"/>
          <w:numId w:val="41"/>
        </w:numPr>
        <w:tabs>
          <w:tab w:val="center" w:pos="284"/>
          <w:tab w:val="left" w:pos="426"/>
        </w:tabs>
        <w:spacing w:after="0" w:line="240" w:lineRule="auto"/>
        <w:ind w:left="284"/>
        <w:jc w:val="both"/>
        <w:rPr>
          <w:rFonts w:ascii="Times New Roman" w:hAnsi="Times New Roman" w:cs="Times New Roman"/>
          <w:sz w:val="28"/>
          <w:szCs w:val="28"/>
          <w:lang w:val="en-US"/>
        </w:rPr>
      </w:pPr>
      <w:r w:rsidRPr="00FA6D52">
        <w:rPr>
          <w:rFonts w:ascii="Times New Roman" w:hAnsi="Times New Roman" w:cs="Times New Roman"/>
          <w:sz w:val="28"/>
          <w:szCs w:val="28"/>
          <w:lang w:val="en-US"/>
        </w:rPr>
        <w:t xml:space="preserve">LIU Ruiyan, </w:t>
      </w:r>
      <w:r w:rsidRPr="00FA6D52">
        <w:rPr>
          <w:rFonts w:ascii="Times New Roman" w:hAnsi="Times New Roman" w:cs="Times New Roman"/>
          <w:bCs/>
          <w:sz w:val="28"/>
          <w:szCs w:val="28"/>
          <w:lang w:val="en-US"/>
        </w:rPr>
        <w:t>Partial oxidation of methane to syngas over mesoporous Co</w:t>
      </w:r>
      <w:r w:rsidRPr="00FA6D52">
        <w:rPr>
          <w:rFonts w:ascii="Cambria Math" w:hAnsi="Cambria Math" w:cs="Cambria Math"/>
          <w:bCs/>
          <w:sz w:val="28"/>
          <w:szCs w:val="28"/>
          <w:lang w:val="en-US"/>
        </w:rPr>
        <w:t>‐</w:t>
      </w:r>
      <w:r w:rsidRPr="00FA6D52">
        <w:rPr>
          <w:rFonts w:ascii="Times New Roman" w:hAnsi="Times New Roman" w:cs="Times New Roman"/>
          <w:bCs/>
          <w:sz w:val="28"/>
          <w:szCs w:val="28"/>
          <w:lang w:val="en-US"/>
        </w:rPr>
        <w:t>Al</w:t>
      </w:r>
      <w:r w:rsidRPr="00FA6D52">
        <w:rPr>
          <w:rFonts w:ascii="Times New Roman" w:hAnsi="Times New Roman" w:cs="Times New Roman"/>
          <w:bCs/>
          <w:sz w:val="28"/>
          <w:szCs w:val="28"/>
          <w:vertAlign w:val="subscript"/>
          <w:lang w:val="en-US"/>
        </w:rPr>
        <w:t>2</w:t>
      </w:r>
      <w:r w:rsidRPr="00FA6D52">
        <w:rPr>
          <w:rFonts w:ascii="Times New Roman" w:hAnsi="Times New Roman" w:cs="Times New Roman"/>
          <w:bCs/>
          <w:sz w:val="28"/>
          <w:szCs w:val="28"/>
          <w:lang w:val="en-US"/>
        </w:rPr>
        <w:t>O</w:t>
      </w:r>
      <w:r w:rsidRPr="00FA6D52">
        <w:rPr>
          <w:rFonts w:ascii="Times New Roman" w:hAnsi="Times New Roman" w:cs="Times New Roman"/>
          <w:bCs/>
          <w:sz w:val="28"/>
          <w:szCs w:val="28"/>
          <w:vertAlign w:val="subscript"/>
          <w:lang w:val="en-US"/>
        </w:rPr>
        <w:t xml:space="preserve">3 </w:t>
      </w:r>
      <w:r w:rsidRPr="00FA6D52">
        <w:rPr>
          <w:rFonts w:ascii="Times New Roman" w:hAnsi="Times New Roman" w:cs="Times New Roman"/>
          <w:bCs/>
          <w:sz w:val="28"/>
          <w:szCs w:val="28"/>
          <w:lang w:val="en-US"/>
        </w:rPr>
        <w:t>catalysts</w:t>
      </w:r>
      <w:r>
        <w:rPr>
          <w:rFonts w:ascii="Times New Roman" w:hAnsi="Times New Roman" w:cs="Times New Roman"/>
          <w:bCs/>
          <w:sz w:val="28"/>
          <w:szCs w:val="28"/>
          <w:lang w:val="en-US"/>
        </w:rPr>
        <w:t xml:space="preserve"> //</w:t>
      </w:r>
      <w:r w:rsidRPr="00FA6D52">
        <w:rPr>
          <w:rFonts w:ascii="Times New Roman" w:hAnsi="Times New Roman" w:cs="Times New Roman"/>
          <w:sz w:val="28"/>
          <w:szCs w:val="28"/>
          <w:lang w:val="en-US"/>
        </w:rPr>
        <w:t xml:space="preserve"> Chinese Journal of Catalysis</w:t>
      </w:r>
      <w:r>
        <w:rPr>
          <w:rFonts w:ascii="Times New Roman" w:hAnsi="Times New Roman" w:cs="Times New Roman"/>
          <w:sz w:val="28"/>
          <w:szCs w:val="28"/>
          <w:lang w:val="en-US"/>
        </w:rPr>
        <w:t>. –</w:t>
      </w:r>
      <w:r w:rsidRPr="00FA6D52">
        <w:rPr>
          <w:rFonts w:ascii="Times New Roman" w:hAnsi="Times New Roman" w:cs="Times New Roman"/>
          <w:sz w:val="28"/>
          <w:szCs w:val="28"/>
          <w:lang w:val="en-US"/>
        </w:rPr>
        <w:t xml:space="preserve"> 2013</w:t>
      </w:r>
      <w:r>
        <w:rPr>
          <w:rFonts w:ascii="Times New Roman" w:hAnsi="Times New Roman" w:cs="Times New Roman"/>
          <w:sz w:val="28"/>
          <w:szCs w:val="28"/>
          <w:lang w:val="en-US"/>
        </w:rPr>
        <w:t xml:space="preserve">. Vol. </w:t>
      </w:r>
      <w:r w:rsidRPr="00FA6D52">
        <w:rPr>
          <w:rFonts w:ascii="Times New Roman" w:hAnsi="Times New Roman" w:cs="Times New Roman"/>
          <w:sz w:val="28"/>
          <w:szCs w:val="28"/>
          <w:lang w:val="en-US"/>
        </w:rPr>
        <w:t>34</w:t>
      </w:r>
      <w:r>
        <w:rPr>
          <w:rFonts w:ascii="Times New Roman" w:hAnsi="Times New Roman" w:cs="Times New Roman"/>
          <w:sz w:val="28"/>
          <w:szCs w:val="28"/>
          <w:lang w:val="en-US"/>
        </w:rPr>
        <w:t>. – P.</w:t>
      </w:r>
      <w:r w:rsidRPr="00313DEF">
        <w:rPr>
          <w:rFonts w:ascii="Times New Roman" w:hAnsi="Times New Roman" w:cs="Times New Roman"/>
          <w:sz w:val="28"/>
          <w:szCs w:val="28"/>
          <w:lang w:val="en-US"/>
        </w:rPr>
        <w:t xml:space="preserve"> </w:t>
      </w:r>
      <w:r w:rsidRPr="00FA6D52">
        <w:rPr>
          <w:rFonts w:ascii="Times New Roman" w:hAnsi="Times New Roman" w:cs="Times New Roman"/>
          <w:sz w:val="28"/>
          <w:szCs w:val="28"/>
          <w:lang w:val="en-US"/>
        </w:rPr>
        <w:t>146–151</w:t>
      </w:r>
      <w:r>
        <w:rPr>
          <w:rFonts w:ascii="Times New Roman" w:hAnsi="Times New Roman" w:cs="Times New Roman"/>
          <w:sz w:val="28"/>
          <w:szCs w:val="28"/>
          <w:lang w:val="en-US"/>
        </w:rPr>
        <w:t xml:space="preserve">. </w:t>
      </w:r>
    </w:p>
    <w:p w:rsidR="00961BCF" w:rsidRPr="0011646C" w:rsidRDefault="00961BCF" w:rsidP="00961BCF">
      <w:pPr>
        <w:pStyle w:val="a5"/>
        <w:numPr>
          <w:ilvl w:val="0"/>
          <w:numId w:val="41"/>
        </w:numPr>
        <w:tabs>
          <w:tab w:val="center" w:pos="284"/>
          <w:tab w:val="left" w:pos="426"/>
        </w:tabs>
        <w:spacing w:after="0" w:line="240" w:lineRule="auto"/>
        <w:ind w:left="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Christian Enger, Rune Lodeng, Anders Holmen. </w:t>
      </w:r>
      <w:r w:rsidRPr="006F6BA1">
        <w:rPr>
          <w:rFonts w:ascii="Times New Roman" w:hAnsi="Times New Roman" w:cs="Times New Roman"/>
          <w:sz w:val="28"/>
          <w:szCs w:val="28"/>
          <w:lang w:val="en-US"/>
        </w:rPr>
        <w:t>Modified cobalt catalysts in the partial oxidation of methane at moderate temperatures</w:t>
      </w:r>
      <w:r>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 xml:space="preserve"> J</w:t>
      </w:r>
      <w:r w:rsidRPr="00083803">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Catal</w:t>
      </w:r>
      <w:r>
        <w:rPr>
          <w:rFonts w:ascii="Times New Roman" w:hAnsi="Times New Roman" w:cs="Times New Roman"/>
          <w:sz w:val="28"/>
          <w:szCs w:val="28"/>
          <w:lang w:val="en-US"/>
        </w:rPr>
        <w:t xml:space="preserve">. - </w:t>
      </w:r>
      <w:r w:rsidRPr="006F6BA1">
        <w:rPr>
          <w:rFonts w:ascii="Times New Roman" w:hAnsi="Times New Roman" w:cs="Times New Roman"/>
          <w:sz w:val="28"/>
          <w:szCs w:val="28"/>
          <w:lang w:val="en-US"/>
        </w:rPr>
        <w:t>2009</w:t>
      </w:r>
      <w:r>
        <w:rPr>
          <w:rFonts w:ascii="Times New Roman" w:hAnsi="Times New Roman" w:cs="Times New Roman"/>
          <w:sz w:val="28"/>
          <w:szCs w:val="28"/>
          <w:lang w:val="en-US"/>
        </w:rPr>
        <w:t xml:space="preserve">. – Vol. </w:t>
      </w:r>
      <w:r w:rsidRPr="006F6BA1">
        <w:rPr>
          <w:rFonts w:ascii="Times New Roman" w:hAnsi="Times New Roman" w:cs="Times New Roman"/>
          <w:sz w:val="28"/>
          <w:szCs w:val="28"/>
          <w:lang w:val="en-US"/>
        </w:rPr>
        <w:t>262</w:t>
      </w:r>
      <w:r>
        <w:rPr>
          <w:rFonts w:ascii="Times New Roman" w:hAnsi="Times New Roman" w:cs="Times New Roman"/>
          <w:sz w:val="28"/>
          <w:szCs w:val="28"/>
          <w:lang w:val="en-US"/>
        </w:rPr>
        <w:t>. – P.</w:t>
      </w:r>
      <w:r w:rsidRPr="00083803">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188–19</w:t>
      </w:r>
      <w:r>
        <w:rPr>
          <w:rFonts w:ascii="Times New Roman" w:hAnsi="Times New Roman" w:cs="Times New Roman"/>
          <w:sz w:val="28"/>
          <w:szCs w:val="28"/>
          <w:lang w:val="en-US"/>
        </w:rPr>
        <w:t xml:space="preserve">7. </w:t>
      </w:r>
      <w:r w:rsidRPr="006F6BA1">
        <w:rPr>
          <w:rFonts w:ascii="Times New Roman" w:hAnsi="Times New Roman" w:cs="Times New Roman"/>
          <w:sz w:val="28"/>
          <w:szCs w:val="28"/>
          <w:lang w:val="en-US"/>
        </w:rPr>
        <w:t xml:space="preserve"> </w:t>
      </w:r>
      <w:r w:rsidRPr="006F6BA1">
        <w:rPr>
          <w:rFonts w:ascii="Times New Roman" w:hAnsi="Times New Roman" w:cs="Times New Roman"/>
          <w:b/>
          <w:sz w:val="28"/>
          <w:szCs w:val="28"/>
          <w:lang w:val="en-US"/>
        </w:rPr>
        <w:t xml:space="preserve"> </w:t>
      </w:r>
    </w:p>
    <w:p w:rsidR="00961BCF" w:rsidRDefault="00961BCF" w:rsidP="00961BCF">
      <w:pPr>
        <w:pStyle w:val="a5"/>
        <w:numPr>
          <w:ilvl w:val="0"/>
          <w:numId w:val="41"/>
        </w:numPr>
        <w:tabs>
          <w:tab w:val="center" w:pos="284"/>
          <w:tab w:val="left" w:pos="426"/>
        </w:tabs>
        <w:spacing w:after="0" w:line="240" w:lineRule="auto"/>
        <w:ind w:left="284"/>
        <w:jc w:val="both"/>
        <w:rPr>
          <w:rFonts w:ascii="Times New Roman" w:hAnsi="Times New Roman" w:cs="Times New Roman"/>
          <w:sz w:val="28"/>
          <w:szCs w:val="28"/>
          <w:lang w:val="en-US"/>
        </w:rPr>
      </w:pPr>
      <w:r w:rsidRPr="0011646C">
        <w:rPr>
          <w:rFonts w:ascii="Times New Roman" w:eastAsia="TimesNewRoman" w:hAnsi="Times New Roman" w:cs="Times New Roman"/>
          <w:sz w:val="28"/>
          <w:szCs w:val="28"/>
          <w:lang w:val="en-US"/>
        </w:rPr>
        <w:t>Yu Chang-lin, Zhou Xiao-ch</w:t>
      </w:r>
      <w:r>
        <w:rPr>
          <w:rFonts w:ascii="Times New Roman" w:eastAsia="TimesNewRoman" w:hAnsi="Times New Roman" w:cs="Times New Roman"/>
          <w:sz w:val="28"/>
          <w:szCs w:val="28"/>
          <w:lang w:val="en-US"/>
        </w:rPr>
        <w:t xml:space="preserve">un, Weng Wei-zheng and et.al. </w:t>
      </w:r>
      <w:r w:rsidRPr="0011646C">
        <w:rPr>
          <w:rFonts w:ascii="Times New Roman" w:hAnsi="Times New Roman" w:cs="Times New Roman"/>
          <w:sz w:val="28"/>
          <w:szCs w:val="28"/>
          <w:lang w:val="en-US"/>
        </w:rPr>
        <w:t>Effects of alkaline-earth strontium on the erformance of Co/Al</w:t>
      </w:r>
      <w:r w:rsidRPr="0011646C">
        <w:rPr>
          <w:rFonts w:ascii="Times New Roman" w:hAnsi="Times New Roman" w:cs="Times New Roman"/>
          <w:sz w:val="28"/>
          <w:szCs w:val="28"/>
          <w:vertAlign w:val="subscript"/>
          <w:lang w:val="en-US"/>
        </w:rPr>
        <w:t>2</w:t>
      </w:r>
      <w:r w:rsidRPr="0011646C">
        <w:rPr>
          <w:rFonts w:ascii="Times New Roman" w:hAnsi="Times New Roman" w:cs="Times New Roman"/>
          <w:sz w:val="28"/>
          <w:szCs w:val="28"/>
          <w:lang w:val="en-US"/>
        </w:rPr>
        <w:t>O</w:t>
      </w:r>
      <w:r w:rsidRPr="0011646C">
        <w:rPr>
          <w:rFonts w:ascii="Times New Roman" w:hAnsi="Times New Roman" w:cs="Times New Roman"/>
          <w:sz w:val="28"/>
          <w:szCs w:val="28"/>
          <w:vertAlign w:val="subscript"/>
          <w:lang w:val="en-US"/>
        </w:rPr>
        <w:t>3</w:t>
      </w:r>
      <w:r w:rsidRPr="0011646C">
        <w:rPr>
          <w:rFonts w:ascii="Times New Roman" w:hAnsi="Times New Roman" w:cs="Times New Roman"/>
          <w:sz w:val="28"/>
          <w:szCs w:val="28"/>
          <w:lang w:val="en-US"/>
        </w:rPr>
        <w:t xml:space="preserve"> catalyst for methane partial oxidation</w:t>
      </w:r>
      <w:r>
        <w:rPr>
          <w:rFonts w:ascii="Times New Roman" w:eastAsia="TimesNewRoman" w:hAnsi="Times New Roman" w:cs="Times New Roman"/>
          <w:sz w:val="28"/>
          <w:szCs w:val="28"/>
          <w:lang w:val="en-US"/>
        </w:rPr>
        <w:t xml:space="preserve"> //</w:t>
      </w:r>
      <w:r w:rsidRPr="0011646C">
        <w:rPr>
          <w:rFonts w:ascii="Times New Roman" w:eastAsia="TimesNewRoman" w:hAnsi="Times New Roman" w:cs="Times New Roman"/>
          <w:sz w:val="28"/>
          <w:szCs w:val="28"/>
          <w:lang w:val="en-US"/>
        </w:rPr>
        <w:t xml:space="preserve"> </w:t>
      </w:r>
      <w:r>
        <w:rPr>
          <w:rFonts w:ascii="Times New Roman" w:hAnsi="Times New Roman" w:cs="Times New Roman"/>
          <w:sz w:val="28"/>
          <w:szCs w:val="28"/>
          <w:lang w:val="en-US"/>
        </w:rPr>
        <w:t>J of Fuel Chem Technol. – 2012. – Vol. 40(10). –</w:t>
      </w:r>
      <w:r w:rsidRPr="00083803">
        <w:rPr>
          <w:rFonts w:ascii="Times New Roman" w:hAnsi="Times New Roman" w:cs="Times New Roman"/>
          <w:sz w:val="28"/>
          <w:szCs w:val="28"/>
          <w:lang w:val="en-US"/>
        </w:rPr>
        <w:t xml:space="preserve"> </w:t>
      </w:r>
      <w:r>
        <w:rPr>
          <w:rFonts w:ascii="Times New Roman" w:hAnsi="Times New Roman" w:cs="Times New Roman"/>
          <w:sz w:val="28"/>
          <w:szCs w:val="28"/>
          <w:lang w:val="en-US"/>
        </w:rPr>
        <w:t>P.</w:t>
      </w:r>
      <w:r w:rsidRPr="00083803">
        <w:rPr>
          <w:rFonts w:ascii="Times New Roman" w:hAnsi="Times New Roman" w:cs="Times New Roman"/>
          <w:sz w:val="28"/>
          <w:szCs w:val="28"/>
          <w:lang w:val="en-US"/>
        </w:rPr>
        <w:t xml:space="preserve"> </w:t>
      </w:r>
      <w:r>
        <w:rPr>
          <w:rFonts w:ascii="Times New Roman" w:hAnsi="Times New Roman" w:cs="Times New Roman"/>
          <w:sz w:val="28"/>
          <w:szCs w:val="28"/>
          <w:lang w:val="en-US"/>
        </w:rPr>
        <w:t>1222-</w:t>
      </w:r>
      <w:r w:rsidRPr="0011646C">
        <w:rPr>
          <w:rFonts w:ascii="Times New Roman" w:hAnsi="Times New Roman" w:cs="Times New Roman"/>
          <w:sz w:val="28"/>
          <w:szCs w:val="28"/>
          <w:lang w:val="en-US"/>
        </w:rPr>
        <w:t>1229</w:t>
      </w:r>
      <w:r>
        <w:rPr>
          <w:rFonts w:ascii="Times New Roman" w:hAnsi="Times New Roman" w:cs="Times New Roman"/>
          <w:sz w:val="28"/>
          <w:szCs w:val="28"/>
          <w:lang w:val="en-US"/>
        </w:rPr>
        <w:t xml:space="preserve">. </w:t>
      </w:r>
    </w:p>
    <w:p w:rsidR="00961BCF" w:rsidRDefault="00961BCF" w:rsidP="00961BCF">
      <w:pPr>
        <w:pStyle w:val="a5"/>
        <w:numPr>
          <w:ilvl w:val="0"/>
          <w:numId w:val="41"/>
        </w:numPr>
        <w:tabs>
          <w:tab w:val="center" w:pos="284"/>
          <w:tab w:val="left" w:pos="426"/>
        </w:tabs>
        <w:spacing w:after="0" w:line="240" w:lineRule="auto"/>
        <w:ind w:left="284"/>
        <w:jc w:val="both"/>
        <w:rPr>
          <w:rFonts w:ascii="Times New Roman" w:hAnsi="Times New Roman" w:cs="Times New Roman"/>
          <w:sz w:val="28"/>
          <w:szCs w:val="28"/>
          <w:lang w:val="en-US"/>
        </w:rPr>
      </w:pPr>
      <w:r w:rsidRPr="006F6BA1">
        <w:rPr>
          <w:rFonts w:ascii="Times New Roman" w:hAnsi="Times New Roman" w:cs="Times New Roman"/>
          <w:sz w:val="28"/>
          <w:szCs w:val="28"/>
          <w:lang w:val="en-US"/>
        </w:rPr>
        <w:t>Lucia K. Noda, Norberto S. Goncalves, antononho Valentini, Luiz F.D. Probst and at.al. Effect of Ni loading and reaction temperature on the formation of carbon nanotubes from methane catalytic decomposition over Ni/SiO</w:t>
      </w:r>
      <w:r w:rsidRPr="006F6BA1">
        <w:rPr>
          <w:rFonts w:ascii="Times New Roman" w:hAnsi="Times New Roman" w:cs="Times New Roman"/>
          <w:sz w:val="28"/>
          <w:szCs w:val="28"/>
          <w:vertAlign w:val="subscript"/>
          <w:lang w:val="en-US"/>
        </w:rPr>
        <w:t>2</w:t>
      </w:r>
      <w:r>
        <w:rPr>
          <w:rFonts w:ascii="Times New Roman" w:hAnsi="Times New Roman" w:cs="Times New Roman"/>
          <w:sz w:val="28"/>
          <w:szCs w:val="28"/>
          <w:vertAlign w:val="subscript"/>
          <w:lang w:val="en-US"/>
        </w:rPr>
        <w:t xml:space="preserve"> </w:t>
      </w:r>
      <w:r w:rsidRPr="006F6BA1">
        <w:rPr>
          <w:rFonts w:ascii="Times New Roman" w:hAnsi="Times New Roman" w:cs="Times New Roman"/>
          <w:sz w:val="28"/>
          <w:szCs w:val="28"/>
          <w:lang w:val="en-US"/>
        </w:rPr>
        <w:t>/</w:t>
      </w:r>
      <w:r>
        <w:rPr>
          <w:rFonts w:ascii="Times New Roman" w:hAnsi="Times New Roman" w:cs="Times New Roman"/>
          <w:sz w:val="28"/>
          <w:szCs w:val="28"/>
          <w:lang w:val="en-US"/>
        </w:rPr>
        <w:t>/</w:t>
      </w:r>
      <w:r w:rsidRPr="006F6BA1">
        <w:rPr>
          <w:rFonts w:ascii="Times New Roman" w:hAnsi="Times New Roman" w:cs="Times New Roman"/>
          <w:sz w:val="28"/>
          <w:szCs w:val="28"/>
          <w:lang w:val="en-US"/>
        </w:rPr>
        <w:t xml:space="preserve"> J.</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 xml:space="preserve">Mater Sci. </w:t>
      </w:r>
      <w:r>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2007.</w:t>
      </w:r>
      <w:r>
        <w:rPr>
          <w:rFonts w:ascii="Times New Roman" w:hAnsi="Times New Roman" w:cs="Times New Roman"/>
          <w:sz w:val="28"/>
          <w:szCs w:val="28"/>
          <w:lang w:val="en-US"/>
        </w:rPr>
        <w:t xml:space="preserve"> – Vol.</w:t>
      </w:r>
      <w:r w:rsidRPr="00BD14D5">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42. – P. </w:t>
      </w:r>
      <w:r w:rsidRPr="006F6BA1">
        <w:rPr>
          <w:rFonts w:ascii="Times New Roman" w:hAnsi="Times New Roman" w:cs="Times New Roman"/>
          <w:sz w:val="28"/>
          <w:szCs w:val="28"/>
          <w:lang w:val="en-US"/>
        </w:rPr>
        <w:t>914-922</w:t>
      </w:r>
      <w:r>
        <w:rPr>
          <w:rFonts w:ascii="Times New Roman" w:hAnsi="Times New Roman" w:cs="Times New Roman"/>
          <w:sz w:val="28"/>
          <w:szCs w:val="28"/>
          <w:lang w:val="en-US"/>
        </w:rPr>
        <w:t xml:space="preserve">. </w:t>
      </w:r>
    </w:p>
    <w:p w:rsidR="00961BCF" w:rsidRDefault="00961BCF" w:rsidP="00961BCF">
      <w:pPr>
        <w:pStyle w:val="a5"/>
        <w:numPr>
          <w:ilvl w:val="0"/>
          <w:numId w:val="41"/>
        </w:numPr>
        <w:tabs>
          <w:tab w:val="center" w:pos="284"/>
          <w:tab w:val="left" w:pos="426"/>
        </w:tabs>
        <w:spacing w:after="0" w:line="240" w:lineRule="auto"/>
        <w:ind w:left="284"/>
        <w:jc w:val="both"/>
        <w:rPr>
          <w:rFonts w:ascii="Times New Roman" w:hAnsi="Times New Roman" w:cs="Times New Roman"/>
          <w:sz w:val="28"/>
          <w:szCs w:val="28"/>
          <w:lang w:val="en-US"/>
        </w:rPr>
      </w:pPr>
      <w:r w:rsidRPr="006F6BA1">
        <w:rPr>
          <w:rFonts w:ascii="Times New Roman" w:hAnsi="Times New Roman" w:cs="Times New Roman"/>
          <w:sz w:val="28"/>
          <w:szCs w:val="28"/>
          <w:lang w:val="en-US"/>
        </w:rPr>
        <w:t>Luc Pelletier, Luc</w:t>
      </w:r>
      <w:r>
        <w:rPr>
          <w:rFonts w:ascii="Times New Roman" w:hAnsi="Times New Roman" w:cs="Times New Roman"/>
          <w:sz w:val="28"/>
          <w:szCs w:val="28"/>
          <w:lang w:val="en-US"/>
        </w:rPr>
        <w:t xml:space="preserve"> Pelletier, Dirkson D.S. Liu. </w:t>
      </w:r>
      <w:r w:rsidRPr="006F6BA1">
        <w:rPr>
          <w:rFonts w:ascii="Times New Roman" w:hAnsi="Times New Roman" w:cs="Times New Roman"/>
          <w:sz w:val="28"/>
          <w:szCs w:val="28"/>
          <w:lang w:val="en-US"/>
        </w:rPr>
        <w:t xml:space="preserve">Stable nickel catalysts with alumina-aluminum phosphate supports for partial oxidation and carbon dioxide reforming of methane </w:t>
      </w:r>
      <w:r>
        <w:rPr>
          <w:rFonts w:ascii="Times New Roman" w:hAnsi="Times New Roman" w:cs="Times New Roman"/>
          <w:sz w:val="28"/>
          <w:szCs w:val="28"/>
          <w:lang w:val="en-US"/>
        </w:rPr>
        <w:t>//</w:t>
      </w:r>
      <w:r w:rsidRPr="006F6BA1">
        <w:rPr>
          <w:rFonts w:ascii="Times New Roman" w:hAnsi="Times New Roman" w:cs="Times New Roman"/>
          <w:sz w:val="28"/>
          <w:szCs w:val="28"/>
          <w:lang w:val="en-US"/>
        </w:rPr>
        <w:t xml:space="preserve"> </w:t>
      </w:r>
      <w:r w:rsidRPr="00BD14D5">
        <w:rPr>
          <w:rFonts w:ascii="Times New Roman" w:hAnsi="Times New Roman" w:cs="Times New Roman"/>
          <w:sz w:val="28"/>
          <w:szCs w:val="28"/>
          <w:lang w:val="en-US"/>
        </w:rPr>
        <w:t xml:space="preserve">Appl Catal </w:t>
      </w:r>
      <w:r w:rsidRPr="006F6BA1">
        <w:rPr>
          <w:rFonts w:ascii="Times New Roman" w:hAnsi="Times New Roman" w:cs="Times New Roman"/>
          <w:sz w:val="28"/>
          <w:szCs w:val="28"/>
          <w:lang w:val="en-US"/>
        </w:rPr>
        <w:t>A: General</w:t>
      </w:r>
      <w:r>
        <w:rPr>
          <w:rFonts w:ascii="Times New Roman" w:hAnsi="Times New Roman" w:cs="Times New Roman"/>
          <w:sz w:val="28"/>
          <w:szCs w:val="28"/>
          <w:lang w:val="en-US"/>
        </w:rPr>
        <w:t xml:space="preserve">. – </w:t>
      </w:r>
      <w:r w:rsidRPr="006F6BA1">
        <w:rPr>
          <w:rFonts w:ascii="Times New Roman" w:hAnsi="Times New Roman" w:cs="Times New Roman"/>
          <w:sz w:val="28"/>
          <w:szCs w:val="28"/>
          <w:lang w:val="en-US"/>
        </w:rPr>
        <w:t>2007</w:t>
      </w:r>
      <w:r>
        <w:rPr>
          <w:rFonts w:ascii="Times New Roman" w:hAnsi="Times New Roman" w:cs="Times New Roman"/>
          <w:sz w:val="28"/>
          <w:szCs w:val="28"/>
          <w:lang w:val="en-US"/>
        </w:rPr>
        <w:t xml:space="preserve">. – Vol. </w:t>
      </w:r>
      <w:r w:rsidRPr="006F6BA1">
        <w:rPr>
          <w:rFonts w:ascii="Times New Roman" w:hAnsi="Times New Roman" w:cs="Times New Roman"/>
          <w:sz w:val="28"/>
          <w:szCs w:val="28"/>
          <w:lang w:val="en-US"/>
        </w:rPr>
        <w:t>317</w:t>
      </w:r>
      <w:r>
        <w:rPr>
          <w:rFonts w:ascii="Times New Roman" w:hAnsi="Times New Roman" w:cs="Times New Roman"/>
          <w:sz w:val="28"/>
          <w:szCs w:val="28"/>
          <w:lang w:val="en-US"/>
        </w:rPr>
        <w:t>. – P.</w:t>
      </w:r>
      <w:r w:rsidRPr="00BD14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293–298.</w:t>
      </w:r>
    </w:p>
    <w:p w:rsidR="00961BCF" w:rsidRPr="0011646C" w:rsidRDefault="00961BCF" w:rsidP="00961BCF">
      <w:pPr>
        <w:pStyle w:val="a5"/>
        <w:numPr>
          <w:ilvl w:val="0"/>
          <w:numId w:val="41"/>
        </w:numPr>
        <w:tabs>
          <w:tab w:val="center" w:pos="284"/>
          <w:tab w:val="left" w:pos="426"/>
        </w:tabs>
        <w:spacing w:after="0" w:line="240" w:lineRule="auto"/>
        <w:ind w:left="284"/>
        <w:jc w:val="both"/>
        <w:rPr>
          <w:rFonts w:ascii="Times New Roman" w:hAnsi="Times New Roman" w:cs="Times New Roman"/>
          <w:sz w:val="28"/>
          <w:szCs w:val="28"/>
          <w:lang w:val="en-US"/>
        </w:rPr>
      </w:pPr>
      <w:r w:rsidRPr="006F6BA1">
        <w:rPr>
          <w:rFonts w:ascii="Times New Roman" w:hAnsi="Times New Roman" w:cs="Times New Roman"/>
          <w:sz w:val="28"/>
          <w:szCs w:val="28"/>
          <w:lang w:val="en-US"/>
        </w:rPr>
        <w:t>Osaki T, Mori T. Role of potassium in carbon-free CO</w:t>
      </w:r>
      <w:r w:rsidRPr="0011646C">
        <w:rPr>
          <w:rFonts w:ascii="Times New Roman" w:hAnsi="Times New Roman" w:cs="Times New Roman"/>
          <w:sz w:val="28"/>
          <w:szCs w:val="28"/>
          <w:vertAlign w:val="subscript"/>
          <w:lang w:val="en-US"/>
        </w:rPr>
        <w:t>2</w:t>
      </w:r>
      <w:r w:rsidRPr="006F6BA1">
        <w:rPr>
          <w:rFonts w:ascii="Times New Roman" w:hAnsi="Times New Roman" w:cs="Times New Roman"/>
          <w:sz w:val="28"/>
          <w:szCs w:val="28"/>
          <w:lang w:val="en-US"/>
        </w:rPr>
        <w:t xml:space="preserve"> reforming of methane on K-promoted Ni/Al</w:t>
      </w:r>
      <w:r w:rsidRPr="006F6BA1">
        <w:rPr>
          <w:rFonts w:ascii="Times New Roman" w:hAnsi="Times New Roman" w:cs="Times New Roman"/>
          <w:sz w:val="28"/>
          <w:szCs w:val="28"/>
          <w:vertAlign w:val="subscript"/>
          <w:lang w:val="en-US"/>
        </w:rPr>
        <w:t>2</w:t>
      </w:r>
      <w:r w:rsidRPr="006F6BA1">
        <w:rPr>
          <w:rFonts w:ascii="Times New Roman" w:hAnsi="Times New Roman" w:cs="Times New Roman"/>
          <w:sz w:val="28"/>
          <w:szCs w:val="28"/>
          <w:lang w:val="en-US"/>
        </w:rPr>
        <w:t>O</w:t>
      </w:r>
      <w:r w:rsidRPr="006F6BA1">
        <w:rPr>
          <w:rFonts w:ascii="Times New Roman" w:hAnsi="Times New Roman" w:cs="Times New Roman"/>
          <w:sz w:val="28"/>
          <w:szCs w:val="28"/>
          <w:vertAlign w:val="subscript"/>
          <w:lang w:val="en-US"/>
        </w:rPr>
        <w:t>3</w:t>
      </w:r>
      <w:r w:rsidRPr="006F6BA1">
        <w:rPr>
          <w:rFonts w:ascii="Times New Roman" w:hAnsi="Times New Roman" w:cs="Times New Roman"/>
          <w:sz w:val="28"/>
          <w:szCs w:val="28"/>
          <w:lang w:val="en-US"/>
        </w:rPr>
        <w:t xml:space="preserve"> catalysts</w:t>
      </w:r>
      <w:r>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 xml:space="preserve"> J Catal</w:t>
      </w:r>
      <w:r>
        <w:rPr>
          <w:rFonts w:ascii="Times New Roman" w:hAnsi="Times New Roman" w:cs="Times New Roman"/>
          <w:sz w:val="28"/>
          <w:szCs w:val="28"/>
          <w:lang w:val="en-US"/>
        </w:rPr>
        <w:t>. –</w:t>
      </w:r>
      <w:r w:rsidRPr="006F6BA1">
        <w:rPr>
          <w:rFonts w:ascii="Times New Roman" w:hAnsi="Times New Roman" w:cs="Times New Roman"/>
          <w:sz w:val="28"/>
          <w:szCs w:val="28"/>
          <w:lang w:val="en-US"/>
        </w:rPr>
        <w:t xml:space="preserve"> 2001</w:t>
      </w:r>
      <w:r>
        <w:rPr>
          <w:rFonts w:ascii="Times New Roman" w:hAnsi="Times New Roman" w:cs="Times New Roman"/>
          <w:sz w:val="28"/>
          <w:szCs w:val="28"/>
          <w:lang w:val="en-US"/>
        </w:rPr>
        <w:t xml:space="preserve">. Vol. </w:t>
      </w:r>
      <w:r w:rsidRPr="006F6BA1">
        <w:rPr>
          <w:rFonts w:ascii="Times New Roman" w:hAnsi="Times New Roman" w:cs="Times New Roman"/>
          <w:sz w:val="28"/>
          <w:szCs w:val="28"/>
          <w:lang w:val="en-US"/>
        </w:rPr>
        <w:t>204</w:t>
      </w:r>
      <w:r>
        <w:rPr>
          <w:rFonts w:ascii="Times New Roman" w:hAnsi="Times New Roman" w:cs="Times New Roman"/>
          <w:sz w:val="28"/>
          <w:szCs w:val="28"/>
          <w:lang w:val="en-US"/>
        </w:rPr>
        <w:t xml:space="preserve">. – P. </w:t>
      </w:r>
      <w:r w:rsidRPr="006F6BA1">
        <w:rPr>
          <w:rFonts w:ascii="Times New Roman" w:hAnsi="Times New Roman" w:cs="Times New Roman"/>
          <w:sz w:val="28"/>
          <w:szCs w:val="28"/>
          <w:lang w:val="en-US"/>
        </w:rPr>
        <w:t>89-97.</w:t>
      </w:r>
    </w:p>
    <w:p w:rsidR="00961BCF" w:rsidRPr="0011646C" w:rsidRDefault="00961BCF" w:rsidP="00961BCF">
      <w:pPr>
        <w:pStyle w:val="a5"/>
        <w:numPr>
          <w:ilvl w:val="0"/>
          <w:numId w:val="41"/>
        </w:numPr>
        <w:tabs>
          <w:tab w:val="center" w:pos="284"/>
          <w:tab w:val="left" w:pos="426"/>
        </w:tabs>
        <w:spacing w:after="0" w:line="240" w:lineRule="auto"/>
        <w:ind w:left="284"/>
        <w:jc w:val="both"/>
        <w:rPr>
          <w:rFonts w:ascii="Times New Roman" w:hAnsi="Times New Roman" w:cs="Times New Roman"/>
          <w:sz w:val="28"/>
          <w:szCs w:val="28"/>
          <w:lang w:val="en-US"/>
        </w:rPr>
      </w:pPr>
      <w:r w:rsidRPr="006F6BA1">
        <w:rPr>
          <w:rFonts w:ascii="Times New Roman" w:hAnsi="Times New Roman" w:cs="Times New Roman"/>
          <w:sz w:val="28"/>
          <w:szCs w:val="28"/>
          <w:lang w:val="en-US"/>
        </w:rPr>
        <w:t>Hou Z, Yokota O, Tanaka T, Yashima T. Characterization of Ca-promoted Ni/a-Al</w:t>
      </w:r>
      <w:r w:rsidRPr="0011646C">
        <w:rPr>
          <w:rFonts w:ascii="Times New Roman" w:hAnsi="Times New Roman" w:cs="Times New Roman"/>
          <w:sz w:val="28"/>
          <w:szCs w:val="28"/>
          <w:vertAlign w:val="subscript"/>
          <w:lang w:val="en-US"/>
        </w:rPr>
        <w:t>2</w:t>
      </w:r>
      <w:r w:rsidRPr="006F6BA1">
        <w:rPr>
          <w:rFonts w:ascii="Times New Roman" w:hAnsi="Times New Roman" w:cs="Times New Roman"/>
          <w:sz w:val="28"/>
          <w:szCs w:val="28"/>
          <w:lang w:val="en-US"/>
        </w:rPr>
        <w:t>O</w:t>
      </w:r>
      <w:r w:rsidRPr="0011646C">
        <w:rPr>
          <w:rFonts w:ascii="Times New Roman" w:hAnsi="Times New Roman" w:cs="Times New Roman"/>
          <w:sz w:val="28"/>
          <w:szCs w:val="28"/>
          <w:vertAlign w:val="subscript"/>
          <w:lang w:val="en-US"/>
        </w:rPr>
        <w:t>3</w:t>
      </w:r>
      <w:r w:rsidRPr="006F6BA1">
        <w:rPr>
          <w:rFonts w:ascii="Times New Roman" w:hAnsi="Times New Roman" w:cs="Times New Roman"/>
          <w:sz w:val="28"/>
          <w:szCs w:val="28"/>
          <w:lang w:val="en-US"/>
        </w:rPr>
        <w:t xml:space="preserve"> catalyst for CH</w:t>
      </w:r>
      <w:r w:rsidRPr="0011646C">
        <w:rPr>
          <w:rFonts w:ascii="Times New Roman" w:hAnsi="Times New Roman" w:cs="Times New Roman"/>
          <w:sz w:val="28"/>
          <w:szCs w:val="28"/>
          <w:vertAlign w:val="subscript"/>
          <w:lang w:val="en-US"/>
        </w:rPr>
        <w:t>4</w:t>
      </w:r>
      <w:r w:rsidRPr="006F6BA1">
        <w:rPr>
          <w:rFonts w:ascii="Times New Roman" w:hAnsi="Times New Roman" w:cs="Times New Roman"/>
          <w:sz w:val="28"/>
          <w:szCs w:val="28"/>
          <w:lang w:val="en-US"/>
        </w:rPr>
        <w:t xml:space="preserve"> reforming with CO</w:t>
      </w:r>
      <w:r w:rsidRPr="0011646C">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w:t>
      </w:r>
      <w:r w:rsidRPr="006F6BA1">
        <w:rPr>
          <w:rFonts w:ascii="Times New Roman" w:hAnsi="Times New Roman" w:cs="Times New Roman"/>
          <w:sz w:val="28"/>
          <w:szCs w:val="28"/>
          <w:lang w:val="en-US"/>
        </w:rPr>
        <w:t>Appl Catal A</w:t>
      </w:r>
      <w:r>
        <w:rPr>
          <w:rFonts w:ascii="Times New Roman" w:hAnsi="Times New Roman" w:cs="Times New Roman"/>
          <w:sz w:val="28"/>
          <w:szCs w:val="28"/>
          <w:lang w:val="en-US"/>
        </w:rPr>
        <w:t>. General. –</w:t>
      </w:r>
      <w:r w:rsidRPr="006F6BA1">
        <w:rPr>
          <w:rFonts w:ascii="Times New Roman" w:hAnsi="Times New Roman" w:cs="Times New Roman"/>
          <w:sz w:val="28"/>
          <w:szCs w:val="28"/>
          <w:lang w:val="en-US"/>
        </w:rPr>
        <w:t xml:space="preserve"> 2003</w:t>
      </w:r>
      <w:r>
        <w:rPr>
          <w:rFonts w:ascii="Times New Roman" w:hAnsi="Times New Roman" w:cs="Times New Roman"/>
          <w:sz w:val="28"/>
          <w:szCs w:val="28"/>
          <w:lang w:val="en-US"/>
        </w:rPr>
        <w:t xml:space="preserve">. Vol. </w:t>
      </w:r>
      <w:r w:rsidRPr="006F6BA1">
        <w:rPr>
          <w:rFonts w:ascii="Times New Roman" w:hAnsi="Times New Roman" w:cs="Times New Roman"/>
          <w:sz w:val="28"/>
          <w:szCs w:val="28"/>
          <w:lang w:val="en-US"/>
        </w:rPr>
        <w:t>253</w:t>
      </w:r>
      <w:r>
        <w:rPr>
          <w:rFonts w:ascii="Times New Roman" w:hAnsi="Times New Roman" w:cs="Times New Roman"/>
          <w:sz w:val="28"/>
          <w:szCs w:val="28"/>
          <w:lang w:val="en-US"/>
        </w:rPr>
        <w:t xml:space="preserve">. – P. </w:t>
      </w:r>
      <w:r w:rsidRPr="006F6BA1">
        <w:rPr>
          <w:rFonts w:ascii="Times New Roman" w:hAnsi="Times New Roman" w:cs="Times New Roman"/>
          <w:sz w:val="28"/>
          <w:szCs w:val="28"/>
          <w:lang w:val="en-US"/>
        </w:rPr>
        <w:t>381-387.</w:t>
      </w:r>
    </w:p>
    <w:p w:rsidR="00961BCF" w:rsidRPr="00507914" w:rsidRDefault="00961BCF" w:rsidP="00961BCF">
      <w:pPr>
        <w:pStyle w:val="a5"/>
        <w:numPr>
          <w:ilvl w:val="0"/>
          <w:numId w:val="41"/>
        </w:numPr>
        <w:tabs>
          <w:tab w:val="center" w:pos="284"/>
          <w:tab w:val="left" w:pos="426"/>
        </w:tabs>
        <w:spacing w:after="0" w:line="240" w:lineRule="auto"/>
        <w:ind w:left="284"/>
        <w:jc w:val="both"/>
        <w:rPr>
          <w:rFonts w:ascii="Times New Roman" w:hAnsi="Times New Roman" w:cs="Times New Roman"/>
          <w:sz w:val="28"/>
          <w:szCs w:val="28"/>
          <w:lang w:val="en-US"/>
        </w:rPr>
      </w:pPr>
      <w:r w:rsidRPr="006F6BA1">
        <w:rPr>
          <w:rFonts w:ascii="Times New Roman" w:hAnsi="Times New Roman" w:cs="Times New Roman"/>
          <w:sz w:val="28"/>
          <w:szCs w:val="28"/>
          <w:lang w:val="en-US"/>
        </w:rPr>
        <w:t>Araujo JCS, Zanchet D, Rinaldi R, Schuchardt U, Hori CE, Fierro JLG, et al. The effects of La</w:t>
      </w:r>
      <w:r w:rsidRPr="006F6BA1">
        <w:rPr>
          <w:rFonts w:ascii="Times New Roman" w:hAnsi="Times New Roman" w:cs="Times New Roman"/>
          <w:sz w:val="28"/>
          <w:szCs w:val="28"/>
          <w:vertAlign w:val="subscript"/>
          <w:lang w:val="en-US"/>
        </w:rPr>
        <w:t>2</w:t>
      </w:r>
      <w:r w:rsidRPr="006F6BA1">
        <w:rPr>
          <w:rFonts w:ascii="Times New Roman" w:hAnsi="Times New Roman" w:cs="Times New Roman"/>
          <w:sz w:val="28"/>
          <w:szCs w:val="28"/>
          <w:lang w:val="en-US"/>
        </w:rPr>
        <w:t>O</w:t>
      </w:r>
      <w:r w:rsidRPr="006F6BA1">
        <w:rPr>
          <w:rFonts w:ascii="Times New Roman" w:hAnsi="Times New Roman" w:cs="Times New Roman"/>
          <w:sz w:val="28"/>
          <w:szCs w:val="28"/>
          <w:vertAlign w:val="subscript"/>
          <w:lang w:val="en-US"/>
        </w:rPr>
        <w:t>3</w:t>
      </w:r>
      <w:r w:rsidRPr="006F6BA1">
        <w:rPr>
          <w:rFonts w:ascii="Times New Roman" w:hAnsi="Times New Roman" w:cs="Times New Roman"/>
          <w:sz w:val="28"/>
          <w:szCs w:val="28"/>
          <w:lang w:val="en-US"/>
        </w:rPr>
        <w:t xml:space="preserve"> on the structural properties of La</w:t>
      </w:r>
      <w:r w:rsidRPr="006F6BA1">
        <w:rPr>
          <w:rFonts w:ascii="Times New Roman" w:hAnsi="Times New Roman" w:cs="Times New Roman"/>
          <w:sz w:val="28"/>
          <w:szCs w:val="28"/>
          <w:vertAlign w:val="subscript"/>
          <w:lang w:val="en-US"/>
        </w:rPr>
        <w:t>2</w:t>
      </w:r>
      <w:r w:rsidRPr="006F6BA1">
        <w:rPr>
          <w:rFonts w:ascii="Times New Roman" w:hAnsi="Times New Roman" w:cs="Times New Roman"/>
          <w:sz w:val="28"/>
          <w:szCs w:val="28"/>
          <w:lang w:val="en-US"/>
        </w:rPr>
        <w:t>O</w:t>
      </w:r>
      <w:r w:rsidRPr="006F6BA1">
        <w:rPr>
          <w:rFonts w:ascii="Times New Roman" w:hAnsi="Times New Roman" w:cs="Times New Roman"/>
          <w:sz w:val="28"/>
          <w:szCs w:val="28"/>
          <w:vertAlign w:val="subscript"/>
          <w:lang w:val="en-US"/>
        </w:rPr>
        <w:t>3</w:t>
      </w:r>
      <w:r w:rsidRPr="006F6BA1">
        <w:rPr>
          <w:rFonts w:ascii="Times New Roman" w:hAnsi="Times New Roman" w:cs="Times New Roman"/>
          <w:sz w:val="28"/>
          <w:szCs w:val="28"/>
          <w:lang w:val="en-US"/>
        </w:rPr>
        <w:t>-Al</w:t>
      </w:r>
      <w:r w:rsidRPr="006F6BA1">
        <w:rPr>
          <w:rFonts w:ascii="Times New Roman" w:hAnsi="Times New Roman" w:cs="Times New Roman"/>
          <w:sz w:val="28"/>
          <w:szCs w:val="28"/>
          <w:vertAlign w:val="subscript"/>
          <w:lang w:val="en-US"/>
        </w:rPr>
        <w:t>2</w:t>
      </w:r>
      <w:r w:rsidRPr="006F6BA1">
        <w:rPr>
          <w:rFonts w:ascii="Times New Roman" w:hAnsi="Times New Roman" w:cs="Times New Roman"/>
          <w:sz w:val="28"/>
          <w:szCs w:val="28"/>
          <w:lang w:val="en-US"/>
        </w:rPr>
        <w:t>O</w:t>
      </w:r>
      <w:r w:rsidRPr="006F6BA1">
        <w:rPr>
          <w:rFonts w:ascii="Times New Roman" w:hAnsi="Times New Roman" w:cs="Times New Roman"/>
          <w:sz w:val="28"/>
          <w:szCs w:val="28"/>
          <w:vertAlign w:val="subscript"/>
          <w:lang w:val="en-US"/>
        </w:rPr>
        <w:t>3</w:t>
      </w:r>
      <w:r w:rsidRPr="006F6BA1">
        <w:rPr>
          <w:rFonts w:ascii="Times New Roman" w:hAnsi="Times New Roman" w:cs="Times New Roman"/>
          <w:sz w:val="28"/>
          <w:szCs w:val="28"/>
          <w:lang w:val="en-US"/>
        </w:rPr>
        <w:t xml:space="preserve"> prepared by the sol-gel method and on the catalytic performance of Pt/La</w:t>
      </w:r>
      <w:r w:rsidRPr="006F6BA1">
        <w:rPr>
          <w:rFonts w:ascii="Times New Roman" w:hAnsi="Times New Roman" w:cs="Times New Roman"/>
          <w:sz w:val="28"/>
          <w:szCs w:val="28"/>
          <w:vertAlign w:val="subscript"/>
          <w:lang w:val="en-US"/>
        </w:rPr>
        <w:t>2</w:t>
      </w:r>
      <w:r w:rsidRPr="006F6BA1">
        <w:rPr>
          <w:rFonts w:ascii="Times New Roman" w:hAnsi="Times New Roman" w:cs="Times New Roman"/>
          <w:sz w:val="28"/>
          <w:szCs w:val="28"/>
          <w:lang w:val="en-US"/>
        </w:rPr>
        <w:t>O</w:t>
      </w:r>
      <w:r w:rsidRPr="006F6BA1">
        <w:rPr>
          <w:rFonts w:ascii="Times New Roman" w:hAnsi="Times New Roman" w:cs="Times New Roman"/>
          <w:sz w:val="28"/>
          <w:szCs w:val="28"/>
          <w:vertAlign w:val="subscript"/>
          <w:lang w:val="en-US"/>
        </w:rPr>
        <w:t>3</w:t>
      </w:r>
      <w:r w:rsidRPr="006F6BA1">
        <w:rPr>
          <w:rFonts w:ascii="Times New Roman" w:hAnsi="Times New Roman" w:cs="Times New Roman"/>
          <w:sz w:val="28"/>
          <w:szCs w:val="28"/>
          <w:lang w:val="en-US"/>
        </w:rPr>
        <w:t>-Al</w:t>
      </w:r>
      <w:r w:rsidRPr="006F6BA1">
        <w:rPr>
          <w:rFonts w:ascii="Times New Roman" w:hAnsi="Times New Roman" w:cs="Times New Roman"/>
          <w:sz w:val="28"/>
          <w:szCs w:val="28"/>
          <w:vertAlign w:val="subscript"/>
          <w:lang w:val="en-US"/>
        </w:rPr>
        <w:t>2</w:t>
      </w:r>
      <w:r w:rsidRPr="006F6BA1">
        <w:rPr>
          <w:rFonts w:ascii="Times New Roman" w:hAnsi="Times New Roman" w:cs="Times New Roman"/>
          <w:sz w:val="28"/>
          <w:szCs w:val="28"/>
          <w:lang w:val="en-US"/>
        </w:rPr>
        <w:t>O</w:t>
      </w:r>
      <w:r w:rsidRPr="006F6BA1">
        <w:rPr>
          <w:rFonts w:ascii="Times New Roman" w:hAnsi="Times New Roman" w:cs="Times New Roman"/>
          <w:sz w:val="28"/>
          <w:szCs w:val="28"/>
          <w:vertAlign w:val="subscript"/>
          <w:lang w:val="en-US"/>
        </w:rPr>
        <w:t>3</w:t>
      </w:r>
      <w:r w:rsidRPr="006F6BA1">
        <w:rPr>
          <w:rFonts w:ascii="Times New Roman" w:hAnsi="Times New Roman" w:cs="Times New Roman"/>
          <w:sz w:val="28"/>
          <w:szCs w:val="28"/>
          <w:lang w:val="en-US"/>
        </w:rPr>
        <w:t xml:space="preserve"> towards steam reforming a</w:t>
      </w:r>
      <w:r>
        <w:rPr>
          <w:rFonts w:ascii="Times New Roman" w:hAnsi="Times New Roman" w:cs="Times New Roman"/>
          <w:sz w:val="28"/>
          <w:szCs w:val="28"/>
          <w:lang w:val="en-US"/>
        </w:rPr>
        <w:t xml:space="preserve">nd partial oxidation of methane // </w:t>
      </w:r>
      <w:r w:rsidRPr="006F6BA1">
        <w:rPr>
          <w:rFonts w:ascii="Times New Roman" w:hAnsi="Times New Roman" w:cs="Times New Roman"/>
          <w:sz w:val="28"/>
          <w:szCs w:val="28"/>
          <w:lang w:val="en-US"/>
        </w:rPr>
        <w:t>Appl Catal B</w:t>
      </w:r>
      <w:r>
        <w:rPr>
          <w:rFonts w:ascii="Times New Roman" w:hAnsi="Times New Roman" w:cs="Times New Roman"/>
          <w:sz w:val="28"/>
          <w:szCs w:val="28"/>
          <w:lang w:val="en-US"/>
        </w:rPr>
        <w:t>. –</w:t>
      </w:r>
      <w:r w:rsidRPr="006F6BA1">
        <w:rPr>
          <w:rFonts w:ascii="Times New Roman" w:hAnsi="Times New Roman" w:cs="Times New Roman"/>
          <w:sz w:val="28"/>
          <w:szCs w:val="28"/>
          <w:lang w:val="en-US"/>
        </w:rPr>
        <w:t xml:space="preserve"> 2008</w:t>
      </w:r>
      <w:r>
        <w:rPr>
          <w:rFonts w:ascii="Times New Roman" w:hAnsi="Times New Roman" w:cs="Times New Roman"/>
          <w:sz w:val="28"/>
          <w:szCs w:val="28"/>
          <w:lang w:val="en-US"/>
        </w:rPr>
        <w:t xml:space="preserve">. - Vol. </w:t>
      </w:r>
      <w:r w:rsidRPr="006F6BA1">
        <w:rPr>
          <w:rFonts w:ascii="Times New Roman" w:hAnsi="Times New Roman" w:cs="Times New Roman"/>
          <w:sz w:val="28"/>
          <w:szCs w:val="28"/>
          <w:lang w:val="en-US"/>
        </w:rPr>
        <w:t>84</w:t>
      </w:r>
      <w:r>
        <w:rPr>
          <w:rFonts w:ascii="Times New Roman" w:hAnsi="Times New Roman" w:cs="Times New Roman"/>
          <w:sz w:val="28"/>
          <w:szCs w:val="28"/>
          <w:lang w:val="en-US"/>
        </w:rPr>
        <w:t xml:space="preserve">. – P. </w:t>
      </w:r>
      <w:r w:rsidRPr="006F6BA1">
        <w:rPr>
          <w:rFonts w:ascii="Times New Roman" w:hAnsi="Times New Roman" w:cs="Times New Roman"/>
          <w:sz w:val="28"/>
          <w:szCs w:val="28"/>
          <w:lang w:val="en-US"/>
        </w:rPr>
        <w:t>552-62</w:t>
      </w:r>
      <w:r w:rsidRPr="006F6BA1">
        <w:rPr>
          <w:rFonts w:ascii="Times New Roman" w:hAnsi="Times New Roman" w:cs="Times New Roman"/>
          <w:color w:val="000000"/>
          <w:sz w:val="28"/>
          <w:szCs w:val="28"/>
          <w:lang w:val="en-US"/>
        </w:rPr>
        <w:t>.</w:t>
      </w:r>
    </w:p>
    <w:p w:rsidR="00961BCF" w:rsidRPr="00507914" w:rsidRDefault="00961BCF" w:rsidP="00961BCF">
      <w:pPr>
        <w:pStyle w:val="a5"/>
        <w:numPr>
          <w:ilvl w:val="0"/>
          <w:numId w:val="41"/>
        </w:numPr>
        <w:tabs>
          <w:tab w:val="center" w:pos="284"/>
          <w:tab w:val="left" w:pos="426"/>
        </w:tabs>
        <w:spacing w:after="0" w:line="240" w:lineRule="auto"/>
        <w:ind w:left="284"/>
        <w:jc w:val="both"/>
        <w:rPr>
          <w:rFonts w:ascii="Times New Roman" w:hAnsi="Times New Roman" w:cs="Times New Roman"/>
          <w:sz w:val="28"/>
          <w:szCs w:val="28"/>
          <w:lang w:val="en-US"/>
        </w:rPr>
      </w:pPr>
      <w:r w:rsidRPr="006F6BA1">
        <w:rPr>
          <w:rFonts w:ascii="Times New Roman" w:hAnsi="Times New Roman" w:cs="Times New Roman"/>
          <w:sz w:val="28"/>
          <w:szCs w:val="28"/>
          <w:lang w:val="en-US"/>
        </w:rPr>
        <w:t>Garcı´a-Die´guez M, Pieta IS, Herrera MC, Larrubia MA, Alemany LJ. Nanostructured Pt- and Ni-based catalysts for CO</w:t>
      </w:r>
      <w:r w:rsidRPr="006F6BA1">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-reforming of methane //</w:t>
      </w:r>
      <w:r w:rsidRPr="006F6BA1">
        <w:rPr>
          <w:rFonts w:ascii="Times New Roman" w:hAnsi="Times New Roman" w:cs="Times New Roman"/>
          <w:sz w:val="28"/>
          <w:szCs w:val="28"/>
          <w:lang w:val="en-US"/>
        </w:rPr>
        <w:t xml:space="preserve"> J Catal</w:t>
      </w:r>
      <w:r>
        <w:rPr>
          <w:rFonts w:ascii="Times New Roman" w:hAnsi="Times New Roman" w:cs="Times New Roman"/>
          <w:sz w:val="28"/>
          <w:szCs w:val="28"/>
          <w:lang w:val="en-US"/>
        </w:rPr>
        <w:t xml:space="preserve">. – </w:t>
      </w:r>
      <w:r w:rsidRPr="006F6BA1">
        <w:rPr>
          <w:rFonts w:ascii="Times New Roman" w:hAnsi="Times New Roman" w:cs="Times New Roman"/>
          <w:sz w:val="28"/>
          <w:szCs w:val="28"/>
          <w:lang w:val="en-US"/>
        </w:rPr>
        <w:t>2010</w:t>
      </w:r>
      <w:r>
        <w:rPr>
          <w:rFonts w:ascii="Times New Roman" w:hAnsi="Times New Roman" w:cs="Times New Roman"/>
          <w:sz w:val="28"/>
          <w:szCs w:val="28"/>
          <w:lang w:val="en-US"/>
        </w:rPr>
        <w:t xml:space="preserve">. – Vol. </w:t>
      </w:r>
      <w:r w:rsidRPr="006F6BA1">
        <w:rPr>
          <w:rFonts w:ascii="Times New Roman" w:hAnsi="Times New Roman" w:cs="Times New Roman"/>
          <w:sz w:val="28"/>
          <w:szCs w:val="28"/>
          <w:lang w:val="en-US"/>
        </w:rPr>
        <w:t>270</w:t>
      </w:r>
      <w:r>
        <w:rPr>
          <w:rFonts w:ascii="Times New Roman" w:hAnsi="Times New Roman" w:cs="Times New Roman"/>
          <w:sz w:val="28"/>
          <w:szCs w:val="28"/>
          <w:lang w:val="en-US"/>
        </w:rPr>
        <w:t xml:space="preserve">. –P. </w:t>
      </w:r>
      <w:r w:rsidRPr="006F6BA1">
        <w:rPr>
          <w:rFonts w:ascii="Times New Roman" w:hAnsi="Times New Roman" w:cs="Times New Roman"/>
          <w:sz w:val="28"/>
          <w:szCs w:val="28"/>
          <w:lang w:val="en-US"/>
        </w:rPr>
        <w:t>136-145.</w:t>
      </w:r>
    </w:p>
    <w:p w:rsidR="00961BCF" w:rsidRPr="00507914" w:rsidRDefault="00961BCF" w:rsidP="00961BCF">
      <w:pPr>
        <w:pStyle w:val="a5"/>
        <w:numPr>
          <w:ilvl w:val="0"/>
          <w:numId w:val="41"/>
        </w:numPr>
        <w:tabs>
          <w:tab w:val="center" w:pos="284"/>
          <w:tab w:val="left" w:pos="426"/>
        </w:tabs>
        <w:spacing w:after="0" w:line="240" w:lineRule="auto"/>
        <w:ind w:left="284"/>
        <w:jc w:val="both"/>
        <w:rPr>
          <w:rFonts w:ascii="Times New Roman" w:hAnsi="Times New Roman" w:cs="Times New Roman"/>
          <w:sz w:val="28"/>
          <w:szCs w:val="28"/>
          <w:lang w:val="en-US"/>
        </w:rPr>
      </w:pPr>
      <w:r w:rsidRPr="006F6BA1">
        <w:rPr>
          <w:rFonts w:ascii="Times New Roman" w:hAnsi="Times New Roman" w:cs="Times New Roman"/>
          <w:color w:val="000000"/>
          <w:sz w:val="28"/>
          <w:szCs w:val="28"/>
          <w:lang w:val="en-US"/>
        </w:rPr>
        <w:t xml:space="preserve">Ying Wang, Jun Peng, Chen Zhou, Zi-Yian Lim, Chunzheng Wu, Shuang Ye, Wei Guo Wang. </w:t>
      </w:r>
      <w:r w:rsidRPr="006F6BA1">
        <w:rPr>
          <w:rFonts w:ascii="Times New Roman" w:hAnsi="Times New Roman" w:cs="Times New Roman"/>
          <w:sz w:val="28"/>
          <w:szCs w:val="28"/>
          <w:lang w:val="en-US"/>
        </w:rPr>
        <w:t>Effect of Pr addition on the properties of Ni/Al</w:t>
      </w:r>
      <w:r w:rsidRPr="006F6BA1">
        <w:rPr>
          <w:rFonts w:ascii="Times New Roman" w:hAnsi="Times New Roman" w:cs="Times New Roman"/>
          <w:sz w:val="28"/>
          <w:szCs w:val="28"/>
          <w:vertAlign w:val="subscript"/>
          <w:lang w:val="en-US"/>
        </w:rPr>
        <w:t>2</w:t>
      </w:r>
      <w:r w:rsidRPr="006F6BA1">
        <w:rPr>
          <w:rFonts w:ascii="Times New Roman" w:hAnsi="Times New Roman" w:cs="Times New Roman"/>
          <w:sz w:val="28"/>
          <w:szCs w:val="28"/>
          <w:lang w:val="en-US"/>
        </w:rPr>
        <w:t>O</w:t>
      </w:r>
      <w:r w:rsidRPr="006F6BA1">
        <w:rPr>
          <w:rFonts w:ascii="Times New Roman" w:hAnsi="Times New Roman" w:cs="Times New Roman"/>
          <w:sz w:val="28"/>
          <w:szCs w:val="28"/>
          <w:vertAlign w:val="subscript"/>
          <w:lang w:val="en-US"/>
        </w:rPr>
        <w:t>3</w:t>
      </w:r>
      <w:r w:rsidRPr="006F6BA1">
        <w:rPr>
          <w:rFonts w:ascii="Times New Roman" w:hAnsi="Times New Roman" w:cs="Times New Roman"/>
          <w:sz w:val="28"/>
          <w:szCs w:val="28"/>
          <w:lang w:val="en-US"/>
        </w:rPr>
        <w:t xml:space="preserve"> catalysts with an </w:t>
      </w:r>
      <w:r w:rsidRPr="006F6BA1">
        <w:rPr>
          <w:rFonts w:ascii="Times New Roman" w:hAnsi="Times New Roman" w:cs="Times New Roman"/>
          <w:sz w:val="28"/>
          <w:szCs w:val="28"/>
          <w:lang w:val="en-US"/>
        </w:rPr>
        <w:lastRenderedPageBreak/>
        <w:t>application in the a</w:t>
      </w:r>
      <w:r>
        <w:rPr>
          <w:rFonts w:ascii="Times New Roman" w:hAnsi="Times New Roman" w:cs="Times New Roman"/>
          <w:sz w:val="28"/>
          <w:szCs w:val="28"/>
          <w:lang w:val="en-US"/>
        </w:rPr>
        <w:t>utothermal reforming of methane //</w:t>
      </w:r>
      <w:r>
        <w:rPr>
          <w:rFonts w:ascii="Times New Roman" w:hAnsi="Times New Roman" w:cs="Times New Roman"/>
          <w:color w:val="000000"/>
          <w:sz w:val="28"/>
          <w:szCs w:val="28"/>
          <w:lang w:val="en-US"/>
        </w:rPr>
        <w:t xml:space="preserve"> Int J Hydrogen Energy. - 2014. - Vol.</w:t>
      </w:r>
      <w:r w:rsidRPr="006F6BA1">
        <w:rPr>
          <w:rFonts w:ascii="Times New Roman" w:hAnsi="Times New Roman" w:cs="Times New Roman"/>
          <w:color w:val="000000"/>
          <w:sz w:val="28"/>
          <w:szCs w:val="28"/>
          <w:lang w:val="en-US" w:eastAsia="ja-JP"/>
        </w:rPr>
        <w:t xml:space="preserve"> </w:t>
      </w:r>
      <w:r w:rsidRPr="006F6BA1">
        <w:rPr>
          <w:rFonts w:ascii="Times New Roman" w:hAnsi="Times New Roman" w:cs="Times New Roman"/>
          <w:color w:val="000000"/>
          <w:sz w:val="28"/>
          <w:szCs w:val="28"/>
          <w:lang w:val="en-US"/>
        </w:rPr>
        <w:t>39</w:t>
      </w:r>
      <w:r>
        <w:rPr>
          <w:rFonts w:ascii="Times New Roman" w:hAnsi="Times New Roman" w:cs="Times New Roman"/>
          <w:color w:val="000000"/>
          <w:sz w:val="28"/>
          <w:szCs w:val="28"/>
          <w:lang w:val="en-US"/>
        </w:rPr>
        <w:t xml:space="preserve">. – P. </w:t>
      </w:r>
      <w:r w:rsidRPr="006F6BA1">
        <w:rPr>
          <w:rFonts w:ascii="Times New Roman" w:hAnsi="Times New Roman" w:cs="Times New Roman"/>
          <w:color w:val="000000"/>
          <w:sz w:val="28"/>
          <w:szCs w:val="28"/>
          <w:lang w:val="en-US"/>
        </w:rPr>
        <w:t>778-787.</w:t>
      </w:r>
    </w:p>
    <w:p w:rsidR="00961BCF" w:rsidRPr="00DC54E2" w:rsidRDefault="00961BCF" w:rsidP="00961BCF">
      <w:pPr>
        <w:pStyle w:val="a5"/>
        <w:numPr>
          <w:ilvl w:val="0"/>
          <w:numId w:val="41"/>
        </w:numPr>
        <w:tabs>
          <w:tab w:val="center" w:pos="284"/>
          <w:tab w:val="left" w:pos="426"/>
        </w:tabs>
        <w:spacing w:after="0" w:line="240" w:lineRule="auto"/>
        <w:ind w:left="284"/>
        <w:jc w:val="both"/>
        <w:rPr>
          <w:rFonts w:ascii="Times New Roman" w:hAnsi="Times New Roman" w:cs="Times New Roman"/>
          <w:sz w:val="28"/>
          <w:szCs w:val="28"/>
          <w:lang w:val="en-US"/>
        </w:rPr>
      </w:pPr>
      <w:r w:rsidRPr="006F6BA1">
        <w:rPr>
          <w:rFonts w:ascii="Times New Roman" w:hAnsi="Times New Roman" w:cs="Times New Roman"/>
          <w:sz w:val="28"/>
          <w:szCs w:val="28"/>
          <w:lang w:val="en-US"/>
        </w:rPr>
        <w:t>Foo S</w:t>
      </w:r>
      <w:r>
        <w:rPr>
          <w:rFonts w:ascii="Times New Roman" w:hAnsi="Times New Roman" w:cs="Times New Roman"/>
          <w:sz w:val="28"/>
          <w:szCs w:val="28"/>
          <w:lang w:val="en-US"/>
        </w:rPr>
        <w:t>.</w:t>
      </w:r>
      <w:r w:rsidRPr="006F6BA1">
        <w:rPr>
          <w:rFonts w:ascii="Times New Roman" w:hAnsi="Times New Roman" w:cs="Times New Roman"/>
          <w:sz w:val="28"/>
          <w:szCs w:val="28"/>
          <w:lang w:val="en-US"/>
        </w:rPr>
        <w:t>Y</w:t>
      </w:r>
      <w:r>
        <w:rPr>
          <w:rFonts w:ascii="Times New Roman" w:hAnsi="Times New Roman" w:cs="Times New Roman"/>
          <w:sz w:val="28"/>
          <w:szCs w:val="28"/>
          <w:lang w:val="en-US"/>
        </w:rPr>
        <w:t>.</w:t>
      </w:r>
      <w:r w:rsidRPr="006F6BA1">
        <w:rPr>
          <w:rFonts w:ascii="Times New Roman" w:hAnsi="Times New Roman" w:cs="Times New Roman"/>
          <w:sz w:val="28"/>
          <w:szCs w:val="28"/>
          <w:lang w:val="en-US"/>
        </w:rPr>
        <w:t>, Cheng C</w:t>
      </w:r>
      <w:r>
        <w:rPr>
          <w:rFonts w:ascii="Times New Roman" w:hAnsi="Times New Roman" w:cs="Times New Roman"/>
          <w:sz w:val="28"/>
          <w:szCs w:val="28"/>
          <w:lang w:val="en-US"/>
        </w:rPr>
        <w:t>.</w:t>
      </w:r>
      <w:r w:rsidRPr="006F6BA1">
        <w:rPr>
          <w:rFonts w:ascii="Times New Roman" w:hAnsi="Times New Roman" w:cs="Times New Roman"/>
          <w:sz w:val="28"/>
          <w:szCs w:val="28"/>
          <w:lang w:val="en-US"/>
        </w:rPr>
        <w:t>K</w:t>
      </w:r>
      <w:r>
        <w:rPr>
          <w:rFonts w:ascii="Times New Roman" w:hAnsi="Times New Roman" w:cs="Times New Roman"/>
          <w:sz w:val="28"/>
          <w:szCs w:val="28"/>
          <w:lang w:val="en-US"/>
        </w:rPr>
        <w:t>.</w:t>
      </w:r>
      <w:r w:rsidRPr="006F6BA1">
        <w:rPr>
          <w:rFonts w:ascii="Times New Roman" w:hAnsi="Times New Roman" w:cs="Times New Roman"/>
          <w:sz w:val="28"/>
          <w:szCs w:val="28"/>
          <w:lang w:val="en-US"/>
        </w:rPr>
        <w:t>, Nguyen T</w:t>
      </w:r>
      <w:r>
        <w:rPr>
          <w:rFonts w:ascii="Times New Roman" w:hAnsi="Times New Roman" w:cs="Times New Roman"/>
          <w:sz w:val="28"/>
          <w:szCs w:val="28"/>
          <w:lang w:val="en-US"/>
        </w:rPr>
        <w:t>.</w:t>
      </w:r>
      <w:r w:rsidRPr="006F6BA1">
        <w:rPr>
          <w:rFonts w:ascii="Times New Roman" w:hAnsi="Times New Roman" w:cs="Times New Roman"/>
          <w:sz w:val="28"/>
          <w:szCs w:val="28"/>
          <w:lang w:val="en-US"/>
        </w:rPr>
        <w:t>H</w:t>
      </w:r>
      <w:r>
        <w:rPr>
          <w:rFonts w:ascii="Times New Roman" w:hAnsi="Times New Roman" w:cs="Times New Roman"/>
          <w:sz w:val="28"/>
          <w:szCs w:val="28"/>
          <w:lang w:val="en-US"/>
        </w:rPr>
        <w:t>.</w:t>
      </w:r>
      <w:r w:rsidRPr="006F6BA1">
        <w:rPr>
          <w:rFonts w:ascii="Times New Roman" w:hAnsi="Times New Roman" w:cs="Times New Roman"/>
          <w:sz w:val="28"/>
          <w:szCs w:val="28"/>
          <w:lang w:val="en-US"/>
        </w:rPr>
        <w:t>, Adesina A</w:t>
      </w:r>
      <w:r>
        <w:rPr>
          <w:rFonts w:ascii="Times New Roman" w:hAnsi="Times New Roman" w:cs="Times New Roman"/>
          <w:sz w:val="28"/>
          <w:szCs w:val="28"/>
          <w:lang w:val="en-US"/>
        </w:rPr>
        <w:t>.</w:t>
      </w:r>
      <w:r w:rsidRPr="006F6BA1">
        <w:rPr>
          <w:rFonts w:ascii="Times New Roman" w:hAnsi="Times New Roman" w:cs="Times New Roman"/>
          <w:sz w:val="28"/>
          <w:szCs w:val="28"/>
          <w:lang w:val="en-US"/>
        </w:rPr>
        <w:t>A. Evaluation of lanthanide-</w:t>
      </w:r>
      <w:r w:rsidRPr="00DC54E2">
        <w:rPr>
          <w:rFonts w:ascii="Times New Roman" w:hAnsi="Times New Roman" w:cs="Times New Roman"/>
          <w:sz w:val="28"/>
          <w:szCs w:val="28"/>
          <w:lang w:val="en-US"/>
        </w:rPr>
        <w:t>group promoters on Co-Ni/Al</w:t>
      </w:r>
      <w:r w:rsidRPr="00DC54E2">
        <w:rPr>
          <w:rFonts w:ascii="Times New Roman" w:hAnsi="Times New Roman" w:cs="Times New Roman"/>
          <w:sz w:val="28"/>
          <w:szCs w:val="28"/>
          <w:vertAlign w:val="subscript"/>
          <w:lang w:val="en-US"/>
        </w:rPr>
        <w:t>2</w:t>
      </w:r>
      <w:r w:rsidRPr="00DC54E2">
        <w:rPr>
          <w:rFonts w:ascii="Times New Roman" w:hAnsi="Times New Roman" w:cs="Times New Roman"/>
          <w:sz w:val="28"/>
          <w:szCs w:val="28"/>
          <w:lang w:val="en-US"/>
        </w:rPr>
        <w:t>O</w:t>
      </w:r>
      <w:r w:rsidRPr="00DC54E2">
        <w:rPr>
          <w:rFonts w:ascii="Times New Roman" w:hAnsi="Times New Roman" w:cs="Times New Roman"/>
          <w:sz w:val="28"/>
          <w:szCs w:val="28"/>
          <w:vertAlign w:val="subscript"/>
          <w:lang w:val="en-US"/>
        </w:rPr>
        <w:t>3</w:t>
      </w:r>
      <w:r w:rsidRPr="00DC54E2">
        <w:rPr>
          <w:rFonts w:ascii="Times New Roman" w:hAnsi="Times New Roman" w:cs="Times New Roman"/>
          <w:sz w:val="28"/>
          <w:szCs w:val="28"/>
          <w:lang w:val="en-US"/>
        </w:rPr>
        <w:t xml:space="preserve"> catalysts for CH</w:t>
      </w:r>
      <w:r w:rsidRPr="00DC54E2">
        <w:rPr>
          <w:rFonts w:ascii="Times New Roman" w:hAnsi="Times New Roman" w:cs="Times New Roman"/>
          <w:sz w:val="28"/>
          <w:szCs w:val="28"/>
          <w:vertAlign w:val="subscript"/>
          <w:lang w:val="en-US"/>
        </w:rPr>
        <w:t>4</w:t>
      </w:r>
      <w:r w:rsidRPr="00DC54E2">
        <w:rPr>
          <w:rFonts w:ascii="Times New Roman" w:hAnsi="Times New Roman" w:cs="Times New Roman"/>
          <w:sz w:val="28"/>
          <w:szCs w:val="28"/>
          <w:lang w:val="en-US"/>
        </w:rPr>
        <w:t xml:space="preserve"> dry reforming // J Mol Catal A Chem. – 2011. - Vol.344. – P. 28-36.</w:t>
      </w:r>
    </w:p>
    <w:p w:rsidR="00961BCF" w:rsidRPr="00DC54E2" w:rsidRDefault="009C2F0C" w:rsidP="00961BCF">
      <w:pPr>
        <w:pStyle w:val="a5"/>
        <w:numPr>
          <w:ilvl w:val="0"/>
          <w:numId w:val="41"/>
        </w:numPr>
        <w:tabs>
          <w:tab w:val="center" w:pos="284"/>
          <w:tab w:val="left" w:pos="426"/>
        </w:tabs>
        <w:spacing w:after="0" w:line="240" w:lineRule="auto"/>
        <w:ind w:left="284"/>
        <w:jc w:val="both"/>
        <w:rPr>
          <w:rFonts w:ascii="Times New Roman" w:hAnsi="Times New Roman" w:cs="Times New Roman"/>
          <w:sz w:val="28"/>
          <w:szCs w:val="28"/>
          <w:lang w:val="en-US"/>
        </w:rPr>
      </w:pPr>
      <w:hyperlink r:id="rId50" w:history="1">
        <w:r w:rsidR="00961BCF" w:rsidRPr="00DC54E2">
          <w:rPr>
            <w:rStyle w:val="aa"/>
            <w:rFonts w:ascii="Times New Roman" w:hAnsi="Times New Roman" w:cs="Times New Roman"/>
            <w:color w:val="auto"/>
            <w:sz w:val="28"/>
            <w:szCs w:val="28"/>
            <w:u w:val="none"/>
            <w:lang w:val="en-US"/>
          </w:rPr>
          <w:t>Benjamin T. Schädel</w:t>
        </w:r>
      </w:hyperlink>
      <w:r w:rsidR="00961BCF" w:rsidRPr="00DC54E2">
        <w:rPr>
          <w:rFonts w:ascii="Times New Roman" w:hAnsi="Times New Roman" w:cs="Times New Roman"/>
          <w:sz w:val="28"/>
          <w:szCs w:val="28"/>
          <w:lang w:val="en-US"/>
        </w:rPr>
        <w:t xml:space="preserve">, </w:t>
      </w:r>
      <w:hyperlink r:id="rId51" w:history="1">
        <w:r w:rsidR="00961BCF" w:rsidRPr="00DC54E2">
          <w:rPr>
            <w:rStyle w:val="aa"/>
            <w:rFonts w:ascii="Times New Roman" w:hAnsi="Times New Roman" w:cs="Times New Roman"/>
            <w:color w:val="auto"/>
            <w:sz w:val="28"/>
            <w:szCs w:val="28"/>
            <w:u w:val="none"/>
            <w:lang w:val="en-US"/>
          </w:rPr>
          <w:t>Matthias Duisberg</w:t>
        </w:r>
      </w:hyperlink>
      <w:r w:rsidR="00961BCF" w:rsidRPr="00DC54E2">
        <w:rPr>
          <w:rFonts w:ascii="Times New Roman" w:hAnsi="Times New Roman" w:cs="Times New Roman"/>
          <w:sz w:val="28"/>
          <w:szCs w:val="28"/>
          <w:lang w:val="en-US"/>
        </w:rPr>
        <w:t xml:space="preserve">, </w:t>
      </w:r>
      <w:hyperlink r:id="rId52" w:history="1">
        <w:r w:rsidR="00961BCF" w:rsidRPr="00DC54E2">
          <w:rPr>
            <w:rStyle w:val="aa"/>
            <w:rFonts w:ascii="Times New Roman" w:hAnsi="Times New Roman" w:cs="Times New Roman"/>
            <w:color w:val="auto"/>
            <w:sz w:val="28"/>
            <w:szCs w:val="28"/>
            <w:u w:val="none"/>
            <w:lang w:val="en-US"/>
          </w:rPr>
          <w:t>Olaf Deutschmann</w:t>
        </w:r>
      </w:hyperlink>
      <w:r w:rsidR="00961BCF" w:rsidRPr="00DC54E2">
        <w:rPr>
          <w:rFonts w:ascii="Times New Roman" w:hAnsi="Times New Roman" w:cs="Times New Roman"/>
          <w:sz w:val="28"/>
          <w:szCs w:val="28"/>
          <w:lang w:val="en-US"/>
        </w:rPr>
        <w:t>. Steam reforming of methane, ethane, propane, butane, and natural gas over a rhodium-based catalyst</w:t>
      </w:r>
      <w:r w:rsidR="00961BCF" w:rsidRPr="00DC54E2">
        <w:rPr>
          <w:rFonts w:ascii="Times New Roman" w:hAnsi="Times New Roman" w:cs="Times New Roman"/>
          <w:lang w:val="en-US"/>
        </w:rPr>
        <w:t xml:space="preserve"> </w:t>
      </w:r>
      <w:r w:rsidR="00961BCF" w:rsidRPr="00DC54E2">
        <w:rPr>
          <w:rFonts w:ascii="Times New Roman" w:hAnsi="Times New Roman" w:cs="Times New Roman"/>
          <w:sz w:val="28"/>
          <w:szCs w:val="28"/>
          <w:lang w:val="en-US"/>
        </w:rPr>
        <w:t xml:space="preserve">// </w:t>
      </w:r>
      <w:hyperlink r:id="rId53" w:tooltip="Go to Catalysis Today on ScienceDirect" w:history="1">
        <w:r w:rsidR="00961BCF" w:rsidRPr="00DC54E2">
          <w:rPr>
            <w:rStyle w:val="aa"/>
            <w:rFonts w:ascii="Times New Roman" w:hAnsi="Times New Roman" w:cs="Times New Roman"/>
            <w:color w:val="auto"/>
            <w:sz w:val="28"/>
            <w:szCs w:val="28"/>
            <w:u w:val="none"/>
            <w:lang w:val="en-US"/>
          </w:rPr>
          <w:t>Catal Today</w:t>
        </w:r>
      </w:hyperlink>
      <w:r w:rsidR="00961BCF" w:rsidRPr="00DC54E2">
        <w:rPr>
          <w:rStyle w:val="aa"/>
          <w:rFonts w:ascii="Times New Roman" w:hAnsi="Times New Roman" w:cs="Times New Roman"/>
          <w:color w:val="auto"/>
          <w:sz w:val="28"/>
          <w:szCs w:val="28"/>
          <w:u w:val="none"/>
          <w:lang w:val="en-US"/>
        </w:rPr>
        <w:t xml:space="preserve">. - </w:t>
      </w:r>
      <w:r w:rsidR="00961BCF" w:rsidRPr="00DC54E2">
        <w:rPr>
          <w:rFonts w:ascii="Times New Roman" w:hAnsi="Times New Roman" w:cs="Times New Roman"/>
          <w:sz w:val="28"/>
          <w:szCs w:val="28"/>
          <w:lang w:val="en-US"/>
        </w:rPr>
        <w:t xml:space="preserve">2009. - № 142. – </w:t>
      </w:r>
      <w:r w:rsidR="00961BCF" w:rsidRPr="00DC54E2">
        <w:rPr>
          <w:rFonts w:ascii="Times New Roman" w:hAnsi="Times New Roman" w:cs="Times New Roman"/>
          <w:sz w:val="28"/>
          <w:szCs w:val="28"/>
        </w:rPr>
        <w:t>С</w:t>
      </w:r>
      <w:r w:rsidR="00961BCF" w:rsidRPr="00DC54E2">
        <w:rPr>
          <w:rFonts w:ascii="Times New Roman" w:hAnsi="Times New Roman" w:cs="Times New Roman"/>
          <w:sz w:val="28"/>
          <w:szCs w:val="28"/>
          <w:lang w:val="en-US"/>
        </w:rPr>
        <w:t>. 42-51.</w:t>
      </w:r>
    </w:p>
    <w:p w:rsidR="00961BCF" w:rsidRPr="00507914" w:rsidRDefault="00961BCF" w:rsidP="00961BCF">
      <w:pPr>
        <w:pStyle w:val="a5"/>
        <w:numPr>
          <w:ilvl w:val="0"/>
          <w:numId w:val="41"/>
        </w:numPr>
        <w:tabs>
          <w:tab w:val="center" w:pos="284"/>
          <w:tab w:val="left" w:pos="426"/>
        </w:tabs>
        <w:spacing w:after="0" w:line="240" w:lineRule="auto"/>
        <w:ind w:left="284"/>
        <w:jc w:val="both"/>
        <w:rPr>
          <w:rFonts w:ascii="Times New Roman" w:hAnsi="Times New Roman" w:cs="Times New Roman"/>
          <w:sz w:val="28"/>
          <w:szCs w:val="28"/>
          <w:lang w:val="en-US"/>
        </w:rPr>
      </w:pPr>
      <w:r w:rsidRPr="00DC54E2">
        <w:rPr>
          <w:rFonts w:ascii="Times New Roman" w:hAnsi="Times New Roman" w:cs="Times New Roman"/>
          <w:sz w:val="28"/>
          <w:szCs w:val="28"/>
          <w:lang w:val="en-US"/>
        </w:rPr>
        <w:t>Lei Li,Ping Lu, Yao Yao, Weijie</w:t>
      </w:r>
      <w:r>
        <w:rPr>
          <w:rFonts w:ascii="Times New Roman" w:hAnsi="Times New Roman" w:cs="Times New Roman"/>
          <w:color w:val="000000" w:themeColor="text1"/>
          <w:sz w:val="28"/>
          <w:szCs w:val="28"/>
          <w:lang w:val="en-US"/>
        </w:rPr>
        <w:t xml:space="preserve"> Ji. </w:t>
      </w:r>
      <w:r w:rsidRPr="00507914">
        <w:rPr>
          <w:rFonts w:ascii="Times New Roman" w:hAnsi="Times New Roman" w:cs="Times New Roman"/>
          <w:color w:val="000000" w:themeColor="text1"/>
          <w:sz w:val="28"/>
          <w:szCs w:val="28"/>
          <w:lang w:val="en-US"/>
        </w:rPr>
        <w:t>Silica-encapsulated bimetallic Co–Ni nanoparticles as novel catalysts for partial oxidation of methane to syngas</w:t>
      </w:r>
      <w:r>
        <w:rPr>
          <w:rFonts w:ascii="Times New Roman" w:hAnsi="Times New Roman" w:cs="Times New Roman"/>
          <w:color w:val="000000" w:themeColor="text1"/>
          <w:sz w:val="28"/>
          <w:szCs w:val="28"/>
          <w:lang w:val="en-US"/>
        </w:rPr>
        <w:t xml:space="preserve"> //</w:t>
      </w:r>
      <w:r w:rsidRPr="00507914">
        <w:rPr>
          <w:rFonts w:ascii="Times New Roman" w:hAnsi="Times New Roman" w:cs="Times New Roman"/>
          <w:color w:val="000000" w:themeColor="text1"/>
          <w:sz w:val="28"/>
          <w:szCs w:val="28"/>
          <w:lang w:val="en-US"/>
        </w:rPr>
        <w:t xml:space="preserve"> Catal</w:t>
      </w:r>
      <w:r>
        <w:rPr>
          <w:rFonts w:ascii="Times New Roman" w:hAnsi="Times New Roman" w:cs="Times New Roman"/>
          <w:color w:val="000000" w:themeColor="text1"/>
          <w:sz w:val="28"/>
          <w:szCs w:val="28"/>
          <w:lang w:val="en-US"/>
        </w:rPr>
        <w:t xml:space="preserve"> </w:t>
      </w:r>
      <w:r w:rsidRPr="00507914">
        <w:rPr>
          <w:rFonts w:ascii="Times New Roman" w:hAnsi="Times New Roman" w:cs="Times New Roman"/>
          <w:color w:val="000000" w:themeColor="text1"/>
          <w:sz w:val="28"/>
          <w:szCs w:val="28"/>
          <w:lang w:val="en-US"/>
        </w:rPr>
        <w:t>Com</w:t>
      </w:r>
      <w:r>
        <w:rPr>
          <w:rFonts w:ascii="Times New Roman" w:hAnsi="Times New Roman" w:cs="Times New Roman"/>
          <w:color w:val="000000" w:themeColor="text1"/>
          <w:sz w:val="28"/>
          <w:szCs w:val="28"/>
          <w:lang w:val="en-US"/>
        </w:rPr>
        <w:t xml:space="preserve">. – </w:t>
      </w:r>
      <w:r w:rsidRPr="00507914">
        <w:rPr>
          <w:rFonts w:ascii="Times New Roman" w:hAnsi="Times New Roman" w:cs="Times New Roman"/>
          <w:color w:val="000000" w:themeColor="text1"/>
          <w:sz w:val="28"/>
          <w:szCs w:val="28"/>
          <w:lang w:val="en-US"/>
        </w:rPr>
        <w:t>2012</w:t>
      </w:r>
      <w:r>
        <w:rPr>
          <w:rFonts w:ascii="Times New Roman" w:hAnsi="Times New Roman" w:cs="Times New Roman"/>
          <w:color w:val="000000" w:themeColor="text1"/>
          <w:sz w:val="28"/>
          <w:szCs w:val="28"/>
          <w:lang w:val="en-US"/>
        </w:rPr>
        <w:t xml:space="preserve">. - Vol. 26. –P. </w:t>
      </w:r>
      <w:r w:rsidRPr="00507914">
        <w:rPr>
          <w:rFonts w:ascii="Times New Roman" w:hAnsi="Times New Roman" w:cs="Times New Roman"/>
          <w:color w:val="000000" w:themeColor="text1"/>
          <w:sz w:val="28"/>
          <w:szCs w:val="28"/>
          <w:lang w:val="en-US"/>
        </w:rPr>
        <w:t>72–77</w:t>
      </w:r>
      <w:r>
        <w:rPr>
          <w:rFonts w:ascii="Times New Roman" w:hAnsi="Times New Roman" w:cs="Times New Roman"/>
          <w:color w:val="000000" w:themeColor="text1"/>
          <w:sz w:val="28"/>
          <w:szCs w:val="28"/>
          <w:lang w:val="en-US"/>
        </w:rPr>
        <w:t xml:space="preserve">. </w:t>
      </w:r>
    </w:p>
    <w:p w:rsidR="00961BCF" w:rsidRDefault="00961BCF" w:rsidP="00961BCF">
      <w:pPr>
        <w:pStyle w:val="a5"/>
        <w:numPr>
          <w:ilvl w:val="0"/>
          <w:numId w:val="41"/>
        </w:numPr>
        <w:tabs>
          <w:tab w:val="center" w:pos="284"/>
          <w:tab w:val="left" w:pos="426"/>
        </w:tabs>
        <w:spacing w:after="0" w:line="240" w:lineRule="auto"/>
        <w:ind w:left="284"/>
        <w:jc w:val="both"/>
        <w:rPr>
          <w:rFonts w:ascii="Times New Roman" w:hAnsi="Times New Roman" w:cs="Times New Roman"/>
          <w:sz w:val="28"/>
          <w:szCs w:val="28"/>
          <w:lang w:val="en-US"/>
        </w:rPr>
      </w:pPr>
      <w:r w:rsidRPr="00AD7DD5">
        <w:rPr>
          <w:rFonts w:ascii="Times New Roman" w:hAnsi="Times New Roman" w:cs="Times New Roman"/>
          <w:sz w:val="28"/>
          <w:szCs w:val="28"/>
          <w:lang w:val="en-US"/>
        </w:rPr>
        <w:t>Bhavani</w:t>
      </w:r>
      <w:r w:rsidRPr="00507914">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A.G., Kim</w:t>
      </w:r>
      <w:r w:rsidRPr="00507914">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W.Y., Lee</w:t>
      </w:r>
      <w:r w:rsidRPr="00507914">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J.S.</w:t>
      </w:r>
      <w:r>
        <w:rPr>
          <w:rFonts w:ascii="Times New Roman" w:hAnsi="Times New Roman" w:cs="Times New Roman"/>
          <w:sz w:val="28"/>
          <w:szCs w:val="28"/>
          <w:lang w:val="en-US"/>
        </w:rPr>
        <w:t xml:space="preserve"> </w:t>
      </w:r>
      <w:r w:rsidRPr="00AD7DD5">
        <w:rPr>
          <w:rFonts w:ascii="Times New Roman" w:hAnsi="Times New Roman" w:cs="Times New Roman"/>
          <w:sz w:val="28"/>
          <w:szCs w:val="28"/>
          <w:lang w:val="en-US"/>
        </w:rPr>
        <w:t>Barium substituted lanthanum manganite perovskite for CO2 reforming of methane</w:t>
      </w:r>
      <w:r>
        <w:rPr>
          <w:lang w:val="en-US"/>
        </w:rPr>
        <w:t xml:space="preserve"> </w:t>
      </w:r>
      <w:r>
        <w:rPr>
          <w:rFonts w:ascii="Times New Roman" w:hAnsi="Times New Roman" w:cs="Times New Roman"/>
          <w:sz w:val="28"/>
          <w:szCs w:val="28"/>
          <w:lang w:val="en-US"/>
        </w:rPr>
        <w:t xml:space="preserve">// Catal. - </w:t>
      </w:r>
      <w:r w:rsidRPr="006F6BA1">
        <w:rPr>
          <w:rFonts w:ascii="Times New Roman" w:hAnsi="Times New Roman" w:cs="Times New Roman"/>
          <w:sz w:val="28"/>
          <w:szCs w:val="28"/>
          <w:lang w:val="en-US"/>
        </w:rPr>
        <w:t>2013</w:t>
      </w:r>
      <w:r>
        <w:rPr>
          <w:rFonts w:ascii="Times New Roman" w:hAnsi="Times New Roman" w:cs="Times New Roman"/>
          <w:sz w:val="28"/>
          <w:szCs w:val="28"/>
          <w:lang w:val="en-US"/>
        </w:rPr>
        <w:t>. – Vol.</w:t>
      </w:r>
      <w:r w:rsidRPr="006F6BA1">
        <w:rPr>
          <w:rFonts w:ascii="Times New Roman" w:hAnsi="Times New Roman" w:cs="Times New Roman"/>
          <w:sz w:val="28"/>
          <w:szCs w:val="28"/>
          <w:lang w:val="en-US"/>
        </w:rPr>
        <w:t>3</w:t>
      </w:r>
      <w:r>
        <w:rPr>
          <w:rFonts w:ascii="Times New Roman" w:hAnsi="Times New Roman" w:cs="Times New Roman"/>
          <w:sz w:val="28"/>
          <w:szCs w:val="28"/>
          <w:lang w:val="en-US"/>
        </w:rPr>
        <w:t xml:space="preserve">. – P. </w:t>
      </w:r>
      <w:r w:rsidRPr="006F6BA1">
        <w:rPr>
          <w:rFonts w:ascii="Times New Roman" w:hAnsi="Times New Roman" w:cs="Times New Roman"/>
          <w:sz w:val="28"/>
          <w:szCs w:val="28"/>
          <w:lang w:val="en-US"/>
        </w:rPr>
        <w:t>1537–1544.</w:t>
      </w:r>
    </w:p>
    <w:p w:rsidR="00961BCF" w:rsidRDefault="00961BCF" w:rsidP="00961BCF">
      <w:pPr>
        <w:pStyle w:val="a5"/>
        <w:numPr>
          <w:ilvl w:val="0"/>
          <w:numId w:val="41"/>
        </w:numPr>
        <w:tabs>
          <w:tab w:val="center" w:pos="284"/>
          <w:tab w:val="left" w:pos="426"/>
        </w:tabs>
        <w:spacing w:after="0" w:line="240" w:lineRule="auto"/>
        <w:ind w:left="284"/>
        <w:jc w:val="both"/>
        <w:rPr>
          <w:rFonts w:ascii="Times New Roman" w:hAnsi="Times New Roman" w:cs="Times New Roman"/>
          <w:sz w:val="28"/>
          <w:szCs w:val="28"/>
          <w:lang w:val="en-US"/>
        </w:rPr>
      </w:pPr>
      <w:r w:rsidRPr="006F6BA1">
        <w:rPr>
          <w:rFonts w:ascii="Times New Roman" w:hAnsi="Times New Roman" w:cs="Times New Roman"/>
          <w:sz w:val="28"/>
          <w:szCs w:val="28"/>
          <w:lang w:val="en-US"/>
        </w:rPr>
        <w:t>Gallego</w:t>
      </w:r>
      <w:r w:rsidRPr="00507914">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G.S., Marin</w:t>
      </w:r>
      <w:r w:rsidRPr="00507914">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J.G., Batiot-Dupeyrat</w:t>
      </w:r>
      <w:r w:rsidRPr="00507914">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C., Barrault</w:t>
      </w:r>
      <w:r w:rsidRPr="00507914">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J., Mondragon</w:t>
      </w:r>
      <w:r w:rsidRPr="00507914">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F.</w:t>
      </w:r>
      <w:r>
        <w:rPr>
          <w:rFonts w:ascii="Times New Roman" w:hAnsi="Times New Roman" w:cs="Times New Roman"/>
          <w:sz w:val="28"/>
          <w:szCs w:val="28"/>
          <w:lang w:val="en-US"/>
        </w:rPr>
        <w:t xml:space="preserve"> </w:t>
      </w:r>
      <w:r w:rsidRPr="009E6F79">
        <w:rPr>
          <w:rFonts w:ascii="Times New Roman" w:hAnsi="Times New Roman" w:cs="Times New Roman"/>
          <w:color w:val="000000" w:themeColor="text1"/>
          <w:sz w:val="28"/>
          <w:szCs w:val="28"/>
          <w:shd w:val="clear" w:color="auto" w:fill="FFFFFF"/>
          <w:lang w:val="en-US"/>
        </w:rPr>
        <w:t>Dry reforming of methane over LaNi 1− y B y O 3±</w:t>
      </w:r>
      <w:r w:rsidRPr="009E6F79">
        <w:rPr>
          <w:rFonts w:ascii="Times New Roman" w:hAnsi="Times New Roman" w:cs="Times New Roman"/>
          <w:color w:val="000000" w:themeColor="text1"/>
          <w:sz w:val="28"/>
          <w:szCs w:val="28"/>
          <w:shd w:val="clear" w:color="auto" w:fill="FFFFFF"/>
        </w:rPr>
        <w:t>δ</w:t>
      </w:r>
      <w:r w:rsidRPr="009E6F79">
        <w:rPr>
          <w:rFonts w:ascii="Times New Roman" w:hAnsi="Times New Roman" w:cs="Times New Roman"/>
          <w:color w:val="000000" w:themeColor="text1"/>
          <w:sz w:val="28"/>
          <w:szCs w:val="28"/>
          <w:shd w:val="clear" w:color="auto" w:fill="FFFFFF"/>
          <w:lang w:val="en-US"/>
        </w:rPr>
        <w:t xml:space="preserve"> (B= Mg, Co) perovskites used as catalyst precursor</w:t>
      </w:r>
      <w:r w:rsidRPr="009E6F79">
        <w:rPr>
          <w:rFonts w:ascii="Times New Roman" w:hAnsi="Times New Roman" w:cs="Times New Roman"/>
          <w:color w:val="000000" w:themeColor="text1"/>
          <w:sz w:val="28"/>
          <w:szCs w:val="28"/>
          <w:lang w:val="en-US"/>
        </w:rPr>
        <w:t xml:space="preserve"> </w:t>
      </w:r>
      <w:r>
        <w:rPr>
          <w:rFonts w:ascii="Times New Roman" w:hAnsi="Times New Roman" w:cs="Times New Roman"/>
          <w:sz w:val="28"/>
          <w:szCs w:val="28"/>
          <w:lang w:val="en-US"/>
        </w:rPr>
        <w:t xml:space="preserve">// Appl Catal A: </w:t>
      </w:r>
      <w:r w:rsidRPr="006F6BA1">
        <w:rPr>
          <w:rFonts w:ascii="Times New Roman" w:hAnsi="Times New Roman" w:cs="Times New Roman"/>
          <w:sz w:val="28"/>
          <w:szCs w:val="28"/>
          <w:lang w:val="en-US"/>
        </w:rPr>
        <w:t>Gen</w:t>
      </w:r>
      <w:r>
        <w:rPr>
          <w:rFonts w:ascii="Times New Roman" w:hAnsi="Times New Roman" w:cs="Times New Roman"/>
          <w:sz w:val="28"/>
          <w:szCs w:val="28"/>
          <w:lang w:val="en-US"/>
        </w:rPr>
        <w:t>eral</w:t>
      </w:r>
      <w:r w:rsidRPr="006F6BA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2009</w:t>
      </w:r>
      <w:r>
        <w:rPr>
          <w:rFonts w:ascii="Times New Roman" w:hAnsi="Times New Roman" w:cs="Times New Roman"/>
          <w:sz w:val="28"/>
          <w:szCs w:val="28"/>
          <w:lang w:val="en-US"/>
        </w:rPr>
        <w:t xml:space="preserve">. - Vol. </w:t>
      </w:r>
      <w:r w:rsidRPr="006F6BA1">
        <w:rPr>
          <w:rFonts w:ascii="Times New Roman" w:hAnsi="Times New Roman" w:cs="Times New Roman"/>
          <w:sz w:val="28"/>
          <w:szCs w:val="28"/>
          <w:lang w:val="en-US"/>
        </w:rPr>
        <w:t>369</w:t>
      </w:r>
      <w:r>
        <w:rPr>
          <w:rFonts w:ascii="Times New Roman" w:hAnsi="Times New Roman" w:cs="Times New Roman"/>
          <w:sz w:val="28"/>
          <w:szCs w:val="28"/>
          <w:lang w:val="en-US"/>
        </w:rPr>
        <w:t xml:space="preserve">. – P. </w:t>
      </w:r>
      <w:r w:rsidRPr="006F6BA1">
        <w:rPr>
          <w:rFonts w:ascii="Times New Roman" w:hAnsi="Times New Roman" w:cs="Times New Roman"/>
          <w:sz w:val="28"/>
          <w:szCs w:val="28"/>
          <w:lang w:val="en-US"/>
        </w:rPr>
        <w:t>97–103.</w:t>
      </w:r>
    </w:p>
    <w:p w:rsidR="00961BCF" w:rsidRDefault="00961BCF" w:rsidP="00961BCF">
      <w:pPr>
        <w:pStyle w:val="a5"/>
        <w:numPr>
          <w:ilvl w:val="0"/>
          <w:numId w:val="41"/>
        </w:numPr>
        <w:tabs>
          <w:tab w:val="center" w:pos="284"/>
          <w:tab w:val="left" w:pos="426"/>
        </w:tabs>
        <w:spacing w:after="0" w:line="240" w:lineRule="auto"/>
        <w:ind w:left="284"/>
        <w:jc w:val="both"/>
        <w:rPr>
          <w:rFonts w:ascii="Times New Roman" w:hAnsi="Times New Roman" w:cs="Times New Roman"/>
          <w:sz w:val="28"/>
          <w:szCs w:val="28"/>
          <w:lang w:val="en-US"/>
        </w:rPr>
      </w:pPr>
      <w:r w:rsidRPr="006F6BA1">
        <w:rPr>
          <w:rFonts w:ascii="Times New Roman" w:hAnsi="Times New Roman" w:cs="Times New Roman"/>
          <w:sz w:val="28"/>
          <w:szCs w:val="28"/>
          <w:lang w:val="en-US"/>
        </w:rPr>
        <w:t>Gamba</w:t>
      </w:r>
      <w:r w:rsidRPr="00507914">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O., Moreno</w:t>
      </w:r>
      <w:r w:rsidRPr="00507914">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S., Molina</w:t>
      </w:r>
      <w:r w:rsidRPr="00507914">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R.</w:t>
      </w:r>
      <w:r>
        <w:rPr>
          <w:rFonts w:ascii="Times New Roman" w:hAnsi="Times New Roman" w:cs="Times New Roman"/>
          <w:sz w:val="28"/>
          <w:szCs w:val="28"/>
          <w:lang w:val="en-US"/>
        </w:rPr>
        <w:t xml:space="preserve"> </w:t>
      </w:r>
      <w:r w:rsidRPr="009E6F79">
        <w:rPr>
          <w:rFonts w:ascii="Times New Roman" w:hAnsi="Times New Roman" w:cs="Times New Roman"/>
          <w:color w:val="000000" w:themeColor="text1"/>
          <w:sz w:val="28"/>
          <w:szCs w:val="28"/>
          <w:shd w:val="clear" w:color="auto" w:fill="FFFFFF"/>
          <w:lang w:val="en-US"/>
        </w:rPr>
        <w:t xml:space="preserve">Catalytic performance of Ni–Pr supported on delaminated clay in the dry reforming of methane </w:t>
      </w:r>
      <w:r>
        <w:rPr>
          <w:rFonts w:ascii="Times New Roman" w:hAnsi="Times New Roman" w:cs="Times New Roman"/>
          <w:sz w:val="28"/>
          <w:szCs w:val="28"/>
          <w:lang w:val="en-US"/>
        </w:rPr>
        <w:t xml:space="preserve">// Int J </w:t>
      </w:r>
      <w:r w:rsidRPr="006F6BA1">
        <w:rPr>
          <w:rFonts w:ascii="Times New Roman" w:hAnsi="Times New Roman" w:cs="Times New Roman"/>
          <w:sz w:val="28"/>
          <w:szCs w:val="28"/>
          <w:lang w:val="en-US"/>
        </w:rPr>
        <w:t>Hydrogen Energy</w:t>
      </w:r>
      <w:r>
        <w:rPr>
          <w:rFonts w:ascii="Times New Roman" w:hAnsi="Times New Roman" w:cs="Times New Roman"/>
          <w:sz w:val="28"/>
          <w:szCs w:val="28"/>
          <w:lang w:val="en-US"/>
        </w:rPr>
        <w:t xml:space="preserve">. - </w:t>
      </w:r>
      <w:r w:rsidRPr="006F6BA1">
        <w:rPr>
          <w:rFonts w:ascii="Times New Roman" w:hAnsi="Times New Roman" w:cs="Times New Roman"/>
          <w:sz w:val="28"/>
          <w:szCs w:val="28"/>
          <w:lang w:val="en-US"/>
        </w:rPr>
        <w:t>2011</w:t>
      </w:r>
      <w:r>
        <w:rPr>
          <w:rFonts w:ascii="Times New Roman" w:hAnsi="Times New Roman" w:cs="Times New Roman"/>
          <w:sz w:val="28"/>
          <w:szCs w:val="28"/>
          <w:lang w:val="en-US"/>
        </w:rPr>
        <w:t xml:space="preserve">. – Vol. </w:t>
      </w:r>
      <w:r w:rsidRPr="006F6BA1">
        <w:rPr>
          <w:rFonts w:ascii="Times New Roman" w:hAnsi="Times New Roman" w:cs="Times New Roman"/>
          <w:sz w:val="28"/>
          <w:szCs w:val="28"/>
          <w:lang w:val="en-US"/>
        </w:rPr>
        <w:t>36</w:t>
      </w:r>
      <w:r>
        <w:rPr>
          <w:rFonts w:ascii="Times New Roman" w:hAnsi="Times New Roman" w:cs="Times New Roman"/>
          <w:sz w:val="28"/>
          <w:szCs w:val="28"/>
          <w:lang w:val="en-US"/>
        </w:rPr>
        <w:t xml:space="preserve">. – P. </w:t>
      </w:r>
      <w:r w:rsidRPr="006F6BA1">
        <w:rPr>
          <w:rFonts w:ascii="Times New Roman" w:hAnsi="Times New Roman" w:cs="Times New Roman"/>
          <w:sz w:val="28"/>
          <w:szCs w:val="28"/>
          <w:lang w:val="en-US"/>
        </w:rPr>
        <w:t>1540–1550.</w:t>
      </w:r>
    </w:p>
    <w:p w:rsidR="00961BCF" w:rsidRPr="00DC54E2" w:rsidRDefault="00961BCF" w:rsidP="00961BCF">
      <w:pPr>
        <w:pStyle w:val="a5"/>
        <w:numPr>
          <w:ilvl w:val="0"/>
          <w:numId w:val="41"/>
        </w:numPr>
        <w:tabs>
          <w:tab w:val="center" w:pos="284"/>
          <w:tab w:val="left" w:pos="426"/>
        </w:tabs>
        <w:spacing w:after="0" w:line="240" w:lineRule="auto"/>
        <w:ind w:left="284"/>
        <w:jc w:val="both"/>
        <w:rPr>
          <w:rFonts w:ascii="Times New Roman" w:hAnsi="Times New Roman" w:cs="Times New Roman"/>
          <w:sz w:val="28"/>
          <w:szCs w:val="28"/>
          <w:lang w:val="en-US"/>
        </w:rPr>
      </w:pPr>
      <w:r w:rsidRPr="006F6BA1">
        <w:rPr>
          <w:rFonts w:ascii="Times New Roman" w:hAnsi="Times New Roman" w:cs="Times New Roman"/>
          <w:sz w:val="28"/>
          <w:szCs w:val="28"/>
          <w:lang w:val="en-US"/>
        </w:rPr>
        <w:t>Lima</w:t>
      </w:r>
      <w:r w:rsidRPr="006A7EC6">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S.M., Assaf</w:t>
      </w:r>
      <w:r w:rsidRPr="006A7EC6">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J.M., Pena</w:t>
      </w:r>
      <w:r w:rsidRPr="006A7EC6">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M.A., Fierro</w:t>
      </w:r>
      <w:r w:rsidRPr="006A7EC6">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J</w:t>
      </w:r>
      <w:r w:rsidRPr="00DC54E2">
        <w:rPr>
          <w:rFonts w:ascii="Times New Roman" w:hAnsi="Times New Roman" w:cs="Times New Roman"/>
          <w:sz w:val="28"/>
          <w:szCs w:val="28"/>
          <w:lang w:val="en-US"/>
        </w:rPr>
        <w:t xml:space="preserve">.L.G.  </w:t>
      </w:r>
      <w:hyperlink r:id="rId54" w:history="1">
        <w:r w:rsidRPr="00DC54E2">
          <w:rPr>
            <w:rStyle w:val="aa"/>
            <w:rFonts w:ascii="Times New Roman" w:hAnsi="Times New Roman" w:cs="Times New Roman"/>
            <w:color w:val="000000" w:themeColor="text1"/>
            <w:sz w:val="28"/>
            <w:szCs w:val="28"/>
            <w:u w:val="none"/>
            <w:shd w:val="clear" w:color="auto" w:fill="FFFFFF"/>
            <w:lang w:val="en-US"/>
          </w:rPr>
          <w:t>Structural features of La</w:t>
        </w:r>
        <w:r w:rsidRPr="00DC54E2">
          <w:rPr>
            <w:rStyle w:val="aa"/>
            <w:rFonts w:ascii="Times New Roman" w:hAnsi="Times New Roman" w:cs="Times New Roman"/>
            <w:color w:val="000000" w:themeColor="text1"/>
            <w:sz w:val="28"/>
            <w:szCs w:val="28"/>
            <w:u w:val="none"/>
            <w:shd w:val="clear" w:color="auto" w:fill="FFFFFF"/>
            <w:vertAlign w:val="subscript"/>
            <w:lang w:val="en-US"/>
          </w:rPr>
          <w:t>1− x</w:t>
        </w:r>
        <w:r w:rsidRPr="00DC54E2">
          <w:rPr>
            <w:rStyle w:val="aa"/>
            <w:rFonts w:ascii="Times New Roman" w:hAnsi="Times New Roman" w:cs="Times New Roman"/>
            <w:color w:val="000000" w:themeColor="text1"/>
            <w:sz w:val="28"/>
            <w:szCs w:val="28"/>
            <w:u w:val="none"/>
            <w:shd w:val="clear" w:color="auto" w:fill="FFFFFF"/>
            <w:lang w:val="en-US"/>
          </w:rPr>
          <w:t xml:space="preserve"> Ce</w:t>
        </w:r>
        <w:r w:rsidRPr="00DC54E2">
          <w:rPr>
            <w:rStyle w:val="aa"/>
            <w:rFonts w:ascii="Times New Roman" w:hAnsi="Times New Roman" w:cs="Times New Roman"/>
            <w:color w:val="000000" w:themeColor="text1"/>
            <w:sz w:val="28"/>
            <w:szCs w:val="28"/>
            <w:u w:val="none"/>
            <w:shd w:val="clear" w:color="auto" w:fill="FFFFFF"/>
            <w:vertAlign w:val="subscript"/>
            <w:lang w:val="en-US"/>
          </w:rPr>
          <w:t>x</w:t>
        </w:r>
        <w:r w:rsidRPr="00DC54E2">
          <w:rPr>
            <w:rStyle w:val="aa"/>
            <w:rFonts w:ascii="Times New Roman" w:hAnsi="Times New Roman" w:cs="Times New Roman"/>
            <w:color w:val="000000" w:themeColor="text1"/>
            <w:sz w:val="28"/>
            <w:szCs w:val="28"/>
            <w:u w:val="none"/>
            <w:shd w:val="clear" w:color="auto" w:fill="FFFFFF"/>
            <w:lang w:val="en-US"/>
          </w:rPr>
          <w:t>NiO</w:t>
        </w:r>
        <w:r w:rsidRPr="00DC54E2">
          <w:rPr>
            <w:rStyle w:val="aa"/>
            <w:rFonts w:ascii="Times New Roman" w:hAnsi="Times New Roman" w:cs="Times New Roman"/>
            <w:color w:val="000000" w:themeColor="text1"/>
            <w:sz w:val="28"/>
            <w:szCs w:val="28"/>
            <w:u w:val="none"/>
            <w:shd w:val="clear" w:color="auto" w:fill="FFFFFF"/>
            <w:vertAlign w:val="subscript"/>
            <w:lang w:val="en-US"/>
          </w:rPr>
          <w:t>3</w:t>
        </w:r>
        <w:r w:rsidRPr="00DC54E2">
          <w:rPr>
            <w:rStyle w:val="aa"/>
            <w:rFonts w:ascii="Times New Roman" w:hAnsi="Times New Roman" w:cs="Times New Roman"/>
            <w:color w:val="000000" w:themeColor="text1"/>
            <w:sz w:val="28"/>
            <w:szCs w:val="28"/>
            <w:u w:val="none"/>
            <w:shd w:val="clear" w:color="auto" w:fill="FFFFFF"/>
            <w:lang w:val="en-US"/>
          </w:rPr>
          <w:t xml:space="preserve"> mixed oxides and performance for the dry reforming of methane</w:t>
        </w:r>
      </w:hyperlink>
      <w:r w:rsidRPr="00DC54E2">
        <w:rPr>
          <w:rFonts w:ascii="Times New Roman" w:hAnsi="Times New Roman" w:cs="Times New Roman"/>
          <w:color w:val="000000" w:themeColor="text1"/>
          <w:sz w:val="28"/>
          <w:szCs w:val="28"/>
          <w:lang w:val="en-US"/>
        </w:rPr>
        <w:t xml:space="preserve"> /</w:t>
      </w:r>
      <w:r w:rsidRPr="00DC54E2">
        <w:rPr>
          <w:rFonts w:ascii="Times New Roman" w:hAnsi="Times New Roman" w:cs="Times New Roman"/>
          <w:sz w:val="28"/>
          <w:szCs w:val="28"/>
          <w:lang w:val="en-US"/>
        </w:rPr>
        <w:t xml:space="preserve">/ Appl. Catal A: General. - 2006. - Vol. 311. – P. 94-104.  </w:t>
      </w:r>
    </w:p>
    <w:p w:rsidR="00961BCF" w:rsidRDefault="00961BCF" w:rsidP="00961BCF">
      <w:pPr>
        <w:pStyle w:val="a5"/>
        <w:numPr>
          <w:ilvl w:val="0"/>
          <w:numId w:val="41"/>
        </w:numPr>
        <w:tabs>
          <w:tab w:val="center" w:pos="284"/>
          <w:tab w:val="left" w:pos="426"/>
        </w:tabs>
        <w:spacing w:after="0" w:line="240" w:lineRule="auto"/>
        <w:ind w:left="284"/>
        <w:jc w:val="both"/>
        <w:rPr>
          <w:rFonts w:ascii="Times New Roman" w:hAnsi="Times New Roman" w:cs="Times New Roman"/>
          <w:sz w:val="28"/>
          <w:szCs w:val="28"/>
          <w:lang w:val="en-US"/>
        </w:rPr>
      </w:pPr>
      <w:r w:rsidRPr="00DC54E2">
        <w:rPr>
          <w:rFonts w:ascii="Times New Roman" w:hAnsi="Times New Roman" w:cs="Times New Roman"/>
          <w:sz w:val="28"/>
          <w:szCs w:val="28"/>
          <w:lang w:val="en-US"/>
        </w:rPr>
        <w:t xml:space="preserve">Ye Jilei, Li Zengxi, Duan Huachao, Liu Yuan. </w:t>
      </w:r>
      <w:r w:rsidRPr="00DC54E2">
        <w:rPr>
          <w:rFonts w:ascii="Times New Roman" w:hAnsi="Times New Roman" w:cs="Times New Roman"/>
          <w:bCs/>
          <w:sz w:val="28"/>
          <w:szCs w:val="28"/>
          <w:lang w:val="en-US"/>
        </w:rPr>
        <w:t>Lanthanum Modified Ni/y-A1</w:t>
      </w:r>
      <w:r w:rsidRPr="00DC54E2">
        <w:rPr>
          <w:rFonts w:ascii="Times New Roman" w:hAnsi="Times New Roman" w:cs="Times New Roman"/>
          <w:bCs/>
          <w:sz w:val="28"/>
          <w:szCs w:val="28"/>
          <w:vertAlign w:val="subscript"/>
          <w:lang w:val="en-US"/>
        </w:rPr>
        <w:t>2</w:t>
      </w:r>
      <w:r w:rsidRPr="00DC54E2">
        <w:rPr>
          <w:rFonts w:ascii="Times New Roman" w:hAnsi="Times New Roman" w:cs="Times New Roman"/>
          <w:bCs/>
          <w:sz w:val="28"/>
          <w:szCs w:val="28"/>
          <w:lang w:val="en-US"/>
        </w:rPr>
        <w:t>0</w:t>
      </w:r>
      <w:r w:rsidRPr="00DC54E2">
        <w:rPr>
          <w:rFonts w:ascii="Times New Roman" w:hAnsi="Times New Roman" w:cs="Times New Roman"/>
          <w:bCs/>
          <w:sz w:val="28"/>
          <w:szCs w:val="28"/>
          <w:vertAlign w:val="subscript"/>
          <w:lang w:val="en-US"/>
        </w:rPr>
        <w:t>3</w:t>
      </w:r>
      <w:r w:rsidRPr="00DC54E2">
        <w:rPr>
          <w:rFonts w:ascii="Times New Roman" w:hAnsi="Times New Roman" w:cs="Times New Roman"/>
          <w:bCs/>
          <w:sz w:val="28"/>
          <w:szCs w:val="28"/>
          <w:lang w:val="en-US"/>
        </w:rPr>
        <w:t xml:space="preserve"> Catalysts for Partial Oxidation of Methane // </w:t>
      </w:r>
      <w:r w:rsidRPr="00DC54E2">
        <w:rPr>
          <w:rFonts w:ascii="Times New Roman" w:hAnsi="Times New Roman" w:cs="Times New Roman"/>
          <w:sz w:val="28"/>
          <w:szCs w:val="28"/>
          <w:lang w:val="en-US"/>
        </w:rPr>
        <w:t>Journal of rare</w:t>
      </w:r>
      <w:r w:rsidRPr="006A7EC6">
        <w:rPr>
          <w:rFonts w:ascii="Times New Roman" w:hAnsi="Times New Roman" w:cs="Times New Roman"/>
          <w:sz w:val="28"/>
          <w:szCs w:val="28"/>
          <w:lang w:val="en-US"/>
        </w:rPr>
        <w:t xml:space="preserve"> earths</w:t>
      </w:r>
      <w:r>
        <w:rPr>
          <w:rFonts w:ascii="Times New Roman" w:hAnsi="Times New Roman" w:cs="Times New Roman"/>
          <w:sz w:val="28"/>
          <w:szCs w:val="28"/>
          <w:lang w:val="en-US"/>
        </w:rPr>
        <w:t>. –</w:t>
      </w:r>
      <w:r w:rsidRPr="006A7EC6">
        <w:rPr>
          <w:rFonts w:ascii="Times New Roman" w:hAnsi="Times New Roman" w:cs="Times New Roman"/>
          <w:sz w:val="28"/>
          <w:szCs w:val="28"/>
          <w:lang w:val="en-US"/>
        </w:rPr>
        <w:t xml:space="preserve"> 2006</w:t>
      </w:r>
      <w:r>
        <w:rPr>
          <w:rFonts w:ascii="Times New Roman" w:hAnsi="Times New Roman" w:cs="Times New Roman"/>
          <w:sz w:val="28"/>
          <w:szCs w:val="28"/>
          <w:lang w:val="en-US"/>
        </w:rPr>
        <w:t xml:space="preserve">. – Vol. 24. – P. </w:t>
      </w:r>
      <w:r w:rsidRPr="006A7EC6">
        <w:rPr>
          <w:rFonts w:ascii="Times New Roman" w:hAnsi="Times New Roman" w:cs="Times New Roman"/>
          <w:sz w:val="28"/>
          <w:szCs w:val="28"/>
          <w:lang w:val="en-US"/>
        </w:rPr>
        <w:t>302 – 308</w:t>
      </w:r>
      <w:r>
        <w:rPr>
          <w:rFonts w:ascii="Times New Roman" w:hAnsi="Times New Roman" w:cs="Times New Roman"/>
          <w:sz w:val="28"/>
          <w:szCs w:val="28"/>
          <w:lang w:val="en-US"/>
        </w:rPr>
        <w:t xml:space="preserve">. </w:t>
      </w:r>
    </w:p>
    <w:p w:rsidR="00961BCF" w:rsidRDefault="00961BCF" w:rsidP="00961BCF">
      <w:pPr>
        <w:pStyle w:val="a5"/>
        <w:numPr>
          <w:ilvl w:val="0"/>
          <w:numId w:val="41"/>
        </w:numPr>
        <w:tabs>
          <w:tab w:val="center" w:pos="284"/>
          <w:tab w:val="left" w:pos="426"/>
        </w:tabs>
        <w:spacing w:after="0" w:line="240" w:lineRule="auto"/>
        <w:ind w:left="284"/>
        <w:jc w:val="both"/>
        <w:rPr>
          <w:rFonts w:ascii="Times New Roman" w:hAnsi="Times New Roman" w:cs="Times New Roman"/>
          <w:sz w:val="28"/>
          <w:szCs w:val="28"/>
          <w:lang w:val="en-US"/>
        </w:rPr>
      </w:pPr>
      <w:r w:rsidRPr="006F6BA1">
        <w:rPr>
          <w:rFonts w:ascii="Times New Roman" w:hAnsi="Times New Roman" w:cs="Times New Roman"/>
          <w:sz w:val="28"/>
          <w:szCs w:val="28"/>
          <w:lang w:val="en-US"/>
        </w:rPr>
        <w:t>Vella</w:t>
      </w:r>
      <w:r w:rsidRPr="001E28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L. D., Villoria</w:t>
      </w:r>
      <w:r w:rsidRPr="001E28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J.A., Specchia</w:t>
      </w:r>
      <w:r w:rsidRPr="001E28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S., Mota</w:t>
      </w:r>
      <w:r w:rsidRPr="001E28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N., Fierro</w:t>
      </w:r>
      <w:r w:rsidRPr="001E28D5">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J.L.G., Specchia V. Catalytic partial oxidation of CH</w:t>
      </w:r>
      <w:r w:rsidRPr="006F6BA1">
        <w:rPr>
          <w:rFonts w:ascii="Times New Roman" w:hAnsi="Times New Roman" w:cs="Times New Roman"/>
          <w:sz w:val="28"/>
          <w:szCs w:val="28"/>
          <w:vertAlign w:val="subscript"/>
          <w:lang w:val="en-US"/>
        </w:rPr>
        <w:t xml:space="preserve">4 </w:t>
      </w:r>
      <w:r w:rsidRPr="006F6BA1">
        <w:rPr>
          <w:rFonts w:ascii="Times New Roman" w:hAnsi="Times New Roman" w:cs="Times New Roman"/>
          <w:sz w:val="28"/>
          <w:szCs w:val="28"/>
          <w:lang w:val="en-US"/>
        </w:rPr>
        <w:t>with nickel–lanthanum-based catalysts</w:t>
      </w:r>
      <w:r>
        <w:rPr>
          <w:rFonts w:ascii="Times New Roman" w:hAnsi="Times New Roman" w:cs="Times New Roman"/>
          <w:sz w:val="28"/>
          <w:szCs w:val="28"/>
          <w:lang w:val="en-US"/>
        </w:rPr>
        <w:t xml:space="preserve"> </w:t>
      </w:r>
      <w:r w:rsidRPr="006F6BA1">
        <w:rPr>
          <w:rFonts w:ascii="Times New Roman" w:hAnsi="Times New Roman" w:cs="Times New Roman"/>
          <w:sz w:val="28"/>
          <w:szCs w:val="28"/>
          <w:lang w:val="en-US"/>
        </w:rPr>
        <w:t>/</w:t>
      </w:r>
      <w:r>
        <w:rPr>
          <w:rFonts w:ascii="Times New Roman" w:hAnsi="Times New Roman" w:cs="Times New Roman"/>
          <w:sz w:val="28"/>
          <w:szCs w:val="28"/>
          <w:lang w:val="en-US"/>
        </w:rPr>
        <w:t xml:space="preserve">/ Catal </w:t>
      </w:r>
      <w:r w:rsidRPr="006F6BA1">
        <w:rPr>
          <w:rFonts w:ascii="Times New Roman" w:hAnsi="Times New Roman" w:cs="Times New Roman"/>
          <w:sz w:val="28"/>
          <w:szCs w:val="28"/>
          <w:lang w:val="en-US"/>
        </w:rPr>
        <w:t>Today</w:t>
      </w:r>
      <w:r>
        <w:rPr>
          <w:rFonts w:ascii="Times New Roman" w:hAnsi="Times New Roman" w:cs="Times New Roman"/>
          <w:sz w:val="28"/>
          <w:szCs w:val="28"/>
          <w:lang w:val="en-US"/>
        </w:rPr>
        <w:t>. –</w:t>
      </w:r>
      <w:r w:rsidRPr="006F6BA1">
        <w:rPr>
          <w:rFonts w:ascii="Times New Roman" w:hAnsi="Times New Roman" w:cs="Times New Roman"/>
          <w:sz w:val="28"/>
          <w:szCs w:val="28"/>
          <w:lang w:val="en-US"/>
        </w:rPr>
        <w:t xml:space="preserve"> 2011</w:t>
      </w:r>
      <w:r>
        <w:rPr>
          <w:rFonts w:ascii="Times New Roman" w:hAnsi="Times New Roman" w:cs="Times New Roman"/>
          <w:sz w:val="28"/>
          <w:szCs w:val="28"/>
          <w:lang w:val="en-US"/>
        </w:rPr>
        <w:t xml:space="preserve">. – Vol. </w:t>
      </w:r>
      <w:r w:rsidRPr="006F6BA1">
        <w:rPr>
          <w:rFonts w:ascii="Times New Roman" w:hAnsi="Times New Roman" w:cs="Times New Roman"/>
          <w:sz w:val="28"/>
          <w:szCs w:val="28"/>
          <w:lang w:val="en-US"/>
        </w:rPr>
        <w:t>171</w:t>
      </w:r>
      <w:r>
        <w:rPr>
          <w:rFonts w:ascii="Times New Roman" w:hAnsi="Times New Roman" w:cs="Times New Roman"/>
          <w:sz w:val="28"/>
          <w:szCs w:val="28"/>
          <w:lang w:val="en-US"/>
        </w:rPr>
        <w:t xml:space="preserve">. – P. </w:t>
      </w:r>
      <w:r w:rsidRPr="006F6BA1">
        <w:rPr>
          <w:rFonts w:ascii="Times New Roman" w:hAnsi="Times New Roman" w:cs="Times New Roman"/>
          <w:sz w:val="28"/>
          <w:szCs w:val="28"/>
          <w:lang w:val="en-US"/>
        </w:rPr>
        <w:t>84-96</w:t>
      </w:r>
      <w:r>
        <w:rPr>
          <w:rFonts w:ascii="Times New Roman" w:hAnsi="Times New Roman" w:cs="Times New Roman"/>
          <w:sz w:val="28"/>
          <w:szCs w:val="28"/>
          <w:lang w:val="en-US"/>
        </w:rPr>
        <w:t xml:space="preserve">. </w:t>
      </w:r>
    </w:p>
    <w:p w:rsidR="00961BCF" w:rsidRPr="001E28D5" w:rsidRDefault="00961BCF" w:rsidP="00961BCF">
      <w:pPr>
        <w:pStyle w:val="a5"/>
        <w:numPr>
          <w:ilvl w:val="0"/>
          <w:numId w:val="41"/>
        </w:numPr>
        <w:tabs>
          <w:tab w:val="center" w:pos="284"/>
          <w:tab w:val="left" w:pos="426"/>
        </w:tabs>
        <w:spacing w:after="0" w:line="240" w:lineRule="auto"/>
        <w:ind w:left="284"/>
        <w:jc w:val="both"/>
        <w:rPr>
          <w:rFonts w:ascii="Times New Roman" w:hAnsi="Times New Roman" w:cs="Times New Roman"/>
          <w:sz w:val="28"/>
          <w:szCs w:val="28"/>
        </w:rPr>
      </w:pPr>
      <w:r w:rsidRPr="006F6BA1">
        <w:rPr>
          <w:rFonts w:ascii="Times New Roman" w:hAnsi="Times New Roman" w:cs="Times New Roman"/>
          <w:sz w:val="28"/>
          <w:szCs w:val="28"/>
        </w:rPr>
        <w:t>Айсуева</w:t>
      </w:r>
      <w:r w:rsidRPr="001E28D5">
        <w:rPr>
          <w:rFonts w:ascii="Times New Roman" w:hAnsi="Times New Roman" w:cs="Times New Roman"/>
          <w:sz w:val="28"/>
          <w:szCs w:val="28"/>
        </w:rPr>
        <w:t xml:space="preserve"> </w:t>
      </w:r>
      <w:r w:rsidRPr="006F6BA1">
        <w:rPr>
          <w:rFonts w:ascii="Times New Roman" w:hAnsi="Times New Roman" w:cs="Times New Roman"/>
          <w:sz w:val="28"/>
          <w:szCs w:val="28"/>
        </w:rPr>
        <w:t>С., Белозерова</w:t>
      </w:r>
      <w:r w:rsidRPr="001E28D5">
        <w:rPr>
          <w:rFonts w:ascii="Times New Roman" w:hAnsi="Times New Roman" w:cs="Times New Roman"/>
          <w:sz w:val="28"/>
          <w:szCs w:val="28"/>
        </w:rPr>
        <w:t xml:space="preserve"> </w:t>
      </w:r>
      <w:r w:rsidRPr="006F6BA1">
        <w:rPr>
          <w:rFonts w:ascii="Times New Roman" w:hAnsi="Times New Roman" w:cs="Times New Roman"/>
          <w:sz w:val="28"/>
          <w:szCs w:val="28"/>
        </w:rPr>
        <w:t>О.Ю., Финкельштейн</w:t>
      </w:r>
      <w:r w:rsidRPr="001E28D5">
        <w:rPr>
          <w:rFonts w:ascii="Times New Roman" w:hAnsi="Times New Roman" w:cs="Times New Roman"/>
          <w:sz w:val="28"/>
          <w:szCs w:val="28"/>
        </w:rPr>
        <w:t xml:space="preserve"> </w:t>
      </w:r>
      <w:r w:rsidRPr="006F6BA1">
        <w:rPr>
          <w:rFonts w:ascii="Times New Roman" w:hAnsi="Times New Roman" w:cs="Times New Roman"/>
          <w:sz w:val="28"/>
          <w:szCs w:val="28"/>
        </w:rPr>
        <w:t>А.Л., Брянцева</w:t>
      </w:r>
      <w:r w:rsidRPr="001E28D5">
        <w:rPr>
          <w:rFonts w:ascii="Times New Roman" w:hAnsi="Times New Roman" w:cs="Times New Roman"/>
          <w:sz w:val="28"/>
          <w:szCs w:val="28"/>
        </w:rPr>
        <w:t xml:space="preserve"> </w:t>
      </w:r>
      <w:r w:rsidRPr="006F6BA1">
        <w:rPr>
          <w:rFonts w:ascii="Times New Roman" w:hAnsi="Times New Roman" w:cs="Times New Roman"/>
          <w:sz w:val="28"/>
          <w:szCs w:val="28"/>
        </w:rPr>
        <w:t>Н.Ю., Скор</w:t>
      </w:r>
      <w:r>
        <w:rPr>
          <w:rFonts w:ascii="Times New Roman" w:hAnsi="Times New Roman" w:cs="Times New Roman"/>
          <w:sz w:val="28"/>
          <w:szCs w:val="28"/>
        </w:rPr>
        <w:t>никова</w:t>
      </w:r>
      <w:r w:rsidRPr="001E28D5">
        <w:rPr>
          <w:rFonts w:ascii="Times New Roman" w:hAnsi="Times New Roman" w:cs="Times New Roman"/>
          <w:sz w:val="28"/>
          <w:szCs w:val="28"/>
        </w:rPr>
        <w:t xml:space="preserve"> </w:t>
      </w:r>
      <w:r>
        <w:rPr>
          <w:rFonts w:ascii="Times New Roman" w:hAnsi="Times New Roman" w:cs="Times New Roman"/>
          <w:sz w:val="28"/>
          <w:szCs w:val="28"/>
        </w:rPr>
        <w:t>С.А.</w:t>
      </w:r>
      <w:r w:rsidRPr="001E28D5">
        <w:rPr>
          <w:rFonts w:ascii="Times New Roman" w:hAnsi="Times New Roman" w:cs="Times New Roman"/>
          <w:sz w:val="28"/>
          <w:szCs w:val="28"/>
        </w:rPr>
        <w:t xml:space="preserve"> </w:t>
      </w:r>
      <w:r w:rsidRPr="006F6BA1">
        <w:rPr>
          <w:rFonts w:ascii="Times New Roman" w:hAnsi="Times New Roman" w:cs="Times New Roman"/>
          <w:sz w:val="28"/>
          <w:szCs w:val="28"/>
        </w:rPr>
        <w:t>Р</w:t>
      </w:r>
      <w:r w:rsidRPr="006F6BA1">
        <w:rPr>
          <w:rFonts w:ascii="Times New Roman" w:hAnsi="Times New Roman" w:cs="Times New Roman"/>
          <w:bCs/>
          <w:sz w:val="28"/>
          <w:szCs w:val="28"/>
        </w:rPr>
        <w:t xml:space="preserve">енстгенофлоресцентное определение лантана в </w:t>
      </w:r>
      <w:r>
        <w:rPr>
          <w:rFonts w:ascii="Times New Roman" w:hAnsi="Times New Roman" w:cs="Times New Roman"/>
          <w:bCs/>
          <w:sz w:val="28"/>
          <w:szCs w:val="28"/>
        </w:rPr>
        <w:t>катализаторах на основе цеолита</w:t>
      </w:r>
      <w:r w:rsidRPr="001E28D5">
        <w:rPr>
          <w:rFonts w:ascii="Times New Roman" w:hAnsi="Times New Roman" w:cs="Times New Roman"/>
          <w:bCs/>
          <w:sz w:val="28"/>
          <w:szCs w:val="28"/>
        </w:rPr>
        <w:t xml:space="preserve"> //</w:t>
      </w:r>
      <w:r w:rsidRPr="006F6BA1">
        <w:rPr>
          <w:rFonts w:ascii="Times New Roman" w:hAnsi="Times New Roman" w:cs="Times New Roman"/>
          <w:bCs/>
          <w:sz w:val="28"/>
          <w:szCs w:val="28"/>
        </w:rPr>
        <w:t xml:space="preserve"> Аналитика</w:t>
      </w:r>
      <w:r w:rsidRPr="001E28D5">
        <w:rPr>
          <w:rFonts w:ascii="Times New Roman" w:hAnsi="Times New Roman" w:cs="Times New Roman"/>
          <w:bCs/>
          <w:sz w:val="28"/>
          <w:szCs w:val="28"/>
        </w:rPr>
        <w:t xml:space="preserve"> </w:t>
      </w:r>
      <w:r w:rsidRPr="006F6BA1">
        <w:rPr>
          <w:rFonts w:ascii="Times New Roman" w:hAnsi="Times New Roman" w:cs="Times New Roman"/>
          <w:bCs/>
          <w:sz w:val="28"/>
          <w:szCs w:val="28"/>
        </w:rPr>
        <w:t>и</w:t>
      </w:r>
      <w:r w:rsidRPr="001E28D5">
        <w:rPr>
          <w:rFonts w:ascii="Times New Roman" w:hAnsi="Times New Roman" w:cs="Times New Roman"/>
          <w:bCs/>
          <w:sz w:val="28"/>
          <w:szCs w:val="28"/>
        </w:rPr>
        <w:t xml:space="preserve"> </w:t>
      </w:r>
      <w:r w:rsidRPr="006F6BA1">
        <w:rPr>
          <w:rFonts w:ascii="Times New Roman" w:hAnsi="Times New Roman" w:cs="Times New Roman"/>
          <w:bCs/>
          <w:sz w:val="28"/>
          <w:szCs w:val="28"/>
        </w:rPr>
        <w:t>контроль</w:t>
      </w:r>
      <w:r w:rsidRPr="004604F6">
        <w:rPr>
          <w:rFonts w:ascii="Times New Roman" w:hAnsi="Times New Roman" w:cs="Times New Roman"/>
          <w:bCs/>
          <w:sz w:val="28"/>
          <w:szCs w:val="28"/>
        </w:rPr>
        <w:t xml:space="preserve">. </w:t>
      </w:r>
      <w:r w:rsidRPr="001E28D5">
        <w:rPr>
          <w:rFonts w:ascii="Times New Roman" w:hAnsi="Times New Roman" w:cs="Times New Roman"/>
          <w:bCs/>
          <w:sz w:val="28"/>
          <w:szCs w:val="28"/>
        </w:rPr>
        <w:t>- 2013. -</w:t>
      </w:r>
      <w:r w:rsidRPr="00083803">
        <w:rPr>
          <w:rFonts w:ascii="Times New Roman" w:hAnsi="Times New Roman" w:cs="Times New Roman"/>
          <w:bCs/>
          <w:sz w:val="28"/>
          <w:szCs w:val="28"/>
        </w:rPr>
        <w:t xml:space="preserve"> </w:t>
      </w:r>
      <w:r w:rsidRPr="006F6BA1">
        <w:rPr>
          <w:rFonts w:ascii="Times New Roman" w:hAnsi="Times New Roman" w:cs="Times New Roman"/>
          <w:bCs/>
          <w:sz w:val="28"/>
          <w:szCs w:val="28"/>
        </w:rPr>
        <w:t>Т</w:t>
      </w:r>
      <w:r w:rsidRPr="001E28D5">
        <w:rPr>
          <w:rFonts w:ascii="Times New Roman" w:hAnsi="Times New Roman" w:cs="Times New Roman"/>
          <w:bCs/>
          <w:sz w:val="28"/>
          <w:szCs w:val="28"/>
        </w:rPr>
        <w:t>.</w:t>
      </w:r>
      <w:r w:rsidRPr="00083803">
        <w:rPr>
          <w:rFonts w:ascii="Times New Roman" w:hAnsi="Times New Roman" w:cs="Times New Roman"/>
          <w:bCs/>
          <w:sz w:val="28"/>
          <w:szCs w:val="28"/>
        </w:rPr>
        <w:t xml:space="preserve"> </w:t>
      </w:r>
      <w:r w:rsidRPr="001E28D5">
        <w:rPr>
          <w:rFonts w:ascii="Times New Roman" w:hAnsi="Times New Roman" w:cs="Times New Roman"/>
          <w:bCs/>
          <w:sz w:val="28"/>
          <w:szCs w:val="28"/>
        </w:rPr>
        <w:t>17. -№</w:t>
      </w:r>
      <w:r w:rsidRPr="00083803">
        <w:rPr>
          <w:rFonts w:ascii="Times New Roman" w:hAnsi="Times New Roman" w:cs="Times New Roman"/>
          <w:bCs/>
          <w:sz w:val="28"/>
          <w:szCs w:val="28"/>
        </w:rPr>
        <w:t xml:space="preserve"> </w:t>
      </w:r>
      <w:r w:rsidRPr="001E28D5">
        <w:rPr>
          <w:rFonts w:ascii="Times New Roman" w:hAnsi="Times New Roman" w:cs="Times New Roman"/>
          <w:bCs/>
          <w:sz w:val="28"/>
          <w:szCs w:val="28"/>
        </w:rPr>
        <w:t>4. -</w:t>
      </w:r>
      <w:r w:rsidRPr="00083803">
        <w:rPr>
          <w:rFonts w:ascii="Times New Roman" w:hAnsi="Times New Roman" w:cs="Times New Roman"/>
          <w:bCs/>
          <w:sz w:val="28"/>
          <w:szCs w:val="28"/>
        </w:rPr>
        <w:t xml:space="preserve"> </w:t>
      </w:r>
      <w:r w:rsidRPr="006F6BA1">
        <w:rPr>
          <w:rFonts w:ascii="Times New Roman" w:hAnsi="Times New Roman" w:cs="Times New Roman"/>
          <w:bCs/>
          <w:sz w:val="28"/>
          <w:szCs w:val="28"/>
        </w:rPr>
        <w:t>С</w:t>
      </w:r>
      <w:r w:rsidRPr="001E28D5">
        <w:rPr>
          <w:rFonts w:ascii="Times New Roman" w:hAnsi="Times New Roman" w:cs="Times New Roman"/>
          <w:bCs/>
          <w:sz w:val="28"/>
          <w:szCs w:val="28"/>
        </w:rPr>
        <w:t>.</w:t>
      </w:r>
      <w:r w:rsidRPr="00083803">
        <w:rPr>
          <w:rFonts w:ascii="Times New Roman" w:hAnsi="Times New Roman" w:cs="Times New Roman"/>
          <w:bCs/>
          <w:sz w:val="28"/>
          <w:szCs w:val="28"/>
        </w:rPr>
        <w:t xml:space="preserve"> </w:t>
      </w:r>
      <w:r w:rsidRPr="001E28D5">
        <w:rPr>
          <w:rFonts w:ascii="Times New Roman" w:hAnsi="Times New Roman" w:cs="Times New Roman"/>
          <w:bCs/>
          <w:sz w:val="28"/>
          <w:szCs w:val="28"/>
        </w:rPr>
        <w:t>386-392.</w:t>
      </w:r>
    </w:p>
    <w:p w:rsidR="00961BCF" w:rsidRDefault="00961BCF" w:rsidP="00961BCF">
      <w:pPr>
        <w:pStyle w:val="a5"/>
        <w:numPr>
          <w:ilvl w:val="0"/>
          <w:numId w:val="41"/>
        </w:numPr>
        <w:tabs>
          <w:tab w:val="center" w:pos="284"/>
          <w:tab w:val="left" w:pos="426"/>
        </w:tabs>
        <w:spacing w:after="0" w:line="240" w:lineRule="auto"/>
        <w:ind w:left="284"/>
        <w:jc w:val="both"/>
        <w:rPr>
          <w:rFonts w:ascii="Times New Roman" w:hAnsi="Times New Roman" w:cs="Times New Roman"/>
          <w:sz w:val="28"/>
          <w:szCs w:val="28"/>
          <w:lang w:val="en-US"/>
        </w:rPr>
      </w:pPr>
      <w:r w:rsidRPr="006F6BA1">
        <w:rPr>
          <w:rFonts w:ascii="Times New Roman" w:eastAsia="MS PGothic" w:hAnsi="Times New Roman" w:cs="Times New Roman"/>
          <w:color w:val="000000"/>
          <w:sz w:val="28"/>
          <w:szCs w:val="28"/>
          <w:lang w:val="en-US"/>
        </w:rPr>
        <w:t>Dossumov</w:t>
      </w:r>
      <w:r w:rsidRPr="00795E80">
        <w:rPr>
          <w:rFonts w:ascii="Times New Roman" w:eastAsia="MS PGothic" w:hAnsi="Times New Roman" w:cs="Times New Roman"/>
          <w:color w:val="000000"/>
          <w:sz w:val="28"/>
          <w:szCs w:val="28"/>
          <w:lang w:val="en-US"/>
        </w:rPr>
        <w:t xml:space="preserve"> </w:t>
      </w:r>
      <w:r w:rsidRPr="006F6BA1">
        <w:rPr>
          <w:rFonts w:ascii="Times New Roman" w:eastAsia="MS PGothic" w:hAnsi="Times New Roman" w:cs="Times New Roman"/>
          <w:color w:val="000000"/>
          <w:sz w:val="28"/>
          <w:szCs w:val="28"/>
          <w:lang w:val="en-US"/>
        </w:rPr>
        <w:t>K</w:t>
      </w:r>
      <w:r w:rsidRPr="00795E80">
        <w:rPr>
          <w:rFonts w:ascii="Times New Roman" w:eastAsia="MS PGothic" w:hAnsi="Times New Roman" w:cs="Times New Roman"/>
          <w:color w:val="000000"/>
          <w:sz w:val="28"/>
          <w:szCs w:val="28"/>
          <w:lang w:val="en-US"/>
        </w:rPr>
        <w:t xml:space="preserve">., </w:t>
      </w:r>
      <w:r w:rsidRPr="006F6BA1">
        <w:rPr>
          <w:rFonts w:ascii="Times New Roman" w:eastAsia="MS PGothic" w:hAnsi="Times New Roman" w:cs="Times New Roman"/>
          <w:color w:val="000000"/>
          <w:sz w:val="28"/>
          <w:szCs w:val="28"/>
          <w:lang w:val="en-US"/>
        </w:rPr>
        <w:t>Myltykbaeva</w:t>
      </w:r>
      <w:r w:rsidRPr="00795E80">
        <w:rPr>
          <w:rFonts w:ascii="Times New Roman" w:eastAsia="MS PGothic" w:hAnsi="Times New Roman" w:cs="Times New Roman"/>
          <w:color w:val="000000"/>
          <w:sz w:val="28"/>
          <w:szCs w:val="28"/>
          <w:lang w:val="en-US"/>
        </w:rPr>
        <w:t xml:space="preserve"> </w:t>
      </w:r>
      <w:r w:rsidRPr="006F6BA1">
        <w:rPr>
          <w:rFonts w:ascii="Times New Roman" w:eastAsia="MS PGothic" w:hAnsi="Times New Roman" w:cs="Times New Roman"/>
          <w:color w:val="000000"/>
          <w:sz w:val="28"/>
          <w:szCs w:val="28"/>
          <w:lang w:val="en-US"/>
        </w:rPr>
        <w:t>L</w:t>
      </w:r>
      <w:r w:rsidRPr="00795E80">
        <w:rPr>
          <w:rFonts w:ascii="Times New Roman" w:eastAsia="MS PGothic" w:hAnsi="Times New Roman" w:cs="Times New Roman"/>
          <w:color w:val="000000"/>
          <w:sz w:val="28"/>
          <w:szCs w:val="28"/>
          <w:lang w:val="en-US"/>
        </w:rPr>
        <w:t>.</w:t>
      </w:r>
      <w:r w:rsidRPr="006F6BA1">
        <w:rPr>
          <w:rFonts w:ascii="Times New Roman" w:eastAsia="MS PGothic" w:hAnsi="Times New Roman" w:cs="Times New Roman"/>
          <w:color w:val="000000"/>
          <w:sz w:val="28"/>
          <w:szCs w:val="28"/>
          <w:lang w:val="en-US"/>
        </w:rPr>
        <w:t>K</w:t>
      </w:r>
      <w:r w:rsidRPr="00795E80">
        <w:rPr>
          <w:rFonts w:ascii="Times New Roman" w:eastAsia="MS PGothic" w:hAnsi="Times New Roman" w:cs="Times New Roman"/>
          <w:color w:val="000000"/>
          <w:sz w:val="28"/>
          <w:szCs w:val="28"/>
          <w:lang w:val="en-US"/>
        </w:rPr>
        <w:t xml:space="preserve">., </w:t>
      </w:r>
      <w:r w:rsidRPr="006F6BA1">
        <w:rPr>
          <w:rFonts w:ascii="Times New Roman" w:eastAsia="MS PGothic" w:hAnsi="Times New Roman" w:cs="Times New Roman"/>
          <w:color w:val="000000"/>
          <w:sz w:val="28"/>
          <w:szCs w:val="28"/>
          <w:lang w:val="en-US"/>
        </w:rPr>
        <w:t>Yergaziyeva</w:t>
      </w:r>
      <w:r w:rsidRPr="00795E80">
        <w:rPr>
          <w:rFonts w:ascii="Times New Roman" w:eastAsia="MS PGothic" w:hAnsi="Times New Roman" w:cs="Times New Roman"/>
          <w:color w:val="000000"/>
          <w:sz w:val="28"/>
          <w:szCs w:val="28"/>
          <w:lang w:val="en-US"/>
        </w:rPr>
        <w:t xml:space="preserve"> </w:t>
      </w:r>
      <w:r w:rsidRPr="006F6BA1">
        <w:rPr>
          <w:rFonts w:ascii="Times New Roman" w:eastAsia="MS PGothic" w:hAnsi="Times New Roman" w:cs="Times New Roman"/>
          <w:color w:val="000000"/>
          <w:sz w:val="28"/>
          <w:szCs w:val="28"/>
          <w:lang w:val="en-US"/>
        </w:rPr>
        <w:t>G</w:t>
      </w:r>
      <w:r w:rsidRPr="00795E80">
        <w:rPr>
          <w:rFonts w:ascii="Times New Roman" w:eastAsia="MS PGothic" w:hAnsi="Times New Roman" w:cs="Times New Roman"/>
          <w:color w:val="000000"/>
          <w:sz w:val="28"/>
          <w:szCs w:val="28"/>
          <w:lang w:val="en-US"/>
        </w:rPr>
        <w:t>.</w:t>
      </w:r>
      <w:r w:rsidRPr="006F6BA1">
        <w:rPr>
          <w:rFonts w:ascii="Times New Roman" w:eastAsia="MS PGothic" w:hAnsi="Times New Roman" w:cs="Times New Roman"/>
          <w:color w:val="000000"/>
          <w:sz w:val="28"/>
          <w:szCs w:val="28"/>
          <w:lang w:val="en-US"/>
        </w:rPr>
        <w:t>Y</w:t>
      </w:r>
      <w:r w:rsidRPr="00795E80">
        <w:rPr>
          <w:rFonts w:ascii="Times New Roman" w:eastAsia="MS PGothic" w:hAnsi="Times New Roman" w:cs="Times New Roman"/>
          <w:color w:val="000000"/>
          <w:sz w:val="28"/>
          <w:szCs w:val="28"/>
          <w:lang w:val="en-US"/>
        </w:rPr>
        <w:t xml:space="preserve">. </w:t>
      </w:r>
      <w:r w:rsidRPr="006F6BA1">
        <w:rPr>
          <w:rFonts w:ascii="Times New Roman" w:eastAsia="MS PGothic" w:hAnsi="Times New Roman" w:cs="Times New Roman"/>
          <w:sz w:val="28"/>
          <w:szCs w:val="28"/>
          <w:lang w:val="en-US"/>
        </w:rPr>
        <w:t>The</w:t>
      </w:r>
      <w:r w:rsidRPr="00795E80">
        <w:rPr>
          <w:rFonts w:ascii="Times New Roman" w:eastAsia="MS PGothic" w:hAnsi="Times New Roman" w:cs="Times New Roman"/>
          <w:sz w:val="28"/>
          <w:szCs w:val="28"/>
          <w:lang w:val="en-US"/>
        </w:rPr>
        <w:t xml:space="preserve"> </w:t>
      </w:r>
      <w:r w:rsidRPr="006F6BA1">
        <w:rPr>
          <w:rFonts w:ascii="Times New Roman" w:eastAsia="MS PGothic" w:hAnsi="Times New Roman" w:cs="Times New Roman"/>
          <w:sz w:val="28"/>
          <w:szCs w:val="28"/>
          <w:lang w:val="en-US"/>
        </w:rPr>
        <w:t>partial</w:t>
      </w:r>
      <w:r w:rsidRPr="00795E80">
        <w:rPr>
          <w:rFonts w:ascii="Times New Roman" w:eastAsia="MS PGothic" w:hAnsi="Times New Roman" w:cs="Times New Roman"/>
          <w:sz w:val="28"/>
          <w:szCs w:val="28"/>
          <w:lang w:val="en-US"/>
        </w:rPr>
        <w:t xml:space="preserve"> </w:t>
      </w:r>
      <w:r w:rsidRPr="006F6BA1">
        <w:rPr>
          <w:rFonts w:ascii="Times New Roman" w:eastAsia="MS PGothic" w:hAnsi="Times New Roman" w:cs="Times New Roman"/>
          <w:sz w:val="28"/>
          <w:szCs w:val="28"/>
          <w:lang w:val="en-US"/>
        </w:rPr>
        <w:t>oxidation</w:t>
      </w:r>
      <w:r w:rsidRPr="00795E80">
        <w:rPr>
          <w:rFonts w:ascii="Times New Roman" w:eastAsia="MS PGothic" w:hAnsi="Times New Roman" w:cs="Times New Roman"/>
          <w:sz w:val="28"/>
          <w:szCs w:val="28"/>
          <w:lang w:val="en-US"/>
        </w:rPr>
        <w:t xml:space="preserve"> </w:t>
      </w:r>
      <w:r w:rsidRPr="006F6BA1">
        <w:rPr>
          <w:rFonts w:ascii="Times New Roman" w:eastAsia="MS PGothic" w:hAnsi="Times New Roman" w:cs="Times New Roman"/>
          <w:sz w:val="28"/>
          <w:szCs w:val="28"/>
          <w:lang w:val="en-US"/>
        </w:rPr>
        <w:t>of</w:t>
      </w:r>
      <w:r w:rsidRPr="00795E80">
        <w:rPr>
          <w:rFonts w:ascii="Times New Roman" w:eastAsia="MS PGothic" w:hAnsi="Times New Roman" w:cs="Times New Roman"/>
          <w:sz w:val="28"/>
          <w:szCs w:val="28"/>
          <w:lang w:val="en-US"/>
        </w:rPr>
        <w:t xml:space="preserve"> </w:t>
      </w:r>
      <w:r w:rsidRPr="006F6BA1">
        <w:rPr>
          <w:rFonts w:ascii="Times New Roman" w:eastAsia="MS PGothic" w:hAnsi="Times New Roman" w:cs="Times New Roman"/>
          <w:sz w:val="28"/>
          <w:szCs w:val="28"/>
          <w:lang w:val="en-US"/>
        </w:rPr>
        <w:t>methane</w:t>
      </w:r>
      <w:r w:rsidRPr="00795E80">
        <w:rPr>
          <w:rFonts w:ascii="Times New Roman" w:eastAsia="MS PGothic" w:hAnsi="Times New Roman" w:cs="Times New Roman"/>
          <w:sz w:val="28"/>
          <w:szCs w:val="28"/>
          <w:lang w:val="en-US"/>
        </w:rPr>
        <w:t xml:space="preserve"> </w:t>
      </w:r>
      <w:r w:rsidRPr="006F6BA1">
        <w:rPr>
          <w:rFonts w:ascii="Times New Roman" w:eastAsia="MS PGothic" w:hAnsi="Times New Roman" w:cs="Times New Roman"/>
          <w:sz w:val="28"/>
          <w:szCs w:val="28"/>
          <w:lang w:val="en-US"/>
        </w:rPr>
        <w:t>to</w:t>
      </w:r>
      <w:r w:rsidRPr="00795E80">
        <w:rPr>
          <w:rFonts w:ascii="Times New Roman" w:eastAsia="MS PGothic" w:hAnsi="Times New Roman" w:cs="Times New Roman"/>
          <w:sz w:val="28"/>
          <w:szCs w:val="28"/>
          <w:lang w:val="en-US"/>
        </w:rPr>
        <w:t xml:space="preserve"> </w:t>
      </w:r>
      <w:r w:rsidRPr="006F6BA1">
        <w:rPr>
          <w:rFonts w:ascii="Times New Roman" w:eastAsia="MS PGothic" w:hAnsi="Times New Roman" w:cs="Times New Roman"/>
          <w:sz w:val="28"/>
          <w:szCs w:val="28"/>
          <w:lang w:val="en-US"/>
        </w:rPr>
        <w:t>synthesis</w:t>
      </w:r>
      <w:r w:rsidRPr="00795E80">
        <w:rPr>
          <w:rFonts w:ascii="Times New Roman" w:eastAsia="MS PGothic" w:hAnsi="Times New Roman" w:cs="Times New Roman"/>
          <w:sz w:val="28"/>
          <w:szCs w:val="28"/>
          <w:lang w:val="en-US"/>
        </w:rPr>
        <w:t xml:space="preserve"> </w:t>
      </w:r>
      <w:r w:rsidRPr="006F6BA1">
        <w:rPr>
          <w:rFonts w:ascii="Times New Roman" w:eastAsia="MS PGothic" w:hAnsi="Times New Roman" w:cs="Times New Roman"/>
          <w:sz w:val="28"/>
          <w:szCs w:val="28"/>
          <w:lang w:val="en-US"/>
        </w:rPr>
        <w:t>gas</w:t>
      </w:r>
      <w:r w:rsidRPr="00795E80">
        <w:rPr>
          <w:rFonts w:ascii="Times New Roman" w:eastAsia="MS PGothic" w:hAnsi="Times New Roman" w:cs="Times New Roman"/>
          <w:sz w:val="28"/>
          <w:szCs w:val="28"/>
          <w:lang w:val="en-US"/>
        </w:rPr>
        <w:t xml:space="preserve"> </w:t>
      </w:r>
      <w:r w:rsidRPr="006F6BA1">
        <w:rPr>
          <w:rFonts w:ascii="Times New Roman" w:eastAsia="MS PGothic" w:hAnsi="Times New Roman" w:cs="Times New Roman"/>
          <w:sz w:val="28"/>
          <w:szCs w:val="28"/>
          <w:lang w:val="en-US"/>
        </w:rPr>
        <w:t>on</w:t>
      </w:r>
      <w:r w:rsidRPr="00795E80">
        <w:rPr>
          <w:rFonts w:ascii="Times New Roman" w:eastAsia="MS PGothic" w:hAnsi="Times New Roman" w:cs="Times New Roman"/>
          <w:sz w:val="28"/>
          <w:szCs w:val="28"/>
          <w:lang w:val="en-US"/>
        </w:rPr>
        <w:t xml:space="preserve"> </w:t>
      </w:r>
      <w:r w:rsidRPr="006F6BA1">
        <w:rPr>
          <w:rFonts w:ascii="Times New Roman" w:eastAsia="MS PGothic" w:hAnsi="Times New Roman" w:cs="Times New Roman"/>
          <w:sz w:val="28"/>
          <w:szCs w:val="28"/>
          <w:lang w:val="en-US"/>
        </w:rPr>
        <w:t>oxide</w:t>
      </w:r>
      <w:r w:rsidRPr="00795E80">
        <w:rPr>
          <w:rFonts w:ascii="Times New Roman" w:eastAsia="MS PGothic" w:hAnsi="Times New Roman" w:cs="Times New Roman"/>
          <w:sz w:val="28"/>
          <w:szCs w:val="28"/>
          <w:lang w:val="en-US"/>
        </w:rPr>
        <w:t xml:space="preserve"> </w:t>
      </w:r>
      <w:r w:rsidRPr="006F6BA1">
        <w:rPr>
          <w:rFonts w:ascii="Times New Roman" w:eastAsia="MS PGothic" w:hAnsi="Times New Roman" w:cs="Times New Roman"/>
          <w:sz w:val="28"/>
          <w:szCs w:val="28"/>
          <w:lang w:val="en-US"/>
        </w:rPr>
        <w:t>catalysts</w:t>
      </w:r>
      <w:r w:rsidRPr="00795E80">
        <w:rPr>
          <w:rFonts w:ascii="Times New Roman" w:eastAsia="MS PGothic" w:hAnsi="Times New Roman" w:cs="Times New Roman"/>
          <w:sz w:val="28"/>
          <w:szCs w:val="28"/>
          <w:lang w:val="en-US"/>
        </w:rPr>
        <w:t xml:space="preserve"> // </w:t>
      </w:r>
      <w:r w:rsidRPr="00795E80">
        <w:rPr>
          <w:rFonts w:ascii="Times New Roman" w:hAnsi="Times New Roman" w:cs="Times New Roman"/>
          <w:sz w:val="28"/>
          <w:szCs w:val="28"/>
          <w:lang w:val="en-US"/>
        </w:rPr>
        <w:t>«</w:t>
      </w:r>
      <w:r w:rsidRPr="006F6BA1">
        <w:rPr>
          <w:rFonts w:ascii="Times New Roman" w:eastAsia="Calibri" w:hAnsi="Times New Roman" w:cs="Times New Roman"/>
          <w:sz w:val="28"/>
          <w:szCs w:val="28"/>
          <w:lang w:val="en-US"/>
        </w:rPr>
        <w:t>The</w:t>
      </w:r>
      <w:r w:rsidRPr="00795E80">
        <w:rPr>
          <w:rFonts w:ascii="Times New Roman" w:eastAsia="Calibri" w:hAnsi="Times New Roman" w:cs="Times New Roman"/>
          <w:sz w:val="28"/>
          <w:szCs w:val="28"/>
          <w:lang w:val="en-US"/>
        </w:rPr>
        <w:t xml:space="preserve"> </w:t>
      </w:r>
      <w:r w:rsidRPr="006F6BA1">
        <w:rPr>
          <w:rFonts w:ascii="Times New Roman" w:eastAsia="Calibri" w:hAnsi="Times New Roman" w:cs="Times New Roman"/>
          <w:sz w:val="28"/>
          <w:szCs w:val="28"/>
          <w:lang w:val="en-US"/>
        </w:rPr>
        <w:t>Seventh</w:t>
      </w:r>
      <w:r w:rsidRPr="00795E80">
        <w:rPr>
          <w:rFonts w:ascii="Times New Roman" w:eastAsia="Calibri" w:hAnsi="Times New Roman" w:cs="Times New Roman"/>
          <w:sz w:val="28"/>
          <w:szCs w:val="28"/>
          <w:lang w:val="en-US"/>
        </w:rPr>
        <w:t xml:space="preserve"> </w:t>
      </w:r>
      <w:r w:rsidRPr="006F6BA1">
        <w:rPr>
          <w:rFonts w:ascii="Times New Roman" w:eastAsia="Calibri" w:hAnsi="Times New Roman" w:cs="Times New Roman"/>
          <w:sz w:val="28"/>
          <w:szCs w:val="28"/>
          <w:lang w:val="en-US"/>
        </w:rPr>
        <w:t>Tokyo</w:t>
      </w:r>
      <w:r w:rsidRPr="00795E80">
        <w:rPr>
          <w:rFonts w:ascii="Times New Roman" w:eastAsia="Calibri" w:hAnsi="Times New Roman" w:cs="Times New Roman"/>
          <w:sz w:val="28"/>
          <w:szCs w:val="28"/>
          <w:lang w:val="en-US"/>
        </w:rPr>
        <w:t xml:space="preserve"> </w:t>
      </w:r>
      <w:r w:rsidRPr="006F6BA1">
        <w:rPr>
          <w:rFonts w:ascii="Times New Roman" w:eastAsia="Calibri" w:hAnsi="Times New Roman" w:cs="Times New Roman"/>
          <w:sz w:val="28"/>
          <w:szCs w:val="28"/>
          <w:lang w:val="en-US"/>
        </w:rPr>
        <w:t>Conference</w:t>
      </w:r>
      <w:r w:rsidRPr="00795E80">
        <w:rPr>
          <w:rFonts w:ascii="Times New Roman" w:eastAsia="Calibri" w:hAnsi="Times New Roman" w:cs="Times New Roman"/>
          <w:sz w:val="28"/>
          <w:szCs w:val="28"/>
          <w:lang w:val="en-US"/>
        </w:rPr>
        <w:t xml:space="preserve"> </w:t>
      </w:r>
      <w:r w:rsidRPr="006F6BA1">
        <w:rPr>
          <w:rFonts w:ascii="Times New Roman" w:eastAsia="Calibri" w:hAnsi="Times New Roman" w:cs="Times New Roman"/>
          <w:sz w:val="28"/>
          <w:szCs w:val="28"/>
          <w:lang w:val="en-US"/>
        </w:rPr>
        <w:t>on</w:t>
      </w:r>
      <w:r w:rsidRPr="00795E80">
        <w:rPr>
          <w:rFonts w:ascii="Times New Roman" w:eastAsia="Calibri" w:hAnsi="Times New Roman" w:cs="Times New Roman"/>
          <w:sz w:val="28"/>
          <w:szCs w:val="28"/>
          <w:lang w:val="en-US"/>
        </w:rPr>
        <w:t xml:space="preserve"> </w:t>
      </w:r>
      <w:r w:rsidRPr="006F6BA1">
        <w:rPr>
          <w:rFonts w:ascii="Times New Roman" w:eastAsia="Calibri" w:hAnsi="Times New Roman" w:cs="Times New Roman"/>
          <w:sz w:val="28"/>
          <w:szCs w:val="28"/>
          <w:lang w:val="en-US"/>
        </w:rPr>
        <w:t>Advanced</w:t>
      </w:r>
      <w:r w:rsidRPr="00795E80">
        <w:rPr>
          <w:rFonts w:ascii="Times New Roman" w:eastAsia="Calibri" w:hAnsi="Times New Roman" w:cs="Times New Roman"/>
          <w:sz w:val="28"/>
          <w:szCs w:val="28"/>
          <w:lang w:val="en-US"/>
        </w:rPr>
        <w:t xml:space="preserve"> </w:t>
      </w:r>
      <w:r w:rsidRPr="006F6BA1">
        <w:rPr>
          <w:rFonts w:ascii="Times New Roman" w:eastAsia="Calibri" w:hAnsi="Times New Roman" w:cs="Times New Roman"/>
          <w:sz w:val="28"/>
          <w:szCs w:val="28"/>
          <w:lang w:val="en-US"/>
        </w:rPr>
        <w:t>Catalytic</w:t>
      </w:r>
      <w:r w:rsidRPr="00795E80">
        <w:rPr>
          <w:rFonts w:ascii="Times New Roman" w:eastAsia="Calibri" w:hAnsi="Times New Roman" w:cs="Times New Roman"/>
          <w:sz w:val="28"/>
          <w:szCs w:val="28"/>
          <w:lang w:val="en-US"/>
        </w:rPr>
        <w:t xml:space="preserve"> </w:t>
      </w:r>
      <w:r w:rsidRPr="006F6BA1">
        <w:rPr>
          <w:rFonts w:ascii="Times New Roman" w:eastAsia="Calibri" w:hAnsi="Times New Roman" w:cs="Times New Roman"/>
          <w:sz w:val="28"/>
          <w:szCs w:val="28"/>
          <w:lang w:val="en-US"/>
        </w:rPr>
        <w:t>Science</w:t>
      </w:r>
      <w:r w:rsidRPr="00795E80">
        <w:rPr>
          <w:rFonts w:ascii="Times New Roman" w:eastAsia="Calibri" w:hAnsi="Times New Roman" w:cs="Times New Roman"/>
          <w:sz w:val="28"/>
          <w:szCs w:val="28"/>
          <w:lang w:val="en-US"/>
        </w:rPr>
        <w:t xml:space="preserve"> </w:t>
      </w:r>
      <w:r w:rsidRPr="006F6BA1">
        <w:rPr>
          <w:rFonts w:ascii="Times New Roman" w:eastAsia="Calibri" w:hAnsi="Times New Roman" w:cs="Times New Roman"/>
          <w:sz w:val="28"/>
          <w:szCs w:val="28"/>
          <w:lang w:val="en-US"/>
        </w:rPr>
        <w:t>and</w:t>
      </w:r>
      <w:r w:rsidRPr="00795E80">
        <w:rPr>
          <w:rFonts w:ascii="Times New Roman" w:eastAsia="Calibri" w:hAnsi="Times New Roman" w:cs="Times New Roman"/>
          <w:sz w:val="28"/>
          <w:szCs w:val="28"/>
          <w:lang w:val="en-US"/>
        </w:rPr>
        <w:t xml:space="preserve"> </w:t>
      </w:r>
      <w:r w:rsidRPr="006F6BA1">
        <w:rPr>
          <w:rFonts w:ascii="Times New Roman" w:eastAsia="Calibri" w:hAnsi="Times New Roman" w:cs="Times New Roman"/>
          <w:sz w:val="28"/>
          <w:szCs w:val="28"/>
          <w:lang w:val="en-US"/>
        </w:rPr>
        <w:t>Technology</w:t>
      </w:r>
      <w:r w:rsidRPr="00795E80">
        <w:rPr>
          <w:rFonts w:ascii="Times New Roman" w:eastAsia="Calibri" w:hAnsi="Times New Roman" w:cs="Times New Roman"/>
          <w:sz w:val="28"/>
          <w:szCs w:val="28"/>
          <w:lang w:val="en-US"/>
        </w:rPr>
        <w:t xml:space="preserve"> (</w:t>
      </w:r>
      <w:r w:rsidRPr="006F6BA1">
        <w:rPr>
          <w:rFonts w:ascii="Times New Roman" w:eastAsia="Calibri" w:hAnsi="Times New Roman" w:cs="Times New Roman"/>
          <w:sz w:val="28"/>
          <w:szCs w:val="28"/>
          <w:lang w:val="en-US"/>
        </w:rPr>
        <w:t>TOCAT</w:t>
      </w:r>
      <w:r>
        <w:rPr>
          <w:rFonts w:ascii="Times New Roman" w:eastAsia="Calibri" w:hAnsi="Times New Roman" w:cs="Times New Roman"/>
          <w:sz w:val="28"/>
          <w:szCs w:val="28"/>
          <w:lang w:val="en-US"/>
        </w:rPr>
        <w:t>7)</w:t>
      </w:r>
      <w:r w:rsidRPr="00083803">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Kyoto,</w:t>
      </w:r>
      <w:r w:rsidRPr="00795E80">
        <w:rPr>
          <w:rFonts w:ascii="Times New Roman" w:hAnsi="Times New Roman" w:cs="Times New Roman"/>
          <w:sz w:val="28"/>
          <w:szCs w:val="28"/>
          <w:lang w:val="en-US"/>
        </w:rPr>
        <w:t xml:space="preserve"> </w:t>
      </w:r>
      <w:r w:rsidRPr="006F6BA1">
        <w:rPr>
          <w:rFonts w:ascii="Times New Roman" w:hAnsi="Times New Roman" w:cs="Times New Roman"/>
          <w:sz w:val="28"/>
          <w:szCs w:val="28"/>
        </w:rPr>
        <w:t>Япония</w:t>
      </w:r>
      <w:r>
        <w:rPr>
          <w:rFonts w:ascii="Times New Roman" w:hAnsi="Times New Roman" w:cs="Times New Roman"/>
          <w:sz w:val="28"/>
          <w:szCs w:val="28"/>
          <w:lang w:val="en-US"/>
        </w:rPr>
        <w:t>.</w:t>
      </w:r>
      <w:r w:rsidRPr="00795E80">
        <w:rPr>
          <w:rFonts w:ascii="Times New Roman" w:hAnsi="Times New Roman" w:cs="Times New Roman"/>
          <w:sz w:val="28"/>
          <w:szCs w:val="28"/>
          <w:lang w:val="en-US"/>
        </w:rPr>
        <w:t xml:space="preserve"> </w:t>
      </w:r>
      <w:r>
        <w:rPr>
          <w:rFonts w:ascii="Times New Roman" w:eastAsia="Calibri" w:hAnsi="Times New Roman" w:cs="Times New Roman"/>
          <w:sz w:val="28"/>
          <w:szCs w:val="28"/>
          <w:lang w:val="en-US"/>
        </w:rPr>
        <w:t xml:space="preserve">- </w:t>
      </w:r>
      <w:r w:rsidRPr="00795E80">
        <w:rPr>
          <w:rFonts w:ascii="Times New Roman" w:hAnsi="Times New Roman" w:cs="Times New Roman"/>
          <w:sz w:val="28"/>
          <w:szCs w:val="28"/>
          <w:lang w:val="en-US"/>
        </w:rPr>
        <w:t>2014. -</w:t>
      </w:r>
      <w:r w:rsidRPr="006F6BA1">
        <w:rPr>
          <w:rFonts w:ascii="Times New Roman" w:eastAsia="Calibri" w:hAnsi="Times New Roman" w:cs="Times New Roman"/>
          <w:sz w:val="28"/>
          <w:szCs w:val="28"/>
        </w:rPr>
        <w:t>Р</w:t>
      </w:r>
      <w:r w:rsidRPr="00795E80">
        <w:rPr>
          <w:rFonts w:ascii="Times New Roman" w:eastAsia="Calibri" w:hAnsi="Times New Roman" w:cs="Times New Roman"/>
          <w:sz w:val="28"/>
          <w:szCs w:val="28"/>
          <w:lang w:val="en-US"/>
        </w:rPr>
        <w:t>.</w:t>
      </w:r>
      <w:r>
        <w:rPr>
          <w:rFonts w:ascii="Times New Roman" w:eastAsia="Calibri" w:hAnsi="Times New Roman" w:cs="Times New Roman"/>
          <w:sz w:val="28"/>
          <w:szCs w:val="28"/>
          <w:lang w:val="en-US"/>
        </w:rPr>
        <w:t xml:space="preserve"> </w:t>
      </w:r>
      <w:r w:rsidRPr="00795E80">
        <w:rPr>
          <w:rFonts w:ascii="Times New Roman" w:eastAsia="Calibri" w:hAnsi="Times New Roman" w:cs="Times New Roman"/>
          <w:sz w:val="28"/>
          <w:szCs w:val="28"/>
          <w:lang w:val="en-US"/>
        </w:rPr>
        <w:t>92.</w:t>
      </w:r>
    </w:p>
    <w:p w:rsidR="00961BCF" w:rsidRPr="00DC54E2" w:rsidRDefault="00961BCF" w:rsidP="00961BCF">
      <w:pPr>
        <w:pStyle w:val="a5"/>
        <w:numPr>
          <w:ilvl w:val="0"/>
          <w:numId w:val="41"/>
        </w:numPr>
        <w:tabs>
          <w:tab w:val="center" w:pos="284"/>
          <w:tab w:val="left" w:pos="426"/>
        </w:tabs>
        <w:spacing w:after="0" w:line="240" w:lineRule="auto"/>
        <w:ind w:left="284"/>
        <w:jc w:val="both"/>
        <w:rPr>
          <w:rStyle w:val="articlecitationpages"/>
          <w:sz w:val="28"/>
          <w:szCs w:val="28"/>
          <w:lang w:val="en-US"/>
        </w:rPr>
      </w:pPr>
      <w:r w:rsidRPr="00E9531B">
        <w:rPr>
          <w:rFonts w:ascii="Times New Roman" w:hAnsi="Times New Roman" w:cs="Times New Roman"/>
          <w:sz w:val="28"/>
          <w:szCs w:val="28"/>
          <w:lang w:val="en-US"/>
        </w:rPr>
        <w:t xml:space="preserve">K. Dossumov, G. Ye. Yergaziyeva, L. </w:t>
      </w:r>
      <w:r w:rsidRPr="00E9531B">
        <w:rPr>
          <w:rFonts w:ascii="Times New Roman" w:hAnsi="Times New Roman" w:cs="Times New Roman"/>
          <w:sz w:val="28"/>
          <w:szCs w:val="28"/>
        </w:rPr>
        <w:t>К</w:t>
      </w:r>
      <w:r w:rsidRPr="00E9531B">
        <w:rPr>
          <w:rFonts w:ascii="Times New Roman" w:hAnsi="Times New Roman" w:cs="Times New Roman"/>
          <w:sz w:val="28"/>
          <w:szCs w:val="28"/>
          <w:lang w:val="en-US"/>
        </w:rPr>
        <w:t>. Myltykbayeva, N.A. Asanov.</w:t>
      </w:r>
      <w:r w:rsidRPr="00E9531B">
        <w:rPr>
          <w:rFonts w:ascii="Times New Roman" w:hAnsi="Times New Roman" w:cs="Times New Roman"/>
          <w:b/>
          <w:sz w:val="28"/>
          <w:szCs w:val="28"/>
          <w:lang w:val="en-US"/>
        </w:rPr>
        <w:t xml:space="preserve"> </w:t>
      </w:r>
      <w:r w:rsidRPr="00E9531B">
        <w:rPr>
          <w:rFonts w:ascii="Times New Roman" w:hAnsi="Times New Roman" w:cs="Times New Roman"/>
          <w:sz w:val="28"/>
          <w:szCs w:val="28"/>
          <w:shd w:val="clear" w:color="auto" w:fill="FFFFFF"/>
          <w:lang w:val="en-US"/>
        </w:rPr>
        <w:t xml:space="preserve">Effect of Co, Ce, and La Oxides as Modifying Additives on the Activity of an NiO/ </w:t>
      </w:r>
      <w:r w:rsidRPr="00E9531B">
        <w:rPr>
          <w:rFonts w:ascii="Times New Roman" w:hAnsi="Times New Roman" w:cs="Times New Roman"/>
          <w:sz w:val="28"/>
          <w:szCs w:val="28"/>
          <w:shd w:val="clear" w:color="auto" w:fill="FFFFFF"/>
        </w:rPr>
        <w:t>γ</w:t>
      </w:r>
      <w:r w:rsidRPr="00E9531B">
        <w:rPr>
          <w:rFonts w:ascii="Times New Roman" w:hAnsi="Times New Roman" w:cs="Times New Roman"/>
          <w:sz w:val="28"/>
          <w:szCs w:val="28"/>
          <w:shd w:val="clear" w:color="auto" w:fill="FFFFFF"/>
          <w:lang w:val="en-US"/>
        </w:rPr>
        <w:t>-Al</w:t>
      </w:r>
      <w:r w:rsidRPr="00E9531B">
        <w:rPr>
          <w:rFonts w:ascii="Times New Roman" w:hAnsi="Times New Roman" w:cs="Times New Roman"/>
          <w:sz w:val="28"/>
          <w:szCs w:val="28"/>
          <w:shd w:val="clear" w:color="auto" w:fill="FFFFFF"/>
          <w:vertAlign w:val="subscript"/>
          <w:lang w:val="en-US"/>
        </w:rPr>
        <w:t>2</w:t>
      </w:r>
      <w:r w:rsidRPr="00E9531B">
        <w:rPr>
          <w:rFonts w:ascii="Times New Roman" w:hAnsi="Times New Roman" w:cs="Times New Roman"/>
          <w:sz w:val="28"/>
          <w:szCs w:val="28"/>
          <w:shd w:val="clear" w:color="auto" w:fill="FFFFFF"/>
          <w:lang w:val="en-US"/>
        </w:rPr>
        <w:t>O</w:t>
      </w:r>
      <w:r w:rsidRPr="00E9531B">
        <w:rPr>
          <w:rFonts w:ascii="Times New Roman" w:hAnsi="Times New Roman" w:cs="Times New Roman"/>
          <w:sz w:val="28"/>
          <w:szCs w:val="28"/>
          <w:shd w:val="clear" w:color="auto" w:fill="FFFFFF"/>
          <w:vertAlign w:val="subscript"/>
          <w:lang w:val="en-US"/>
        </w:rPr>
        <w:t>3</w:t>
      </w:r>
      <w:r w:rsidRPr="00E9531B">
        <w:rPr>
          <w:rFonts w:ascii="Times New Roman" w:hAnsi="Times New Roman" w:cs="Times New Roman"/>
          <w:sz w:val="28"/>
          <w:szCs w:val="28"/>
          <w:shd w:val="clear" w:color="auto" w:fill="FFFFFF"/>
          <w:lang w:val="en-US"/>
        </w:rPr>
        <w:t xml:space="preserve"> Catalyst in the Oxidation of Methane to Give Synthesis Gas // Theoretic</w:t>
      </w:r>
      <w:r>
        <w:rPr>
          <w:rFonts w:ascii="Times New Roman" w:hAnsi="Times New Roman" w:cs="Times New Roman"/>
          <w:sz w:val="28"/>
          <w:szCs w:val="28"/>
          <w:shd w:val="clear" w:color="auto" w:fill="FFFFFF"/>
          <w:lang w:val="en-US"/>
        </w:rPr>
        <w:t>al and Experimental Chemistry</w:t>
      </w:r>
      <w:r w:rsidRPr="00E9531B">
        <w:rPr>
          <w:rFonts w:ascii="Times New Roman" w:hAnsi="Times New Roman" w:cs="Times New Roman"/>
          <w:sz w:val="28"/>
          <w:szCs w:val="28"/>
          <w:shd w:val="clear" w:color="auto" w:fill="FFFFFF"/>
          <w:lang w:val="en-US"/>
        </w:rPr>
        <w:t>-</w:t>
      </w:r>
      <w:r w:rsidRPr="00E9531B">
        <w:rPr>
          <w:rStyle w:val="articlecitationyear"/>
          <w:rFonts w:ascii="Times New Roman" w:hAnsi="Times New Roman" w:cs="Times New Roman"/>
          <w:sz w:val="28"/>
          <w:szCs w:val="28"/>
          <w:bdr w:val="none" w:sz="0" w:space="0" w:color="auto" w:frame="1"/>
          <w:shd w:val="clear" w:color="auto" w:fill="FFFFFF"/>
          <w:lang w:val="en-US"/>
        </w:rPr>
        <w:t>2016.-</w:t>
      </w:r>
      <w:r w:rsidRPr="00E9531B">
        <w:rPr>
          <w:rStyle w:val="articlecitationvolume"/>
          <w:rFonts w:ascii="Times New Roman" w:hAnsi="Times New Roman" w:cs="Times New Roman"/>
          <w:sz w:val="28"/>
          <w:szCs w:val="28"/>
          <w:bdr w:val="none" w:sz="0" w:space="0" w:color="auto" w:frame="1"/>
          <w:shd w:val="clear" w:color="auto" w:fill="FFFFFF"/>
          <w:lang w:val="en-US"/>
        </w:rPr>
        <w:t xml:space="preserve">Vol.52.- </w:t>
      </w:r>
      <w:r>
        <w:rPr>
          <w:rStyle w:val="articlecitationvolume"/>
          <w:rFonts w:ascii="Times New Roman" w:hAnsi="Times New Roman" w:cs="Times New Roman"/>
          <w:sz w:val="28"/>
          <w:szCs w:val="28"/>
          <w:bdr w:val="none" w:sz="0" w:space="0" w:color="auto" w:frame="1"/>
          <w:shd w:val="clear" w:color="auto" w:fill="FFFFFF"/>
        </w:rPr>
        <w:t>Р</w:t>
      </w:r>
      <w:r w:rsidRPr="00E9531B">
        <w:rPr>
          <w:rStyle w:val="articlecitationvolume"/>
          <w:rFonts w:ascii="Times New Roman" w:hAnsi="Times New Roman" w:cs="Times New Roman"/>
          <w:sz w:val="28"/>
          <w:szCs w:val="28"/>
          <w:bdr w:val="none" w:sz="0" w:space="0" w:color="auto" w:frame="1"/>
          <w:shd w:val="clear" w:color="auto" w:fill="FFFFFF"/>
          <w:lang w:val="en-US"/>
        </w:rPr>
        <w:t xml:space="preserve">. </w:t>
      </w:r>
      <w:r w:rsidRPr="00E9531B">
        <w:rPr>
          <w:rStyle w:val="articlecitationpages"/>
          <w:rFonts w:ascii="Times New Roman" w:hAnsi="Times New Roman" w:cs="Times New Roman"/>
          <w:sz w:val="28"/>
          <w:szCs w:val="28"/>
          <w:bdr w:val="none" w:sz="0" w:space="0" w:color="auto" w:frame="1"/>
          <w:shd w:val="clear" w:color="auto" w:fill="FFFFFF"/>
          <w:lang w:val="en-US"/>
        </w:rPr>
        <w:t>119-122</w:t>
      </w:r>
      <w:r>
        <w:rPr>
          <w:rStyle w:val="articlecitationpages"/>
          <w:sz w:val="28"/>
          <w:szCs w:val="28"/>
          <w:bdr w:val="none" w:sz="0" w:space="0" w:color="auto" w:frame="1"/>
          <w:shd w:val="clear" w:color="auto" w:fill="FFFFFF"/>
        </w:rPr>
        <w:t>.</w:t>
      </w:r>
      <w:r w:rsidRPr="00E9531B">
        <w:rPr>
          <w:rStyle w:val="articlecitationpages"/>
          <w:rFonts w:ascii="Times New Roman" w:hAnsi="Times New Roman" w:cs="Times New Roman"/>
          <w:sz w:val="28"/>
          <w:szCs w:val="28"/>
          <w:bdr w:val="none" w:sz="0" w:space="0" w:color="auto" w:frame="1"/>
          <w:shd w:val="clear" w:color="auto" w:fill="FFFFFF"/>
          <w:lang w:val="en-US"/>
        </w:rPr>
        <w:t xml:space="preserve">  </w:t>
      </w:r>
    </w:p>
    <w:p w:rsidR="00961BCF" w:rsidRPr="00DC54E2" w:rsidRDefault="009C2F0C" w:rsidP="00961BCF">
      <w:pPr>
        <w:pStyle w:val="a5"/>
        <w:numPr>
          <w:ilvl w:val="0"/>
          <w:numId w:val="41"/>
        </w:numPr>
        <w:tabs>
          <w:tab w:val="center" w:pos="284"/>
          <w:tab w:val="left" w:pos="426"/>
        </w:tabs>
        <w:spacing w:after="0" w:line="240" w:lineRule="auto"/>
        <w:ind w:left="284"/>
        <w:jc w:val="both"/>
        <w:rPr>
          <w:rFonts w:ascii="Times New Roman" w:eastAsiaTheme="minorEastAsia" w:hAnsi="Times New Roman" w:cs="Times New Roman"/>
          <w:sz w:val="28"/>
          <w:szCs w:val="28"/>
          <w:lang w:val="en-US"/>
        </w:rPr>
      </w:pPr>
      <w:hyperlink r:id="rId55" w:history="1">
        <w:r w:rsidR="00961BCF" w:rsidRPr="00DC54E2">
          <w:rPr>
            <w:rFonts w:ascii="Times New Roman" w:eastAsia="Times New Roman" w:hAnsi="Times New Roman" w:cs="Times New Roman"/>
            <w:sz w:val="28"/>
            <w:szCs w:val="28"/>
            <w:bdr w:val="none" w:sz="0" w:space="0" w:color="auto" w:frame="1"/>
            <w:lang w:val="en-US"/>
          </w:rPr>
          <w:t>S. Akbari-Emadabadi</w:t>
        </w:r>
      </w:hyperlink>
      <w:r w:rsidR="00961BCF" w:rsidRPr="00DC54E2">
        <w:rPr>
          <w:rFonts w:ascii="Times New Roman" w:eastAsia="Times New Roman" w:hAnsi="Times New Roman" w:cs="Times New Roman"/>
          <w:sz w:val="28"/>
          <w:szCs w:val="28"/>
          <w:lang w:val="en-US"/>
        </w:rPr>
        <w:t xml:space="preserve">, </w:t>
      </w:r>
      <w:hyperlink r:id="rId56" w:history="1">
        <w:r w:rsidR="00961BCF" w:rsidRPr="00DC54E2">
          <w:rPr>
            <w:rFonts w:ascii="Times New Roman" w:eastAsia="Times New Roman" w:hAnsi="Times New Roman" w:cs="Times New Roman"/>
            <w:sz w:val="28"/>
            <w:szCs w:val="28"/>
            <w:bdr w:val="none" w:sz="0" w:space="0" w:color="auto" w:frame="1"/>
            <w:lang w:val="en-US"/>
          </w:rPr>
          <w:t>M. R. Rahimpour</w:t>
        </w:r>
      </w:hyperlink>
      <w:r w:rsidR="00961BCF" w:rsidRPr="00DC54E2">
        <w:rPr>
          <w:rFonts w:ascii="Times New Roman" w:eastAsia="Times New Roman" w:hAnsi="Times New Roman" w:cs="Times New Roman"/>
          <w:sz w:val="28"/>
          <w:szCs w:val="28"/>
          <w:lang w:val="en-US"/>
        </w:rPr>
        <w:t xml:space="preserve">, </w:t>
      </w:r>
      <w:hyperlink r:id="rId57" w:history="1">
        <w:r w:rsidR="00961BCF" w:rsidRPr="00DC54E2">
          <w:rPr>
            <w:rFonts w:ascii="Times New Roman" w:eastAsia="Times New Roman" w:hAnsi="Times New Roman" w:cs="Times New Roman"/>
            <w:sz w:val="28"/>
            <w:szCs w:val="28"/>
            <w:bdr w:val="none" w:sz="0" w:space="0" w:color="auto" w:frame="1"/>
            <w:lang w:val="en-US"/>
          </w:rPr>
          <w:t>A. Hafizi</w:t>
        </w:r>
      </w:hyperlink>
      <w:r w:rsidR="00961BCF" w:rsidRPr="00DC54E2">
        <w:rPr>
          <w:rFonts w:ascii="Times New Roman" w:eastAsia="Times New Roman" w:hAnsi="Times New Roman" w:cs="Times New Roman"/>
          <w:sz w:val="28"/>
          <w:szCs w:val="28"/>
          <w:lang w:val="en-US"/>
        </w:rPr>
        <w:t xml:space="preserve">, </w:t>
      </w:r>
      <w:hyperlink r:id="rId58" w:history="1">
        <w:r w:rsidR="00961BCF" w:rsidRPr="00DC54E2">
          <w:rPr>
            <w:rFonts w:ascii="Times New Roman" w:eastAsia="Times New Roman" w:hAnsi="Times New Roman" w:cs="Times New Roman"/>
            <w:sz w:val="28"/>
            <w:szCs w:val="28"/>
            <w:bdr w:val="none" w:sz="0" w:space="0" w:color="auto" w:frame="1"/>
            <w:lang w:val="en-US"/>
          </w:rPr>
          <w:t>P. Keshavarz</w:t>
        </w:r>
      </w:hyperlink>
      <w:r w:rsidR="00961BCF" w:rsidRPr="00DC54E2">
        <w:rPr>
          <w:rFonts w:ascii="Times New Roman" w:eastAsia="Times New Roman" w:hAnsi="Times New Roman" w:cs="Times New Roman"/>
          <w:sz w:val="28"/>
          <w:szCs w:val="28"/>
          <w:bdr w:val="none" w:sz="0" w:space="0" w:color="auto" w:frame="1"/>
          <w:lang w:val="en-US"/>
        </w:rPr>
        <w:t xml:space="preserve"> </w:t>
      </w:r>
      <w:r w:rsidR="00961BCF" w:rsidRPr="00DC54E2">
        <w:rPr>
          <w:rFonts w:ascii="Times New Roman" w:hAnsi="Times New Roman" w:cs="Times New Roman"/>
          <w:sz w:val="28"/>
          <w:szCs w:val="28"/>
          <w:lang w:val="en-US"/>
        </w:rPr>
        <w:t xml:space="preserve">Production of hydrogen-rich syngas using Zr modified Ca-Co bifunctional catalyst-sorbent in </w:t>
      </w:r>
      <w:r w:rsidR="00961BCF" w:rsidRPr="00DC54E2">
        <w:rPr>
          <w:rFonts w:ascii="Times New Roman" w:hAnsi="Times New Roman" w:cs="Times New Roman"/>
          <w:sz w:val="28"/>
          <w:szCs w:val="28"/>
          <w:lang w:val="en-US"/>
        </w:rPr>
        <w:lastRenderedPageBreak/>
        <w:t>chemical looping steam methane reforming //</w:t>
      </w:r>
      <w:hyperlink r:id="rId59" w:tooltip="Go to Applied Energy on ScienceDirect" w:history="1">
        <w:r w:rsidR="00961BCF" w:rsidRPr="00DC54E2">
          <w:rPr>
            <w:rFonts w:ascii="Times New Roman" w:eastAsia="Times New Roman" w:hAnsi="Times New Roman" w:cs="Times New Roman"/>
            <w:sz w:val="28"/>
            <w:szCs w:val="28"/>
            <w:bdr w:val="none" w:sz="0" w:space="0" w:color="auto" w:frame="1"/>
            <w:lang w:val="en-US"/>
          </w:rPr>
          <w:t>Applied Energy</w:t>
        </w:r>
      </w:hyperlink>
      <w:r w:rsidR="00961BCF" w:rsidRPr="00DC54E2">
        <w:rPr>
          <w:rFonts w:ascii="Times New Roman" w:eastAsia="Times New Roman" w:hAnsi="Times New Roman" w:cs="Times New Roman"/>
          <w:bCs/>
          <w:sz w:val="28"/>
          <w:szCs w:val="28"/>
          <w:lang w:val="en-US"/>
        </w:rPr>
        <w:t>. – 2017. – Vol. 206. – P.</w:t>
      </w:r>
      <w:r w:rsidR="00961BCF" w:rsidRPr="00DC54E2">
        <w:rPr>
          <w:rFonts w:ascii="Times New Roman" w:eastAsia="Times New Roman" w:hAnsi="Times New Roman" w:cs="Times New Roman"/>
          <w:sz w:val="28"/>
          <w:szCs w:val="28"/>
          <w:lang w:val="en-US"/>
        </w:rPr>
        <w:t>51–62.</w:t>
      </w:r>
    </w:p>
    <w:p w:rsidR="00961BCF" w:rsidRPr="00DC54E2" w:rsidRDefault="00961BCF" w:rsidP="00961BCF">
      <w:pPr>
        <w:pStyle w:val="a5"/>
        <w:numPr>
          <w:ilvl w:val="0"/>
          <w:numId w:val="41"/>
        </w:numPr>
        <w:tabs>
          <w:tab w:val="center" w:pos="284"/>
          <w:tab w:val="left" w:pos="426"/>
        </w:tabs>
        <w:spacing w:after="0" w:line="240" w:lineRule="auto"/>
        <w:ind w:left="284"/>
        <w:jc w:val="both"/>
        <w:rPr>
          <w:rFonts w:ascii="Times New Roman" w:eastAsiaTheme="minorEastAsia" w:hAnsi="Times New Roman" w:cs="Times New Roman"/>
          <w:sz w:val="28"/>
          <w:szCs w:val="28"/>
          <w:lang w:val="en-US"/>
        </w:rPr>
      </w:pPr>
      <w:r w:rsidRPr="00DC54E2">
        <w:rPr>
          <w:rFonts w:ascii="Times New Roman" w:hAnsi="Times New Roman"/>
          <w:sz w:val="28"/>
          <w:szCs w:val="28"/>
          <w:lang w:val="en-US"/>
        </w:rPr>
        <w:t>M.</w:t>
      </w:r>
      <w:r w:rsidRPr="00DC54E2">
        <w:rPr>
          <w:rFonts w:ascii="Times New Roman" w:hAnsi="Times New Roman"/>
          <w:sz w:val="28"/>
          <w:szCs w:val="28"/>
          <w:lang w:val="kk-KZ"/>
        </w:rPr>
        <w:t xml:space="preserve"> </w:t>
      </w:r>
      <w:r w:rsidRPr="00DC54E2">
        <w:rPr>
          <w:rFonts w:ascii="Times New Roman" w:hAnsi="Times New Roman"/>
          <w:sz w:val="28"/>
          <w:szCs w:val="28"/>
          <w:lang w:val="en-US"/>
        </w:rPr>
        <w:t>A.</w:t>
      </w:r>
      <w:r w:rsidRPr="00DC54E2">
        <w:rPr>
          <w:rFonts w:ascii="Times New Roman" w:hAnsi="Times New Roman"/>
          <w:sz w:val="28"/>
          <w:szCs w:val="28"/>
          <w:lang w:val="kk-KZ"/>
        </w:rPr>
        <w:t xml:space="preserve"> </w:t>
      </w:r>
      <w:r w:rsidRPr="00DC54E2">
        <w:rPr>
          <w:rFonts w:ascii="Times New Roman" w:hAnsi="Times New Roman"/>
          <w:sz w:val="28"/>
          <w:szCs w:val="28"/>
          <w:lang w:val="en-US"/>
        </w:rPr>
        <w:t>Murmura, S.</w:t>
      </w:r>
      <w:r w:rsidRPr="00DC54E2">
        <w:rPr>
          <w:rFonts w:ascii="Times New Roman" w:hAnsi="Times New Roman"/>
          <w:sz w:val="28"/>
          <w:szCs w:val="28"/>
          <w:lang w:val="kk-KZ"/>
        </w:rPr>
        <w:t xml:space="preserve"> </w:t>
      </w:r>
      <w:r w:rsidRPr="00DC54E2">
        <w:rPr>
          <w:rFonts w:ascii="Times New Roman" w:hAnsi="Times New Roman"/>
          <w:sz w:val="28"/>
          <w:szCs w:val="28"/>
          <w:lang w:val="en-US"/>
        </w:rPr>
        <w:t>Cerbelli, M.</w:t>
      </w:r>
      <w:r w:rsidRPr="00DC54E2">
        <w:rPr>
          <w:rFonts w:ascii="Times New Roman" w:hAnsi="Times New Roman"/>
          <w:sz w:val="28"/>
          <w:szCs w:val="28"/>
          <w:lang w:val="kk-KZ"/>
        </w:rPr>
        <w:t xml:space="preserve"> </w:t>
      </w:r>
      <w:r w:rsidRPr="00DC54E2">
        <w:rPr>
          <w:rFonts w:ascii="Times New Roman" w:hAnsi="Times New Roman"/>
          <w:sz w:val="28"/>
          <w:szCs w:val="28"/>
          <w:lang w:val="en-US"/>
        </w:rPr>
        <w:t>C.</w:t>
      </w:r>
      <w:r w:rsidRPr="00DC54E2">
        <w:rPr>
          <w:rFonts w:ascii="Times New Roman" w:hAnsi="Times New Roman"/>
          <w:sz w:val="28"/>
          <w:szCs w:val="28"/>
          <w:lang w:val="kk-KZ"/>
        </w:rPr>
        <w:t xml:space="preserve"> </w:t>
      </w:r>
      <w:r w:rsidRPr="00DC54E2">
        <w:rPr>
          <w:rFonts w:ascii="Times New Roman" w:hAnsi="Times New Roman"/>
          <w:sz w:val="28"/>
          <w:szCs w:val="28"/>
          <w:lang w:val="en-US"/>
        </w:rPr>
        <w:t>Annesini. Anequi</w:t>
      </w:r>
      <w:r w:rsidRPr="00DC54E2">
        <w:rPr>
          <w:rFonts w:ascii="Times New Roman" w:hAnsi="Times New Roman"/>
          <w:sz w:val="28"/>
          <w:szCs w:val="28"/>
          <w:lang w:val="kk-KZ"/>
        </w:rPr>
        <w:t xml:space="preserve"> </w:t>
      </w:r>
      <w:r w:rsidRPr="00DC54E2">
        <w:rPr>
          <w:rFonts w:ascii="Times New Roman" w:hAnsi="Times New Roman"/>
          <w:sz w:val="28"/>
          <w:szCs w:val="28"/>
          <w:lang w:val="en-US"/>
        </w:rPr>
        <w:t>Librium</w:t>
      </w:r>
      <w:r w:rsidRPr="00DC54E2">
        <w:rPr>
          <w:rFonts w:ascii="Times New Roman" w:hAnsi="Times New Roman"/>
          <w:sz w:val="28"/>
          <w:szCs w:val="28"/>
          <w:lang w:val="kk-KZ"/>
        </w:rPr>
        <w:t xml:space="preserve"> </w:t>
      </w:r>
      <w:r w:rsidRPr="00DC54E2">
        <w:rPr>
          <w:rFonts w:ascii="Times New Roman" w:hAnsi="Times New Roman"/>
          <w:sz w:val="28"/>
          <w:szCs w:val="28"/>
          <w:lang w:val="en-US"/>
        </w:rPr>
        <w:t>theory</w:t>
      </w:r>
      <w:r w:rsidRPr="00DC54E2">
        <w:rPr>
          <w:rFonts w:ascii="Times New Roman" w:hAnsi="Times New Roman"/>
          <w:sz w:val="28"/>
          <w:szCs w:val="28"/>
          <w:lang w:val="kk-KZ"/>
        </w:rPr>
        <w:t xml:space="preserve"> </w:t>
      </w:r>
      <w:r w:rsidRPr="00DC54E2">
        <w:rPr>
          <w:rFonts w:ascii="Times New Roman" w:hAnsi="Times New Roman"/>
          <w:sz w:val="28"/>
          <w:szCs w:val="28"/>
          <w:lang w:val="en-US"/>
        </w:rPr>
        <w:t>for</w:t>
      </w:r>
      <w:r w:rsidRPr="00DC54E2">
        <w:rPr>
          <w:rFonts w:ascii="Times New Roman" w:hAnsi="Times New Roman"/>
          <w:sz w:val="28"/>
          <w:szCs w:val="28"/>
          <w:lang w:val="kk-KZ"/>
        </w:rPr>
        <w:t xml:space="preserve"> </w:t>
      </w:r>
      <w:r w:rsidRPr="00DC54E2">
        <w:rPr>
          <w:rFonts w:ascii="Times New Roman" w:hAnsi="Times New Roman"/>
          <w:sz w:val="28"/>
          <w:szCs w:val="28"/>
          <w:lang w:val="en-US"/>
        </w:rPr>
        <w:t>catalytic</w:t>
      </w:r>
      <w:r w:rsidRPr="00DC54E2">
        <w:rPr>
          <w:rFonts w:ascii="Times New Roman" w:hAnsi="Times New Roman"/>
          <w:sz w:val="28"/>
          <w:szCs w:val="28"/>
          <w:lang w:val="kk-KZ"/>
        </w:rPr>
        <w:t xml:space="preserve"> </w:t>
      </w:r>
      <w:r w:rsidRPr="00DC54E2">
        <w:rPr>
          <w:rFonts w:ascii="Times New Roman" w:hAnsi="Times New Roman"/>
          <w:sz w:val="28"/>
          <w:szCs w:val="28"/>
          <w:lang w:val="en-US"/>
        </w:rPr>
        <w:t>steam</w:t>
      </w:r>
      <w:r w:rsidRPr="00DC54E2">
        <w:rPr>
          <w:rFonts w:ascii="Times New Roman" w:hAnsi="Times New Roman"/>
          <w:sz w:val="28"/>
          <w:szCs w:val="28"/>
          <w:lang w:val="kk-KZ"/>
        </w:rPr>
        <w:t xml:space="preserve"> </w:t>
      </w:r>
      <w:r w:rsidRPr="00DC54E2">
        <w:rPr>
          <w:rFonts w:ascii="Times New Roman" w:hAnsi="Times New Roman"/>
          <w:sz w:val="28"/>
          <w:szCs w:val="28"/>
          <w:lang w:val="en-US"/>
        </w:rPr>
        <w:t>reforming</w:t>
      </w:r>
      <w:r w:rsidRPr="00DC54E2">
        <w:rPr>
          <w:rFonts w:ascii="Times New Roman" w:hAnsi="Times New Roman"/>
          <w:sz w:val="28"/>
          <w:szCs w:val="28"/>
          <w:lang w:val="kk-KZ"/>
        </w:rPr>
        <w:t xml:space="preserve"> </w:t>
      </w:r>
      <w:r w:rsidRPr="00DC54E2">
        <w:rPr>
          <w:rFonts w:ascii="Times New Roman" w:hAnsi="Times New Roman"/>
          <w:sz w:val="28"/>
          <w:szCs w:val="28"/>
          <w:lang w:val="en-US"/>
        </w:rPr>
        <w:t>in</w:t>
      </w:r>
      <w:r w:rsidRPr="00DC54E2">
        <w:rPr>
          <w:rFonts w:ascii="Times New Roman" w:hAnsi="Times New Roman"/>
          <w:sz w:val="28"/>
          <w:szCs w:val="28"/>
          <w:lang w:val="kk-KZ"/>
        </w:rPr>
        <w:t xml:space="preserve"> </w:t>
      </w:r>
      <w:r w:rsidRPr="00DC54E2">
        <w:rPr>
          <w:rFonts w:ascii="Times New Roman" w:hAnsi="Times New Roman"/>
          <w:sz w:val="28"/>
          <w:szCs w:val="28"/>
          <w:lang w:val="en-US"/>
        </w:rPr>
        <w:t>membrane</w:t>
      </w:r>
      <w:r w:rsidRPr="00DC54E2">
        <w:rPr>
          <w:rFonts w:ascii="Times New Roman" w:hAnsi="Times New Roman"/>
          <w:sz w:val="28"/>
          <w:szCs w:val="28"/>
          <w:lang w:val="kk-KZ"/>
        </w:rPr>
        <w:t xml:space="preserve"> </w:t>
      </w:r>
      <w:r w:rsidRPr="00DC54E2">
        <w:rPr>
          <w:rFonts w:ascii="Times New Roman" w:hAnsi="Times New Roman"/>
          <w:sz w:val="28"/>
          <w:szCs w:val="28"/>
          <w:lang w:val="en-US"/>
        </w:rPr>
        <w:t>reactors</w:t>
      </w:r>
      <w:r w:rsidRPr="00DC54E2">
        <w:rPr>
          <w:rFonts w:ascii="Times New Roman" w:hAnsi="Times New Roman"/>
          <w:sz w:val="28"/>
          <w:szCs w:val="28"/>
          <w:lang w:val="kk-KZ"/>
        </w:rPr>
        <w:t xml:space="preserve"> </w:t>
      </w:r>
      <w:r w:rsidRPr="00DC54E2">
        <w:rPr>
          <w:rFonts w:ascii="Times New Roman" w:hAnsi="Times New Roman"/>
          <w:sz w:val="28"/>
          <w:szCs w:val="28"/>
          <w:lang w:val="en-US"/>
        </w:rPr>
        <w:t>// Chemical</w:t>
      </w:r>
      <w:r w:rsidRPr="00DC54E2">
        <w:rPr>
          <w:rFonts w:ascii="Times New Roman" w:hAnsi="Times New Roman"/>
          <w:sz w:val="28"/>
          <w:szCs w:val="28"/>
          <w:lang w:val="kk-KZ"/>
        </w:rPr>
        <w:t xml:space="preserve"> </w:t>
      </w:r>
      <w:r w:rsidRPr="00DC54E2">
        <w:rPr>
          <w:rFonts w:ascii="Times New Roman" w:hAnsi="Times New Roman"/>
          <w:sz w:val="28"/>
          <w:szCs w:val="28"/>
          <w:lang w:val="en-US"/>
        </w:rPr>
        <w:t>Engineering Science. – 2017. – Vol.160. – P. 291–303.</w:t>
      </w:r>
    </w:p>
    <w:p w:rsidR="00961BCF" w:rsidRPr="00DC54E2" w:rsidRDefault="00961BCF" w:rsidP="00961BCF">
      <w:pPr>
        <w:pStyle w:val="a5"/>
        <w:numPr>
          <w:ilvl w:val="0"/>
          <w:numId w:val="41"/>
        </w:numPr>
        <w:tabs>
          <w:tab w:val="center" w:pos="284"/>
          <w:tab w:val="left" w:pos="426"/>
        </w:tabs>
        <w:spacing w:after="0" w:line="240" w:lineRule="auto"/>
        <w:ind w:left="284"/>
        <w:jc w:val="both"/>
        <w:rPr>
          <w:rFonts w:ascii="Times New Roman" w:hAnsi="Times New Roman" w:cs="Times New Roman"/>
          <w:sz w:val="28"/>
          <w:szCs w:val="28"/>
          <w:lang w:val="en-US"/>
        </w:rPr>
      </w:pPr>
      <w:r w:rsidRPr="00DC54E2">
        <w:rPr>
          <w:rFonts w:ascii="Times New Roman" w:hAnsi="Times New Roman"/>
          <w:sz w:val="28"/>
          <w:szCs w:val="28"/>
        </w:rPr>
        <w:t>В.</w:t>
      </w:r>
      <w:r w:rsidRPr="00DC54E2">
        <w:rPr>
          <w:rFonts w:ascii="Times New Roman" w:hAnsi="Times New Roman"/>
          <w:sz w:val="28"/>
          <w:szCs w:val="28"/>
          <w:lang w:val="kk-KZ"/>
        </w:rPr>
        <w:t xml:space="preserve"> </w:t>
      </w:r>
      <w:r w:rsidRPr="00DC54E2">
        <w:rPr>
          <w:rFonts w:ascii="Times New Roman" w:hAnsi="Times New Roman"/>
          <w:sz w:val="28"/>
          <w:szCs w:val="28"/>
        </w:rPr>
        <w:t>М.</w:t>
      </w:r>
      <w:r w:rsidRPr="00DC54E2">
        <w:rPr>
          <w:rFonts w:ascii="Times New Roman" w:hAnsi="Times New Roman"/>
          <w:sz w:val="28"/>
          <w:szCs w:val="28"/>
          <w:lang w:val="kk-KZ"/>
        </w:rPr>
        <w:t xml:space="preserve"> </w:t>
      </w:r>
      <w:r w:rsidRPr="00DC54E2">
        <w:rPr>
          <w:rFonts w:ascii="Times New Roman" w:hAnsi="Times New Roman"/>
          <w:sz w:val="28"/>
          <w:szCs w:val="28"/>
        </w:rPr>
        <w:t>Шекунова, Е.</w:t>
      </w:r>
      <w:r w:rsidRPr="00DC54E2">
        <w:rPr>
          <w:rFonts w:ascii="Times New Roman" w:hAnsi="Times New Roman"/>
          <w:sz w:val="28"/>
          <w:szCs w:val="28"/>
          <w:lang w:val="kk-KZ"/>
        </w:rPr>
        <w:t xml:space="preserve"> </w:t>
      </w:r>
      <w:r w:rsidRPr="00DC54E2">
        <w:rPr>
          <w:rFonts w:ascii="Times New Roman" w:hAnsi="Times New Roman"/>
          <w:sz w:val="28"/>
          <w:szCs w:val="28"/>
        </w:rPr>
        <w:t>И.</w:t>
      </w:r>
      <w:r w:rsidRPr="00DC54E2">
        <w:rPr>
          <w:rFonts w:ascii="Times New Roman" w:hAnsi="Times New Roman"/>
          <w:sz w:val="28"/>
          <w:szCs w:val="28"/>
          <w:lang w:val="kk-KZ"/>
        </w:rPr>
        <w:t xml:space="preserve"> </w:t>
      </w:r>
      <w:r w:rsidRPr="00DC54E2">
        <w:rPr>
          <w:rFonts w:ascii="Times New Roman" w:hAnsi="Times New Roman"/>
          <w:sz w:val="28"/>
          <w:szCs w:val="28"/>
        </w:rPr>
        <w:t>Цыганова, И.</w:t>
      </w:r>
      <w:r w:rsidRPr="00DC54E2">
        <w:rPr>
          <w:rFonts w:ascii="Times New Roman" w:hAnsi="Times New Roman"/>
          <w:sz w:val="28"/>
          <w:szCs w:val="28"/>
          <w:lang w:val="kk-KZ"/>
        </w:rPr>
        <w:t xml:space="preserve"> </w:t>
      </w:r>
      <w:r w:rsidRPr="00DC54E2">
        <w:rPr>
          <w:rFonts w:ascii="Times New Roman" w:hAnsi="Times New Roman"/>
          <w:sz w:val="28"/>
          <w:szCs w:val="28"/>
        </w:rPr>
        <w:t>И.</w:t>
      </w:r>
      <w:r w:rsidRPr="00DC54E2">
        <w:rPr>
          <w:rFonts w:ascii="Times New Roman" w:hAnsi="Times New Roman"/>
          <w:sz w:val="28"/>
          <w:szCs w:val="28"/>
          <w:lang w:val="kk-KZ"/>
        </w:rPr>
        <w:t xml:space="preserve"> </w:t>
      </w:r>
      <w:r w:rsidRPr="00DC54E2">
        <w:rPr>
          <w:rFonts w:ascii="Times New Roman" w:hAnsi="Times New Roman"/>
          <w:sz w:val="28"/>
          <w:szCs w:val="28"/>
        </w:rPr>
        <w:t>Диденкулова, Ю.</w:t>
      </w:r>
      <w:r w:rsidRPr="00DC54E2">
        <w:rPr>
          <w:rFonts w:ascii="Times New Roman" w:hAnsi="Times New Roman"/>
          <w:sz w:val="28"/>
          <w:szCs w:val="28"/>
          <w:lang w:val="kk-KZ"/>
        </w:rPr>
        <w:t xml:space="preserve"> </w:t>
      </w:r>
      <w:r w:rsidRPr="00DC54E2">
        <w:rPr>
          <w:rFonts w:ascii="Times New Roman" w:hAnsi="Times New Roman"/>
          <w:sz w:val="28"/>
          <w:szCs w:val="28"/>
        </w:rPr>
        <w:t>А.</w:t>
      </w:r>
      <w:r w:rsidRPr="00DC54E2">
        <w:rPr>
          <w:rFonts w:ascii="Times New Roman" w:hAnsi="Times New Roman"/>
          <w:sz w:val="28"/>
          <w:szCs w:val="28"/>
          <w:lang w:val="kk-KZ"/>
        </w:rPr>
        <w:t xml:space="preserve"> </w:t>
      </w:r>
      <w:r w:rsidRPr="00DC54E2">
        <w:rPr>
          <w:rFonts w:ascii="Times New Roman" w:hAnsi="Times New Roman"/>
          <w:sz w:val="28"/>
          <w:szCs w:val="28"/>
        </w:rPr>
        <w:t>Александров. Новые каталитические системы пиролиза легких углеводородов// Вестник Нижегородского университета им. Н.И. Лобачевского. – 2014. - №1(1). – С.92-103.</w:t>
      </w:r>
    </w:p>
    <w:p w:rsidR="00961BCF" w:rsidRPr="00DC54E2" w:rsidRDefault="00961BCF" w:rsidP="00961BCF">
      <w:pPr>
        <w:pStyle w:val="a5"/>
        <w:numPr>
          <w:ilvl w:val="0"/>
          <w:numId w:val="41"/>
        </w:numPr>
        <w:tabs>
          <w:tab w:val="center" w:pos="284"/>
          <w:tab w:val="left" w:pos="426"/>
        </w:tabs>
        <w:spacing w:after="0" w:line="240" w:lineRule="auto"/>
        <w:ind w:left="284"/>
        <w:jc w:val="both"/>
        <w:rPr>
          <w:rFonts w:ascii="Times New Roman" w:hAnsi="Times New Roman" w:cs="Times New Roman"/>
          <w:sz w:val="28"/>
          <w:szCs w:val="28"/>
          <w:lang w:val="en-US"/>
        </w:rPr>
      </w:pPr>
      <w:r w:rsidRPr="00DC54E2">
        <w:rPr>
          <w:rFonts w:ascii="Times New Roman" w:hAnsi="Times New Roman"/>
          <w:sz w:val="28"/>
          <w:szCs w:val="28"/>
          <w:lang w:val="en-US"/>
        </w:rPr>
        <w:t>Xiangling Chen, Lei Yang, Zhiming Zhou, Zhenmin Cheng. Core-shell structured CaO-Ca</w:t>
      </w:r>
      <w:r w:rsidRPr="00DC54E2">
        <w:rPr>
          <w:rFonts w:ascii="Times New Roman" w:hAnsi="Times New Roman"/>
          <w:sz w:val="28"/>
          <w:szCs w:val="28"/>
          <w:vertAlign w:val="subscript"/>
          <w:lang w:val="en-US"/>
        </w:rPr>
        <w:t>9</w:t>
      </w:r>
      <w:r w:rsidRPr="00DC54E2">
        <w:rPr>
          <w:rFonts w:ascii="Times New Roman" w:hAnsi="Times New Roman"/>
          <w:sz w:val="28"/>
          <w:szCs w:val="28"/>
          <w:lang w:val="en-US"/>
        </w:rPr>
        <w:t>Al</w:t>
      </w:r>
      <w:r w:rsidRPr="00DC54E2">
        <w:rPr>
          <w:rFonts w:ascii="Times New Roman" w:hAnsi="Times New Roman"/>
          <w:sz w:val="28"/>
          <w:szCs w:val="28"/>
          <w:vertAlign w:val="subscript"/>
          <w:lang w:val="en-US"/>
        </w:rPr>
        <w:t>6</w:t>
      </w:r>
      <w:r w:rsidRPr="00DC54E2">
        <w:rPr>
          <w:rFonts w:ascii="Times New Roman" w:hAnsi="Times New Roman"/>
          <w:sz w:val="28"/>
          <w:szCs w:val="28"/>
          <w:lang w:val="en-US"/>
        </w:rPr>
        <w:t>O</w:t>
      </w:r>
      <w:r w:rsidRPr="00DC54E2">
        <w:rPr>
          <w:rFonts w:ascii="Times New Roman" w:hAnsi="Times New Roman"/>
          <w:sz w:val="28"/>
          <w:szCs w:val="28"/>
          <w:vertAlign w:val="subscript"/>
          <w:lang w:val="en-US"/>
        </w:rPr>
        <w:t>18</w:t>
      </w:r>
      <w:r w:rsidRPr="00DC54E2">
        <w:rPr>
          <w:rFonts w:ascii="Times New Roman" w:hAnsi="Times New Roman"/>
          <w:sz w:val="28"/>
          <w:szCs w:val="28"/>
          <w:lang w:val="en-US"/>
        </w:rPr>
        <w:t>-Ca</w:t>
      </w:r>
      <w:r w:rsidRPr="00DC54E2">
        <w:rPr>
          <w:rFonts w:ascii="Times New Roman" w:hAnsi="Times New Roman"/>
          <w:sz w:val="28"/>
          <w:szCs w:val="28"/>
          <w:vertAlign w:val="subscript"/>
          <w:lang w:val="en-US"/>
        </w:rPr>
        <w:t>5</w:t>
      </w:r>
      <w:r w:rsidRPr="00DC54E2">
        <w:rPr>
          <w:rFonts w:ascii="Times New Roman" w:hAnsi="Times New Roman"/>
          <w:sz w:val="28"/>
          <w:szCs w:val="28"/>
          <w:lang w:val="en-US"/>
        </w:rPr>
        <w:t>Al</w:t>
      </w:r>
      <w:r w:rsidRPr="00DC54E2">
        <w:rPr>
          <w:rFonts w:ascii="Times New Roman" w:hAnsi="Times New Roman"/>
          <w:sz w:val="28"/>
          <w:szCs w:val="28"/>
          <w:vertAlign w:val="subscript"/>
          <w:lang w:val="en-US"/>
        </w:rPr>
        <w:t>6</w:t>
      </w:r>
      <w:r w:rsidRPr="00DC54E2">
        <w:rPr>
          <w:rFonts w:ascii="Times New Roman" w:hAnsi="Times New Roman"/>
          <w:sz w:val="28"/>
          <w:szCs w:val="28"/>
          <w:lang w:val="en-US"/>
        </w:rPr>
        <w:t>O</w:t>
      </w:r>
      <w:r w:rsidRPr="00DC54E2">
        <w:rPr>
          <w:rFonts w:ascii="Times New Roman" w:hAnsi="Times New Roman"/>
          <w:sz w:val="28"/>
          <w:szCs w:val="28"/>
          <w:vertAlign w:val="subscript"/>
          <w:lang w:val="en-US"/>
        </w:rPr>
        <w:t>14</w:t>
      </w:r>
      <w:r w:rsidRPr="00DC54E2">
        <w:rPr>
          <w:rFonts w:ascii="Times New Roman" w:hAnsi="Times New Roman"/>
          <w:sz w:val="28"/>
          <w:szCs w:val="28"/>
          <w:lang w:val="en-US"/>
        </w:rPr>
        <w:t>/Ni bifunctional material for sorption-enhanced steam methane reforming // Chemical Engineering Science -2017.- Vol. 163.- P. 114–122.</w:t>
      </w:r>
    </w:p>
    <w:p w:rsidR="00961BCF" w:rsidRPr="000A0D82" w:rsidRDefault="00961BCF" w:rsidP="00961BCF">
      <w:pPr>
        <w:pStyle w:val="a5"/>
        <w:numPr>
          <w:ilvl w:val="0"/>
          <w:numId w:val="41"/>
        </w:numPr>
        <w:tabs>
          <w:tab w:val="center" w:pos="284"/>
          <w:tab w:val="left" w:pos="426"/>
        </w:tabs>
        <w:spacing w:after="0" w:line="240" w:lineRule="auto"/>
        <w:ind w:left="284"/>
        <w:jc w:val="both"/>
        <w:rPr>
          <w:sz w:val="28"/>
          <w:szCs w:val="28"/>
          <w:lang w:val="kk-KZ"/>
        </w:rPr>
      </w:pPr>
      <w:r w:rsidRPr="000A0D82">
        <w:rPr>
          <w:rFonts w:ascii="Times New Roman" w:hAnsi="Times New Roman" w:cs="Times New Roman"/>
          <w:color w:val="000000" w:themeColor="text1"/>
          <w:sz w:val="28"/>
          <w:szCs w:val="28"/>
          <w:lang w:val="en-US"/>
        </w:rPr>
        <w:t xml:space="preserve">Loredana De Rogatis, Tiziano Montini, Andrea Cognigni, Luca Olivi, Paolo Fornasiero. </w:t>
      </w:r>
      <w:r w:rsidRPr="000A0D82">
        <w:rPr>
          <w:rFonts w:ascii="Times New Roman" w:hAnsi="Times New Roman" w:cs="Times New Roman"/>
          <w:sz w:val="28"/>
          <w:szCs w:val="28"/>
          <w:lang w:val="en-US"/>
        </w:rPr>
        <w:t xml:space="preserve">Methane partial oxidation on NiCu-based catalysts // </w:t>
      </w:r>
      <w:r w:rsidRPr="000A0D82">
        <w:rPr>
          <w:rFonts w:ascii="Times New Roman" w:hAnsi="Times New Roman" w:cs="Times New Roman"/>
          <w:color w:val="000000" w:themeColor="text1"/>
          <w:sz w:val="28"/>
          <w:szCs w:val="28"/>
          <w:lang w:val="en-US"/>
        </w:rPr>
        <w:t>Catal Today. - 2009. – Vol.145. – P.176–185.</w:t>
      </w:r>
    </w:p>
    <w:p w:rsidR="000A0D82" w:rsidRDefault="000A0D82" w:rsidP="000A0D82">
      <w:pPr>
        <w:tabs>
          <w:tab w:val="center" w:pos="284"/>
          <w:tab w:val="left" w:pos="426"/>
        </w:tabs>
        <w:spacing w:after="0" w:line="240" w:lineRule="auto"/>
        <w:jc w:val="both"/>
        <w:rPr>
          <w:sz w:val="28"/>
          <w:szCs w:val="28"/>
          <w:lang w:val="kk-KZ"/>
        </w:rPr>
      </w:pPr>
    </w:p>
    <w:p w:rsidR="000A0D82" w:rsidRPr="000A0D82" w:rsidRDefault="000A0D82" w:rsidP="000A0D82">
      <w:pPr>
        <w:jc w:val="both"/>
        <w:rPr>
          <w:rFonts w:ascii="Times New Roman" w:hAnsi="Times New Roman" w:cs="Times New Roman"/>
          <w:b/>
          <w:sz w:val="24"/>
          <w:szCs w:val="24"/>
          <w:lang w:val="en-US"/>
        </w:rPr>
      </w:pPr>
      <w:r w:rsidRPr="000A0D82">
        <w:rPr>
          <w:rFonts w:ascii="Times New Roman" w:hAnsi="Times New Roman" w:cs="Times New Roman"/>
          <w:b/>
          <w:sz w:val="24"/>
          <w:szCs w:val="24"/>
          <w:lang w:val="en-US"/>
        </w:rPr>
        <w:t>Abstract</w:t>
      </w:r>
    </w:p>
    <w:p w:rsidR="000A0D82" w:rsidRDefault="000A0D82" w:rsidP="000A0D82">
      <w:pPr>
        <w:jc w:val="both"/>
        <w:rPr>
          <w:rFonts w:ascii="Times New Roman" w:hAnsi="Times New Roman" w:cs="Times New Roman"/>
          <w:sz w:val="24"/>
          <w:szCs w:val="24"/>
        </w:rPr>
      </w:pPr>
      <w:r w:rsidRPr="000A0D82">
        <w:rPr>
          <w:rFonts w:ascii="Times New Roman" w:hAnsi="Times New Roman" w:cs="Times New Roman"/>
          <w:sz w:val="24"/>
          <w:szCs w:val="24"/>
          <w:lang w:val="en-US"/>
        </w:rPr>
        <w:t>The review considers the current state of the problem of the use of catalysts for the processing of methane to synthesis gas. Analysis of the literature shows that for the production of synthesis gas from natural gas - methane, it is more effective to use oxygen as an oxidizing agent compared with steam and dry reforming. The results indicate the promise of the use of nickel catalysts in the partial oxidation of methane with oxygen. Modifying the nickel catalyst, it is possible to purposefully change its composition to enhance the catalytic activity and stability to the carbonization. Studies should also be conducted in the direction of increasing the yield of synthesis gas by creating more selective catalysts for the carbon dioxide conversion of methane for the utilization of greenhouse gases. Until now, the problems of coking of catalysts have not been fundamentally solved. In this regard, of great interest are the development of catalysts for three reforming of methane (CH</w:t>
      </w:r>
      <w:r w:rsidRPr="000A0D82">
        <w:rPr>
          <w:rFonts w:ascii="Times New Roman" w:hAnsi="Times New Roman" w:cs="Times New Roman"/>
          <w:sz w:val="24"/>
          <w:szCs w:val="24"/>
          <w:vertAlign w:val="subscript"/>
          <w:lang w:val="en-US"/>
        </w:rPr>
        <w:t>4</w:t>
      </w:r>
      <w:r w:rsidRPr="000A0D82">
        <w:rPr>
          <w:rFonts w:ascii="Times New Roman" w:hAnsi="Times New Roman" w:cs="Times New Roman"/>
          <w:sz w:val="24"/>
          <w:szCs w:val="24"/>
          <w:lang w:val="en-US"/>
        </w:rPr>
        <w:t xml:space="preserve"> + O</w:t>
      </w:r>
      <w:r w:rsidRPr="000A0D82">
        <w:rPr>
          <w:rFonts w:ascii="Times New Roman" w:hAnsi="Times New Roman" w:cs="Times New Roman"/>
          <w:sz w:val="24"/>
          <w:szCs w:val="24"/>
          <w:vertAlign w:val="subscript"/>
          <w:lang w:val="en-US"/>
        </w:rPr>
        <w:t>2</w:t>
      </w:r>
      <w:r w:rsidRPr="000A0D82">
        <w:rPr>
          <w:rFonts w:ascii="Times New Roman" w:hAnsi="Times New Roman" w:cs="Times New Roman"/>
          <w:sz w:val="24"/>
          <w:szCs w:val="24"/>
          <w:lang w:val="en-US"/>
        </w:rPr>
        <w:t xml:space="preserve"> + CO</w:t>
      </w:r>
      <w:r w:rsidRPr="000A0D82">
        <w:rPr>
          <w:rFonts w:ascii="Times New Roman" w:hAnsi="Times New Roman" w:cs="Times New Roman"/>
          <w:sz w:val="24"/>
          <w:szCs w:val="24"/>
          <w:vertAlign w:val="subscript"/>
          <w:lang w:val="en-US"/>
        </w:rPr>
        <w:t>2</w:t>
      </w:r>
      <w:r w:rsidRPr="000A0D82">
        <w:rPr>
          <w:rFonts w:ascii="Times New Roman" w:hAnsi="Times New Roman" w:cs="Times New Roman"/>
          <w:sz w:val="24"/>
          <w:szCs w:val="24"/>
          <w:lang w:val="en-US"/>
        </w:rPr>
        <w:t xml:space="preserve"> + H</w:t>
      </w:r>
      <w:r w:rsidRPr="000A0D82">
        <w:rPr>
          <w:rFonts w:ascii="Times New Roman" w:hAnsi="Times New Roman" w:cs="Times New Roman"/>
          <w:sz w:val="24"/>
          <w:szCs w:val="24"/>
          <w:vertAlign w:val="subscript"/>
          <w:lang w:val="en-US"/>
        </w:rPr>
        <w:t>2</w:t>
      </w:r>
      <w:r w:rsidRPr="000A0D82">
        <w:rPr>
          <w:rFonts w:ascii="Times New Roman" w:hAnsi="Times New Roman" w:cs="Times New Roman"/>
          <w:sz w:val="24"/>
          <w:szCs w:val="24"/>
          <w:lang w:val="en-US"/>
        </w:rPr>
        <w:t>O), resistant to high temperatures and coking, cheap, not containing precious metals, which offer great prospects for the processing of light hydrocarbons to obtain valuable commodity products.</w:t>
      </w:r>
    </w:p>
    <w:p w:rsidR="000A0D82" w:rsidRPr="000A0D82" w:rsidRDefault="000A0D82" w:rsidP="000A0D82">
      <w:pPr>
        <w:jc w:val="both"/>
        <w:rPr>
          <w:rFonts w:ascii="Times New Roman" w:hAnsi="Times New Roman" w:cs="Times New Roman"/>
          <w:b/>
          <w:sz w:val="24"/>
          <w:szCs w:val="24"/>
          <w:lang w:val="kk-KZ"/>
        </w:rPr>
      </w:pPr>
      <w:r w:rsidRPr="000A0D82">
        <w:rPr>
          <w:rFonts w:ascii="Times New Roman" w:hAnsi="Times New Roman" w:cs="Times New Roman"/>
          <w:b/>
          <w:sz w:val="24"/>
          <w:szCs w:val="24"/>
          <w:lang w:val="kk-KZ"/>
        </w:rPr>
        <w:t>Абстракт</w:t>
      </w:r>
    </w:p>
    <w:p w:rsidR="000A0D82" w:rsidRPr="00592B12" w:rsidRDefault="000A0D82" w:rsidP="000A0D82">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Әдеби шолуда метанды синтез-газға дейін қайта өңдеуде катализаторларды қолдану мәселесінің заманауи жағдайы қарастырылған. Табиғи газ – метаннан синтез – газды алу үшін көмірқышқылдық және бу риформингімен салыстырғанда тотықтырғыш ретінде оттегіні қолданған тиімдірек екенін әдеби талдаулардан көруге болады. Метанды оттегімен парциалды </w:t>
      </w:r>
      <w:r w:rsidRPr="00483AF9">
        <w:rPr>
          <w:rFonts w:ascii="Times New Roman" w:hAnsi="Times New Roman" w:cs="Times New Roman"/>
          <w:sz w:val="24"/>
          <w:szCs w:val="24"/>
          <w:lang w:val="kk-KZ"/>
        </w:rPr>
        <w:t xml:space="preserve"> </w:t>
      </w:r>
      <w:r>
        <w:rPr>
          <w:rFonts w:ascii="Times New Roman" w:hAnsi="Times New Roman" w:cs="Times New Roman"/>
          <w:sz w:val="24"/>
          <w:szCs w:val="24"/>
          <w:lang w:val="kk-KZ"/>
        </w:rPr>
        <w:t>тотықтыруда никельді катализаторларды қолданудың келешегіне нәтижелер дәлел бола алады, никельді катализаторды модифицирлей отырып, оның кокстенуге тұрақтылығы мен каталитикалық белсенділігін арттыру үшін құрамын бағытты өзгертуге болады. Жылыжай газдарын қайта өңдеуге арналған метанның көмірқышқылдық конверсиясының аса селективті катализаторларын жасау арқылы синтез-газдың шығымын арттыру бағытында</w:t>
      </w:r>
      <w:r w:rsidRPr="009F5EC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зерттеулерді жүргізу қажет. Катализаторлардың кокстану мәселесі осы уақытқа дейін түбегейлі шешімін таба алмады. Бұл тұрғыда жоғары температураларға және </w:t>
      </w:r>
      <w:r>
        <w:rPr>
          <w:rFonts w:ascii="Times New Roman" w:hAnsi="Times New Roman" w:cs="Times New Roman"/>
          <w:sz w:val="24"/>
          <w:szCs w:val="24"/>
          <w:lang w:val="kk-KZ"/>
        </w:rPr>
        <w:lastRenderedPageBreak/>
        <w:t xml:space="preserve">кокстануға тұрақты, арзан, құрамында асыл металлдары жоқ, құнды тауар өнімдерін ала отырып жеңіл көмірсутектерді қайта өңдеуге болашағын ашатын метанның үш риформингінің </w:t>
      </w:r>
      <w:r w:rsidRPr="00372048">
        <w:rPr>
          <w:rFonts w:ascii="Times New Roman" w:hAnsi="Times New Roman" w:cs="Times New Roman"/>
          <w:color w:val="000000"/>
          <w:sz w:val="24"/>
          <w:szCs w:val="24"/>
          <w:shd w:val="clear" w:color="auto" w:fill="FFFFFF"/>
          <w:lang w:val="kk-KZ"/>
        </w:rPr>
        <w:t>( СН</w:t>
      </w:r>
      <w:r w:rsidRPr="00372048">
        <w:rPr>
          <w:rFonts w:ascii="Times New Roman" w:hAnsi="Times New Roman" w:cs="Times New Roman"/>
          <w:color w:val="000000"/>
          <w:sz w:val="24"/>
          <w:szCs w:val="24"/>
          <w:shd w:val="clear" w:color="auto" w:fill="FFFFFF"/>
          <w:vertAlign w:val="subscript"/>
          <w:lang w:val="kk-KZ"/>
        </w:rPr>
        <w:t>4</w:t>
      </w:r>
      <w:r w:rsidRPr="00372048">
        <w:rPr>
          <w:rFonts w:ascii="Times New Roman" w:hAnsi="Times New Roman" w:cs="Times New Roman"/>
          <w:color w:val="000000"/>
          <w:sz w:val="24"/>
          <w:szCs w:val="24"/>
          <w:shd w:val="clear" w:color="auto" w:fill="FFFFFF"/>
          <w:lang w:val="kk-KZ"/>
        </w:rPr>
        <w:t> + О</w:t>
      </w:r>
      <w:r w:rsidRPr="00372048">
        <w:rPr>
          <w:rFonts w:ascii="Times New Roman" w:hAnsi="Times New Roman" w:cs="Times New Roman"/>
          <w:color w:val="000000"/>
          <w:sz w:val="24"/>
          <w:szCs w:val="24"/>
          <w:shd w:val="clear" w:color="auto" w:fill="FFFFFF"/>
          <w:vertAlign w:val="subscript"/>
          <w:lang w:val="kk-KZ"/>
        </w:rPr>
        <w:t>2</w:t>
      </w:r>
      <w:r w:rsidRPr="00372048">
        <w:rPr>
          <w:rFonts w:ascii="Times New Roman" w:hAnsi="Times New Roman" w:cs="Times New Roman"/>
          <w:color w:val="000000"/>
          <w:sz w:val="24"/>
          <w:szCs w:val="24"/>
          <w:shd w:val="clear" w:color="auto" w:fill="FFFFFF"/>
          <w:lang w:val="kk-KZ"/>
        </w:rPr>
        <w:t> + СО</w:t>
      </w:r>
      <w:r w:rsidRPr="00372048">
        <w:rPr>
          <w:rFonts w:ascii="Times New Roman" w:hAnsi="Times New Roman" w:cs="Times New Roman"/>
          <w:color w:val="000000"/>
          <w:sz w:val="24"/>
          <w:szCs w:val="24"/>
          <w:shd w:val="clear" w:color="auto" w:fill="FFFFFF"/>
          <w:vertAlign w:val="subscript"/>
          <w:lang w:val="kk-KZ"/>
        </w:rPr>
        <w:t>2</w:t>
      </w:r>
      <w:r w:rsidRPr="00372048">
        <w:rPr>
          <w:rFonts w:ascii="Times New Roman" w:hAnsi="Times New Roman" w:cs="Times New Roman"/>
          <w:color w:val="000000"/>
          <w:sz w:val="24"/>
          <w:szCs w:val="24"/>
          <w:shd w:val="clear" w:color="auto" w:fill="FFFFFF"/>
          <w:lang w:val="kk-KZ"/>
        </w:rPr>
        <w:t> + Н</w:t>
      </w:r>
      <w:r w:rsidRPr="00372048">
        <w:rPr>
          <w:rFonts w:ascii="Times New Roman" w:hAnsi="Times New Roman" w:cs="Times New Roman"/>
          <w:color w:val="000000"/>
          <w:sz w:val="24"/>
          <w:szCs w:val="24"/>
          <w:shd w:val="clear" w:color="auto" w:fill="FFFFFF"/>
          <w:vertAlign w:val="subscript"/>
          <w:lang w:val="kk-KZ"/>
        </w:rPr>
        <w:t>2</w:t>
      </w:r>
      <w:r w:rsidRPr="00372048">
        <w:rPr>
          <w:rFonts w:ascii="Times New Roman" w:hAnsi="Times New Roman" w:cs="Times New Roman"/>
          <w:color w:val="000000"/>
          <w:sz w:val="24"/>
          <w:szCs w:val="24"/>
          <w:shd w:val="clear" w:color="auto" w:fill="FFFFFF"/>
          <w:lang w:val="kk-KZ"/>
        </w:rPr>
        <w:t>О)</w:t>
      </w:r>
      <w:r>
        <w:rPr>
          <w:rFonts w:ascii="Times New Roman" w:hAnsi="Times New Roman" w:cs="Times New Roman"/>
          <w:color w:val="000000"/>
          <w:sz w:val="24"/>
          <w:szCs w:val="24"/>
          <w:shd w:val="clear" w:color="auto" w:fill="FFFFFF"/>
          <w:lang w:val="kk-KZ"/>
        </w:rPr>
        <w:t xml:space="preserve"> </w:t>
      </w:r>
      <w:r>
        <w:rPr>
          <w:rFonts w:ascii="Times New Roman" w:hAnsi="Times New Roman" w:cs="Times New Roman"/>
          <w:sz w:val="24"/>
          <w:szCs w:val="24"/>
          <w:lang w:val="kk-KZ"/>
        </w:rPr>
        <w:t xml:space="preserve">катализаторларын өңдеу үлкен қызығушылыққа ие. </w:t>
      </w:r>
    </w:p>
    <w:p w:rsidR="000A0D82" w:rsidRPr="000A0D82" w:rsidRDefault="000A0D82" w:rsidP="000A0D82">
      <w:pPr>
        <w:jc w:val="both"/>
        <w:rPr>
          <w:rFonts w:ascii="Times New Roman" w:hAnsi="Times New Roman" w:cs="Times New Roman"/>
          <w:sz w:val="24"/>
          <w:szCs w:val="24"/>
          <w:lang w:val="kk-KZ"/>
        </w:rPr>
      </w:pPr>
    </w:p>
    <w:p w:rsidR="000A0D82" w:rsidRPr="000A0D82" w:rsidRDefault="000A0D82" w:rsidP="000A0D82">
      <w:pPr>
        <w:tabs>
          <w:tab w:val="center" w:pos="284"/>
          <w:tab w:val="left" w:pos="426"/>
        </w:tabs>
        <w:spacing w:after="0" w:line="240" w:lineRule="auto"/>
        <w:jc w:val="both"/>
        <w:rPr>
          <w:rFonts w:ascii="Times New Roman" w:hAnsi="Times New Roman" w:cs="Times New Roman"/>
          <w:sz w:val="24"/>
          <w:szCs w:val="24"/>
          <w:lang w:val="kk-KZ"/>
        </w:rPr>
      </w:pPr>
    </w:p>
    <w:sectPr w:rsidR="000A0D82" w:rsidRPr="000A0D82" w:rsidSect="00F51CB3">
      <w:footerReference w:type="default" r:id="rId60"/>
      <w:pgSz w:w="11906" w:h="16838"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72F" w:rsidRDefault="0026572F" w:rsidP="00CB78A6">
      <w:pPr>
        <w:spacing w:after="0" w:line="240" w:lineRule="auto"/>
      </w:pPr>
      <w:r>
        <w:separator/>
      </w:r>
    </w:p>
  </w:endnote>
  <w:endnote w:type="continuationSeparator" w:id="0">
    <w:p w:rsidR="0026572F" w:rsidRDefault="0026572F" w:rsidP="00CB78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Palatino Linotype">
    <w:panose1 w:val="02040502050505030304"/>
    <w:charset w:val="CC"/>
    <w:family w:val="roman"/>
    <w:pitch w:val="variable"/>
    <w:sig w:usb0="E0000287" w:usb1="40000013" w:usb2="00000000" w:usb3="00000000" w:csb0="0000019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Tw Cen MT">
    <w:panose1 w:val="020B06020201040206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0" w:usb1="08070000" w:usb2="00000010" w:usb3="00000000" w:csb0="00020000" w:csb1="00000000"/>
  </w:font>
  <w:font w:name="GulliverRM">
    <w:altName w:val="Arial Unicode MS"/>
    <w:panose1 w:val="00000000000000000000"/>
    <w:charset w:val="81"/>
    <w:family w:val="auto"/>
    <w:notTrueType/>
    <w:pitch w:val="default"/>
    <w:sig w:usb0="00000201" w:usb1="09060000" w:usb2="00000010" w:usb3="00000000" w:csb0="00080004" w:csb1="00000000"/>
  </w:font>
  <w:font w:name="FreeSetC">
    <w:altName w:val="MS Mincho"/>
    <w:panose1 w:val="00000000000000000000"/>
    <w:charset w:val="80"/>
    <w:family w:val="auto"/>
    <w:notTrueType/>
    <w:pitch w:val="default"/>
    <w:sig w:usb0="00000001" w:usb1="08070000" w:usb2="00000010" w:usb3="00000000" w:csb0="00020000" w:csb1="00000000"/>
  </w:font>
  <w:font w:name="TT1C8C0O00">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dvPTimes">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OLNFD B+ MTSY">
    <w:altName w:val="Malgun Gothic"/>
    <w:panose1 w:val="00000000000000000000"/>
    <w:charset w:val="81"/>
    <w:family w:val="swiss"/>
    <w:notTrueType/>
    <w:pitch w:val="default"/>
    <w:sig w:usb0="00000001" w:usb1="09060000" w:usb2="00000010" w:usb3="00000000" w:csb0="00080000"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8124"/>
      <w:docPartObj>
        <w:docPartGallery w:val="Page Numbers (Bottom of Page)"/>
        <w:docPartUnique/>
      </w:docPartObj>
    </w:sdtPr>
    <w:sdtContent>
      <w:p w:rsidR="00FE18B1" w:rsidRDefault="009C2F0C">
        <w:pPr>
          <w:pStyle w:val="ad"/>
          <w:jc w:val="center"/>
        </w:pPr>
        <w:fldSimple w:instr=" PAGE   \* MERGEFORMAT ">
          <w:r w:rsidR="0003454C">
            <w:rPr>
              <w:noProof/>
            </w:rPr>
            <w:t>30</w:t>
          </w:r>
        </w:fldSimple>
      </w:p>
    </w:sdtContent>
  </w:sdt>
  <w:p w:rsidR="00FE18B1" w:rsidRDefault="00FE18B1">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72F" w:rsidRDefault="0026572F" w:rsidP="00CB78A6">
      <w:pPr>
        <w:spacing w:after="0" w:line="240" w:lineRule="auto"/>
      </w:pPr>
      <w:r>
        <w:separator/>
      </w:r>
    </w:p>
  </w:footnote>
  <w:footnote w:type="continuationSeparator" w:id="0">
    <w:p w:rsidR="0026572F" w:rsidRDefault="0026572F" w:rsidP="00CB78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7FAF752"/>
    <w:lvl w:ilvl="0">
      <w:start w:val="1"/>
      <w:numFmt w:val="bullet"/>
      <w:pStyle w:val="2"/>
      <w:lvlText w:val=""/>
      <w:lvlJc w:val="left"/>
      <w:pPr>
        <w:tabs>
          <w:tab w:val="num" w:pos="643"/>
        </w:tabs>
        <w:ind w:left="643" w:hanging="360"/>
      </w:pPr>
      <w:rPr>
        <w:rFonts w:ascii="Symbol" w:hAnsi="Symbol" w:hint="default"/>
      </w:rPr>
    </w:lvl>
  </w:abstractNum>
  <w:abstractNum w:abstractNumId="1">
    <w:nsid w:val="03E06872"/>
    <w:multiLevelType w:val="hybridMultilevel"/>
    <w:tmpl w:val="3752A3E8"/>
    <w:lvl w:ilvl="0" w:tplc="971C9868">
      <w:start w:val="1"/>
      <w:numFmt w:val="decimal"/>
      <w:lvlText w:val="%1-"/>
      <w:lvlJc w:val="left"/>
      <w:pPr>
        <w:ind w:left="7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4D9232B"/>
    <w:multiLevelType w:val="multilevel"/>
    <w:tmpl w:val="C4E07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9E59B9"/>
    <w:multiLevelType w:val="hybridMultilevel"/>
    <w:tmpl w:val="9B86CE4A"/>
    <w:lvl w:ilvl="0" w:tplc="75AE1430">
      <w:start w:val="1"/>
      <w:numFmt w:val="decimal"/>
      <w:lvlText w:val="%1."/>
      <w:lvlJc w:val="left"/>
      <w:pPr>
        <w:ind w:left="1495" w:hanging="360"/>
      </w:pPr>
      <w:rPr>
        <w:rFonts w:hint="default"/>
        <w:b w:val="0"/>
        <w:color w:val="FF0000"/>
        <w:sz w:val="28"/>
        <w:szCs w:val="28"/>
        <w:lang w:val="en-U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D6B6145"/>
    <w:multiLevelType w:val="hybridMultilevel"/>
    <w:tmpl w:val="6BBA2A1C"/>
    <w:lvl w:ilvl="0" w:tplc="DA98B31A">
      <w:start w:val="1"/>
      <w:numFmt w:val="decimal"/>
      <w:lvlText w:val="%1"/>
      <w:lvlJc w:val="left"/>
      <w:pPr>
        <w:ind w:left="1080" w:hanging="360"/>
      </w:pPr>
      <w:rPr>
        <w:rFonts w:ascii="Times New Roman" w:eastAsiaTheme="minorEastAsia"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EAD3B27"/>
    <w:multiLevelType w:val="hybridMultilevel"/>
    <w:tmpl w:val="111E016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nsid w:val="138A4D1D"/>
    <w:multiLevelType w:val="hybridMultilevel"/>
    <w:tmpl w:val="1D7446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42C228B"/>
    <w:multiLevelType w:val="multilevel"/>
    <w:tmpl w:val="88C21C9E"/>
    <w:lvl w:ilvl="0">
      <w:start w:val="1"/>
      <w:numFmt w:val="decimal"/>
      <w:lvlText w:val="%1."/>
      <w:lvlJc w:val="left"/>
      <w:pPr>
        <w:ind w:left="720" w:hanging="360"/>
      </w:pPr>
      <w:rPr>
        <w:rFonts w:ascii="Times New Roman" w:eastAsia="Times New Roman" w:hAnsi="Times New Roman" w:cs="Times New Roman"/>
      </w:rPr>
    </w:lvl>
    <w:lvl w:ilvl="1">
      <w:start w:val="3"/>
      <w:numFmt w:val="decimal"/>
      <w:isLgl/>
      <w:lvlText w:val="%1.%2"/>
      <w:lvlJc w:val="left"/>
      <w:pPr>
        <w:ind w:left="1017" w:hanging="45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8">
    <w:nsid w:val="143C7F6A"/>
    <w:multiLevelType w:val="hybridMultilevel"/>
    <w:tmpl w:val="814CCBF6"/>
    <w:lvl w:ilvl="0" w:tplc="9572A2DC">
      <w:start w:val="1"/>
      <w:numFmt w:val="decimal"/>
      <w:lvlText w:val="%1."/>
      <w:lvlJc w:val="left"/>
      <w:pPr>
        <w:ind w:left="720" w:hanging="360"/>
      </w:pPr>
      <w:rPr>
        <w:rFonts w:hint="default"/>
        <w:b w:val="0"/>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D57620"/>
    <w:multiLevelType w:val="multilevel"/>
    <w:tmpl w:val="EF74F7CE"/>
    <w:lvl w:ilvl="0">
      <w:start w:val="1"/>
      <w:numFmt w:val="decimal"/>
      <w:lvlText w:val="%1"/>
      <w:lvlJc w:val="left"/>
      <w:pPr>
        <w:ind w:left="560" w:hanging="560"/>
      </w:pPr>
      <w:rPr>
        <w:rFonts w:hint="default"/>
        <w:color w:val="000000" w:themeColor="text1"/>
      </w:rPr>
    </w:lvl>
    <w:lvl w:ilvl="1">
      <w:start w:val="2"/>
      <w:numFmt w:val="decimal"/>
      <w:lvlText w:val="%1.%2"/>
      <w:lvlJc w:val="left"/>
      <w:pPr>
        <w:ind w:left="841" w:hanging="560"/>
      </w:pPr>
      <w:rPr>
        <w:rFonts w:hint="default"/>
        <w:color w:val="000000" w:themeColor="text1"/>
      </w:rPr>
    </w:lvl>
    <w:lvl w:ilvl="2">
      <w:start w:val="1"/>
      <w:numFmt w:val="decimal"/>
      <w:lvlText w:val="%1.%2.%3"/>
      <w:lvlJc w:val="left"/>
      <w:pPr>
        <w:ind w:left="1282" w:hanging="720"/>
      </w:pPr>
      <w:rPr>
        <w:rFonts w:hint="default"/>
        <w:color w:val="000000" w:themeColor="text1"/>
      </w:rPr>
    </w:lvl>
    <w:lvl w:ilvl="3">
      <w:start w:val="1"/>
      <w:numFmt w:val="decimal"/>
      <w:lvlText w:val="%1.%2.%3.%4"/>
      <w:lvlJc w:val="left"/>
      <w:pPr>
        <w:ind w:left="1923" w:hanging="1080"/>
      </w:pPr>
      <w:rPr>
        <w:rFonts w:hint="default"/>
        <w:color w:val="000000" w:themeColor="text1"/>
      </w:rPr>
    </w:lvl>
    <w:lvl w:ilvl="4">
      <w:start w:val="1"/>
      <w:numFmt w:val="decimal"/>
      <w:lvlText w:val="%1.%2.%3.%4.%5"/>
      <w:lvlJc w:val="left"/>
      <w:pPr>
        <w:ind w:left="2204" w:hanging="1080"/>
      </w:pPr>
      <w:rPr>
        <w:rFonts w:hint="default"/>
        <w:color w:val="000000" w:themeColor="text1"/>
      </w:rPr>
    </w:lvl>
    <w:lvl w:ilvl="5">
      <w:start w:val="1"/>
      <w:numFmt w:val="decimal"/>
      <w:lvlText w:val="%1.%2.%3.%4.%5.%6"/>
      <w:lvlJc w:val="left"/>
      <w:pPr>
        <w:ind w:left="2845" w:hanging="1440"/>
      </w:pPr>
      <w:rPr>
        <w:rFonts w:hint="default"/>
        <w:color w:val="000000" w:themeColor="text1"/>
      </w:rPr>
    </w:lvl>
    <w:lvl w:ilvl="6">
      <w:start w:val="1"/>
      <w:numFmt w:val="decimal"/>
      <w:lvlText w:val="%1.%2.%3.%4.%5.%6.%7"/>
      <w:lvlJc w:val="left"/>
      <w:pPr>
        <w:ind w:left="3126" w:hanging="1440"/>
      </w:pPr>
      <w:rPr>
        <w:rFonts w:hint="default"/>
        <w:color w:val="000000" w:themeColor="text1"/>
      </w:rPr>
    </w:lvl>
    <w:lvl w:ilvl="7">
      <w:start w:val="1"/>
      <w:numFmt w:val="decimal"/>
      <w:lvlText w:val="%1.%2.%3.%4.%5.%6.%7.%8"/>
      <w:lvlJc w:val="left"/>
      <w:pPr>
        <w:ind w:left="3767" w:hanging="1800"/>
      </w:pPr>
      <w:rPr>
        <w:rFonts w:hint="default"/>
        <w:color w:val="000000" w:themeColor="text1"/>
      </w:rPr>
    </w:lvl>
    <w:lvl w:ilvl="8">
      <w:start w:val="1"/>
      <w:numFmt w:val="decimal"/>
      <w:lvlText w:val="%1.%2.%3.%4.%5.%6.%7.%8.%9"/>
      <w:lvlJc w:val="left"/>
      <w:pPr>
        <w:ind w:left="4408" w:hanging="2160"/>
      </w:pPr>
      <w:rPr>
        <w:rFonts w:hint="default"/>
        <w:color w:val="000000" w:themeColor="text1"/>
      </w:rPr>
    </w:lvl>
  </w:abstractNum>
  <w:abstractNum w:abstractNumId="10">
    <w:nsid w:val="154822E2"/>
    <w:multiLevelType w:val="multilevel"/>
    <w:tmpl w:val="B3600638"/>
    <w:lvl w:ilvl="0">
      <w:start w:val="3"/>
      <w:numFmt w:val="decimal"/>
      <w:lvlText w:val="%1"/>
      <w:lvlJc w:val="left"/>
      <w:pPr>
        <w:ind w:left="108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
    <w:nsid w:val="18A934A3"/>
    <w:multiLevelType w:val="hybridMultilevel"/>
    <w:tmpl w:val="F8BCFE8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nsid w:val="1D0331BC"/>
    <w:multiLevelType w:val="multilevel"/>
    <w:tmpl w:val="556A2254"/>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E535D50"/>
    <w:multiLevelType w:val="multilevel"/>
    <w:tmpl w:val="FE98A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F66145"/>
    <w:multiLevelType w:val="hybridMultilevel"/>
    <w:tmpl w:val="F1AE5C24"/>
    <w:lvl w:ilvl="0" w:tplc="9572A2DC">
      <w:start w:val="1"/>
      <w:numFmt w:val="decimal"/>
      <w:lvlText w:val="%1."/>
      <w:lvlJc w:val="left"/>
      <w:pPr>
        <w:ind w:left="1080" w:hanging="360"/>
      </w:pPr>
      <w:rPr>
        <w:rFonts w:hint="default"/>
        <w:b w:val="0"/>
        <w:color w:val="FF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54C528E"/>
    <w:multiLevelType w:val="multilevel"/>
    <w:tmpl w:val="42981EF8"/>
    <w:lvl w:ilvl="0">
      <w:start w:val="3"/>
      <w:numFmt w:val="decimal"/>
      <w:lvlText w:val="%1"/>
      <w:lvlJc w:val="left"/>
      <w:pPr>
        <w:ind w:left="375" w:hanging="375"/>
      </w:pPr>
      <w:rPr>
        <w:rFonts w:hint="default"/>
      </w:rPr>
    </w:lvl>
    <w:lvl w:ilvl="1">
      <w:start w:val="6"/>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361C18A6"/>
    <w:multiLevelType w:val="multilevel"/>
    <w:tmpl w:val="82FC63C4"/>
    <w:lvl w:ilvl="0">
      <w:start w:val="1"/>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37520FAB"/>
    <w:multiLevelType w:val="multilevel"/>
    <w:tmpl w:val="84AC2012"/>
    <w:lvl w:ilvl="0">
      <w:start w:val="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9205030"/>
    <w:multiLevelType w:val="multilevel"/>
    <w:tmpl w:val="3C5E5B12"/>
    <w:lvl w:ilvl="0">
      <w:start w:val="1"/>
      <w:numFmt w:val="decimal"/>
      <w:lvlText w:val="%1."/>
      <w:lvlJc w:val="left"/>
      <w:pPr>
        <w:ind w:left="920" w:hanging="360"/>
      </w:pPr>
      <w:rPr>
        <w:rFonts w:hint="default"/>
      </w:rPr>
    </w:lvl>
    <w:lvl w:ilvl="1">
      <w:start w:val="1"/>
      <w:numFmt w:val="decimal"/>
      <w:isLgl/>
      <w:lvlText w:val="%1.%2"/>
      <w:lvlJc w:val="left"/>
      <w:pPr>
        <w:ind w:left="1050" w:hanging="490"/>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720" w:hanging="2160"/>
      </w:pPr>
      <w:rPr>
        <w:rFonts w:hint="default"/>
      </w:rPr>
    </w:lvl>
  </w:abstractNum>
  <w:abstractNum w:abstractNumId="19">
    <w:nsid w:val="3B806AA5"/>
    <w:multiLevelType w:val="hybridMultilevel"/>
    <w:tmpl w:val="2D72CFFE"/>
    <w:lvl w:ilvl="0" w:tplc="0419000F">
      <w:start w:val="1"/>
      <w:numFmt w:val="decimal"/>
      <w:lvlText w:val="%1."/>
      <w:lvlJc w:val="left"/>
      <w:pPr>
        <w:ind w:left="574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A314BF"/>
    <w:multiLevelType w:val="hybridMultilevel"/>
    <w:tmpl w:val="E7ECE886"/>
    <w:lvl w:ilvl="0" w:tplc="32902E0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DED5FEB"/>
    <w:multiLevelType w:val="multilevel"/>
    <w:tmpl w:val="EA2C4D42"/>
    <w:lvl w:ilvl="0">
      <w:start w:val="2"/>
      <w:numFmt w:val="decimal"/>
      <w:lvlText w:val="%1."/>
      <w:lvlJc w:val="left"/>
      <w:pPr>
        <w:ind w:left="675" w:hanging="67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4221352C"/>
    <w:multiLevelType w:val="multilevel"/>
    <w:tmpl w:val="373E9524"/>
    <w:lvl w:ilvl="0">
      <w:start w:val="2"/>
      <w:numFmt w:val="decimal"/>
      <w:lvlText w:val="%1."/>
      <w:lvlJc w:val="left"/>
      <w:pPr>
        <w:ind w:left="1778" w:hanging="360"/>
      </w:pPr>
      <w:rPr>
        <w:rFonts w:hint="default"/>
      </w:rPr>
    </w:lvl>
    <w:lvl w:ilvl="1">
      <w:start w:val="1"/>
      <w:numFmt w:val="decimal"/>
      <w:isLgl/>
      <w:lvlText w:val="%1.%2."/>
      <w:lvlJc w:val="left"/>
      <w:pPr>
        <w:ind w:left="2138" w:hanging="720"/>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3">
    <w:nsid w:val="49726DE3"/>
    <w:multiLevelType w:val="hybridMultilevel"/>
    <w:tmpl w:val="B822815E"/>
    <w:lvl w:ilvl="0" w:tplc="6F3E13E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9B15C6E"/>
    <w:multiLevelType w:val="hybridMultilevel"/>
    <w:tmpl w:val="8960BC3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49F04332"/>
    <w:multiLevelType w:val="multilevel"/>
    <w:tmpl w:val="1652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B5D63C9"/>
    <w:multiLevelType w:val="hybridMultilevel"/>
    <w:tmpl w:val="33025354"/>
    <w:lvl w:ilvl="0" w:tplc="3BC0BD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BBB1A20"/>
    <w:multiLevelType w:val="multilevel"/>
    <w:tmpl w:val="129ADC86"/>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4BC15FBD"/>
    <w:multiLevelType w:val="multilevel"/>
    <w:tmpl w:val="61A0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4C3430"/>
    <w:multiLevelType w:val="hybridMultilevel"/>
    <w:tmpl w:val="61EE575A"/>
    <w:lvl w:ilvl="0" w:tplc="625E0AB0">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76F06D7"/>
    <w:multiLevelType w:val="hybridMultilevel"/>
    <w:tmpl w:val="6C9E7B8C"/>
    <w:lvl w:ilvl="0" w:tplc="0A0493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9E0129"/>
    <w:multiLevelType w:val="multilevel"/>
    <w:tmpl w:val="82C40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90022F9"/>
    <w:multiLevelType w:val="hybridMultilevel"/>
    <w:tmpl w:val="509256D2"/>
    <w:lvl w:ilvl="0" w:tplc="48A66ED4">
      <w:numFmt w:val="bullet"/>
      <w:lvlText w:val="-"/>
      <w:lvlJc w:val="left"/>
      <w:pPr>
        <w:ind w:left="1186" w:hanging="760"/>
      </w:pPr>
      <w:rPr>
        <w:rFonts w:ascii="Times New Roman" w:eastAsiaTheme="minorEastAsia"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3">
    <w:nsid w:val="5AC15AF8"/>
    <w:multiLevelType w:val="hybridMultilevel"/>
    <w:tmpl w:val="F1AE5C24"/>
    <w:lvl w:ilvl="0" w:tplc="9572A2DC">
      <w:start w:val="1"/>
      <w:numFmt w:val="decimal"/>
      <w:lvlText w:val="%1."/>
      <w:lvlJc w:val="left"/>
      <w:pPr>
        <w:ind w:left="1080" w:hanging="360"/>
      </w:pPr>
      <w:rPr>
        <w:rFonts w:hint="default"/>
        <w:b w:val="0"/>
        <w:color w:val="FF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5DC76217"/>
    <w:multiLevelType w:val="hybridMultilevel"/>
    <w:tmpl w:val="E7ECF6B6"/>
    <w:lvl w:ilvl="0" w:tplc="AD504C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5E2A31D5"/>
    <w:multiLevelType w:val="hybridMultilevel"/>
    <w:tmpl w:val="CE926858"/>
    <w:lvl w:ilvl="0" w:tplc="924023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0294469"/>
    <w:multiLevelType w:val="hybridMultilevel"/>
    <w:tmpl w:val="6C7EA1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0B71162"/>
    <w:multiLevelType w:val="hybridMultilevel"/>
    <w:tmpl w:val="FD9E1D1E"/>
    <w:lvl w:ilvl="0" w:tplc="8A8487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276221E"/>
    <w:multiLevelType w:val="hybridMultilevel"/>
    <w:tmpl w:val="0E88B4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46F47A3"/>
    <w:multiLevelType w:val="hybridMultilevel"/>
    <w:tmpl w:val="22E887B2"/>
    <w:lvl w:ilvl="0" w:tplc="4DD2E9BA">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72A719E"/>
    <w:multiLevelType w:val="hybridMultilevel"/>
    <w:tmpl w:val="C2BAEBAE"/>
    <w:lvl w:ilvl="0" w:tplc="220225F8">
      <w:start w:val="1"/>
      <w:numFmt w:val="decimal"/>
      <w:lvlText w:val="%1."/>
      <w:lvlJc w:val="left"/>
      <w:pPr>
        <w:ind w:left="1070" w:hanging="360"/>
      </w:pPr>
      <w:rPr>
        <w:rFonts w:hint="default"/>
        <w:b w:val="0"/>
        <w:color w:val="FF000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AF517F0"/>
    <w:multiLevelType w:val="hybridMultilevel"/>
    <w:tmpl w:val="9B86CE4A"/>
    <w:lvl w:ilvl="0" w:tplc="75AE1430">
      <w:start w:val="1"/>
      <w:numFmt w:val="decimal"/>
      <w:lvlText w:val="%1."/>
      <w:lvlJc w:val="left"/>
      <w:pPr>
        <w:ind w:left="1495" w:hanging="360"/>
      </w:pPr>
      <w:rPr>
        <w:rFonts w:hint="default"/>
        <w:b w:val="0"/>
        <w:color w:val="FF0000"/>
        <w:sz w:val="28"/>
        <w:szCs w:val="28"/>
        <w:lang w:val="en-U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BB5459B"/>
    <w:multiLevelType w:val="multilevel"/>
    <w:tmpl w:val="CF3266FE"/>
    <w:lvl w:ilvl="0">
      <w:start w:val="1"/>
      <w:numFmt w:val="decimal"/>
      <w:lvlText w:val="%1."/>
      <w:lvlJc w:val="left"/>
      <w:pPr>
        <w:ind w:left="720" w:hanging="360"/>
      </w:pPr>
      <w:rPr>
        <w:rFonts w:hint="default"/>
      </w:rPr>
    </w:lvl>
    <w:lvl w:ilvl="1">
      <w:start w:val="2"/>
      <w:numFmt w:val="decimal"/>
      <w:isLgl/>
      <w:lvlText w:val="%1.%2"/>
      <w:lvlJc w:val="left"/>
      <w:pPr>
        <w:ind w:left="1017" w:hanging="45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3">
    <w:nsid w:val="6F9F6CE8"/>
    <w:multiLevelType w:val="hybridMultilevel"/>
    <w:tmpl w:val="B5A05D7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74855555"/>
    <w:multiLevelType w:val="hybridMultilevel"/>
    <w:tmpl w:val="41FCE9AA"/>
    <w:lvl w:ilvl="0" w:tplc="7EF051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76334B80"/>
    <w:multiLevelType w:val="multilevel"/>
    <w:tmpl w:val="73F4B146"/>
    <w:lvl w:ilvl="0">
      <w:start w:val="3"/>
      <w:numFmt w:val="decimal"/>
      <w:lvlText w:val="%1."/>
      <w:lvlJc w:val="left"/>
      <w:pPr>
        <w:ind w:left="450" w:hanging="45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6">
    <w:nsid w:val="76C53EBF"/>
    <w:multiLevelType w:val="multilevel"/>
    <w:tmpl w:val="D9AC582E"/>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47">
    <w:nsid w:val="77CF1429"/>
    <w:multiLevelType w:val="multilevel"/>
    <w:tmpl w:val="42981EF8"/>
    <w:lvl w:ilvl="0">
      <w:start w:val="3"/>
      <w:numFmt w:val="decimal"/>
      <w:lvlText w:val="%1"/>
      <w:lvlJc w:val="left"/>
      <w:pPr>
        <w:ind w:left="375" w:hanging="375"/>
      </w:pPr>
      <w:rPr>
        <w:rFonts w:hint="default"/>
      </w:rPr>
    </w:lvl>
    <w:lvl w:ilvl="1">
      <w:start w:val="6"/>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8">
    <w:nsid w:val="7F867F5F"/>
    <w:multiLevelType w:val="multilevel"/>
    <w:tmpl w:val="2962F716"/>
    <w:lvl w:ilvl="0">
      <w:start w:val="1"/>
      <w:numFmt w:val="decimal"/>
      <w:lvlText w:val="%1."/>
      <w:lvlJc w:val="left"/>
      <w:pPr>
        <w:ind w:left="1287" w:hanging="360"/>
      </w:pPr>
    </w:lvl>
    <w:lvl w:ilvl="1">
      <w:start w:val="3"/>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num w:numId="1">
    <w:abstractNumId w:val="7"/>
  </w:num>
  <w:num w:numId="2">
    <w:abstractNumId w:val="48"/>
  </w:num>
  <w:num w:numId="3">
    <w:abstractNumId w:val="42"/>
  </w:num>
  <w:num w:numId="4">
    <w:abstractNumId w:val="17"/>
  </w:num>
  <w:num w:numId="5">
    <w:abstractNumId w:val="22"/>
  </w:num>
  <w:num w:numId="6">
    <w:abstractNumId w:val="10"/>
  </w:num>
  <w:num w:numId="7">
    <w:abstractNumId w:val="12"/>
  </w:num>
  <w:num w:numId="8">
    <w:abstractNumId w:val="47"/>
  </w:num>
  <w:num w:numId="9">
    <w:abstractNumId w:val="26"/>
  </w:num>
  <w:num w:numId="10">
    <w:abstractNumId w:val="35"/>
  </w:num>
  <w:num w:numId="11">
    <w:abstractNumId w:val="15"/>
  </w:num>
  <w:num w:numId="12">
    <w:abstractNumId w:val="34"/>
  </w:num>
  <w:num w:numId="13">
    <w:abstractNumId w:val="23"/>
  </w:num>
  <w:num w:numId="14">
    <w:abstractNumId w:val="44"/>
  </w:num>
  <w:num w:numId="15">
    <w:abstractNumId w:val="0"/>
  </w:num>
  <w:num w:numId="16">
    <w:abstractNumId w:val="21"/>
  </w:num>
  <w:num w:numId="17">
    <w:abstractNumId w:val="45"/>
  </w:num>
  <w:num w:numId="18">
    <w:abstractNumId w:val="16"/>
  </w:num>
  <w:num w:numId="19">
    <w:abstractNumId w:val="25"/>
  </w:num>
  <w:num w:numId="20">
    <w:abstractNumId w:val="6"/>
  </w:num>
  <w:num w:numId="21">
    <w:abstractNumId w:val="28"/>
  </w:num>
  <w:num w:numId="22">
    <w:abstractNumId w:val="40"/>
  </w:num>
  <w:num w:numId="23">
    <w:abstractNumId w:val="8"/>
  </w:num>
  <w:num w:numId="24">
    <w:abstractNumId w:val="41"/>
  </w:num>
  <w:num w:numId="25">
    <w:abstractNumId w:val="14"/>
  </w:num>
  <w:num w:numId="26">
    <w:abstractNumId w:val="33"/>
  </w:num>
  <w:num w:numId="27">
    <w:abstractNumId w:val="3"/>
  </w:num>
  <w:num w:numId="28">
    <w:abstractNumId w:val="38"/>
  </w:num>
  <w:num w:numId="29">
    <w:abstractNumId w:val="37"/>
  </w:num>
  <w:num w:numId="30">
    <w:abstractNumId w:val="39"/>
  </w:num>
  <w:num w:numId="31">
    <w:abstractNumId w:val="30"/>
  </w:num>
  <w:num w:numId="32">
    <w:abstractNumId w:val="2"/>
  </w:num>
  <w:num w:numId="33">
    <w:abstractNumId w:val="13"/>
  </w:num>
  <w:num w:numId="34">
    <w:abstractNumId w:val="43"/>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18"/>
  </w:num>
  <w:num w:numId="40">
    <w:abstractNumId w:val="9"/>
  </w:num>
  <w:num w:numId="41">
    <w:abstractNumId w:val="4"/>
  </w:num>
  <w:num w:numId="42">
    <w:abstractNumId w:val="46"/>
  </w:num>
  <w:num w:numId="43">
    <w:abstractNumId w:val="27"/>
  </w:num>
  <w:num w:numId="44">
    <w:abstractNumId w:val="11"/>
  </w:num>
  <w:num w:numId="45">
    <w:abstractNumId w:val="5"/>
  </w:num>
  <w:num w:numId="46">
    <w:abstractNumId w:val="36"/>
  </w:num>
  <w:num w:numId="47">
    <w:abstractNumId w:val="1"/>
  </w:num>
  <w:num w:numId="48">
    <w:abstractNumId w:val="24"/>
  </w:num>
  <w:num w:numId="49">
    <w:abstractNumId w:val="32"/>
  </w:num>
  <w:num w:numId="5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characterSpacingControl w:val="doNotCompress"/>
  <w:footnotePr>
    <w:footnote w:id="-1"/>
    <w:footnote w:id="0"/>
  </w:footnotePr>
  <w:endnotePr>
    <w:endnote w:id="-1"/>
    <w:endnote w:id="0"/>
  </w:endnotePr>
  <w:compat/>
  <w:rsids>
    <w:rsidRoot w:val="00076B33"/>
    <w:rsid w:val="000007F8"/>
    <w:rsid w:val="0003454C"/>
    <w:rsid w:val="00054E2B"/>
    <w:rsid w:val="00062C3B"/>
    <w:rsid w:val="00076B33"/>
    <w:rsid w:val="000A0D82"/>
    <w:rsid w:val="000B3D36"/>
    <w:rsid w:val="000D536B"/>
    <w:rsid w:val="00107A9F"/>
    <w:rsid w:val="00137BAC"/>
    <w:rsid w:val="00175187"/>
    <w:rsid w:val="00195829"/>
    <w:rsid w:val="001F0EFB"/>
    <w:rsid w:val="00203F33"/>
    <w:rsid w:val="002357E0"/>
    <w:rsid w:val="00243A4E"/>
    <w:rsid w:val="0026572F"/>
    <w:rsid w:val="002B4FA7"/>
    <w:rsid w:val="002E0590"/>
    <w:rsid w:val="0031364D"/>
    <w:rsid w:val="00356D20"/>
    <w:rsid w:val="0037479A"/>
    <w:rsid w:val="00412856"/>
    <w:rsid w:val="004140F1"/>
    <w:rsid w:val="00415FF3"/>
    <w:rsid w:val="00437C39"/>
    <w:rsid w:val="00453B11"/>
    <w:rsid w:val="00453D3C"/>
    <w:rsid w:val="00497746"/>
    <w:rsid w:val="004C2703"/>
    <w:rsid w:val="004C55FB"/>
    <w:rsid w:val="004D0FD7"/>
    <w:rsid w:val="00526968"/>
    <w:rsid w:val="00542C08"/>
    <w:rsid w:val="00546FEC"/>
    <w:rsid w:val="00560D38"/>
    <w:rsid w:val="005A030B"/>
    <w:rsid w:val="005C5A5D"/>
    <w:rsid w:val="005D2DAE"/>
    <w:rsid w:val="005F0B12"/>
    <w:rsid w:val="005F3EE2"/>
    <w:rsid w:val="005F466B"/>
    <w:rsid w:val="006032B0"/>
    <w:rsid w:val="00661838"/>
    <w:rsid w:val="006B2B35"/>
    <w:rsid w:val="006C6BEF"/>
    <w:rsid w:val="006E0D28"/>
    <w:rsid w:val="007064C3"/>
    <w:rsid w:val="00736D4B"/>
    <w:rsid w:val="0079387B"/>
    <w:rsid w:val="008E12CE"/>
    <w:rsid w:val="00912EF3"/>
    <w:rsid w:val="00917779"/>
    <w:rsid w:val="00947E77"/>
    <w:rsid w:val="00961BCF"/>
    <w:rsid w:val="00995303"/>
    <w:rsid w:val="009A6786"/>
    <w:rsid w:val="009A7BA7"/>
    <w:rsid w:val="009B6551"/>
    <w:rsid w:val="009C2F0C"/>
    <w:rsid w:val="009D37E1"/>
    <w:rsid w:val="009F32E7"/>
    <w:rsid w:val="00A24CAA"/>
    <w:rsid w:val="00A26452"/>
    <w:rsid w:val="00AA6B3B"/>
    <w:rsid w:val="00AC3E3C"/>
    <w:rsid w:val="00AF1B1F"/>
    <w:rsid w:val="00B26A7D"/>
    <w:rsid w:val="00B40740"/>
    <w:rsid w:val="00B45612"/>
    <w:rsid w:val="00B55FBB"/>
    <w:rsid w:val="00B81A99"/>
    <w:rsid w:val="00BB044C"/>
    <w:rsid w:val="00BC29F0"/>
    <w:rsid w:val="00C47BE5"/>
    <w:rsid w:val="00C96181"/>
    <w:rsid w:val="00CB78A6"/>
    <w:rsid w:val="00CD6DF9"/>
    <w:rsid w:val="00D14C3D"/>
    <w:rsid w:val="00D34DC8"/>
    <w:rsid w:val="00D4401A"/>
    <w:rsid w:val="00DA61B5"/>
    <w:rsid w:val="00DA71D3"/>
    <w:rsid w:val="00DC10A5"/>
    <w:rsid w:val="00DF3D44"/>
    <w:rsid w:val="00DF46D5"/>
    <w:rsid w:val="00E14F08"/>
    <w:rsid w:val="00E1795C"/>
    <w:rsid w:val="00E21387"/>
    <w:rsid w:val="00E31E8D"/>
    <w:rsid w:val="00E365DF"/>
    <w:rsid w:val="00EA25F6"/>
    <w:rsid w:val="00EA739C"/>
    <w:rsid w:val="00ED543E"/>
    <w:rsid w:val="00F002A6"/>
    <w:rsid w:val="00F12D90"/>
    <w:rsid w:val="00F25249"/>
    <w:rsid w:val="00F32724"/>
    <w:rsid w:val="00F42401"/>
    <w:rsid w:val="00F500A9"/>
    <w:rsid w:val="00F51CB3"/>
    <w:rsid w:val="00FA259B"/>
    <w:rsid w:val="00FB083D"/>
    <w:rsid w:val="00FE18B1"/>
    <w:rsid w:val="00FE75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795C"/>
  </w:style>
  <w:style w:type="paragraph" w:styleId="1">
    <w:name w:val="heading 1"/>
    <w:basedOn w:val="a"/>
    <w:next w:val="a"/>
    <w:link w:val="10"/>
    <w:uiPriority w:val="9"/>
    <w:qFormat/>
    <w:rsid w:val="00356D20"/>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unhideWhenUsed/>
    <w:qFormat/>
    <w:rsid w:val="00356D20"/>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356D20"/>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qFormat/>
    <w:rsid w:val="00356D20"/>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
    <w:unhideWhenUsed/>
    <w:qFormat/>
    <w:rsid w:val="00356D20"/>
    <w:pPr>
      <w:keepNext/>
      <w:keepLines/>
      <w:spacing w:before="40" w:after="0" w:line="259" w:lineRule="auto"/>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unhideWhenUsed/>
    <w:qFormat/>
    <w:rsid w:val="00356D20"/>
    <w:pPr>
      <w:keepNext/>
      <w:keepLines/>
      <w:spacing w:before="40" w:after="0" w:line="259" w:lineRule="auto"/>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qFormat/>
    <w:rsid w:val="00356D20"/>
    <w:pPr>
      <w:spacing w:before="240" w:after="60" w:line="240" w:lineRule="auto"/>
      <w:outlineLvl w:val="6"/>
    </w:pPr>
    <w:rPr>
      <w:rFonts w:ascii="Times New Roman" w:eastAsia="Times New Roman" w:hAnsi="Times New Roman" w:cs="Times New Roman"/>
      <w:sz w:val="24"/>
      <w:szCs w:val="24"/>
      <w:lang w:eastAsia="ru-RU"/>
    </w:rPr>
  </w:style>
  <w:style w:type="paragraph" w:styleId="9">
    <w:name w:val="heading 9"/>
    <w:basedOn w:val="a"/>
    <w:next w:val="a"/>
    <w:link w:val="90"/>
    <w:qFormat/>
    <w:rsid w:val="00356D20"/>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6D20"/>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0"/>
    <w:link w:val="20"/>
    <w:uiPriority w:val="9"/>
    <w:rsid w:val="00356D20"/>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356D20"/>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rsid w:val="00356D20"/>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rsid w:val="00356D20"/>
    <w:rPr>
      <w:rFonts w:asciiTheme="majorHAnsi" w:eastAsiaTheme="majorEastAsia" w:hAnsiTheme="majorHAnsi" w:cstheme="majorBidi"/>
      <w:color w:val="365F91" w:themeColor="accent1" w:themeShade="BF"/>
    </w:rPr>
  </w:style>
  <w:style w:type="character" w:customStyle="1" w:styleId="60">
    <w:name w:val="Заголовок 6 Знак"/>
    <w:basedOn w:val="a0"/>
    <w:link w:val="6"/>
    <w:uiPriority w:val="9"/>
    <w:rsid w:val="00356D20"/>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rsid w:val="00356D20"/>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356D20"/>
    <w:rPr>
      <w:rFonts w:ascii="Arial" w:eastAsia="Times New Roman" w:hAnsi="Arial" w:cs="Arial"/>
      <w:lang w:eastAsia="ru-RU"/>
    </w:rPr>
  </w:style>
  <w:style w:type="character" w:styleId="a3">
    <w:name w:val="Emphasis"/>
    <w:basedOn w:val="a0"/>
    <w:uiPriority w:val="20"/>
    <w:qFormat/>
    <w:rsid w:val="00356D20"/>
    <w:rPr>
      <w:i/>
      <w:iCs/>
    </w:rPr>
  </w:style>
  <w:style w:type="table" w:styleId="a4">
    <w:name w:val="Table Grid"/>
    <w:basedOn w:val="a1"/>
    <w:uiPriority w:val="59"/>
    <w:rsid w:val="00356D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aliases w:val="без абзаца"/>
    <w:basedOn w:val="a"/>
    <w:link w:val="a6"/>
    <w:uiPriority w:val="34"/>
    <w:qFormat/>
    <w:rsid w:val="00356D20"/>
    <w:pPr>
      <w:spacing w:after="160" w:line="259" w:lineRule="auto"/>
      <w:ind w:left="720"/>
      <w:contextualSpacing/>
    </w:pPr>
  </w:style>
  <w:style w:type="character" w:customStyle="1" w:styleId="a6">
    <w:name w:val="Абзац списка Знак"/>
    <w:aliases w:val="без абзаца Знак"/>
    <w:link w:val="a5"/>
    <w:uiPriority w:val="34"/>
    <w:locked/>
    <w:rsid w:val="00356D20"/>
  </w:style>
  <w:style w:type="character" w:customStyle="1" w:styleId="a7">
    <w:name w:val="Текст выноски Знак"/>
    <w:basedOn w:val="a0"/>
    <w:link w:val="a8"/>
    <w:uiPriority w:val="99"/>
    <w:semiHidden/>
    <w:rsid w:val="00356D20"/>
    <w:rPr>
      <w:rFonts w:ascii="Segoe UI" w:hAnsi="Segoe UI" w:cs="Segoe UI"/>
      <w:sz w:val="18"/>
      <w:szCs w:val="18"/>
    </w:rPr>
  </w:style>
  <w:style w:type="paragraph" w:styleId="a8">
    <w:name w:val="Balloon Text"/>
    <w:basedOn w:val="a"/>
    <w:link w:val="a7"/>
    <w:uiPriority w:val="99"/>
    <w:semiHidden/>
    <w:unhideWhenUsed/>
    <w:rsid w:val="00356D20"/>
    <w:pPr>
      <w:spacing w:after="0" w:line="240" w:lineRule="auto"/>
    </w:pPr>
    <w:rPr>
      <w:rFonts w:ascii="Segoe UI" w:hAnsi="Segoe UI" w:cs="Segoe UI"/>
      <w:sz w:val="18"/>
      <w:szCs w:val="18"/>
    </w:rPr>
  </w:style>
  <w:style w:type="character" w:customStyle="1" w:styleId="11">
    <w:name w:val="Текст выноски Знак1"/>
    <w:basedOn w:val="a0"/>
    <w:uiPriority w:val="99"/>
    <w:semiHidden/>
    <w:rsid w:val="00356D20"/>
    <w:rPr>
      <w:rFonts w:ascii="Segoe UI" w:hAnsi="Segoe UI" w:cs="Segoe UI"/>
      <w:sz w:val="18"/>
      <w:szCs w:val="18"/>
    </w:rPr>
  </w:style>
  <w:style w:type="character" w:styleId="a9">
    <w:name w:val="Strong"/>
    <w:basedOn w:val="a0"/>
    <w:uiPriority w:val="22"/>
    <w:qFormat/>
    <w:rsid w:val="00356D20"/>
    <w:rPr>
      <w:b/>
      <w:bCs/>
    </w:rPr>
  </w:style>
  <w:style w:type="character" w:styleId="aa">
    <w:name w:val="Hyperlink"/>
    <w:basedOn w:val="a0"/>
    <w:uiPriority w:val="99"/>
    <w:unhideWhenUsed/>
    <w:rsid w:val="00356D20"/>
    <w:rPr>
      <w:color w:val="0000FF"/>
      <w:u w:val="single"/>
    </w:rPr>
  </w:style>
  <w:style w:type="paragraph" w:styleId="ab">
    <w:name w:val="header"/>
    <w:basedOn w:val="a"/>
    <w:link w:val="ac"/>
    <w:uiPriority w:val="99"/>
    <w:unhideWhenUsed/>
    <w:rsid w:val="00356D2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56D20"/>
  </w:style>
  <w:style w:type="paragraph" w:styleId="ad">
    <w:name w:val="footer"/>
    <w:basedOn w:val="a"/>
    <w:link w:val="ae"/>
    <w:uiPriority w:val="99"/>
    <w:unhideWhenUsed/>
    <w:rsid w:val="00356D2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56D20"/>
  </w:style>
  <w:style w:type="paragraph" w:styleId="af">
    <w:name w:val="Normal (Web)"/>
    <w:aliases w:val="Обычный (Web),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 Знак Знак1 Знак"/>
    <w:basedOn w:val="a"/>
    <w:link w:val="af0"/>
    <w:uiPriority w:val="99"/>
    <w:unhideWhenUsed/>
    <w:rsid w:val="00356D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0">
    <w:name w:val="Обычный (веб) Знак"/>
    <w:aliases w:val="Обычный (Web) Знак,Обычный (Web)1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4 Зна Знак"/>
    <w:link w:val="af"/>
    <w:uiPriority w:val="99"/>
    <w:rsid w:val="00356D20"/>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56D20"/>
  </w:style>
  <w:style w:type="paragraph" w:customStyle="1" w:styleId="Default">
    <w:name w:val="Default"/>
    <w:rsid w:val="00356D2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uthor-name">
    <w:name w:val="author-name"/>
    <w:basedOn w:val="a0"/>
    <w:rsid w:val="00356D20"/>
  </w:style>
  <w:style w:type="character" w:customStyle="1" w:styleId="sr-only">
    <w:name w:val="sr-only"/>
    <w:basedOn w:val="a0"/>
    <w:rsid w:val="00356D20"/>
  </w:style>
  <w:style w:type="character" w:customStyle="1" w:styleId="size-xl">
    <w:name w:val="size-xl"/>
    <w:basedOn w:val="a0"/>
    <w:rsid w:val="00356D20"/>
  </w:style>
  <w:style w:type="character" w:customStyle="1" w:styleId="size-m">
    <w:name w:val="size-m"/>
    <w:basedOn w:val="a0"/>
    <w:rsid w:val="00356D20"/>
  </w:style>
  <w:style w:type="paragraph" w:customStyle="1" w:styleId="volissue">
    <w:name w:val="volissue"/>
    <w:basedOn w:val="a"/>
    <w:rsid w:val="00356D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sname">
    <w:name w:val="authors__name"/>
    <w:basedOn w:val="a0"/>
    <w:rsid w:val="00356D20"/>
  </w:style>
  <w:style w:type="character" w:customStyle="1" w:styleId="nowrap">
    <w:name w:val="nowrap"/>
    <w:basedOn w:val="a0"/>
    <w:rsid w:val="00356D20"/>
  </w:style>
  <w:style w:type="character" w:customStyle="1" w:styleId="articlecitationyear">
    <w:name w:val="articlecitation_year"/>
    <w:rsid w:val="00356D20"/>
  </w:style>
  <w:style w:type="character" w:customStyle="1" w:styleId="articlecitationvolume">
    <w:name w:val="articlecitation_volume"/>
    <w:rsid w:val="00356D20"/>
  </w:style>
  <w:style w:type="character" w:customStyle="1" w:styleId="articlecitationpages">
    <w:name w:val="articlecitation_pages"/>
    <w:rsid w:val="00356D20"/>
  </w:style>
  <w:style w:type="character" w:customStyle="1" w:styleId="name">
    <w:name w:val="name"/>
    <w:basedOn w:val="a0"/>
    <w:rsid w:val="00356D20"/>
  </w:style>
  <w:style w:type="character" w:customStyle="1" w:styleId="xref-sep">
    <w:name w:val="xref-sep"/>
    <w:basedOn w:val="a0"/>
    <w:rsid w:val="00356D20"/>
  </w:style>
  <w:style w:type="character" w:customStyle="1" w:styleId="author">
    <w:name w:val="author"/>
    <w:basedOn w:val="a0"/>
    <w:rsid w:val="00356D20"/>
  </w:style>
  <w:style w:type="character" w:customStyle="1" w:styleId="author-ref">
    <w:name w:val="author-ref"/>
    <w:basedOn w:val="a0"/>
    <w:rsid w:val="00356D20"/>
  </w:style>
  <w:style w:type="character" w:customStyle="1" w:styleId="nlmarticle-title">
    <w:name w:val="nlm_article-title"/>
    <w:basedOn w:val="a0"/>
    <w:rsid w:val="00356D20"/>
  </w:style>
  <w:style w:type="character" w:customStyle="1" w:styleId="contribdegrees">
    <w:name w:val="contribdegrees"/>
    <w:basedOn w:val="a0"/>
    <w:rsid w:val="00356D20"/>
  </w:style>
  <w:style w:type="character" w:customStyle="1" w:styleId="titleheading">
    <w:name w:val="titleheading"/>
    <w:basedOn w:val="a0"/>
    <w:rsid w:val="00356D20"/>
  </w:style>
  <w:style w:type="character" w:customStyle="1" w:styleId="hlfld-contribauthor">
    <w:name w:val="hlfld-contribauthor"/>
    <w:basedOn w:val="a0"/>
    <w:rsid w:val="00356D20"/>
  </w:style>
  <w:style w:type="character" w:customStyle="1" w:styleId="hlfld-title">
    <w:name w:val="hlfld-title"/>
    <w:basedOn w:val="a0"/>
    <w:rsid w:val="00356D20"/>
  </w:style>
  <w:style w:type="character" w:customStyle="1" w:styleId="citationyear">
    <w:name w:val="citation_year"/>
    <w:basedOn w:val="a0"/>
    <w:rsid w:val="00356D20"/>
  </w:style>
  <w:style w:type="character" w:customStyle="1" w:styleId="citationvolume">
    <w:name w:val="citation_volume"/>
    <w:basedOn w:val="a0"/>
    <w:rsid w:val="00356D20"/>
  </w:style>
  <w:style w:type="character" w:customStyle="1" w:styleId="hl">
    <w:name w:val="hl"/>
    <w:basedOn w:val="a0"/>
    <w:rsid w:val="00356D20"/>
    <w:rPr>
      <w:rFonts w:ascii="Times New Roman" w:hAnsi="Times New Roman" w:cs="Times New Roman" w:hint="default"/>
    </w:rPr>
  </w:style>
  <w:style w:type="character" w:customStyle="1" w:styleId="af1">
    <w:name w:val="Подпись к таблице_"/>
    <w:basedOn w:val="a0"/>
    <w:link w:val="af2"/>
    <w:rsid w:val="00356D20"/>
    <w:rPr>
      <w:rFonts w:ascii="Times New Roman" w:eastAsia="Times New Roman" w:hAnsi="Times New Roman" w:cs="Times New Roman"/>
      <w:sz w:val="23"/>
      <w:szCs w:val="23"/>
      <w:shd w:val="clear" w:color="auto" w:fill="FFFFFF"/>
    </w:rPr>
  </w:style>
  <w:style w:type="paragraph" w:customStyle="1" w:styleId="af2">
    <w:name w:val="Подпись к таблице"/>
    <w:basedOn w:val="a"/>
    <w:link w:val="af1"/>
    <w:rsid w:val="00356D20"/>
    <w:pPr>
      <w:widowControl w:val="0"/>
      <w:shd w:val="clear" w:color="auto" w:fill="FFFFFF"/>
      <w:spacing w:after="0" w:line="0" w:lineRule="atLeast"/>
    </w:pPr>
    <w:rPr>
      <w:rFonts w:ascii="Times New Roman" w:eastAsia="Times New Roman" w:hAnsi="Times New Roman" w:cs="Times New Roman"/>
      <w:sz w:val="23"/>
      <w:szCs w:val="23"/>
    </w:rPr>
  </w:style>
  <w:style w:type="character" w:styleId="af3">
    <w:name w:val="FollowedHyperlink"/>
    <w:basedOn w:val="a0"/>
    <w:unhideWhenUsed/>
    <w:rsid w:val="00356D20"/>
    <w:rPr>
      <w:color w:val="800080" w:themeColor="followedHyperlink"/>
      <w:u w:val="single"/>
    </w:rPr>
  </w:style>
  <w:style w:type="character" w:styleId="HTML">
    <w:name w:val="HTML Cite"/>
    <w:basedOn w:val="a0"/>
    <w:uiPriority w:val="99"/>
    <w:semiHidden/>
    <w:unhideWhenUsed/>
    <w:rsid w:val="00356D20"/>
    <w:rPr>
      <w:i/>
      <w:iCs/>
    </w:rPr>
  </w:style>
  <w:style w:type="character" w:customStyle="1" w:styleId="w">
    <w:name w:val="w"/>
    <w:basedOn w:val="a0"/>
    <w:rsid w:val="00356D20"/>
  </w:style>
  <w:style w:type="paragraph" w:customStyle="1" w:styleId="MDPI31text">
    <w:name w:val="MDPI_3.1_text"/>
    <w:uiPriority w:val="99"/>
    <w:qFormat/>
    <w:rsid w:val="00356D20"/>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character" w:customStyle="1" w:styleId="authorname">
    <w:name w:val="author__name"/>
    <w:basedOn w:val="a0"/>
    <w:rsid w:val="00356D20"/>
  </w:style>
  <w:style w:type="character" w:customStyle="1" w:styleId="authorsseparator">
    <w:name w:val="authors__separator"/>
    <w:basedOn w:val="a0"/>
    <w:rsid w:val="00356D20"/>
  </w:style>
  <w:style w:type="character" w:customStyle="1" w:styleId="journaltitle">
    <w:name w:val="journaltitle"/>
    <w:basedOn w:val="a0"/>
    <w:rsid w:val="00356D20"/>
  </w:style>
  <w:style w:type="character" w:customStyle="1" w:styleId="aut-cc">
    <w:name w:val="aut-cc"/>
    <w:basedOn w:val="a0"/>
    <w:rsid w:val="00356D20"/>
  </w:style>
  <w:style w:type="character" w:customStyle="1" w:styleId="englishtitle">
    <w:name w:val="englishtitle"/>
    <w:basedOn w:val="a0"/>
    <w:rsid w:val="00356D20"/>
  </w:style>
  <w:style w:type="character" w:customStyle="1" w:styleId="cc">
    <w:name w:val="cc"/>
    <w:basedOn w:val="a0"/>
    <w:rsid w:val="00356D20"/>
  </w:style>
  <w:style w:type="character" w:customStyle="1" w:styleId="HTML0">
    <w:name w:val="Стандартный HTML Знак"/>
    <w:basedOn w:val="a0"/>
    <w:link w:val="HTML1"/>
    <w:locked/>
    <w:rsid w:val="00356D20"/>
    <w:rPr>
      <w:rFonts w:ascii="Courier New" w:hAnsi="Courier New" w:cs="Courier New"/>
      <w:color w:val="02214B"/>
    </w:rPr>
  </w:style>
  <w:style w:type="paragraph" w:styleId="HTML1">
    <w:name w:val="HTML Preformatted"/>
    <w:basedOn w:val="a"/>
    <w:link w:val="HTML0"/>
    <w:rsid w:val="00356D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2214B"/>
    </w:rPr>
  </w:style>
  <w:style w:type="character" w:customStyle="1" w:styleId="HTML10">
    <w:name w:val="Стандартный HTML Знак1"/>
    <w:basedOn w:val="a0"/>
    <w:uiPriority w:val="99"/>
    <w:semiHidden/>
    <w:rsid w:val="00356D20"/>
    <w:rPr>
      <w:rFonts w:ascii="Consolas" w:hAnsi="Consolas" w:cs="Consolas"/>
      <w:sz w:val="20"/>
      <w:szCs w:val="20"/>
    </w:rPr>
  </w:style>
  <w:style w:type="character" w:customStyle="1" w:styleId="af4">
    <w:name w:val="Название Знак"/>
    <w:basedOn w:val="a0"/>
    <w:link w:val="af5"/>
    <w:uiPriority w:val="10"/>
    <w:locked/>
    <w:rsid w:val="00356D20"/>
    <w:rPr>
      <w:sz w:val="28"/>
      <w:szCs w:val="28"/>
    </w:rPr>
  </w:style>
  <w:style w:type="paragraph" w:styleId="af5">
    <w:name w:val="Title"/>
    <w:basedOn w:val="a"/>
    <w:link w:val="af4"/>
    <w:uiPriority w:val="10"/>
    <w:qFormat/>
    <w:rsid w:val="00356D20"/>
    <w:pPr>
      <w:spacing w:after="0" w:line="240" w:lineRule="auto"/>
      <w:jc w:val="center"/>
    </w:pPr>
    <w:rPr>
      <w:sz w:val="28"/>
      <w:szCs w:val="28"/>
    </w:rPr>
  </w:style>
  <w:style w:type="character" w:customStyle="1" w:styleId="12">
    <w:name w:val="Название Знак1"/>
    <w:basedOn w:val="a0"/>
    <w:uiPriority w:val="10"/>
    <w:rsid w:val="00356D20"/>
    <w:rPr>
      <w:rFonts w:asciiTheme="majorHAnsi" w:eastAsiaTheme="majorEastAsia" w:hAnsiTheme="majorHAnsi" w:cstheme="majorBidi"/>
      <w:spacing w:val="-10"/>
      <w:kern w:val="28"/>
      <w:sz w:val="56"/>
      <w:szCs w:val="56"/>
    </w:rPr>
  </w:style>
  <w:style w:type="character" w:customStyle="1" w:styleId="af6">
    <w:name w:val="Основной текст Знак"/>
    <w:basedOn w:val="a0"/>
    <w:link w:val="af7"/>
    <w:uiPriority w:val="99"/>
    <w:locked/>
    <w:rsid w:val="00356D20"/>
    <w:rPr>
      <w:sz w:val="24"/>
      <w:szCs w:val="24"/>
    </w:rPr>
  </w:style>
  <w:style w:type="paragraph" w:styleId="af7">
    <w:name w:val="Body Text"/>
    <w:basedOn w:val="a"/>
    <w:link w:val="af6"/>
    <w:uiPriority w:val="99"/>
    <w:rsid w:val="00356D20"/>
    <w:pPr>
      <w:spacing w:after="120" w:line="240" w:lineRule="auto"/>
    </w:pPr>
    <w:rPr>
      <w:sz w:val="24"/>
      <w:szCs w:val="24"/>
    </w:rPr>
  </w:style>
  <w:style w:type="character" w:customStyle="1" w:styleId="13">
    <w:name w:val="Основной текст Знак1"/>
    <w:basedOn w:val="a0"/>
    <w:semiHidden/>
    <w:rsid w:val="00356D20"/>
  </w:style>
  <w:style w:type="character" w:customStyle="1" w:styleId="af8">
    <w:name w:val="Основной текст с отступом Знак"/>
    <w:basedOn w:val="a0"/>
    <w:link w:val="af9"/>
    <w:locked/>
    <w:rsid w:val="00356D20"/>
    <w:rPr>
      <w:sz w:val="24"/>
      <w:szCs w:val="24"/>
    </w:rPr>
  </w:style>
  <w:style w:type="paragraph" w:styleId="af9">
    <w:name w:val="Body Text Indent"/>
    <w:basedOn w:val="a"/>
    <w:link w:val="af8"/>
    <w:rsid w:val="00356D20"/>
    <w:pPr>
      <w:spacing w:after="120" w:line="240" w:lineRule="auto"/>
      <w:ind w:left="283"/>
    </w:pPr>
    <w:rPr>
      <w:sz w:val="24"/>
      <w:szCs w:val="24"/>
    </w:rPr>
  </w:style>
  <w:style w:type="character" w:customStyle="1" w:styleId="14">
    <w:name w:val="Основной текст с отступом Знак1"/>
    <w:basedOn w:val="a0"/>
    <w:uiPriority w:val="99"/>
    <w:semiHidden/>
    <w:rsid w:val="00356D20"/>
  </w:style>
  <w:style w:type="character" w:customStyle="1" w:styleId="22">
    <w:name w:val="Основной текст 2 Знак"/>
    <w:basedOn w:val="a0"/>
    <w:link w:val="23"/>
    <w:uiPriority w:val="99"/>
    <w:locked/>
    <w:rsid w:val="00356D20"/>
    <w:rPr>
      <w:sz w:val="24"/>
      <w:szCs w:val="24"/>
    </w:rPr>
  </w:style>
  <w:style w:type="paragraph" w:styleId="23">
    <w:name w:val="Body Text 2"/>
    <w:basedOn w:val="a"/>
    <w:link w:val="22"/>
    <w:uiPriority w:val="99"/>
    <w:rsid w:val="00356D20"/>
    <w:pPr>
      <w:spacing w:after="120" w:line="480" w:lineRule="auto"/>
    </w:pPr>
    <w:rPr>
      <w:sz w:val="24"/>
      <w:szCs w:val="24"/>
    </w:rPr>
  </w:style>
  <w:style w:type="character" w:customStyle="1" w:styleId="210">
    <w:name w:val="Основной текст 2 Знак1"/>
    <w:basedOn w:val="a0"/>
    <w:uiPriority w:val="99"/>
    <w:semiHidden/>
    <w:rsid w:val="00356D20"/>
  </w:style>
  <w:style w:type="character" w:customStyle="1" w:styleId="31">
    <w:name w:val="Основной текст 3 Знак"/>
    <w:basedOn w:val="a0"/>
    <w:link w:val="32"/>
    <w:locked/>
    <w:rsid w:val="00356D20"/>
    <w:rPr>
      <w:sz w:val="16"/>
      <w:szCs w:val="16"/>
    </w:rPr>
  </w:style>
  <w:style w:type="paragraph" w:styleId="32">
    <w:name w:val="Body Text 3"/>
    <w:basedOn w:val="a"/>
    <w:link w:val="31"/>
    <w:rsid w:val="00356D20"/>
    <w:pPr>
      <w:spacing w:after="120" w:line="240" w:lineRule="auto"/>
    </w:pPr>
    <w:rPr>
      <w:sz w:val="16"/>
      <w:szCs w:val="16"/>
    </w:rPr>
  </w:style>
  <w:style w:type="character" w:customStyle="1" w:styleId="310">
    <w:name w:val="Основной текст 3 Знак1"/>
    <w:basedOn w:val="a0"/>
    <w:uiPriority w:val="99"/>
    <w:semiHidden/>
    <w:rsid w:val="00356D20"/>
    <w:rPr>
      <w:sz w:val="16"/>
      <w:szCs w:val="16"/>
    </w:rPr>
  </w:style>
  <w:style w:type="character" w:customStyle="1" w:styleId="24">
    <w:name w:val="Основной текст с отступом 2 Знак"/>
    <w:basedOn w:val="a0"/>
    <w:link w:val="25"/>
    <w:locked/>
    <w:rsid w:val="00356D20"/>
    <w:rPr>
      <w:rFonts w:ascii="Times New Roman" w:eastAsia="Times New Roman" w:hAnsi="Times New Roman" w:cs="Times New Roman"/>
      <w:sz w:val="20"/>
      <w:szCs w:val="20"/>
      <w:lang w:eastAsia="ru-RU"/>
    </w:rPr>
  </w:style>
  <w:style w:type="paragraph" w:styleId="25">
    <w:name w:val="Body Text Indent 2"/>
    <w:basedOn w:val="a"/>
    <w:link w:val="24"/>
    <w:rsid w:val="00356D20"/>
    <w:pPr>
      <w:spacing w:after="120" w:line="480" w:lineRule="auto"/>
      <w:ind w:left="283"/>
    </w:pPr>
    <w:rPr>
      <w:rFonts w:ascii="Times New Roman" w:eastAsia="Times New Roman" w:hAnsi="Times New Roman" w:cs="Times New Roman"/>
      <w:sz w:val="20"/>
      <w:szCs w:val="20"/>
      <w:lang w:eastAsia="ru-RU"/>
    </w:rPr>
  </w:style>
  <w:style w:type="character" w:customStyle="1" w:styleId="211">
    <w:name w:val="Основной текст с отступом 2 Знак1"/>
    <w:basedOn w:val="a0"/>
    <w:semiHidden/>
    <w:rsid w:val="00356D20"/>
  </w:style>
  <w:style w:type="paragraph" w:customStyle="1" w:styleId="Standard">
    <w:name w:val="Standard"/>
    <w:rsid w:val="00356D20"/>
    <w:pPr>
      <w:suppressAutoHyphens/>
      <w:autoSpaceDN w:val="0"/>
      <w:spacing w:after="0" w:line="240" w:lineRule="auto"/>
    </w:pPr>
    <w:rPr>
      <w:rFonts w:ascii="Times New Roman" w:eastAsia="Times New Roman" w:hAnsi="Times New Roman" w:cs="Times New Roman"/>
      <w:kern w:val="3"/>
      <w:sz w:val="24"/>
      <w:szCs w:val="24"/>
      <w:lang w:val="kk-KZ" w:eastAsia="ar-SA"/>
    </w:rPr>
  </w:style>
  <w:style w:type="paragraph" w:customStyle="1" w:styleId="afa">
    <w:name w:val="Знак"/>
    <w:basedOn w:val="a"/>
    <w:autoRedefine/>
    <w:rsid w:val="00356D20"/>
    <w:pPr>
      <w:spacing w:after="160" w:line="240" w:lineRule="exact"/>
    </w:pPr>
    <w:rPr>
      <w:rFonts w:ascii="Times New Roman" w:eastAsia="Times New Roman" w:hAnsi="Times New Roman" w:cs="Times New Roman"/>
      <w:sz w:val="28"/>
      <w:szCs w:val="28"/>
      <w:lang w:val="en-US"/>
    </w:rPr>
  </w:style>
  <w:style w:type="paragraph" w:customStyle="1" w:styleId="afb">
    <w:name w:val="Знак Знак Знак"/>
    <w:basedOn w:val="a"/>
    <w:autoRedefine/>
    <w:rsid w:val="00356D20"/>
    <w:pPr>
      <w:spacing w:after="160" w:line="240" w:lineRule="exact"/>
    </w:pPr>
    <w:rPr>
      <w:rFonts w:ascii="Times New Roman" w:eastAsia="SimSun" w:hAnsi="Times New Roman" w:cs="Times New Roman"/>
      <w:b/>
      <w:bCs/>
      <w:sz w:val="28"/>
      <w:szCs w:val="28"/>
      <w:lang w:val="en-US"/>
    </w:rPr>
  </w:style>
  <w:style w:type="paragraph" w:customStyle="1" w:styleId="51">
    <w:name w:val="заголовок 5"/>
    <w:basedOn w:val="a"/>
    <w:next w:val="a"/>
    <w:rsid w:val="00356D20"/>
    <w:pPr>
      <w:keepNext/>
      <w:autoSpaceDE w:val="0"/>
      <w:autoSpaceDN w:val="0"/>
      <w:spacing w:after="0" w:line="360" w:lineRule="auto"/>
      <w:jc w:val="center"/>
      <w:outlineLvl w:val="4"/>
    </w:pPr>
    <w:rPr>
      <w:rFonts w:ascii="Times New Roman" w:eastAsia="Times New Roman" w:hAnsi="Times New Roman" w:cs="Times New Roman"/>
      <w:sz w:val="28"/>
      <w:szCs w:val="28"/>
      <w:lang w:val="en-US" w:eastAsia="ru-RU"/>
    </w:rPr>
  </w:style>
  <w:style w:type="paragraph" w:customStyle="1" w:styleId="15">
    <w:name w:val="Знак Знак Знак1"/>
    <w:basedOn w:val="a"/>
    <w:autoRedefine/>
    <w:rsid w:val="00356D20"/>
    <w:pPr>
      <w:spacing w:after="160" w:line="240" w:lineRule="exact"/>
    </w:pPr>
    <w:rPr>
      <w:rFonts w:ascii="Times New Roman" w:eastAsia="SimSun" w:hAnsi="Times New Roman" w:cs="Times New Roman"/>
      <w:b/>
      <w:bCs/>
      <w:sz w:val="28"/>
      <w:szCs w:val="28"/>
      <w:lang w:val="en-US"/>
    </w:rPr>
  </w:style>
  <w:style w:type="paragraph" w:customStyle="1" w:styleId="16">
    <w:name w:val="Знак1"/>
    <w:basedOn w:val="a"/>
    <w:autoRedefine/>
    <w:rsid w:val="00356D20"/>
    <w:pPr>
      <w:spacing w:after="160" w:line="240" w:lineRule="exact"/>
    </w:pPr>
    <w:rPr>
      <w:rFonts w:ascii="Times New Roman" w:eastAsia="Times New Roman" w:hAnsi="Times New Roman" w:cs="Times New Roman"/>
      <w:sz w:val="28"/>
      <w:szCs w:val="28"/>
      <w:lang w:val="en-US"/>
    </w:rPr>
  </w:style>
  <w:style w:type="paragraph" w:customStyle="1" w:styleId="Authors">
    <w:name w:val="Authors"/>
    <w:basedOn w:val="a"/>
    <w:next w:val="a"/>
    <w:rsid w:val="00356D20"/>
    <w:pPr>
      <w:spacing w:before="320" w:after="320" w:line="240" w:lineRule="auto"/>
      <w:jc w:val="center"/>
    </w:pPr>
    <w:rPr>
      <w:rFonts w:ascii="Times New Roman" w:eastAsia="Times New Roman" w:hAnsi="Times New Roman" w:cs="Times New Roman"/>
      <w:lang w:val="en-US"/>
    </w:rPr>
  </w:style>
  <w:style w:type="paragraph" w:customStyle="1" w:styleId="Iauiue">
    <w:name w:val="Iau?iue"/>
    <w:rsid w:val="00356D20"/>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26">
    <w:name w:val="Знак2"/>
    <w:basedOn w:val="a"/>
    <w:autoRedefine/>
    <w:rsid w:val="00356D20"/>
    <w:pPr>
      <w:spacing w:after="160" w:line="240" w:lineRule="exact"/>
    </w:pPr>
    <w:rPr>
      <w:rFonts w:ascii="Times New Roman" w:eastAsia="Times New Roman" w:hAnsi="Times New Roman" w:cs="Times New Roman"/>
      <w:sz w:val="28"/>
      <w:szCs w:val="28"/>
      <w:lang w:val="en-US"/>
    </w:rPr>
  </w:style>
  <w:style w:type="paragraph" w:customStyle="1" w:styleId="27">
    <w:name w:val="Знак Знак Знак2"/>
    <w:basedOn w:val="a"/>
    <w:autoRedefine/>
    <w:rsid w:val="00356D20"/>
    <w:pPr>
      <w:spacing w:after="160" w:line="240" w:lineRule="exact"/>
    </w:pPr>
    <w:rPr>
      <w:rFonts w:ascii="Times New Roman" w:eastAsia="SimSun" w:hAnsi="Times New Roman" w:cs="Times New Roman"/>
      <w:b/>
      <w:bCs/>
      <w:sz w:val="28"/>
      <w:szCs w:val="28"/>
      <w:lang w:val="en-US"/>
    </w:rPr>
  </w:style>
  <w:style w:type="paragraph" w:customStyle="1" w:styleId="Style1">
    <w:name w:val="Style1"/>
    <w:basedOn w:val="a"/>
    <w:rsid w:val="00356D20"/>
    <w:pPr>
      <w:widowControl w:val="0"/>
      <w:autoSpaceDE w:val="0"/>
      <w:autoSpaceDN w:val="0"/>
      <w:adjustRightInd w:val="0"/>
      <w:spacing w:after="0" w:line="251" w:lineRule="exact"/>
      <w:jc w:val="center"/>
    </w:pPr>
    <w:rPr>
      <w:rFonts w:ascii="Times New Roman" w:eastAsia="Calibri" w:hAnsi="Times New Roman" w:cs="Times New Roman"/>
      <w:sz w:val="24"/>
      <w:szCs w:val="24"/>
      <w:lang w:eastAsia="ru-RU"/>
    </w:rPr>
  </w:style>
  <w:style w:type="character" w:styleId="afc">
    <w:name w:val="page number"/>
    <w:basedOn w:val="a0"/>
    <w:rsid w:val="00356D20"/>
    <w:rPr>
      <w:rFonts w:ascii="Times New Roman" w:hAnsi="Times New Roman" w:cs="Times New Roman" w:hint="default"/>
    </w:rPr>
  </w:style>
  <w:style w:type="character" w:customStyle="1" w:styleId="TitleChar">
    <w:name w:val="Title Char"/>
    <w:basedOn w:val="a0"/>
    <w:locked/>
    <w:rsid w:val="00356D20"/>
    <w:rPr>
      <w:rFonts w:ascii="Cambria" w:hAnsi="Cambria" w:cs="Cambria" w:hint="default"/>
      <w:b/>
      <w:bCs/>
      <w:kern w:val="28"/>
      <w:sz w:val="32"/>
      <w:szCs w:val="32"/>
    </w:rPr>
  </w:style>
  <w:style w:type="character" w:customStyle="1" w:styleId="mw-headline">
    <w:name w:val="mw-headline"/>
    <w:basedOn w:val="a0"/>
    <w:rsid w:val="00356D20"/>
    <w:rPr>
      <w:rFonts w:ascii="Times New Roman" w:hAnsi="Times New Roman" w:cs="Times New Roman" w:hint="default"/>
    </w:rPr>
  </w:style>
  <w:style w:type="character" w:customStyle="1" w:styleId="st">
    <w:name w:val="st"/>
    <w:basedOn w:val="a0"/>
    <w:rsid w:val="00356D20"/>
    <w:rPr>
      <w:rFonts w:ascii="Times New Roman" w:hAnsi="Times New Roman" w:cs="Times New Roman" w:hint="default"/>
    </w:rPr>
  </w:style>
  <w:style w:type="character" w:customStyle="1" w:styleId="reference-text">
    <w:name w:val="reference-text"/>
    <w:basedOn w:val="a0"/>
    <w:rsid w:val="00356D20"/>
    <w:rPr>
      <w:rFonts w:ascii="Times New Roman" w:hAnsi="Times New Roman" w:cs="Times New Roman" w:hint="default"/>
    </w:rPr>
  </w:style>
  <w:style w:type="character" w:customStyle="1" w:styleId="17">
    <w:name w:val="Знак Знак1"/>
    <w:rsid w:val="00356D20"/>
    <w:rPr>
      <w:sz w:val="24"/>
    </w:rPr>
  </w:style>
  <w:style w:type="character" w:customStyle="1" w:styleId="afd">
    <w:name w:val="Знак Знак"/>
    <w:rsid w:val="00356D20"/>
    <w:rPr>
      <w:lang w:val="en-US" w:eastAsia="en-US"/>
    </w:rPr>
  </w:style>
  <w:style w:type="character" w:customStyle="1" w:styleId="33">
    <w:name w:val="Знак Знак3"/>
    <w:rsid w:val="00356D20"/>
    <w:rPr>
      <w:sz w:val="24"/>
    </w:rPr>
  </w:style>
  <w:style w:type="character" w:customStyle="1" w:styleId="41">
    <w:name w:val="Знак Знак4"/>
    <w:basedOn w:val="a0"/>
    <w:rsid w:val="00356D20"/>
    <w:rPr>
      <w:rFonts w:ascii="Times New Roman" w:hAnsi="Times New Roman" w:cs="Times New Roman" w:hint="default"/>
    </w:rPr>
  </w:style>
  <w:style w:type="character" w:customStyle="1" w:styleId="shorttext">
    <w:name w:val="short_text"/>
    <w:basedOn w:val="a0"/>
    <w:rsid w:val="00356D20"/>
    <w:rPr>
      <w:rFonts w:ascii="Times New Roman" w:hAnsi="Times New Roman" w:cs="Times New Roman" w:hint="default"/>
    </w:rPr>
  </w:style>
  <w:style w:type="character" w:customStyle="1" w:styleId="hps">
    <w:name w:val="hps"/>
    <w:basedOn w:val="a0"/>
    <w:rsid w:val="00356D20"/>
    <w:rPr>
      <w:rFonts w:ascii="Times New Roman" w:hAnsi="Times New Roman" w:cs="Times New Roman" w:hint="default"/>
    </w:rPr>
  </w:style>
  <w:style w:type="character" w:customStyle="1" w:styleId="val">
    <w:name w:val="val"/>
    <w:basedOn w:val="a0"/>
    <w:rsid w:val="00356D20"/>
    <w:rPr>
      <w:rFonts w:ascii="Times New Roman" w:hAnsi="Times New Roman" w:cs="Times New Roman" w:hint="default"/>
    </w:rPr>
  </w:style>
  <w:style w:type="character" w:customStyle="1" w:styleId="28">
    <w:name w:val="Знак Знак2"/>
    <w:rsid w:val="00356D20"/>
    <w:rPr>
      <w:sz w:val="24"/>
    </w:rPr>
  </w:style>
  <w:style w:type="paragraph" w:styleId="34">
    <w:name w:val="Body Text Indent 3"/>
    <w:basedOn w:val="a"/>
    <w:link w:val="35"/>
    <w:rsid w:val="00356D20"/>
    <w:pPr>
      <w:spacing w:after="0" w:line="240" w:lineRule="auto"/>
      <w:ind w:firstLine="360"/>
      <w:jc w:val="both"/>
    </w:pPr>
    <w:rPr>
      <w:rFonts w:ascii="Times New Roman" w:eastAsia="Times New Roman" w:hAnsi="Times New Roman" w:cs="Times New Roman"/>
      <w:sz w:val="28"/>
      <w:szCs w:val="20"/>
      <w:lang w:eastAsia="ru-RU"/>
    </w:rPr>
  </w:style>
  <w:style w:type="character" w:customStyle="1" w:styleId="35">
    <w:name w:val="Основной текст с отступом 3 Знак"/>
    <w:basedOn w:val="a0"/>
    <w:link w:val="34"/>
    <w:rsid w:val="00356D20"/>
    <w:rPr>
      <w:rFonts w:ascii="Times New Roman" w:eastAsia="Times New Roman" w:hAnsi="Times New Roman" w:cs="Times New Roman"/>
      <w:sz w:val="28"/>
      <w:szCs w:val="20"/>
      <w:lang w:eastAsia="ru-RU"/>
    </w:rPr>
  </w:style>
  <w:style w:type="paragraph" w:customStyle="1" w:styleId="mid">
    <w:name w:val="mid"/>
    <w:basedOn w:val="a"/>
    <w:rsid w:val="00356D20"/>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msonormalcxspmiddle">
    <w:name w:val="msonormalcxspmiddle"/>
    <w:basedOn w:val="a"/>
    <w:rsid w:val="00356D20"/>
    <w:pPr>
      <w:widowControl w:val="0"/>
      <w:suppressAutoHyphens/>
      <w:spacing w:before="100" w:after="100" w:line="240" w:lineRule="auto"/>
    </w:pPr>
    <w:rPr>
      <w:rFonts w:ascii="Times New Roman" w:eastAsia="SimSun" w:hAnsi="Times New Roman" w:cs="Tahoma"/>
      <w:color w:val="000000"/>
      <w:sz w:val="24"/>
      <w:szCs w:val="24"/>
      <w:lang w:bidi="en-US"/>
    </w:rPr>
  </w:style>
  <w:style w:type="paragraph" w:customStyle="1" w:styleId="18">
    <w:name w:val="Знак Знак Знак1 Знак"/>
    <w:basedOn w:val="a"/>
    <w:autoRedefine/>
    <w:rsid w:val="00356D20"/>
    <w:pPr>
      <w:spacing w:after="160" w:line="240" w:lineRule="exact"/>
    </w:pPr>
    <w:rPr>
      <w:rFonts w:ascii="Times New Roman" w:eastAsia="SimSun" w:hAnsi="Times New Roman" w:cs="Times New Roman"/>
      <w:b/>
      <w:bCs/>
      <w:sz w:val="28"/>
      <w:szCs w:val="28"/>
      <w:lang w:val="en-US"/>
    </w:rPr>
  </w:style>
  <w:style w:type="paragraph" w:customStyle="1" w:styleId="19">
    <w:name w:val="1"/>
    <w:basedOn w:val="a"/>
    <w:autoRedefine/>
    <w:rsid w:val="00356D20"/>
    <w:pPr>
      <w:spacing w:after="160" w:line="240" w:lineRule="exact"/>
    </w:pPr>
    <w:rPr>
      <w:rFonts w:ascii="Times New Roman" w:eastAsia="SimSun" w:hAnsi="Times New Roman" w:cs="Times New Roman"/>
      <w:b/>
      <w:sz w:val="24"/>
      <w:szCs w:val="24"/>
      <w:lang w:val="en-US"/>
    </w:rPr>
  </w:style>
  <w:style w:type="paragraph" w:customStyle="1" w:styleId="1a">
    <w:name w:val="Абзац списка1"/>
    <w:basedOn w:val="a"/>
    <w:uiPriority w:val="99"/>
    <w:rsid w:val="00356D20"/>
    <w:pPr>
      <w:ind w:left="720"/>
      <w:contextualSpacing/>
    </w:pPr>
    <w:rPr>
      <w:rFonts w:ascii="Calibri" w:eastAsia="Times New Roman" w:hAnsi="Calibri" w:cs="Times New Roman"/>
    </w:rPr>
  </w:style>
  <w:style w:type="character" w:customStyle="1" w:styleId="Georgia65pt0pt">
    <w:name w:val="Основной текст + Georgia;6;5 pt;Интервал 0 pt"/>
    <w:rsid w:val="00356D20"/>
    <w:rPr>
      <w:rFonts w:ascii="Georgia" w:eastAsia="Georgia" w:hAnsi="Georgia" w:cs="Georgia"/>
      <w:color w:val="000000"/>
      <w:spacing w:val="10"/>
      <w:w w:val="100"/>
      <w:position w:val="0"/>
      <w:sz w:val="13"/>
      <w:szCs w:val="13"/>
      <w:shd w:val="clear" w:color="auto" w:fill="FFFFFF"/>
      <w:lang w:val="en-US" w:bidi="ar-SA"/>
    </w:rPr>
  </w:style>
  <w:style w:type="character" w:customStyle="1" w:styleId="FontStyle13">
    <w:name w:val="Font Style13"/>
    <w:basedOn w:val="a0"/>
    <w:rsid w:val="00356D20"/>
    <w:rPr>
      <w:rFonts w:ascii="Times New Roman" w:hAnsi="Times New Roman" w:cs="Times New Roman"/>
      <w:i/>
      <w:iCs/>
      <w:sz w:val="20"/>
      <w:szCs w:val="20"/>
    </w:rPr>
  </w:style>
  <w:style w:type="paragraph" w:customStyle="1" w:styleId="figurecaption">
    <w:name w:val="figure caption"/>
    <w:basedOn w:val="a"/>
    <w:link w:val="figurecaptionChar"/>
    <w:qFormat/>
    <w:rsid w:val="00356D20"/>
    <w:pPr>
      <w:autoSpaceDE w:val="0"/>
      <w:autoSpaceDN w:val="0"/>
      <w:spacing w:after="0" w:line="240" w:lineRule="auto"/>
      <w:jc w:val="center"/>
    </w:pPr>
    <w:rPr>
      <w:rFonts w:ascii="Times New Roman" w:eastAsia="PMingLiU" w:hAnsi="Times New Roman" w:cs="Times New Roman"/>
      <w:sz w:val="16"/>
      <w:szCs w:val="16"/>
      <w:lang w:val="en-US"/>
    </w:rPr>
  </w:style>
  <w:style w:type="character" w:customStyle="1" w:styleId="figurecaptionChar">
    <w:name w:val="figure caption Char"/>
    <w:basedOn w:val="a0"/>
    <w:link w:val="figurecaption"/>
    <w:rsid w:val="00356D20"/>
    <w:rPr>
      <w:rFonts w:ascii="Times New Roman" w:eastAsia="PMingLiU" w:hAnsi="Times New Roman" w:cs="Times New Roman"/>
      <w:sz w:val="16"/>
      <w:szCs w:val="16"/>
      <w:lang w:val="en-US"/>
    </w:rPr>
  </w:style>
  <w:style w:type="character" w:customStyle="1" w:styleId="A80">
    <w:name w:val="A8"/>
    <w:uiPriority w:val="99"/>
    <w:rsid w:val="00356D20"/>
    <w:rPr>
      <w:rFonts w:cs="Tw Cen MT"/>
      <w:b/>
      <w:bCs/>
      <w:color w:val="000000"/>
      <w:sz w:val="44"/>
      <w:szCs w:val="44"/>
    </w:rPr>
  </w:style>
  <w:style w:type="character" w:customStyle="1" w:styleId="A50">
    <w:name w:val="A5"/>
    <w:uiPriority w:val="99"/>
    <w:rsid w:val="00356D20"/>
    <w:rPr>
      <w:rFonts w:cs="Tw Cen MT"/>
      <w:b/>
      <w:bCs/>
      <w:color w:val="000000"/>
      <w:sz w:val="28"/>
      <w:szCs w:val="28"/>
    </w:rPr>
  </w:style>
  <w:style w:type="character" w:customStyle="1" w:styleId="sourhr">
    <w:name w:val="sourhr"/>
    <w:basedOn w:val="a0"/>
    <w:rsid w:val="00356D20"/>
  </w:style>
  <w:style w:type="paragraph" w:styleId="afe">
    <w:name w:val="No Spacing"/>
    <w:link w:val="aff"/>
    <w:uiPriority w:val="1"/>
    <w:qFormat/>
    <w:rsid w:val="00356D20"/>
    <w:pPr>
      <w:widowControl w:val="0"/>
      <w:suppressAutoHyphens/>
      <w:spacing w:after="0" w:line="240" w:lineRule="auto"/>
    </w:pPr>
    <w:rPr>
      <w:rFonts w:ascii="Times New Roman" w:eastAsia="Arial Unicode MS" w:hAnsi="Times New Roman" w:cs="Tahoma"/>
      <w:color w:val="000000"/>
      <w:sz w:val="24"/>
      <w:szCs w:val="24"/>
      <w:lang w:val="en-US" w:bidi="en-US"/>
    </w:rPr>
  </w:style>
  <w:style w:type="character" w:customStyle="1" w:styleId="aff">
    <w:name w:val="Без интервала Знак"/>
    <w:basedOn w:val="a0"/>
    <w:link w:val="afe"/>
    <w:uiPriority w:val="1"/>
    <w:rsid w:val="00356D20"/>
    <w:rPr>
      <w:rFonts w:ascii="Times New Roman" w:eastAsia="Arial Unicode MS" w:hAnsi="Times New Roman" w:cs="Tahoma"/>
      <w:color w:val="000000"/>
      <w:sz w:val="24"/>
      <w:szCs w:val="24"/>
      <w:lang w:val="en-US" w:bidi="en-US"/>
    </w:rPr>
  </w:style>
  <w:style w:type="character" w:customStyle="1" w:styleId="s0">
    <w:name w:val="s0"/>
    <w:rsid w:val="00356D20"/>
    <w:rPr>
      <w:rFonts w:ascii="Times New Roman" w:hAnsi="Times New Roman" w:cs="Times New Roman" w:hint="default"/>
      <w:b w:val="0"/>
      <w:bCs w:val="0"/>
      <w:i w:val="0"/>
      <w:iCs w:val="0"/>
      <w:strike w:val="0"/>
      <w:dstrike w:val="0"/>
      <w:color w:val="000000"/>
      <w:sz w:val="32"/>
      <w:szCs w:val="32"/>
      <w:u w:val="none"/>
      <w:effect w:val="none"/>
    </w:rPr>
  </w:style>
  <w:style w:type="paragraph" w:customStyle="1" w:styleId="specissuetitle">
    <w:name w:val="specissuetitle"/>
    <w:basedOn w:val="a"/>
    <w:rsid w:val="00356D2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Таблица-сетка 1 светлая1"/>
    <w:basedOn w:val="a1"/>
    <w:uiPriority w:val="46"/>
    <w:rsid w:val="00356D20"/>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f0">
    <w:name w:val="footnote text"/>
    <w:basedOn w:val="a"/>
    <w:link w:val="aff1"/>
    <w:uiPriority w:val="99"/>
    <w:semiHidden/>
    <w:unhideWhenUsed/>
    <w:rsid w:val="00356D20"/>
    <w:pPr>
      <w:spacing w:after="0" w:line="240" w:lineRule="auto"/>
    </w:pPr>
    <w:rPr>
      <w:sz w:val="20"/>
      <w:szCs w:val="20"/>
    </w:rPr>
  </w:style>
  <w:style w:type="character" w:customStyle="1" w:styleId="aff1">
    <w:name w:val="Текст сноски Знак"/>
    <w:basedOn w:val="a0"/>
    <w:link w:val="aff0"/>
    <w:uiPriority w:val="99"/>
    <w:semiHidden/>
    <w:rsid w:val="00356D20"/>
    <w:rPr>
      <w:sz w:val="20"/>
      <w:szCs w:val="20"/>
    </w:rPr>
  </w:style>
  <w:style w:type="table" w:customStyle="1" w:styleId="-12">
    <w:name w:val="Таблица-сетка 1 светлая2"/>
    <w:basedOn w:val="a1"/>
    <w:uiPriority w:val="46"/>
    <w:rsid w:val="00356D20"/>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51">
    <w:name w:val="Таблица-сетка 1 светлая — акцент 51"/>
    <w:basedOn w:val="a1"/>
    <w:uiPriority w:val="46"/>
    <w:rsid w:val="00356D20"/>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aff2">
    <w:name w:val="List"/>
    <w:basedOn w:val="a"/>
    <w:uiPriority w:val="99"/>
    <w:unhideWhenUsed/>
    <w:rsid w:val="00356D20"/>
    <w:pPr>
      <w:spacing w:after="160" w:line="259" w:lineRule="auto"/>
      <w:ind w:left="283" w:hanging="283"/>
      <w:contextualSpacing/>
    </w:pPr>
  </w:style>
  <w:style w:type="paragraph" w:styleId="29">
    <w:name w:val="List 2"/>
    <w:basedOn w:val="a"/>
    <w:uiPriority w:val="99"/>
    <w:unhideWhenUsed/>
    <w:rsid w:val="00356D20"/>
    <w:pPr>
      <w:spacing w:after="160" w:line="259" w:lineRule="auto"/>
      <w:ind w:left="566" w:hanging="283"/>
      <w:contextualSpacing/>
    </w:pPr>
  </w:style>
  <w:style w:type="paragraph" w:styleId="36">
    <w:name w:val="List 3"/>
    <w:basedOn w:val="a"/>
    <w:uiPriority w:val="99"/>
    <w:unhideWhenUsed/>
    <w:rsid w:val="00356D20"/>
    <w:pPr>
      <w:spacing w:after="160" w:line="259" w:lineRule="auto"/>
      <w:ind w:left="849" w:hanging="283"/>
      <w:contextualSpacing/>
    </w:pPr>
  </w:style>
  <w:style w:type="paragraph" w:styleId="42">
    <w:name w:val="List 4"/>
    <w:basedOn w:val="a"/>
    <w:uiPriority w:val="99"/>
    <w:unhideWhenUsed/>
    <w:rsid w:val="00356D20"/>
    <w:pPr>
      <w:spacing w:after="160" w:line="259" w:lineRule="auto"/>
      <w:ind w:left="1132" w:hanging="283"/>
      <w:contextualSpacing/>
    </w:pPr>
  </w:style>
  <w:style w:type="paragraph" w:styleId="2">
    <w:name w:val="List Bullet 2"/>
    <w:basedOn w:val="a"/>
    <w:uiPriority w:val="99"/>
    <w:unhideWhenUsed/>
    <w:rsid w:val="00356D20"/>
    <w:pPr>
      <w:numPr>
        <w:numId w:val="15"/>
      </w:numPr>
      <w:spacing w:after="160" w:line="259" w:lineRule="auto"/>
      <w:contextualSpacing/>
    </w:pPr>
  </w:style>
  <w:style w:type="paragraph" w:styleId="aff3">
    <w:name w:val="caption"/>
    <w:basedOn w:val="a"/>
    <w:next w:val="a"/>
    <w:uiPriority w:val="35"/>
    <w:unhideWhenUsed/>
    <w:qFormat/>
    <w:rsid w:val="00356D20"/>
    <w:pPr>
      <w:spacing w:line="240" w:lineRule="auto"/>
    </w:pPr>
    <w:rPr>
      <w:i/>
      <w:iCs/>
      <w:color w:val="1F497D" w:themeColor="text2"/>
      <w:sz w:val="18"/>
      <w:szCs w:val="18"/>
    </w:rPr>
  </w:style>
  <w:style w:type="paragraph" w:styleId="aff4">
    <w:name w:val="Body Text First Indent"/>
    <w:basedOn w:val="af7"/>
    <w:link w:val="aff5"/>
    <w:uiPriority w:val="99"/>
    <w:unhideWhenUsed/>
    <w:rsid w:val="00356D20"/>
    <w:pPr>
      <w:spacing w:after="160" w:line="259" w:lineRule="auto"/>
      <w:ind w:firstLine="360"/>
    </w:pPr>
    <w:rPr>
      <w:sz w:val="22"/>
      <w:szCs w:val="22"/>
    </w:rPr>
  </w:style>
  <w:style w:type="character" w:customStyle="1" w:styleId="aff5">
    <w:name w:val="Красная строка Знак"/>
    <w:basedOn w:val="13"/>
    <w:link w:val="aff4"/>
    <w:uiPriority w:val="99"/>
    <w:rsid w:val="00356D20"/>
  </w:style>
  <w:style w:type="paragraph" w:styleId="2a">
    <w:name w:val="Body Text First Indent 2"/>
    <w:basedOn w:val="af9"/>
    <w:link w:val="2b"/>
    <w:uiPriority w:val="99"/>
    <w:unhideWhenUsed/>
    <w:rsid w:val="00356D20"/>
    <w:pPr>
      <w:spacing w:after="160" w:line="259" w:lineRule="auto"/>
      <w:ind w:left="360" w:firstLine="360"/>
    </w:pPr>
    <w:rPr>
      <w:sz w:val="22"/>
      <w:szCs w:val="22"/>
    </w:rPr>
  </w:style>
  <w:style w:type="character" w:customStyle="1" w:styleId="2b">
    <w:name w:val="Красная строка 2 Знак"/>
    <w:basedOn w:val="14"/>
    <w:link w:val="2a"/>
    <w:uiPriority w:val="99"/>
    <w:rsid w:val="00356D20"/>
  </w:style>
  <w:style w:type="character" w:customStyle="1" w:styleId="tgc">
    <w:name w:val="_tgc"/>
    <w:basedOn w:val="a0"/>
    <w:rsid w:val="00356D20"/>
  </w:style>
  <w:style w:type="character" w:customStyle="1" w:styleId="authorscontact">
    <w:name w:val="authors__contact"/>
    <w:basedOn w:val="a0"/>
    <w:rsid w:val="00356D20"/>
  </w:style>
  <w:style w:type="paragraph" w:customStyle="1" w:styleId="icon--meta-keyline-before">
    <w:name w:val="icon--meta-keyline-before"/>
    <w:basedOn w:val="a"/>
    <w:rsid w:val="00356D2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text">
    <w:name w:val="text"/>
    <w:basedOn w:val="a0"/>
    <w:rsid w:val="00356D20"/>
  </w:style>
  <w:style w:type="character" w:customStyle="1" w:styleId="label">
    <w:name w:val="label"/>
    <w:basedOn w:val="a0"/>
    <w:rsid w:val="00356D20"/>
  </w:style>
  <w:style w:type="character" w:styleId="aff6">
    <w:name w:val="Placeholder Text"/>
    <w:basedOn w:val="a0"/>
    <w:uiPriority w:val="99"/>
    <w:semiHidden/>
    <w:rsid w:val="00356D20"/>
    <w:rPr>
      <w:color w:val="808080"/>
    </w:rPr>
  </w:style>
  <w:style w:type="character" w:customStyle="1" w:styleId="patent-bibdata-value">
    <w:name w:val="patent-bibdata-value"/>
    <w:basedOn w:val="a0"/>
    <w:rsid w:val="00356D20"/>
  </w:style>
  <w:style w:type="character" w:styleId="aff7">
    <w:name w:val="annotation reference"/>
    <w:basedOn w:val="a0"/>
    <w:uiPriority w:val="99"/>
    <w:semiHidden/>
    <w:unhideWhenUsed/>
    <w:rsid w:val="00356D20"/>
    <w:rPr>
      <w:sz w:val="16"/>
      <w:szCs w:val="16"/>
    </w:rPr>
  </w:style>
  <w:style w:type="paragraph" w:styleId="aff8">
    <w:name w:val="annotation text"/>
    <w:basedOn w:val="a"/>
    <w:link w:val="aff9"/>
    <w:uiPriority w:val="99"/>
    <w:semiHidden/>
    <w:unhideWhenUsed/>
    <w:rsid w:val="00356D20"/>
    <w:pPr>
      <w:spacing w:after="160" w:line="240" w:lineRule="auto"/>
    </w:pPr>
    <w:rPr>
      <w:sz w:val="20"/>
      <w:szCs w:val="20"/>
    </w:rPr>
  </w:style>
  <w:style w:type="character" w:customStyle="1" w:styleId="aff9">
    <w:name w:val="Текст примечания Знак"/>
    <w:basedOn w:val="a0"/>
    <w:link w:val="aff8"/>
    <w:uiPriority w:val="99"/>
    <w:semiHidden/>
    <w:rsid w:val="00356D20"/>
    <w:rPr>
      <w:sz w:val="20"/>
      <w:szCs w:val="20"/>
    </w:rPr>
  </w:style>
  <w:style w:type="paragraph" w:styleId="affa">
    <w:name w:val="annotation subject"/>
    <w:basedOn w:val="aff8"/>
    <w:next w:val="aff8"/>
    <w:link w:val="affb"/>
    <w:uiPriority w:val="99"/>
    <w:semiHidden/>
    <w:unhideWhenUsed/>
    <w:rsid w:val="00356D20"/>
    <w:rPr>
      <w:b/>
      <w:bCs/>
    </w:rPr>
  </w:style>
  <w:style w:type="character" w:customStyle="1" w:styleId="affb">
    <w:name w:val="Тема примечания Знак"/>
    <w:basedOn w:val="aff9"/>
    <w:link w:val="affa"/>
    <w:uiPriority w:val="99"/>
    <w:semiHidden/>
    <w:rsid w:val="00356D20"/>
    <w:rPr>
      <w:b/>
      <w:bCs/>
      <w:sz w:val="20"/>
      <w:szCs w:val="20"/>
    </w:rPr>
  </w:style>
  <w:style w:type="paragraph" w:styleId="affc">
    <w:name w:val="Revision"/>
    <w:hidden/>
    <w:uiPriority w:val="99"/>
    <w:semiHidden/>
    <w:rsid w:val="00356D20"/>
    <w:pPr>
      <w:spacing w:after="0" w:line="240" w:lineRule="auto"/>
    </w:pPr>
  </w:style>
  <w:style w:type="paragraph" w:customStyle="1" w:styleId="2c">
    <w:name w:val="Абзац списка2"/>
    <w:basedOn w:val="a"/>
    <w:rsid w:val="00356D20"/>
    <w:pPr>
      <w:ind w:left="720"/>
    </w:pPr>
    <w:rPr>
      <w:rFonts w:ascii="Calibri" w:eastAsia="Times New Roman" w:hAnsi="Calibri" w:cs="Times New Roman"/>
    </w:rPr>
  </w:style>
  <w:style w:type="paragraph" w:styleId="affd">
    <w:name w:val="TOC Heading"/>
    <w:basedOn w:val="1"/>
    <w:next w:val="a"/>
    <w:uiPriority w:val="39"/>
    <w:unhideWhenUsed/>
    <w:qFormat/>
    <w:rsid w:val="00356D20"/>
    <w:pPr>
      <w:spacing w:before="240"/>
      <w:outlineLvl w:val="9"/>
    </w:pPr>
    <w:rPr>
      <w:b w:val="0"/>
      <w:bCs w:val="0"/>
      <w:sz w:val="32"/>
      <w:szCs w:val="32"/>
      <w:lang w:eastAsia="ru-RU"/>
    </w:rPr>
  </w:style>
  <w:style w:type="paragraph" w:styleId="1b">
    <w:name w:val="toc 1"/>
    <w:basedOn w:val="a"/>
    <w:next w:val="a"/>
    <w:autoRedefine/>
    <w:uiPriority w:val="39"/>
    <w:unhideWhenUsed/>
    <w:rsid w:val="00356D20"/>
    <w:pPr>
      <w:spacing w:after="100" w:line="259" w:lineRule="auto"/>
    </w:pPr>
  </w:style>
  <w:style w:type="character" w:customStyle="1" w:styleId="title-text">
    <w:name w:val="title-text"/>
    <w:basedOn w:val="a0"/>
    <w:rsid w:val="00356D20"/>
  </w:style>
  <w:style w:type="paragraph" w:customStyle="1" w:styleId="affe">
    <w:name w:val="текст_конгр"/>
    <w:basedOn w:val="a"/>
    <w:rsid w:val="005F3EE2"/>
    <w:pPr>
      <w:keepNext/>
      <w:keepLines/>
      <w:spacing w:after="0" w:line="240" w:lineRule="auto"/>
      <w:ind w:firstLine="340"/>
      <w:jc w:val="both"/>
    </w:pPr>
    <w:rPr>
      <w:rFonts w:ascii="Times New Roman" w:eastAsia="Times New Roman" w:hAnsi="Times New Roman" w:cs="Times New Roman"/>
      <w:lang w:eastAsia="ru-RU"/>
    </w:rPr>
  </w:style>
  <w:style w:type="paragraph" w:customStyle="1" w:styleId="afff">
    <w:name w:val="Организация_конгр"/>
    <w:basedOn w:val="a"/>
    <w:uiPriority w:val="99"/>
    <w:rsid w:val="005F3EE2"/>
    <w:pPr>
      <w:keepNext/>
      <w:keepLines/>
      <w:spacing w:after="0" w:line="240" w:lineRule="auto"/>
      <w:jc w:val="center"/>
    </w:pPr>
    <w:rPr>
      <w:rFonts w:ascii="Times New Roman" w:eastAsia="Times New Roman" w:hAnsi="Times New Roman" w:cs="Times New Roman"/>
      <w:i/>
      <w:lang w:eastAsia="ru-RU"/>
    </w:rPr>
  </w:style>
  <w:style w:type="paragraph" w:customStyle="1" w:styleId="western">
    <w:name w:val="western"/>
    <w:basedOn w:val="a"/>
    <w:uiPriority w:val="99"/>
    <w:rsid w:val="005F3E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print">
    <w:name w:val="noprint"/>
    <w:basedOn w:val="a0"/>
    <w:rsid w:val="005F3EE2"/>
  </w:style>
  <w:style w:type="character" w:customStyle="1" w:styleId="nlmx">
    <w:name w:val="nlm_x"/>
    <w:basedOn w:val="a0"/>
    <w:rsid w:val="005F3EE2"/>
  </w:style>
  <w:style w:type="paragraph" w:customStyle="1" w:styleId="main">
    <w:name w:val="main"/>
    <w:basedOn w:val="a"/>
    <w:rsid w:val="005F3E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2">
    <w:name w:val="list2"/>
    <w:basedOn w:val="a"/>
    <w:rsid w:val="005F3E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0">
    <w:name w:val="автор_конгр"/>
    <w:basedOn w:val="a"/>
    <w:rsid w:val="005F3EE2"/>
    <w:pPr>
      <w:keepNext/>
      <w:keepLines/>
      <w:spacing w:before="120" w:after="120" w:line="240" w:lineRule="auto"/>
      <w:jc w:val="center"/>
    </w:pPr>
    <w:rPr>
      <w:rFonts w:ascii="Times New Roman" w:eastAsia="Times New Roman" w:hAnsi="Times New Roman" w:cs="Times New Roman"/>
      <w:lang w:eastAsia="ru-RU"/>
    </w:rPr>
  </w:style>
  <w:style w:type="paragraph" w:customStyle="1" w:styleId="afff1">
    <w:name w:val="Заг_конгр"/>
    <w:basedOn w:val="a"/>
    <w:link w:val="afff2"/>
    <w:rsid w:val="005F3EE2"/>
    <w:pPr>
      <w:keepNext/>
      <w:keepLines/>
      <w:spacing w:after="120" w:line="240" w:lineRule="auto"/>
      <w:jc w:val="center"/>
    </w:pPr>
    <w:rPr>
      <w:rFonts w:ascii="Times New Roman" w:eastAsia="Times New Roman" w:hAnsi="Times New Roman" w:cs="Times New Roman"/>
      <w:b/>
      <w:sz w:val="28"/>
      <w:szCs w:val="28"/>
    </w:rPr>
  </w:style>
  <w:style w:type="character" w:customStyle="1" w:styleId="afff2">
    <w:name w:val="Заг_конгр Знак"/>
    <w:link w:val="afff1"/>
    <w:rsid w:val="005F3EE2"/>
    <w:rPr>
      <w:rFonts w:ascii="Times New Roman" w:eastAsia="Times New Roman" w:hAnsi="Times New Roman" w:cs="Times New Roman"/>
      <w:b/>
      <w:sz w:val="28"/>
      <w:szCs w:val="28"/>
    </w:rPr>
  </w:style>
  <w:style w:type="character" w:customStyle="1" w:styleId="apple-style-span">
    <w:name w:val="apple-style-span"/>
    <w:basedOn w:val="a0"/>
    <w:rsid w:val="005F3EE2"/>
  </w:style>
  <w:style w:type="character" w:customStyle="1" w:styleId="afff3">
    <w:name w:val="a"/>
    <w:basedOn w:val="a0"/>
    <w:rsid w:val="005F3EE2"/>
  </w:style>
  <w:style w:type="character" w:customStyle="1" w:styleId="l8">
    <w:name w:val="l8"/>
    <w:basedOn w:val="a0"/>
    <w:rsid w:val="005F3EE2"/>
  </w:style>
  <w:style w:type="character" w:customStyle="1" w:styleId="1c">
    <w:name w:val="Нижний колонтитул Знак1"/>
    <w:basedOn w:val="a0"/>
    <w:uiPriority w:val="99"/>
    <w:semiHidden/>
    <w:rsid w:val="00961BCF"/>
    <w:rPr>
      <w:rFonts w:eastAsiaTheme="minorEastAsia"/>
      <w:lang w:eastAsia="ru-RU"/>
    </w:rPr>
  </w:style>
  <w:style w:type="table" w:customStyle="1" w:styleId="1d">
    <w:name w:val="Сетка таблицы1"/>
    <w:basedOn w:val="a1"/>
    <w:uiPriority w:val="59"/>
    <w:rsid w:val="00961BC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mailrucssattributepostfix">
    <w:name w:val="msonormal_mailru_css_attribute_postfix_mailru_css_attribute_postfix"/>
    <w:basedOn w:val="a"/>
    <w:rsid w:val="00F002A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004969195">
      <w:bodyDiv w:val="1"/>
      <w:marLeft w:val="0"/>
      <w:marRight w:val="0"/>
      <w:marTop w:val="0"/>
      <w:marBottom w:val="0"/>
      <w:divBdr>
        <w:top w:val="none" w:sz="0" w:space="0" w:color="auto"/>
        <w:left w:val="none" w:sz="0" w:space="0" w:color="auto"/>
        <w:bottom w:val="none" w:sz="0" w:space="0" w:color="auto"/>
        <w:right w:val="none" w:sz="0" w:space="0" w:color="auto"/>
      </w:divBdr>
      <w:divsChild>
        <w:div w:id="6689938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2888299">
              <w:marLeft w:val="0"/>
              <w:marRight w:val="0"/>
              <w:marTop w:val="0"/>
              <w:marBottom w:val="0"/>
              <w:divBdr>
                <w:top w:val="none" w:sz="0" w:space="0" w:color="auto"/>
                <w:left w:val="none" w:sz="0" w:space="0" w:color="auto"/>
                <w:bottom w:val="none" w:sz="0" w:space="0" w:color="auto"/>
                <w:right w:val="none" w:sz="0" w:space="0" w:color="auto"/>
              </w:divBdr>
              <w:divsChild>
                <w:div w:id="2004353477">
                  <w:marLeft w:val="0"/>
                  <w:marRight w:val="0"/>
                  <w:marTop w:val="0"/>
                  <w:marBottom w:val="0"/>
                  <w:divBdr>
                    <w:top w:val="none" w:sz="0" w:space="0" w:color="auto"/>
                    <w:left w:val="none" w:sz="0" w:space="0" w:color="auto"/>
                    <w:bottom w:val="none" w:sz="0" w:space="0" w:color="auto"/>
                    <w:right w:val="none" w:sz="0" w:space="0" w:color="auto"/>
                  </w:divBdr>
                  <w:divsChild>
                    <w:div w:id="107508463">
                      <w:marLeft w:val="0"/>
                      <w:marRight w:val="0"/>
                      <w:marTop w:val="0"/>
                      <w:marBottom w:val="0"/>
                      <w:divBdr>
                        <w:top w:val="none" w:sz="0" w:space="0" w:color="auto"/>
                        <w:left w:val="none" w:sz="0" w:space="0" w:color="auto"/>
                        <w:bottom w:val="none" w:sz="0" w:space="0" w:color="auto"/>
                        <w:right w:val="none" w:sz="0" w:space="0" w:color="auto"/>
                      </w:divBdr>
                      <w:divsChild>
                        <w:div w:id="66435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956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028511">
              <w:marLeft w:val="0"/>
              <w:marRight w:val="0"/>
              <w:marTop w:val="0"/>
              <w:marBottom w:val="0"/>
              <w:divBdr>
                <w:top w:val="none" w:sz="0" w:space="0" w:color="auto"/>
                <w:left w:val="none" w:sz="0" w:space="0" w:color="auto"/>
                <w:bottom w:val="none" w:sz="0" w:space="0" w:color="auto"/>
                <w:right w:val="none" w:sz="0" w:space="0" w:color="auto"/>
              </w:divBdr>
              <w:divsChild>
                <w:div w:id="2056268672">
                  <w:marLeft w:val="0"/>
                  <w:marRight w:val="0"/>
                  <w:marTop w:val="0"/>
                  <w:marBottom w:val="0"/>
                  <w:divBdr>
                    <w:top w:val="none" w:sz="0" w:space="0" w:color="auto"/>
                    <w:left w:val="none" w:sz="0" w:space="0" w:color="auto"/>
                    <w:bottom w:val="none" w:sz="0" w:space="0" w:color="auto"/>
                    <w:right w:val="none" w:sz="0" w:space="0" w:color="auto"/>
                  </w:divBdr>
                  <w:divsChild>
                    <w:div w:id="1688755810">
                      <w:marLeft w:val="0"/>
                      <w:marRight w:val="0"/>
                      <w:marTop w:val="0"/>
                      <w:marBottom w:val="0"/>
                      <w:divBdr>
                        <w:top w:val="none" w:sz="0" w:space="0" w:color="auto"/>
                        <w:left w:val="none" w:sz="0" w:space="0" w:color="auto"/>
                        <w:bottom w:val="none" w:sz="0" w:space="0" w:color="auto"/>
                        <w:right w:val="none" w:sz="0" w:space="0" w:color="auto"/>
                      </w:divBdr>
                      <w:divsChild>
                        <w:div w:id="8797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550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3456922">
              <w:marLeft w:val="0"/>
              <w:marRight w:val="0"/>
              <w:marTop w:val="0"/>
              <w:marBottom w:val="0"/>
              <w:divBdr>
                <w:top w:val="none" w:sz="0" w:space="0" w:color="auto"/>
                <w:left w:val="none" w:sz="0" w:space="0" w:color="auto"/>
                <w:bottom w:val="none" w:sz="0" w:space="0" w:color="auto"/>
                <w:right w:val="none" w:sz="0" w:space="0" w:color="auto"/>
              </w:divBdr>
              <w:divsChild>
                <w:div w:id="940145327">
                  <w:marLeft w:val="0"/>
                  <w:marRight w:val="0"/>
                  <w:marTop w:val="0"/>
                  <w:marBottom w:val="0"/>
                  <w:divBdr>
                    <w:top w:val="none" w:sz="0" w:space="0" w:color="auto"/>
                    <w:left w:val="none" w:sz="0" w:space="0" w:color="auto"/>
                    <w:bottom w:val="none" w:sz="0" w:space="0" w:color="auto"/>
                    <w:right w:val="none" w:sz="0" w:space="0" w:color="auto"/>
                  </w:divBdr>
                  <w:divsChild>
                    <w:div w:id="1118184832">
                      <w:marLeft w:val="0"/>
                      <w:marRight w:val="0"/>
                      <w:marTop w:val="0"/>
                      <w:marBottom w:val="0"/>
                      <w:divBdr>
                        <w:top w:val="none" w:sz="0" w:space="0" w:color="auto"/>
                        <w:left w:val="none" w:sz="0" w:space="0" w:color="auto"/>
                        <w:bottom w:val="none" w:sz="0" w:space="0" w:color="auto"/>
                        <w:right w:val="none" w:sz="0" w:space="0" w:color="auto"/>
                      </w:divBdr>
                      <w:divsChild>
                        <w:div w:id="74615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hyperlink" Target="http://www.sciencedirect.com/science/article/pii/S0926860X07003912" TargetMode="External"/><Relationship Id="rId39" Type="http://schemas.openxmlformats.org/officeDocument/2006/relationships/hyperlink" Target="http://www.sciencedirect.com/science/article/pii/S1566736705002177" TargetMode="External"/><Relationship Id="rId21" Type="http://schemas.openxmlformats.org/officeDocument/2006/relationships/hyperlink" Target="http://www.sciencedirect.com/science/article/pii/S0920586109000285" TargetMode="External"/><Relationship Id="rId34" Type="http://schemas.openxmlformats.org/officeDocument/2006/relationships/hyperlink" Target="http://www.sciencedirect.com/science/article/pii/S1566736705002177" TargetMode="External"/><Relationship Id="rId42" Type="http://schemas.openxmlformats.org/officeDocument/2006/relationships/hyperlink" Target="http://www.sciencedirect.com/science/article/pii/S0926860X00005470" TargetMode="External"/><Relationship Id="rId47" Type="http://schemas.openxmlformats.org/officeDocument/2006/relationships/hyperlink" Target="http://pubs.acs.org/action/doSearch?ContribStored=Lo%2C+C+S" TargetMode="External"/><Relationship Id="rId50" Type="http://schemas.openxmlformats.org/officeDocument/2006/relationships/hyperlink" Target="http://www.sciencedirect.com/science/article/pii/S0920586109000285" TargetMode="External"/><Relationship Id="rId55" Type="http://schemas.openxmlformats.org/officeDocument/2006/relationships/hyperlink" Target="http://www.sciencedirect.com/science/article/pii/S030626191731201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9.png"/><Relationship Id="rId29" Type="http://schemas.openxmlformats.org/officeDocument/2006/relationships/hyperlink" Target="http://www.sciencedirect.com/science/article/pii/S0926860X07003912" TargetMode="External"/><Relationship Id="rId41" Type="http://schemas.openxmlformats.org/officeDocument/2006/relationships/hyperlink" Target="http://www.sciencedirect.com/science/journal/15667367" TargetMode="External"/><Relationship Id="rId54" Type="http://schemas.openxmlformats.org/officeDocument/2006/relationships/hyperlink" Target="http://www.sciencedirect.com/science/article/pii/S0926860X06004546"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www.sciencedirect.com/science/journal/09205861" TargetMode="External"/><Relationship Id="rId32" Type="http://schemas.openxmlformats.org/officeDocument/2006/relationships/hyperlink" Target="http://www.sciencedirect.com/science/article/pii/S0926860X07003912" TargetMode="External"/><Relationship Id="rId37" Type="http://schemas.openxmlformats.org/officeDocument/2006/relationships/hyperlink" Target="http://www.sciencedirect.com/science/article/pii/S1566736705002177" TargetMode="External"/><Relationship Id="rId40" Type="http://schemas.openxmlformats.org/officeDocument/2006/relationships/hyperlink" Target="http://www.sciencedirect.com/science/article/pii/S1566736705002177" TargetMode="External"/><Relationship Id="rId45" Type="http://schemas.openxmlformats.org/officeDocument/2006/relationships/hyperlink" Target="http://pubs.acs.org/action/doSearch?ContribStored=Havran%2C+V" TargetMode="External"/><Relationship Id="rId53" Type="http://schemas.openxmlformats.org/officeDocument/2006/relationships/hyperlink" Target="http://www.sciencedirect.com/science/journal/09205861" TargetMode="External"/><Relationship Id="rId58" Type="http://schemas.openxmlformats.org/officeDocument/2006/relationships/hyperlink" Target="http://www.sciencedirect.com/science/article/pii/S0306261917312011"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yperlink" Target="http://www.sciencedirect.com/science/article/pii/S0920586109000285" TargetMode="External"/><Relationship Id="rId28" Type="http://schemas.openxmlformats.org/officeDocument/2006/relationships/hyperlink" Target="http://www.sciencedirect.com/science/article/pii/S0926860X07003912" TargetMode="External"/><Relationship Id="rId36" Type="http://schemas.openxmlformats.org/officeDocument/2006/relationships/hyperlink" Target="http://www.sciencedirect.com/science/article/pii/S1566736705002177" TargetMode="External"/><Relationship Id="rId49" Type="http://schemas.openxmlformats.org/officeDocument/2006/relationships/hyperlink" Target="https://zastpoyka.ru/steklotkan-texnicheskij-material-svojstva-primenenie-i-cena-steklotkani/" TargetMode="External"/><Relationship Id="rId57" Type="http://schemas.openxmlformats.org/officeDocument/2006/relationships/hyperlink" Target="http://www.sciencedirect.com/science/article/pii/S0306261917312011" TargetMode="External"/><Relationship Id="rId61"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8.png"/><Relationship Id="rId31" Type="http://schemas.openxmlformats.org/officeDocument/2006/relationships/hyperlink" Target="http://www.sciencedirect.com/science/article/pii/S0926860X07003912" TargetMode="External"/><Relationship Id="rId44" Type="http://schemas.openxmlformats.org/officeDocument/2006/relationships/hyperlink" Target="http://www.sciencedirect.com/science/journal/0926860X" TargetMode="External"/><Relationship Id="rId52" Type="http://schemas.openxmlformats.org/officeDocument/2006/relationships/hyperlink" Target="http://www.sciencedirect.com/science/article/pii/S0920586109000285"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wmf"/><Relationship Id="rId22" Type="http://schemas.openxmlformats.org/officeDocument/2006/relationships/hyperlink" Target="http://www.sciencedirect.com/science/article/pii/S0920586109000285" TargetMode="External"/><Relationship Id="rId27" Type="http://schemas.openxmlformats.org/officeDocument/2006/relationships/hyperlink" Target="http://www.sciencedirect.com/science/article/pii/S0926860X07003912" TargetMode="External"/><Relationship Id="rId30" Type="http://schemas.openxmlformats.org/officeDocument/2006/relationships/hyperlink" Target="http://www.sciencedirect.com/science/article/pii/S0926860X07003912" TargetMode="External"/><Relationship Id="rId35" Type="http://schemas.openxmlformats.org/officeDocument/2006/relationships/hyperlink" Target="http://www.sciencedirect.com/science/article/pii/S1566736705002177" TargetMode="External"/><Relationship Id="rId43" Type="http://schemas.openxmlformats.org/officeDocument/2006/relationships/hyperlink" Target="http://www.sciencedirect.com/science/article/pii/S0926860X00005470" TargetMode="External"/><Relationship Id="rId48" Type="http://schemas.openxmlformats.org/officeDocument/2006/relationships/hyperlink" Target="https://www.cheric.org/research/tech/periodicals/view.php?seq=984855" TargetMode="External"/><Relationship Id="rId56" Type="http://schemas.openxmlformats.org/officeDocument/2006/relationships/hyperlink" Target="http://www.sciencedirect.com/science/article/pii/S0306261917312011" TargetMode="External"/><Relationship Id="rId8" Type="http://schemas.openxmlformats.org/officeDocument/2006/relationships/image" Target="media/image1.png"/><Relationship Id="rId51" Type="http://schemas.openxmlformats.org/officeDocument/2006/relationships/hyperlink" Target="http://www.sciencedirect.com/science/article/pii/S0920586109000285"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hyperlink" Target="http://www.sciencedirect.com/science/article/pii/S0926860X07003912" TargetMode="External"/><Relationship Id="rId33" Type="http://schemas.openxmlformats.org/officeDocument/2006/relationships/hyperlink" Target="http://www.sciencedirect.com/science/journal/0926860X" TargetMode="External"/><Relationship Id="rId38" Type="http://schemas.openxmlformats.org/officeDocument/2006/relationships/hyperlink" Target="http://www.sciencedirect.com/science/article/pii/S1566736705002177" TargetMode="External"/><Relationship Id="rId46" Type="http://schemas.openxmlformats.org/officeDocument/2006/relationships/hyperlink" Target="http://pubs.acs.org/action/doSearch?ContribStored=Dudukovi%C4%87%2C+M+P" TargetMode="External"/><Relationship Id="rId59" Type="http://schemas.openxmlformats.org/officeDocument/2006/relationships/hyperlink" Target="http://www.sciencedirect.com/science/journal/030626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DE194-DA06-491C-AD17-EAB9B1241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30</Pages>
  <Words>11704</Words>
  <Characters>66718</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Мои документы</cp:lastModifiedBy>
  <cp:revision>15</cp:revision>
  <dcterms:created xsi:type="dcterms:W3CDTF">2018-01-20T08:43:00Z</dcterms:created>
  <dcterms:modified xsi:type="dcterms:W3CDTF">2018-01-24T12:21:00Z</dcterms:modified>
</cp:coreProperties>
</file>