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3F" w:rsidRDefault="00FE2851">
      <w:r>
        <w:t xml:space="preserve">МРНТИ 62.09.37, 31.27.37 1 Кустова Т.С., 2 Самир А.Р., 3 Карпенюк Т.А., 4 Гончарова А.В., 5 Фаварисова Н.Р., 6 Туфуминова Я.С., 7 Кенешева С.Т. 1 PhD, НС Научно-исследовательского института проблем биологии и биотехнологии, e-mail: kus_talya@yahoo.com 2 профессор Национального центра исследований натуральных продуктов, профессор фармакогнозии университета Миссисипи, США, г. Юниверсити, e-mail: sross@olemiss.edu 3 доктор биологических наук, профессор кафедры биотехнологии, e-mail: Tatyana.Karpenyuk@kaznu.kz 4 кандидат биологических наук, доцент кафедры биотехнологии, e-mail: Alla.Goncharova@kaznu.kz 5 студент бакалавриата кафедры биотехнологии, e-mail: nasima97@bk.ru 6 PhD, НС Научно-исследовательского института проблем биологии и биотехнологии, e-mail: yanatufuminova@gmail.com 7 студент PhD-докторантуры кафедры биотехнологии, e-mail: Sabinakenesheva@gmail.com 1,3,4,5,6,7Казахский национальный университет имени аль-Фараби, Казахстан, г. Алматы БИОЛОГИЧЕСКАЯ АКТИВНОСТЬ ЭКСТРАКТОВ ИЗ КОРНЕЙ VEXIBIA ALOPECUROIDES И SALVIA DESERTA Биологически активные соединения (БАС) растений представлены разнообразными классами органических соединений и являются перспективным сырьем для создания лечебно- профилактических средств. На территории Республики Казахстан произрастает более 6000 видов растений, способных стать при надлежащем исследовании сырьевой базой для создания и производства новых оригинальных отечественных фитопрепаратов. Поэтому испытание биологически активных соединений из дикорастущих растений Казахстана представляет собой своевременную и перспективную задачу. Установлено, что в корнях двух дикорастущих растений флоры Казахстана – Salvia deserta и Vexibia alopecuroides содержатся биологически активные соединения, обладающие высокой антибактериальной и антифунгицидной активностью, оцененными по показателю IC50; противовоспалительной активностью, оцененной по способности ингибировать продукцию оксида азота; терапевтически значимым антиоксидантным потенциалом по отношению к радикал- катионам ABTS•+. Суммарные экстракты комплексов биологически активных соединений из корней растений S. deserta и V. alopecuroides с данными активностями были получены методом мацерации с использованием в качестве экстрагента дихлорметана, разделены на индивидуальные компоненты с использованием </w:t>
      </w:r>
      <w:proofErr w:type="gramStart"/>
      <w:r>
        <w:t>флэш- и</w:t>
      </w:r>
      <w:proofErr w:type="gramEnd"/>
      <w:r>
        <w:t xml:space="preserve"> газовой хроматографии. Определено, что в экстрактах из корней Vexibia alopecuroides проявляют активность 9 индивидуальных веществ, относящихся к группе флавоноидов, в экстракте из корней в S. deserta – 4 вещества, относящиеся к группе дитерпеноидов. Индивидуальные вещества из корней S. desertа и V. alopecuroides проявляют антимикробную активность в отношении штаммов S. aureus, Methicillin-resistant S. aureus, P. aeruginosa, C. glabrata, C. krusei, C. albicans с показателями IC50 в диапазоне от </w:t>
      </w:r>
      <w:proofErr w:type="gramStart"/>
      <w:r>
        <w:t>&lt; 0</w:t>
      </w:r>
      <w:proofErr w:type="gramEnd"/>
      <w:r>
        <w:t>,8 до13,38 мкг / мл, что позволяет рассматривать их как потенциальные кандидаты при разработке новогаленовых фитопрепаратов. Ключевые слова: биологически активные соединения, суммарные экстракты, антимикробная активность, Salvia deserta, Vexibia alopecuroides.</w:t>
      </w:r>
      <w:bookmarkStart w:id="0" w:name="_GoBack"/>
      <w:bookmarkEnd w:id="0"/>
    </w:p>
    <w:sectPr w:rsidR="0049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51"/>
    <w:rsid w:val="000B168E"/>
    <w:rsid w:val="00494D3F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E6D0F-64F7-4732-8AED-2448C12A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2018-05-12T15:48:00Z</dcterms:created>
  <dcterms:modified xsi:type="dcterms:W3CDTF">2018-05-12T15:49:00Z</dcterms:modified>
</cp:coreProperties>
</file>