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F56" w:rsidRPr="00080F56" w:rsidRDefault="00080F56" w:rsidP="00080F56">
      <w:pPr>
        <w:ind w:left="567" w:right="567" w:firstLine="709"/>
        <w:jc w:val="both"/>
      </w:pPr>
      <w:r w:rsidRPr="00080F56">
        <w:t>В этой статье представлен анализ различных мифологических контекстов в романе выдающегося русского писателя XX века Андрея Белого «Петербург». В данной статье на основе ряда фактов утверждается, что сатира и юмор Андрея Белого восходят не только к творчеству Гоголя, но и к античной смеховой культуре.</w:t>
      </w:r>
    </w:p>
    <w:p w:rsidR="00080F56" w:rsidRPr="00080F56" w:rsidRDefault="00080F56" w:rsidP="00080F56">
      <w:pPr>
        <w:ind w:left="567" w:right="567" w:firstLine="709"/>
        <w:jc w:val="both"/>
      </w:pPr>
      <w:r w:rsidRPr="00080F56">
        <w:t>Автор статьи доказывает, что роман Андрея Белого «Петербург» органично включен в контексты античной мифологии, обнаруживая глубинное сходство с древнегреческой смеховой культурой. Сатира Андрея Белого, основанная на метонимии и гиперболе, связана с античной мифологией. Сатира этого писателя проявляет свое художественно-смысловое сходство с главным жанром древнегреческой смеховой культуры – античной комедией.</w:t>
      </w:r>
    </w:p>
    <w:p w:rsidR="00080F56" w:rsidRPr="00080F56" w:rsidRDefault="00080F56" w:rsidP="00080F56">
      <w:pPr>
        <w:ind w:left="567" w:right="567" w:firstLine="709"/>
        <w:jc w:val="both"/>
      </w:pPr>
      <w:r w:rsidRPr="00080F56">
        <w:t>В этой статье подробно проанализированы черты сходства поэтики и проблематики романа Андрея Белого «Петербург» с древнегреческой трагедией.</w:t>
      </w:r>
    </w:p>
    <w:p w:rsidR="000E461E" w:rsidRPr="00080F56" w:rsidRDefault="000E461E"/>
    <w:sectPr w:rsidR="000E461E" w:rsidRPr="00080F56" w:rsidSect="000E4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080F56"/>
    <w:rsid w:val="00080F56"/>
    <w:rsid w:val="000E4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2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2018-05-11T16:51:00Z</dcterms:created>
  <dcterms:modified xsi:type="dcterms:W3CDTF">2018-05-11T16:51:00Z</dcterms:modified>
</cp:coreProperties>
</file>