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02" w:rsidRDefault="009C3B02" w:rsidP="009C3B02">
      <w:pPr>
        <w:ind w:firstLine="567"/>
        <w:jc w:val="both"/>
        <w:rPr>
          <w:b/>
        </w:rPr>
      </w:pPr>
    </w:p>
    <w:p w:rsidR="009C3B02" w:rsidRDefault="009C3B02" w:rsidP="009C3B02">
      <w:pPr>
        <w:ind w:firstLine="567"/>
        <w:jc w:val="both"/>
        <w:rPr>
          <w:b/>
        </w:rPr>
      </w:pPr>
    </w:p>
    <w:p w:rsidR="009C3B02" w:rsidRDefault="009C3B02" w:rsidP="009C3B02">
      <w:pPr>
        <w:ind w:firstLine="567"/>
        <w:jc w:val="both"/>
        <w:rPr>
          <w:b/>
        </w:rPr>
      </w:pPr>
      <w:r>
        <w:rPr>
          <w:b/>
        </w:rPr>
        <w:t>Аннотация</w:t>
      </w:r>
    </w:p>
    <w:p w:rsidR="009C3B02" w:rsidRDefault="009C3B02" w:rsidP="009C3B02">
      <w:pPr>
        <w:ind w:firstLine="567"/>
        <w:jc w:val="both"/>
      </w:pPr>
      <w:r>
        <w:t>Русский реалистический роман XIX века имеет ярко выраженный антропологический характер. Это выражается в том, что литературные персонажи наделены различными антропологическими признаками и образуют особую систему – художественную антропологию, которая является основой сюжета.</w:t>
      </w:r>
    </w:p>
    <w:p w:rsidR="009C3B02" w:rsidRDefault="009C3B02" w:rsidP="009C3B02">
      <w:pPr>
        <w:ind w:firstLine="567"/>
        <w:jc w:val="both"/>
      </w:pPr>
      <w:r>
        <w:rPr>
          <w:i/>
        </w:rPr>
        <w:t>Ключевые слова:</w:t>
      </w:r>
      <w:r>
        <w:rPr>
          <w:b/>
        </w:rPr>
        <w:t xml:space="preserve"> </w:t>
      </w:r>
      <w:r>
        <w:t>художественная антропология, художественная онтология, антропологический роман, антропологическая поэтика, Достоевский, Л. Толстой.</w:t>
      </w:r>
    </w:p>
    <w:p w:rsidR="00421398" w:rsidRDefault="00421398"/>
    <w:sectPr w:rsidR="00421398" w:rsidSect="0042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B02"/>
    <w:rsid w:val="00421398"/>
    <w:rsid w:val="009C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2018-04-22T14:36:00Z</dcterms:created>
  <dcterms:modified xsi:type="dcterms:W3CDTF">2018-04-22T14:37:00Z</dcterms:modified>
</cp:coreProperties>
</file>