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3A" w:rsidRPr="001801CC" w:rsidRDefault="00B1413A" w:rsidP="00B1413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1801CC">
        <w:rPr>
          <w:rFonts w:ascii="Times New Roman" w:hAnsi="Times New Roman" w:cs="Times New Roman"/>
          <w:b/>
          <w:sz w:val="28"/>
          <w:szCs w:val="28"/>
          <w:lang w:val="kk-KZ"/>
        </w:rPr>
        <w:t>Аннотация:</w:t>
      </w:r>
      <w:r w:rsidRPr="001801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801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Цены на нефть стали критически определяющими для экономики Казахстана. От того, каким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</w:t>
      </w:r>
      <w:r w:rsidRPr="001801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они будут в 2017 году, зависит не только экономический рост, но и социальные обязательства государства, и валютный курс национальной валюты. Прогнозы аналитиков на этот счет – это целая палитра мнений, </w:t>
      </w:r>
      <w:proofErr w:type="gramStart"/>
      <w:r w:rsidRPr="001801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</w:t>
      </w:r>
      <w:proofErr w:type="gramEnd"/>
      <w:r w:rsidRPr="001801C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сдержанно-оптимистичных до откровенно пессимистичных. </w:t>
      </w:r>
      <w:r w:rsidRPr="00180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Мировой нефтяной рынок парадоксален. Основные причины снижения цены на нефть известны: укрепление доллара США, переизбыток производства нефти и увеличение запасов нефти. Более того, свое негативное воздействие на стоимость нефти окажут замедление роста китайской экономики и снятие санкций с Ирана. </w:t>
      </w:r>
      <w:r w:rsidRPr="00B1413A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Для девальвирующей валюты дна не существует до тех пор, пока не произойдут фундаментальные изменения. В данном случае это возвращение уверенности и роста казахстанской экономики, значительное повышение цен на нефть и другие ключевые сырьевые товары. Исходя из этого, в статье авторы анализировали</w:t>
      </w:r>
      <w:r w:rsidRPr="001801C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01CC">
        <w:rPr>
          <w:rFonts w:ascii="Times New Roman" w:hAnsi="Times New Roman" w:cs="Times New Roman"/>
          <w:sz w:val="28"/>
          <w:szCs w:val="28"/>
        </w:rPr>
        <w:t xml:space="preserve">зависимость </w:t>
      </w:r>
      <w:proofErr w:type="spellStart"/>
      <w:r w:rsidRPr="001801CC">
        <w:rPr>
          <w:rFonts w:ascii="Times New Roman" w:hAnsi="Times New Roman" w:cs="Times New Roman"/>
          <w:sz w:val="28"/>
          <w:szCs w:val="28"/>
        </w:rPr>
        <w:t>курсообразования</w:t>
      </w:r>
      <w:proofErr w:type="spellEnd"/>
      <w:r w:rsidRPr="001801CC">
        <w:rPr>
          <w:rFonts w:ascii="Times New Roman" w:hAnsi="Times New Roman" w:cs="Times New Roman"/>
          <w:sz w:val="28"/>
          <w:szCs w:val="28"/>
        </w:rPr>
        <w:t xml:space="preserve"> национальной валюты Казахстана от цены на нефть.</w:t>
      </w:r>
      <w:r w:rsidRPr="001801CC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801C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1801CC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</w:p>
    <w:p w:rsidR="00B1413A" w:rsidRPr="00BE305B" w:rsidRDefault="00B1413A" w:rsidP="00B141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1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Ключевые слова: </w:t>
      </w:r>
      <w:r w:rsidRPr="001801CC">
        <w:rPr>
          <w:rFonts w:ascii="Times New Roman" w:hAnsi="Times New Roman" w:cs="Times New Roman"/>
          <w:sz w:val="28"/>
          <w:szCs w:val="28"/>
        </w:rPr>
        <w:t>тенге, доллар, нефть, цена, валюта, экономика,</w:t>
      </w:r>
      <w:r>
        <w:rPr>
          <w:rFonts w:ascii="Times New Roman" w:hAnsi="Times New Roman" w:cs="Times New Roman"/>
          <w:sz w:val="28"/>
          <w:szCs w:val="28"/>
        </w:rPr>
        <w:t xml:space="preserve"> обменный курс, ОПЕК, нефтедобыча</w:t>
      </w:r>
    </w:p>
    <w:p w:rsidR="00B1413A" w:rsidRDefault="00B1413A" w:rsidP="00B1413A">
      <w:pPr>
        <w:spacing w:after="0" w:line="240" w:lineRule="auto"/>
        <w:ind w:firstLine="426"/>
        <w:jc w:val="both"/>
        <w:rPr>
          <w:rStyle w:val="apple-converted-space"/>
          <w:rFonts w:ascii="Times New Roman" w:hAnsi="Times New Roman"/>
          <w:iCs/>
          <w:color w:val="000000"/>
          <w:sz w:val="28"/>
          <w:szCs w:val="28"/>
          <w:shd w:val="clear" w:color="auto" w:fill="FFFFFF"/>
        </w:rPr>
      </w:pPr>
    </w:p>
    <w:p w:rsidR="001069E1" w:rsidRDefault="001069E1"/>
    <w:sectPr w:rsidR="001069E1" w:rsidSect="0010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B1413A"/>
    <w:rsid w:val="001069E1"/>
    <w:rsid w:val="00B14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3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1413A"/>
  </w:style>
  <w:style w:type="character" w:styleId="a3">
    <w:name w:val="Emphasis"/>
    <w:uiPriority w:val="20"/>
    <w:qFormat/>
    <w:rsid w:val="00B141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Асемгуль</dc:creator>
  <cp:lastModifiedBy>Асемгуль</cp:lastModifiedBy>
  <cp:revision>1</cp:revision>
  <dcterms:created xsi:type="dcterms:W3CDTF">2017-05-05T17:41:00Z</dcterms:created>
  <dcterms:modified xsi:type="dcterms:W3CDTF">2017-05-05T17:42:00Z</dcterms:modified>
</cp:coreProperties>
</file>