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70" w:rsidRPr="00022434" w:rsidRDefault="00B643FB" w:rsidP="008E14C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22434">
        <w:rPr>
          <w:rFonts w:ascii="Times New Roman" w:hAnsi="Times New Roman" w:cs="Times New Roman"/>
          <w:caps/>
          <w:sz w:val="24"/>
          <w:szCs w:val="24"/>
        </w:rPr>
        <w:t>П</w:t>
      </w:r>
      <w:r w:rsidR="00C517EA" w:rsidRPr="00022434">
        <w:rPr>
          <w:rFonts w:ascii="Times New Roman" w:hAnsi="Times New Roman" w:cs="Times New Roman"/>
          <w:caps/>
          <w:sz w:val="24"/>
          <w:szCs w:val="24"/>
        </w:rPr>
        <w:t xml:space="preserve">ринцип единства обучения, науки и практики </w:t>
      </w:r>
      <w:r w:rsidRPr="00022434">
        <w:rPr>
          <w:rFonts w:ascii="Times New Roman" w:hAnsi="Times New Roman" w:cs="Times New Roman"/>
          <w:caps/>
          <w:sz w:val="24"/>
          <w:szCs w:val="24"/>
        </w:rPr>
        <w:t>и его роль</w:t>
      </w:r>
      <w:r w:rsidR="00C517EA" w:rsidRPr="00022434">
        <w:rPr>
          <w:rFonts w:ascii="Times New Roman" w:hAnsi="Times New Roman" w:cs="Times New Roman"/>
          <w:caps/>
          <w:sz w:val="24"/>
          <w:szCs w:val="24"/>
        </w:rPr>
        <w:t xml:space="preserve"> в повышении качества образовательных программ</w:t>
      </w:r>
    </w:p>
    <w:p w:rsidR="00C517EA" w:rsidRPr="00D755E0" w:rsidRDefault="00C517EA" w:rsidP="008E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5E0">
        <w:rPr>
          <w:rFonts w:ascii="Times New Roman" w:hAnsi="Times New Roman" w:cs="Times New Roman"/>
          <w:sz w:val="24"/>
          <w:szCs w:val="24"/>
        </w:rPr>
        <w:t xml:space="preserve">Д.Х. Камысбаев, </w:t>
      </w:r>
      <w:proofErr w:type="spellStart"/>
      <w:r w:rsidRPr="00D755E0">
        <w:rPr>
          <w:rFonts w:ascii="Times New Roman" w:hAnsi="Times New Roman" w:cs="Times New Roman"/>
          <w:sz w:val="24"/>
          <w:szCs w:val="24"/>
        </w:rPr>
        <w:t>Б.А.Серикбаев</w:t>
      </w:r>
      <w:proofErr w:type="spellEnd"/>
      <w:r w:rsidRPr="00D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5E0">
        <w:rPr>
          <w:rFonts w:ascii="Times New Roman" w:hAnsi="Times New Roman" w:cs="Times New Roman"/>
          <w:sz w:val="24"/>
          <w:szCs w:val="24"/>
        </w:rPr>
        <w:t>Л.К.Кудреева</w:t>
      </w:r>
      <w:proofErr w:type="spellEnd"/>
    </w:p>
    <w:p w:rsidR="00C517EA" w:rsidRPr="00D755E0" w:rsidRDefault="00C517EA" w:rsidP="008E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5E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D755E0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B7E8D" w:rsidRPr="00D755E0" w:rsidRDefault="008B7E8D">
      <w:pPr>
        <w:rPr>
          <w:rFonts w:ascii="Times New Roman" w:hAnsi="Times New Roman" w:cs="Times New Roman"/>
          <w:sz w:val="24"/>
          <w:szCs w:val="24"/>
        </w:rPr>
      </w:pPr>
    </w:p>
    <w:p w:rsidR="00672853" w:rsidRDefault="00B643FB" w:rsidP="006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C5">
        <w:rPr>
          <w:rFonts w:ascii="Times New Roman" w:hAnsi="Times New Roman" w:cs="Times New Roman"/>
          <w:sz w:val="24"/>
          <w:szCs w:val="24"/>
        </w:rPr>
        <w:t>В Казахском н</w:t>
      </w:r>
      <w:r w:rsidR="008B7E8D" w:rsidRPr="008E14C5">
        <w:rPr>
          <w:rFonts w:ascii="Times New Roman" w:hAnsi="Times New Roman" w:cs="Times New Roman"/>
          <w:sz w:val="24"/>
          <w:szCs w:val="24"/>
        </w:rPr>
        <w:t>ациональном университете им. аль-</w:t>
      </w:r>
      <w:proofErr w:type="spellStart"/>
      <w:r w:rsidR="008B7E8D" w:rsidRPr="008E14C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8B7E8D" w:rsidRPr="008E14C5">
        <w:rPr>
          <w:rFonts w:ascii="Times New Roman" w:hAnsi="Times New Roman" w:cs="Times New Roman"/>
          <w:sz w:val="24"/>
          <w:szCs w:val="24"/>
        </w:rPr>
        <w:t xml:space="preserve"> системно ведется работа по совершенствованию образовательно-профессиональных программ на основе </w:t>
      </w:r>
      <w:proofErr w:type="spellStart"/>
      <w:r w:rsidR="008B7E8D" w:rsidRPr="008E14C5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8B7E8D" w:rsidRPr="008E14C5">
        <w:rPr>
          <w:rFonts w:ascii="Times New Roman" w:hAnsi="Times New Roman" w:cs="Times New Roman"/>
          <w:sz w:val="24"/>
          <w:szCs w:val="24"/>
        </w:rPr>
        <w:t xml:space="preserve"> модели выпускника.</w:t>
      </w:r>
      <w:r w:rsidRPr="008E14C5">
        <w:rPr>
          <w:rFonts w:ascii="Times New Roman" w:hAnsi="Times New Roman" w:cs="Times New Roman"/>
          <w:sz w:val="24"/>
          <w:szCs w:val="24"/>
        </w:rPr>
        <w:t xml:space="preserve"> </w:t>
      </w:r>
      <w:r w:rsidR="004F0A48" w:rsidRPr="008E14C5">
        <w:rPr>
          <w:rFonts w:ascii="Times New Roman" w:hAnsi="Times New Roman" w:cs="Times New Roman"/>
          <w:sz w:val="24"/>
          <w:szCs w:val="24"/>
        </w:rPr>
        <w:t>Образовательная программа вуза представляет собой комплекс основных характеристик образования и определяет цели, задачи, планируемые результаты, содержание и организацию учебного процесса.</w:t>
      </w:r>
      <w:r w:rsidR="00D775D5" w:rsidRPr="008E14C5">
        <w:rPr>
          <w:rFonts w:ascii="Times New Roman" w:hAnsi="Times New Roman" w:cs="Times New Roman"/>
          <w:sz w:val="24"/>
          <w:szCs w:val="24"/>
        </w:rPr>
        <w:t xml:space="preserve"> То есть, </w:t>
      </w:r>
      <w:r w:rsidR="002573D3" w:rsidRPr="008E14C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775D5" w:rsidRPr="008E14C5">
        <w:rPr>
          <w:rFonts w:ascii="Times New Roman" w:hAnsi="Times New Roman" w:cs="Times New Roman"/>
          <w:sz w:val="24"/>
          <w:szCs w:val="24"/>
        </w:rPr>
        <w:t>образовательные программы формируются как совокупность планируемых образовательных целей и результатов, включающую перечень общекуль</w:t>
      </w:r>
      <w:r w:rsidR="002573D3" w:rsidRPr="008E14C5">
        <w:rPr>
          <w:rFonts w:ascii="Times New Roman" w:hAnsi="Times New Roman" w:cs="Times New Roman"/>
          <w:sz w:val="24"/>
          <w:szCs w:val="24"/>
        </w:rPr>
        <w:t>турных и профессиональных компе</w:t>
      </w:r>
      <w:r w:rsidR="00D775D5" w:rsidRPr="008E14C5">
        <w:rPr>
          <w:rFonts w:ascii="Times New Roman" w:hAnsi="Times New Roman" w:cs="Times New Roman"/>
          <w:sz w:val="24"/>
          <w:szCs w:val="24"/>
        </w:rPr>
        <w:t>тенций.</w:t>
      </w:r>
      <w:r w:rsidR="002573D3" w:rsidRPr="008E14C5">
        <w:rPr>
          <w:rFonts w:ascii="Times New Roman" w:hAnsi="Times New Roman" w:cs="Times New Roman"/>
          <w:sz w:val="24"/>
          <w:szCs w:val="24"/>
        </w:rPr>
        <w:t xml:space="preserve"> Обычно под </w:t>
      </w:r>
      <w:r w:rsidR="00706E8B" w:rsidRPr="008E14C5">
        <w:rPr>
          <w:rFonts w:ascii="Times New Roman" w:hAnsi="Times New Roman" w:cs="Times New Roman"/>
          <w:sz w:val="24"/>
          <w:szCs w:val="24"/>
        </w:rPr>
        <w:t>компетенцией выпускника понимают знания, способности, навыки и установки, которые он получил в процессе обучения, позволяющие выполнять трудовую деятельность, а также развитое сотрудничество с коллегами в профессиональной среде.</w:t>
      </w:r>
    </w:p>
    <w:p w:rsidR="008B7E8D" w:rsidRPr="008E14C5" w:rsidRDefault="000F2411" w:rsidP="006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C5">
        <w:rPr>
          <w:rFonts w:ascii="Times New Roman" w:hAnsi="Times New Roman" w:cs="Times New Roman"/>
          <w:sz w:val="24"/>
          <w:szCs w:val="24"/>
        </w:rPr>
        <w:t>Выполнение этих задач возможно только</w:t>
      </w:r>
      <w:r w:rsidR="009F4791" w:rsidRPr="008E14C5">
        <w:rPr>
          <w:rFonts w:ascii="Times New Roman" w:hAnsi="Times New Roman" w:cs="Times New Roman"/>
          <w:sz w:val="24"/>
          <w:szCs w:val="24"/>
        </w:rPr>
        <w:t xml:space="preserve"> при постоянном совершенствовании образовательных программ с учетом развития науки, экономики и социальной сферы, что предполагает единство обучен</w:t>
      </w:r>
      <w:r w:rsidR="0007309F" w:rsidRPr="008E14C5">
        <w:rPr>
          <w:rFonts w:ascii="Times New Roman" w:hAnsi="Times New Roman" w:cs="Times New Roman"/>
          <w:sz w:val="24"/>
          <w:szCs w:val="24"/>
        </w:rPr>
        <w:t>и</w:t>
      </w:r>
      <w:r w:rsidR="009F4791" w:rsidRPr="008E14C5">
        <w:rPr>
          <w:rFonts w:ascii="Times New Roman" w:hAnsi="Times New Roman" w:cs="Times New Roman"/>
          <w:sz w:val="24"/>
          <w:szCs w:val="24"/>
        </w:rPr>
        <w:t xml:space="preserve">я, науки </w:t>
      </w:r>
      <w:r w:rsidR="0007309F" w:rsidRPr="008E14C5">
        <w:rPr>
          <w:rFonts w:ascii="Times New Roman" w:hAnsi="Times New Roman" w:cs="Times New Roman"/>
          <w:sz w:val="24"/>
          <w:szCs w:val="24"/>
        </w:rPr>
        <w:t>и практики.</w:t>
      </w:r>
      <w:r w:rsidR="000B2368" w:rsidRPr="008E14C5">
        <w:rPr>
          <w:rFonts w:ascii="Times New Roman" w:hAnsi="Times New Roman" w:cs="Times New Roman"/>
          <w:sz w:val="24"/>
          <w:szCs w:val="24"/>
        </w:rPr>
        <w:t xml:space="preserve">       В этом</w:t>
      </w:r>
      <w:r w:rsidR="00B21095" w:rsidRPr="008E14C5">
        <w:rPr>
          <w:rFonts w:ascii="Times New Roman" w:hAnsi="Times New Roman" w:cs="Times New Roman"/>
          <w:sz w:val="24"/>
          <w:szCs w:val="24"/>
        </w:rPr>
        <w:t xml:space="preserve"> направлении в нашем университете проделана большая и полезная работа. На основе </w:t>
      </w:r>
      <w:proofErr w:type="spellStart"/>
      <w:r w:rsidR="00B21095" w:rsidRPr="008E14C5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B21095" w:rsidRPr="008E14C5">
        <w:rPr>
          <w:rFonts w:ascii="Times New Roman" w:hAnsi="Times New Roman" w:cs="Times New Roman"/>
          <w:sz w:val="24"/>
          <w:szCs w:val="24"/>
        </w:rPr>
        <w:t xml:space="preserve"> модели разработаны и внедрены все элементы</w:t>
      </w:r>
      <w:r w:rsidR="000B2368" w:rsidRPr="008E14C5">
        <w:rPr>
          <w:rFonts w:ascii="Times New Roman" w:hAnsi="Times New Roman" w:cs="Times New Roman"/>
          <w:sz w:val="24"/>
          <w:szCs w:val="24"/>
        </w:rPr>
        <w:t xml:space="preserve"> </w:t>
      </w:r>
      <w:r w:rsidR="00B21095" w:rsidRPr="008E14C5">
        <w:rPr>
          <w:rFonts w:ascii="Times New Roman" w:hAnsi="Times New Roman" w:cs="Times New Roman"/>
          <w:sz w:val="24"/>
          <w:szCs w:val="24"/>
        </w:rPr>
        <w:t>образовательно-профессиональной программы</w:t>
      </w:r>
      <w:r w:rsidR="0042167D" w:rsidRPr="008E14C5">
        <w:rPr>
          <w:rFonts w:ascii="Times New Roman" w:hAnsi="Times New Roman" w:cs="Times New Roman"/>
          <w:sz w:val="24"/>
          <w:szCs w:val="24"/>
        </w:rPr>
        <w:t xml:space="preserve">. Основной учебный план специальности переработан таким образом, что он стал более профессионально ориентированным. </w:t>
      </w:r>
      <w:r w:rsidR="007B3C95" w:rsidRPr="008E14C5">
        <w:rPr>
          <w:rFonts w:ascii="Times New Roman" w:hAnsi="Times New Roman" w:cs="Times New Roman"/>
          <w:sz w:val="24"/>
          <w:szCs w:val="24"/>
        </w:rPr>
        <w:t xml:space="preserve">В разумных пределах сокращен государственный обязательный модуль и увеличен блок профессиональных модулей. </w:t>
      </w:r>
      <w:r w:rsidR="0042167D" w:rsidRPr="008E14C5">
        <w:rPr>
          <w:rFonts w:ascii="Times New Roman" w:hAnsi="Times New Roman" w:cs="Times New Roman"/>
          <w:sz w:val="24"/>
          <w:szCs w:val="24"/>
        </w:rPr>
        <w:t>Ликвидирован необоснованный перекос</w:t>
      </w:r>
      <w:r w:rsidR="00B37E68" w:rsidRPr="008E14C5">
        <w:rPr>
          <w:rFonts w:ascii="Times New Roman" w:hAnsi="Times New Roman" w:cs="Times New Roman"/>
          <w:sz w:val="24"/>
          <w:szCs w:val="24"/>
        </w:rPr>
        <w:t xml:space="preserve"> в сторону элективных дисциплин по сравнению с базовыми. По образцу западных университетов введен естес</w:t>
      </w:r>
      <w:r w:rsidR="007B3C95" w:rsidRPr="008E14C5">
        <w:rPr>
          <w:rFonts w:ascii="Times New Roman" w:hAnsi="Times New Roman" w:cs="Times New Roman"/>
          <w:sz w:val="24"/>
          <w:szCs w:val="24"/>
        </w:rPr>
        <w:t>т</w:t>
      </w:r>
      <w:r w:rsidR="00B37E68" w:rsidRPr="008E14C5">
        <w:rPr>
          <w:rFonts w:ascii="Times New Roman" w:hAnsi="Times New Roman" w:cs="Times New Roman"/>
          <w:sz w:val="24"/>
          <w:szCs w:val="24"/>
        </w:rPr>
        <w:t>венно</w:t>
      </w:r>
      <w:r w:rsidR="009619A0" w:rsidRPr="008E14C5">
        <w:rPr>
          <w:rFonts w:ascii="Times New Roman" w:hAnsi="Times New Roman" w:cs="Times New Roman"/>
          <w:sz w:val="24"/>
          <w:szCs w:val="24"/>
        </w:rPr>
        <w:t>научный модуль (</w:t>
      </w:r>
      <w:r w:rsidR="009619A0" w:rsidRPr="008E14C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9619A0" w:rsidRPr="008E14C5">
        <w:rPr>
          <w:rFonts w:ascii="Times New Roman" w:hAnsi="Times New Roman" w:cs="Times New Roman"/>
          <w:sz w:val="24"/>
          <w:szCs w:val="24"/>
        </w:rPr>
        <w:t>). Сформированы отдельные модули ИОТ по специальности, включающие определенное количество конкретных дисциплин. Это формирует, по сути, будущую специализацию студента.</w:t>
      </w:r>
    </w:p>
    <w:p w:rsidR="008F6E9B" w:rsidRDefault="007B3C95" w:rsidP="005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C5">
        <w:rPr>
          <w:rFonts w:ascii="Times New Roman" w:hAnsi="Times New Roman" w:cs="Times New Roman"/>
          <w:sz w:val="24"/>
          <w:szCs w:val="24"/>
        </w:rPr>
        <w:t xml:space="preserve">     </w:t>
      </w:r>
      <w:r w:rsidR="00A037A4" w:rsidRPr="008E14C5">
        <w:rPr>
          <w:rFonts w:ascii="Times New Roman" w:hAnsi="Times New Roman" w:cs="Times New Roman"/>
          <w:sz w:val="24"/>
          <w:szCs w:val="24"/>
        </w:rPr>
        <w:t>Повышение качества образовательных программ предполагает дальнейшее укрепление единства обучения, науки и практики. С тех пор как А. Гумбольдт провозгласил принцип «</w:t>
      </w:r>
      <w:r w:rsidR="006A26EF" w:rsidRPr="008E14C5">
        <w:rPr>
          <w:rFonts w:ascii="Times New Roman" w:hAnsi="Times New Roman" w:cs="Times New Roman"/>
          <w:sz w:val="24"/>
          <w:szCs w:val="24"/>
        </w:rPr>
        <w:t xml:space="preserve">обучение через исследование» принцип единства образования и науки в высших учебных заведениях стал основой формирования образовательных программ. Понимание необходимости определенных профессиональных компетенций у выпускников трансформировал этот принцип в принцип единства образования, науки и практики. </w:t>
      </w:r>
      <w:r w:rsidR="0032462C" w:rsidRPr="008E14C5">
        <w:rPr>
          <w:rFonts w:ascii="Times New Roman" w:hAnsi="Times New Roman" w:cs="Times New Roman"/>
          <w:sz w:val="24"/>
          <w:szCs w:val="24"/>
        </w:rPr>
        <w:t xml:space="preserve">Необходимо отметить, что принцип единства науки и образования при подготовке специалистов на химическом факультете нашего университета неукоснительно соблюдается с давних пор. Студенты со второго курса принимали участие в выполнении научных исследований по </w:t>
      </w:r>
      <w:r w:rsidR="00AC11E7" w:rsidRPr="008E14C5">
        <w:rPr>
          <w:rFonts w:ascii="Times New Roman" w:hAnsi="Times New Roman" w:cs="Times New Roman"/>
          <w:sz w:val="24"/>
          <w:szCs w:val="24"/>
        </w:rPr>
        <w:t xml:space="preserve">программам научных тем кафедр, и дипломные работы представляли собой собственное научное исследование, результаты которого публиковались в научных журналах. В настоящее </w:t>
      </w:r>
      <w:r w:rsidR="00FF1D9F" w:rsidRPr="008E14C5">
        <w:rPr>
          <w:rFonts w:ascii="Times New Roman" w:hAnsi="Times New Roman" w:cs="Times New Roman"/>
          <w:sz w:val="24"/>
          <w:szCs w:val="24"/>
        </w:rPr>
        <w:t>время темы</w:t>
      </w:r>
      <w:r w:rsidR="00AC11E7" w:rsidRPr="008E14C5">
        <w:rPr>
          <w:rFonts w:ascii="Times New Roman" w:hAnsi="Times New Roman" w:cs="Times New Roman"/>
          <w:sz w:val="24"/>
          <w:szCs w:val="24"/>
        </w:rPr>
        <w:t xml:space="preserve"> дипломных работ бакалавров, магистерских и докторских диссертаций </w:t>
      </w:r>
      <w:r w:rsidR="00FF1D9F" w:rsidRPr="008E14C5">
        <w:rPr>
          <w:rFonts w:ascii="Times New Roman" w:hAnsi="Times New Roman" w:cs="Times New Roman"/>
          <w:sz w:val="24"/>
          <w:szCs w:val="24"/>
        </w:rPr>
        <w:t>непосредственно связан</w:t>
      </w:r>
      <w:r w:rsidR="009311D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1D9F" w:rsidRPr="008E14C5">
        <w:rPr>
          <w:rFonts w:ascii="Times New Roman" w:hAnsi="Times New Roman" w:cs="Times New Roman"/>
          <w:sz w:val="24"/>
          <w:szCs w:val="24"/>
        </w:rPr>
        <w:t xml:space="preserve"> с тематикой и задачами</w:t>
      </w:r>
      <w:r w:rsidR="00AC11E7" w:rsidRPr="008E14C5">
        <w:rPr>
          <w:rFonts w:ascii="Times New Roman" w:hAnsi="Times New Roman" w:cs="Times New Roman"/>
          <w:sz w:val="24"/>
          <w:szCs w:val="24"/>
        </w:rPr>
        <w:t xml:space="preserve"> научных проектов, выполняемых на кафедрах.</w:t>
      </w:r>
      <w:r w:rsidR="00FF1D9F" w:rsidRPr="008E14C5">
        <w:rPr>
          <w:rFonts w:ascii="Times New Roman" w:hAnsi="Times New Roman" w:cs="Times New Roman"/>
          <w:sz w:val="24"/>
          <w:szCs w:val="24"/>
        </w:rPr>
        <w:t xml:space="preserve"> Причем, большинство обучающихся принимают участие в выполнении проектов на платной основе. Например, темы магистерских диссертаций Д. </w:t>
      </w:r>
      <w:proofErr w:type="spellStart"/>
      <w:r w:rsidR="00FF1D9F" w:rsidRPr="008E14C5">
        <w:rPr>
          <w:rFonts w:ascii="Times New Roman" w:hAnsi="Times New Roman" w:cs="Times New Roman"/>
          <w:sz w:val="24"/>
          <w:szCs w:val="24"/>
        </w:rPr>
        <w:t>Алимбай</w:t>
      </w:r>
      <w:proofErr w:type="spellEnd"/>
      <w:r w:rsidR="00FF1D9F" w:rsidRPr="008E14C5">
        <w:rPr>
          <w:rFonts w:ascii="Times New Roman" w:hAnsi="Times New Roman" w:cs="Times New Roman"/>
          <w:sz w:val="24"/>
          <w:szCs w:val="24"/>
        </w:rPr>
        <w:t xml:space="preserve"> «Изучение </w:t>
      </w:r>
      <w:proofErr w:type="spellStart"/>
      <w:r w:rsidR="00FF1D9F" w:rsidRPr="008E14C5">
        <w:rPr>
          <w:rFonts w:ascii="Times New Roman" w:hAnsi="Times New Roman" w:cs="Times New Roman"/>
          <w:sz w:val="24"/>
          <w:szCs w:val="24"/>
        </w:rPr>
        <w:t>электрокаталитических</w:t>
      </w:r>
      <w:proofErr w:type="spellEnd"/>
      <w:r w:rsidR="00FF1D9F" w:rsidRPr="008E14C5">
        <w:rPr>
          <w:rFonts w:ascii="Times New Roman" w:hAnsi="Times New Roman" w:cs="Times New Roman"/>
          <w:sz w:val="24"/>
          <w:szCs w:val="24"/>
        </w:rPr>
        <w:t xml:space="preserve"> свойств  химически модифицированных </w:t>
      </w:r>
      <w:proofErr w:type="spellStart"/>
      <w:r w:rsidR="00767D27" w:rsidRPr="008E14C5">
        <w:rPr>
          <w:rFonts w:ascii="Times New Roman" w:hAnsi="Times New Roman" w:cs="Times New Roman"/>
          <w:sz w:val="24"/>
          <w:szCs w:val="24"/>
        </w:rPr>
        <w:t>бисорбентов</w:t>
      </w:r>
      <w:proofErr w:type="spellEnd"/>
      <w:r w:rsidR="00767D27" w:rsidRPr="008E14C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67D27" w:rsidRPr="008E14C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767D27" w:rsidRPr="008E14C5">
        <w:rPr>
          <w:rFonts w:ascii="Times New Roman" w:hAnsi="Times New Roman" w:cs="Times New Roman"/>
          <w:sz w:val="24"/>
          <w:szCs w:val="24"/>
        </w:rPr>
        <w:t xml:space="preserve">» и А. </w:t>
      </w:r>
      <w:proofErr w:type="spellStart"/>
      <w:r w:rsidR="00767D27" w:rsidRPr="008E14C5"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 w:rsidR="00767D27" w:rsidRPr="008E14C5">
        <w:rPr>
          <w:rFonts w:ascii="Times New Roman" w:hAnsi="Times New Roman" w:cs="Times New Roman"/>
          <w:sz w:val="24"/>
          <w:szCs w:val="24"/>
        </w:rPr>
        <w:t xml:space="preserve"> «Разработка способов получения адсорбентов для композитных электродов и их технологические возможности» (рук. доц. Б.А. Серикбаев) непосредственно связаны с задачами научно-исследовательского проекта «Разработка новых </w:t>
      </w:r>
      <w:proofErr w:type="spellStart"/>
      <w:r w:rsidR="00767D27" w:rsidRPr="008E14C5">
        <w:rPr>
          <w:rFonts w:ascii="Times New Roman" w:hAnsi="Times New Roman" w:cs="Times New Roman"/>
          <w:sz w:val="24"/>
          <w:szCs w:val="24"/>
        </w:rPr>
        <w:t>электрокаталитических</w:t>
      </w:r>
      <w:proofErr w:type="spellEnd"/>
      <w:r w:rsidR="00767D27" w:rsidRPr="008E14C5">
        <w:rPr>
          <w:rFonts w:ascii="Times New Roman" w:hAnsi="Times New Roman" w:cs="Times New Roman"/>
          <w:sz w:val="24"/>
          <w:szCs w:val="24"/>
        </w:rPr>
        <w:t xml:space="preserve"> систем для аналитического обеспечения производства редких и редкоземельных продуктов</w:t>
      </w:r>
      <w:r w:rsidR="0057610F" w:rsidRPr="008E14C5">
        <w:rPr>
          <w:rFonts w:ascii="Times New Roman" w:hAnsi="Times New Roman" w:cs="Times New Roman"/>
          <w:sz w:val="24"/>
          <w:szCs w:val="24"/>
        </w:rPr>
        <w:t xml:space="preserve">, синтеза биологически активных веществ и решения некоторых экологических задач» (рук., проф. Д.Х. Камысбаев, ответ. исп. доц. Б.А. Серикбаев).  Тема </w:t>
      </w:r>
      <w:r w:rsidR="0057610F" w:rsidRPr="008E14C5">
        <w:rPr>
          <w:rFonts w:ascii="Times New Roman" w:hAnsi="Times New Roman" w:cs="Times New Roman"/>
          <w:sz w:val="24"/>
          <w:szCs w:val="24"/>
        </w:rPr>
        <w:lastRenderedPageBreak/>
        <w:t xml:space="preserve">магистерской работы Ж. </w:t>
      </w:r>
      <w:proofErr w:type="spellStart"/>
      <w:r w:rsidR="0057610F" w:rsidRPr="008E14C5">
        <w:rPr>
          <w:rFonts w:ascii="Times New Roman" w:hAnsi="Times New Roman" w:cs="Times New Roman"/>
          <w:sz w:val="24"/>
          <w:szCs w:val="24"/>
        </w:rPr>
        <w:t>Анарбековой</w:t>
      </w:r>
      <w:proofErr w:type="spellEnd"/>
      <w:r w:rsidR="0057610F" w:rsidRPr="008E14C5">
        <w:rPr>
          <w:rFonts w:ascii="Times New Roman" w:hAnsi="Times New Roman" w:cs="Times New Roman"/>
          <w:sz w:val="24"/>
          <w:szCs w:val="24"/>
        </w:rPr>
        <w:t xml:space="preserve"> «Усовершенствование методов определения молибдена и рения» (рук. Л.К. Кудреева) связана с задачами проекта «Кинетика и</w:t>
      </w:r>
      <w:r w:rsidR="000865BA" w:rsidRPr="008E14C5">
        <w:rPr>
          <w:rFonts w:ascii="Times New Roman" w:hAnsi="Times New Roman" w:cs="Times New Roman"/>
          <w:sz w:val="24"/>
          <w:szCs w:val="24"/>
        </w:rPr>
        <w:t xml:space="preserve"> </w:t>
      </w:r>
      <w:r w:rsidR="0057610F" w:rsidRPr="008E14C5">
        <w:rPr>
          <w:rFonts w:ascii="Times New Roman" w:hAnsi="Times New Roman" w:cs="Times New Roman"/>
          <w:sz w:val="24"/>
          <w:szCs w:val="24"/>
        </w:rPr>
        <w:t xml:space="preserve">механизм процессов разряда-ионизации редких металлов </w:t>
      </w:r>
      <w:r w:rsidR="00D755E0" w:rsidRPr="008E14C5">
        <w:rPr>
          <w:rFonts w:ascii="Times New Roman" w:hAnsi="Times New Roman" w:cs="Times New Roman"/>
          <w:sz w:val="24"/>
          <w:szCs w:val="24"/>
        </w:rPr>
        <w:t xml:space="preserve">на электродах различной природы» (рук. доц. </w:t>
      </w:r>
      <w:proofErr w:type="spellStart"/>
      <w:r w:rsidR="00D755E0" w:rsidRPr="008E14C5">
        <w:rPr>
          <w:rFonts w:ascii="Times New Roman" w:hAnsi="Times New Roman" w:cs="Times New Roman"/>
          <w:sz w:val="24"/>
          <w:szCs w:val="24"/>
        </w:rPr>
        <w:t>Л.К.Кудреева</w:t>
      </w:r>
      <w:proofErr w:type="spellEnd"/>
      <w:r w:rsidR="00D755E0" w:rsidRPr="008E14C5">
        <w:rPr>
          <w:rFonts w:ascii="Times New Roman" w:hAnsi="Times New Roman" w:cs="Times New Roman"/>
          <w:sz w:val="24"/>
          <w:szCs w:val="24"/>
        </w:rPr>
        <w:t>).</w:t>
      </w:r>
      <w:r w:rsidR="00983FF5" w:rsidRPr="008E14C5">
        <w:rPr>
          <w:rFonts w:ascii="Times New Roman" w:hAnsi="Times New Roman" w:cs="Times New Roman"/>
          <w:sz w:val="24"/>
          <w:szCs w:val="24"/>
        </w:rPr>
        <w:t xml:space="preserve">      Очень важным компонентом в формировании необходимых компетенций выпускника в основной учебной программе является модуль практика, который включает учебную практику,</w:t>
      </w:r>
      <w:r w:rsidR="000865BA" w:rsidRPr="008E14C5">
        <w:rPr>
          <w:rFonts w:ascii="Times New Roman" w:hAnsi="Times New Roman" w:cs="Times New Roman"/>
          <w:sz w:val="24"/>
          <w:szCs w:val="24"/>
        </w:rPr>
        <w:t xml:space="preserve"> педагогическую </w:t>
      </w:r>
      <w:proofErr w:type="gramStart"/>
      <w:r w:rsidR="000865BA" w:rsidRPr="008E14C5">
        <w:rPr>
          <w:rFonts w:ascii="Times New Roman" w:hAnsi="Times New Roman" w:cs="Times New Roman"/>
          <w:sz w:val="24"/>
          <w:szCs w:val="24"/>
        </w:rPr>
        <w:t xml:space="preserve">практику, </w:t>
      </w:r>
      <w:r w:rsidR="00983FF5" w:rsidRPr="008E14C5">
        <w:rPr>
          <w:rFonts w:ascii="Times New Roman" w:hAnsi="Times New Roman" w:cs="Times New Roman"/>
          <w:sz w:val="24"/>
          <w:szCs w:val="24"/>
        </w:rPr>
        <w:t xml:space="preserve"> производственную</w:t>
      </w:r>
      <w:proofErr w:type="gramEnd"/>
      <w:r w:rsidR="00983FF5" w:rsidRPr="008E14C5">
        <w:rPr>
          <w:rFonts w:ascii="Times New Roman" w:hAnsi="Times New Roman" w:cs="Times New Roman"/>
          <w:sz w:val="24"/>
          <w:szCs w:val="24"/>
        </w:rPr>
        <w:t xml:space="preserve"> практику и преддипломную практику.</w:t>
      </w:r>
      <w:r w:rsidR="00D553B7" w:rsidRPr="008E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43" w:rsidRPr="00C478BF" w:rsidRDefault="00D553B7" w:rsidP="005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C5">
        <w:rPr>
          <w:rFonts w:ascii="Times New Roman" w:hAnsi="Times New Roman" w:cs="Times New Roman"/>
          <w:sz w:val="24"/>
          <w:szCs w:val="24"/>
        </w:rPr>
        <w:t>Ужесточение требований к ква</w:t>
      </w:r>
      <w:r w:rsidR="000865BA" w:rsidRPr="008E14C5">
        <w:rPr>
          <w:rFonts w:ascii="Times New Roman" w:hAnsi="Times New Roman" w:cs="Times New Roman"/>
          <w:sz w:val="24"/>
          <w:szCs w:val="24"/>
        </w:rPr>
        <w:t>лификации выпускников, связанное</w:t>
      </w:r>
      <w:r w:rsidRPr="008E14C5">
        <w:rPr>
          <w:rFonts w:ascii="Times New Roman" w:hAnsi="Times New Roman" w:cs="Times New Roman"/>
          <w:sz w:val="24"/>
          <w:szCs w:val="24"/>
        </w:rPr>
        <w:t xml:space="preserve"> с ростом конкуренции при переходе к рыночной экономике, выявило несоответствие образовательных программ высших учебных заведений требованиям работодателей и рынка труда.</w:t>
      </w:r>
      <w:r w:rsidR="000865BA" w:rsidRPr="008E14C5">
        <w:rPr>
          <w:rFonts w:ascii="Times New Roman" w:hAnsi="Times New Roman" w:cs="Times New Roman"/>
          <w:sz w:val="24"/>
          <w:szCs w:val="24"/>
        </w:rPr>
        <w:t xml:space="preserve"> Широкое использование в производстве инноваций, передовых технологий, роста мобильности трудовых ресурсов, формирование глобальных рынков труда создает дефицит работников необходимой</w:t>
      </w:r>
      <w:r w:rsidR="00043C1D" w:rsidRPr="008E14C5">
        <w:rPr>
          <w:rFonts w:ascii="Times New Roman" w:hAnsi="Times New Roman" w:cs="Times New Roman"/>
          <w:sz w:val="24"/>
          <w:szCs w:val="24"/>
        </w:rPr>
        <w:t xml:space="preserve"> высокой квалификации. Возникает несоответствие между компетенциями выпускника</w:t>
      </w:r>
      <w:r w:rsidR="00406F55" w:rsidRPr="008E14C5">
        <w:rPr>
          <w:rFonts w:ascii="Times New Roman" w:hAnsi="Times New Roman" w:cs="Times New Roman"/>
          <w:sz w:val="24"/>
          <w:szCs w:val="24"/>
        </w:rPr>
        <w:t>, формируемыми высшими учебными заведениями, и требованиями к компетенциям специалиста, предъявляемыми работодателями. Учебные заведения формируют компетенции выпускника</w:t>
      </w:r>
      <w:r w:rsidR="00BD19ED" w:rsidRPr="008E14C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proofErr w:type="gramStart"/>
      <w:r w:rsidR="00BD19ED" w:rsidRPr="008E14C5">
        <w:rPr>
          <w:rFonts w:ascii="Times New Roman" w:hAnsi="Times New Roman" w:cs="Times New Roman"/>
          <w:sz w:val="24"/>
          <w:szCs w:val="24"/>
        </w:rPr>
        <w:t>государственных  стандартов</w:t>
      </w:r>
      <w:proofErr w:type="gramEnd"/>
      <w:r w:rsidR="00BD19ED" w:rsidRPr="008E14C5">
        <w:rPr>
          <w:rFonts w:ascii="Times New Roman" w:hAnsi="Times New Roman" w:cs="Times New Roman"/>
          <w:sz w:val="24"/>
          <w:szCs w:val="24"/>
        </w:rPr>
        <w:t xml:space="preserve"> образования и пониманием этих компетенций соответствующими выпускающими кафедрами. Производственная практика, которую студенты проходят в процессе обучения, не может устранить несоответствие между компетенциями выпускника и компетенциями, предъявляемыми к </w:t>
      </w:r>
      <w:r w:rsidR="00A40F39" w:rsidRPr="008E14C5">
        <w:rPr>
          <w:rFonts w:ascii="Times New Roman" w:hAnsi="Times New Roman" w:cs="Times New Roman"/>
          <w:sz w:val="24"/>
          <w:szCs w:val="24"/>
        </w:rPr>
        <w:t xml:space="preserve">специалисту. Это несоответствие возникает в связи с тем, что учебные заведения </w:t>
      </w:r>
      <w:r w:rsidR="00AF240C"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="00A40F39" w:rsidRPr="008E14C5">
        <w:rPr>
          <w:rFonts w:ascii="Times New Roman" w:hAnsi="Times New Roman" w:cs="Times New Roman"/>
          <w:sz w:val="24"/>
          <w:szCs w:val="24"/>
        </w:rPr>
        <w:t xml:space="preserve">ведут мониторинг изменений </w:t>
      </w:r>
      <w:proofErr w:type="spellStart"/>
      <w:r w:rsidR="00A40F39" w:rsidRPr="008E14C5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="00A40F39" w:rsidRPr="008E14C5">
        <w:rPr>
          <w:rFonts w:ascii="Times New Roman" w:hAnsi="Times New Roman" w:cs="Times New Roman"/>
          <w:sz w:val="24"/>
          <w:szCs w:val="24"/>
        </w:rPr>
        <w:t xml:space="preserve"> рынка труда и требований работодателей, поэтому они не в состоянии правильно оценить какие направления подготовки нужно развивать и какие профессиональные компетенции необходимо формировать у выпускников.</w:t>
      </w:r>
      <w:r w:rsidR="005B5B9E" w:rsidRPr="008E14C5">
        <w:rPr>
          <w:rFonts w:ascii="Times New Roman" w:hAnsi="Times New Roman" w:cs="Times New Roman"/>
          <w:sz w:val="24"/>
          <w:szCs w:val="24"/>
        </w:rPr>
        <w:t xml:space="preserve">     Необходимо отметить, что сами работодатели пока участвуют в повышении качества образования и формировании компетенций выпускника, которые соответствовали бы требованиям работодателей,</w:t>
      </w:r>
      <w:r w:rsidR="00F93533">
        <w:rPr>
          <w:rFonts w:ascii="Times New Roman" w:hAnsi="Times New Roman" w:cs="Times New Roman"/>
          <w:sz w:val="24"/>
          <w:szCs w:val="24"/>
          <w:lang w:val="kk-KZ"/>
        </w:rPr>
        <w:t xml:space="preserve"> лишь</w:t>
      </w:r>
      <w:r w:rsidR="005B5B9E" w:rsidRPr="008E14C5">
        <w:rPr>
          <w:rFonts w:ascii="Times New Roman" w:hAnsi="Times New Roman" w:cs="Times New Roman"/>
          <w:sz w:val="24"/>
          <w:szCs w:val="24"/>
        </w:rPr>
        <w:t xml:space="preserve"> </w:t>
      </w:r>
      <w:r w:rsidR="00937DD1" w:rsidRPr="008E14C5">
        <w:rPr>
          <w:rFonts w:ascii="Times New Roman" w:hAnsi="Times New Roman" w:cs="Times New Roman"/>
          <w:sz w:val="24"/>
          <w:szCs w:val="24"/>
        </w:rPr>
        <w:t xml:space="preserve">участвуя в проведении производственных практик, руководстве дипломными работами (совместно с преподавателями вуза), работая в составе государственных аттестационных комиссий. К сожалению, работодатели практически не принимают прямого участия в образовательной деятельности высших учебных заведений, лишь эпизодически </w:t>
      </w:r>
      <w:r w:rsidR="00446F50" w:rsidRPr="008E14C5">
        <w:rPr>
          <w:rFonts w:ascii="Times New Roman" w:hAnsi="Times New Roman" w:cs="Times New Roman"/>
          <w:sz w:val="24"/>
          <w:szCs w:val="24"/>
        </w:rPr>
        <w:t xml:space="preserve">участвуя в разработке и экспертизе учебных курсов и образовательных программ. </w:t>
      </w:r>
      <w:r w:rsidR="009C3D7A" w:rsidRPr="008E14C5">
        <w:rPr>
          <w:rFonts w:ascii="Times New Roman" w:hAnsi="Times New Roman" w:cs="Times New Roman"/>
          <w:sz w:val="24"/>
          <w:szCs w:val="24"/>
        </w:rPr>
        <w:t>Поскольку в последнее время у работодателей растет заинтересованность в том, чтобы найти на рынке труда специалистов нужной квалификации, способных сразу приступить к работе, у них растет и мотивация к более тесному сотрудничеству с вузами в подготовке таких специалистов.</w:t>
      </w:r>
      <w:r w:rsidR="003D0372" w:rsidRPr="008E14C5">
        <w:rPr>
          <w:rFonts w:ascii="Times New Roman" w:hAnsi="Times New Roman" w:cs="Times New Roman"/>
          <w:sz w:val="24"/>
          <w:szCs w:val="24"/>
        </w:rPr>
        <w:t xml:space="preserve"> Работодатели все активнее взаимодействуют с вузами, участвуя как в формировании заказа на подготовку специалистов ну</w:t>
      </w:r>
      <w:r w:rsidR="00F93533">
        <w:rPr>
          <w:rFonts w:ascii="Times New Roman" w:hAnsi="Times New Roman" w:cs="Times New Roman"/>
          <w:sz w:val="24"/>
          <w:szCs w:val="24"/>
        </w:rPr>
        <w:t xml:space="preserve">жного им профиля и квалификации, </w:t>
      </w:r>
      <w:r w:rsidR="003D0372" w:rsidRPr="008E14C5">
        <w:rPr>
          <w:rFonts w:ascii="Times New Roman" w:hAnsi="Times New Roman" w:cs="Times New Roman"/>
          <w:sz w:val="24"/>
          <w:szCs w:val="24"/>
        </w:rPr>
        <w:t>так и в оценке качества содержания и подготовки выпускников.</w:t>
      </w:r>
      <w:r w:rsidR="00FF433B" w:rsidRPr="00C478BF">
        <w:rPr>
          <w:rFonts w:ascii="Times New Roman" w:hAnsi="Times New Roman" w:cs="Times New Roman"/>
          <w:sz w:val="24"/>
          <w:szCs w:val="24"/>
        </w:rPr>
        <w:t xml:space="preserve"> </w:t>
      </w:r>
      <w:r w:rsidR="00594F43" w:rsidRPr="00C478BF">
        <w:rPr>
          <w:rFonts w:ascii="Times New Roman" w:hAnsi="Times New Roman" w:cs="Times New Roman"/>
          <w:sz w:val="24"/>
          <w:szCs w:val="24"/>
        </w:rPr>
        <w:t>В Казахском Национальном Университете им. аль-</w:t>
      </w:r>
      <w:proofErr w:type="spellStart"/>
      <w:r w:rsidR="00594F43" w:rsidRPr="00C478B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594F43" w:rsidRPr="00C478BF">
        <w:rPr>
          <w:rFonts w:ascii="Times New Roman" w:hAnsi="Times New Roman" w:cs="Times New Roman"/>
          <w:sz w:val="24"/>
          <w:szCs w:val="24"/>
        </w:rPr>
        <w:t xml:space="preserve"> в 2015- 2016 учебном году начата подготовка магистров по Государственной программе индустриально-инновационного развития (ГПИИР-2) по профильному направлению «Промышленная </w:t>
      </w:r>
      <w:r w:rsidR="00594F43">
        <w:rPr>
          <w:rFonts w:ascii="Times New Roman" w:hAnsi="Times New Roman" w:cs="Times New Roman"/>
          <w:sz w:val="24"/>
          <w:szCs w:val="24"/>
        </w:rPr>
        <w:t>х</w:t>
      </w:r>
      <w:r w:rsidR="00594F43" w:rsidRPr="00C478BF">
        <w:rPr>
          <w:rFonts w:ascii="Times New Roman" w:hAnsi="Times New Roman" w:cs="Times New Roman"/>
          <w:sz w:val="24"/>
          <w:szCs w:val="24"/>
        </w:rPr>
        <w:t>имия» для предприятий Казахстана, вошедших в карту индустриализации. Кафедра аналитической, коллоидной химии и технологии редких элементов ведет обучение магистрантов по специальности 6М072000- химическая технология неорганических веществ. В рамках реализации этой программы заключены меморандумы о сотрудничестве, а также договоры, предусматривающие обучение, прохождение производственной практики и трудоустройство магистрантов с ведущими химическими предприятиями, включенными в карту индустриализации Казахстана.</w:t>
      </w:r>
    </w:p>
    <w:p w:rsidR="00D71BCE" w:rsidRDefault="00FF433B" w:rsidP="00D7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8BF">
        <w:rPr>
          <w:rFonts w:ascii="Times New Roman" w:hAnsi="Times New Roman" w:cs="Times New Roman"/>
          <w:sz w:val="24"/>
          <w:szCs w:val="24"/>
        </w:rPr>
        <w:t xml:space="preserve">    В соответствии с заключенными договорами разработаны и внедрены в основной учебный план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8BF">
        <w:rPr>
          <w:rFonts w:ascii="Times New Roman" w:hAnsi="Times New Roman" w:cs="Times New Roman"/>
          <w:sz w:val="24"/>
          <w:szCs w:val="24"/>
        </w:rPr>
        <w:t xml:space="preserve"> соответствующие образовательные программы. ТОО «Кайнар-АКБ» (г. </w:t>
      </w:r>
      <w:proofErr w:type="spellStart"/>
      <w:r w:rsidRPr="00C478BF">
        <w:rPr>
          <w:rFonts w:ascii="Times New Roman" w:hAnsi="Times New Roman" w:cs="Times New Roman"/>
          <w:sz w:val="24"/>
          <w:szCs w:val="24"/>
        </w:rPr>
        <w:t>Талдыкурган</w:t>
      </w:r>
      <w:proofErr w:type="spellEnd"/>
      <w:r w:rsidRPr="00C478BF">
        <w:rPr>
          <w:rFonts w:ascii="Times New Roman" w:hAnsi="Times New Roman" w:cs="Times New Roman"/>
          <w:sz w:val="24"/>
          <w:szCs w:val="24"/>
        </w:rPr>
        <w:t xml:space="preserve">), являющееся одним из ведущих предприятий по производству химических источников тока, включило в разработанную образовательную программу «Химия и технология неорганических материалов» ряд дисциплин: «Технологии производств химических источников тока», «Технологии получения гальванических покрытий», «Современные аспекты прикладной электрохимии», отражающих основные технологии </w:t>
      </w:r>
      <w:r w:rsidRPr="00C478BF">
        <w:rPr>
          <w:rFonts w:ascii="Times New Roman" w:hAnsi="Times New Roman" w:cs="Times New Roman"/>
          <w:sz w:val="24"/>
          <w:szCs w:val="24"/>
        </w:rPr>
        <w:lastRenderedPageBreak/>
        <w:t>предприятия, такие как инновационные технологии производства химических источников тока и гальванических покрытий.</w:t>
      </w:r>
      <w:r w:rsidR="00082F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4CE2" w:rsidRPr="00C478BF">
        <w:rPr>
          <w:rFonts w:ascii="Times New Roman" w:hAnsi="Times New Roman" w:cs="Times New Roman"/>
          <w:sz w:val="24"/>
          <w:szCs w:val="24"/>
        </w:rPr>
        <w:t>Инновационные технологии производства аргона, получения кислорода и азота, двуокиси углерода, реализуемые на ТОО «</w:t>
      </w:r>
      <w:proofErr w:type="spellStart"/>
      <w:r w:rsidR="00CD4CE2" w:rsidRPr="00C478BF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CD4CE2" w:rsidRPr="00C478BF">
        <w:rPr>
          <w:rFonts w:ascii="Times New Roman" w:hAnsi="Times New Roman" w:cs="Times New Roman"/>
          <w:sz w:val="24"/>
          <w:szCs w:val="24"/>
        </w:rPr>
        <w:t>-Каратау», отражены, в дисциплине «Аналитическое обеспечение производства промышленных газов».</w:t>
      </w:r>
      <w:r w:rsidR="00CD4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4CE2" w:rsidRPr="00C478BF">
        <w:rPr>
          <w:rFonts w:ascii="Times New Roman" w:hAnsi="Times New Roman" w:cs="Times New Roman"/>
          <w:sz w:val="24"/>
          <w:szCs w:val="24"/>
        </w:rPr>
        <w:t xml:space="preserve">РГП «Национальный центр по комплексной переработке минерального сырья Республики Казахстана» участвовало в составлении учебных программ к дисциплинам «Экстракционные и ионообменные технологии получения металлов», «Проблемы комплексной переработки </w:t>
      </w:r>
      <w:proofErr w:type="spellStart"/>
      <w:r w:rsidR="00CD4CE2" w:rsidRPr="00C478BF">
        <w:rPr>
          <w:rFonts w:ascii="Times New Roman" w:hAnsi="Times New Roman" w:cs="Times New Roman"/>
          <w:sz w:val="24"/>
          <w:szCs w:val="24"/>
        </w:rPr>
        <w:t>редкометального</w:t>
      </w:r>
      <w:proofErr w:type="spellEnd"/>
      <w:r w:rsidR="00CD4CE2" w:rsidRPr="00C478BF">
        <w:rPr>
          <w:rFonts w:ascii="Times New Roman" w:hAnsi="Times New Roman" w:cs="Times New Roman"/>
          <w:sz w:val="24"/>
          <w:szCs w:val="24"/>
        </w:rPr>
        <w:t xml:space="preserve"> и редкоземельного сырья Казахстана», «Технологии электрометаллургических производств»</w:t>
      </w:r>
      <w:r w:rsidR="002550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7158" w:rsidRPr="00DD7158">
        <w:rPr>
          <w:rFonts w:ascii="Times New Roman" w:hAnsi="Times New Roman" w:cs="Times New Roman"/>
          <w:sz w:val="24"/>
          <w:szCs w:val="24"/>
        </w:rPr>
        <w:t xml:space="preserve"> </w:t>
      </w:r>
      <w:r w:rsidR="00DD7158" w:rsidRPr="00C478B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DD7158" w:rsidRPr="00C478BF">
        <w:rPr>
          <w:rFonts w:ascii="Times New Roman" w:hAnsi="Times New Roman" w:cs="Times New Roman"/>
          <w:sz w:val="24"/>
          <w:szCs w:val="24"/>
        </w:rPr>
        <w:t>КазМунай</w:t>
      </w:r>
      <w:proofErr w:type="spellEnd"/>
      <w:r w:rsidR="00DD7158" w:rsidRPr="00C478BF">
        <w:rPr>
          <w:rFonts w:ascii="Times New Roman" w:hAnsi="Times New Roman" w:cs="Times New Roman"/>
          <w:sz w:val="24"/>
          <w:szCs w:val="24"/>
        </w:rPr>
        <w:t xml:space="preserve"> Газ Бурение», АО «</w:t>
      </w:r>
      <w:proofErr w:type="spellStart"/>
      <w:r w:rsidR="00DD7158" w:rsidRPr="00C478BF">
        <w:rPr>
          <w:rFonts w:ascii="Times New Roman" w:hAnsi="Times New Roman" w:cs="Times New Roman"/>
          <w:sz w:val="24"/>
          <w:szCs w:val="24"/>
        </w:rPr>
        <w:t>МангистауМунай</w:t>
      </w:r>
      <w:proofErr w:type="spellEnd"/>
      <w:r w:rsidR="00DD7158" w:rsidRPr="00C47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158" w:rsidRPr="00C478BF">
        <w:rPr>
          <w:rFonts w:ascii="Times New Roman" w:hAnsi="Times New Roman" w:cs="Times New Roman"/>
          <w:sz w:val="24"/>
          <w:szCs w:val="24"/>
        </w:rPr>
        <w:t>Газ»-</w:t>
      </w:r>
      <w:proofErr w:type="gramEnd"/>
      <w:r w:rsidR="00DD7158" w:rsidRPr="00C478BF">
        <w:rPr>
          <w:rFonts w:ascii="Times New Roman" w:hAnsi="Times New Roman" w:cs="Times New Roman"/>
          <w:sz w:val="24"/>
          <w:szCs w:val="24"/>
        </w:rPr>
        <w:t xml:space="preserve"> крупнейшие нефтегазодобывающие компании Казахстана. В целях подготовки кадров по программе ГПИИР-2 были разработаны новые дисциплины, отражающие инновационные технологии производства этих предприятий: «Химия и технология эмульгаторов и </w:t>
      </w:r>
      <w:proofErr w:type="spellStart"/>
      <w:r w:rsidR="00DD7158" w:rsidRPr="00C478BF">
        <w:rPr>
          <w:rFonts w:ascii="Times New Roman" w:hAnsi="Times New Roman" w:cs="Times New Roman"/>
          <w:sz w:val="24"/>
          <w:szCs w:val="24"/>
        </w:rPr>
        <w:t>деэмульгаторов</w:t>
      </w:r>
      <w:proofErr w:type="spellEnd"/>
      <w:r w:rsidR="00DD7158" w:rsidRPr="00C478BF">
        <w:rPr>
          <w:rFonts w:ascii="Times New Roman" w:hAnsi="Times New Roman" w:cs="Times New Roman"/>
          <w:sz w:val="24"/>
          <w:szCs w:val="24"/>
        </w:rPr>
        <w:t>» и «Современные противопожарные средства на основе пен».</w:t>
      </w:r>
    </w:p>
    <w:p w:rsidR="00D71BCE" w:rsidRPr="003D02D8" w:rsidRDefault="00B85E98" w:rsidP="00D7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C5">
        <w:rPr>
          <w:rFonts w:ascii="Times New Roman" w:hAnsi="Times New Roman" w:cs="Times New Roman"/>
          <w:sz w:val="24"/>
          <w:szCs w:val="24"/>
        </w:rPr>
        <w:t xml:space="preserve">    </w:t>
      </w:r>
      <w:r w:rsidR="00D71BC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E14C5">
        <w:rPr>
          <w:rFonts w:ascii="Times New Roman" w:hAnsi="Times New Roman" w:cs="Times New Roman"/>
          <w:sz w:val="24"/>
          <w:szCs w:val="24"/>
        </w:rPr>
        <w:t>Следовательно, высшие учебные заведения при разработке</w:t>
      </w:r>
      <w:r w:rsidR="00960CF4" w:rsidRPr="008E14C5">
        <w:rPr>
          <w:rFonts w:ascii="Times New Roman" w:hAnsi="Times New Roman" w:cs="Times New Roman"/>
          <w:sz w:val="24"/>
          <w:szCs w:val="24"/>
        </w:rPr>
        <w:t xml:space="preserve"> и реализации образовательных программ должны ориентироваться на потребности работодателей, проводить постоянный мониторинг </w:t>
      </w:r>
      <w:r w:rsidR="0090400B" w:rsidRPr="008E14C5">
        <w:rPr>
          <w:rFonts w:ascii="Times New Roman" w:hAnsi="Times New Roman" w:cs="Times New Roman"/>
          <w:sz w:val="24"/>
          <w:szCs w:val="24"/>
        </w:rPr>
        <w:t>конъюнктуры</w:t>
      </w:r>
      <w:r w:rsidR="00960CF4" w:rsidRPr="008E14C5">
        <w:rPr>
          <w:rFonts w:ascii="Times New Roman" w:hAnsi="Times New Roman" w:cs="Times New Roman"/>
          <w:sz w:val="24"/>
          <w:szCs w:val="24"/>
        </w:rPr>
        <w:t xml:space="preserve"> рынка труда и требований потребителей к качеству образования. В перспективе </w:t>
      </w:r>
      <w:r w:rsidR="00E877E2" w:rsidRPr="008E14C5">
        <w:rPr>
          <w:rFonts w:ascii="Times New Roman" w:hAnsi="Times New Roman" w:cs="Times New Roman"/>
          <w:sz w:val="24"/>
          <w:szCs w:val="24"/>
        </w:rPr>
        <w:t>работодатели должны более тесно влиять на качество образования и формирование необходимых компетенций выпускника. Для этого они должны участвовать в разработке и реализации образовательных программ как на стадии разработки учебных курсов, так и в процессах формирования конкретных компетенций путем чтения лекций. проведения семинаров, мастер-классов, практик и др.</w:t>
      </w:r>
      <w:r w:rsidR="004F3245" w:rsidRPr="008E14C5">
        <w:rPr>
          <w:rFonts w:ascii="Times New Roman" w:hAnsi="Times New Roman" w:cs="Times New Roman"/>
          <w:sz w:val="24"/>
          <w:szCs w:val="24"/>
        </w:rPr>
        <w:t xml:space="preserve"> Кроме того, они должны участвовать во внутренней оценке результатов обучения студентов и предоставляемых гарантий качества образования, независимой оценке образовательных программ в качестве экспертов, оценке результатов производственных практик и стажировок,</w:t>
      </w:r>
      <w:r w:rsidR="0025501D">
        <w:rPr>
          <w:rFonts w:ascii="Times New Roman" w:hAnsi="Times New Roman" w:cs="Times New Roman"/>
          <w:sz w:val="24"/>
          <w:szCs w:val="24"/>
        </w:rPr>
        <w:t xml:space="preserve"> а</w:t>
      </w:r>
      <w:r w:rsidR="004F3245" w:rsidRPr="008E14C5">
        <w:rPr>
          <w:rFonts w:ascii="Times New Roman" w:hAnsi="Times New Roman" w:cs="Times New Roman"/>
          <w:sz w:val="24"/>
          <w:szCs w:val="24"/>
        </w:rPr>
        <w:t xml:space="preserve"> также добиваться большей практической </w:t>
      </w:r>
      <w:r w:rsidR="004F3245" w:rsidRPr="003D02D8">
        <w:rPr>
          <w:rFonts w:ascii="Times New Roman" w:hAnsi="Times New Roman" w:cs="Times New Roman"/>
          <w:sz w:val="24"/>
          <w:szCs w:val="24"/>
        </w:rPr>
        <w:t>направленности научно-исследовательских работ.</w:t>
      </w:r>
    </w:p>
    <w:p w:rsidR="004F3245" w:rsidRPr="003D02D8" w:rsidRDefault="004F3245" w:rsidP="00D7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D8">
        <w:rPr>
          <w:rFonts w:ascii="Times New Roman" w:hAnsi="Times New Roman" w:cs="Times New Roman"/>
          <w:sz w:val="24"/>
          <w:szCs w:val="24"/>
        </w:rPr>
        <w:t xml:space="preserve">      Полагаем, что такое единство </w:t>
      </w:r>
      <w:r w:rsidR="0029461B" w:rsidRPr="003D02D8">
        <w:rPr>
          <w:rFonts w:ascii="Times New Roman" w:hAnsi="Times New Roman" w:cs="Times New Roman"/>
          <w:sz w:val="24"/>
          <w:szCs w:val="24"/>
        </w:rPr>
        <w:t>обучения, науки и практики в разработке и реализации образовательных программ несомненно будет способствовать повышению качества образования.</w:t>
      </w:r>
    </w:p>
    <w:p w:rsidR="009C3D7A" w:rsidRPr="003D02D8" w:rsidRDefault="009C3D7A" w:rsidP="008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A30" w:rsidRPr="003D02D8" w:rsidRDefault="00325A30" w:rsidP="00325A30">
      <w:pPr>
        <w:ind w:firstLine="709"/>
        <w:rPr>
          <w:rFonts w:ascii="Times New Roman" w:hAnsi="Times New Roman"/>
          <w:b/>
          <w:sz w:val="24"/>
          <w:szCs w:val="24"/>
        </w:rPr>
      </w:pPr>
      <w:r w:rsidRPr="003D02D8">
        <w:rPr>
          <w:rFonts w:ascii="Times New Roman" w:hAnsi="Times New Roman"/>
          <w:b/>
          <w:sz w:val="24"/>
          <w:szCs w:val="24"/>
        </w:rPr>
        <w:t>Литература:</w:t>
      </w:r>
    </w:p>
    <w:p w:rsidR="00325A30" w:rsidRPr="003D02D8" w:rsidRDefault="00240C35" w:rsidP="00325A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02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</w:t>
      </w:r>
      <w:r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работодателей в реализации образовательных программ и внешней оценке </w:t>
      </w:r>
      <w:r w:rsidR="00723A4C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 обучения</w:t>
      </w:r>
      <w:r w:rsidR="00325A30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72FAF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АККОРК,</w:t>
      </w:r>
      <w:r w:rsidR="00325A30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472FAF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25A30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="00415BC5" w:rsidRPr="003D02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Москва</w:t>
      </w:r>
    </w:p>
    <w:p w:rsidR="00325A30" w:rsidRPr="003D02D8" w:rsidRDefault="00325A30" w:rsidP="00325A30">
      <w:pPr>
        <w:widowControl w:val="0"/>
        <w:tabs>
          <w:tab w:val="left" w:pos="175"/>
          <w:tab w:val="left" w:pos="317"/>
          <w:tab w:val="left" w:pos="3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02D8">
        <w:rPr>
          <w:rFonts w:ascii="Times New Roman" w:hAnsi="Times New Roman" w:cs="Times New Roman"/>
          <w:sz w:val="24"/>
          <w:szCs w:val="24"/>
        </w:rPr>
        <w:t xml:space="preserve">3. </w:t>
      </w:r>
      <w:r w:rsidR="00D3015B" w:rsidRPr="003D02D8">
        <w:rPr>
          <w:rFonts w:ascii="Times New Roman" w:hAnsi="Times New Roman" w:cs="Times New Roman"/>
          <w:sz w:val="24"/>
          <w:szCs w:val="24"/>
        </w:rPr>
        <w:t>Д.Х. Камысбаев, Б.А.</w:t>
      </w:r>
      <w:r w:rsid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D3015B" w:rsidRPr="003D02D8">
        <w:rPr>
          <w:rFonts w:ascii="Times New Roman" w:hAnsi="Times New Roman" w:cs="Times New Roman"/>
          <w:sz w:val="24"/>
          <w:szCs w:val="24"/>
        </w:rPr>
        <w:t>Серикбаев,</w:t>
      </w:r>
      <w:r w:rsidR="002A447A" w:rsidRPr="003D02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3015B" w:rsidRPr="003D02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Кудреева Л. </w:t>
      </w:r>
      <w:r w:rsidR="002A447A" w:rsidRPr="003D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кафедры аналитической, коллоидной химии и технологии редких элементов в подготовке востребованных специалистов для инновационного развития Казахстана  </w:t>
      </w:r>
      <w:r w:rsidR="002A447A" w:rsidRPr="003D02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// Ұлағат. –Республиканское научно- психологическое  и педагогическое </w:t>
      </w:r>
      <w:r w:rsidR="002A447A" w:rsidRPr="003D02D8">
        <w:rPr>
          <w:rFonts w:ascii="Times New Roman" w:hAnsi="Times New Roman" w:cs="Times New Roman"/>
          <w:sz w:val="24"/>
          <w:szCs w:val="24"/>
          <w:lang w:val="kk-KZ"/>
        </w:rPr>
        <w:t>издание 2016. - №</w:t>
      </w:r>
      <w:r w:rsidR="005258DB">
        <w:rPr>
          <w:rFonts w:ascii="Times New Roman" w:hAnsi="Times New Roman" w:cs="Times New Roman"/>
          <w:sz w:val="24"/>
          <w:szCs w:val="24"/>
          <w:lang w:val="kk-KZ"/>
        </w:rPr>
        <w:t>4. – Б. 5</w:t>
      </w:r>
      <w:r w:rsidR="00D84ED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258DB">
        <w:rPr>
          <w:rFonts w:ascii="Times New Roman" w:hAnsi="Times New Roman" w:cs="Times New Roman"/>
          <w:sz w:val="24"/>
          <w:szCs w:val="24"/>
          <w:lang w:val="kk-KZ"/>
        </w:rPr>
        <w:t>-66</w:t>
      </w:r>
      <w:r w:rsidRPr="003D02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2368" w:rsidRPr="003D02D8" w:rsidRDefault="000B2368" w:rsidP="008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368" w:rsidRPr="003D02D8" w:rsidRDefault="000B2368" w:rsidP="008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3D02D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B2368" w:rsidRPr="003D02D8" w:rsidSect="008E1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192"/>
    <w:multiLevelType w:val="hybridMultilevel"/>
    <w:tmpl w:val="7C8A4AD8"/>
    <w:lvl w:ilvl="0" w:tplc="E43C98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7D"/>
    <w:rsid w:val="000018C8"/>
    <w:rsid w:val="00010BC1"/>
    <w:rsid w:val="00022434"/>
    <w:rsid w:val="00043C1D"/>
    <w:rsid w:val="0007309F"/>
    <w:rsid w:val="00082F42"/>
    <w:rsid w:val="000865BA"/>
    <w:rsid w:val="000B2368"/>
    <w:rsid w:val="000F2411"/>
    <w:rsid w:val="00240C35"/>
    <w:rsid w:val="0025501D"/>
    <w:rsid w:val="002573D3"/>
    <w:rsid w:val="0029461B"/>
    <w:rsid w:val="002A447A"/>
    <w:rsid w:val="0032462C"/>
    <w:rsid w:val="00325A30"/>
    <w:rsid w:val="003D02D8"/>
    <w:rsid w:val="003D0372"/>
    <w:rsid w:val="00406F55"/>
    <w:rsid w:val="00415BC5"/>
    <w:rsid w:val="0042167D"/>
    <w:rsid w:val="00446F50"/>
    <w:rsid w:val="00452889"/>
    <w:rsid w:val="00472FAF"/>
    <w:rsid w:val="004F0A48"/>
    <w:rsid w:val="004F3245"/>
    <w:rsid w:val="005258DB"/>
    <w:rsid w:val="0057610F"/>
    <w:rsid w:val="00592DFB"/>
    <w:rsid w:val="00594F43"/>
    <w:rsid w:val="005B5B9E"/>
    <w:rsid w:val="00656AAA"/>
    <w:rsid w:val="00672853"/>
    <w:rsid w:val="006A26EF"/>
    <w:rsid w:val="00706E8B"/>
    <w:rsid w:val="00723A4C"/>
    <w:rsid w:val="00764C7D"/>
    <w:rsid w:val="00767D27"/>
    <w:rsid w:val="007B3C95"/>
    <w:rsid w:val="007F1268"/>
    <w:rsid w:val="00871CBC"/>
    <w:rsid w:val="008B7E8D"/>
    <w:rsid w:val="008E14C5"/>
    <w:rsid w:val="008F6E9B"/>
    <w:rsid w:val="0090400B"/>
    <w:rsid w:val="009311D6"/>
    <w:rsid w:val="00937DD1"/>
    <w:rsid w:val="00960CF4"/>
    <w:rsid w:val="009619A0"/>
    <w:rsid w:val="00983FF5"/>
    <w:rsid w:val="009C3D7A"/>
    <w:rsid w:val="009F4791"/>
    <w:rsid w:val="00A037A4"/>
    <w:rsid w:val="00A40F39"/>
    <w:rsid w:val="00AC11E7"/>
    <w:rsid w:val="00AF240C"/>
    <w:rsid w:val="00B21095"/>
    <w:rsid w:val="00B37E68"/>
    <w:rsid w:val="00B643FB"/>
    <w:rsid w:val="00B85E98"/>
    <w:rsid w:val="00BD19ED"/>
    <w:rsid w:val="00C517EA"/>
    <w:rsid w:val="00CD4CE2"/>
    <w:rsid w:val="00D258FA"/>
    <w:rsid w:val="00D3015B"/>
    <w:rsid w:val="00D553B7"/>
    <w:rsid w:val="00D71BCE"/>
    <w:rsid w:val="00D755E0"/>
    <w:rsid w:val="00D775D5"/>
    <w:rsid w:val="00D84EDA"/>
    <w:rsid w:val="00DD7158"/>
    <w:rsid w:val="00E21360"/>
    <w:rsid w:val="00E877E2"/>
    <w:rsid w:val="00F37CB2"/>
    <w:rsid w:val="00F93533"/>
    <w:rsid w:val="00FF1D9F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7F81-0ADC-4803-812D-4F98D5D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3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Камысбаев Дуйсек</dc:creator>
  <cp:lastModifiedBy>Кудреева Лейла</cp:lastModifiedBy>
  <cp:revision>51</cp:revision>
  <cp:lastPrinted>2017-01-20T07:12:00Z</cp:lastPrinted>
  <dcterms:created xsi:type="dcterms:W3CDTF">2017-01-20T06:47:00Z</dcterms:created>
  <dcterms:modified xsi:type="dcterms:W3CDTF">2017-01-25T04:39:00Z</dcterms:modified>
</cp:coreProperties>
</file>