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BD" w:rsidRPr="00D43283" w:rsidRDefault="00E770BD" w:rsidP="00E770BD">
      <w:pPr>
        <w:jc w:val="center"/>
        <w:rPr>
          <w:b/>
          <w:caps/>
          <w:sz w:val="22"/>
          <w:szCs w:val="22"/>
          <w:lang w:val="kk-KZ"/>
        </w:rPr>
      </w:pPr>
      <w:r w:rsidRPr="00D43283">
        <w:rPr>
          <w:b/>
          <w:caps/>
          <w:sz w:val="22"/>
          <w:szCs w:val="22"/>
          <w:lang w:val="kk-KZ"/>
        </w:rPr>
        <w:t xml:space="preserve">Оқушынының әлеуметтік жетістіктерді  қалыптастыру жолдары </w:t>
      </w:r>
    </w:p>
    <w:p w:rsidR="00E770BD" w:rsidRPr="00C83EC5" w:rsidRDefault="00E770BD" w:rsidP="00E770BD">
      <w:pPr>
        <w:spacing w:after="0" w:line="240" w:lineRule="auto"/>
        <w:ind w:firstLine="567"/>
        <w:jc w:val="both"/>
        <w:rPr>
          <w:b/>
          <w:i/>
          <w:color w:val="000000"/>
          <w:sz w:val="22"/>
          <w:szCs w:val="22"/>
          <w:lang w:val="kk-KZ"/>
        </w:rPr>
      </w:pPr>
      <w:r>
        <w:rPr>
          <w:b/>
          <w:i/>
          <w:color w:val="000000"/>
          <w:sz w:val="22"/>
          <w:szCs w:val="22"/>
          <w:lang w:val="kk-KZ"/>
        </w:rPr>
        <w:t xml:space="preserve">Төлешова Ұ.Б. </w:t>
      </w:r>
      <w:r w:rsidRPr="00C83EC5">
        <w:rPr>
          <w:b/>
          <w:i/>
          <w:color w:val="000000"/>
          <w:sz w:val="22"/>
          <w:szCs w:val="22"/>
          <w:lang w:val="kk-KZ"/>
        </w:rPr>
        <w:t xml:space="preserve"> педагогика білім беру менедже</w:t>
      </w:r>
      <w:r>
        <w:rPr>
          <w:b/>
          <w:i/>
          <w:color w:val="000000"/>
          <w:sz w:val="22"/>
          <w:szCs w:val="22"/>
          <w:lang w:val="kk-KZ"/>
        </w:rPr>
        <w:t>мент кафедрасының  доценті</w:t>
      </w:r>
      <w:r w:rsidRPr="00C83EC5">
        <w:rPr>
          <w:b/>
          <w:i/>
          <w:color w:val="000000"/>
          <w:sz w:val="22"/>
          <w:szCs w:val="22"/>
          <w:lang w:val="kk-KZ"/>
        </w:rPr>
        <w:t xml:space="preserve">, </w:t>
      </w:r>
      <w:r>
        <w:rPr>
          <w:b/>
          <w:i/>
          <w:color w:val="000000"/>
          <w:sz w:val="22"/>
          <w:szCs w:val="22"/>
          <w:lang w:val="kk-KZ"/>
        </w:rPr>
        <w:t>педагогика ғылымдарының кандидаты</w:t>
      </w:r>
    </w:p>
    <w:p w:rsidR="00E770BD" w:rsidRPr="00C83EC5" w:rsidRDefault="00E770BD" w:rsidP="00E770BD">
      <w:pPr>
        <w:spacing w:after="0" w:line="240" w:lineRule="auto"/>
        <w:ind w:firstLine="567"/>
        <w:jc w:val="both"/>
        <w:rPr>
          <w:b/>
          <w:i/>
          <w:color w:val="000000"/>
          <w:sz w:val="22"/>
          <w:szCs w:val="22"/>
          <w:lang w:val="kk-KZ"/>
        </w:rPr>
      </w:pPr>
      <w:r w:rsidRPr="00D43283">
        <w:rPr>
          <w:b/>
          <w:i/>
          <w:sz w:val="22"/>
          <w:szCs w:val="22"/>
          <w:lang w:val="kk-KZ"/>
        </w:rPr>
        <w:t>Омарбаева Б.М.</w:t>
      </w:r>
      <w:r>
        <w:rPr>
          <w:lang w:val="kk-KZ"/>
        </w:rPr>
        <w:t xml:space="preserve"> </w:t>
      </w:r>
      <w:r w:rsidRPr="00B85DC6">
        <w:rPr>
          <w:lang w:val="kk-KZ"/>
        </w:rPr>
        <w:t xml:space="preserve"> </w:t>
      </w:r>
      <w:r w:rsidRPr="00C83EC5">
        <w:rPr>
          <w:b/>
          <w:i/>
          <w:color w:val="000000"/>
          <w:sz w:val="22"/>
          <w:szCs w:val="22"/>
          <w:lang w:val="kk-KZ"/>
        </w:rPr>
        <w:t xml:space="preserve"> «</w:t>
      </w:r>
      <w:r>
        <w:rPr>
          <w:b/>
          <w:i/>
          <w:color w:val="000000"/>
          <w:sz w:val="22"/>
          <w:szCs w:val="22"/>
          <w:lang w:val="kk-KZ"/>
        </w:rPr>
        <w:t>Әлеуметтік педагогика және өзін-өзі тану» мамандығының 4 курс студенті</w:t>
      </w:r>
      <w:r w:rsidRPr="00C83EC5">
        <w:rPr>
          <w:b/>
          <w:i/>
          <w:color w:val="000000"/>
          <w:sz w:val="22"/>
          <w:szCs w:val="22"/>
          <w:lang w:val="kk-KZ"/>
        </w:rPr>
        <w:t>, әл-Фараби  атындағы  ҚазҮҰ, Алматы қ., Қазақстан Республикасы</w:t>
      </w:r>
    </w:p>
    <w:p w:rsidR="00E770BD" w:rsidRDefault="00E770BD" w:rsidP="00E770BD">
      <w:pPr>
        <w:spacing w:after="0" w:line="240" w:lineRule="auto"/>
        <w:jc w:val="both"/>
        <w:rPr>
          <w:color w:val="000000"/>
          <w:lang w:val="kk-KZ"/>
        </w:rPr>
      </w:pPr>
    </w:p>
    <w:p w:rsidR="00E770BD" w:rsidRDefault="00E770BD" w:rsidP="00E770BD">
      <w:pPr>
        <w:spacing w:after="0" w:line="240" w:lineRule="auto"/>
        <w:ind w:firstLine="567"/>
        <w:jc w:val="both"/>
        <w:rPr>
          <w:color w:val="000000"/>
          <w:sz w:val="22"/>
          <w:szCs w:val="22"/>
          <w:lang w:val="kk-KZ"/>
        </w:rPr>
      </w:pPr>
      <w:r w:rsidRPr="00BA51CD">
        <w:rPr>
          <w:color w:val="000000"/>
          <w:sz w:val="22"/>
          <w:szCs w:val="22"/>
          <w:lang w:val="kk-KZ"/>
        </w:rPr>
        <w:t>Қазіргі білім берудің негізгі мақсаты - тек білім, білік дағдыларды қалыптастыру емес, сонымен қатар жеке тұлғаның әлеуметтік құнды іс-әрекетке қатысуы үшін оның өзіне және қоғамға қажетті қабілеттерін дамыту. Осы тұрғыдан ойды өрбітетін болсақ, білім беруде тек білімді меңгерту, білік пен дағдыларды қалыптастыру жеткіліксіз. Керісінше білім, білік, дағдылар арқылы жеке тұлғаның үйлесімді түрде эмоционалды, ақыл-ой, адамгершілік, рухани-құндылық, еріктік, дене жағынан толыққанды дамуы, әлеуметтенуі маңызды. Білім беру барысында адам мәдени құндылықтарды, ғылыми білімдерді меңгереді. Соның нәтижесінде экономиканың, саясаттың, ғылымның, мәдениеттің, өнердің дамуына зор үлесін қоса алады.</w:t>
      </w:r>
    </w:p>
    <w:p w:rsidR="00D31184" w:rsidRPr="00E770BD" w:rsidRDefault="00D31184">
      <w:pPr>
        <w:rPr>
          <w:lang w:val="kk-KZ"/>
        </w:rPr>
      </w:pPr>
      <w:bookmarkStart w:id="0" w:name="_GoBack"/>
      <w:bookmarkEnd w:id="0"/>
    </w:p>
    <w:sectPr w:rsidR="00D31184" w:rsidRPr="00E77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BD"/>
    <w:rsid w:val="00D31184"/>
    <w:rsid w:val="00E77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1B038-6834-4C41-AACD-5CB9905E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0BD"/>
    <w:pPr>
      <w:spacing w:after="200" w:line="276"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Самбетова Асель</dc:creator>
  <cp:keywords/>
  <dc:description/>
  <cp:lastModifiedBy>Самбетова Асель</cp:lastModifiedBy>
  <cp:revision>1</cp:revision>
  <dcterms:created xsi:type="dcterms:W3CDTF">2017-05-05T12:54:00Z</dcterms:created>
  <dcterms:modified xsi:type="dcterms:W3CDTF">2017-05-05T12:54:00Z</dcterms:modified>
</cp:coreProperties>
</file>