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1D3" w:rsidRPr="00BC1825" w:rsidRDefault="009351D3" w:rsidP="009351D3">
      <w:pPr>
        <w:spacing w:after="0" w:line="240" w:lineRule="auto"/>
        <w:jc w:val="center"/>
        <w:rPr>
          <w:rFonts w:ascii="Times New Roman" w:hAnsi="Times New Roman" w:cs="Times New Roman"/>
          <w:caps/>
          <w:sz w:val="24"/>
          <w:szCs w:val="24"/>
        </w:rPr>
      </w:pPr>
      <w:bookmarkStart w:id="0" w:name="_GoBack"/>
      <w:bookmarkEnd w:id="0"/>
      <w:r w:rsidRPr="00BC1825">
        <w:rPr>
          <w:rFonts w:ascii="Times New Roman" w:hAnsi="Times New Roman" w:cs="Times New Roman"/>
          <w:caps/>
          <w:sz w:val="24"/>
          <w:szCs w:val="24"/>
        </w:rPr>
        <w:t>Некоторые аспекты обеспечения качества технологического образования в системе профессионального обучения.</w:t>
      </w:r>
    </w:p>
    <w:p w:rsidR="00BC1825" w:rsidRPr="00BC1825" w:rsidRDefault="00BC1825" w:rsidP="009351D3">
      <w:pPr>
        <w:spacing w:after="0" w:line="240" w:lineRule="auto"/>
        <w:jc w:val="center"/>
        <w:rPr>
          <w:rFonts w:ascii="Times New Roman" w:hAnsi="Times New Roman" w:cs="Times New Roman"/>
          <w:sz w:val="28"/>
          <w:szCs w:val="28"/>
        </w:rPr>
      </w:pPr>
    </w:p>
    <w:p w:rsidR="00C663CE" w:rsidRPr="00235992" w:rsidRDefault="00B2797C" w:rsidP="009351D3">
      <w:pPr>
        <w:jc w:val="center"/>
        <w:rPr>
          <w:rFonts w:ascii="Times New Roman" w:hAnsi="Times New Roman" w:cs="Times New Roman"/>
          <w:sz w:val="24"/>
          <w:szCs w:val="24"/>
          <w:lang w:val="kk-KZ"/>
        </w:rPr>
      </w:pPr>
      <w:r w:rsidRPr="009351D3">
        <w:rPr>
          <w:rFonts w:ascii="Times New Roman" w:hAnsi="Times New Roman" w:cs="Times New Roman"/>
          <w:sz w:val="24"/>
          <w:szCs w:val="24"/>
          <w:u w:val="single"/>
        </w:rPr>
        <w:t>Серикбаев Б.А.,</w:t>
      </w:r>
      <w:r w:rsidRPr="009351D3">
        <w:rPr>
          <w:rFonts w:ascii="Times New Roman" w:hAnsi="Times New Roman" w:cs="Times New Roman"/>
          <w:sz w:val="24"/>
          <w:szCs w:val="24"/>
        </w:rPr>
        <w:t xml:space="preserve"> Камысбаев Д.Х., Кудреева Л.К.</w:t>
      </w:r>
      <w:r w:rsidR="00235992">
        <w:rPr>
          <w:rFonts w:ascii="Times New Roman" w:hAnsi="Times New Roman" w:cs="Times New Roman"/>
          <w:sz w:val="24"/>
          <w:szCs w:val="24"/>
          <w:lang w:val="kk-KZ"/>
        </w:rPr>
        <w:t>, Дәулетбай А.</w:t>
      </w:r>
    </w:p>
    <w:p w:rsidR="00BC1825" w:rsidRPr="009351D3" w:rsidRDefault="00BC1825" w:rsidP="009351D3">
      <w:pPr>
        <w:jc w:val="center"/>
        <w:rPr>
          <w:rFonts w:ascii="Times New Roman" w:hAnsi="Times New Roman" w:cs="Times New Roman"/>
          <w:sz w:val="24"/>
          <w:szCs w:val="24"/>
          <w:u w:val="single"/>
        </w:rPr>
      </w:pPr>
      <w:r>
        <w:rPr>
          <w:rFonts w:ascii="Times New Roman" w:hAnsi="Times New Roman" w:cs="Times New Roman"/>
          <w:sz w:val="24"/>
          <w:szCs w:val="24"/>
        </w:rPr>
        <w:t>Казахский национальный университет им. аль-</w:t>
      </w:r>
      <w:proofErr w:type="spellStart"/>
      <w:r>
        <w:rPr>
          <w:rFonts w:ascii="Times New Roman" w:hAnsi="Times New Roman" w:cs="Times New Roman"/>
          <w:sz w:val="24"/>
          <w:szCs w:val="24"/>
        </w:rPr>
        <w:t>Фараби</w:t>
      </w:r>
      <w:proofErr w:type="spellEnd"/>
    </w:p>
    <w:p w:rsidR="00EF4ADA" w:rsidRPr="00EF4ADA" w:rsidRDefault="00EF4ADA" w:rsidP="00EF4ADA">
      <w:pPr>
        <w:autoSpaceDE w:val="0"/>
        <w:autoSpaceDN w:val="0"/>
        <w:adjustRightInd w:val="0"/>
        <w:snapToGrid w:val="0"/>
        <w:spacing w:after="0" w:line="240" w:lineRule="auto"/>
        <w:ind w:firstLine="709"/>
        <w:jc w:val="both"/>
        <w:rPr>
          <w:rFonts w:ascii="Times New Roman" w:eastAsia="ArialMT" w:hAnsi="Times New Roman" w:cs="Times New Roman"/>
          <w:i/>
          <w:color w:val="000000"/>
          <w:sz w:val="24"/>
          <w:szCs w:val="24"/>
        </w:rPr>
      </w:pPr>
      <w:r w:rsidRPr="00EF4ADA">
        <w:rPr>
          <w:rFonts w:ascii="Times New Roman" w:eastAsia="ArialMT" w:hAnsi="Times New Roman" w:cs="Times New Roman"/>
          <w:i/>
          <w:color w:val="000000"/>
          <w:sz w:val="24"/>
          <w:szCs w:val="24"/>
        </w:rPr>
        <w:t xml:space="preserve">В статье рассматриваются современные </w:t>
      </w:r>
      <w:r>
        <w:rPr>
          <w:rFonts w:ascii="Times New Roman" w:eastAsia="ArialMT" w:hAnsi="Times New Roman" w:cs="Times New Roman"/>
          <w:i/>
          <w:color w:val="000000"/>
          <w:sz w:val="24"/>
          <w:szCs w:val="24"/>
        </w:rPr>
        <w:t xml:space="preserve">аспекты </w:t>
      </w:r>
      <w:r w:rsidRPr="00EF4ADA">
        <w:rPr>
          <w:rFonts w:ascii="Times New Roman" w:eastAsia="ArialMT" w:hAnsi="Times New Roman" w:cs="Times New Roman"/>
          <w:i/>
          <w:color w:val="000000"/>
          <w:sz w:val="24"/>
          <w:szCs w:val="24"/>
        </w:rPr>
        <w:t>подход</w:t>
      </w:r>
      <w:r>
        <w:rPr>
          <w:rFonts w:ascii="Times New Roman" w:eastAsia="ArialMT" w:hAnsi="Times New Roman" w:cs="Times New Roman"/>
          <w:i/>
          <w:color w:val="000000"/>
          <w:sz w:val="24"/>
          <w:szCs w:val="24"/>
        </w:rPr>
        <w:t>ов</w:t>
      </w:r>
      <w:r w:rsidRPr="00EF4ADA">
        <w:rPr>
          <w:rFonts w:ascii="Times New Roman" w:eastAsia="ArialMT" w:hAnsi="Times New Roman" w:cs="Times New Roman"/>
          <w:i/>
          <w:color w:val="000000"/>
          <w:sz w:val="24"/>
          <w:szCs w:val="24"/>
        </w:rPr>
        <w:t xml:space="preserve"> к содержанию и методам организаци</w:t>
      </w:r>
      <w:r>
        <w:rPr>
          <w:rFonts w:ascii="Times New Roman" w:eastAsia="ArialMT" w:hAnsi="Times New Roman" w:cs="Times New Roman"/>
          <w:i/>
          <w:color w:val="000000"/>
          <w:sz w:val="24"/>
          <w:szCs w:val="24"/>
        </w:rPr>
        <w:t>и</w:t>
      </w:r>
      <w:r w:rsidRPr="00EF4ADA">
        <w:rPr>
          <w:rFonts w:ascii="Times New Roman" w:eastAsia="ArialMT" w:hAnsi="Times New Roman" w:cs="Times New Roman"/>
          <w:i/>
          <w:color w:val="000000"/>
          <w:sz w:val="24"/>
          <w:szCs w:val="24"/>
        </w:rPr>
        <w:t xml:space="preserve"> подготовки </w:t>
      </w:r>
      <w:r>
        <w:rPr>
          <w:rFonts w:ascii="Times New Roman" w:eastAsia="ArialMT" w:hAnsi="Times New Roman" w:cs="Times New Roman"/>
          <w:i/>
          <w:color w:val="000000"/>
          <w:sz w:val="24"/>
          <w:szCs w:val="24"/>
        </w:rPr>
        <w:t>технологического образования</w:t>
      </w:r>
      <w:r w:rsidRPr="00EF4ADA">
        <w:rPr>
          <w:rFonts w:ascii="Times New Roman" w:eastAsia="ArialMT" w:hAnsi="Times New Roman" w:cs="Times New Roman"/>
          <w:i/>
          <w:color w:val="000000"/>
          <w:sz w:val="24"/>
          <w:szCs w:val="24"/>
        </w:rPr>
        <w:t>,</w:t>
      </w:r>
      <w:r>
        <w:rPr>
          <w:rFonts w:ascii="Times New Roman" w:eastAsia="ArialMT" w:hAnsi="Times New Roman" w:cs="Times New Roman"/>
          <w:i/>
          <w:color w:val="000000"/>
          <w:sz w:val="24"/>
          <w:szCs w:val="24"/>
        </w:rPr>
        <w:t xml:space="preserve"> в свете их важности для обеспечения </w:t>
      </w:r>
      <w:proofErr w:type="gramStart"/>
      <w:r>
        <w:rPr>
          <w:rFonts w:ascii="Times New Roman" w:eastAsia="ArialMT" w:hAnsi="Times New Roman" w:cs="Times New Roman"/>
          <w:i/>
          <w:color w:val="000000"/>
          <w:sz w:val="24"/>
          <w:szCs w:val="24"/>
        </w:rPr>
        <w:t xml:space="preserve">качества </w:t>
      </w:r>
      <w:r w:rsidRPr="00EF4ADA">
        <w:rPr>
          <w:rFonts w:ascii="Times New Roman" w:eastAsia="ArialMT" w:hAnsi="Times New Roman" w:cs="Times New Roman"/>
          <w:i/>
          <w:color w:val="000000"/>
          <w:sz w:val="24"/>
          <w:szCs w:val="24"/>
        </w:rPr>
        <w:t xml:space="preserve"> </w:t>
      </w:r>
      <w:r>
        <w:rPr>
          <w:rFonts w:ascii="Times New Roman" w:eastAsia="ArialMT" w:hAnsi="Times New Roman" w:cs="Times New Roman"/>
          <w:i/>
          <w:color w:val="000000"/>
          <w:sz w:val="24"/>
          <w:szCs w:val="24"/>
        </w:rPr>
        <w:t>профессионального</w:t>
      </w:r>
      <w:proofErr w:type="gramEnd"/>
      <w:r w:rsidRPr="00EF4ADA">
        <w:rPr>
          <w:rFonts w:ascii="Times New Roman" w:eastAsia="ArialMT" w:hAnsi="Times New Roman" w:cs="Times New Roman"/>
          <w:i/>
          <w:color w:val="000000"/>
          <w:sz w:val="24"/>
          <w:szCs w:val="24"/>
        </w:rPr>
        <w:t xml:space="preserve"> образования.</w:t>
      </w:r>
    </w:p>
    <w:p w:rsidR="00EF4ADA" w:rsidRDefault="00EF4ADA" w:rsidP="000A0060">
      <w:pPr>
        <w:spacing w:after="0" w:line="240" w:lineRule="auto"/>
        <w:ind w:firstLine="709"/>
        <w:jc w:val="both"/>
        <w:rPr>
          <w:rFonts w:ascii="Times New Roman" w:hAnsi="Times New Roman" w:cs="Times New Roman"/>
          <w:color w:val="000000"/>
          <w:sz w:val="24"/>
          <w:szCs w:val="24"/>
        </w:rPr>
      </w:pPr>
    </w:p>
    <w:p w:rsidR="004B6F1F" w:rsidRPr="000D5142" w:rsidRDefault="004B6F1F" w:rsidP="000A0060">
      <w:pPr>
        <w:spacing w:after="0" w:line="240" w:lineRule="auto"/>
        <w:ind w:firstLine="709"/>
        <w:jc w:val="both"/>
        <w:rPr>
          <w:rFonts w:ascii="Times New Roman" w:hAnsi="Times New Roman" w:cs="Times New Roman"/>
          <w:color w:val="000000"/>
          <w:sz w:val="24"/>
          <w:szCs w:val="24"/>
        </w:rPr>
      </w:pPr>
      <w:r w:rsidRPr="000D5142">
        <w:rPr>
          <w:rFonts w:ascii="Times New Roman" w:hAnsi="Times New Roman" w:cs="Times New Roman"/>
          <w:color w:val="000000"/>
          <w:sz w:val="24"/>
          <w:szCs w:val="24"/>
        </w:rPr>
        <w:t>Профессиональное образование и профессионал</w:t>
      </w:r>
      <w:r w:rsidR="00BC1825">
        <w:rPr>
          <w:rFonts w:ascii="Times New Roman" w:hAnsi="Times New Roman" w:cs="Times New Roman"/>
          <w:color w:val="000000"/>
          <w:sz w:val="24"/>
          <w:szCs w:val="24"/>
        </w:rPr>
        <w:t xml:space="preserve">изм </w:t>
      </w:r>
      <w:r w:rsidRPr="000D5142">
        <w:rPr>
          <w:rFonts w:ascii="Times New Roman" w:hAnsi="Times New Roman" w:cs="Times New Roman"/>
          <w:color w:val="000000"/>
          <w:sz w:val="24"/>
          <w:szCs w:val="24"/>
        </w:rPr>
        <w:t>имеют большое значение для конкурентоспособности экономики</w:t>
      </w:r>
      <w:r w:rsidR="00F4701E" w:rsidRPr="000D5142">
        <w:rPr>
          <w:rFonts w:ascii="Times New Roman" w:hAnsi="Times New Roman" w:cs="Times New Roman"/>
          <w:color w:val="000000"/>
          <w:sz w:val="24"/>
          <w:szCs w:val="24"/>
        </w:rPr>
        <w:t xml:space="preserve"> </w:t>
      </w:r>
      <w:r w:rsidRPr="000D5142">
        <w:rPr>
          <w:rFonts w:ascii="Times New Roman" w:hAnsi="Times New Roman" w:cs="Times New Roman"/>
          <w:color w:val="000000"/>
          <w:sz w:val="24"/>
          <w:szCs w:val="24"/>
        </w:rPr>
        <w:t>и благосостояния населения. На рынке труда востребованы разностороннее профессиональное мастерство</w:t>
      </w:r>
      <w:r w:rsidR="00F4701E" w:rsidRPr="000D5142">
        <w:rPr>
          <w:rFonts w:ascii="Times New Roman" w:hAnsi="Times New Roman" w:cs="Times New Roman"/>
          <w:color w:val="000000"/>
          <w:sz w:val="24"/>
          <w:szCs w:val="24"/>
        </w:rPr>
        <w:t xml:space="preserve"> </w:t>
      </w:r>
      <w:r w:rsidRPr="000D5142">
        <w:rPr>
          <w:rFonts w:ascii="Times New Roman" w:hAnsi="Times New Roman" w:cs="Times New Roman"/>
          <w:color w:val="000000"/>
          <w:sz w:val="24"/>
          <w:szCs w:val="24"/>
        </w:rPr>
        <w:t>и профессионал, а также возможность их</w:t>
      </w:r>
      <w:r w:rsidR="00F4701E" w:rsidRPr="000D5142">
        <w:rPr>
          <w:rFonts w:ascii="Times New Roman" w:hAnsi="Times New Roman" w:cs="Times New Roman"/>
          <w:color w:val="000000"/>
          <w:sz w:val="24"/>
          <w:szCs w:val="24"/>
        </w:rPr>
        <w:t xml:space="preserve"> </w:t>
      </w:r>
      <w:r w:rsidRPr="000D5142">
        <w:rPr>
          <w:rFonts w:ascii="Times New Roman" w:hAnsi="Times New Roman" w:cs="Times New Roman"/>
          <w:color w:val="000000"/>
          <w:sz w:val="24"/>
          <w:szCs w:val="24"/>
        </w:rPr>
        <w:t>постоянного совершенствования.</w:t>
      </w:r>
    </w:p>
    <w:p w:rsidR="00E308DE" w:rsidRDefault="004B6F1F" w:rsidP="000A0060">
      <w:pPr>
        <w:autoSpaceDE w:val="0"/>
        <w:autoSpaceDN w:val="0"/>
        <w:adjustRightInd w:val="0"/>
        <w:snapToGrid w:val="0"/>
        <w:spacing w:after="0" w:line="240" w:lineRule="auto"/>
        <w:ind w:firstLine="709"/>
        <w:jc w:val="both"/>
        <w:rPr>
          <w:rFonts w:ascii="Times New Roman" w:hAnsi="Times New Roman" w:cs="Times New Roman"/>
          <w:color w:val="000000"/>
          <w:sz w:val="24"/>
          <w:szCs w:val="24"/>
        </w:rPr>
      </w:pPr>
      <w:r w:rsidRPr="000D5142">
        <w:rPr>
          <w:rFonts w:ascii="Times New Roman" w:hAnsi="Times New Roman" w:cs="Times New Roman"/>
          <w:color w:val="000000"/>
          <w:sz w:val="24"/>
          <w:szCs w:val="24"/>
        </w:rPr>
        <w:t>Профессиональное образование постоянно развивается на основе</w:t>
      </w:r>
      <w:r w:rsidR="00F4701E" w:rsidRPr="000D5142">
        <w:rPr>
          <w:rFonts w:ascii="Times New Roman" w:hAnsi="Times New Roman" w:cs="Times New Roman"/>
          <w:color w:val="000000"/>
          <w:sz w:val="24"/>
          <w:szCs w:val="24"/>
        </w:rPr>
        <w:t xml:space="preserve"> </w:t>
      </w:r>
      <w:r w:rsidRPr="000D5142">
        <w:rPr>
          <w:rFonts w:ascii="Times New Roman" w:hAnsi="Times New Roman" w:cs="Times New Roman"/>
          <w:color w:val="000000"/>
          <w:sz w:val="24"/>
          <w:szCs w:val="24"/>
        </w:rPr>
        <w:t>обширных общегосударственных проектов. В работе по вопросам</w:t>
      </w:r>
      <w:r w:rsidR="00F4701E" w:rsidRPr="000D5142">
        <w:rPr>
          <w:rFonts w:ascii="Times New Roman" w:hAnsi="Times New Roman" w:cs="Times New Roman"/>
          <w:color w:val="000000"/>
          <w:sz w:val="24"/>
          <w:szCs w:val="24"/>
        </w:rPr>
        <w:t xml:space="preserve"> </w:t>
      </w:r>
      <w:r w:rsidRPr="000D5142">
        <w:rPr>
          <w:rFonts w:ascii="Times New Roman" w:hAnsi="Times New Roman" w:cs="Times New Roman"/>
          <w:color w:val="000000"/>
          <w:sz w:val="24"/>
          <w:szCs w:val="24"/>
        </w:rPr>
        <w:t>развития образования, наряду со служащими сферы управления</w:t>
      </w:r>
      <w:r w:rsidR="00F4701E" w:rsidRPr="000D5142">
        <w:rPr>
          <w:rFonts w:ascii="Times New Roman" w:hAnsi="Times New Roman" w:cs="Times New Roman"/>
          <w:color w:val="000000"/>
          <w:sz w:val="24"/>
          <w:szCs w:val="24"/>
        </w:rPr>
        <w:t xml:space="preserve"> </w:t>
      </w:r>
      <w:r w:rsidRPr="000D5142">
        <w:rPr>
          <w:rFonts w:ascii="Times New Roman" w:hAnsi="Times New Roman" w:cs="Times New Roman"/>
          <w:color w:val="000000"/>
          <w:sz w:val="24"/>
          <w:szCs w:val="24"/>
        </w:rPr>
        <w:t>образованием, принимают участие представители деловой сферы,</w:t>
      </w:r>
      <w:r w:rsidR="00F4701E" w:rsidRPr="000D5142">
        <w:rPr>
          <w:rFonts w:ascii="Times New Roman" w:hAnsi="Times New Roman" w:cs="Times New Roman"/>
          <w:color w:val="000000"/>
          <w:sz w:val="24"/>
          <w:szCs w:val="24"/>
        </w:rPr>
        <w:t xml:space="preserve"> </w:t>
      </w:r>
      <w:r w:rsidRPr="000D5142">
        <w:rPr>
          <w:rFonts w:ascii="Times New Roman" w:hAnsi="Times New Roman" w:cs="Times New Roman"/>
          <w:color w:val="000000"/>
          <w:sz w:val="24"/>
          <w:szCs w:val="24"/>
        </w:rPr>
        <w:t xml:space="preserve">организаторы обучения, преподаватели и учащиеся. </w:t>
      </w:r>
    </w:p>
    <w:p w:rsidR="004B6F1F" w:rsidRPr="000D5142" w:rsidRDefault="004B6F1F" w:rsidP="000A0060">
      <w:pPr>
        <w:autoSpaceDE w:val="0"/>
        <w:autoSpaceDN w:val="0"/>
        <w:adjustRightInd w:val="0"/>
        <w:snapToGrid w:val="0"/>
        <w:spacing w:after="0" w:line="240" w:lineRule="auto"/>
        <w:ind w:firstLine="709"/>
        <w:jc w:val="both"/>
        <w:rPr>
          <w:rFonts w:ascii="Times New Roman" w:hAnsi="Times New Roman" w:cs="Times New Roman"/>
          <w:color w:val="000000"/>
          <w:sz w:val="24"/>
          <w:szCs w:val="24"/>
        </w:rPr>
      </w:pPr>
      <w:r w:rsidRPr="000D5142">
        <w:rPr>
          <w:rFonts w:ascii="Times New Roman" w:hAnsi="Times New Roman" w:cs="Times New Roman"/>
          <w:color w:val="000000"/>
          <w:sz w:val="24"/>
          <w:szCs w:val="24"/>
        </w:rPr>
        <w:t>В последние</w:t>
      </w:r>
      <w:r w:rsidR="00F4701E" w:rsidRPr="000D5142">
        <w:rPr>
          <w:rFonts w:ascii="Times New Roman" w:hAnsi="Times New Roman" w:cs="Times New Roman"/>
          <w:color w:val="000000"/>
          <w:sz w:val="24"/>
          <w:szCs w:val="24"/>
        </w:rPr>
        <w:t xml:space="preserve"> </w:t>
      </w:r>
      <w:r w:rsidRPr="000D5142">
        <w:rPr>
          <w:rFonts w:ascii="Times New Roman" w:hAnsi="Times New Roman" w:cs="Times New Roman"/>
          <w:color w:val="000000"/>
          <w:sz w:val="24"/>
          <w:szCs w:val="24"/>
        </w:rPr>
        <w:t>годы основное внимание уделя</w:t>
      </w:r>
      <w:r w:rsidR="005730FA">
        <w:rPr>
          <w:rFonts w:ascii="Times New Roman" w:hAnsi="Times New Roman" w:cs="Times New Roman"/>
          <w:color w:val="000000"/>
          <w:sz w:val="24"/>
          <w:szCs w:val="24"/>
        </w:rPr>
        <w:t>ются</w:t>
      </w:r>
      <w:r w:rsidRPr="000D5142">
        <w:rPr>
          <w:rFonts w:ascii="Times New Roman" w:hAnsi="Times New Roman" w:cs="Times New Roman"/>
          <w:color w:val="000000"/>
          <w:sz w:val="24"/>
          <w:szCs w:val="24"/>
        </w:rPr>
        <w:t xml:space="preserve"> вопрос</w:t>
      </w:r>
      <w:r w:rsidR="005730FA">
        <w:rPr>
          <w:rFonts w:ascii="Times New Roman" w:hAnsi="Times New Roman" w:cs="Times New Roman"/>
          <w:color w:val="000000"/>
          <w:sz w:val="24"/>
          <w:szCs w:val="24"/>
        </w:rPr>
        <w:t>ам</w:t>
      </w:r>
      <w:r w:rsidRPr="000D5142">
        <w:rPr>
          <w:rFonts w:ascii="Times New Roman" w:hAnsi="Times New Roman" w:cs="Times New Roman"/>
          <w:color w:val="000000"/>
          <w:sz w:val="24"/>
          <w:szCs w:val="24"/>
        </w:rPr>
        <w:t xml:space="preserve"> реагирования на потребности в умениях и</w:t>
      </w:r>
      <w:r w:rsidR="00F4701E" w:rsidRPr="000D5142">
        <w:rPr>
          <w:rFonts w:ascii="Times New Roman" w:hAnsi="Times New Roman" w:cs="Times New Roman"/>
          <w:color w:val="000000"/>
          <w:sz w:val="24"/>
          <w:szCs w:val="24"/>
        </w:rPr>
        <w:t xml:space="preserve"> </w:t>
      </w:r>
      <w:r w:rsidRPr="000D5142">
        <w:rPr>
          <w:rFonts w:ascii="Times New Roman" w:hAnsi="Times New Roman" w:cs="Times New Roman"/>
          <w:color w:val="000000"/>
          <w:sz w:val="24"/>
          <w:szCs w:val="24"/>
        </w:rPr>
        <w:t xml:space="preserve">навыках </w:t>
      </w:r>
      <w:r w:rsidR="00BC1825">
        <w:rPr>
          <w:rFonts w:ascii="Times New Roman" w:hAnsi="Times New Roman" w:cs="Times New Roman"/>
          <w:color w:val="000000"/>
          <w:sz w:val="24"/>
          <w:szCs w:val="24"/>
        </w:rPr>
        <w:t>трудовой жизни</w:t>
      </w:r>
      <w:r w:rsidRPr="000D5142">
        <w:rPr>
          <w:rFonts w:ascii="Times New Roman" w:hAnsi="Times New Roman" w:cs="Times New Roman"/>
          <w:color w:val="000000"/>
          <w:sz w:val="24"/>
          <w:szCs w:val="24"/>
        </w:rPr>
        <w:t>, сотрудничеств</w:t>
      </w:r>
      <w:r w:rsidR="005730FA">
        <w:rPr>
          <w:rFonts w:ascii="Times New Roman" w:hAnsi="Times New Roman" w:cs="Times New Roman"/>
          <w:color w:val="000000"/>
          <w:sz w:val="24"/>
          <w:szCs w:val="24"/>
        </w:rPr>
        <w:t>у</w:t>
      </w:r>
      <w:r w:rsidRPr="000D5142">
        <w:rPr>
          <w:rFonts w:ascii="Times New Roman" w:hAnsi="Times New Roman" w:cs="Times New Roman"/>
          <w:color w:val="000000"/>
          <w:sz w:val="24"/>
          <w:szCs w:val="24"/>
        </w:rPr>
        <w:t xml:space="preserve"> образования и трудовой</w:t>
      </w:r>
      <w:r w:rsidR="00F4701E" w:rsidRPr="000D5142">
        <w:rPr>
          <w:rFonts w:ascii="Times New Roman" w:hAnsi="Times New Roman" w:cs="Times New Roman"/>
          <w:color w:val="000000"/>
          <w:sz w:val="24"/>
          <w:szCs w:val="24"/>
        </w:rPr>
        <w:t xml:space="preserve"> </w:t>
      </w:r>
      <w:r w:rsidR="005730FA">
        <w:rPr>
          <w:rFonts w:ascii="Times New Roman" w:hAnsi="Times New Roman" w:cs="Times New Roman"/>
          <w:color w:val="000000"/>
          <w:sz w:val="24"/>
          <w:szCs w:val="24"/>
        </w:rPr>
        <w:t>среды</w:t>
      </w:r>
      <w:r w:rsidRPr="000D5142">
        <w:rPr>
          <w:rFonts w:ascii="Times New Roman" w:hAnsi="Times New Roman" w:cs="Times New Roman"/>
          <w:color w:val="000000"/>
          <w:sz w:val="24"/>
          <w:szCs w:val="24"/>
        </w:rPr>
        <w:t>, качеств</w:t>
      </w:r>
      <w:r w:rsidR="005730FA">
        <w:rPr>
          <w:rFonts w:ascii="Times New Roman" w:hAnsi="Times New Roman" w:cs="Times New Roman"/>
          <w:color w:val="000000"/>
          <w:sz w:val="24"/>
          <w:szCs w:val="24"/>
        </w:rPr>
        <w:t>у</w:t>
      </w:r>
      <w:r w:rsidRPr="000D5142">
        <w:rPr>
          <w:rFonts w:ascii="Times New Roman" w:hAnsi="Times New Roman" w:cs="Times New Roman"/>
          <w:color w:val="000000"/>
          <w:sz w:val="24"/>
          <w:szCs w:val="24"/>
        </w:rPr>
        <w:t xml:space="preserve"> профессионального образования</w:t>
      </w:r>
      <w:r w:rsidR="005730FA">
        <w:rPr>
          <w:rFonts w:ascii="Times New Roman" w:hAnsi="Times New Roman" w:cs="Times New Roman"/>
          <w:color w:val="000000"/>
          <w:sz w:val="24"/>
          <w:szCs w:val="24"/>
        </w:rPr>
        <w:t>.</w:t>
      </w:r>
      <w:r w:rsidRPr="000D5142">
        <w:rPr>
          <w:rFonts w:ascii="Times New Roman" w:hAnsi="Times New Roman" w:cs="Times New Roman"/>
          <w:color w:val="000000"/>
          <w:sz w:val="24"/>
          <w:szCs w:val="24"/>
        </w:rPr>
        <w:t xml:space="preserve"> </w:t>
      </w:r>
    </w:p>
    <w:p w:rsidR="00E44910" w:rsidRPr="000D5142" w:rsidRDefault="005730FA" w:rsidP="00E44910">
      <w:pPr>
        <w:autoSpaceDE w:val="0"/>
        <w:autoSpaceDN w:val="0"/>
        <w:adjustRightInd w:val="0"/>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кадров по программе ГПИИР указывает на актуальность</w:t>
      </w:r>
      <w:r w:rsidR="004B6F1F" w:rsidRPr="000D5142">
        <w:rPr>
          <w:rFonts w:ascii="Times New Roman" w:hAnsi="Times New Roman" w:cs="Times New Roman"/>
          <w:color w:val="000000"/>
          <w:sz w:val="24"/>
          <w:szCs w:val="24"/>
        </w:rPr>
        <w:t xml:space="preserve"> сотрудничеств</w:t>
      </w:r>
      <w:r>
        <w:rPr>
          <w:rFonts w:ascii="Times New Roman" w:hAnsi="Times New Roman" w:cs="Times New Roman"/>
          <w:color w:val="000000"/>
          <w:sz w:val="24"/>
          <w:szCs w:val="24"/>
        </w:rPr>
        <w:t>а</w:t>
      </w:r>
      <w:r w:rsidR="004B6F1F" w:rsidRPr="000D5142">
        <w:rPr>
          <w:rFonts w:ascii="Times New Roman" w:hAnsi="Times New Roman" w:cs="Times New Roman"/>
          <w:color w:val="000000"/>
          <w:sz w:val="24"/>
          <w:szCs w:val="24"/>
        </w:rPr>
        <w:t xml:space="preserve"> с представителями</w:t>
      </w:r>
      <w:r w:rsidR="00F4701E" w:rsidRPr="000D5142">
        <w:rPr>
          <w:rFonts w:ascii="Times New Roman" w:hAnsi="Times New Roman" w:cs="Times New Roman"/>
          <w:color w:val="000000"/>
          <w:sz w:val="24"/>
          <w:szCs w:val="24"/>
        </w:rPr>
        <w:t xml:space="preserve"> </w:t>
      </w:r>
      <w:r w:rsidR="004B6F1F" w:rsidRPr="000D5142">
        <w:rPr>
          <w:rFonts w:ascii="Times New Roman" w:hAnsi="Times New Roman" w:cs="Times New Roman"/>
          <w:color w:val="000000"/>
          <w:sz w:val="24"/>
          <w:szCs w:val="24"/>
        </w:rPr>
        <w:t>заинтересованны</w:t>
      </w:r>
      <w:r>
        <w:rPr>
          <w:rFonts w:ascii="Times New Roman" w:hAnsi="Times New Roman" w:cs="Times New Roman"/>
          <w:color w:val="000000"/>
          <w:sz w:val="24"/>
          <w:szCs w:val="24"/>
        </w:rPr>
        <w:t>х</w:t>
      </w:r>
      <w:r w:rsidR="00F4701E" w:rsidRPr="000D5142">
        <w:rPr>
          <w:rFonts w:ascii="Times New Roman" w:hAnsi="Times New Roman" w:cs="Times New Roman"/>
          <w:color w:val="000000"/>
          <w:sz w:val="24"/>
          <w:szCs w:val="24"/>
        </w:rPr>
        <w:t xml:space="preserve"> </w:t>
      </w:r>
      <w:r w:rsidR="004B6F1F" w:rsidRPr="000D5142">
        <w:rPr>
          <w:rFonts w:ascii="Times New Roman" w:hAnsi="Times New Roman" w:cs="Times New Roman"/>
          <w:color w:val="000000"/>
          <w:sz w:val="24"/>
          <w:szCs w:val="24"/>
        </w:rPr>
        <w:t>сторон, чтобы образовательные программы</w:t>
      </w:r>
      <w:r w:rsidR="00F4701E" w:rsidRPr="000D5142">
        <w:rPr>
          <w:rFonts w:ascii="Times New Roman" w:hAnsi="Times New Roman" w:cs="Times New Roman"/>
          <w:color w:val="000000"/>
          <w:sz w:val="24"/>
          <w:szCs w:val="24"/>
        </w:rPr>
        <w:t xml:space="preserve"> </w:t>
      </w:r>
      <w:r w:rsidR="004B6F1F" w:rsidRPr="000D5142">
        <w:rPr>
          <w:rFonts w:ascii="Times New Roman" w:hAnsi="Times New Roman" w:cs="Times New Roman"/>
          <w:color w:val="000000"/>
          <w:sz w:val="24"/>
          <w:szCs w:val="24"/>
        </w:rPr>
        <w:t>гибко и эффективно способствовали выходу на рынок труда,</w:t>
      </w:r>
      <w:r w:rsidR="00F4701E" w:rsidRPr="000D5142">
        <w:rPr>
          <w:rFonts w:ascii="Times New Roman" w:hAnsi="Times New Roman" w:cs="Times New Roman"/>
          <w:color w:val="000000"/>
          <w:sz w:val="24"/>
          <w:szCs w:val="24"/>
        </w:rPr>
        <w:t xml:space="preserve"> </w:t>
      </w:r>
      <w:r w:rsidR="004B6F1F" w:rsidRPr="000D5142">
        <w:rPr>
          <w:rFonts w:ascii="Times New Roman" w:hAnsi="Times New Roman" w:cs="Times New Roman"/>
          <w:color w:val="000000"/>
          <w:sz w:val="24"/>
          <w:szCs w:val="24"/>
        </w:rPr>
        <w:t>помогали совершенствованию профессиональных навыков и</w:t>
      </w:r>
      <w:r w:rsidR="00F4701E" w:rsidRPr="000D5142">
        <w:rPr>
          <w:rFonts w:ascii="Times New Roman" w:hAnsi="Times New Roman" w:cs="Times New Roman"/>
          <w:color w:val="000000"/>
          <w:sz w:val="24"/>
          <w:szCs w:val="24"/>
        </w:rPr>
        <w:t xml:space="preserve"> </w:t>
      </w:r>
      <w:r w:rsidR="004B6F1F" w:rsidRPr="000D5142">
        <w:rPr>
          <w:rFonts w:ascii="Times New Roman" w:hAnsi="Times New Roman" w:cs="Times New Roman"/>
          <w:color w:val="000000"/>
          <w:sz w:val="24"/>
          <w:szCs w:val="24"/>
        </w:rPr>
        <w:t>поддерживали при смене профессии на разных стадиях трудовой</w:t>
      </w:r>
      <w:r w:rsidR="00F4701E" w:rsidRPr="000D5142">
        <w:rPr>
          <w:rFonts w:ascii="Times New Roman" w:hAnsi="Times New Roman" w:cs="Times New Roman"/>
          <w:color w:val="000000"/>
          <w:sz w:val="24"/>
          <w:szCs w:val="24"/>
        </w:rPr>
        <w:t xml:space="preserve"> </w:t>
      </w:r>
      <w:r w:rsidR="004B6F1F" w:rsidRPr="000D5142">
        <w:rPr>
          <w:rFonts w:ascii="Times New Roman" w:hAnsi="Times New Roman" w:cs="Times New Roman"/>
          <w:color w:val="000000"/>
          <w:sz w:val="24"/>
          <w:szCs w:val="24"/>
        </w:rPr>
        <w:t>жизни. При совершенствовании профессионального образования и</w:t>
      </w:r>
      <w:r w:rsidR="00F4701E" w:rsidRPr="000D5142">
        <w:rPr>
          <w:rFonts w:ascii="Times New Roman" w:hAnsi="Times New Roman" w:cs="Times New Roman"/>
          <w:color w:val="000000"/>
          <w:sz w:val="24"/>
          <w:szCs w:val="24"/>
        </w:rPr>
        <w:t xml:space="preserve"> </w:t>
      </w:r>
      <w:r w:rsidR="004B6F1F" w:rsidRPr="000D5142">
        <w:rPr>
          <w:rFonts w:ascii="Times New Roman" w:hAnsi="Times New Roman" w:cs="Times New Roman"/>
          <w:color w:val="000000"/>
          <w:sz w:val="24"/>
          <w:szCs w:val="24"/>
        </w:rPr>
        <w:t xml:space="preserve">образовательных программ наряду с потребностями </w:t>
      </w:r>
      <w:r w:rsidR="00BC1825">
        <w:rPr>
          <w:rFonts w:ascii="Times New Roman" w:hAnsi="Times New Roman" w:cs="Times New Roman"/>
          <w:color w:val="000000"/>
          <w:sz w:val="24"/>
          <w:szCs w:val="24"/>
        </w:rPr>
        <w:t>производств</w:t>
      </w:r>
      <w:r w:rsidR="00F4701E" w:rsidRPr="000D5142">
        <w:rPr>
          <w:rFonts w:ascii="Times New Roman" w:hAnsi="Times New Roman" w:cs="Times New Roman"/>
          <w:color w:val="000000"/>
          <w:sz w:val="24"/>
          <w:szCs w:val="24"/>
        </w:rPr>
        <w:t xml:space="preserve"> </w:t>
      </w:r>
      <w:r w:rsidR="004B6F1F" w:rsidRPr="000D5142">
        <w:rPr>
          <w:rFonts w:ascii="Times New Roman" w:hAnsi="Times New Roman" w:cs="Times New Roman"/>
          <w:color w:val="000000"/>
          <w:sz w:val="24"/>
          <w:szCs w:val="24"/>
        </w:rPr>
        <w:t>учитываются требования по закреплению навыков непрерывного</w:t>
      </w:r>
      <w:r w:rsidR="00F4701E" w:rsidRPr="000D5142">
        <w:rPr>
          <w:rFonts w:ascii="Times New Roman" w:hAnsi="Times New Roman" w:cs="Times New Roman"/>
          <w:color w:val="000000"/>
          <w:sz w:val="24"/>
          <w:szCs w:val="24"/>
        </w:rPr>
        <w:t xml:space="preserve"> </w:t>
      </w:r>
      <w:r w:rsidR="004B6F1F" w:rsidRPr="000D5142">
        <w:rPr>
          <w:rFonts w:ascii="Times New Roman" w:hAnsi="Times New Roman" w:cs="Times New Roman"/>
          <w:color w:val="000000"/>
          <w:sz w:val="24"/>
          <w:szCs w:val="24"/>
        </w:rPr>
        <w:t>обучения, а также индивидуальные потребности учащегося</w:t>
      </w:r>
      <w:r w:rsidR="00BC1825">
        <w:rPr>
          <w:rFonts w:ascii="Times New Roman" w:hAnsi="Times New Roman" w:cs="Times New Roman"/>
          <w:color w:val="000000"/>
          <w:sz w:val="24"/>
          <w:szCs w:val="24"/>
        </w:rPr>
        <w:t>.</w:t>
      </w:r>
      <w:r w:rsidR="004B6F1F" w:rsidRPr="000D5142">
        <w:rPr>
          <w:rFonts w:ascii="Times New Roman" w:hAnsi="Times New Roman" w:cs="Times New Roman"/>
          <w:color w:val="000000"/>
          <w:sz w:val="24"/>
          <w:szCs w:val="24"/>
        </w:rPr>
        <w:t xml:space="preserve"> </w:t>
      </w:r>
    </w:p>
    <w:p w:rsidR="0000252A" w:rsidRDefault="004B6F1F" w:rsidP="00106881">
      <w:pPr>
        <w:autoSpaceDE w:val="0"/>
        <w:autoSpaceDN w:val="0"/>
        <w:adjustRightInd w:val="0"/>
        <w:snapToGrid w:val="0"/>
        <w:spacing w:after="0" w:line="240" w:lineRule="auto"/>
        <w:ind w:firstLine="709"/>
        <w:jc w:val="both"/>
        <w:rPr>
          <w:rFonts w:ascii="Times New Roman" w:hAnsi="Times New Roman" w:cs="Times New Roman"/>
          <w:color w:val="000000"/>
          <w:sz w:val="24"/>
          <w:szCs w:val="24"/>
        </w:rPr>
      </w:pPr>
      <w:r w:rsidRPr="000D5142">
        <w:rPr>
          <w:rFonts w:ascii="Times New Roman" w:hAnsi="Times New Roman" w:cs="Times New Roman"/>
          <w:color w:val="000000"/>
          <w:sz w:val="24"/>
          <w:szCs w:val="24"/>
        </w:rPr>
        <w:t>Постоянное совершенствование профессионал</w:t>
      </w:r>
      <w:r w:rsidR="00BC1825">
        <w:rPr>
          <w:rFonts w:ascii="Times New Roman" w:hAnsi="Times New Roman" w:cs="Times New Roman"/>
          <w:color w:val="000000"/>
          <w:sz w:val="24"/>
          <w:szCs w:val="24"/>
        </w:rPr>
        <w:t>изма</w:t>
      </w:r>
      <w:r w:rsidR="00186BD7" w:rsidRPr="000D5142">
        <w:rPr>
          <w:rFonts w:ascii="Times New Roman" w:hAnsi="Times New Roman" w:cs="Times New Roman"/>
          <w:color w:val="000000"/>
          <w:sz w:val="24"/>
          <w:szCs w:val="24"/>
        </w:rPr>
        <w:t xml:space="preserve"> </w:t>
      </w:r>
      <w:r w:rsidR="00BC1825">
        <w:rPr>
          <w:rFonts w:ascii="Times New Roman" w:hAnsi="Times New Roman" w:cs="Times New Roman"/>
          <w:color w:val="000000"/>
          <w:sz w:val="24"/>
          <w:szCs w:val="24"/>
        </w:rPr>
        <w:t>п</w:t>
      </w:r>
      <w:r w:rsidRPr="000D5142">
        <w:rPr>
          <w:rFonts w:ascii="Times New Roman" w:hAnsi="Times New Roman" w:cs="Times New Roman"/>
          <w:color w:val="000000"/>
          <w:sz w:val="24"/>
          <w:szCs w:val="24"/>
        </w:rPr>
        <w:t xml:space="preserve">реподавателей и активные связи </w:t>
      </w:r>
      <w:r w:rsidR="00BC1825">
        <w:rPr>
          <w:rFonts w:ascii="Times New Roman" w:hAnsi="Times New Roman" w:cs="Times New Roman"/>
          <w:color w:val="000000"/>
          <w:sz w:val="24"/>
          <w:szCs w:val="24"/>
        </w:rPr>
        <w:t xml:space="preserve">их </w:t>
      </w:r>
      <w:r w:rsidRPr="000D5142">
        <w:rPr>
          <w:rFonts w:ascii="Times New Roman" w:hAnsi="Times New Roman" w:cs="Times New Roman"/>
          <w:color w:val="000000"/>
          <w:sz w:val="24"/>
          <w:szCs w:val="24"/>
        </w:rPr>
        <w:t>с</w:t>
      </w:r>
      <w:r w:rsidR="00186BD7" w:rsidRPr="000D5142">
        <w:rPr>
          <w:rFonts w:ascii="Times New Roman" w:hAnsi="Times New Roman" w:cs="Times New Roman"/>
          <w:color w:val="000000"/>
          <w:sz w:val="24"/>
          <w:szCs w:val="24"/>
        </w:rPr>
        <w:t xml:space="preserve"> </w:t>
      </w:r>
      <w:r w:rsidR="005730FA">
        <w:rPr>
          <w:rFonts w:ascii="Times New Roman" w:hAnsi="Times New Roman" w:cs="Times New Roman"/>
          <w:color w:val="000000"/>
          <w:sz w:val="24"/>
          <w:szCs w:val="24"/>
        </w:rPr>
        <w:t xml:space="preserve">производством </w:t>
      </w:r>
      <w:r w:rsidRPr="000D5142">
        <w:rPr>
          <w:rFonts w:ascii="Times New Roman" w:hAnsi="Times New Roman" w:cs="Times New Roman"/>
          <w:color w:val="000000"/>
          <w:sz w:val="24"/>
          <w:szCs w:val="24"/>
        </w:rPr>
        <w:t>составляют важную часть управления качеством</w:t>
      </w:r>
      <w:r w:rsidR="00BC1825">
        <w:rPr>
          <w:rFonts w:ascii="Times New Roman" w:hAnsi="Times New Roman" w:cs="Times New Roman"/>
          <w:color w:val="000000"/>
          <w:sz w:val="24"/>
          <w:szCs w:val="24"/>
        </w:rPr>
        <w:t xml:space="preserve"> в целом, </w:t>
      </w:r>
      <w:r w:rsidR="0000252A">
        <w:rPr>
          <w:rFonts w:ascii="Times New Roman" w:hAnsi="Times New Roman" w:cs="Times New Roman"/>
          <w:color w:val="000000"/>
          <w:sz w:val="24"/>
          <w:szCs w:val="24"/>
        </w:rPr>
        <w:t>и в технологическим образовании, в частности</w:t>
      </w:r>
      <w:r w:rsidRPr="000D5142">
        <w:rPr>
          <w:rFonts w:ascii="Times New Roman" w:hAnsi="Times New Roman" w:cs="Times New Roman"/>
          <w:color w:val="000000"/>
          <w:sz w:val="24"/>
          <w:szCs w:val="24"/>
        </w:rPr>
        <w:t>.</w:t>
      </w:r>
      <w:r w:rsidR="005730FA">
        <w:rPr>
          <w:rFonts w:ascii="Times New Roman" w:hAnsi="Times New Roman" w:cs="Times New Roman"/>
          <w:color w:val="000000"/>
          <w:sz w:val="24"/>
          <w:szCs w:val="24"/>
        </w:rPr>
        <w:t xml:space="preserve"> </w:t>
      </w:r>
    </w:p>
    <w:p w:rsidR="005730FA" w:rsidRDefault="00887EDA" w:rsidP="00106881">
      <w:pPr>
        <w:autoSpaceDE w:val="0"/>
        <w:autoSpaceDN w:val="0"/>
        <w:adjustRightInd w:val="0"/>
        <w:snapToGrid w:val="0"/>
        <w:spacing w:after="0" w:line="240" w:lineRule="auto"/>
        <w:ind w:firstLine="709"/>
        <w:jc w:val="both"/>
        <w:rPr>
          <w:rFonts w:ascii="Times New Roman" w:hAnsi="Times New Roman" w:cs="Times New Roman"/>
          <w:color w:val="000000"/>
          <w:sz w:val="24"/>
          <w:szCs w:val="24"/>
        </w:rPr>
      </w:pPr>
      <w:r w:rsidRPr="000D5142">
        <w:rPr>
          <w:rFonts w:ascii="Times New Roman" w:hAnsi="Times New Roman" w:cs="Times New Roman"/>
          <w:color w:val="000000"/>
          <w:sz w:val="24"/>
          <w:szCs w:val="24"/>
        </w:rPr>
        <w:t>Требование по компетенции препод</w:t>
      </w:r>
      <w:r w:rsidR="00106881" w:rsidRPr="000D5142">
        <w:rPr>
          <w:rFonts w:ascii="Times New Roman" w:hAnsi="Times New Roman" w:cs="Times New Roman"/>
          <w:color w:val="000000"/>
          <w:sz w:val="24"/>
          <w:szCs w:val="24"/>
        </w:rPr>
        <w:t>авателей профессионального обра</w:t>
      </w:r>
      <w:r w:rsidRPr="000D5142">
        <w:rPr>
          <w:rFonts w:ascii="Times New Roman" w:hAnsi="Times New Roman" w:cs="Times New Roman"/>
          <w:color w:val="000000"/>
          <w:sz w:val="24"/>
          <w:szCs w:val="24"/>
        </w:rPr>
        <w:t>зования – это соответствующее высшее образование или высш</w:t>
      </w:r>
      <w:r w:rsidR="00106881" w:rsidRPr="000D5142">
        <w:rPr>
          <w:rFonts w:ascii="Times New Roman" w:hAnsi="Times New Roman" w:cs="Times New Roman"/>
          <w:color w:val="000000"/>
          <w:sz w:val="24"/>
          <w:szCs w:val="24"/>
        </w:rPr>
        <w:t>ее про</w:t>
      </w:r>
      <w:r w:rsidRPr="000D5142">
        <w:rPr>
          <w:rFonts w:ascii="Times New Roman" w:hAnsi="Times New Roman" w:cs="Times New Roman"/>
          <w:color w:val="000000"/>
          <w:sz w:val="24"/>
          <w:szCs w:val="24"/>
        </w:rPr>
        <w:t>фессиональное образование, как минимум трёхлетний стаж работы в</w:t>
      </w:r>
      <w:r w:rsidR="00106881" w:rsidRPr="000D5142">
        <w:rPr>
          <w:rFonts w:ascii="Times New Roman" w:hAnsi="Times New Roman" w:cs="Times New Roman"/>
          <w:color w:val="000000"/>
          <w:sz w:val="24"/>
          <w:szCs w:val="24"/>
        </w:rPr>
        <w:t xml:space="preserve"> </w:t>
      </w:r>
      <w:r w:rsidRPr="000D5142">
        <w:rPr>
          <w:rFonts w:ascii="Times New Roman" w:hAnsi="Times New Roman" w:cs="Times New Roman"/>
          <w:color w:val="000000"/>
          <w:sz w:val="24"/>
          <w:szCs w:val="24"/>
        </w:rPr>
        <w:t>отрасли, по которой ведётся преподавание, и наличие педагогического</w:t>
      </w:r>
      <w:r w:rsidR="00106881" w:rsidRPr="000D5142">
        <w:rPr>
          <w:rFonts w:ascii="Times New Roman" w:hAnsi="Times New Roman" w:cs="Times New Roman"/>
          <w:color w:val="000000"/>
          <w:sz w:val="24"/>
          <w:szCs w:val="24"/>
        </w:rPr>
        <w:t xml:space="preserve"> </w:t>
      </w:r>
      <w:r w:rsidRPr="000D5142">
        <w:rPr>
          <w:rFonts w:ascii="Times New Roman" w:hAnsi="Times New Roman" w:cs="Times New Roman"/>
          <w:color w:val="000000"/>
          <w:sz w:val="24"/>
          <w:szCs w:val="24"/>
        </w:rPr>
        <w:t xml:space="preserve">образования. </w:t>
      </w:r>
    </w:p>
    <w:p w:rsidR="00887EDA" w:rsidRPr="00EB1F9F" w:rsidRDefault="005730FA" w:rsidP="00441C5F">
      <w:pPr>
        <w:autoSpaceDE w:val="0"/>
        <w:autoSpaceDN w:val="0"/>
        <w:adjustRightInd w:val="0"/>
        <w:snapToGrid w:val="0"/>
        <w:spacing w:after="0" w:line="240" w:lineRule="auto"/>
        <w:ind w:firstLine="709"/>
        <w:jc w:val="both"/>
        <w:rPr>
          <w:rFonts w:ascii="Times New Roman" w:hAnsi="Times New Roman" w:cs="Times New Roman"/>
          <w:color w:val="000000"/>
          <w:sz w:val="24"/>
          <w:szCs w:val="24"/>
        </w:rPr>
      </w:pPr>
      <w:r w:rsidRPr="00EB1F9F">
        <w:rPr>
          <w:rFonts w:ascii="Times New Roman" w:hAnsi="Times New Roman" w:cs="Times New Roman"/>
          <w:color w:val="000000"/>
          <w:sz w:val="24"/>
          <w:szCs w:val="24"/>
        </w:rPr>
        <w:t>Известно, что небольшая часть</w:t>
      </w:r>
      <w:r w:rsidR="00887EDA" w:rsidRPr="00EB1F9F">
        <w:rPr>
          <w:rFonts w:ascii="Times New Roman" w:hAnsi="Times New Roman" w:cs="Times New Roman"/>
          <w:color w:val="000000"/>
          <w:sz w:val="24"/>
          <w:szCs w:val="24"/>
        </w:rPr>
        <w:t xml:space="preserve"> преподавателей пр</w:t>
      </w:r>
      <w:r w:rsidR="00106881" w:rsidRPr="00EB1F9F">
        <w:rPr>
          <w:rFonts w:ascii="Times New Roman" w:hAnsi="Times New Roman" w:cs="Times New Roman"/>
          <w:color w:val="000000"/>
          <w:sz w:val="24"/>
          <w:szCs w:val="24"/>
        </w:rPr>
        <w:t>офессионального образования фор</w:t>
      </w:r>
      <w:r w:rsidR="00887EDA" w:rsidRPr="00EB1F9F">
        <w:rPr>
          <w:rFonts w:ascii="Times New Roman" w:hAnsi="Times New Roman" w:cs="Times New Roman"/>
          <w:color w:val="000000"/>
          <w:sz w:val="24"/>
          <w:szCs w:val="24"/>
        </w:rPr>
        <w:t>мально (по документам) являются компетентными для выполнения</w:t>
      </w:r>
      <w:r w:rsidR="00106881" w:rsidRPr="00EB1F9F">
        <w:rPr>
          <w:rFonts w:ascii="Times New Roman" w:hAnsi="Times New Roman" w:cs="Times New Roman"/>
          <w:color w:val="000000"/>
          <w:sz w:val="24"/>
          <w:szCs w:val="24"/>
        </w:rPr>
        <w:t xml:space="preserve"> </w:t>
      </w:r>
      <w:r w:rsidR="00887EDA" w:rsidRPr="00EB1F9F">
        <w:rPr>
          <w:rFonts w:ascii="Times New Roman" w:hAnsi="Times New Roman" w:cs="Times New Roman"/>
          <w:color w:val="000000"/>
          <w:sz w:val="24"/>
          <w:szCs w:val="24"/>
        </w:rPr>
        <w:t>своей работы. Основной причиной несоответствия компетенции</w:t>
      </w:r>
      <w:r w:rsidR="00106881" w:rsidRPr="00EB1F9F">
        <w:rPr>
          <w:rFonts w:ascii="Times New Roman" w:hAnsi="Times New Roman" w:cs="Times New Roman"/>
          <w:color w:val="000000"/>
          <w:sz w:val="24"/>
          <w:szCs w:val="24"/>
        </w:rPr>
        <w:t xml:space="preserve"> </w:t>
      </w:r>
      <w:r w:rsidR="00887EDA" w:rsidRPr="00EB1F9F">
        <w:rPr>
          <w:rFonts w:ascii="Times New Roman" w:hAnsi="Times New Roman" w:cs="Times New Roman"/>
          <w:color w:val="000000"/>
          <w:sz w:val="24"/>
          <w:szCs w:val="24"/>
        </w:rPr>
        <w:t>является, прежде всего, отсутствие обязательного для преподавателей</w:t>
      </w:r>
      <w:r w:rsidR="00106881" w:rsidRPr="00EB1F9F">
        <w:rPr>
          <w:rFonts w:ascii="Times New Roman" w:hAnsi="Times New Roman" w:cs="Times New Roman"/>
          <w:color w:val="000000"/>
          <w:sz w:val="24"/>
          <w:szCs w:val="24"/>
        </w:rPr>
        <w:t xml:space="preserve"> </w:t>
      </w:r>
      <w:r w:rsidR="00887EDA" w:rsidRPr="00EB1F9F">
        <w:rPr>
          <w:rFonts w:ascii="Times New Roman" w:hAnsi="Times New Roman" w:cs="Times New Roman"/>
          <w:color w:val="000000"/>
          <w:sz w:val="24"/>
          <w:szCs w:val="24"/>
        </w:rPr>
        <w:t>педагогического образования</w:t>
      </w:r>
      <w:r w:rsidR="00441C5F">
        <w:rPr>
          <w:rFonts w:ascii="Times New Roman" w:hAnsi="Times New Roman" w:cs="Times New Roman"/>
          <w:color w:val="000000"/>
          <w:sz w:val="24"/>
          <w:szCs w:val="24"/>
        </w:rPr>
        <w:t xml:space="preserve"> </w:t>
      </w:r>
      <w:r w:rsidR="00441C5F" w:rsidRPr="00441C5F">
        <w:rPr>
          <w:rFonts w:ascii="Times New Roman" w:hAnsi="Times New Roman" w:cs="Times New Roman"/>
          <w:color w:val="000000"/>
          <w:sz w:val="24"/>
          <w:szCs w:val="24"/>
        </w:rPr>
        <w:t>[</w:t>
      </w:r>
      <w:r w:rsidR="00441C5F" w:rsidRPr="00E308DE">
        <w:rPr>
          <w:rFonts w:ascii="Times New Roman" w:eastAsia="ArialMT" w:hAnsi="Times New Roman" w:cs="Times New Roman"/>
          <w:color w:val="000000"/>
          <w:sz w:val="24"/>
          <w:szCs w:val="24"/>
        </w:rPr>
        <w:t>1</w:t>
      </w:r>
      <w:r w:rsidR="00441C5F" w:rsidRPr="00441C5F">
        <w:rPr>
          <w:rFonts w:ascii="Times New Roman" w:eastAsia="ArialMT" w:hAnsi="Times New Roman" w:cs="Times New Roman"/>
          <w:color w:val="000000"/>
          <w:sz w:val="24"/>
          <w:szCs w:val="24"/>
        </w:rPr>
        <w:t>].</w:t>
      </w:r>
      <w:r w:rsidR="00441C5F" w:rsidRPr="00E308DE">
        <w:rPr>
          <w:rFonts w:ascii="Times New Roman" w:eastAsia="ArialMT" w:hAnsi="Times New Roman" w:cs="Times New Roman"/>
          <w:color w:val="000000"/>
          <w:sz w:val="24"/>
          <w:szCs w:val="24"/>
        </w:rPr>
        <w:t xml:space="preserve"> </w:t>
      </w:r>
    </w:p>
    <w:p w:rsidR="00887EDA" w:rsidRPr="000D5142" w:rsidRDefault="00EB1F9F" w:rsidP="00106881">
      <w:pPr>
        <w:autoSpaceDE w:val="0"/>
        <w:autoSpaceDN w:val="0"/>
        <w:adjustRightInd w:val="0"/>
        <w:snapToGrid w:val="0"/>
        <w:spacing w:after="0" w:line="240" w:lineRule="auto"/>
        <w:ind w:firstLine="709"/>
        <w:jc w:val="both"/>
        <w:rPr>
          <w:rFonts w:ascii="Times New Roman" w:hAnsi="Times New Roman" w:cs="Times New Roman"/>
          <w:color w:val="000000"/>
          <w:sz w:val="24"/>
          <w:szCs w:val="24"/>
        </w:rPr>
      </w:pPr>
      <w:r w:rsidRPr="00EB1F9F">
        <w:rPr>
          <w:rFonts w:ascii="Times New Roman" w:hAnsi="Times New Roman" w:cs="Times New Roman"/>
          <w:color w:val="000000"/>
          <w:sz w:val="24"/>
          <w:szCs w:val="24"/>
        </w:rPr>
        <w:t xml:space="preserve">Не секрет, что </w:t>
      </w:r>
      <w:r w:rsidR="00887EDA" w:rsidRPr="00EB1F9F">
        <w:rPr>
          <w:rFonts w:ascii="Times New Roman" w:hAnsi="Times New Roman" w:cs="Times New Roman"/>
          <w:color w:val="000000"/>
          <w:sz w:val="24"/>
          <w:szCs w:val="24"/>
        </w:rPr>
        <w:t>более половины преподавателей в профессиональном</w:t>
      </w:r>
      <w:r w:rsidR="00106881" w:rsidRPr="00EB1F9F">
        <w:rPr>
          <w:rFonts w:ascii="Times New Roman" w:hAnsi="Times New Roman" w:cs="Times New Roman"/>
          <w:color w:val="000000"/>
          <w:sz w:val="24"/>
          <w:szCs w:val="24"/>
        </w:rPr>
        <w:t xml:space="preserve"> </w:t>
      </w:r>
      <w:r w:rsidR="00887EDA" w:rsidRPr="00EB1F9F">
        <w:rPr>
          <w:rFonts w:ascii="Times New Roman" w:hAnsi="Times New Roman" w:cs="Times New Roman"/>
          <w:color w:val="000000"/>
          <w:sz w:val="24"/>
          <w:szCs w:val="24"/>
        </w:rPr>
        <w:t>образовании – женщины.</w:t>
      </w:r>
      <w:r w:rsidR="00106881" w:rsidRPr="00EB1F9F">
        <w:rPr>
          <w:rFonts w:ascii="Times New Roman" w:hAnsi="Times New Roman" w:cs="Times New Roman"/>
          <w:color w:val="000000"/>
          <w:sz w:val="24"/>
          <w:szCs w:val="24"/>
        </w:rPr>
        <w:t xml:space="preserve"> </w:t>
      </w:r>
      <w:r w:rsidR="00887EDA" w:rsidRPr="00EB1F9F">
        <w:rPr>
          <w:rFonts w:ascii="Times New Roman" w:hAnsi="Times New Roman" w:cs="Times New Roman"/>
          <w:color w:val="000000"/>
          <w:sz w:val="24"/>
          <w:szCs w:val="24"/>
        </w:rPr>
        <w:t xml:space="preserve">Во время обучения на рабочем месте наряду с преподавателями </w:t>
      </w:r>
      <w:r w:rsidRPr="00EB1F9F">
        <w:rPr>
          <w:rFonts w:ascii="Times New Roman" w:hAnsi="Times New Roman" w:cs="Times New Roman"/>
          <w:color w:val="000000"/>
          <w:sz w:val="24"/>
          <w:szCs w:val="24"/>
        </w:rPr>
        <w:t xml:space="preserve">должны </w:t>
      </w:r>
      <w:r w:rsidR="00106881" w:rsidRPr="00EB1F9F">
        <w:rPr>
          <w:rFonts w:ascii="Times New Roman" w:hAnsi="Times New Roman" w:cs="Times New Roman"/>
          <w:color w:val="000000"/>
          <w:sz w:val="24"/>
          <w:szCs w:val="24"/>
        </w:rPr>
        <w:t>рабо</w:t>
      </w:r>
      <w:r w:rsidR="00887EDA" w:rsidRPr="00EB1F9F">
        <w:rPr>
          <w:rFonts w:ascii="Times New Roman" w:hAnsi="Times New Roman" w:cs="Times New Roman"/>
          <w:color w:val="000000"/>
          <w:sz w:val="24"/>
          <w:szCs w:val="24"/>
        </w:rPr>
        <w:t>та</w:t>
      </w:r>
      <w:r w:rsidRPr="00EB1F9F">
        <w:rPr>
          <w:rFonts w:ascii="Times New Roman" w:hAnsi="Times New Roman" w:cs="Times New Roman"/>
          <w:color w:val="000000"/>
          <w:sz w:val="24"/>
          <w:szCs w:val="24"/>
        </w:rPr>
        <w:t>ть</w:t>
      </w:r>
      <w:r w:rsidR="00887EDA" w:rsidRPr="00EB1F9F">
        <w:rPr>
          <w:rFonts w:ascii="Times New Roman" w:hAnsi="Times New Roman" w:cs="Times New Roman"/>
          <w:color w:val="000000"/>
          <w:sz w:val="24"/>
          <w:szCs w:val="24"/>
        </w:rPr>
        <w:t xml:space="preserve"> мастера-наставники, прини</w:t>
      </w:r>
      <w:r w:rsidR="00106881" w:rsidRPr="00EB1F9F">
        <w:rPr>
          <w:rFonts w:ascii="Times New Roman" w:hAnsi="Times New Roman" w:cs="Times New Roman"/>
          <w:color w:val="000000"/>
          <w:sz w:val="24"/>
          <w:szCs w:val="24"/>
        </w:rPr>
        <w:t>мающие участие как в наставниче</w:t>
      </w:r>
      <w:r w:rsidR="00887EDA" w:rsidRPr="00EB1F9F">
        <w:rPr>
          <w:rFonts w:ascii="Times New Roman" w:hAnsi="Times New Roman" w:cs="Times New Roman"/>
          <w:color w:val="000000"/>
          <w:sz w:val="24"/>
          <w:szCs w:val="24"/>
        </w:rPr>
        <w:t xml:space="preserve">стве, так и в оценивании профессионального мастерства </w:t>
      </w:r>
      <w:r w:rsidR="0000252A">
        <w:rPr>
          <w:rFonts w:ascii="Times New Roman" w:hAnsi="Times New Roman" w:cs="Times New Roman"/>
          <w:color w:val="000000"/>
          <w:sz w:val="24"/>
          <w:szCs w:val="24"/>
        </w:rPr>
        <w:t>студентов и магистрантов.</w:t>
      </w:r>
    </w:p>
    <w:p w:rsidR="0000252A" w:rsidRDefault="00887EDA" w:rsidP="00E308DE">
      <w:pPr>
        <w:autoSpaceDE w:val="0"/>
        <w:autoSpaceDN w:val="0"/>
        <w:adjustRightInd w:val="0"/>
        <w:snapToGrid w:val="0"/>
        <w:spacing w:after="0" w:line="240" w:lineRule="auto"/>
        <w:ind w:firstLine="709"/>
        <w:jc w:val="both"/>
        <w:rPr>
          <w:rFonts w:ascii="Times New Roman" w:hAnsi="Times New Roman" w:cs="Times New Roman"/>
          <w:color w:val="000000"/>
          <w:sz w:val="24"/>
          <w:szCs w:val="24"/>
        </w:rPr>
      </w:pPr>
      <w:r w:rsidRPr="000D5142">
        <w:rPr>
          <w:rFonts w:ascii="Times New Roman" w:hAnsi="Times New Roman" w:cs="Times New Roman"/>
          <w:color w:val="000000"/>
          <w:sz w:val="24"/>
          <w:szCs w:val="24"/>
        </w:rPr>
        <w:t>Профессиональное образование финансируется, главным образом,</w:t>
      </w:r>
      <w:r w:rsidR="00106881" w:rsidRPr="000D5142">
        <w:rPr>
          <w:rFonts w:ascii="Times New Roman" w:hAnsi="Times New Roman" w:cs="Times New Roman"/>
          <w:color w:val="000000"/>
          <w:sz w:val="24"/>
          <w:szCs w:val="24"/>
        </w:rPr>
        <w:t xml:space="preserve"> </w:t>
      </w:r>
      <w:r w:rsidRPr="000D5142">
        <w:rPr>
          <w:rFonts w:ascii="Times New Roman" w:hAnsi="Times New Roman" w:cs="Times New Roman"/>
          <w:color w:val="000000"/>
          <w:sz w:val="24"/>
          <w:szCs w:val="24"/>
        </w:rPr>
        <w:t xml:space="preserve">из бюджета Министерства образования и </w:t>
      </w:r>
      <w:r w:rsidR="000D5142" w:rsidRPr="000D5142">
        <w:rPr>
          <w:rFonts w:ascii="Times New Roman" w:hAnsi="Times New Roman" w:cs="Times New Roman"/>
          <w:color w:val="000000"/>
          <w:sz w:val="24"/>
          <w:szCs w:val="24"/>
        </w:rPr>
        <w:t>науки</w:t>
      </w:r>
      <w:r w:rsidRPr="000D5142">
        <w:rPr>
          <w:rFonts w:ascii="Times New Roman" w:hAnsi="Times New Roman" w:cs="Times New Roman"/>
          <w:color w:val="000000"/>
          <w:sz w:val="24"/>
          <w:szCs w:val="24"/>
        </w:rPr>
        <w:t xml:space="preserve">. </w:t>
      </w:r>
      <w:r w:rsidR="000D5142" w:rsidRPr="000D5142">
        <w:rPr>
          <w:rFonts w:ascii="Times New Roman" w:hAnsi="Times New Roman" w:cs="Times New Roman"/>
          <w:color w:val="000000"/>
          <w:sz w:val="24"/>
          <w:szCs w:val="24"/>
        </w:rPr>
        <w:t xml:space="preserve">Такое </w:t>
      </w:r>
      <w:proofErr w:type="gramStart"/>
      <w:r w:rsidR="000D5142" w:rsidRPr="000D5142">
        <w:rPr>
          <w:rFonts w:ascii="Times New Roman" w:hAnsi="Times New Roman" w:cs="Times New Roman"/>
          <w:color w:val="000000"/>
          <w:sz w:val="24"/>
          <w:szCs w:val="24"/>
        </w:rPr>
        <w:t xml:space="preserve">финансирование </w:t>
      </w:r>
      <w:r w:rsidRPr="000D5142">
        <w:rPr>
          <w:rFonts w:ascii="Times New Roman" w:hAnsi="Times New Roman" w:cs="Times New Roman"/>
          <w:color w:val="000000"/>
          <w:sz w:val="24"/>
          <w:szCs w:val="24"/>
        </w:rPr>
        <w:t xml:space="preserve"> составляет</w:t>
      </w:r>
      <w:proofErr w:type="gramEnd"/>
      <w:r w:rsidRPr="000D5142">
        <w:rPr>
          <w:rFonts w:ascii="Times New Roman" w:hAnsi="Times New Roman" w:cs="Times New Roman"/>
          <w:color w:val="000000"/>
          <w:sz w:val="24"/>
          <w:szCs w:val="24"/>
        </w:rPr>
        <w:t xml:space="preserve"> часть системы финансирования</w:t>
      </w:r>
      <w:r w:rsidR="000D5142" w:rsidRPr="000D5142">
        <w:rPr>
          <w:rFonts w:ascii="Times New Roman" w:hAnsi="Times New Roman" w:cs="Times New Roman"/>
          <w:color w:val="000000"/>
          <w:sz w:val="24"/>
          <w:szCs w:val="24"/>
        </w:rPr>
        <w:t xml:space="preserve">. </w:t>
      </w:r>
    </w:p>
    <w:p w:rsidR="00E308DE" w:rsidRDefault="000D5142" w:rsidP="00B61763">
      <w:pPr>
        <w:autoSpaceDE w:val="0"/>
        <w:autoSpaceDN w:val="0"/>
        <w:adjustRightInd w:val="0"/>
        <w:snapToGrid w:val="0"/>
        <w:spacing w:after="0" w:line="240" w:lineRule="auto"/>
        <w:ind w:firstLine="709"/>
        <w:jc w:val="both"/>
        <w:rPr>
          <w:rFonts w:ascii="Times New Roman" w:hAnsi="Times New Roman" w:cs="Times New Roman"/>
          <w:color w:val="000000"/>
          <w:sz w:val="24"/>
          <w:szCs w:val="24"/>
        </w:rPr>
      </w:pPr>
      <w:r w:rsidRPr="000D5142">
        <w:rPr>
          <w:rFonts w:ascii="Times New Roman" w:hAnsi="Times New Roman" w:cs="Times New Roman"/>
          <w:color w:val="000000"/>
          <w:sz w:val="24"/>
          <w:szCs w:val="24"/>
        </w:rPr>
        <w:t xml:space="preserve">На наш взгляд, в этом вопросе нельзя только полагаться на это. </w:t>
      </w:r>
      <w:r w:rsidR="0000252A">
        <w:rPr>
          <w:rFonts w:ascii="Times New Roman" w:hAnsi="Times New Roman" w:cs="Times New Roman"/>
          <w:color w:val="000000"/>
          <w:sz w:val="24"/>
          <w:szCs w:val="24"/>
        </w:rPr>
        <w:t xml:space="preserve">Является </w:t>
      </w:r>
      <w:r w:rsidRPr="000D5142">
        <w:rPr>
          <w:rFonts w:ascii="Times New Roman" w:hAnsi="Times New Roman" w:cs="Times New Roman"/>
          <w:color w:val="000000"/>
          <w:sz w:val="24"/>
          <w:szCs w:val="24"/>
        </w:rPr>
        <w:t>необходимость</w:t>
      </w:r>
      <w:r w:rsidR="0000252A">
        <w:rPr>
          <w:rFonts w:ascii="Times New Roman" w:hAnsi="Times New Roman" w:cs="Times New Roman"/>
          <w:color w:val="000000"/>
          <w:sz w:val="24"/>
          <w:szCs w:val="24"/>
        </w:rPr>
        <w:t>ю</w:t>
      </w:r>
      <w:r w:rsidRPr="000D5142">
        <w:rPr>
          <w:rFonts w:ascii="Times New Roman" w:hAnsi="Times New Roman" w:cs="Times New Roman"/>
          <w:color w:val="000000"/>
          <w:sz w:val="24"/>
          <w:szCs w:val="24"/>
        </w:rPr>
        <w:t xml:space="preserve"> более широкое вовлечение и работодателей</w:t>
      </w:r>
      <w:r w:rsidR="0000252A">
        <w:rPr>
          <w:rFonts w:ascii="Times New Roman" w:hAnsi="Times New Roman" w:cs="Times New Roman"/>
          <w:color w:val="000000"/>
          <w:sz w:val="24"/>
          <w:szCs w:val="24"/>
        </w:rPr>
        <w:t xml:space="preserve"> для эффективного решения этого вопроса. </w:t>
      </w:r>
      <w:r w:rsidR="00887EDA" w:rsidRPr="000D5142">
        <w:rPr>
          <w:rFonts w:ascii="Times New Roman" w:hAnsi="Times New Roman" w:cs="Times New Roman"/>
          <w:color w:val="000000"/>
          <w:sz w:val="24"/>
          <w:szCs w:val="24"/>
        </w:rPr>
        <w:t>Данная система финансирования создаёт предпосылки соответствия</w:t>
      </w:r>
      <w:r w:rsidR="00106881" w:rsidRPr="000D5142">
        <w:rPr>
          <w:rFonts w:ascii="Times New Roman" w:hAnsi="Times New Roman" w:cs="Times New Roman"/>
          <w:color w:val="000000"/>
          <w:sz w:val="24"/>
          <w:szCs w:val="24"/>
        </w:rPr>
        <w:t xml:space="preserve"> </w:t>
      </w:r>
      <w:r w:rsidR="00887EDA" w:rsidRPr="000D5142">
        <w:rPr>
          <w:rFonts w:ascii="Times New Roman" w:hAnsi="Times New Roman" w:cs="Times New Roman"/>
          <w:color w:val="000000"/>
          <w:sz w:val="24"/>
          <w:szCs w:val="24"/>
        </w:rPr>
        <w:t>предлагаемого профессионального образования потребностям</w:t>
      </w:r>
      <w:r w:rsidR="00106881" w:rsidRPr="000D5142">
        <w:rPr>
          <w:rFonts w:ascii="Times New Roman" w:hAnsi="Times New Roman" w:cs="Times New Roman"/>
          <w:color w:val="000000"/>
          <w:sz w:val="24"/>
          <w:szCs w:val="24"/>
        </w:rPr>
        <w:t xml:space="preserve"> </w:t>
      </w:r>
      <w:r w:rsidR="00887EDA" w:rsidRPr="000D5142">
        <w:rPr>
          <w:rFonts w:ascii="Times New Roman" w:hAnsi="Times New Roman" w:cs="Times New Roman"/>
          <w:color w:val="000000"/>
          <w:sz w:val="24"/>
          <w:szCs w:val="24"/>
        </w:rPr>
        <w:t xml:space="preserve">различных отраслей </w:t>
      </w:r>
      <w:r w:rsidR="0000252A">
        <w:rPr>
          <w:rFonts w:ascii="Times New Roman" w:hAnsi="Times New Roman" w:cs="Times New Roman"/>
          <w:color w:val="000000"/>
          <w:sz w:val="24"/>
          <w:szCs w:val="24"/>
        </w:rPr>
        <w:t>пр</w:t>
      </w:r>
      <w:r w:rsidR="00B61763">
        <w:rPr>
          <w:rFonts w:ascii="Times New Roman" w:hAnsi="Times New Roman" w:cs="Times New Roman"/>
          <w:color w:val="000000"/>
          <w:sz w:val="24"/>
          <w:szCs w:val="24"/>
        </w:rPr>
        <w:t>о</w:t>
      </w:r>
      <w:r w:rsidR="0000252A">
        <w:rPr>
          <w:rFonts w:ascii="Times New Roman" w:hAnsi="Times New Roman" w:cs="Times New Roman"/>
          <w:color w:val="000000"/>
          <w:sz w:val="24"/>
          <w:szCs w:val="24"/>
        </w:rPr>
        <w:t>изводства</w:t>
      </w:r>
      <w:r w:rsidR="00887EDA" w:rsidRPr="000D5142">
        <w:rPr>
          <w:rFonts w:ascii="Times New Roman" w:hAnsi="Times New Roman" w:cs="Times New Roman"/>
          <w:color w:val="000000"/>
          <w:sz w:val="24"/>
          <w:szCs w:val="24"/>
        </w:rPr>
        <w:t>, поскольку цены за единицу</w:t>
      </w:r>
      <w:r w:rsidR="00106881" w:rsidRPr="000D5142">
        <w:rPr>
          <w:rFonts w:ascii="Times New Roman" w:hAnsi="Times New Roman" w:cs="Times New Roman"/>
          <w:color w:val="000000"/>
          <w:sz w:val="24"/>
          <w:szCs w:val="24"/>
        </w:rPr>
        <w:t xml:space="preserve"> </w:t>
      </w:r>
      <w:r w:rsidR="00887EDA" w:rsidRPr="000D5142">
        <w:rPr>
          <w:rFonts w:ascii="Times New Roman" w:hAnsi="Times New Roman" w:cs="Times New Roman"/>
          <w:color w:val="000000"/>
          <w:sz w:val="24"/>
          <w:szCs w:val="24"/>
        </w:rPr>
        <w:t xml:space="preserve">определяются по затратам на обучение </w:t>
      </w:r>
      <w:r w:rsidR="0000252A">
        <w:rPr>
          <w:rFonts w:ascii="Times New Roman" w:hAnsi="Times New Roman" w:cs="Times New Roman"/>
          <w:color w:val="000000"/>
          <w:sz w:val="24"/>
          <w:szCs w:val="24"/>
        </w:rPr>
        <w:t>и дальнейшей работы</w:t>
      </w:r>
      <w:r w:rsidR="00B61763">
        <w:rPr>
          <w:rFonts w:ascii="Times New Roman" w:hAnsi="Times New Roman" w:cs="Times New Roman"/>
          <w:color w:val="000000"/>
          <w:sz w:val="24"/>
          <w:szCs w:val="24"/>
        </w:rPr>
        <w:t xml:space="preserve"> выпускников </w:t>
      </w:r>
      <w:r w:rsidR="00887EDA" w:rsidRPr="000D5142">
        <w:rPr>
          <w:rFonts w:ascii="Times New Roman" w:hAnsi="Times New Roman" w:cs="Times New Roman"/>
          <w:color w:val="000000"/>
          <w:sz w:val="24"/>
          <w:szCs w:val="24"/>
        </w:rPr>
        <w:t xml:space="preserve">в </w:t>
      </w:r>
      <w:r w:rsidR="00B61763">
        <w:rPr>
          <w:rFonts w:ascii="Times New Roman" w:hAnsi="Times New Roman" w:cs="Times New Roman"/>
          <w:color w:val="000000"/>
          <w:sz w:val="24"/>
          <w:szCs w:val="24"/>
        </w:rPr>
        <w:lastRenderedPageBreak/>
        <w:t xml:space="preserve">химических </w:t>
      </w:r>
      <w:r w:rsidR="00887EDA" w:rsidRPr="000D5142">
        <w:rPr>
          <w:rFonts w:ascii="Times New Roman" w:hAnsi="Times New Roman" w:cs="Times New Roman"/>
          <w:color w:val="000000"/>
          <w:sz w:val="24"/>
          <w:szCs w:val="24"/>
        </w:rPr>
        <w:t>отраслях</w:t>
      </w:r>
      <w:r w:rsidR="00B61763">
        <w:rPr>
          <w:rFonts w:ascii="Times New Roman" w:hAnsi="Times New Roman" w:cs="Times New Roman"/>
          <w:color w:val="000000"/>
          <w:sz w:val="24"/>
          <w:szCs w:val="24"/>
        </w:rPr>
        <w:t xml:space="preserve"> промышленности</w:t>
      </w:r>
      <w:r w:rsidR="00887EDA" w:rsidRPr="000D5142">
        <w:rPr>
          <w:rFonts w:ascii="Times New Roman" w:hAnsi="Times New Roman" w:cs="Times New Roman"/>
          <w:color w:val="000000"/>
          <w:sz w:val="24"/>
          <w:szCs w:val="24"/>
        </w:rPr>
        <w:t>. Система</w:t>
      </w:r>
      <w:r w:rsidR="00B61763">
        <w:rPr>
          <w:rFonts w:ascii="Times New Roman" w:hAnsi="Times New Roman" w:cs="Times New Roman"/>
          <w:color w:val="000000"/>
          <w:sz w:val="24"/>
          <w:szCs w:val="24"/>
        </w:rPr>
        <w:t xml:space="preserve"> должна </w:t>
      </w:r>
      <w:r w:rsidR="00887EDA" w:rsidRPr="000D5142">
        <w:rPr>
          <w:rFonts w:ascii="Times New Roman" w:hAnsi="Times New Roman" w:cs="Times New Roman"/>
          <w:color w:val="000000"/>
          <w:sz w:val="24"/>
          <w:szCs w:val="24"/>
        </w:rPr>
        <w:t>учитыва</w:t>
      </w:r>
      <w:r w:rsidR="00B61763">
        <w:rPr>
          <w:rFonts w:ascii="Times New Roman" w:hAnsi="Times New Roman" w:cs="Times New Roman"/>
          <w:color w:val="000000"/>
          <w:sz w:val="24"/>
          <w:szCs w:val="24"/>
        </w:rPr>
        <w:t>ть</w:t>
      </w:r>
      <w:r w:rsidR="00887EDA" w:rsidRPr="000D5142">
        <w:rPr>
          <w:rFonts w:ascii="Times New Roman" w:hAnsi="Times New Roman" w:cs="Times New Roman"/>
          <w:color w:val="000000"/>
          <w:sz w:val="24"/>
          <w:szCs w:val="24"/>
        </w:rPr>
        <w:t xml:space="preserve"> потребность в обучении</w:t>
      </w:r>
      <w:r w:rsidR="00106881" w:rsidRPr="000D5142">
        <w:rPr>
          <w:rFonts w:ascii="Times New Roman" w:hAnsi="Times New Roman" w:cs="Times New Roman"/>
          <w:color w:val="000000"/>
          <w:sz w:val="24"/>
          <w:szCs w:val="24"/>
        </w:rPr>
        <w:t xml:space="preserve"> </w:t>
      </w:r>
      <w:r w:rsidR="00887EDA" w:rsidRPr="000D5142">
        <w:rPr>
          <w:rFonts w:ascii="Times New Roman" w:hAnsi="Times New Roman" w:cs="Times New Roman"/>
          <w:color w:val="000000"/>
          <w:sz w:val="24"/>
          <w:szCs w:val="24"/>
        </w:rPr>
        <w:t>по специальностям важным с точки зрения народного хозяйства,</w:t>
      </w:r>
      <w:r w:rsidR="00106881" w:rsidRPr="000D5142">
        <w:rPr>
          <w:rFonts w:ascii="Times New Roman" w:hAnsi="Times New Roman" w:cs="Times New Roman"/>
          <w:color w:val="000000"/>
          <w:sz w:val="24"/>
          <w:szCs w:val="24"/>
        </w:rPr>
        <w:t xml:space="preserve"> </w:t>
      </w:r>
      <w:r w:rsidR="00887EDA" w:rsidRPr="000D5142">
        <w:rPr>
          <w:rFonts w:ascii="Times New Roman" w:hAnsi="Times New Roman" w:cs="Times New Roman"/>
          <w:color w:val="000000"/>
          <w:sz w:val="24"/>
          <w:szCs w:val="24"/>
        </w:rPr>
        <w:t>стоимость которых выше средней стоимости</w:t>
      </w:r>
      <w:r w:rsidR="00B61763">
        <w:rPr>
          <w:rFonts w:ascii="Times New Roman" w:hAnsi="Times New Roman" w:cs="Times New Roman"/>
          <w:color w:val="000000"/>
          <w:sz w:val="24"/>
          <w:szCs w:val="24"/>
        </w:rPr>
        <w:t xml:space="preserve"> образования</w:t>
      </w:r>
      <w:r w:rsidR="00887EDA" w:rsidRPr="000D5142">
        <w:rPr>
          <w:rFonts w:ascii="Times New Roman" w:hAnsi="Times New Roman" w:cs="Times New Roman"/>
          <w:color w:val="000000"/>
          <w:sz w:val="24"/>
          <w:szCs w:val="24"/>
        </w:rPr>
        <w:t>.</w:t>
      </w:r>
    </w:p>
    <w:p w:rsidR="00E308DE" w:rsidRPr="00E308DE" w:rsidRDefault="00E308DE" w:rsidP="00E308DE">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E308DE">
        <w:rPr>
          <w:rFonts w:ascii="Times New Roman" w:eastAsia="ArialMT" w:hAnsi="Times New Roman" w:cs="Times New Roman"/>
          <w:color w:val="000000"/>
          <w:sz w:val="24"/>
          <w:szCs w:val="24"/>
        </w:rPr>
        <w:t xml:space="preserve">При оценке качества обучения учитываются такие факторы, как рост конкуренции между вузами; увеличивающиеся потребности рынка труда и требований работодателей; мотивированности студентов в получении качественного образования (так как требует огромного вложения финансовых средств) и получении конкурентоспособных знаний, умений и навыков для трудоустройства; обмен студентами на международном уровне; получение стипендии; участие в правительственных и университетских грантах; внешняя оценка качества – все это приводит к необходимости проведения внутривузовского аудита. Все перечисленные факторы и критерии формируют систему показателей, положительно взаимовлияющих на уровни и качество высшего образования. </w:t>
      </w:r>
    </w:p>
    <w:p w:rsidR="00E308DE" w:rsidRPr="00E308DE" w:rsidRDefault="00B61763" w:rsidP="00E308DE">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В настоящее время известны</w:t>
      </w:r>
      <w:r w:rsidR="00E308DE" w:rsidRPr="00E308DE">
        <w:rPr>
          <w:rFonts w:ascii="Times New Roman" w:eastAsia="ArialMT" w:hAnsi="Times New Roman" w:cs="Times New Roman"/>
          <w:color w:val="000000"/>
          <w:sz w:val="24"/>
          <w:szCs w:val="24"/>
        </w:rPr>
        <w:t xml:space="preserve"> исходные теоретические основы обеспечения качества обучения студентов, активно обсуждаются вопросы обеспечения качества обучения студентов, имеются определенные наработки в области педагогических концепций, которые успешно применяются для достижения гарантированного качества.</w:t>
      </w:r>
    </w:p>
    <w:p w:rsidR="00E308DE" w:rsidRPr="00E308DE" w:rsidRDefault="00E308DE" w:rsidP="00B61763">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E308DE">
        <w:rPr>
          <w:rFonts w:ascii="Times New Roman" w:eastAsia="ArialMT" w:hAnsi="Times New Roman" w:cs="Times New Roman"/>
          <w:color w:val="000000"/>
          <w:sz w:val="24"/>
          <w:szCs w:val="24"/>
        </w:rPr>
        <w:t>Проведённый анализ современных педагогических концепций и условий гарантированного качества обучения студентов позвол</w:t>
      </w:r>
      <w:r w:rsidR="00B61763">
        <w:rPr>
          <w:rFonts w:ascii="Times New Roman" w:eastAsia="ArialMT" w:hAnsi="Times New Roman" w:cs="Times New Roman"/>
          <w:color w:val="000000"/>
          <w:sz w:val="24"/>
          <w:szCs w:val="24"/>
        </w:rPr>
        <w:t>или</w:t>
      </w:r>
      <w:r w:rsidRPr="00E308DE">
        <w:rPr>
          <w:rFonts w:ascii="Times New Roman" w:eastAsia="ArialMT" w:hAnsi="Times New Roman" w:cs="Times New Roman"/>
          <w:color w:val="000000"/>
          <w:sz w:val="24"/>
          <w:szCs w:val="24"/>
        </w:rPr>
        <w:t xml:space="preserve"> </w:t>
      </w:r>
      <w:r w:rsidR="00B61763">
        <w:rPr>
          <w:rFonts w:ascii="Times New Roman" w:eastAsia="ArialMT" w:hAnsi="Times New Roman" w:cs="Times New Roman"/>
          <w:color w:val="000000"/>
          <w:sz w:val="24"/>
          <w:szCs w:val="24"/>
        </w:rPr>
        <w:t xml:space="preserve">установить противоречие </w:t>
      </w:r>
      <w:r w:rsidRPr="00E308DE">
        <w:rPr>
          <w:rFonts w:ascii="Times New Roman" w:eastAsia="ArialMT" w:hAnsi="Times New Roman" w:cs="Times New Roman"/>
          <w:color w:val="000000"/>
          <w:sz w:val="24"/>
          <w:szCs w:val="24"/>
        </w:rPr>
        <w:t>между существующей традиционной системой оценки качества обучения студентов, основанной преимущественно на оценке уровня знаний, умений и навыков по изучаемой дисциплине и необходимостью конкретизации и интеграции показателей и критериев гарантированного качества обучения студентов, которые применяются в Европейских государствах</w:t>
      </w:r>
      <w:r w:rsidR="00441C5F">
        <w:rPr>
          <w:rFonts w:ascii="Times New Roman" w:eastAsia="ArialMT" w:hAnsi="Times New Roman" w:cs="Times New Roman"/>
          <w:color w:val="000000"/>
          <w:sz w:val="24"/>
          <w:szCs w:val="24"/>
        </w:rPr>
        <w:t xml:space="preserve"> </w:t>
      </w:r>
      <w:r w:rsidR="00441C5F" w:rsidRPr="00E308DE">
        <w:rPr>
          <w:rFonts w:ascii="Times New Roman" w:eastAsia="ArialMT" w:hAnsi="Times New Roman" w:cs="Times New Roman"/>
          <w:color w:val="000000"/>
          <w:sz w:val="24"/>
          <w:szCs w:val="24"/>
        </w:rPr>
        <w:t>[2-3]</w:t>
      </w:r>
      <w:r w:rsidR="00B61763">
        <w:rPr>
          <w:rFonts w:ascii="Times New Roman" w:eastAsia="ArialMT" w:hAnsi="Times New Roman" w:cs="Times New Roman"/>
          <w:color w:val="000000"/>
          <w:sz w:val="24"/>
          <w:szCs w:val="24"/>
        </w:rPr>
        <w:t>.</w:t>
      </w:r>
    </w:p>
    <w:p w:rsidR="00E308DE" w:rsidRPr="00E308DE" w:rsidRDefault="00E308DE" w:rsidP="00E308DE">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E308DE">
        <w:rPr>
          <w:rFonts w:ascii="Times New Roman" w:eastAsia="ArialMT" w:hAnsi="Times New Roman" w:cs="Times New Roman"/>
          <w:i/>
          <w:color w:val="000000" w:themeColor="text1"/>
          <w:sz w:val="24"/>
          <w:szCs w:val="24"/>
        </w:rPr>
        <w:t xml:space="preserve">Высокое качество образования можно обеспечить только на основе </w:t>
      </w:r>
      <w:r w:rsidRPr="00E308DE">
        <w:rPr>
          <w:rFonts w:ascii="Times New Roman" w:eastAsia="ArialMT" w:hAnsi="Times New Roman" w:cs="Times New Roman"/>
          <w:b/>
          <w:i/>
          <w:color w:val="000000" w:themeColor="text1"/>
          <w:sz w:val="24"/>
          <w:szCs w:val="24"/>
        </w:rPr>
        <w:t>технологизации</w:t>
      </w:r>
      <w:r w:rsidRPr="00E308DE">
        <w:rPr>
          <w:rFonts w:ascii="Times New Roman" w:eastAsia="ArialMT" w:hAnsi="Times New Roman" w:cs="Times New Roman"/>
          <w:i/>
          <w:color w:val="000000" w:themeColor="text1"/>
          <w:sz w:val="24"/>
          <w:szCs w:val="24"/>
        </w:rPr>
        <w:t xml:space="preserve"> учебного процесса.</w:t>
      </w:r>
      <w:r w:rsidRPr="00E308DE">
        <w:rPr>
          <w:rFonts w:ascii="Times New Roman" w:eastAsia="ArialMT" w:hAnsi="Times New Roman" w:cs="Times New Roman"/>
          <w:color w:val="000000"/>
          <w:sz w:val="24"/>
          <w:szCs w:val="24"/>
        </w:rPr>
        <w:t xml:space="preserve"> Благодаря технологизации возможно формирование навыков культурного взаимодействия обучаемого и педагога, формирование социальных отношений. Через технологию возможно восхождение субъектов учебного процесса в контекст современной культуры, а обучаемый не только приобретают знания о мире, но и умения взаимодействовать с миром, строить свои отношения с ним на основе высоких ценностей жизни, которые выработаны современной культурой.</w:t>
      </w:r>
    </w:p>
    <w:p w:rsidR="00E308DE" w:rsidRPr="00E308DE" w:rsidRDefault="00E308DE" w:rsidP="00E308DE">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E308DE">
        <w:rPr>
          <w:rFonts w:ascii="Times New Roman" w:eastAsia="ArialMT" w:hAnsi="Times New Roman" w:cs="Times New Roman"/>
          <w:color w:val="000000"/>
          <w:sz w:val="24"/>
          <w:szCs w:val="24"/>
        </w:rPr>
        <w:t xml:space="preserve">Под технологизацией процесса обучения чаще всего понимают процедуру трансформации и внедрения конкретных инновационных методов, средств, форм и их элементов в реальные системы обучения. </w:t>
      </w:r>
      <w:r w:rsidRPr="00E308DE">
        <w:rPr>
          <w:rFonts w:ascii="Times New Roman" w:eastAsia="ArialMT" w:hAnsi="Times New Roman" w:cs="Times New Roman"/>
          <w:b/>
          <w:i/>
          <w:color w:val="000000" w:themeColor="text1"/>
          <w:sz w:val="24"/>
          <w:szCs w:val="24"/>
        </w:rPr>
        <w:t>Основной целью данного процесса является модернизация учебного процесса, а также внедрение различных технических и дидактических средств на занятиях.</w:t>
      </w:r>
      <w:r w:rsidRPr="00E308DE">
        <w:rPr>
          <w:rFonts w:ascii="Times New Roman" w:eastAsia="ArialMT" w:hAnsi="Times New Roman" w:cs="Times New Roman"/>
          <w:color w:val="000000"/>
          <w:sz w:val="24"/>
          <w:szCs w:val="24"/>
        </w:rPr>
        <w:t xml:space="preserve"> Технологизация процесса обучения позволяет определить и целесообразно распределить порядок процедур, обеспечивающих последовательность, рациональность хода учебно-воспитательного процесса, а также простоту при выполнении операций.</w:t>
      </w:r>
    </w:p>
    <w:p w:rsidR="00E308DE" w:rsidRPr="00E308DE" w:rsidRDefault="00E308DE" w:rsidP="00E308DE">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E308DE">
        <w:rPr>
          <w:rFonts w:ascii="Times New Roman" w:eastAsia="ArialMT" w:hAnsi="Times New Roman" w:cs="Times New Roman"/>
          <w:color w:val="000000"/>
          <w:sz w:val="24"/>
          <w:szCs w:val="24"/>
        </w:rPr>
        <w:t>Построение обучения на технологической основе способствует развитию активности самостоятельности студента, в таком обучении содержатся предпосылки для развития и саморазвития его сущностных сил, поскольку технологии организовывают учебно-воспитательный процесс сообразно природе деятельности познающего субъекта, помогает ему реализовать все его самопроцессы и самоспособности.</w:t>
      </w:r>
    </w:p>
    <w:p w:rsidR="00E308DE" w:rsidRPr="00E308DE" w:rsidRDefault="00E308DE" w:rsidP="00E308DE">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E308DE">
        <w:rPr>
          <w:rFonts w:ascii="Times New Roman" w:eastAsia="ArialMT" w:hAnsi="Times New Roman" w:cs="Times New Roman"/>
          <w:color w:val="000000"/>
          <w:sz w:val="24"/>
          <w:szCs w:val="24"/>
        </w:rPr>
        <w:t xml:space="preserve">Вместе с тем, следует отметить, что в современной педагогической науке до сих пор не создана единая целостная теория конструирования и реализации технологии обучения. Основными условиями технологизации процесса обучения студентов являются: четкое проектирование учебных целей, опора на достижения современной науки в области когнитивной психологии </w:t>
      </w:r>
      <w:proofErr w:type="gramStart"/>
      <w:r w:rsidRPr="00E308DE">
        <w:rPr>
          <w:rFonts w:ascii="Times New Roman" w:eastAsia="ArialMT" w:hAnsi="Times New Roman" w:cs="Times New Roman"/>
          <w:color w:val="000000"/>
          <w:sz w:val="24"/>
          <w:szCs w:val="24"/>
        </w:rPr>
        <w:t>(</w:t>
      </w:r>
      <w:r w:rsidRPr="00E308DE">
        <w:rPr>
          <w:rFonts w:ascii="Times New Roman" w:hAnsi="Times New Roman" w:cs="Times New Roman"/>
          <w:b/>
          <w:i/>
          <w:color w:val="222222"/>
          <w:sz w:val="24"/>
          <w:szCs w:val="24"/>
          <w:shd w:val="clear" w:color="auto" w:fill="FFFFFF"/>
        </w:rPr>
        <w:t xml:space="preserve"> раздел</w:t>
      </w:r>
      <w:proofErr w:type="gramEnd"/>
      <w:r w:rsidRPr="00E308DE">
        <w:rPr>
          <w:rStyle w:val="apple-converted-space"/>
          <w:rFonts w:ascii="Times New Roman" w:hAnsi="Times New Roman" w:cs="Times New Roman"/>
          <w:b/>
          <w:i/>
          <w:color w:val="222222"/>
          <w:sz w:val="24"/>
          <w:szCs w:val="24"/>
          <w:shd w:val="clear" w:color="auto" w:fill="FFFFFF"/>
        </w:rPr>
        <w:t> </w:t>
      </w:r>
      <w:r w:rsidRPr="00E308DE">
        <w:rPr>
          <w:rFonts w:ascii="Times New Roman" w:hAnsi="Times New Roman" w:cs="Times New Roman"/>
          <w:b/>
          <w:bCs/>
          <w:i/>
          <w:color w:val="222222"/>
          <w:sz w:val="24"/>
          <w:szCs w:val="24"/>
          <w:shd w:val="clear" w:color="auto" w:fill="FFFFFF"/>
        </w:rPr>
        <w:t>психологии</w:t>
      </w:r>
      <w:r w:rsidRPr="00E308DE">
        <w:rPr>
          <w:rFonts w:ascii="Times New Roman" w:hAnsi="Times New Roman" w:cs="Times New Roman"/>
          <w:b/>
          <w:i/>
          <w:color w:val="222222"/>
          <w:sz w:val="24"/>
          <w:szCs w:val="24"/>
          <w:shd w:val="clear" w:color="auto" w:fill="FFFFFF"/>
        </w:rPr>
        <w:t>, изучающий</w:t>
      </w:r>
      <w:r w:rsidRPr="00E308DE">
        <w:rPr>
          <w:rStyle w:val="apple-converted-space"/>
          <w:rFonts w:ascii="Times New Roman" w:hAnsi="Times New Roman" w:cs="Times New Roman"/>
          <w:b/>
          <w:i/>
          <w:color w:val="222222"/>
          <w:sz w:val="24"/>
          <w:szCs w:val="24"/>
          <w:shd w:val="clear" w:color="auto" w:fill="FFFFFF"/>
        </w:rPr>
        <w:t> </w:t>
      </w:r>
      <w:r w:rsidRPr="00E308DE">
        <w:rPr>
          <w:rFonts w:ascii="Times New Roman" w:hAnsi="Times New Roman" w:cs="Times New Roman"/>
          <w:b/>
          <w:bCs/>
          <w:i/>
          <w:color w:val="222222"/>
          <w:sz w:val="24"/>
          <w:szCs w:val="24"/>
          <w:u w:val="single"/>
          <w:shd w:val="clear" w:color="auto" w:fill="FFFFFF"/>
        </w:rPr>
        <w:t>когнитивные</w:t>
      </w:r>
      <w:r w:rsidRPr="00E308DE">
        <w:rPr>
          <w:rFonts w:ascii="Times New Roman" w:hAnsi="Times New Roman" w:cs="Times New Roman"/>
          <w:b/>
          <w:i/>
          <w:color w:val="222222"/>
          <w:sz w:val="24"/>
          <w:szCs w:val="24"/>
          <w:shd w:val="clear" w:color="auto" w:fill="FFFFFF"/>
        </w:rPr>
        <w:t xml:space="preserve">, то есть познавательные процессы человеческой психики. Исследования в этой области обычно связаны с вопросами памяти, внимания, чувств, представления информации, логического мышления, воображения, способности к принятию решений) </w:t>
      </w:r>
      <w:r w:rsidRPr="00E308DE">
        <w:rPr>
          <w:rFonts w:ascii="Times New Roman" w:eastAsia="ArialMT" w:hAnsi="Times New Roman" w:cs="Times New Roman"/>
          <w:color w:val="000000"/>
          <w:sz w:val="24"/>
          <w:szCs w:val="24"/>
        </w:rPr>
        <w:t>и нейропедагогике в понимание сущности и закономерности процесса обучения, воспроизводимость технологии проблемно – модульного обучения, проектирование содержания обучения.</w:t>
      </w:r>
    </w:p>
    <w:p w:rsidR="00232EEE" w:rsidRPr="00441C5F" w:rsidRDefault="00E308DE" w:rsidP="00441C5F">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E308DE">
        <w:rPr>
          <w:rFonts w:ascii="Times New Roman" w:eastAsia="ArialMT" w:hAnsi="Times New Roman" w:cs="Times New Roman"/>
          <w:color w:val="000000"/>
          <w:sz w:val="24"/>
          <w:szCs w:val="24"/>
        </w:rPr>
        <w:lastRenderedPageBreak/>
        <w:t>Разработка учебных целей является одним из значимых достижений в американской педагогике и предметных методиках обучения. Важным условием технологизации обучения студентов является разработка образовательных индикаторов, которые определяют базовые критерии качественного образования, так как иногда не существует прямых показателей, указывающих на эффективность или неэффективность этого процесса.</w:t>
      </w:r>
    </w:p>
    <w:p w:rsidR="00232EEE" w:rsidRPr="00232EEE" w:rsidRDefault="00232EEE"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232EEE">
        <w:rPr>
          <w:rFonts w:ascii="Times New Roman" w:eastAsia="ArialMT" w:hAnsi="Times New Roman" w:cs="Times New Roman"/>
          <w:color w:val="000000"/>
          <w:sz w:val="24"/>
          <w:szCs w:val="24"/>
        </w:rPr>
        <w:t xml:space="preserve">В связи с переходом системы </w:t>
      </w:r>
      <w:r w:rsidR="001A5992">
        <w:rPr>
          <w:rFonts w:ascii="Times New Roman" w:eastAsia="ArialMT" w:hAnsi="Times New Roman" w:cs="Times New Roman"/>
          <w:color w:val="000000"/>
          <w:sz w:val="24"/>
          <w:szCs w:val="24"/>
        </w:rPr>
        <w:t xml:space="preserve">казахстанского </w:t>
      </w:r>
      <w:r w:rsidRPr="00232EEE">
        <w:rPr>
          <w:rFonts w:ascii="Times New Roman" w:eastAsia="ArialMT" w:hAnsi="Times New Roman" w:cs="Times New Roman"/>
          <w:color w:val="000000"/>
          <w:sz w:val="24"/>
          <w:szCs w:val="24"/>
        </w:rPr>
        <w:t xml:space="preserve">образования </w:t>
      </w:r>
      <w:r w:rsidR="001A5992">
        <w:rPr>
          <w:rFonts w:ascii="Times New Roman" w:eastAsia="ArialMT" w:hAnsi="Times New Roman" w:cs="Times New Roman"/>
          <w:color w:val="000000"/>
          <w:sz w:val="24"/>
          <w:szCs w:val="24"/>
        </w:rPr>
        <w:t xml:space="preserve">на </w:t>
      </w:r>
      <w:r w:rsidRPr="00232EEE">
        <w:rPr>
          <w:rFonts w:ascii="Times New Roman" w:eastAsia="ArialMT" w:hAnsi="Times New Roman" w:cs="Times New Roman"/>
          <w:color w:val="000000"/>
          <w:sz w:val="24"/>
          <w:szCs w:val="24"/>
        </w:rPr>
        <w:t>европейские стандарты</w:t>
      </w:r>
      <w:r w:rsidR="001A5992">
        <w:rPr>
          <w:rFonts w:ascii="Times New Roman" w:eastAsia="ArialMT" w:hAnsi="Times New Roman" w:cs="Times New Roman"/>
          <w:color w:val="000000"/>
          <w:sz w:val="24"/>
          <w:szCs w:val="24"/>
        </w:rPr>
        <w:t xml:space="preserve"> </w:t>
      </w:r>
      <w:r w:rsidRPr="00232EEE">
        <w:rPr>
          <w:rFonts w:ascii="Times New Roman" w:eastAsia="ArialMT" w:hAnsi="Times New Roman" w:cs="Times New Roman"/>
          <w:color w:val="000000"/>
          <w:sz w:val="24"/>
          <w:szCs w:val="24"/>
        </w:rPr>
        <w:t>предметом сравнительного анализа мо</w:t>
      </w:r>
      <w:r>
        <w:rPr>
          <w:rFonts w:ascii="Times New Roman" w:eastAsia="ArialMT" w:hAnsi="Times New Roman" w:cs="Times New Roman"/>
          <w:color w:val="000000"/>
          <w:sz w:val="24"/>
          <w:szCs w:val="24"/>
        </w:rPr>
        <w:t xml:space="preserve">жет </w:t>
      </w:r>
      <w:r w:rsidRPr="00232EEE">
        <w:rPr>
          <w:rFonts w:ascii="Times New Roman" w:eastAsia="ArialMT" w:hAnsi="Times New Roman" w:cs="Times New Roman"/>
          <w:color w:val="000000"/>
          <w:sz w:val="24"/>
          <w:szCs w:val="24"/>
        </w:rPr>
        <w:t>быть и процесс формирования и развития п</w:t>
      </w:r>
      <w:r w:rsidR="001A5992">
        <w:rPr>
          <w:rFonts w:ascii="Times New Roman" w:eastAsia="ArialMT" w:hAnsi="Times New Roman" w:cs="Times New Roman"/>
          <w:color w:val="000000"/>
          <w:sz w:val="24"/>
          <w:szCs w:val="24"/>
        </w:rPr>
        <w:t xml:space="preserve">рофессиональной </w:t>
      </w:r>
      <w:r w:rsidRPr="00232EEE">
        <w:rPr>
          <w:rFonts w:ascii="Times New Roman" w:eastAsia="ArialMT" w:hAnsi="Times New Roman" w:cs="Times New Roman"/>
          <w:color w:val="000000"/>
          <w:sz w:val="24"/>
          <w:szCs w:val="24"/>
        </w:rPr>
        <w:t>компетенций.</w:t>
      </w:r>
    </w:p>
    <w:p w:rsidR="009D093C" w:rsidRPr="009D093C" w:rsidRDefault="009D093C"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9D093C">
        <w:rPr>
          <w:rFonts w:ascii="Times New Roman" w:eastAsia="ArialMT" w:hAnsi="Times New Roman" w:cs="Times New Roman"/>
          <w:color w:val="000000"/>
          <w:sz w:val="24"/>
          <w:szCs w:val="24"/>
        </w:rPr>
        <w:t>Следует отметить, что в Великобритании существует понятие «квалификация в области ключевых компетенций». В него</w:t>
      </w:r>
      <w:r>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входят знания и умения, которыми должен обладать выпускник</w:t>
      </w:r>
      <w:r>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по конкретной специальности, и указано, где именно (университет, факультет, специализация)</w:t>
      </w:r>
      <w:r>
        <w:rPr>
          <w:rFonts w:ascii="Times New Roman" w:eastAsia="ArialMT" w:hAnsi="Times New Roman" w:cs="Times New Roman"/>
          <w:color w:val="000000"/>
          <w:sz w:val="24"/>
          <w:szCs w:val="24"/>
        </w:rPr>
        <w:t>,</w:t>
      </w:r>
      <w:r w:rsidRPr="009D093C">
        <w:rPr>
          <w:rFonts w:ascii="Times New Roman" w:eastAsia="ArialMT" w:hAnsi="Times New Roman" w:cs="Times New Roman"/>
          <w:color w:val="000000"/>
          <w:sz w:val="24"/>
          <w:szCs w:val="24"/>
        </w:rPr>
        <w:t xml:space="preserve"> и на каких условиях (схемы обучения, оплата, льготы, гранты) можно их изучить в форме определенных академических предметов (учебных курсов, дисциплин).</w:t>
      </w:r>
    </w:p>
    <w:p w:rsidR="009D093C" w:rsidRPr="009D093C" w:rsidRDefault="009D093C"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9D093C">
        <w:rPr>
          <w:rFonts w:ascii="Times New Roman" w:eastAsia="ArialMT" w:hAnsi="Times New Roman" w:cs="Times New Roman"/>
          <w:color w:val="000000"/>
          <w:sz w:val="24"/>
          <w:szCs w:val="24"/>
        </w:rPr>
        <w:t>Квалификация в области ключевых компетенций входит в «национальную квалификационную рамку», то есть умения и навыки,</w:t>
      </w:r>
      <w:r>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которыми человек овладел, могут быть проверены как в процессе обучения, так и при приеме на работу, а также на соответствие</w:t>
      </w:r>
      <w:r>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занимаемой должности.</w:t>
      </w:r>
    </w:p>
    <w:p w:rsidR="009D093C" w:rsidRPr="009D093C" w:rsidRDefault="009D093C"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9D093C">
        <w:rPr>
          <w:rFonts w:ascii="Times New Roman" w:eastAsia="ArialMT" w:hAnsi="Times New Roman" w:cs="Times New Roman"/>
          <w:color w:val="000000"/>
          <w:sz w:val="24"/>
          <w:szCs w:val="24"/>
        </w:rPr>
        <w:t>В британской системе образования нет обязательного минимума знании, который учащийся должен получить. При этом стандарт выполняет роль ориентира, а не обязательного минимума</w:t>
      </w:r>
      <w:r>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(в отличие от российской системы образования).</w:t>
      </w:r>
    </w:p>
    <w:p w:rsidR="009D093C" w:rsidRPr="009D093C" w:rsidRDefault="009D093C"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9D093C">
        <w:rPr>
          <w:rFonts w:ascii="Times New Roman" w:eastAsia="ArialMT" w:hAnsi="Times New Roman" w:cs="Times New Roman"/>
          <w:color w:val="000000"/>
          <w:sz w:val="24"/>
          <w:szCs w:val="24"/>
        </w:rPr>
        <w:t>Опыт работы по развитию ключевых компетенций в разных</w:t>
      </w:r>
      <w:r>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странах убеждает в том, что ключевые компетенции – это необходимое условие повышения качества образования, в том числе</w:t>
      </w:r>
      <w:r>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и дополнительного. Эволюционирующие тенденции развития современного образования, характеризующиеся процессами глобализации, диверсификации, интеграции России в европейское образовательное пространство, обострили проблему профессиональной адаптации человека в условиях быстроменяющейся социально-экономической среды. Активные процессы развития</w:t>
      </w:r>
      <w:r>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 xml:space="preserve">рыночных отношений во всех сферах профессиональной деятельности </w:t>
      </w:r>
      <w:r w:rsidR="001A5992">
        <w:rPr>
          <w:rFonts w:ascii="Times New Roman" w:eastAsia="ArialMT" w:hAnsi="Times New Roman" w:cs="Times New Roman"/>
          <w:color w:val="000000"/>
          <w:sz w:val="24"/>
          <w:szCs w:val="24"/>
        </w:rPr>
        <w:t xml:space="preserve">страны </w:t>
      </w:r>
      <w:r w:rsidRPr="009D093C">
        <w:rPr>
          <w:rFonts w:ascii="Times New Roman" w:eastAsia="ArialMT" w:hAnsi="Times New Roman" w:cs="Times New Roman"/>
          <w:color w:val="000000"/>
          <w:sz w:val="24"/>
          <w:szCs w:val="24"/>
        </w:rPr>
        <w:t>обострили ситуацию на отечественном рынке труда и профессий. Высокая конкуренция между специалистами</w:t>
      </w:r>
      <w:r>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сформировала новые факторные условия трудоустройства личности как конкурентоспособного специалиста.</w:t>
      </w:r>
    </w:p>
    <w:p w:rsidR="001A5992" w:rsidRDefault="009D093C"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9D093C">
        <w:rPr>
          <w:rFonts w:ascii="Times New Roman" w:eastAsia="ArialMT" w:hAnsi="Times New Roman" w:cs="Times New Roman"/>
          <w:color w:val="000000"/>
          <w:sz w:val="24"/>
          <w:szCs w:val="24"/>
        </w:rPr>
        <w:t xml:space="preserve">Поэтому сегодня наиболее актуальным является предоставление возможности гражданам получить дополнительное профессиональное образование определенного профиля и уровня в соответствии с ситуацией на рынке труда. </w:t>
      </w:r>
    </w:p>
    <w:p w:rsidR="009D093C" w:rsidRPr="009D093C" w:rsidRDefault="009D093C"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9D093C">
        <w:rPr>
          <w:rFonts w:ascii="Times New Roman" w:eastAsia="ArialMT" w:hAnsi="Times New Roman" w:cs="Times New Roman"/>
          <w:color w:val="000000"/>
          <w:sz w:val="24"/>
          <w:szCs w:val="24"/>
        </w:rPr>
        <w:t xml:space="preserve">Включение </w:t>
      </w:r>
      <w:r>
        <w:rPr>
          <w:rFonts w:ascii="Times New Roman" w:eastAsia="ArialMT" w:hAnsi="Times New Roman" w:cs="Times New Roman"/>
          <w:color w:val="000000"/>
          <w:sz w:val="24"/>
          <w:szCs w:val="24"/>
        </w:rPr>
        <w:t>Казахстана</w:t>
      </w:r>
      <w:r w:rsidRPr="009D093C">
        <w:rPr>
          <w:rFonts w:ascii="Times New Roman" w:eastAsia="ArialMT" w:hAnsi="Times New Roman" w:cs="Times New Roman"/>
          <w:color w:val="000000"/>
          <w:sz w:val="24"/>
          <w:szCs w:val="24"/>
        </w:rPr>
        <w:t xml:space="preserve"> в Болонский</w:t>
      </w:r>
      <w:r>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процесс, когда «обязательным становится обучение и подготовка</w:t>
      </w:r>
      <w:r>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в течение всей жизни», определяет состоятельность социально-педагогического анализа непрерывного образования и места</w:t>
      </w:r>
      <w:r>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 xml:space="preserve">в его становлении системы </w:t>
      </w:r>
      <w:r w:rsidR="001A5992">
        <w:rPr>
          <w:rFonts w:ascii="Times New Roman" w:eastAsia="ArialMT" w:hAnsi="Times New Roman" w:cs="Times New Roman"/>
          <w:color w:val="000000"/>
          <w:sz w:val="24"/>
          <w:szCs w:val="24"/>
        </w:rPr>
        <w:t>консолидации д</w:t>
      </w:r>
      <w:r w:rsidR="00CB53BC">
        <w:rPr>
          <w:rFonts w:ascii="Times New Roman" w:eastAsia="ArialMT" w:hAnsi="Times New Roman" w:cs="Times New Roman"/>
          <w:color w:val="000000"/>
          <w:sz w:val="24"/>
          <w:szCs w:val="24"/>
        </w:rPr>
        <w:t>еятельности учебных заведений в профессиональной подготовке специалистов</w:t>
      </w:r>
      <w:r w:rsidRPr="009D093C">
        <w:rPr>
          <w:rFonts w:ascii="Times New Roman" w:eastAsia="ArialMT" w:hAnsi="Times New Roman" w:cs="Times New Roman"/>
          <w:color w:val="000000"/>
          <w:sz w:val="24"/>
          <w:szCs w:val="24"/>
        </w:rPr>
        <w:t>.</w:t>
      </w:r>
    </w:p>
    <w:p w:rsidR="009D093C" w:rsidRPr="009D093C" w:rsidRDefault="009D093C"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9D093C">
        <w:rPr>
          <w:rFonts w:ascii="Times New Roman" w:eastAsia="ArialMT" w:hAnsi="Times New Roman" w:cs="Times New Roman"/>
          <w:color w:val="000000"/>
          <w:sz w:val="24"/>
          <w:szCs w:val="24"/>
        </w:rPr>
        <w:t xml:space="preserve">Огромный потенциальный рынок дополнительного профессионального образования в </w:t>
      </w:r>
      <w:r w:rsidR="00CB53BC">
        <w:rPr>
          <w:rFonts w:ascii="Times New Roman" w:eastAsia="ArialMT" w:hAnsi="Times New Roman" w:cs="Times New Roman"/>
          <w:color w:val="000000"/>
          <w:sz w:val="24"/>
          <w:szCs w:val="24"/>
        </w:rPr>
        <w:t>РК</w:t>
      </w:r>
      <w:r w:rsidRPr="009D093C">
        <w:rPr>
          <w:rFonts w:ascii="Times New Roman" w:eastAsia="ArialMT" w:hAnsi="Times New Roman" w:cs="Times New Roman"/>
          <w:color w:val="000000"/>
          <w:sz w:val="24"/>
          <w:szCs w:val="24"/>
        </w:rPr>
        <w:t xml:space="preserve"> еще только формируется, но</w:t>
      </w:r>
      <w:r w:rsidR="009351D3">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уже требует определения концептуальных направлений инновационного обеспечения и развития. В условиях жесткой рыночной</w:t>
      </w:r>
      <w:r w:rsidR="00CB53BC">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 xml:space="preserve">конкуренции необходимо разработать теоретические и методологические основы проектирования развития системы </w:t>
      </w:r>
      <w:r w:rsidR="00CB53BC">
        <w:rPr>
          <w:rFonts w:ascii="Times New Roman" w:eastAsia="ArialMT" w:hAnsi="Times New Roman" w:cs="Times New Roman"/>
          <w:color w:val="000000"/>
          <w:sz w:val="24"/>
          <w:szCs w:val="24"/>
        </w:rPr>
        <w:t>профессионального обучения</w:t>
      </w:r>
      <w:r w:rsidRPr="009D093C">
        <w:rPr>
          <w:rFonts w:ascii="Times New Roman" w:eastAsia="ArialMT" w:hAnsi="Times New Roman" w:cs="Times New Roman"/>
          <w:color w:val="000000"/>
          <w:sz w:val="24"/>
          <w:szCs w:val="24"/>
        </w:rPr>
        <w:t>. Для</w:t>
      </w:r>
      <w:r w:rsidR="009351D3">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этого необходима гибкая система инструментов, форм, методов,</w:t>
      </w:r>
      <w:r w:rsidR="009351D3">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моделей, учитывающих социально-экономические, структурные</w:t>
      </w:r>
      <w:r w:rsidR="009351D3">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 xml:space="preserve">и инновационные изменения, способствующих повышению качества образования. Развитие системы </w:t>
      </w:r>
      <w:r w:rsidR="00CB53BC">
        <w:rPr>
          <w:rFonts w:ascii="Times New Roman" w:eastAsia="ArialMT" w:hAnsi="Times New Roman" w:cs="Times New Roman"/>
          <w:color w:val="000000"/>
          <w:sz w:val="24"/>
          <w:szCs w:val="24"/>
        </w:rPr>
        <w:t>профессионального образования</w:t>
      </w:r>
      <w:r w:rsidRPr="009D093C">
        <w:rPr>
          <w:rFonts w:ascii="Times New Roman" w:eastAsia="ArialMT" w:hAnsi="Times New Roman" w:cs="Times New Roman"/>
          <w:color w:val="000000"/>
          <w:sz w:val="24"/>
          <w:szCs w:val="24"/>
        </w:rPr>
        <w:t xml:space="preserve"> столкнулось с множеством проблем объективного и субъективного характера.</w:t>
      </w:r>
    </w:p>
    <w:p w:rsidR="009D093C" w:rsidRPr="009D093C" w:rsidRDefault="009D093C"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9D093C">
        <w:rPr>
          <w:rFonts w:ascii="Times New Roman" w:eastAsia="ArialMT" w:hAnsi="Times New Roman" w:cs="Times New Roman"/>
          <w:color w:val="000000"/>
          <w:sz w:val="24"/>
          <w:szCs w:val="24"/>
        </w:rPr>
        <w:t>Необходимость разработки организационно-педагогических</w:t>
      </w:r>
      <w:r w:rsidR="009351D3">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 xml:space="preserve">условий развития системы в условиях реформирования образования предопределяется </w:t>
      </w:r>
      <w:r w:rsidR="00CB53BC">
        <w:rPr>
          <w:rFonts w:ascii="Times New Roman" w:eastAsia="ArialMT" w:hAnsi="Times New Roman" w:cs="Times New Roman"/>
          <w:color w:val="000000"/>
          <w:sz w:val="24"/>
          <w:szCs w:val="24"/>
        </w:rPr>
        <w:t>осуществлением ряда мер</w:t>
      </w:r>
      <w:r w:rsidRPr="009D093C">
        <w:rPr>
          <w:rFonts w:ascii="Times New Roman" w:eastAsia="ArialMT" w:hAnsi="Times New Roman" w:cs="Times New Roman"/>
          <w:color w:val="000000"/>
          <w:sz w:val="24"/>
          <w:szCs w:val="24"/>
        </w:rPr>
        <w:t>:</w:t>
      </w:r>
    </w:p>
    <w:p w:rsidR="00CB53BC" w:rsidRDefault="009D093C"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9D093C">
        <w:rPr>
          <w:rFonts w:ascii="Times New Roman" w:eastAsia="ArialMT" w:hAnsi="Times New Roman" w:cs="Times New Roman"/>
          <w:color w:val="000000"/>
          <w:sz w:val="24"/>
          <w:szCs w:val="24"/>
        </w:rPr>
        <w:t xml:space="preserve">1. </w:t>
      </w:r>
      <w:r w:rsidR="00CB53BC">
        <w:rPr>
          <w:rFonts w:ascii="Times New Roman" w:eastAsia="ArialMT" w:hAnsi="Times New Roman" w:cs="Times New Roman"/>
          <w:color w:val="000000"/>
          <w:sz w:val="24"/>
          <w:szCs w:val="24"/>
        </w:rPr>
        <w:t>созданием</w:t>
      </w:r>
      <w:r w:rsidRPr="009D093C">
        <w:rPr>
          <w:rFonts w:ascii="Times New Roman" w:eastAsia="ArialMT" w:hAnsi="Times New Roman" w:cs="Times New Roman"/>
          <w:color w:val="000000"/>
          <w:sz w:val="24"/>
          <w:szCs w:val="24"/>
        </w:rPr>
        <w:t xml:space="preserve"> необходимо</w:t>
      </w:r>
      <w:r w:rsidR="00CB53BC">
        <w:rPr>
          <w:rFonts w:ascii="Times New Roman" w:eastAsia="ArialMT" w:hAnsi="Times New Roman" w:cs="Times New Roman"/>
          <w:color w:val="000000"/>
          <w:sz w:val="24"/>
          <w:szCs w:val="24"/>
        </w:rPr>
        <w:t>й</w:t>
      </w:r>
      <w:r w:rsidRPr="009D093C">
        <w:rPr>
          <w:rFonts w:ascii="Times New Roman" w:eastAsia="ArialMT" w:hAnsi="Times New Roman" w:cs="Times New Roman"/>
          <w:color w:val="000000"/>
          <w:sz w:val="24"/>
          <w:szCs w:val="24"/>
        </w:rPr>
        <w:t xml:space="preserve"> системы </w:t>
      </w:r>
      <w:r w:rsidR="00CB53BC">
        <w:rPr>
          <w:rFonts w:ascii="Times New Roman" w:eastAsia="ArialMT" w:hAnsi="Times New Roman" w:cs="Times New Roman"/>
          <w:color w:val="000000"/>
          <w:sz w:val="24"/>
          <w:szCs w:val="24"/>
        </w:rPr>
        <w:t xml:space="preserve">ПО </w:t>
      </w:r>
      <w:r w:rsidRPr="009D093C">
        <w:rPr>
          <w:rFonts w:ascii="Times New Roman" w:eastAsia="ArialMT" w:hAnsi="Times New Roman" w:cs="Times New Roman"/>
          <w:color w:val="000000"/>
          <w:sz w:val="24"/>
          <w:szCs w:val="24"/>
        </w:rPr>
        <w:t xml:space="preserve">в </w:t>
      </w:r>
      <w:r w:rsidR="00CB53BC">
        <w:rPr>
          <w:rFonts w:ascii="Times New Roman" w:eastAsia="ArialMT" w:hAnsi="Times New Roman" w:cs="Times New Roman"/>
          <w:color w:val="000000"/>
          <w:sz w:val="24"/>
          <w:szCs w:val="24"/>
        </w:rPr>
        <w:t>казахстанском</w:t>
      </w:r>
      <w:r w:rsidRPr="009D093C">
        <w:rPr>
          <w:rFonts w:ascii="Times New Roman" w:eastAsia="ArialMT" w:hAnsi="Times New Roman" w:cs="Times New Roman"/>
          <w:color w:val="000000"/>
          <w:sz w:val="24"/>
          <w:szCs w:val="24"/>
        </w:rPr>
        <w:t xml:space="preserve"> образовательном пространстве </w:t>
      </w:r>
      <w:r w:rsidR="00CB53BC">
        <w:rPr>
          <w:rFonts w:ascii="Times New Roman" w:eastAsia="ArialMT" w:hAnsi="Times New Roman" w:cs="Times New Roman"/>
          <w:color w:val="000000"/>
          <w:sz w:val="24"/>
          <w:szCs w:val="24"/>
        </w:rPr>
        <w:t>в связи с</w:t>
      </w:r>
      <w:r w:rsidRPr="009D093C">
        <w:rPr>
          <w:rFonts w:ascii="Times New Roman" w:eastAsia="ArialMT" w:hAnsi="Times New Roman" w:cs="Times New Roman"/>
          <w:color w:val="000000"/>
          <w:sz w:val="24"/>
          <w:szCs w:val="24"/>
        </w:rPr>
        <w:t xml:space="preserve"> отсутствием четкой </w:t>
      </w:r>
      <w:r w:rsidR="00CB53BC">
        <w:rPr>
          <w:rFonts w:ascii="Times New Roman" w:eastAsia="ArialMT" w:hAnsi="Times New Roman" w:cs="Times New Roman"/>
          <w:color w:val="000000"/>
          <w:sz w:val="24"/>
          <w:szCs w:val="24"/>
        </w:rPr>
        <w:t>государственной</w:t>
      </w:r>
      <w:r w:rsidR="009351D3">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политики в области ПО, ее нормативно-правовом и финансово</w:t>
      </w:r>
      <w:r w:rsidR="00CB53BC">
        <w:rPr>
          <w:rFonts w:ascii="Times New Roman" w:eastAsia="ArialMT" w:hAnsi="Times New Roman" w:cs="Times New Roman"/>
          <w:color w:val="000000"/>
          <w:sz w:val="24"/>
          <w:szCs w:val="24"/>
        </w:rPr>
        <w:t xml:space="preserve"> </w:t>
      </w:r>
      <w:r w:rsidRPr="009D093C">
        <w:rPr>
          <w:rFonts w:ascii="Times New Roman" w:eastAsia="ArialMT" w:hAnsi="Times New Roman" w:cs="Times New Roman"/>
          <w:color w:val="000000"/>
          <w:sz w:val="24"/>
          <w:szCs w:val="24"/>
        </w:rPr>
        <w:t>экономическом регулировании</w:t>
      </w:r>
      <w:r w:rsidR="00CB53BC">
        <w:rPr>
          <w:rFonts w:ascii="Times New Roman" w:eastAsia="ArialMT" w:hAnsi="Times New Roman" w:cs="Times New Roman"/>
          <w:color w:val="000000"/>
          <w:sz w:val="24"/>
          <w:szCs w:val="24"/>
        </w:rPr>
        <w:t>;</w:t>
      </w:r>
    </w:p>
    <w:p w:rsidR="009D093C" w:rsidRPr="009D093C" w:rsidRDefault="009D093C"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9D093C">
        <w:rPr>
          <w:rFonts w:ascii="Times New Roman" w:eastAsia="ArialMT" w:hAnsi="Times New Roman" w:cs="Times New Roman"/>
          <w:color w:val="000000"/>
          <w:sz w:val="24"/>
          <w:szCs w:val="24"/>
        </w:rPr>
        <w:lastRenderedPageBreak/>
        <w:t xml:space="preserve">2. </w:t>
      </w:r>
      <w:r w:rsidR="00CB53BC">
        <w:rPr>
          <w:rFonts w:ascii="Times New Roman" w:eastAsia="ArialMT" w:hAnsi="Times New Roman" w:cs="Times New Roman"/>
          <w:color w:val="000000"/>
          <w:sz w:val="24"/>
          <w:szCs w:val="24"/>
        </w:rPr>
        <w:t xml:space="preserve">назревшей </w:t>
      </w:r>
      <w:r w:rsidRPr="009D093C">
        <w:rPr>
          <w:rFonts w:ascii="Times New Roman" w:eastAsia="ArialMT" w:hAnsi="Times New Roman" w:cs="Times New Roman"/>
          <w:color w:val="000000"/>
          <w:sz w:val="24"/>
          <w:szCs w:val="24"/>
        </w:rPr>
        <w:t xml:space="preserve">необходимостью </w:t>
      </w:r>
      <w:r w:rsidR="00CB53BC">
        <w:rPr>
          <w:rFonts w:ascii="Times New Roman" w:eastAsia="ArialMT" w:hAnsi="Times New Roman" w:cs="Times New Roman"/>
          <w:color w:val="000000"/>
          <w:sz w:val="24"/>
          <w:szCs w:val="24"/>
        </w:rPr>
        <w:t xml:space="preserve">определения </w:t>
      </w:r>
      <w:r w:rsidRPr="009D093C">
        <w:rPr>
          <w:rFonts w:ascii="Times New Roman" w:eastAsia="ArialMT" w:hAnsi="Times New Roman" w:cs="Times New Roman"/>
          <w:color w:val="000000"/>
          <w:sz w:val="24"/>
          <w:szCs w:val="24"/>
        </w:rPr>
        <w:t xml:space="preserve">стратегии развития системы ПО, определения ее приоритетов, реализация этой стратегии через </w:t>
      </w:r>
      <w:r w:rsidR="00CB53BC">
        <w:rPr>
          <w:rFonts w:ascii="Times New Roman" w:eastAsia="ArialMT" w:hAnsi="Times New Roman" w:cs="Times New Roman"/>
          <w:color w:val="000000"/>
          <w:sz w:val="24"/>
          <w:szCs w:val="24"/>
        </w:rPr>
        <w:t xml:space="preserve">республиканские </w:t>
      </w:r>
      <w:r w:rsidRPr="009D093C">
        <w:rPr>
          <w:rFonts w:ascii="Times New Roman" w:eastAsia="ArialMT" w:hAnsi="Times New Roman" w:cs="Times New Roman"/>
          <w:color w:val="000000"/>
          <w:sz w:val="24"/>
          <w:szCs w:val="24"/>
        </w:rPr>
        <w:t>программы, социально-педагогические эксперименты и инновационные проекты и отсутствием для этого нормативной базы и организационных механизмов;</w:t>
      </w:r>
    </w:p>
    <w:p w:rsidR="00CB53BC" w:rsidRDefault="00CB53BC"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p>
    <w:p w:rsidR="009D093C" w:rsidRPr="009D093C" w:rsidRDefault="009D093C"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9D093C">
        <w:rPr>
          <w:rFonts w:ascii="Times New Roman" w:eastAsia="ArialMT" w:hAnsi="Times New Roman" w:cs="Times New Roman"/>
          <w:color w:val="000000"/>
          <w:sz w:val="24"/>
          <w:szCs w:val="24"/>
        </w:rPr>
        <w:t>Библиографический список</w:t>
      </w:r>
    </w:p>
    <w:p w:rsidR="00441C5F" w:rsidRPr="00E308DE" w:rsidRDefault="00441C5F"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E308DE">
        <w:rPr>
          <w:rFonts w:ascii="Times New Roman" w:eastAsia="ArialMT" w:hAnsi="Times New Roman" w:cs="Times New Roman"/>
          <w:color w:val="000000"/>
          <w:sz w:val="24"/>
          <w:szCs w:val="24"/>
        </w:rPr>
        <w:t>1</w:t>
      </w:r>
      <w:r w:rsidRPr="00441C5F">
        <w:rPr>
          <w:rFonts w:ascii="Times New Roman" w:eastAsia="ArialMT" w:hAnsi="Times New Roman" w:cs="Times New Roman"/>
          <w:color w:val="000000"/>
          <w:sz w:val="24"/>
          <w:szCs w:val="24"/>
        </w:rPr>
        <w:t>.</w:t>
      </w:r>
      <w:r w:rsidRPr="00E308DE">
        <w:rPr>
          <w:rFonts w:ascii="Times New Roman" w:eastAsia="ArialMT" w:hAnsi="Times New Roman" w:cs="Times New Roman"/>
          <w:color w:val="000000"/>
          <w:sz w:val="24"/>
          <w:szCs w:val="24"/>
        </w:rPr>
        <w:t xml:space="preserve"> Дракина И.К. Требования федерального государственного образовательного стандарта к профессиональным умениям студентов //Академия профессионального образования. –2012. –№4.</w:t>
      </w:r>
    </w:p>
    <w:p w:rsidR="009D093C" w:rsidRPr="009D093C" w:rsidRDefault="009D093C"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9D093C">
        <w:rPr>
          <w:rFonts w:ascii="Times New Roman" w:eastAsia="ArialMT" w:hAnsi="Times New Roman" w:cs="Times New Roman"/>
          <w:color w:val="000000"/>
          <w:sz w:val="24"/>
          <w:szCs w:val="24"/>
        </w:rPr>
        <w:t xml:space="preserve">2. </w:t>
      </w:r>
      <w:proofErr w:type="spellStart"/>
      <w:r w:rsidRPr="009D093C">
        <w:rPr>
          <w:rFonts w:ascii="Times New Roman" w:eastAsia="ArialMT" w:hAnsi="Times New Roman" w:cs="Times New Roman"/>
          <w:color w:val="000000"/>
          <w:sz w:val="24"/>
          <w:szCs w:val="24"/>
        </w:rPr>
        <w:t>Бабкова</w:t>
      </w:r>
      <w:proofErr w:type="spellEnd"/>
      <w:r w:rsidRPr="009D093C">
        <w:rPr>
          <w:rFonts w:ascii="Times New Roman" w:eastAsia="ArialMT" w:hAnsi="Times New Roman" w:cs="Times New Roman"/>
          <w:color w:val="000000"/>
          <w:sz w:val="24"/>
          <w:szCs w:val="24"/>
        </w:rPr>
        <w:t>, Е. Чему научат в датском королевстве [Э/р]. – Р/д: / http://gzt.ru/politics/2005/02/15/121100.htm</w:t>
      </w:r>
    </w:p>
    <w:p w:rsidR="009D093C" w:rsidRPr="009D093C" w:rsidRDefault="009D093C" w:rsidP="001A5992">
      <w:pPr>
        <w:autoSpaceDE w:val="0"/>
        <w:autoSpaceDN w:val="0"/>
        <w:adjustRightInd w:val="0"/>
        <w:snapToGrid w:val="0"/>
        <w:spacing w:after="0" w:line="240" w:lineRule="auto"/>
        <w:ind w:firstLine="709"/>
        <w:jc w:val="both"/>
        <w:rPr>
          <w:rFonts w:ascii="Times New Roman" w:eastAsia="ArialMT" w:hAnsi="Times New Roman" w:cs="Times New Roman"/>
          <w:color w:val="000000"/>
          <w:sz w:val="24"/>
          <w:szCs w:val="24"/>
        </w:rPr>
      </w:pPr>
      <w:r w:rsidRPr="009D093C">
        <w:rPr>
          <w:rFonts w:ascii="Times New Roman" w:eastAsia="ArialMT" w:hAnsi="Times New Roman" w:cs="Times New Roman"/>
          <w:color w:val="000000"/>
          <w:sz w:val="24"/>
          <w:szCs w:val="24"/>
        </w:rPr>
        <w:t xml:space="preserve">3. </w:t>
      </w:r>
      <w:proofErr w:type="spellStart"/>
      <w:r w:rsidRPr="009D093C">
        <w:rPr>
          <w:rFonts w:ascii="Times New Roman" w:eastAsia="ArialMT" w:hAnsi="Times New Roman" w:cs="Times New Roman"/>
          <w:color w:val="000000"/>
          <w:sz w:val="24"/>
          <w:szCs w:val="24"/>
        </w:rPr>
        <w:t>Байденко</w:t>
      </w:r>
      <w:proofErr w:type="spellEnd"/>
      <w:r w:rsidRPr="009D093C">
        <w:rPr>
          <w:rFonts w:ascii="Times New Roman" w:eastAsia="ArialMT" w:hAnsi="Times New Roman" w:cs="Times New Roman"/>
          <w:color w:val="000000"/>
          <w:sz w:val="24"/>
          <w:szCs w:val="24"/>
        </w:rPr>
        <w:t>, В.И. Болонский процесс: структурная реформа высшего образования Европы. – М., 2002.</w:t>
      </w:r>
    </w:p>
    <w:sectPr w:rsidR="009D093C" w:rsidRPr="009D093C" w:rsidSect="00441C5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altName w:val="Arial Unicode MS"/>
    <w:panose1 w:val="00000000000000000000"/>
    <w:charset w:val="86"/>
    <w:family w:val="auto"/>
    <w:notTrueType/>
    <w:pitch w:val="default"/>
    <w:sig w:usb0="00000201" w:usb1="080E0000" w:usb2="00000010" w:usb3="00000000" w:csb0="0004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06355"/>
    <w:multiLevelType w:val="hybridMultilevel"/>
    <w:tmpl w:val="F8A09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6D611B"/>
    <w:multiLevelType w:val="hybridMultilevel"/>
    <w:tmpl w:val="271CC4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7C"/>
    <w:rsid w:val="0000252A"/>
    <w:rsid w:val="000A0060"/>
    <w:rsid w:val="000D5142"/>
    <w:rsid w:val="000D6A76"/>
    <w:rsid w:val="000F160E"/>
    <w:rsid w:val="00106881"/>
    <w:rsid w:val="00186BD7"/>
    <w:rsid w:val="001A5992"/>
    <w:rsid w:val="00232EEE"/>
    <w:rsid w:val="00235992"/>
    <w:rsid w:val="00276405"/>
    <w:rsid w:val="00352E08"/>
    <w:rsid w:val="0035787A"/>
    <w:rsid w:val="003F388B"/>
    <w:rsid w:val="00441C5F"/>
    <w:rsid w:val="004B6F1F"/>
    <w:rsid w:val="004F7394"/>
    <w:rsid w:val="005730FA"/>
    <w:rsid w:val="005C4F11"/>
    <w:rsid w:val="00887EDA"/>
    <w:rsid w:val="009351D3"/>
    <w:rsid w:val="009D093C"/>
    <w:rsid w:val="00A1423E"/>
    <w:rsid w:val="00A97D04"/>
    <w:rsid w:val="00B2797C"/>
    <w:rsid w:val="00B61763"/>
    <w:rsid w:val="00B630B9"/>
    <w:rsid w:val="00B80EC7"/>
    <w:rsid w:val="00BC1825"/>
    <w:rsid w:val="00C33396"/>
    <w:rsid w:val="00C663CE"/>
    <w:rsid w:val="00CB53BC"/>
    <w:rsid w:val="00E308DE"/>
    <w:rsid w:val="00E44910"/>
    <w:rsid w:val="00EB1F9F"/>
    <w:rsid w:val="00ED1265"/>
    <w:rsid w:val="00EF4ADA"/>
    <w:rsid w:val="00F4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8F740-79DE-423B-9615-F062CA74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8DE"/>
    <w:pPr>
      <w:ind w:left="720"/>
      <w:contextualSpacing/>
    </w:pPr>
  </w:style>
  <w:style w:type="character" w:styleId="a4">
    <w:name w:val="Emphasis"/>
    <w:basedOn w:val="a0"/>
    <w:uiPriority w:val="20"/>
    <w:qFormat/>
    <w:rsid w:val="00E308DE"/>
    <w:rPr>
      <w:i/>
      <w:iCs/>
    </w:rPr>
  </w:style>
  <w:style w:type="character" w:customStyle="1" w:styleId="apple-converted-space">
    <w:name w:val="apple-converted-space"/>
    <w:basedOn w:val="a0"/>
    <w:rsid w:val="00E3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katalizator</dc:creator>
  <cp:keywords/>
  <dc:description/>
  <cp:lastModifiedBy>Кудреева Лейла</cp:lastModifiedBy>
  <cp:revision>2</cp:revision>
  <cp:lastPrinted>2016-12-29T07:12:00Z</cp:lastPrinted>
  <dcterms:created xsi:type="dcterms:W3CDTF">2017-05-05T12:35:00Z</dcterms:created>
  <dcterms:modified xsi:type="dcterms:W3CDTF">2017-05-05T12:35:00Z</dcterms:modified>
</cp:coreProperties>
</file>