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1D" w:rsidRDefault="00610B0F" w:rsidP="00610B0F">
      <w:pPr>
        <w:jc w:val="center"/>
        <w:rPr>
          <w:rFonts w:ascii="Times New Roman" w:hAnsi="Times New Roman" w:cs="Times New Roman"/>
          <w:sz w:val="24"/>
          <w:szCs w:val="24"/>
        </w:rPr>
      </w:pPr>
      <w:r w:rsidRPr="00610B0F">
        <w:rPr>
          <w:rFonts w:ascii="Times New Roman" w:hAnsi="Times New Roman" w:cs="Times New Roman"/>
          <w:sz w:val="24"/>
          <w:szCs w:val="24"/>
          <w:lang w:val="en-US"/>
        </w:rPr>
        <w:t>Features of formation of the curriculum on a specialty "radio engineering, electronics and telecommunications"</w:t>
      </w:r>
    </w:p>
    <w:p w:rsidR="006C32CA" w:rsidRPr="006C32CA" w:rsidRDefault="006C32CA" w:rsidP="006C32CA">
      <w:pPr>
        <w:jc w:val="center"/>
        <w:rPr>
          <w:rFonts w:ascii="Times New Roman" w:hAnsi="Times New Roman" w:cs="Times New Roman"/>
        </w:rPr>
      </w:pPr>
      <w:r w:rsidRPr="006C32CA">
        <w:rPr>
          <w:rFonts w:ascii="Times New Roman" w:hAnsi="Times New Roman" w:cs="Times New Roman"/>
        </w:rPr>
        <w:t>А</w:t>
      </w:r>
      <w:r w:rsidRPr="006C32CA">
        <w:rPr>
          <w:rFonts w:ascii="Times New Roman" w:hAnsi="Times New Roman" w:cs="Times New Roman"/>
          <w:lang w:val="en-US"/>
        </w:rPr>
        <w:t>.</w:t>
      </w:r>
      <w:r w:rsidRPr="006C32CA">
        <w:rPr>
          <w:rFonts w:ascii="Times New Roman" w:hAnsi="Times New Roman" w:cs="Times New Roman"/>
        </w:rPr>
        <w:t>К</w:t>
      </w:r>
      <w:r w:rsidRPr="006C32CA">
        <w:rPr>
          <w:rFonts w:ascii="Times New Roman" w:hAnsi="Times New Roman" w:cs="Times New Roman"/>
          <w:lang w:val="en-US"/>
        </w:rPr>
        <w:t xml:space="preserve">. </w:t>
      </w:r>
      <w:proofErr w:type="spellStart"/>
      <w:r w:rsidRPr="006C32CA">
        <w:rPr>
          <w:rFonts w:ascii="Times New Roman" w:hAnsi="Times New Roman" w:cs="Times New Roman"/>
          <w:lang w:val="en-US"/>
        </w:rPr>
        <w:t>Imanbayeva</w:t>
      </w:r>
      <w:proofErr w:type="spellEnd"/>
      <w:r w:rsidRPr="006C32CA">
        <w:rPr>
          <w:rFonts w:ascii="Times New Roman" w:hAnsi="Times New Roman" w:cs="Times New Roman"/>
          <w:lang w:val="en-US"/>
        </w:rPr>
        <w:t xml:space="preserve">, </w:t>
      </w:r>
      <w:proofErr w:type="spellStart"/>
      <w:r w:rsidRPr="006C32CA">
        <w:rPr>
          <w:rFonts w:ascii="Times New Roman" w:hAnsi="Times New Roman" w:cs="Times New Roman"/>
          <w:lang w:val="en-US"/>
        </w:rPr>
        <w:t>Z.Zh</w:t>
      </w:r>
      <w:proofErr w:type="spellEnd"/>
      <w:r w:rsidRPr="006C32CA">
        <w:rPr>
          <w:rFonts w:ascii="Times New Roman" w:hAnsi="Times New Roman" w:cs="Times New Roman"/>
          <w:lang w:val="en-US"/>
        </w:rPr>
        <w:t xml:space="preserve">. </w:t>
      </w:r>
      <w:proofErr w:type="spellStart"/>
      <w:r w:rsidRPr="006C32CA">
        <w:rPr>
          <w:rFonts w:ascii="Times New Roman" w:hAnsi="Times New Roman" w:cs="Times New Roman"/>
          <w:lang w:val="en-US"/>
        </w:rPr>
        <w:t>Zhanabaev</w:t>
      </w:r>
      <w:proofErr w:type="spellEnd"/>
      <w:r w:rsidRPr="006C32CA">
        <w:rPr>
          <w:rFonts w:ascii="Times New Roman" w:hAnsi="Times New Roman" w:cs="Times New Roman"/>
          <w:lang w:val="en-US"/>
        </w:rPr>
        <w:t xml:space="preserve">, A.K. </w:t>
      </w:r>
      <w:proofErr w:type="spellStart"/>
      <w:r w:rsidRPr="006C32CA">
        <w:rPr>
          <w:rFonts w:ascii="Times New Roman" w:hAnsi="Times New Roman" w:cs="Times New Roman"/>
          <w:lang w:val="en-US"/>
        </w:rPr>
        <w:t>Saymbetov</w:t>
      </w:r>
      <w:proofErr w:type="spellEnd"/>
    </w:p>
    <w:p w:rsidR="006C32CA" w:rsidRPr="006C32CA" w:rsidRDefault="006C32CA" w:rsidP="006C32CA">
      <w:pPr>
        <w:jc w:val="center"/>
        <w:rPr>
          <w:rFonts w:ascii="Times New Roman" w:hAnsi="Times New Roman" w:cs="Times New Roman"/>
          <w:lang w:val="en-US"/>
        </w:rPr>
      </w:pPr>
      <w:r w:rsidRPr="006C32CA">
        <w:rPr>
          <w:rFonts w:ascii="Times New Roman" w:hAnsi="Times New Roman" w:cs="Times New Roman"/>
          <w:lang w:val="en-US"/>
        </w:rPr>
        <w:t>Al-</w:t>
      </w:r>
      <w:proofErr w:type="spellStart"/>
      <w:r w:rsidRPr="006C32CA">
        <w:rPr>
          <w:rFonts w:ascii="Times New Roman" w:hAnsi="Times New Roman" w:cs="Times New Roman"/>
          <w:lang w:val="en-US"/>
        </w:rPr>
        <w:t>Farabi</w:t>
      </w:r>
      <w:proofErr w:type="spellEnd"/>
      <w:r w:rsidRPr="006C32CA">
        <w:rPr>
          <w:rFonts w:ascii="Times New Roman" w:hAnsi="Times New Roman" w:cs="Times New Roman"/>
          <w:lang w:val="en-US"/>
        </w:rPr>
        <w:t xml:space="preserve"> Kazakh National University (KAZAKHSTAN)</w:t>
      </w:r>
      <w:bookmarkStart w:id="0" w:name="_GoBack"/>
      <w:bookmarkEnd w:id="0"/>
    </w:p>
    <w:p w:rsidR="006C32CA" w:rsidRPr="006C32CA" w:rsidRDefault="006C32CA" w:rsidP="006C32CA">
      <w:pPr>
        <w:jc w:val="center"/>
        <w:rPr>
          <w:rFonts w:ascii="Times New Roman" w:hAnsi="Times New Roman" w:cs="Times New Roman"/>
        </w:rPr>
      </w:pPr>
      <w:r w:rsidRPr="006C32CA">
        <w:rPr>
          <w:rFonts w:ascii="Times New Roman" w:hAnsi="Times New Roman" w:cs="Times New Roman"/>
          <w:lang w:val="en-US"/>
        </w:rPr>
        <w:t>Abstract</w:t>
      </w:r>
    </w:p>
    <w:p w:rsidR="006C32CA" w:rsidRPr="006C32CA" w:rsidRDefault="006C32CA" w:rsidP="006C32CA">
      <w:pPr>
        <w:jc w:val="both"/>
        <w:rPr>
          <w:rFonts w:ascii="Times New Roman" w:hAnsi="Times New Roman" w:cs="Times New Roman"/>
        </w:rPr>
      </w:pPr>
      <w:r w:rsidRPr="006C32CA">
        <w:rPr>
          <w:rFonts w:ascii="Times New Roman" w:hAnsi="Times New Roman" w:cs="Times New Roman"/>
          <w:lang w:val="en-US"/>
        </w:rPr>
        <w:t xml:space="preserve">The Republic of Kazakhstan over the years of its independence has achieved a significant progress in reforming the higher education system. All activities regarding the reformation were designed to ensure that the state had the opportunity to prepare highly qualified and demanded specialists in all areas in accordance with the international standards. The official accession of the Republic of Kazakhstan to the Bologna process was held on the 11th of March in 2010. Thus, Kazakhstan became the 47th member-country of the Bologna process and the first Central Asian country that was recognized as a full member of the European education space. According to the obligations assumed on accession to the Bologna Declaration, Kazakhstan has to implement a number of activities until 2020. One of the most popular specialties among the other technical ones in Kazakhstan is "Radio engineering, electronics and telecommunications". But the problem is that nowhere in the world there is a specialty, with such a combination of fields: radio engineering, telecommunications, electronics. We carry out the analysis of working programs on a similar area of the world's leading universities on a regular basis, and work on the harmonization of the content of education in this area of training, which is one of the optional parameters of the Bologna process. </w:t>
      </w:r>
    </w:p>
    <w:p w:rsidR="006C32CA" w:rsidRPr="006C32CA" w:rsidRDefault="006C32CA" w:rsidP="006C32CA">
      <w:pPr>
        <w:jc w:val="both"/>
        <w:rPr>
          <w:rFonts w:ascii="Times New Roman" w:hAnsi="Times New Roman" w:cs="Times New Roman"/>
          <w:sz w:val="24"/>
          <w:szCs w:val="24"/>
          <w:lang w:val="en-US"/>
        </w:rPr>
      </w:pPr>
      <w:r w:rsidRPr="006C32CA">
        <w:rPr>
          <w:rFonts w:ascii="Times New Roman" w:hAnsi="Times New Roman" w:cs="Times New Roman"/>
          <w:lang w:val="en-US"/>
        </w:rPr>
        <w:t>Keywords: Bologna process, curriculum, Radio engineering, electronics, telecommunications.</w:t>
      </w:r>
    </w:p>
    <w:sectPr w:rsidR="006C32CA" w:rsidRPr="006C3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0F"/>
    <w:rsid w:val="00610B0F"/>
    <w:rsid w:val="006C32CA"/>
    <w:rsid w:val="00C8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dcterms:created xsi:type="dcterms:W3CDTF">2016-12-21T02:45:00Z</dcterms:created>
  <dcterms:modified xsi:type="dcterms:W3CDTF">2016-12-21T03:02:00Z</dcterms:modified>
</cp:coreProperties>
</file>