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06" w:rsidRPr="008800C3" w:rsidRDefault="00606406" w:rsidP="00606406">
      <w:pPr>
        <w:wordWrap/>
        <w:snapToGrid w:val="0"/>
        <w:ind w:firstLine="567"/>
        <w:contextualSpacing/>
        <w:rPr>
          <w:rFonts w:ascii="Times New Roman"/>
          <w:sz w:val="24"/>
        </w:rPr>
      </w:pPr>
    </w:p>
    <w:p w:rsidR="00606406" w:rsidRPr="008800C3" w:rsidRDefault="00606406" w:rsidP="00606406">
      <w:pPr>
        <w:wordWrap/>
        <w:snapToGrid w:val="0"/>
        <w:ind w:firstLine="567"/>
        <w:contextualSpacing/>
        <w:jc w:val="center"/>
        <w:rPr>
          <w:rFonts w:ascii="Times New Roman"/>
          <w:b/>
          <w:sz w:val="24"/>
        </w:rPr>
      </w:pPr>
      <w:r>
        <w:rPr>
          <w:rFonts w:ascii="Times New Roman" w:hint="eastAsia"/>
          <w:b/>
          <w:sz w:val="24"/>
        </w:rPr>
        <w:t>Abstract</w:t>
      </w:r>
    </w:p>
    <w:p w:rsidR="00606406" w:rsidRPr="008800C3" w:rsidRDefault="00606406" w:rsidP="00606406">
      <w:pPr>
        <w:tabs>
          <w:tab w:val="left" w:pos="9072"/>
        </w:tabs>
        <w:wordWrap/>
        <w:snapToGrid w:val="0"/>
        <w:ind w:right="-1" w:firstLine="567"/>
        <w:contextualSpacing/>
        <w:rPr>
          <w:rFonts w:ascii="Times New Roman" w:eastAsia="바탕체"/>
          <w:b/>
          <w:color w:val="000000"/>
          <w:sz w:val="24"/>
        </w:rPr>
      </w:pPr>
      <w:r w:rsidRPr="008800C3">
        <w:rPr>
          <w:rFonts w:ascii="Times New Roman"/>
          <w:sz w:val="24"/>
        </w:rPr>
        <w:t>This article deals with international aspects of Kazakhstan and Korea Republic relationship. During the 20 years, Kazakhstan and Korea based on economic relation extended the goods and investment volume. At the same time, author confirms that there are some reasons of interfering for more successful relation development between two countries.</w:t>
      </w:r>
    </w:p>
    <w:p w:rsidR="00606406" w:rsidRPr="006C669A" w:rsidRDefault="00606406" w:rsidP="00606406"/>
    <w:p w:rsidR="00BC4432" w:rsidRPr="00606406" w:rsidRDefault="00BC4432"/>
    <w:sectPr w:rsidR="00BC4432" w:rsidRPr="00606406" w:rsidSect="00BC44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406" w:rsidRDefault="00606406" w:rsidP="00606406">
      <w:r>
        <w:separator/>
      </w:r>
    </w:p>
  </w:endnote>
  <w:endnote w:type="continuationSeparator" w:id="0">
    <w:p w:rsidR="00606406" w:rsidRDefault="00606406" w:rsidP="0060640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406" w:rsidRDefault="00606406" w:rsidP="00606406">
      <w:r>
        <w:separator/>
      </w:r>
    </w:p>
  </w:footnote>
  <w:footnote w:type="continuationSeparator" w:id="0">
    <w:p w:rsidR="00606406" w:rsidRDefault="00606406" w:rsidP="00606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406"/>
    <w:rsid w:val="00041058"/>
    <w:rsid w:val="0013094D"/>
    <w:rsid w:val="003A49DC"/>
    <w:rsid w:val="00606406"/>
    <w:rsid w:val="009A1C61"/>
    <w:rsid w:val="00BC44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06"/>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406"/>
    <w:pPr>
      <w:tabs>
        <w:tab w:val="center" w:pos="4513"/>
        <w:tab w:val="right" w:pos="9026"/>
      </w:tabs>
      <w:snapToGrid w:val="0"/>
    </w:pPr>
    <w:rPr>
      <w:rFonts w:asciiTheme="minorHAnsi" w:eastAsiaTheme="minorEastAsia" w:hAnsiTheme="minorHAnsi" w:cstheme="minorBidi"/>
      <w:szCs w:val="22"/>
    </w:rPr>
  </w:style>
  <w:style w:type="character" w:customStyle="1" w:styleId="Char">
    <w:name w:val="머리글 Char"/>
    <w:basedOn w:val="a0"/>
    <w:link w:val="a3"/>
    <w:uiPriority w:val="99"/>
    <w:semiHidden/>
    <w:rsid w:val="00606406"/>
  </w:style>
  <w:style w:type="paragraph" w:styleId="a4">
    <w:name w:val="footer"/>
    <w:basedOn w:val="a"/>
    <w:link w:val="Char0"/>
    <w:uiPriority w:val="99"/>
    <w:semiHidden/>
    <w:unhideWhenUsed/>
    <w:rsid w:val="00606406"/>
    <w:pPr>
      <w:tabs>
        <w:tab w:val="center" w:pos="4513"/>
        <w:tab w:val="right" w:pos="9026"/>
      </w:tabs>
      <w:snapToGrid w:val="0"/>
    </w:pPr>
    <w:rPr>
      <w:rFonts w:asciiTheme="minorHAnsi" w:eastAsiaTheme="minorEastAsia" w:hAnsiTheme="minorHAnsi" w:cstheme="minorBidi"/>
      <w:szCs w:val="22"/>
    </w:rPr>
  </w:style>
  <w:style w:type="character" w:customStyle="1" w:styleId="Char0">
    <w:name w:val="바닥글 Char"/>
    <w:basedOn w:val="a0"/>
    <w:link w:val="a4"/>
    <w:uiPriority w:val="99"/>
    <w:semiHidden/>
    <w:rsid w:val="006064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Company>Hewlett-Packard</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dc:creator>
  <cp:keywords/>
  <dc:description/>
  <cp:lastModifiedBy>chun</cp:lastModifiedBy>
  <cp:revision>2</cp:revision>
  <dcterms:created xsi:type="dcterms:W3CDTF">2013-05-21T16:52:00Z</dcterms:created>
  <dcterms:modified xsi:type="dcterms:W3CDTF">2013-05-21T16:52:00Z</dcterms:modified>
</cp:coreProperties>
</file>