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77F" w:rsidRDefault="00B8277F" w:rsidP="00B8277F">
      <w:pPr>
        <w:tabs>
          <w:tab w:val="left" w:pos="4678"/>
        </w:tabs>
        <w:ind w:firstLine="454"/>
        <w:jc w:val="center"/>
        <w:rPr>
          <w:lang w:val="en-US"/>
        </w:rPr>
      </w:pPr>
      <w:r w:rsidRPr="005722FF">
        <w:rPr>
          <w:lang w:val="en-US"/>
        </w:rPr>
        <w:t xml:space="preserve">L.R. </w:t>
      </w:r>
      <w:proofErr w:type="spellStart"/>
      <w:r w:rsidRPr="005722FF">
        <w:rPr>
          <w:lang w:val="en-US"/>
        </w:rPr>
        <w:t>Sutuyeva</w:t>
      </w:r>
      <w:proofErr w:type="spellEnd"/>
      <w:r w:rsidRPr="005722FF">
        <w:rPr>
          <w:lang w:val="en-US"/>
        </w:rPr>
        <w:t xml:space="preserve">*, T.M. </w:t>
      </w:r>
      <w:proofErr w:type="spellStart"/>
      <w:r w:rsidRPr="005722FF">
        <w:rPr>
          <w:lang w:val="en-US"/>
        </w:rPr>
        <w:t>Shalakhmetova</w:t>
      </w:r>
      <w:proofErr w:type="spellEnd"/>
      <w:r w:rsidRPr="005722FF">
        <w:rPr>
          <w:lang w:val="en-US"/>
        </w:rPr>
        <w:t xml:space="preserve">, M.A. </w:t>
      </w:r>
      <w:proofErr w:type="spellStart"/>
      <w:r w:rsidRPr="005722FF">
        <w:rPr>
          <w:lang w:val="en-US"/>
        </w:rPr>
        <w:t>Suvorova</w:t>
      </w:r>
      <w:proofErr w:type="spellEnd"/>
    </w:p>
    <w:p w:rsidR="00B8277F" w:rsidRPr="005722FF" w:rsidRDefault="00B8277F" w:rsidP="00B8277F">
      <w:pPr>
        <w:tabs>
          <w:tab w:val="left" w:pos="4678"/>
        </w:tabs>
        <w:ind w:firstLine="454"/>
        <w:jc w:val="center"/>
        <w:rPr>
          <w:lang w:val="en-US"/>
        </w:rPr>
      </w:pPr>
    </w:p>
    <w:p w:rsidR="002F58C8" w:rsidRPr="005722FF" w:rsidRDefault="001B0B96" w:rsidP="00C003F3">
      <w:pPr>
        <w:tabs>
          <w:tab w:val="left" w:pos="4678"/>
        </w:tabs>
        <w:ind w:firstLine="454"/>
        <w:jc w:val="center"/>
        <w:rPr>
          <w:b/>
          <w:lang w:val="en-US"/>
        </w:rPr>
      </w:pPr>
      <w:r w:rsidRPr="005722FF">
        <w:rPr>
          <w:b/>
          <w:lang w:val="en-US"/>
        </w:rPr>
        <w:t>Detoxification and</w:t>
      </w:r>
      <w:r w:rsidR="006478DA" w:rsidRPr="005722FF">
        <w:rPr>
          <w:b/>
          <w:lang w:val="en-US"/>
        </w:rPr>
        <w:t xml:space="preserve"> antioxidant function of liver of </w:t>
      </w:r>
      <w:r w:rsidRPr="005722FF">
        <w:rPr>
          <w:b/>
          <w:lang w:val="en-US"/>
        </w:rPr>
        <w:t xml:space="preserve">the </w:t>
      </w:r>
      <w:r w:rsidR="006478DA" w:rsidRPr="005722FF">
        <w:rPr>
          <w:b/>
          <w:lang w:val="en-US"/>
        </w:rPr>
        <w:t>marsh</w:t>
      </w:r>
      <w:r w:rsidRPr="005722FF">
        <w:rPr>
          <w:b/>
          <w:lang w:val="en-US"/>
        </w:rPr>
        <w:t xml:space="preserve"> frog </w:t>
      </w:r>
      <w:r w:rsidRPr="005722FF">
        <w:rPr>
          <w:b/>
          <w:i/>
          <w:lang w:val="en-US"/>
        </w:rPr>
        <w:t>(</w:t>
      </w:r>
      <w:proofErr w:type="spellStart"/>
      <w:r w:rsidRPr="005722FF">
        <w:rPr>
          <w:b/>
          <w:i/>
          <w:lang w:val="en-US"/>
        </w:rPr>
        <w:t>Rana</w:t>
      </w:r>
      <w:proofErr w:type="spellEnd"/>
      <w:r w:rsidRPr="005722FF">
        <w:rPr>
          <w:b/>
          <w:i/>
          <w:lang w:val="en-US"/>
        </w:rPr>
        <w:t xml:space="preserve"> </w:t>
      </w:r>
      <w:proofErr w:type="spellStart"/>
      <w:r w:rsidRPr="005722FF">
        <w:rPr>
          <w:b/>
          <w:i/>
          <w:lang w:val="en-US"/>
        </w:rPr>
        <w:t>ridibunda</w:t>
      </w:r>
      <w:proofErr w:type="spellEnd"/>
      <w:r w:rsidRPr="005722FF">
        <w:rPr>
          <w:b/>
          <w:i/>
          <w:lang w:val="en-US"/>
        </w:rPr>
        <w:t>)</w:t>
      </w:r>
      <w:r w:rsidRPr="005722FF">
        <w:rPr>
          <w:b/>
          <w:lang w:val="en-US"/>
        </w:rPr>
        <w:t xml:space="preserve"> intoxicated with oil </w:t>
      </w:r>
      <w:r w:rsidR="006478DA" w:rsidRPr="005722FF">
        <w:rPr>
          <w:b/>
          <w:lang w:val="en-US"/>
        </w:rPr>
        <w:t xml:space="preserve">from </w:t>
      </w:r>
      <w:proofErr w:type="spellStart"/>
      <w:r w:rsidRPr="005722FF">
        <w:rPr>
          <w:b/>
          <w:lang w:val="en-US"/>
        </w:rPr>
        <w:t>Kenkiyak</w:t>
      </w:r>
      <w:proofErr w:type="spellEnd"/>
      <w:r w:rsidR="000C62D2" w:rsidRPr="005722FF">
        <w:rPr>
          <w:b/>
          <w:lang w:val="en-US"/>
        </w:rPr>
        <w:t xml:space="preserve"> oil</w:t>
      </w:r>
      <w:r w:rsidR="006478DA" w:rsidRPr="005722FF">
        <w:rPr>
          <w:b/>
          <w:lang w:val="en-US"/>
        </w:rPr>
        <w:t>field</w:t>
      </w:r>
    </w:p>
    <w:p w:rsidR="006478DA" w:rsidRPr="005722FF" w:rsidRDefault="006478DA" w:rsidP="00C003F3">
      <w:pPr>
        <w:tabs>
          <w:tab w:val="left" w:pos="4678"/>
        </w:tabs>
        <w:ind w:firstLine="454"/>
        <w:jc w:val="center"/>
        <w:rPr>
          <w:lang w:val="en-US"/>
        </w:rPr>
      </w:pPr>
    </w:p>
    <w:p w:rsidR="006E45A5" w:rsidRPr="001F0A80" w:rsidRDefault="001F0A80" w:rsidP="00C003F3">
      <w:pPr>
        <w:tabs>
          <w:tab w:val="left" w:pos="4678"/>
        </w:tabs>
        <w:ind w:firstLine="454"/>
        <w:jc w:val="center"/>
        <w:rPr>
          <w:lang w:val="en-US"/>
        </w:rPr>
      </w:pPr>
      <w:r w:rsidRPr="001F0A80">
        <w:rPr>
          <w:lang w:val="en-US"/>
        </w:rPr>
        <w:t>Al</w:t>
      </w:r>
      <w:r>
        <w:rPr>
          <w:lang w:val="en-US"/>
        </w:rPr>
        <w:t>-</w:t>
      </w:r>
      <w:proofErr w:type="spellStart"/>
      <w:r>
        <w:rPr>
          <w:lang w:val="en-US"/>
        </w:rPr>
        <w:t>Farabi</w:t>
      </w:r>
      <w:proofErr w:type="spellEnd"/>
      <w:r>
        <w:rPr>
          <w:lang w:val="en-US"/>
        </w:rPr>
        <w:t xml:space="preserve"> Kazakh National University, Almaty, Kazakhstan</w:t>
      </w:r>
    </w:p>
    <w:p w:rsidR="00A54C1E" w:rsidRPr="005722FF" w:rsidRDefault="00107175" w:rsidP="00C003F3">
      <w:pPr>
        <w:tabs>
          <w:tab w:val="left" w:pos="4678"/>
        </w:tabs>
        <w:ind w:firstLine="454"/>
        <w:jc w:val="center"/>
        <w:rPr>
          <w:lang w:val="en-US"/>
        </w:rPr>
      </w:pPr>
      <w:r>
        <w:rPr>
          <w:lang w:val="en-US"/>
        </w:rPr>
        <w:t>s_leila_aktau@mail.ru</w:t>
      </w:r>
    </w:p>
    <w:p w:rsidR="00A54C1E" w:rsidRPr="005722FF" w:rsidRDefault="00A54C1E" w:rsidP="00C003F3">
      <w:pPr>
        <w:tabs>
          <w:tab w:val="left" w:pos="4678"/>
        </w:tabs>
        <w:ind w:firstLine="454"/>
        <w:jc w:val="center"/>
        <w:rPr>
          <w:lang w:val="kk-KZ"/>
        </w:rPr>
      </w:pPr>
    </w:p>
    <w:p w:rsidR="00B54484" w:rsidRPr="005722FF" w:rsidRDefault="00B54484" w:rsidP="00B54484">
      <w:pPr>
        <w:tabs>
          <w:tab w:val="left" w:pos="4678"/>
        </w:tabs>
        <w:ind w:firstLine="454"/>
        <w:jc w:val="both"/>
        <w:rPr>
          <w:lang w:val="en-US"/>
        </w:rPr>
      </w:pPr>
      <w:r w:rsidRPr="005722FF">
        <w:rPr>
          <w:lang w:val="en-US"/>
        </w:rPr>
        <w:t xml:space="preserve">Detoxification and antioxidant functions of liver of marsh frog </w:t>
      </w:r>
      <w:r w:rsidRPr="005722FF">
        <w:rPr>
          <w:i/>
          <w:lang w:val="en-US"/>
        </w:rPr>
        <w:t>(</w:t>
      </w:r>
      <w:proofErr w:type="spellStart"/>
      <w:r w:rsidRPr="005722FF">
        <w:rPr>
          <w:i/>
          <w:lang w:val="en-US"/>
        </w:rPr>
        <w:t>Rana</w:t>
      </w:r>
      <w:proofErr w:type="spellEnd"/>
      <w:r w:rsidRPr="005722FF">
        <w:rPr>
          <w:i/>
          <w:lang w:val="en-US"/>
        </w:rPr>
        <w:t xml:space="preserve"> </w:t>
      </w:r>
      <w:proofErr w:type="spellStart"/>
      <w:r w:rsidRPr="005722FF">
        <w:rPr>
          <w:i/>
          <w:lang w:val="en-US"/>
        </w:rPr>
        <w:t>ridibunda</w:t>
      </w:r>
      <w:proofErr w:type="spellEnd"/>
      <w:r w:rsidRPr="005722FF">
        <w:rPr>
          <w:i/>
          <w:lang w:val="en-US"/>
        </w:rPr>
        <w:t>)</w:t>
      </w:r>
      <w:r w:rsidRPr="005722FF">
        <w:rPr>
          <w:lang w:val="en-US"/>
        </w:rPr>
        <w:t xml:space="preserve"> exposed to water-soluble fraction of oil from </w:t>
      </w:r>
      <w:proofErr w:type="spellStart"/>
      <w:r w:rsidRPr="005722FF">
        <w:rPr>
          <w:lang w:val="en-US"/>
        </w:rPr>
        <w:t>Kenkiyak</w:t>
      </w:r>
      <w:proofErr w:type="spellEnd"/>
      <w:r w:rsidRPr="005722FF">
        <w:rPr>
          <w:lang w:val="en-US"/>
        </w:rPr>
        <w:t xml:space="preserve"> oilfield in concentrations of 0.05, 0.5 and 1% during 30 days were studied. Dose-dependent increase of cytochrome P450 content (1.5-2 times) in comparison to intact animals (control), indicating the activation of detoxification processes in liver of intoxicated frogs was observed.  It was shown that the growth of </w:t>
      </w:r>
      <w:proofErr w:type="spellStart"/>
      <w:r w:rsidRPr="005722FF">
        <w:rPr>
          <w:lang w:val="en-US"/>
        </w:rPr>
        <w:t>monooxigenases</w:t>
      </w:r>
      <w:proofErr w:type="spellEnd"/>
      <w:r w:rsidRPr="005722FF">
        <w:rPr>
          <w:lang w:val="en-US"/>
        </w:rPr>
        <w:t xml:space="preserve"> was </w:t>
      </w:r>
      <w:proofErr w:type="spellStart"/>
      <w:r w:rsidRPr="005722FF">
        <w:rPr>
          <w:lang w:val="en-US"/>
        </w:rPr>
        <w:t>accompained</w:t>
      </w:r>
      <w:proofErr w:type="spellEnd"/>
      <w:r w:rsidRPr="005722FF">
        <w:rPr>
          <w:lang w:val="en-US"/>
        </w:rPr>
        <w:t xml:space="preserve"> by </w:t>
      </w:r>
      <w:proofErr w:type="spellStart"/>
      <w:r w:rsidRPr="005722FF">
        <w:rPr>
          <w:lang w:val="en-US"/>
        </w:rPr>
        <w:t>enchancement</w:t>
      </w:r>
      <w:proofErr w:type="spellEnd"/>
      <w:r w:rsidRPr="005722FF">
        <w:rPr>
          <w:lang w:val="en-US"/>
        </w:rPr>
        <w:t xml:space="preserve"> of lipid peroxidation processes</w:t>
      </w:r>
      <w:r w:rsidR="00C83940" w:rsidRPr="005722FF">
        <w:rPr>
          <w:lang w:val="en-US"/>
        </w:rPr>
        <w:t>: the content of MDA in liver of intoxicated marsh frogs also rose dose-dependently 1.5-2 times</w:t>
      </w:r>
      <w:r w:rsidR="00D52F69" w:rsidRPr="005722FF">
        <w:rPr>
          <w:lang w:val="en-US"/>
        </w:rPr>
        <w:t xml:space="preserve"> </w:t>
      </w:r>
      <w:r w:rsidR="00C83940" w:rsidRPr="005722FF">
        <w:rPr>
          <w:lang w:val="en-US"/>
        </w:rPr>
        <w:t>(Р≤0</w:t>
      </w:r>
      <w:proofErr w:type="gramStart"/>
      <w:r w:rsidR="00C83940" w:rsidRPr="005722FF">
        <w:rPr>
          <w:lang w:val="en-US"/>
        </w:rPr>
        <w:t>,05</w:t>
      </w:r>
      <w:proofErr w:type="gramEnd"/>
      <w:r w:rsidR="00C83940" w:rsidRPr="005722FF">
        <w:rPr>
          <w:lang w:val="en-US"/>
        </w:rPr>
        <w:t>)</w:t>
      </w:r>
      <w:r w:rsidRPr="005722FF">
        <w:rPr>
          <w:lang w:val="en-US"/>
        </w:rPr>
        <w:t xml:space="preserve"> </w:t>
      </w:r>
      <w:r w:rsidR="00C83940" w:rsidRPr="005722FF">
        <w:rPr>
          <w:lang w:val="en-US"/>
        </w:rPr>
        <w:t xml:space="preserve">compared </w:t>
      </w:r>
      <w:r w:rsidR="00A54C1E" w:rsidRPr="005722FF">
        <w:rPr>
          <w:lang w:val="en-US"/>
        </w:rPr>
        <w:t>with</w:t>
      </w:r>
      <w:r w:rsidR="00C83940" w:rsidRPr="005722FF">
        <w:rPr>
          <w:lang w:val="en-US"/>
        </w:rPr>
        <w:t xml:space="preserve"> control. Herewith, the content of reduced glutathione, one of the key substances of antioxidant and detoxification systems of the body, decreased 1.3-2 times </w:t>
      </w:r>
      <w:r w:rsidR="00D52F69" w:rsidRPr="005722FF">
        <w:rPr>
          <w:lang w:val="en-US"/>
        </w:rPr>
        <w:t>(Р≤0,05) as a result of almost the same induction of</w:t>
      </w:r>
      <w:r w:rsidR="00C83940" w:rsidRPr="005722FF">
        <w:rPr>
          <w:lang w:val="en-US"/>
        </w:rPr>
        <w:t xml:space="preserve"> </w:t>
      </w:r>
      <w:r w:rsidR="00D52F69" w:rsidRPr="005722FF">
        <w:rPr>
          <w:lang w:val="en-US"/>
        </w:rPr>
        <w:t>glutathione-S-</w:t>
      </w:r>
      <w:proofErr w:type="spellStart"/>
      <w:r w:rsidR="00D52F69" w:rsidRPr="005722FF">
        <w:rPr>
          <w:lang w:val="en-US"/>
        </w:rPr>
        <w:t>transferase</w:t>
      </w:r>
      <w:proofErr w:type="spellEnd"/>
      <w:r w:rsidR="00D52F69" w:rsidRPr="005722FF">
        <w:rPr>
          <w:lang w:val="en-US"/>
        </w:rPr>
        <w:t xml:space="preserve"> (1.3-2.1 times, Р≤0,05). It was found that activation of lipid peroxidation in liver of intoxicated marsh frogs was caused by </w:t>
      </w:r>
      <w:proofErr w:type="spellStart"/>
      <w:r w:rsidR="00D52F69" w:rsidRPr="005722FF">
        <w:rPr>
          <w:lang w:val="en-US"/>
        </w:rPr>
        <w:t>supression</w:t>
      </w:r>
      <w:proofErr w:type="spellEnd"/>
      <w:r w:rsidR="00D52F69" w:rsidRPr="005722FF">
        <w:rPr>
          <w:lang w:val="en-US"/>
        </w:rPr>
        <w:t xml:space="preserve"> of</w:t>
      </w:r>
      <w:r w:rsidRPr="005722FF">
        <w:rPr>
          <w:lang w:val="en-US"/>
        </w:rPr>
        <w:t xml:space="preserve"> </w:t>
      </w:r>
      <w:r w:rsidR="00D52F69" w:rsidRPr="005722FF">
        <w:rPr>
          <w:lang w:val="en-US"/>
        </w:rPr>
        <w:t xml:space="preserve">activity of </w:t>
      </w:r>
      <w:r w:rsidRPr="005722FF">
        <w:rPr>
          <w:lang w:val="en-US"/>
        </w:rPr>
        <w:t>catalase</w:t>
      </w:r>
      <w:r w:rsidR="00D52F69" w:rsidRPr="005722FF">
        <w:rPr>
          <w:lang w:val="en-US"/>
        </w:rPr>
        <w:t xml:space="preserve"> (1.2-1.5 times) and </w:t>
      </w:r>
      <w:r w:rsidRPr="005722FF">
        <w:rPr>
          <w:lang w:val="en-US"/>
        </w:rPr>
        <w:t>superoxide dismutase</w:t>
      </w:r>
      <w:r w:rsidR="00D52F69" w:rsidRPr="005722FF">
        <w:rPr>
          <w:lang w:val="en-US"/>
        </w:rPr>
        <w:t xml:space="preserve"> (1.1-1.4 times</w:t>
      </w:r>
      <w:r w:rsidRPr="005722FF">
        <w:rPr>
          <w:lang w:val="en-US"/>
        </w:rPr>
        <w:t>)</w:t>
      </w:r>
      <w:r w:rsidR="00D52F69" w:rsidRPr="005722FF">
        <w:rPr>
          <w:lang w:val="en-US"/>
        </w:rPr>
        <w:t>.</w:t>
      </w:r>
      <w:r w:rsidRPr="005722FF">
        <w:rPr>
          <w:lang w:val="en-US"/>
        </w:rPr>
        <w:t xml:space="preserve"> </w:t>
      </w:r>
      <w:r w:rsidR="00D52F69" w:rsidRPr="005722FF">
        <w:rPr>
          <w:lang w:val="en-US"/>
        </w:rPr>
        <w:t xml:space="preserve">On the basis of obtained results </w:t>
      </w:r>
      <w:r w:rsidR="00B03444" w:rsidRPr="005722FF">
        <w:rPr>
          <w:lang w:val="en-US"/>
        </w:rPr>
        <w:t>a</w:t>
      </w:r>
      <w:r w:rsidR="00D52F69" w:rsidRPr="005722FF">
        <w:rPr>
          <w:lang w:val="en-US"/>
        </w:rPr>
        <w:t xml:space="preserve"> conclu</w:t>
      </w:r>
      <w:r w:rsidR="00B03444" w:rsidRPr="005722FF">
        <w:rPr>
          <w:lang w:val="en-US"/>
        </w:rPr>
        <w:t xml:space="preserve">sion about activation of detoxification functions and inhibition of antioxidant </w:t>
      </w:r>
      <w:proofErr w:type="spellStart"/>
      <w:r w:rsidR="00B03444" w:rsidRPr="005722FF">
        <w:rPr>
          <w:lang w:val="en-US"/>
        </w:rPr>
        <w:t>defence</w:t>
      </w:r>
      <w:proofErr w:type="spellEnd"/>
      <w:r w:rsidR="00B03444" w:rsidRPr="005722FF">
        <w:rPr>
          <w:lang w:val="en-US"/>
        </w:rPr>
        <w:t xml:space="preserve"> in liver of frogs, leading to strengthening of oxidative stress in studied animals</w:t>
      </w:r>
      <w:r w:rsidR="00D52F69" w:rsidRPr="005722FF">
        <w:rPr>
          <w:lang w:val="en-US"/>
        </w:rPr>
        <w:t xml:space="preserve"> </w:t>
      </w:r>
      <w:r w:rsidR="00B03444" w:rsidRPr="005722FF">
        <w:rPr>
          <w:lang w:val="en-US"/>
        </w:rPr>
        <w:t>as a result of oil intoxication</w:t>
      </w:r>
      <w:r w:rsidR="007438E2" w:rsidRPr="005722FF">
        <w:rPr>
          <w:lang w:val="en-US"/>
        </w:rPr>
        <w:t>, was made</w:t>
      </w:r>
      <w:r w:rsidR="00B03444" w:rsidRPr="005722FF">
        <w:rPr>
          <w:lang w:val="en-US"/>
        </w:rPr>
        <w:t xml:space="preserve">. </w:t>
      </w:r>
      <w:r w:rsidRPr="005722FF">
        <w:rPr>
          <w:lang w:val="en-US"/>
        </w:rPr>
        <w:t>Ac</w:t>
      </w:r>
      <w:r w:rsidR="00422E9D" w:rsidRPr="005722FF">
        <w:rPr>
          <w:lang w:val="en-US"/>
        </w:rPr>
        <w:t xml:space="preserve">cumulation of </w:t>
      </w:r>
      <w:r w:rsidRPr="005722FF">
        <w:rPr>
          <w:lang w:val="en-US"/>
        </w:rPr>
        <w:t>lipid peroxid</w:t>
      </w:r>
      <w:r w:rsidR="008148DA" w:rsidRPr="005722FF">
        <w:rPr>
          <w:lang w:val="en-US"/>
        </w:rPr>
        <w:t>es in liver led to</w:t>
      </w:r>
      <w:r w:rsidRPr="005722FF">
        <w:rPr>
          <w:lang w:val="en-US"/>
        </w:rPr>
        <w:t xml:space="preserve"> disruption of adaptive reactions </w:t>
      </w:r>
      <w:r w:rsidR="008148DA" w:rsidRPr="005722FF">
        <w:rPr>
          <w:lang w:val="en-US"/>
        </w:rPr>
        <w:t>of</w:t>
      </w:r>
      <w:r w:rsidRPr="005722FF">
        <w:rPr>
          <w:lang w:val="en-US"/>
        </w:rPr>
        <w:t xml:space="preserve"> intoxicated animals and development of destructive</w:t>
      </w:r>
      <w:r w:rsidR="008148DA" w:rsidRPr="005722FF">
        <w:rPr>
          <w:lang w:val="en-US"/>
        </w:rPr>
        <w:t xml:space="preserve"> and </w:t>
      </w:r>
      <w:proofErr w:type="spellStart"/>
      <w:r w:rsidR="008148DA" w:rsidRPr="005722FF">
        <w:rPr>
          <w:lang w:val="en-US"/>
        </w:rPr>
        <w:t>necrobiotic</w:t>
      </w:r>
      <w:proofErr w:type="spellEnd"/>
      <w:r w:rsidRPr="005722FF">
        <w:rPr>
          <w:lang w:val="en-US"/>
        </w:rPr>
        <w:t xml:space="preserve"> </w:t>
      </w:r>
      <w:r w:rsidR="008148DA" w:rsidRPr="005722FF">
        <w:rPr>
          <w:lang w:val="en-US"/>
        </w:rPr>
        <w:t>changes of hepatocytes</w:t>
      </w:r>
      <w:r w:rsidRPr="005722FF">
        <w:rPr>
          <w:lang w:val="en-US"/>
        </w:rPr>
        <w:t>.</w:t>
      </w:r>
    </w:p>
    <w:p w:rsidR="00B54484" w:rsidRDefault="00B54484" w:rsidP="00B54484">
      <w:pPr>
        <w:tabs>
          <w:tab w:val="left" w:pos="4678"/>
        </w:tabs>
        <w:ind w:firstLine="454"/>
        <w:jc w:val="both"/>
        <w:rPr>
          <w:lang w:val="en-US"/>
        </w:rPr>
      </w:pPr>
      <w:r w:rsidRPr="005722FF">
        <w:rPr>
          <w:b/>
          <w:lang w:val="en-US"/>
        </w:rPr>
        <w:t>Key words:</w:t>
      </w:r>
      <w:r w:rsidRPr="005722FF">
        <w:rPr>
          <w:i/>
          <w:lang w:val="en-US"/>
        </w:rPr>
        <w:t xml:space="preserve"> </w:t>
      </w:r>
      <w:r w:rsidRPr="005722FF">
        <w:rPr>
          <w:lang w:val="en-US"/>
        </w:rPr>
        <w:t xml:space="preserve">marsh frog, liver, oil, cytochrome P450, </w:t>
      </w:r>
      <w:proofErr w:type="spellStart"/>
      <w:r w:rsidRPr="005722FF">
        <w:rPr>
          <w:lang w:val="en-US"/>
        </w:rPr>
        <w:t>malondialdehyde</w:t>
      </w:r>
      <w:proofErr w:type="spellEnd"/>
      <w:r w:rsidRPr="005722FF">
        <w:rPr>
          <w:lang w:val="en-US"/>
        </w:rPr>
        <w:t>, reduced glutathione, glutathione-S-</w:t>
      </w:r>
      <w:proofErr w:type="spellStart"/>
      <w:r w:rsidRPr="005722FF">
        <w:rPr>
          <w:lang w:val="en-US"/>
        </w:rPr>
        <w:t>transferase</w:t>
      </w:r>
      <w:proofErr w:type="spellEnd"/>
      <w:r w:rsidRPr="005722FF">
        <w:rPr>
          <w:lang w:val="en-US"/>
        </w:rPr>
        <w:t>, catalase, superoxide dismutase</w:t>
      </w:r>
    </w:p>
    <w:p w:rsidR="00B8277F" w:rsidRDefault="00B8277F" w:rsidP="00B54484">
      <w:pPr>
        <w:tabs>
          <w:tab w:val="left" w:pos="4678"/>
        </w:tabs>
        <w:ind w:firstLine="454"/>
        <w:jc w:val="both"/>
        <w:rPr>
          <w:lang w:val="en-US"/>
        </w:rPr>
      </w:pPr>
    </w:p>
    <w:p w:rsidR="00C74F11" w:rsidRPr="009E77AD" w:rsidRDefault="00C74F11" w:rsidP="00C74F11">
      <w:pPr>
        <w:tabs>
          <w:tab w:val="left" w:pos="4678"/>
        </w:tabs>
        <w:ind w:left="-567" w:firstLine="454"/>
        <w:jc w:val="both"/>
        <w:rPr>
          <w:lang w:val="en-US"/>
        </w:rPr>
      </w:pPr>
      <w:bookmarkStart w:id="0" w:name="_GoBack"/>
      <w:bookmarkEnd w:id="0"/>
    </w:p>
    <w:sectPr w:rsidR="00C74F11" w:rsidRPr="009E77AD" w:rsidSect="00A54C1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1AEA"/>
    <w:rsid w:val="000711CD"/>
    <w:rsid w:val="00081763"/>
    <w:rsid w:val="00086B9F"/>
    <w:rsid w:val="000C59F6"/>
    <w:rsid w:val="000C62D2"/>
    <w:rsid w:val="000D25E5"/>
    <w:rsid w:val="000E5F48"/>
    <w:rsid w:val="000F0329"/>
    <w:rsid w:val="000F3DD2"/>
    <w:rsid w:val="0010181D"/>
    <w:rsid w:val="00107175"/>
    <w:rsid w:val="00143A15"/>
    <w:rsid w:val="001515A7"/>
    <w:rsid w:val="001532ED"/>
    <w:rsid w:val="001606FB"/>
    <w:rsid w:val="001761DE"/>
    <w:rsid w:val="001B0B96"/>
    <w:rsid w:val="001D1606"/>
    <w:rsid w:val="001D6669"/>
    <w:rsid w:val="001F0A80"/>
    <w:rsid w:val="002038FD"/>
    <w:rsid w:val="002144B5"/>
    <w:rsid w:val="00214DAF"/>
    <w:rsid w:val="002365AC"/>
    <w:rsid w:val="00247EE0"/>
    <w:rsid w:val="002501AD"/>
    <w:rsid w:val="00252FCF"/>
    <w:rsid w:val="00267286"/>
    <w:rsid w:val="00277172"/>
    <w:rsid w:val="00277A64"/>
    <w:rsid w:val="00284850"/>
    <w:rsid w:val="002C1DF3"/>
    <w:rsid w:val="002D46A5"/>
    <w:rsid w:val="002E2C92"/>
    <w:rsid w:val="002E67FB"/>
    <w:rsid w:val="002F08D6"/>
    <w:rsid w:val="002F58C8"/>
    <w:rsid w:val="00303393"/>
    <w:rsid w:val="00322613"/>
    <w:rsid w:val="00324A35"/>
    <w:rsid w:val="00337C1A"/>
    <w:rsid w:val="00341A64"/>
    <w:rsid w:val="003C132C"/>
    <w:rsid w:val="003F785D"/>
    <w:rsid w:val="00416CEB"/>
    <w:rsid w:val="00422E9D"/>
    <w:rsid w:val="00423312"/>
    <w:rsid w:val="00432F01"/>
    <w:rsid w:val="004549D5"/>
    <w:rsid w:val="00463F54"/>
    <w:rsid w:val="004968AF"/>
    <w:rsid w:val="004A1116"/>
    <w:rsid w:val="004A2C1A"/>
    <w:rsid w:val="004A4AF0"/>
    <w:rsid w:val="005061EC"/>
    <w:rsid w:val="00506B7C"/>
    <w:rsid w:val="00532EF7"/>
    <w:rsid w:val="00541FD3"/>
    <w:rsid w:val="00553810"/>
    <w:rsid w:val="005722FF"/>
    <w:rsid w:val="00577240"/>
    <w:rsid w:val="005919D9"/>
    <w:rsid w:val="005A1AEA"/>
    <w:rsid w:val="005B134E"/>
    <w:rsid w:val="005B4FAC"/>
    <w:rsid w:val="005C0F72"/>
    <w:rsid w:val="005D4A00"/>
    <w:rsid w:val="00616D5F"/>
    <w:rsid w:val="00621318"/>
    <w:rsid w:val="00625B95"/>
    <w:rsid w:val="00630D2F"/>
    <w:rsid w:val="006440FD"/>
    <w:rsid w:val="006478DA"/>
    <w:rsid w:val="0068042B"/>
    <w:rsid w:val="0069381E"/>
    <w:rsid w:val="006C3E6F"/>
    <w:rsid w:val="006E45A5"/>
    <w:rsid w:val="006F77DA"/>
    <w:rsid w:val="007012CD"/>
    <w:rsid w:val="00707D88"/>
    <w:rsid w:val="00723231"/>
    <w:rsid w:val="007438E2"/>
    <w:rsid w:val="007568A5"/>
    <w:rsid w:val="0076297B"/>
    <w:rsid w:val="00790378"/>
    <w:rsid w:val="007B198D"/>
    <w:rsid w:val="007B3507"/>
    <w:rsid w:val="007C33E9"/>
    <w:rsid w:val="007C4BE6"/>
    <w:rsid w:val="008148DA"/>
    <w:rsid w:val="00825488"/>
    <w:rsid w:val="00851608"/>
    <w:rsid w:val="00871792"/>
    <w:rsid w:val="00893105"/>
    <w:rsid w:val="008A6C65"/>
    <w:rsid w:val="008D16AD"/>
    <w:rsid w:val="008D5376"/>
    <w:rsid w:val="008F3983"/>
    <w:rsid w:val="008F5A68"/>
    <w:rsid w:val="008F5FAE"/>
    <w:rsid w:val="0090188F"/>
    <w:rsid w:val="00913688"/>
    <w:rsid w:val="00963D96"/>
    <w:rsid w:val="00974DB7"/>
    <w:rsid w:val="009B4EF2"/>
    <w:rsid w:val="009B6D31"/>
    <w:rsid w:val="009C341C"/>
    <w:rsid w:val="009C7678"/>
    <w:rsid w:val="009D0C7D"/>
    <w:rsid w:val="009E77AD"/>
    <w:rsid w:val="00A009B1"/>
    <w:rsid w:val="00A050B3"/>
    <w:rsid w:val="00A07AE9"/>
    <w:rsid w:val="00A23886"/>
    <w:rsid w:val="00A30AA7"/>
    <w:rsid w:val="00A44BB7"/>
    <w:rsid w:val="00A50461"/>
    <w:rsid w:val="00A54C1E"/>
    <w:rsid w:val="00A83E1C"/>
    <w:rsid w:val="00AA633D"/>
    <w:rsid w:val="00AB483C"/>
    <w:rsid w:val="00AC3A9A"/>
    <w:rsid w:val="00B02619"/>
    <w:rsid w:val="00B03444"/>
    <w:rsid w:val="00B04BA2"/>
    <w:rsid w:val="00B13081"/>
    <w:rsid w:val="00B16731"/>
    <w:rsid w:val="00B16CF1"/>
    <w:rsid w:val="00B368C4"/>
    <w:rsid w:val="00B54484"/>
    <w:rsid w:val="00B57DF0"/>
    <w:rsid w:val="00B8277F"/>
    <w:rsid w:val="00BA68BD"/>
    <w:rsid w:val="00BC3FFD"/>
    <w:rsid w:val="00BC4A58"/>
    <w:rsid w:val="00BD46A7"/>
    <w:rsid w:val="00C003F3"/>
    <w:rsid w:val="00C27343"/>
    <w:rsid w:val="00C54C5A"/>
    <w:rsid w:val="00C55A5B"/>
    <w:rsid w:val="00C61020"/>
    <w:rsid w:val="00C71E46"/>
    <w:rsid w:val="00C74F11"/>
    <w:rsid w:val="00C836B2"/>
    <w:rsid w:val="00C83940"/>
    <w:rsid w:val="00C84888"/>
    <w:rsid w:val="00CA5302"/>
    <w:rsid w:val="00CA7FCF"/>
    <w:rsid w:val="00CB577C"/>
    <w:rsid w:val="00CB7FEC"/>
    <w:rsid w:val="00CD350A"/>
    <w:rsid w:val="00CD7A86"/>
    <w:rsid w:val="00CE137F"/>
    <w:rsid w:val="00CE2B9B"/>
    <w:rsid w:val="00D01931"/>
    <w:rsid w:val="00D038BD"/>
    <w:rsid w:val="00D52F69"/>
    <w:rsid w:val="00D56356"/>
    <w:rsid w:val="00D64BB3"/>
    <w:rsid w:val="00D92E4B"/>
    <w:rsid w:val="00DA23C3"/>
    <w:rsid w:val="00DB07D9"/>
    <w:rsid w:val="00DB390C"/>
    <w:rsid w:val="00DC58B7"/>
    <w:rsid w:val="00DD7650"/>
    <w:rsid w:val="00DF284E"/>
    <w:rsid w:val="00E01544"/>
    <w:rsid w:val="00E02B5F"/>
    <w:rsid w:val="00E1684E"/>
    <w:rsid w:val="00E26BC7"/>
    <w:rsid w:val="00E42DD1"/>
    <w:rsid w:val="00E61A16"/>
    <w:rsid w:val="00E70D63"/>
    <w:rsid w:val="00EA32BA"/>
    <w:rsid w:val="00EA683F"/>
    <w:rsid w:val="00EB3E8B"/>
    <w:rsid w:val="00ED07BB"/>
    <w:rsid w:val="00ED6320"/>
    <w:rsid w:val="00F233A9"/>
    <w:rsid w:val="00F34ED2"/>
    <w:rsid w:val="00F44443"/>
    <w:rsid w:val="00F52D96"/>
    <w:rsid w:val="00F55E2D"/>
    <w:rsid w:val="00F621A4"/>
    <w:rsid w:val="00F71207"/>
    <w:rsid w:val="00F95CAB"/>
    <w:rsid w:val="00FB209C"/>
    <w:rsid w:val="00FF0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F0DA59-2846-4BFC-A792-56ADA8C50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1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A1AEA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5A1AE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1AE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A07AE9"/>
  </w:style>
  <w:style w:type="character" w:styleId="a6">
    <w:name w:val="Emphasis"/>
    <w:basedOn w:val="a0"/>
    <w:uiPriority w:val="20"/>
    <w:qFormat/>
    <w:rsid w:val="00A07AE9"/>
    <w:rPr>
      <w:i/>
      <w:iCs/>
    </w:rPr>
  </w:style>
  <w:style w:type="character" w:customStyle="1" w:styleId="apple-converted-space">
    <w:name w:val="apple-converted-space"/>
    <w:basedOn w:val="a0"/>
    <w:rsid w:val="00A07AE9"/>
  </w:style>
  <w:style w:type="paragraph" w:styleId="a7">
    <w:name w:val="Normal (Web)"/>
    <w:basedOn w:val="a"/>
    <w:uiPriority w:val="99"/>
    <w:unhideWhenUsed/>
    <w:rsid w:val="00A07AE9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214D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91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8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9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7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156EBD-0A0C-422A-9B84-6B51E4E9D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10046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Шалахметова Тамара</cp:lastModifiedBy>
  <cp:revision>79</cp:revision>
  <dcterms:created xsi:type="dcterms:W3CDTF">2016-11-06T07:44:00Z</dcterms:created>
  <dcterms:modified xsi:type="dcterms:W3CDTF">2016-12-09T06:01:00Z</dcterms:modified>
</cp:coreProperties>
</file>