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9" w:rsidRPr="000B46A1" w:rsidRDefault="000B46A1" w:rsidP="000B46A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B46A1">
        <w:rPr>
          <w:rFonts w:ascii="Times New Roman" w:hAnsi="Times New Roman" w:cs="Times New Roman"/>
          <w:sz w:val="28"/>
          <w:szCs w:val="28"/>
        </w:rPr>
        <w:t xml:space="preserve">ППС </w:t>
      </w:r>
      <w:proofErr w:type="spellStart"/>
      <w:r w:rsidRPr="000B46A1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0B46A1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0B46A1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B46A1">
        <w:rPr>
          <w:rFonts w:ascii="Times New Roman" w:hAnsi="Times New Roman" w:cs="Times New Roman"/>
          <w:sz w:val="28"/>
          <w:szCs w:val="28"/>
        </w:rPr>
        <w:t xml:space="preserve"> участвуют в дискуссии о роли современного учителя в обществе. </w:t>
      </w:r>
      <w:bookmarkStart w:id="0" w:name="_GoBack"/>
      <w:bookmarkEnd w:id="0"/>
    </w:p>
    <w:sectPr w:rsidR="00FF18A9" w:rsidRPr="000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A1"/>
    <w:rsid w:val="000B46A1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DD86-5E71-413B-8781-AC9F5CF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2016-12-06T06:37:00Z</dcterms:created>
  <dcterms:modified xsi:type="dcterms:W3CDTF">2016-12-06T06:39:00Z</dcterms:modified>
</cp:coreProperties>
</file>