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22" w:rsidRPr="00E301D8" w:rsidRDefault="00EF6DA3">
      <w:pPr>
        <w:rPr>
          <w:rFonts w:ascii="Times New Roman" w:hAnsi="Times New Roman" w:cs="Times New Roman"/>
          <w:sz w:val="28"/>
          <w:szCs w:val="28"/>
        </w:rPr>
      </w:pPr>
      <w:r w:rsidRPr="00EF6DA3">
        <w:rPr>
          <w:rFonts w:ascii="Times New Roman" w:hAnsi="Times New Roman" w:cs="Times New Roman"/>
          <w:sz w:val="28"/>
          <w:szCs w:val="28"/>
        </w:rPr>
        <w:t xml:space="preserve">         В данной </w:t>
      </w:r>
      <w:r w:rsidR="00E301D8">
        <w:rPr>
          <w:rFonts w:ascii="Times New Roman" w:hAnsi="Times New Roman" w:cs="Times New Roman"/>
          <w:sz w:val="28"/>
          <w:szCs w:val="28"/>
        </w:rPr>
        <w:t>статье рассматривается новая се</w:t>
      </w:r>
      <w:r w:rsidRPr="00EF6DA3">
        <w:rPr>
          <w:rFonts w:ascii="Times New Roman" w:hAnsi="Times New Roman" w:cs="Times New Roman"/>
          <w:sz w:val="28"/>
          <w:szCs w:val="28"/>
        </w:rPr>
        <w:t>мейная система и положения японских женщин после второй мировой войны. Также статья раскрывает повышения прав женщин по новым требованиям законодательства Японии.</w:t>
      </w:r>
    </w:p>
    <w:p w:rsidR="00EF6DA3" w:rsidRPr="00EF6DA3" w:rsidRDefault="00EF6DA3">
      <w:pPr>
        <w:rPr>
          <w:rFonts w:ascii="Times New Roman" w:hAnsi="Times New Roman" w:cs="Times New Roman"/>
          <w:sz w:val="28"/>
          <w:szCs w:val="28"/>
          <w:lang w:val="en-US"/>
        </w:rPr>
      </w:pPr>
      <w:r w:rsidRPr="00E301D8">
        <w:rPr>
          <w:rFonts w:ascii="Times New Roman" w:hAnsi="Times New Roman" w:cs="Times New Roman"/>
          <w:sz w:val="28"/>
          <w:szCs w:val="28"/>
        </w:rPr>
        <w:t xml:space="preserve">        </w:t>
      </w:r>
      <w:r>
        <w:rPr>
          <w:rFonts w:ascii="Times New Roman" w:hAnsi="Times New Roman" w:cs="Times New Roman"/>
          <w:sz w:val="28"/>
          <w:szCs w:val="28"/>
          <w:lang w:val="en-US"/>
        </w:rPr>
        <w:t>This article dedicated to the new family system and position of Japanese women after World War 2. And this article also reveals the increase of women’s freedom in the new legal requirements of Japan.</w:t>
      </w:r>
    </w:p>
    <w:p w:rsidR="00EF6DA3" w:rsidRPr="00EF6DA3" w:rsidRDefault="00EF6DA3">
      <w:pPr>
        <w:rPr>
          <w:lang w:val="en-US"/>
        </w:rPr>
      </w:pPr>
    </w:p>
    <w:sectPr w:rsidR="00EF6DA3" w:rsidRPr="00EF6DA3" w:rsidSect="002D7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F6DA3"/>
    <w:rsid w:val="002D7722"/>
    <w:rsid w:val="00BC1A16"/>
    <w:rsid w:val="00E301D8"/>
    <w:rsid w:val="00E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359</Characters>
  <Application>Microsoft Office Word</Application>
  <DocSecurity>0</DocSecurity>
  <Lines>2</Lines>
  <Paragraphs>1</Paragraphs>
  <ScaleCrop>false</ScaleCrop>
  <Company>Kaznu</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Shorina</dc:creator>
  <cp:keywords/>
  <dc:description/>
  <cp:lastModifiedBy>Shorina</cp:lastModifiedBy>
  <cp:revision>2</cp:revision>
  <dcterms:created xsi:type="dcterms:W3CDTF">2012-06-06T10:40:00Z</dcterms:created>
  <dcterms:modified xsi:type="dcterms:W3CDTF">2012-06-06T10:49:00Z</dcterms:modified>
</cp:coreProperties>
</file>