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1FFD" w14:textId="77777777" w:rsidR="00CB4090" w:rsidRDefault="00CB4090">
      <w:pPr>
        <w:rPr>
          <w:rFonts w:ascii="Times New Roman" w:hAnsi="Times New Roman" w:cs="Times New Roman"/>
          <w:color w:val="225793"/>
          <w:sz w:val="48"/>
          <w:szCs w:val="48"/>
          <w:lang w:val="en-US"/>
        </w:rPr>
      </w:pPr>
      <w:r>
        <w:rPr>
          <w:rFonts w:ascii="Times New Roman" w:hAnsi="Times New Roman" w:cs="Times New Roman"/>
          <w:color w:val="225793"/>
          <w:sz w:val="48"/>
          <w:szCs w:val="48"/>
          <w:lang w:val="en-US"/>
        </w:rPr>
        <w:t>Новый</w:t>
      </w:r>
      <w:r>
        <w:rPr>
          <w:rFonts w:ascii="Georgia" w:hAnsi="Georgia" w:cs="Georgia"/>
          <w:color w:val="225793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color w:val="225793"/>
          <w:sz w:val="48"/>
          <w:szCs w:val="48"/>
          <w:lang w:val="en-US"/>
        </w:rPr>
        <w:t>Шелковый</w:t>
      </w:r>
      <w:r>
        <w:rPr>
          <w:rFonts w:ascii="Georgia" w:hAnsi="Georgia" w:cs="Georgia"/>
          <w:color w:val="225793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color w:val="225793"/>
          <w:sz w:val="48"/>
          <w:szCs w:val="48"/>
          <w:lang w:val="en-US"/>
        </w:rPr>
        <w:t>путь</w:t>
      </w:r>
    </w:p>
    <w:p w14:paraId="0E260973" w14:textId="77777777" w:rsidR="00281324" w:rsidRDefault="0027780A">
      <w:hyperlink r:id="rId5" w:history="1">
        <w:r w:rsidRPr="002E7300">
          <w:rPr>
            <w:rStyle w:val="Hyperlink"/>
          </w:rPr>
          <w:t>http://www.express-k.kz/news/?ELEMENT_ID=73021</w:t>
        </w:r>
      </w:hyperlink>
    </w:p>
    <w:p w14:paraId="644540C4" w14:textId="77777777" w:rsidR="0027780A" w:rsidRDefault="0027780A"/>
    <w:p w14:paraId="4FD27DB0" w14:textId="77777777" w:rsidR="0027780A" w:rsidRDefault="0027780A" w:rsidP="0027780A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На базе Казахского национального университета им. аль-Фараби состоялась крупнейшая в Центральной и Южной Азии международная студенческая конференция «Модель ООН – Новый Шелковый путь». В ней приняли участие около 360 делегатов из 20 стран мира.</w:t>
      </w:r>
    </w:p>
    <w:p w14:paraId="592CA4A6" w14:textId="77777777" w:rsidR="0027780A" w:rsidRDefault="0027780A" w:rsidP="0027780A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К молодежи обратились представители ООН, посольств ряда стран в Казахстане, акимата Алматы и самого вуза.</w:t>
      </w:r>
    </w:p>
    <w:p w14:paraId="20B55ABC" w14:textId="77777777" w:rsidR="0027780A" w:rsidRDefault="0027780A" w:rsidP="0027780A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– Форум студенческой молодежи несет ценности для продвижения 17 целей, сформулированных на саммите Организации Объединенных Наций по устойчивому развитию, – информировал постоянный координатор ООН Норимас Шимомура.</w:t>
      </w:r>
    </w:p>
    <w:p w14:paraId="68669D62" w14:textId="77777777" w:rsidR="0027780A" w:rsidRDefault="0027780A" w:rsidP="0027780A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Он подтвердил актуальность таких тем, как интеграция религиозных меньшинств в качестве средства культурного многообразия, новые концепции предотвращения угроз международной информационной безопасности, продовольственная безопасность в развивающихся странах и других. А послы Италии и Франции Стефано Раваньян и Френсис Этьен отметили: когда в мире происходят конфликты и войны, платформа ООН становится островом единства, взаимопонимания, поиска компромиссов.</w:t>
      </w:r>
    </w:p>
    <w:p w14:paraId="43B0B68E" w14:textId="77777777" w:rsidR="0027780A" w:rsidRDefault="0027780A" w:rsidP="0027780A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В течение трех дней студенты выступали в роли полномочных делегатов государств – членов ООН. В острых дебатах они защищали национальные интересы представляемых стран. Итогом конференции стало принятие резолюции, содержащей рекомендации по реализации 17 целей устойчивого развития. Этот документ, а также студенческие инициативы в поддержку кандидатуры Казахстана в качестве непостоянного члена Совета Безопасности ООН будут представлены в штаб-квартире Организации.</w:t>
      </w:r>
    </w:p>
    <w:p w14:paraId="6D584C63" w14:textId="77777777" w:rsidR="0027780A" w:rsidRDefault="0027780A" w:rsidP="0027780A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sz w:val="28"/>
          <w:szCs w:val="28"/>
          <w:lang w:val="en-US"/>
        </w:rPr>
      </w:pPr>
    </w:p>
    <w:p w14:paraId="6F7753E5" w14:textId="77777777" w:rsidR="0027780A" w:rsidRDefault="0027780A" w:rsidP="0027780A">
      <w:r>
        <w:rPr>
          <w:rFonts w:ascii="Calibri" w:hAnsi="Calibri" w:cs="Calibri"/>
          <w:sz w:val="28"/>
          <w:szCs w:val="28"/>
          <w:lang w:val="en-US"/>
        </w:rPr>
        <w:t xml:space="preserve">В рамках форума состоялась церемония вручения КазНУ сертификата ООН о продлении полномочий университета в качестве </w:t>
      </w:r>
      <w:r>
        <w:rPr>
          <w:rFonts w:ascii="Calibri" w:hAnsi="Calibri" w:cs="Calibri"/>
          <w:sz w:val="28"/>
          <w:szCs w:val="28"/>
          <w:lang w:val="en-US"/>
        </w:rPr>
        <w:lastRenderedPageBreak/>
        <w:t>Глобального хаба Программы ООН «Академическое влияние» по устойчивому развитию.</w:t>
      </w:r>
      <w:bookmarkStart w:id="0" w:name="_GoBack"/>
      <w:bookmarkEnd w:id="0"/>
    </w:p>
    <w:sectPr w:rsidR="0027780A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90"/>
    <w:rsid w:val="0027780A"/>
    <w:rsid w:val="00281324"/>
    <w:rsid w:val="00C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DFB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press-k.kz/news/?ELEMENT_ID=7302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Macintosh Word</Application>
  <DocSecurity>0</DocSecurity>
  <Lines>12</Lines>
  <Paragraphs>3</Paragraphs>
  <ScaleCrop>false</ScaleCrop>
  <Company>КазГУ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2</cp:revision>
  <dcterms:created xsi:type="dcterms:W3CDTF">2016-05-22T03:46:00Z</dcterms:created>
  <dcterms:modified xsi:type="dcterms:W3CDTF">2016-05-22T03:47:00Z</dcterms:modified>
</cp:coreProperties>
</file>