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EE5" w:rsidRDefault="000F6EE5" w:rsidP="000F6EE5">
      <w:pPr>
        <w:spacing w:after="0" w:line="240" w:lineRule="auto"/>
        <w:ind w:firstLine="567"/>
        <w:rPr>
          <w:rFonts w:ascii="Kz Times New Roman" w:eastAsia="Batang" w:hAnsi="Kz Times New Roman"/>
          <w:b/>
          <w:caps/>
          <w:sz w:val="24"/>
          <w:szCs w:val="24"/>
          <w:lang w:val="kk-KZ" w:eastAsia="ko-KR"/>
        </w:rPr>
      </w:pPr>
      <w:r w:rsidRPr="00896C16">
        <w:rPr>
          <w:rFonts w:ascii="Times New Roman" w:hAnsi="Times New Roman"/>
          <w:b/>
          <w:lang w:val="kk-KZ"/>
        </w:rPr>
        <w:t>УДК 658.011.46</w:t>
      </w:r>
      <w:r w:rsidRPr="005269CF">
        <w:rPr>
          <w:rFonts w:ascii="Kz Times New Roman" w:eastAsia="Batang" w:hAnsi="Kz Times New Roman"/>
          <w:b/>
          <w:caps/>
          <w:sz w:val="24"/>
          <w:szCs w:val="24"/>
          <w:lang w:val="kk-KZ" w:eastAsia="ko-KR"/>
        </w:rPr>
        <w:t xml:space="preserve"> </w:t>
      </w:r>
    </w:p>
    <w:p w:rsidR="00B81C5C" w:rsidRDefault="00B81C5C" w:rsidP="005F4875">
      <w:pPr>
        <w:pStyle w:val="1"/>
        <w:spacing w:before="0" w:beforeAutospacing="0" w:after="0" w:afterAutospacing="0" w:line="264" w:lineRule="atLeast"/>
        <w:jc w:val="center"/>
        <w:rPr>
          <w:b w:val="0"/>
          <w:sz w:val="24"/>
          <w:szCs w:val="24"/>
          <w:lang w:val="kk-KZ"/>
        </w:rPr>
      </w:pPr>
    </w:p>
    <w:p w:rsidR="00B81C5C" w:rsidRPr="00ED76C8" w:rsidRDefault="00B81C5C" w:rsidP="00B81C5C">
      <w:pPr>
        <w:pStyle w:val="1"/>
        <w:spacing w:before="0" w:beforeAutospacing="0" w:after="0" w:afterAutospacing="0" w:line="264" w:lineRule="atLeast"/>
        <w:jc w:val="center"/>
        <w:rPr>
          <w:b w:val="0"/>
          <w:sz w:val="24"/>
          <w:szCs w:val="24"/>
          <w:lang w:val="kk-KZ"/>
        </w:rPr>
      </w:pPr>
      <w:r>
        <w:rPr>
          <w:b w:val="0"/>
          <w:sz w:val="24"/>
          <w:szCs w:val="24"/>
          <w:lang w:val="kk-KZ"/>
        </w:rPr>
        <w:t>Ж.Т.Бейсенбаев</w:t>
      </w:r>
    </w:p>
    <w:p w:rsidR="00B81C5C" w:rsidRPr="00CF6E98" w:rsidRDefault="00B81C5C" w:rsidP="00B81C5C">
      <w:pPr>
        <w:pStyle w:val="af1"/>
        <w:tabs>
          <w:tab w:val="left" w:pos="426"/>
          <w:tab w:val="left" w:pos="709"/>
        </w:tabs>
        <w:ind w:firstLine="426"/>
        <w:jc w:val="center"/>
        <w:rPr>
          <w:rFonts w:ascii="Times New Roman" w:hAnsi="Times New Roman"/>
          <w:sz w:val="24"/>
          <w:szCs w:val="24"/>
          <w:lang w:val="kk-KZ"/>
        </w:rPr>
      </w:pPr>
      <w:r w:rsidRPr="00CF6E98">
        <w:rPr>
          <w:rFonts w:ascii="Times New Roman" w:hAnsi="Times New Roman"/>
          <w:sz w:val="24"/>
          <w:szCs w:val="24"/>
          <w:lang w:val="kk-KZ"/>
        </w:rPr>
        <w:t xml:space="preserve">Әл-Фараби атындағы Қазақ Ұлттық  университетінің </w:t>
      </w:r>
      <w:r>
        <w:rPr>
          <w:rFonts w:ascii="Times New Roman" w:hAnsi="Times New Roman"/>
          <w:sz w:val="24"/>
          <w:szCs w:val="24"/>
          <w:lang w:val="kk-KZ"/>
        </w:rPr>
        <w:t xml:space="preserve">э.ғ.к., </w:t>
      </w:r>
      <w:r w:rsidRPr="00CF6E98">
        <w:rPr>
          <w:rFonts w:ascii="Times New Roman" w:hAnsi="Times New Roman"/>
          <w:sz w:val="24"/>
          <w:szCs w:val="24"/>
          <w:lang w:val="kk-KZ"/>
        </w:rPr>
        <w:t>аға оқытушысы,</w:t>
      </w:r>
    </w:p>
    <w:p w:rsidR="00B81C5C" w:rsidRPr="00CF6E98" w:rsidRDefault="00B81C5C" w:rsidP="00B81C5C">
      <w:pPr>
        <w:pStyle w:val="af1"/>
        <w:tabs>
          <w:tab w:val="left" w:pos="426"/>
          <w:tab w:val="left" w:pos="709"/>
        </w:tabs>
        <w:ind w:firstLine="426"/>
        <w:jc w:val="center"/>
        <w:rPr>
          <w:rFonts w:ascii="Times New Roman" w:hAnsi="Times New Roman"/>
          <w:sz w:val="24"/>
          <w:szCs w:val="24"/>
          <w:lang w:val="kk-KZ"/>
        </w:rPr>
      </w:pPr>
      <w:r w:rsidRPr="00CF6E98">
        <w:rPr>
          <w:rFonts w:ascii="Times New Roman" w:hAnsi="Times New Roman"/>
          <w:sz w:val="24"/>
          <w:szCs w:val="24"/>
          <w:lang w:val="kk-KZ"/>
        </w:rPr>
        <w:t xml:space="preserve"> Қазақстан,   Алматы қаласы</w:t>
      </w:r>
    </w:p>
    <w:p w:rsidR="00B81C5C" w:rsidRDefault="00B81C5C" w:rsidP="00B81C5C">
      <w:pPr>
        <w:pStyle w:val="1"/>
        <w:spacing w:before="0" w:beforeAutospacing="0" w:after="0" w:afterAutospacing="0" w:line="264" w:lineRule="atLeast"/>
        <w:rPr>
          <w:b w:val="0"/>
          <w:sz w:val="24"/>
          <w:szCs w:val="24"/>
          <w:lang w:val="kk-KZ"/>
        </w:rPr>
      </w:pPr>
    </w:p>
    <w:p w:rsidR="00763983" w:rsidRPr="00CF6E98" w:rsidRDefault="004A2AD2" w:rsidP="005F4875">
      <w:pPr>
        <w:pStyle w:val="1"/>
        <w:spacing w:before="0" w:beforeAutospacing="0" w:after="0" w:afterAutospacing="0" w:line="264" w:lineRule="atLeast"/>
        <w:jc w:val="center"/>
        <w:rPr>
          <w:b w:val="0"/>
          <w:sz w:val="24"/>
          <w:szCs w:val="24"/>
          <w:lang w:val="kk-KZ"/>
        </w:rPr>
      </w:pPr>
      <w:r w:rsidRPr="00CF6E98">
        <w:rPr>
          <w:b w:val="0"/>
          <w:sz w:val="24"/>
          <w:szCs w:val="24"/>
          <w:lang w:val="kk-KZ"/>
        </w:rPr>
        <w:t>Т.П.Табеев</w:t>
      </w:r>
    </w:p>
    <w:p w:rsidR="004A2AD2" w:rsidRPr="00CF6E98" w:rsidRDefault="001E1FFF" w:rsidP="004A2AD2">
      <w:pPr>
        <w:pStyle w:val="af1"/>
        <w:tabs>
          <w:tab w:val="left" w:pos="426"/>
          <w:tab w:val="left" w:pos="709"/>
        </w:tabs>
        <w:ind w:firstLine="426"/>
        <w:jc w:val="center"/>
        <w:rPr>
          <w:rFonts w:ascii="Times New Roman" w:hAnsi="Times New Roman"/>
          <w:sz w:val="24"/>
          <w:szCs w:val="24"/>
          <w:lang w:val="kk-KZ"/>
        </w:rPr>
      </w:pPr>
      <w:r w:rsidRPr="00CF6E98">
        <w:rPr>
          <w:rFonts w:ascii="Times New Roman" w:hAnsi="Times New Roman"/>
          <w:sz w:val="24"/>
          <w:szCs w:val="24"/>
          <w:lang w:val="kk-KZ"/>
        </w:rPr>
        <w:t>Әл-Фараби</w:t>
      </w:r>
      <w:r w:rsidR="004A2AD2" w:rsidRPr="00CF6E98">
        <w:rPr>
          <w:rFonts w:ascii="Times New Roman" w:hAnsi="Times New Roman"/>
          <w:sz w:val="24"/>
          <w:szCs w:val="24"/>
          <w:lang w:val="kk-KZ"/>
        </w:rPr>
        <w:t xml:space="preserve"> атындағы Қазақ </w:t>
      </w:r>
      <w:r w:rsidRPr="00CF6E98">
        <w:rPr>
          <w:rFonts w:ascii="Times New Roman" w:hAnsi="Times New Roman"/>
          <w:sz w:val="24"/>
          <w:szCs w:val="24"/>
          <w:lang w:val="kk-KZ"/>
        </w:rPr>
        <w:t xml:space="preserve">Ұлттық  </w:t>
      </w:r>
      <w:r w:rsidR="004A2AD2" w:rsidRPr="00CF6E98">
        <w:rPr>
          <w:rFonts w:ascii="Times New Roman" w:hAnsi="Times New Roman"/>
          <w:sz w:val="24"/>
          <w:szCs w:val="24"/>
          <w:lang w:val="kk-KZ"/>
        </w:rPr>
        <w:t xml:space="preserve">университетінің </w:t>
      </w:r>
      <w:r w:rsidRPr="00CF6E98">
        <w:rPr>
          <w:rFonts w:ascii="Times New Roman" w:hAnsi="Times New Roman"/>
          <w:sz w:val="24"/>
          <w:szCs w:val="24"/>
          <w:lang w:val="kk-KZ"/>
        </w:rPr>
        <w:t>аға оқытушысы</w:t>
      </w:r>
      <w:r w:rsidR="004A2AD2" w:rsidRPr="00CF6E98">
        <w:rPr>
          <w:rFonts w:ascii="Times New Roman" w:hAnsi="Times New Roman"/>
          <w:sz w:val="24"/>
          <w:szCs w:val="24"/>
          <w:lang w:val="kk-KZ"/>
        </w:rPr>
        <w:t>,</w:t>
      </w:r>
    </w:p>
    <w:p w:rsidR="004A2AD2" w:rsidRDefault="004A2AD2" w:rsidP="004A2AD2">
      <w:pPr>
        <w:pStyle w:val="af1"/>
        <w:tabs>
          <w:tab w:val="left" w:pos="426"/>
          <w:tab w:val="left" w:pos="709"/>
        </w:tabs>
        <w:ind w:firstLine="426"/>
        <w:jc w:val="center"/>
        <w:rPr>
          <w:rFonts w:ascii="Times New Roman" w:hAnsi="Times New Roman"/>
          <w:sz w:val="24"/>
          <w:szCs w:val="24"/>
          <w:lang w:val="kk-KZ"/>
        </w:rPr>
      </w:pPr>
      <w:r w:rsidRPr="00CF6E98">
        <w:rPr>
          <w:rFonts w:ascii="Times New Roman" w:hAnsi="Times New Roman"/>
          <w:sz w:val="24"/>
          <w:szCs w:val="24"/>
          <w:lang w:val="kk-KZ"/>
        </w:rPr>
        <w:t xml:space="preserve"> Қазақстан,   Алматы қаласы</w:t>
      </w:r>
    </w:p>
    <w:p w:rsidR="00ED76C8" w:rsidRDefault="00ED76C8" w:rsidP="004A2AD2">
      <w:pPr>
        <w:pStyle w:val="af1"/>
        <w:tabs>
          <w:tab w:val="left" w:pos="426"/>
          <w:tab w:val="left" w:pos="709"/>
        </w:tabs>
        <w:ind w:firstLine="426"/>
        <w:jc w:val="center"/>
        <w:rPr>
          <w:rFonts w:ascii="Times New Roman" w:hAnsi="Times New Roman"/>
          <w:sz w:val="24"/>
          <w:szCs w:val="24"/>
          <w:lang w:val="kk-KZ"/>
        </w:rPr>
      </w:pPr>
    </w:p>
    <w:p w:rsidR="00ED76C8" w:rsidRPr="00CF6E98" w:rsidRDefault="00ED76C8" w:rsidP="004A2AD2">
      <w:pPr>
        <w:pStyle w:val="af1"/>
        <w:tabs>
          <w:tab w:val="left" w:pos="426"/>
          <w:tab w:val="left" w:pos="709"/>
        </w:tabs>
        <w:ind w:firstLine="426"/>
        <w:jc w:val="center"/>
        <w:rPr>
          <w:rFonts w:ascii="Times New Roman" w:hAnsi="Times New Roman"/>
          <w:sz w:val="24"/>
          <w:szCs w:val="24"/>
          <w:lang w:val="kk-KZ"/>
        </w:rPr>
      </w:pPr>
    </w:p>
    <w:p w:rsidR="004A2AD2" w:rsidRPr="00B81C5C" w:rsidRDefault="00A82039" w:rsidP="008A52DE">
      <w:pPr>
        <w:pStyle w:val="af1"/>
        <w:tabs>
          <w:tab w:val="left" w:pos="426"/>
          <w:tab w:val="left" w:pos="709"/>
        </w:tabs>
        <w:ind w:firstLine="426"/>
        <w:jc w:val="center"/>
        <w:rPr>
          <w:lang w:val="kk-KZ"/>
        </w:rPr>
      </w:pPr>
      <w:hyperlink r:id="rId6" w:history="1">
        <w:r w:rsidR="004A2AD2" w:rsidRPr="00CF6E98">
          <w:rPr>
            <w:rStyle w:val="a4"/>
            <w:rFonts w:ascii="Times New Roman" w:hAnsi="Times New Roman"/>
            <w:sz w:val="24"/>
            <w:szCs w:val="24"/>
            <w:lang w:val="kk-KZ"/>
          </w:rPr>
          <w:t>talgattabei@mail.ru</w:t>
        </w:r>
      </w:hyperlink>
    </w:p>
    <w:p w:rsidR="00B81C5C" w:rsidRPr="00896C16" w:rsidRDefault="00B81C5C" w:rsidP="00B81C5C">
      <w:pPr>
        <w:ind w:firstLine="567"/>
        <w:jc w:val="center"/>
        <w:rPr>
          <w:rFonts w:ascii="Kz Times New Roman" w:eastAsia="Batang" w:hAnsi="Kz Times New Roman"/>
          <w:b/>
          <w:sz w:val="24"/>
          <w:szCs w:val="24"/>
          <w:lang w:val="kk-KZ" w:eastAsia="ko-KR"/>
        </w:rPr>
      </w:pPr>
      <w:r>
        <w:rPr>
          <w:rFonts w:ascii="Kz Times New Roman" w:eastAsia="Batang" w:hAnsi="Kz Times New Roman"/>
          <w:b/>
          <w:sz w:val="24"/>
          <w:szCs w:val="24"/>
          <w:lang w:val="kk-KZ" w:eastAsia="ko-KR"/>
        </w:rPr>
        <w:t xml:space="preserve">  А</w:t>
      </w:r>
      <w:r w:rsidRPr="00896C16">
        <w:rPr>
          <w:rFonts w:ascii="Kz Times New Roman" w:eastAsia="Batang" w:hAnsi="Kz Times New Roman"/>
          <w:b/>
          <w:sz w:val="24"/>
          <w:szCs w:val="24"/>
          <w:lang w:val="kk-KZ" w:eastAsia="ko-KR"/>
        </w:rPr>
        <w:t xml:space="preserve">гроөнеркәсіп кешенін </w:t>
      </w:r>
      <w:r w:rsidR="00EB0580" w:rsidRPr="00896C16">
        <w:rPr>
          <w:rFonts w:ascii="Kz Times New Roman" w:eastAsia="Batang" w:hAnsi="Kz Times New Roman"/>
          <w:b/>
          <w:sz w:val="24"/>
          <w:szCs w:val="24"/>
          <w:lang w:val="kk-KZ" w:eastAsia="ko-KR"/>
        </w:rPr>
        <w:t xml:space="preserve">экономикалық </w:t>
      </w:r>
      <w:r w:rsidRPr="00896C16">
        <w:rPr>
          <w:rFonts w:ascii="Kz Times New Roman" w:eastAsia="Batang" w:hAnsi="Kz Times New Roman"/>
          <w:b/>
          <w:sz w:val="24"/>
          <w:szCs w:val="24"/>
          <w:lang w:val="kk-KZ" w:eastAsia="ko-KR"/>
        </w:rPr>
        <w:t>дамытудың</w:t>
      </w:r>
      <w:r>
        <w:rPr>
          <w:rFonts w:ascii="Kz Times New Roman" w:eastAsia="Batang" w:hAnsi="Kz Times New Roman"/>
          <w:b/>
          <w:sz w:val="24"/>
          <w:szCs w:val="24"/>
          <w:lang w:val="kk-KZ" w:eastAsia="ko-KR"/>
        </w:rPr>
        <w:t xml:space="preserve"> маңыздылығы</w:t>
      </w:r>
      <w:r w:rsidR="00EB0580">
        <w:rPr>
          <w:rFonts w:ascii="Kz Times New Roman" w:eastAsia="Batang" w:hAnsi="Kz Times New Roman"/>
          <w:b/>
          <w:sz w:val="24"/>
          <w:szCs w:val="24"/>
          <w:lang w:val="kk-KZ" w:eastAsia="ko-KR"/>
        </w:rPr>
        <w:t xml:space="preserve"> тұрақтылықты қамтамасыз ету</w:t>
      </w:r>
      <w:r w:rsidRPr="00896C16">
        <w:rPr>
          <w:rFonts w:ascii="Kz Times New Roman" w:eastAsia="Batang" w:hAnsi="Kz Times New Roman"/>
          <w:b/>
          <w:sz w:val="24"/>
          <w:szCs w:val="24"/>
          <w:lang w:val="kk-KZ" w:eastAsia="ko-KR"/>
        </w:rPr>
        <w:t xml:space="preserve"> </w:t>
      </w:r>
    </w:p>
    <w:p w:rsidR="00ED76C8" w:rsidRPr="00ED76C8" w:rsidRDefault="008A52DE" w:rsidP="00631E1C">
      <w:pPr>
        <w:spacing w:after="0" w:line="240" w:lineRule="auto"/>
        <w:ind w:firstLine="709"/>
        <w:jc w:val="both"/>
        <w:rPr>
          <w:rFonts w:ascii="Times New Roman" w:hAnsi="Times New Roman" w:cs="Times New Roman"/>
          <w:sz w:val="24"/>
          <w:szCs w:val="24"/>
          <w:lang w:val="kk-KZ"/>
        </w:rPr>
      </w:pPr>
      <w:r w:rsidRPr="00CF6E98">
        <w:rPr>
          <w:rFonts w:ascii="Times New Roman" w:hAnsi="Times New Roman" w:cs="Times New Roman"/>
          <w:b/>
          <w:sz w:val="24"/>
          <w:szCs w:val="24"/>
          <w:lang w:val="kk-KZ"/>
        </w:rPr>
        <w:t>Андатпа.</w:t>
      </w:r>
      <w:r w:rsidRPr="00CF6E98">
        <w:rPr>
          <w:rFonts w:ascii="Times New Roman" w:hAnsi="Times New Roman" w:cs="Times New Roman"/>
          <w:sz w:val="24"/>
          <w:szCs w:val="24"/>
          <w:lang w:val="kk-KZ"/>
        </w:rPr>
        <w:t xml:space="preserve"> </w:t>
      </w:r>
      <w:r w:rsidR="00631E1C">
        <w:rPr>
          <w:rFonts w:ascii="Times New Roman" w:eastAsia="Times New Roman" w:hAnsi="Times New Roman"/>
          <w:sz w:val="24"/>
          <w:szCs w:val="24"/>
          <w:lang w:val="kk-KZ"/>
        </w:rPr>
        <w:t>Мақалада жаһандану жағдайында агроөнеркәсіптік кешенін дамытудың экономикалық ролі қарастырылған. Оның ішінде агроөнеркәсіптік кешен дамуының отандық тәжірибелеріне және АӨК проблемаларына көңіл бөлінген.  А</w:t>
      </w:r>
      <w:r w:rsidR="00631E1C" w:rsidRPr="00B621F2">
        <w:rPr>
          <w:rFonts w:ascii="Times New Roman" w:hAnsi="Times New Roman"/>
          <w:sz w:val="24"/>
          <w:szCs w:val="24"/>
          <w:lang w:val="kk-KZ"/>
        </w:rPr>
        <w:t>грарлық өндіріс қоғамдық капиталдың ұдайы өндірісінің жалпы жүйесі және осы жүйенің даму заңдарына сәйкес дами</w:t>
      </w:r>
      <w:r w:rsidR="00631E1C">
        <w:rPr>
          <w:rFonts w:ascii="Times New Roman" w:hAnsi="Times New Roman"/>
          <w:sz w:val="24"/>
          <w:szCs w:val="24"/>
          <w:lang w:val="kk-KZ"/>
        </w:rPr>
        <w:t>ды</w:t>
      </w:r>
      <w:r w:rsidR="00631E1C" w:rsidRPr="00B621F2">
        <w:rPr>
          <w:rFonts w:ascii="Times New Roman" w:hAnsi="Times New Roman"/>
          <w:sz w:val="24"/>
          <w:szCs w:val="24"/>
          <w:lang w:val="kk-KZ"/>
        </w:rPr>
        <w:t xml:space="preserve">. </w:t>
      </w:r>
      <w:r w:rsidR="00631E1C">
        <w:rPr>
          <w:rFonts w:ascii="Times New Roman" w:hAnsi="Times New Roman"/>
          <w:sz w:val="24"/>
          <w:szCs w:val="24"/>
          <w:lang w:val="kk-KZ"/>
        </w:rPr>
        <w:t>А</w:t>
      </w:r>
      <w:r w:rsidR="00631E1C" w:rsidRPr="00B621F2">
        <w:rPr>
          <w:rFonts w:ascii="Times New Roman" w:hAnsi="Times New Roman"/>
          <w:sz w:val="24"/>
          <w:szCs w:val="24"/>
          <w:lang w:val="kk-KZ"/>
        </w:rPr>
        <w:t>грарлық өндіріс, көбінесе тұтыну заттарын өндіретін саладан, өндіріс құралдарын өндіретін салаға айналады.</w:t>
      </w:r>
      <w:r w:rsidR="00631E1C" w:rsidRPr="0065050B">
        <w:rPr>
          <w:rFonts w:ascii="Times New Roman" w:hAnsi="Times New Roman"/>
          <w:sz w:val="24"/>
          <w:szCs w:val="24"/>
          <w:lang w:val="kk-KZ"/>
        </w:rPr>
        <w:t xml:space="preserve"> </w:t>
      </w:r>
      <w:r w:rsidR="00631E1C" w:rsidRPr="00B621F2">
        <w:rPr>
          <w:rFonts w:ascii="Times New Roman" w:hAnsi="Times New Roman"/>
          <w:sz w:val="24"/>
          <w:szCs w:val="24"/>
          <w:lang w:val="kk-KZ"/>
        </w:rPr>
        <w:t xml:space="preserve"> </w:t>
      </w:r>
      <w:r w:rsidR="00631E1C">
        <w:rPr>
          <w:rFonts w:ascii="Times New Roman" w:hAnsi="Times New Roman"/>
          <w:sz w:val="24"/>
          <w:szCs w:val="24"/>
          <w:lang w:val="kk-KZ"/>
        </w:rPr>
        <w:t xml:space="preserve">Сондықтан, </w:t>
      </w:r>
      <w:r w:rsidR="00631E1C" w:rsidRPr="00B621F2">
        <w:rPr>
          <w:rFonts w:ascii="Times New Roman" w:hAnsi="Times New Roman"/>
          <w:sz w:val="24"/>
          <w:szCs w:val="24"/>
          <w:lang w:val="kk-KZ"/>
        </w:rPr>
        <w:t xml:space="preserve">бұл тек өндіріс </w:t>
      </w:r>
      <w:r w:rsidR="00631E1C">
        <w:rPr>
          <w:rFonts w:ascii="Times New Roman" w:hAnsi="Times New Roman"/>
          <w:sz w:val="24"/>
          <w:szCs w:val="24"/>
          <w:lang w:val="kk-KZ"/>
        </w:rPr>
        <w:t>саласы ғана</w:t>
      </w:r>
      <w:r w:rsidR="00631E1C" w:rsidRPr="00B621F2">
        <w:rPr>
          <w:rFonts w:ascii="Times New Roman" w:hAnsi="Times New Roman"/>
          <w:sz w:val="24"/>
          <w:szCs w:val="24"/>
          <w:lang w:val="kk-KZ"/>
        </w:rPr>
        <w:t xml:space="preserve"> емес, сонымен қатар тұрғындардың көп бөлігінің тіршілік ету ортасы.</w:t>
      </w:r>
      <w:r w:rsidR="00631E1C" w:rsidRPr="0065050B">
        <w:rPr>
          <w:rFonts w:ascii="Times New Roman" w:hAnsi="Times New Roman"/>
          <w:sz w:val="24"/>
          <w:szCs w:val="24"/>
          <w:lang w:val="kk-KZ"/>
        </w:rPr>
        <w:t xml:space="preserve"> </w:t>
      </w:r>
      <w:r w:rsidR="00631E1C" w:rsidRPr="00E836F5">
        <w:rPr>
          <w:rFonts w:ascii="Kz Times New Roman" w:hAnsi="Kz Times New Roman"/>
          <w:sz w:val="24"/>
          <w:szCs w:val="24"/>
          <w:lang w:val="kk-KZ"/>
        </w:rPr>
        <w:t xml:space="preserve">Агроөнеркәсіп бірлестіктерінің дамуы, бір жағынан өнеркәсіп-сауда фирмаларының ауыл шаруашылығы өндірісіне енуімен, екінші жағынан ірі фермерлік капиталдың агроөнеркәсіп кешенінің ауыл шаруашылығы емес салаларына кірігуімен негізделеді. </w:t>
      </w:r>
      <w:r w:rsidR="00631E1C" w:rsidRPr="00B621F2">
        <w:rPr>
          <w:rFonts w:ascii="Times New Roman" w:hAnsi="Times New Roman"/>
          <w:sz w:val="24"/>
          <w:szCs w:val="24"/>
          <w:lang w:val="kk-KZ"/>
        </w:rPr>
        <w:t>А</w:t>
      </w:r>
      <w:r w:rsidR="00631E1C">
        <w:rPr>
          <w:rFonts w:ascii="Times New Roman" w:hAnsi="Times New Roman"/>
          <w:sz w:val="24"/>
          <w:szCs w:val="24"/>
          <w:lang w:val="kk-KZ"/>
        </w:rPr>
        <w:t>л, а</w:t>
      </w:r>
      <w:r w:rsidR="00631E1C" w:rsidRPr="00B621F2">
        <w:rPr>
          <w:rFonts w:ascii="Times New Roman" w:hAnsi="Times New Roman"/>
          <w:sz w:val="24"/>
          <w:szCs w:val="24"/>
          <w:lang w:val="kk-KZ"/>
        </w:rPr>
        <w:t>уыл шаруашылығы өндірісінің деңгейі тікелей мемлекеттің азық-түлік қауіпсіздігі жағдайына әсер етеді.</w:t>
      </w:r>
      <w:r w:rsidR="00631E1C">
        <w:rPr>
          <w:rFonts w:ascii="Times New Roman" w:hAnsi="Times New Roman"/>
          <w:sz w:val="24"/>
          <w:szCs w:val="24"/>
          <w:lang w:val="kk-KZ"/>
        </w:rPr>
        <w:t xml:space="preserve"> </w:t>
      </w:r>
      <w:r w:rsidR="00631E1C" w:rsidRPr="00937C91">
        <w:rPr>
          <w:rFonts w:ascii="Times New Roman" w:eastAsia="Batang" w:hAnsi="Times New Roman"/>
          <w:sz w:val="24"/>
          <w:szCs w:val="24"/>
          <w:lang w:val="kk-KZ" w:eastAsia="ko-KR"/>
        </w:rPr>
        <w:t xml:space="preserve">Жаһандану жағдайында </w:t>
      </w:r>
      <w:r w:rsidR="00631E1C">
        <w:rPr>
          <w:rFonts w:ascii="Times New Roman" w:eastAsia="Batang" w:hAnsi="Times New Roman"/>
          <w:sz w:val="24"/>
          <w:szCs w:val="24"/>
          <w:lang w:val="kk-KZ" w:eastAsia="ko-KR"/>
        </w:rPr>
        <w:t>азық-түлік  қауіпсіздігі</w:t>
      </w:r>
      <w:r w:rsidR="00631E1C" w:rsidRPr="00937C91">
        <w:rPr>
          <w:rFonts w:ascii="Times New Roman" w:eastAsia="Batang" w:hAnsi="Times New Roman"/>
          <w:sz w:val="24"/>
          <w:szCs w:val="24"/>
          <w:lang w:val="kk-KZ" w:eastAsia="ko-KR"/>
        </w:rPr>
        <w:t xml:space="preserve"> әлемдік мәселеге айналып отырғандықтан, </w:t>
      </w:r>
      <w:r w:rsidR="00631E1C">
        <w:rPr>
          <w:rFonts w:ascii="Times New Roman" w:eastAsia="Batang" w:hAnsi="Times New Roman"/>
          <w:sz w:val="24"/>
          <w:szCs w:val="24"/>
          <w:lang w:val="kk-KZ" w:eastAsia="ko-KR"/>
        </w:rPr>
        <w:t>бұл тақырыптың өзектілігі жоғары екендігі айқын.</w:t>
      </w:r>
      <w:r w:rsidR="00631E1C" w:rsidRPr="00937C91">
        <w:rPr>
          <w:sz w:val="28"/>
          <w:szCs w:val="28"/>
          <w:lang w:val="kk-KZ"/>
        </w:rPr>
        <w:t xml:space="preserve"> </w:t>
      </w:r>
      <w:r w:rsidR="00631E1C">
        <w:rPr>
          <w:rFonts w:ascii="Times New Roman" w:hAnsi="Times New Roman" w:cs="Times New Roman"/>
          <w:sz w:val="24"/>
          <w:szCs w:val="24"/>
          <w:lang w:val="kk-KZ"/>
        </w:rPr>
        <w:t xml:space="preserve"> </w:t>
      </w:r>
    </w:p>
    <w:p w:rsidR="00631E1C" w:rsidRPr="00161612" w:rsidRDefault="008A52DE" w:rsidP="00631E1C">
      <w:pPr>
        <w:spacing w:after="0" w:line="240" w:lineRule="auto"/>
        <w:ind w:firstLine="567"/>
        <w:jc w:val="both"/>
        <w:rPr>
          <w:rFonts w:ascii="Times New Roman" w:hAnsi="Times New Roman"/>
          <w:sz w:val="24"/>
          <w:szCs w:val="24"/>
          <w:lang w:val="kk-KZ"/>
        </w:rPr>
      </w:pPr>
      <w:r w:rsidRPr="00CF6E98">
        <w:rPr>
          <w:rFonts w:ascii="Times New Roman" w:hAnsi="Times New Roman" w:cs="Times New Roman"/>
          <w:b/>
          <w:sz w:val="24"/>
          <w:szCs w:val="24"/>
          <w:lang w:val="kk-KZ"/>
        </w:rPr>
        <w:t>Кілтті сөздер:</w:t>
      </w:r>
      <w:r w:rsidR="00631E1C">
        <w:rPr>
          <w:rFonts w:ascii="Kz Times New Roman" w:eastAsia="Batang" w:hAnsi="Kz Times New Roman"/>
          <w:b/>
          <w:sz w:val="24"/>
          <w:szCs w:val="24"/>
          <w:lang w:val="kk-KZ" w:eastAsia="ko-KR"/>
        </w:rPr>
        <w:t xml:space="preserve"> </w:t>
      </w:r>
      <w:r w:rsidR="00631E1C" w:rsidRPr="00B621F2">
        <w:rPr>
          <w:rFonts w:ascii="Times New Roman" w:hAnsi="Times New Roman"/>
          <w:sz w:val="24"/>
          <w:szCs w:val="24"/>
          <w:lang w:val="kk-KZ"/>
        </w:rPr>
        <w:t>Агроөнеркәсіптік кешен</w:t>
      </w:r>
      <w:r w:rsidR="00631E1C">
        <w:rPr>
          <w:rFonts w:ascii="Times New Roman" w:hAnsi="Times New Roman"/>
          <w:sz w:val="24"/>
          <w:szCs w:val="24"/>
          <w:lang w:val="kk-KZ"/>
        </w:rPr>
        <w:t xml:space="preserve">, </w:t>
      </w:r>
      <w:r w:rsidR="00631E1C" w:rsidRPr="00B621F2">
        <w:rPr>
          <w:rFonts w:ascii="Times New Roman" w:hAnsi="Times New Roman"/>
          <w:sz w:val="24"/>
          <w:szCs w:val="24"/>
          <w:lang w:val="kk-KZ"/>
        </w:rPr>
        <w:t>әлем</w:t>
      </w:r>
      <w:r w:rsidR="00631E1C">
        <w:rPr>
          <w:rFonts w:ascii="Times New Roman" w:hAnsi="Times New Roman"/>
          <w:sz w:val="24"/>
          <w:szCs w:val="24"/>
          <w:lang w:val="kk-KZ"/>
        </w:rPr>
        <w:t>дік агро-азық-түлік нарығы,</w:t>
      </w:r>
      <w:r w:rsidR="00631E1C" w:rsidRPr="00B621F2">
        <w:rPr>
          <w:rFonts w:ascii="Times New Roman" w:hAnsi="Times New Roman"/>
          <w:sz w:val="24"/>
          <w:szCs w:val="24"/>
          <w:lang w:val="kk-KZ"/>
        </w:rPr>
        <w:t xml:space="preserve"> диверсификация</w:t>
      </w:r>
      <w:r w:rsidR="00631E1C">
        <w:rPr>
          <w:rFonts w:ascii="Times New Roman" w:hAnsi="Times New Roman"/>
          <w:sz w:val="24"/>
          <w:szCs w:val="24"/>
          <w:lang w:val="kk-KZ"/>
        </w:rPr>
        <w:t>,  агроөнеркәсіптік интеграция, азық-түлік қауіпсіздігі</w:t>
      </w:r>
    </w:p>
    <w:p w:rsidR="00ED76C8" w:rsidRDefault="00ED76C8" w:rsidP="00631E1C">
      <w:pPr>
        <w:spacing w:after="0" w:line="240" w:lineRule="auto"/>
        <w:jc w:val="both"/>
        <w:rPr>
          <w:rFonts w:ascii="Times New Roman" w:hAnsi="Times New Roman" w:cs="Times New Roman"/>
          <w:sz w:val="28"/>
          <w:szCs w:val="28"/>
          <w:lang w:val="kk-KZ"/>
        </w:rPr>
      </w:pPr>
    </w:p>
    <w:p w:rsidR="00631E1C" w:rsidRDefault="00631E1C" w:rsidP="00631E1C">
      <w:pPr>
        <w:pStyle w:val="1"/>
        <w:spacing w:before="0" w:beforeAutospacing="0" w:after="0" w:afterAutospacing="0" w:line="264" w:lineRule="atLeast"/>
        <w:jc w:val="center"/>
        <w:rPr>
          <w:b w:val="0"/>
          <w:sz w:val="24"/>
          <w:szCs w:val="24"/>
          <w:lang w:val="kk-KZ"/>
        </w:rPr>
      </w:pPr>
    </w:p>
    <w:p w:rsidR="00631E1C" w:rsidRDefault="00631E1C" w:rsidP="00631E1C">
      <w:pPr>
        <w:pStyle w:val="1"/>
        <w:spacing w:before="0" w:beforeAutospacing="0" w:after="0" w:afterAutospacing="0" w:line="264" w:lineRule="atLeast"/>
        <w:jc w:val="center"/>
        <w:rPr>
          <w:b w:val="0"/>
          <w:sz w:val="24"/>
          <w:szCs w:val="24"/>
          <w:lang w:val="kk-KZ"/>
        </w:rPr>
      </w:pPr>
      <w:r>
        <w:rPr>
          <w:b w:val="0"/>
          <w:sz w:val="24"/>
          <w:szCs w:val="24"/>
          <w:lang w:val="kk-KZ"/>
        </w:rPr>
        <w:t>Ж.Т. Бейсенбаев</w:t>
      </w:r>
    </w:p>
    <w:p w:rsidR="00631E1C" w:rsidRPr="00631E1C" w:rsidRDefault="00631E1C" w:rsidP="00631E1C">
      <w:pPr>
        <w:pStyle w:val="1"/>
        <w:spacing w:before="0" w:beforeAutospacing="0" w:after="0" w:afterAutospacing="0" w:line="264" w:lineRule="atLeast"/>
        <w:jc w:val="center"/>
        <w:rPr>
          <w:b w:val="0"/>
          <w:sz w:val="24"/>
          <w:szCs w:val="24"/>
          <w:lang w:val="kk-KZ"/>
        </w:rPr>
      </w:pPr>
      <w:r>
        <w:rPr>
          <w:b w:val="0"/>
          <w:sz w:val="24"/>
          <w:szCs w:val="24"/>
          <w:lang w:val="kk-KZ"/>
        </w:rPr>
        <w:t>К.э.н., с</w:t>
      </w:r>
      <w:r w:rsidRPr="00CF6E98">
        <w:rPr>
          <w:b w:val="0"/>
          <w:sz w:val="24"/>
          <w:szCs w:val="24"/>
          <w:lang w:val="kk-KZ"/>
        </w:rPr>
        <w:t>тарший преподователь</w:t>
      </w:r>
      <w:r w:rsidRPr="00CF6E98">
        <w:rPr>
          <w:sz w:val="24"/>
          <w:szCs w:val="24"/>
          <w:lang w:val="kk-KZ"/>
        </w:rPr>
        <w:t xml:space="preserve"> </w:t>
      </w:r>
      <w:r w:rsidRPr="00CF6E98">
        <w:rPr>
          <w:b w:val="0"/>
          <w:sz w:val="24"/>
          <w:szCs w:val="24"/>
          <w:lang w:val="kk-KZ"/>
        </w:rPr>
        <w:t xml:space="preserve">Казахского Национального Университета имени Аль-Фараби, Казахстан, г.Алматы </w:t>
      </w:r>
    </w:p>
    <w:p w:rsidR="00631E1C" w:rsidRPr="00062E04" w:rsidRDefault="00631E1C" w:rsidP="00631E1C">
      <w:pPr>
        <w:spacing w:after="0" w:line="240" w:lineRule="auto"/>
        <w:jc w:val="both"/>
        <w:rPr>
          <w:rFonts w:ascii="Times New Roman" w:hAnsi="Times New Roman" w:cs="Times New Roman"/>
          <w:sz w:val="28"/>
          <w:szCs w:val="28"/>
          <w:lang w:val="kk-KZ"/>
        </w:rPr>
      </w:pPr>
    </w:p>
    <w:p w:rsidR="005F4875" w:rsidRPr="00CF6E98" w:rsidRDefault="008A52DE" w:rsidP="005F4875">
      <w:pPr>
        <w:pStyle w:val="1"/>
        <w:spacing w:before="0" w:beforeAutospacing="0" w:after="0" w:afterAutospacing="0" w:line="264" w:lineRule="atLeast"/>
        <w:jc w:val="center"/>
        <w:rPr>
          <w:b w:val="0"/>
          <w:sz w:val="24"/>
          <w:szCs w:val="24"/>
          <w:lang w:val="kk-KZ"/>
        </w:rPr>
      </w:pPr>
      <w:r w:rsidRPr="00CF6E98">
        <w:rPr>
          <w:b w:val="0"/>
          <w:sz w:val="24"/>
          <w:szCs w:val="24"/>
          <w:lang w:val="kk-KZ"/>
        </w:rPr>
        <w:t>Т.П.Табеев</w:t>
      </w:r>
    </w:p>
    <w:p w:rsidR="005F4875" w:rsidRDefault="005F4875" w:rsidP="005F4875">
      <w:pPr>
        <w:pStyle w:val="1"/>
        <w:spacing w:before="0" w:beforeAutospacing="0" w:after="0" w:afterAutospacing="0" w:line="264" w:lineRule="atLeast"/>
        <w:jc w:val="center"/>
        <w:rPr>
          <w:b w:val="0"/>
          <w:sz w:val="24"/>
          <w:szCs w:val="24"/>
          <w:lang w:val="kk-KZ"/>
        </w:rPr>
      </w:pPr>
      <w:r w:rsidRPr="00CF6E98">
        <w:rPr>
          <w:b w:val="0"/>
          <w:sz w:val="24"/>
          <w:szCs w:val="24"/>
          <w:lang w:val="kk-KZ"/>
        </w:rPr>
        <w:t>Старший преподователь</w:t>
      </w:r>
      <w:r w:rsidRPr="00CF6E98">
        <w:rPr>
          <w:sz w:val="24"/>
          <w:szCs w:val="24"/>
          <w:lang w:val="kk-KZ"/>
        </w:rPr>
        <w:t xml:space="preserve"> </w:t>
      </w:r>
      <w:r w:rsidRPr="00CF6E98">
        <w:rPr>
          <w:b w:val="0"/>
          <w:sz w:val="24"/>
          <w:szCs w:val="24"/>
          <w:lang w:val="kk-KZ"/>
        </w:rPr>
        <w:t>Казахского Национального Университета имени Аль-Фараби, Казахстан, г.Алматы</w:t>
      </w:r>
      <w:r w:rsidR="00782A24" w:rsidRPr="00CF6E98">
        <w:rPr>
          <w:b w:val="0"/>
          <w:sz w:val="24"/>
          <w:szCs w:val="24"/>
          <w:lang w:val="kk-KZ"/>
        </w:rPr>
        <w:t xml:space="preserve"> </w:t>
      </w:r>
    </w:p>
    <w:p w:rsidR="00A937C3" w:rsidRPr="00CF6E98" w:rsidRDefault="00A937C3" w:rsidP="005940C8">
      <w:pPr>
        <w:pStyle w:val="1"/>
        <w:spacing w:before="0" w:beforeAutospacing="0" w:after="0" w:afterAutospacing="0" w:line="264" w:lineRule="atLeast"/>
        <w:rPr>
          <w:b w:val="0"/>
          <w:sz w:val="24"/>
          <w:szCs w:val="24"/>
          <w:lang w:val="kk-KZ"/>
        </w:rPr>
      </w:pPr>
    </w:p>
    <w:p w:rsidR="00017188" w:rsidRDefault="00EB0580" w:rsidP="005940C8">
      <w:pPr>
        <w:pStyle w:val="1"/>
        <w:spacing w:before="0" w:beforeAutospacing="0" w:after="0" w:afterAutospacing="0" w:line="264" w:lineRule="atLeast"/>
        <w:jc w:val="center"/>
        <w:rPr>
          <w:rFonts w:eastAsiaTheme="minorEastAsia"/>
          <w:bCs w:val="0"/>
          <w:kern w:val="0"/>
          <w:sz w:val="24"/>
          <w:szCs w:val="24"/>
          <w:lang w:val="kk-KZ"/>
        </w:rPr>
      </w:pPr>
      <w:r w:rsidRPr="00EB0580">
        <w:rPr>
          <w:rFonts w:eastAsiaTheme="minorEastAsia"/>
          <w:bCs w:val="0"/>
          <w:kern w:val="0"/>
          <w:sz w:val="24"/>
          <w:szCs w:val="24"/>
          <w:lang w:val="kk-KZ"/>
        </w:rPr>
        <w:t xml:space="preserve">Важность обеспечения экономической стабильности </w:t>
      </w:r>
      <w:r w:rsidR="005940C8">
        <w:rPr>
          <w:rFonts w:eastAsiaTheme="minorEastAsia"/>
          <w:bCs w:val="0"/>
          <w:kern w:val="0"/>
          <w:sz w:val="24"/>
          <w:szCs w:val="24"/>
          <w:lang w:val="kk-KZ"/>
        </w:rPr>
        <w:t>с развитием</w:t>
      </w:r>
      <w:r w:rsidRPr="00EB0580">
        <w:rPr>
          <w:rFonts w:eastAsiaTheme="minorEastAsia"/>
          <w:bCs w:val="0"/>
          <w:kern w:val="0"/>
          <w:sz w:val="24"/>
          <w:szCs w:val="24"/>
          <w:lang w:val="kk-KZ"/>
        </w:rPr>
        <w:t xml:space="preserve"> агропромышленного комплекса</w:t>
      </w:r>
    </w:p>
    <w:p w:rsidR="005940C8" w:rsidRPr="00631E1C" w:rsidRDefault="005940C8" w:rsidP="005940C8">
      <w:pPr>
        <w:pStyle w:val="1"/>
        <w:spacing w:before="0" w:beforeAutospacing="0" w:after="0" w:afterAutospacing="0" w:line="264" w:lineRule="atLeast"/>
        <w:jc w:val="center"/>
        <w:rPr>
          <w:b w:val="0"/>
          <w:sz w:val="24"/>
          <w:szCs w:val="24"/>
          <w:lang w:val="kk-KZ"/>
        </w:rPr>
      </w:pPr>
    </w:p>
    <w:p w:rsidR="00631E1C" w:rsidRPr="00631E1C" w:rsidRDefault="00017188" w:rsidP="00631E1C">
      <w:pPr>
        <w:spacing w:after="0" w:line="240" w:lineRule="auto"/>
        <w:ind w:firstLine="567"/>
        <w:jc w:val="both"/>
        <w:rPr>
          <w:rFonts w:ascii="Times New Roman" w:eastAsia="Times New Roman" w:hAnsi="Times New Roman" w:cs="Times New Roman"/>
          <w:sz w:val="24"/>
          <w:szCs w:val="24"/>
        </w:rPr>
      </w:pPr>
      <w:r w:rsidRPr="00631E1C">
        <w:rPr>
          <w:rFonts w:ascii="Times New Roman" w:hAnsi="Times New Roman" w:cs="Times New Roman"/>
          <w:sz w:val="24"/>
          <w:szCs w:val="24"/>
          <w:lang w:val="kk-KZ"/>
        </w:rPr>
        <w:t>Аннотация.</w:t>
      </w:r>
      <w:r w:rsidR="00645ACB" w:rsidRPr="00CF6E98">
        <w:rPr>
          <w:sz w:val="24"/>
          <w:szCs w:val="24"/>
          <w:lang w:val="kk-KZ"/>
        </w:rPr>
        <w:t xml:space="preserve"> </w:t>
      </w:r>
      <w:r w:rsidR="00631E1C" w:rsidRPr="00631E1C">
        <w:rPr>
          <w:rFonts w:ascii="Times New Roman" w:hAnsi="Times New Roman" w:cs="Times New Roman"/>
          <w:bCs/>
          <w:sz w:val="24"/>
          <w:szCs w:val="24"/>
        </w:rPr>
        <w:t>Агропромышленный комплекс</w:t>
      </w:r>
      <w:r w:rsidR="00631E1C" w:rsidRPr="00631E1C">
        <w:rPr>
          <w:rFonts w:ascii="Times New Roman" w:hAnsi="Times New Roman" w:cs="Times New Roman"/>
          <w:sz w:val="24"/>
          <w:szCs w:val="24"/>
        </w:rPr>
        <w:t xml:space="preserve"> (АПК) — крупнейший межотраслевой комплекс, объединяющий несколько </w:t>
      </w:r>
      <w:hyperlink r:id="rId7" w:tooltip="Отрасль экономики" w:history="1">
        <w:r w:rsidR="00631E1C" w:rsidRPr="00631E1C">
          <w:rPr>
            <w:rStyle w:val="a4"/>
            <w:rFonts w:ascii="Times New Roman" w:hAnsi="Times New Roman" w:cs="Times New Roman"/>
            <w:color w:val="000000"/>
            <w:sz w:val="24"/>
            <w:szCs w:val="24"/>
            <w:u w:val="none"/>
          </w:rPr>
          <w:t>отраслей экономики</w:t>
        </w:r>
      </w:hyperlink>
      <w:r w:rsidR="00631E1C" w:rsidRPr="00631E1C">
        <w:rPr>
          <w:rFonts w:ascii="Times New Roman" w:hAnsi="Times New Roman" w:cs="Times New Roman"/>
          <w:color w:val="000000"/>
          <w:sz w:val="24"/>
          <w:szCs w:val="24"/>
        </w:rPr>
        <w:t>,</w:t>
      </w:r>
      <w:r w:rsidR="00631E1C" w:rsidRPr="00631E1C">
        <w:rPr>
          <w:rFonts w:ascii="Times New Roman" w:hAnsi="Times New Roman" w:cs="Times New Roman"/>
          <w:sz w:val="24"/>
          <w:szCs w:val="24"/>
        </w:rPr>
        <w:t xml:space="preserve"> направленных на производство и переработку сельскохозяйственного сырья и получения из него продукции, доводимой до конечного потребителя. </w:t>
      </w:r>
      <w:r w:rsidR="00631E1C" w:rsidRPr="00631E1C">
        <w:rPr>
          <w:rFonts w:ascii="Times New Roman" w:eastAsia="Times New Roman" w:hAnsi="Times New Roman" w:cs="Times New Roman"/>
          <w:sz w:val="24"/>
          <w:szCs w:val="24"/>
        </w:rPr>
        <w:t>В статье рассмотрены экономическая роль развития агропромышленного комплекса в условиях глобализации. Особо уделяется внимание отечественному опыту развития агропромышленного комплекса</w:t>
      </w:r>
      <w:r w:rsidR="00631E1C" w:rsidRPr="00631E1C">
        <w:rPr>
          <w:rFonts w:ascii="Times New Roman" w:hAnsi="Times New Roman" w:cs="Times New Roman"/>
          <w:sz w:val="24"/>
          <w:szCs w:val="24"/>
          <w:lang w:val="kk-KZ"/>
        </w:rPr>
        <w:t xml:space="preserve"> и проблемы развития АПК Казахстана</w:t>
      </w:r>
      <w:r w:rsidR="00631E1C" w:rsidRPr="00631E1C">
        <w:rPr>
          <w:rFonts w:ascii="Times New Roman" w:eastAsia="Times New Roman" w:hAnsi="Times New Roman" w:cs="Times New Roman"/>
          <w:sz w:val="24"/>
          <w:szCs w:val="24"/>
        </w:rPr>
        <w:t xml:space="preserve">. </w:t>
      </w:r>
    </w:p>
    <w:p w:rsidR="00017188" w:rsidRPr="00CF6E98" w:rsidRDefault="00631E1C" w:rsidP="00A901BD">
      <w:pPr>
        <w:pStyle w:val="1"/>
        <w:spacing w:before="0" w:beforeAutospacing="0" w:after="0" w:afterAutospacing="0" w:line="264" w:lineRule="atLeast"/>
        <w:jc w:val="both"/>
        <w:rPr>
          <w:b w:val="0"/>
          <w:sz w:val="24"/>
          <w:szCs w:val="24"/>
          <w:lang w:val="kk-KZ"/>
        </w:rPr>
      </w:pPr>
      <w:r>
        <w:rPr>
          <w:b w:val="0"/>
          <w:sz w:val="24"/>
          <w:szCs w:val="24"/>
          <w:lang w:val="kk-KZ"/>
        </w:rPr>
        <w:t xml:space="preserve">       </w:t>
      </w:r>
      <w:r w:rsidR="00C90C67" w:rsidRPr="00CF6E98">
        <w:rPr>
          <w:b w:val="0"/>
          <w:sz w:val="24"/>
          <w:szCs w:val="24"/>
          <w:lang w:val="kk-KZ"/>
        </w:rPr>
        <w:t>Развитие и станов</w:t>
      </w:r>
      <w:r w:rsidR="00ED70E2">
        <w:rPr>
          <w:b w:val="0"/>
          <w:sz w:val="24"/>
          <w:szCs w:val="24"/>
          <w:lang w:val="kk-KZ"/>
        </w:rPr>
        <w:t>ление рыночной экономики в наших  странах</w:t>
      </w:r>
      <w:r w:rsidR="00C90C67" w:rsidRPr="00CF6E98">
        <w:rPr>
          <w:b w:val="0"/>
          <w:sz w:val="24"/>
          <w:szCs w:val="24"/>
          <w:lang w:val="kk-KZ"/>
        </w:rPr>
        <w:t xml:space="preserve"> уже давно поставило во главу деятельности практически любого предприятия удовлетворение нужд и </w:t>
      </w:r>
      <w:r w:rsidR="00C90C67" w:rsidRPr="00CF6E98">
        <w:rPr>
          <w:b w:val="0"/>
          <w:sz w:val="24"/>
          <w:szCs w:val="24"/>
          <w:lang w:val="kk-KZ"/>
        </w:rPr>
        <w:lastRenderedPageBreak/>
        <w:t>потребностей покупателей.</w:t>
      </w:r>
      <w:r w:rsidR="00C90C67" w:rsidRPr="00CF6E98">
        <w:rPr>
          <w:sz w:val="24"/>
          <w:szCs w:val="24"/>
          <w:lang w:val="kk-KZ"/>
        </w:rPr>
        <w:t xml:space="preserve"> </w:t>
      </w:r>
      <w:r w:rsidR="00C90C67" w:rsidRPr="00CF6E98">
        <w:rPr>
          <w:b w:val="0"/>
          <w:sz w:val="24"/>
          <w:szCs w:val="24"/>
          <w:lang w:val="kk-KZ"/>
        </w:rPr>
        <w:t xml:space="preserve">Все фирмы, не осознавшие вовремя приоритетность этой постановки, не смогли удержаться в современной конкурентной среде. В связи с этим в настоящем статье раскрываются особенности </w:t>
      </w:r>
      <w:r w:rsidR="00ED70E2" w:rsidRPr="00ED76C8">
        <w:rPr>
          <w:b w:val="0"/>
          <w:sz w:val="24"/>
          <w:szCs w:val="24"/>
          <w:lang w:val="kk-KZ"/>
        </w:rPr>
        <w:t>агропромышленной  интегаций  ЕАЭС .</w:t>
      </w:r>
      <w:r w:rsidR="00C90C67" w:rsidRPr="00CF6E98">
        <w:rPr>
          <w:b w:val="0"/>
          <w:sz w:val="24"/>
          <w:szCs w:val="24"/>
          <w:lang w:val="kk-KZ"/>
        </w:rPr>
        <w:t xml:space="preserve">Также в работе рассматриваются опыт зарубежных стран по изучению и использованию на практике принципов и методов </w:t>
      </w:r>
      <w:r w:rsidR="00A901BD" w:rsidRPr="00CF6E98">
        <w:rPr>
          <w:b w:val="0"/>
          <w:sz w:val="24"/>
          <w:szCs w:val="24"/>
          <w:lang w:val="kk-KZ"/>
        </w:rPr>
        <w:t>экономического развитии</w:t>
      </w:r>
      <w:r w:rsidR="00C90C67" w:rsidRPr="00CF6E98">
        <w:rPr>
          <w:b w:val="0"/>
          <w:sz w:val="24"/>
          <w:szCs w:val="24"/>
          <w:lang w:val="kk-KZ"/>
        </w:rPr>
        <w:t xml:space="preserve">, </w:t>
      </w:r>
      <w:r w:rsidR="00A901BD" w:rsidRPr="00CF6E98">
        <w:rPr>
          <w:b w:val="0"/>
          <w:sz w:val="24"/>
          <w:szCs w:val="24"/>
          <w:lang w:val="kk-KZ"/>
        </w:rPr>
        <w:t xml:space="preserve"> </w:t>
      </w:r>
      <w:r w:rsidR="00C90C67" w:rsidRPr="00CF6E98">
        <w:rPr>
          <w:b w:val="0"/>
          <w:sz w:val="24"/>
          <w:szCs w:val="24"/>
          <w:lang w:val="kk-KZ"/>
        </w:rPr>
        <w:t xml:space="preserve">даны рекомендации   разработать </w:t>
      </w:r>
      <w:r w:rsidR="001C24D4" w:rsidRPr="00CF6E98">
        <w:rPr>
          <w:b w:val="0"/>
          <w:sz w:val="24"/>
          <w:szCs w:val="24"/>
          <w:lang w:val="kk-KZ"/>
        </w:rPr>
        <w:t xml:space="preserve"> </w:t>
      </w:r>
      <w:r w:rsidR="00ED70E2">
        <w:rPr>
          <w:b w:val="0"/>
          <w:sz w:val="24"/>
          <w:szCs w:val="24"/>
          <w:lang w:val="kk-KZ"/>
        </w:rPr>
        <w:t xml:space="preserve"> стратегий  </w:t>
      </w:r>
      <w:r w:rsidR="00ED70E2" w:rsidRPr="00ED76C8">
        <w:rPr>
          <w:b w:val="0"/>
          <w:sz w:val="24"/>
          <w:szCs w:val="24"/>
          <w:lang w:val="kk-KZ"/>
        </w:rPr>
        <w:t>агропромышленной  интегаций  ЕАЭС .</w:t>
      </w:r>
      <w:r w:rsidR="00C90C67" w:rsidRPr="00CF6E98">
        <w:rPr>
          <w:b w:val="0"/>
          <w:sz w:val="24"/>
          <w:szCs w:val="24"/>
          <w:lang w:val="kk-KZ"/>
        </w:rPr>
        <w:t>.</w:t>
      </w:r>
    </w:p>
    <w:p w:rsidR="00631E1C" w:rsidRPr="00631E1C" w:rsidRDefault="00631E1C" w:rsidP="00631E1C">
      <w:pPr>
        <w:spacing w:after="0" w:line="240" w:lineRule="auto"/>
        <w:ind w:firstLine="567"/>
        <w:jc w:val="both"/>
        <w:rPr>
          <w:rFonts w:ascii="Times New Roman" w:hAnsi="Times New Roman" w:cs="Times New Roman"/>
          <w:sz w:val="24"/>
          <w:szCs w:val="24"/>
          <w:lang w:val="kk-KZ"/>
        </w:rPr>
      </w:pPr>
      <w:r>
        <w:rPr>
          <w:sz w:val="24"/>
          <w:szCs w:val="24"/>
          <w:lang w:val="kk-KZ"/>
        </w:rPr>
        <w:t xml:space="preserve"> </w:t>
      </w:r>
      <w:r w:rsidRPr="00631E1C">
        <w:rPr>
          <w:rFonts w:ascii="Times New Roman" w:eastAsia="Batang" w:hAnsi="Times New Roman" w:cs="Times New Roman"/>
          <w:b/>
          <w:caps/>
          <w:sz w:val="24"/>
          <w:szCs w:val="24"/>
          <w:lang w:val="kk-KZ" w:eastAsia="ko-KR"/>
        </w:rPr>
        <w:t xml:space="preserve"> К</w:t>
      </w:r>
      <w:r w:rsidRPr="00631E1C">
        <w:rPr>
          <w:rFonts w:ascii="Times New Roman" w:eastAsia="Batang" w:hAnsi="Times New Roman" w:cs="Times New Roman"/>
          <w:b/>
          <w:sz w:val="24"/>
          <w:szCs w:val="24"/>
          <w:lang w:val="kk-KZ" w:eastAsia="ko-KR"/>
        </w:rPr>
        <w:t xml:space="preserve">лючевые слова: </w:t>
      </w:r>
      <w:r w:rsidRPr="00631E1C">
        <w:rPr>
          <w:rFonts w:ascii="Times New Roman" w:eastAsia="Batang" w:hAnsi="Times New Roman" w:cs="Times New Roman"/>
          <w:sz w:val="24"/>
          <w:szCs w:val="24"/>
          <w:lang w:val="kk-KZ" w:eastAsia="ko-KR"/>
        </w:rPr>
        <w:t>агропромышленный комплекс,</w:t>
      </w:r>
      <w:r w:rsidRPr="00631E1C">
        <w:rPr>
          <w:rFonts w:ascii="Times New Roman" w:eastAsia="Batang" w:hAnsi="Times New Roman" w:cs="Times New Roman"/>
          <w:b/>
          <w:sz w:val="24"/>
          <w:szCs w:val="24"/>
          <w:lang w:val="kk-KZ" w:eastAsia="ko-KR"/>
        </w:rPr>
        <w:t xml:space="preserve"> </w:t>
      </w:r>
      <w:r w:rsidRPr="00631E1C">
        <w:rPr>
          <w:rFonts w:ascii="Times New Roman" w:eastAsia="Batang" w:hAnsi="Times New Roman" w:cs="Times New Roman"/>
          <w:sz w:val="24"/>
          <w:szCs w:val="24"/>
          <w:lang w:val="kk-KZ" w:eastAsia="ko-KR"/>
        </w:rPr>
        <w:t>международный агро-продовольственный рынок,</w:t>
      </w:r>
      <w:r w:rsidRPr="00631E1C">
        <w:rPr>
          <w:rFonts w:ascii="Times New Roman" w:eastAsia="Batang" w:hAnsi="Times New Roman" w:cs="Times New Roman"/>
          <w:b/>
          <w:sz w:val="24"/>
          <w:szCs w:val="24"/>
          <w:lang w:val="kk-KZ" w:eastAsia="ko-KR"/>
        </w:rPr>
        <w:t xml:space="preserve"> </w:t>
      </w:r>
      <w:r w:rsidRPr="00631E1C">
        <w:rPr>
          <w:rFonts w:ascii="Times New Roman" w:hAnsi="Times New Roman" w:cs="Times New Roman"/>
          <w:sz w:val="24"/>
          <w:szCs w:val="24"/>
          <w:lang w:val="kk-KZ"/>
        </w:rPr>
        <w:t xml:space="preserve"> диверсификация,  агропромышленная интеграция, продовольственная безопасность</w:t>
      </w:r>
    </w:p>
    <w:p w:rsidR="00017188" w:rsidRPr="00CF6E98" w:rsidRDefault="00017188" w:rsidP="00017188">
      <w:pPr>
        <w:pStyle w:val="1"/>
        <w:spacing w:before="0" w:beforeAutospacing="0" w:after="0" w:afterAutospacing="0" w:line="264" w:lineRule="atLeast"/>
        <w:rPr>
          <w:b w:val="0"/>
          <w:sz w:val="24"/>
          <w:szCs w:val="24"/>
          <w:lang w:val="kk-KZ"/>
        </w:rPr>
      </w:pPr>
    </w:p>
    <w:p w:rsidR="00782A24" w:rsidRPr="00CF6E98" w:rsidRDefault="00782A24" w:rsidP="00A901BD">
      <w:pPr>
        <w:pStyle w:val="1"/>
        <w:spacing w:before="0" w:beforeAutospacing="0" w:after="0" w:afterAutospacing="0" w:line="264" w:lineRule="atLeast"/>
        <w:rPr>
          <w:b w:val="0"/>
          <w:sz w:val="24"/>
          <w:szCs w:val="24"/>
          <w:lang w:val="kk-KZ"/>
        </w:rPr>
      </w:pPr>
    </w:p>
    <w:p w:rsidR="00A901BD" w:rsidRPr="000F6EE5" w:rsidRDefault="00A901BD" w:rsidP="00A901BD">
      <w:pPr>
        <w:pStyle w:val="1"/>
        <w:spacing w:before="0" w:beforeAutospacing="0" w:after="0" w:afterAutospacing="0" w:line="264" w:lineRule="atLeast"/>
        <w:rPr>
          <w:b w:val="0"/>
          <w:sz w:val="24"/>
          <w:szCs w:val="24"/>
          <w:lang w:val="kk-KZ"/>
        </w:rPr>
      </w:pPr>
    </w:p>
    <w:p w:rsidR="00631E1C" w:rsidRPr="000F6EE5" w:rsidRDefault="00631E1C" w:rsidP="00631E1C">
      <w:pPr>
        <w:pStyle w:val="1"/>
        <w:spacing w:before="0" w:beforeAutospacing="0" w:after="0" w:afterAutospacing="0" w:line="264" w:lineRule="atLeast"/>
        <w:jc w:val="center"/>
        <w:rPr>
          <w:b w:val="0"/>
          <w:sz w:val="24"/>
          <w:szCs w:val="24"/>
          <w:lang w:val="en-US"/>
        </w:rPr>
      </w:pPr>
      <w:r w:rsidRPr="000F6EE5">
        <w:rPr>
          <w:b w:val="0"/>
          <w:sz w:val="24"/>
          <w:szCs w:val="24"/>
          <w:lang w:val="en-US"/>
        </w:rPr>
        <w:t>J</w:t>
      </w:r>
      <w:r w:rsidRPr="000F6EE5">
        <w:rPr>
          <w:b w:val="0"/>
          <w:sz w:val="24"/>
          <w:szCs w:val="24"/>
          <w:lang w:val="kk-KZ"/>
        </w:rPr>
        <w:t>.</w:t>
      </w:r>
      <w:r w:rsidRPr="000F6EE5">
        <w:rPr>
          <w:b w:val="0"/>
          <w:sz w:val="24"/>
          <w:szCs w:val="24"/>
          <w:lang w:val="en-US"/>
        </w:rPr>
        <w:t>T</w:t>
      </w:r>
      <w:r w:rsidRPr="000F6EE5">
        <w:rPr>
          <w:b w:val="0"/>
          <w:sz w:val="24"/>
          <w:szCs w:val="24"/>
          <w:lang w:val="kk-KZ"/>
        </w:rPr>
        <w:t>.</w:t>
      </w:r>
      <w:r w:rsidRPr="000F6EE5">
        <w:rPr>
          <w:b w:val="0"/>
          <w:sz w:val="24"/>
          <w:szCs w:val="24"/>
          <w:lang w:val="en-US"/>
        </w:rPr>
        <w:t>Beisenbev.</w:t>
      </w:r>
    </w:p>
    <w:p w:rsidR="00631E1C" w:rsidRPr="000F6EE5" w:rsidRDefault="00631E1C" w:rsidP="00631E1C">
      <w:pPr>
        <w:spacing w:after="0" w:line="240" w:lineRule="auto"/>
        <w:jc w:val="center"/>
        <w:rPr>
          <w:rFonts w:ascii="Times New Roman" w:hAnsi="Times New Roman" w:cs="Times New Roman"/>
          <w:sz w:val="24"/>
          <w:szCs w:val="24"/>
          <w:lang w:val="kk-KZ"/>
        </w:rPr>
      </w:pPr>
      <w:r w:rsidRPr="000F6EE5">
        <w:rPr>
          <w:rFonts w:ascii="Times New Roman" w:hAnsi="Times New Roman" w:cs="Times New Roman"/>
          <w:sz w:val="24"/>
          <w:szCs w:val="24"/>
          <w:lang w:val="kk-KZ"/>
        </w:rPr>
        <w:t>Senior Lecturer</w:t>
      </w:r>
      <w:r w:rsidRPr="000F6EE5">
        <w:rPr>
          <w:rFonts w:ascii="Times New Roman" w:hAnsi="Times New Roman" w:cs="Times New Roman"/>
          <w:sz w:val="24"/>
          <w:szCs w:val="24"/>
          <w:lang w:val="en-US"/>
        </w:rPr>
        <w:t xml:space="preserve"> is a  Al-Farabi Kazakh National  University</w:t>
      </w:r>
      <w:r w:rsidRPr="000F6EE5">
        <w:rPr>
          <w:rFonts w:ascii="Times New Roman" w:hAnsi="Times New Roman" w:cs="Times New Roman"/>
          <w:sz w:val="24"/>
          <w:szCs w:val="24"/>
          <w:lang w:val="kk-KZ"/>
        </w:rPr>
        <w:t xml:space="preserve">, </w:t>
      </w:r>
      <w:r w:rsidRPr="000F6EE5">
        <w:rPr>
          <w:rFonts w:ascii="Times New Roman" w:hAnsi="Times New Roman" w:cs="Times New Roman"/>
          <w:sz w:val="24"/>
          <w:szCs w:val="24"/>
          <w:lang w:val="en-US"/>
        </w:rPr>
        <w:t>Kazakhstan, Almaty</w:t>
      </w:r>
    </w:p>
    <w:p w:rsidR="00631E1C" w:rsidRPr="000F6EE5" w:rsidRDefault="00631E1C" w:rsidP="00A901BD">
      <w:pPr>
        <w:pStyle w:val="1"/>
        <w:spacing w:before="0" w:beforeAutospacing="0" w:after="0" w:afterAutospacing="0" w:line="264" w:lineRule="atLeast"/>
        <w:rPr>
          <w:b w:val="0"/>
          <w:sz w:val="24"/>
          <w:szCs w:val="24"/>
          <w:lang w:val="kk-KZ"/>
        </w:rPr>
      </w:pPr>
    </w:p>
    <w:p w:rsidR="008A52DE" w:rsidRPr="000F6EE5" w:rsidRDefault="005F4875" w:rsidP="00A901BD">
      <w:pPr>
        <w:pStyle w:val="1"/>
        <w:spacing w:before="0" w:beforeAutospacing="0" w:after="0" w:afterAutospacing="0" w:line="264" w:lineRule="atLeast"/>
        <w:jc w:val="center"/>
        <w:rPr>
          <w:b w:val="0"/>
          <w:sz w:val="24"/>
          <w:szCs w:val="24"/>
          <w:lang w:val="en-US"/>
        </w:rPr>
      </w:pPr>
      <w:r w:rsidRPr="000F6EE5">
        <w:rPr>
          <w:b w:val="0"/>
          <w:sz w:val="24"/>
          <w:szCs w:val="24"/>
          <w:lang w:val="kk-KZ"/>
        </w:rPr>
        <w:t>Т.P.</w:t>
      </w:r>
      <w:r w:rsidRPr="000F6EE5">
        <w:rPr>
          <w:b w:val="0"/>
          <w:sz w:val="24"/>
          <w:szCs w:val="24"/>
          <w:lang w:val="en-US"/>
        </w:rPr>
        <w:t>Tabeev.</w:t>
      </w:r>
    </w:p>
    <w:p w:rsidR="005F4875" w:rsidRPr="000F6EE5" w:rsidRDefault="004E7838" w:rsidP="00A901BD">
      <w:pPr>
        <w:spacing w:after="0" w:line="240" w:lineRule="auto"/>
        <w:jc w:val="center"/>
        <w:rPr>
          <w:rFonts w:ascii="Times New Roman" w:hAnsi="Times New Roman" w:cs="Times New Roman"/>
          <w:sz w:val="24"/>
          <w:szCs w:val="24"/>
          <w:lang w:val="kk-KZ"/>
        </w:rPr>
      </w:pPr>
      <w:r w:rsidRPr="000F6EE5">
        <w:rPr>
          <w:rFonts w:ascii="Times New Roman" w:hAnsi="Times New Roman" w:cs="Times New Roman"/>
          <w:sz w:val="24"/>
          <w:szCs w:val="24"/>
          <w:lang w:val="kk-KZ"/>
        </w:rPr>
        <w:t>Senior Lecturer</w:t>
      </w:r>
      <w:r w:rsidR="00363F1A" w:rsidRPr="000F6EE5">
        <w:rPr>
          <w:rFonts w:ascii="Times New Roman" w:hAnsi="Times New Roman" w:cs="Times New Roman"/>
          <w:sz w:val="24"/>
          <w:szCs w:val="24"/>
          <w:lang w:val="en-US"/>
        </w:rPr>
        <w:t xml:space="preserve"> </w:t>
      </w:r>
      <w:r w:rsidR="005F4875" w:rsidRPr="000F6EE5">
        <w:rPr>
          <w:rFonts w:ascii="Times New Roman" w:hAnsi="Times New Roman" w:cs="Times New Roman"/>
          <w:sz w:val="24"/>
          <w:szCs w:val="24"/>
          <w:lang w:val="en-US"/>
        </w:rPr>
        <w:t xml:space="preserve">is a </w:t>
      </w:r>
      <w:r w:rsidR="00363F1A" w:rsidRPr="000F6EE5">
        <w:rPr>
          <w:rFonts w:ascii="Times New Roman" w:hAnsi="Times New Roman" w:cs="Times New Roman"/>
          <w:sz w:val="24"/>
          <w:szCs w:val="24"/>
          <w:lang w:val="en-US"/>
        </w:rPr>
        <w:t xml:space="preserve"> </w:t>
      </w:r>
      <w:r w:rsidR="00A972B4" w:rsidRPr="000F6EE5">
        <w:rPr>
          <w:rFonts w:ascii="Times New Roman" w:hAnsi="Times New Roman" w:cs="Times New Roman"/>
          <w:sz w:val="24"/>
          <w:szCs w:val="24"/>
          <w:lang w:val="en-US"/>
        </w:rPr>
        <w:t>Al-Farabi</w:t>
      </w:r>
      <w:r w:rsidR="005F4875" w:rsidRPr="000F6EE5">
        <w:rPr>
          <w:rFonts w:ascii="Times New Roman" w:hAnsi="Times New Roman" w:cs="Times New Roman"/>
          <w:sz w:val="24"/>
          <w:szCs w:val="24"/>
          <w:lang w:val="en-US"/>
        </w:rPr>
        <w:t xml:space="preserve"> Kazakh</w:t>
      </w:r>
      <w:r w:rsidR="00A972B4" w:rsidRPr="000F6EE5">
        <w:rPr>
          <w:rFonts w:ascii="Times New Roman" w:hAnsi="Times New Roman" w:cs="Times New Roman"/>
          <w:sz w:val="24"/>
          <w:szCs w:val="24"/>
          <w:lang w:val="en-US"/>
        </w:rPr>
        <w:t xml:space="preserve"> National</w:t>
      </w:r>
      <w:r w:rsidR="005F4875" w:rsidRPr="000F6EE5">
        <w:rPr>
          <w:rFonts w:ascii="Times New Roman" w:hAnsi="Times New Roman" w:cs="Times New Roman"/>
          <w:sz w:val="24"/>
          <w:szCs w:val="24"/>
          <w:lang w:val="en-US"/>
        </w:rPr>
        <w:t xml:space="preserve"> </w:t>
      </w:r>
      <w:r w:rsidR="00363F1A" w:rsidRPr="000F6EE5">
        <w:rPr>
          <w:rFonts w:ascii="Times New Roman" w:hAnsi="Times New Roman" w:cs="Times New Roman"/>
          <w:sz w:val="24"/>
          <w:szCs w:val="24"/>
          <w:lang w:val="en-US"/>
        </w:rPr>
        <w:t xml:space="preserve"> </w:t>
      </w:r>
      <w:r w:rsidR="005F4875" w:rsidRPr="000F6EE5">
        <w:rPr>
          <w:rFonts w:ascii="Times New Roman" w:hAnsi="Times New Roman" w:cs="Times New Roman"/>
          <w:sz w:val="24"/>
          <w:szCs w:val="24"/>
          <w:lang w:val="en-US"/>
        </w:rPr>
        <w:t>University</w:t>
      </w:r>
      <w:r w:rsidR="005F4875" w:rsidRPr="000F6EE5">
        <w:rPr>
          <w:rFonts w:ascii="Times New Roman" w:hAnsi="Times New Roman" w:cs="Times New Roman"/>
          <w:sz w:val="24"/>
          <w:szCs w:val="24"/>
          <w:lang w:val="kk-KZ"/>
        </w:rPr>
        <w:t xml:space="preserve">, </w:t>
      </w:r>
      <w:r w:rsidR="005F4875" w:rsidRPr="000F6EE5">
        <w:rPr>
          <w:rFonts w:ascii="Times New Roman" w:hAnsi="Times New Roman" w:cs="Times New Roman"/>
          <w:sz w:val="24"/>
          <w:szCs w:val="24"/>
          <w:lang w:val="en-US"/>
        </w:rPr>
        <w:t>Kazakhstan, Almaty</w:t>
      </w:r>
    </w:p>
    <w:p w:rsidR="00ED76C8" w:rsidRPr="000F6EE5" w:rsidRDefault="00ED76C8" w:rsidP="00A901BD">
      <w:pPr>
        <w:spacing w:after="0" w:line="240" w:lineRule="auto"/>
        <w:jc w:val="center"/>
        <w:rPr>
          <w:rFonts w:ascii="Times New Roman" w:hAnsi="Times New Roman" w:cs="Times New Roman"/>
          <w:sz w:val="24"/>
          <w:szCs w:val="24"/>
          <w:lang w:val="kk-KZ"/>
        </w:rPr>
      </w:pPr>
    </w:p>
    <w:p w:rsidR="00ED76C8" w:rsidRPr="000F6EE5" w:rsidRDefault="00ED76C8" w:rsidP="00A901BD">
      <w:pPr>
        <w:spacing w:after="0" w:line="240" w:lineRule="auto"/>
        <w:jc w:val="center"/>
        <w:rPr>
          <w:rFonts w:ascii="Times New Roman" w:hAnsi="Times New Roman" w:cs="Times New Roman"/>
          <w:sz w:val="24"/>
          <w:szCs w:val="24"/>
          <w:lang w:val="kk-KZ"/>
        </w:rPr>
      </w:pPr>
    </w:p>
    <w:p w:rsidR="00631E1C" w:rsidRPr="000F6EE5" w:rsidRDefault="005940C8" w:rsidP="00631E1C">
      <w:pPr>
        <w:spacing w:after="0" w:line="240" w:lineRule="auto"/>
        <w:jc w:val="center"/>
        <w:rPr>
          <w:rFonts w:ascii="Times New Roman" w:hAnsi="Times New Roman" w:cs="Times New Roman"/>
          <w:b/>
          <w:sz w:val="24"/>
          <w:szCs w:val="24"/>
          <w:lang w:val="kk-KZ"/>
        </w:rPr>
      </w:pPr>
      <w:r w:rsidRPr="000F6EE5">
        <w:rPr>
          <w:rFonts w:ascii="Times New Roman" w:hAnsi="Times New Roman" w:cs="Times New Roman"/>
          <w:b/>
          <w:color w:val="333333"/>
          <w:sz w:val="24"/>
          <w:szCs w:val="24"/>
          <w:shd w:val="clear" w:color="auto" w:fill="FFFFFF"/>
          <w:lang w:val="en-US"/>
        </w:rPr>
        <w:t>Importance</w:t>
      </w:r>
      <w:r w:rsidRPr="000F6EE5">
        <w:rPr>
          <w:rStyle w:val="apple-converted-space"/>
          <w:rFonts w:ascii="Times New Roman" w:hAnsi="Times New Roman" w:cs="Times New Roman"/>
          <w:b/>
          <w:color w:val="333333"/>
          <w:sz w:val="24"/>
          <w:szCs w:val="24"/>
          <w:shd w:val="clear" w:color="auto" w:fill="FFFFFF"/>
          <w:lang w:val="en-US"/>
        </w:rPr>
        <w:t> </w:t>
      </w:r>
      <w:r w:rsidRPr="000F6EE5">
        <w:rPr>
          <w:rFonts w:ascii="Times New Roman" w:hAnsi="Times New Roman" w:cs="Times New Roman"/>
          <w:b/>
          <w:color w:val="333333"/>
          <w:sz w:val="24"/>
          <w:szCs w:val="24"/>
          <w:shd w:val="clear" w:color="auto" w:fill="FFFFFF"/>
          <w:lang w:val="en-US"/>
        </w:rPr>
        <w:t>of</w:t>
      </w:r>
      <w:r w:rsidRPr="000F6EE5">
        <w:rPr>
          <w:rStyle w:val="apple-converted-space"/>
          <w:rFonts w:ascii="Times New Roman" w:hAnsi="Times New Roman" w:cs="Times New Roman"/>
          <w:b/>
          <w:color w:val="333333"/>
          <w:sz w:val="24"/>
          <w:szCs w:val="24"/>
          <w:shd w:val="clear" w:color="auto" w:fill="FFFFFF"/>
          <w:lang w:val="en-US"/>
        </w:rPr>
        <w:t> </w:t>
      </w:r>
      <w:r w:rsidRPr="000F6EE5">
        <w:rPr>
          <w:rFonts w:ascii="Times New Roman" w:hAnsi="Times New Roman" w:cs="Times New Roman"/>
          <w:b/>
          <w:color w:val="333333"/>
          <w:sz w:val="24"/>
          <w:szCs w:val="24"/>
          <w:shd w:val="clear" w:color="auto" w:fill="FFFFFF"/>
          <w:lang w:val="en-US"/>
        </w:rPr>
        <w:t>providing</w:t>
      </w:r>
      <w:r w:rsidRPr="000F6EE5">
        <w:rPr>
          <w:rStyle w:val="apple-converted-space"/>
          <w:rFonts w:ascii="Times New Roman" w:hAnsi="Times New Roman" w:cs="Times New Roman"/>
          <w:b/>
          <w:color w:val="333333"/>
          <w:sz w:val="24"/>
          <w:szCs w:val="24"/>
          <w:shd w:val="clear" w:color="auto" w:fill="FFFFFF"/>
          <w:lang w:val="en-US"/>
        </w:rPr>
        <w:t> </w:t>
      </w:r>
      <w:r w:rsidRPr="000F6EE5">
        <w:rPr>
          <w:rFonts w:ascii="Times New Roman" w:hAnsi="Times New Roman" w:cs="Times New Roman"/>
          <w:b/>
          <w:color w:val="333333"/>
          <w:sz w:val="24"/>
          <w:szCs w:val="24"/>
          <w:shd w:val="clear" w:color="auto" w:fill="FFFFFF"/>
          <w:lang w:val="en-US"/>
        </w:rPr>
        <w:t>of</w:t>
      </w:r>
      <w:r w:rsidRPr="000F6EE5">
        <w:rPr>
          <w:rStyle w:val="apple-converted-space"/>
          <w:rFonts w:ascii="Times New Roman" w:hAnsi="Times New Roman" w:cs="Times New Roman"/>
          <w:b/>
          <w:color w:val="333333"/>
          <w:sz w:val="24"/>
          <w:szCs w:val="24"/>
          <w:shd w:val="clear" w:color="auto" w:fill="FFFFFF"/>
          <w:lang w:val="en-US"/>
        </w:rPr>
        <w:t> </w:t>
      </w:r>
      <w:r w:rsidRPr="000F6EE5">
        <w:rPr>
          <w:rFonts w:ascii="Times New Roman" w:hAnsi="Times New Roman" w:cs="Times New Roman"/>
          <w:b/>
          <w:color w:val="333333"/>
          <w:sz w:val="24"/>
          <w:szCs w:val="24"/>
          <w:shd w:val="clear" w:color="auto" w:fill="FFFFFF"/>
          <w:lang w:val="en-US"/>
        </w:rPr>
        <w:t>economic</w:t>
      </w:r>
      <w:r w:rsidRPr="000F6EE5">
        <w:rPr>
          <w:rStyle w:val="apple-converted-space"/>
          <w:rFonts w:ascii="Times New Roman" w:hAnsi="Times New Roman" w:cs="Times New Roman"/>
          <w:b/>
          <w:color w:val="333333"/>
          <w:sz w:val="24"/>
          <w:szCs w:val="24"/>
          <w:shd w:val="clear" w:color="auto" w:fill="FFFFFF"/>
          <w:lang w:val="en-US"/>
        </w:rPr>
        <w:t> </w:t>
      </w:r>
      <w:r w:rsidRPr="000F6EE5">
        <w:rPr>
          <w:rFonts w:ascii="Times New Roman" w:hAnsi="Times New Roman" w:cs="Times New Roman"/>
          <w:b/>
          <w:color w:val="333333"/>
          <w:sz w:val="24"/>
          <w:szCs w:val="24"/>
          <w:shd w:val="clear" w:color="auto" w:fill="FFFFFF"/>
          <w:lang w:val="en-US"/>
        </w:rPr>
        <w:t>stability</w:t>
      </w:r>
      <w:r w:rsidRPr="000F6EE5">
        <w:rPr>
          <w:rStyle w:val="apple-converted-space"/>
          <w:rFonts w:ascii="Times New Roman" w:hAnsi="Times New Roman" w:cs="Times New Roman"/>
          <w:b/>
          <w:color w:val="333333"/>
          <w:sz w:val="24"/>
          <w:szCs w:val="24"/>
          <w:shd w:val="clear" w:color="auto" w:fill="FFFFFF"/>
          <w:lang w:val="en-US"/>
        </w:rPr>
        <w:t> </w:t>
      </w:r>
      <w:r w:rsidRPr="000F6EE5">
        <w:rPr>
          <w:rFonts w:ascii="Times New Roman" w:hAnsi="Times New Roman" w:cs="Times New Roman"/>
          <w:b/>
          <w:color w:val="333333"/>
          <w:sz w:val="24"/>
          <w:szCs w:val="24"/>
          <w:shd w:val="clear" w:color="auto" w:fill="FFFFFF"/>
          <w:lang w:val="en-US"/>
        </w:rPr>
        <w:t>withdevelopment</w:t>
      </w:r>
      <w:r w:rsidRPr="000F6EE5">
        <w:rPr>
          <w:rStyle w:val="apple-converted-space"/>
          <w:rFonts w:ascii="Times New Roman" w:hAnsi="Times New Roman" w:cs="Times New Roman"/>
          <w:b/>
          <w:color w:val="333333"/>
          <w:sz w:val="24"/>
          <w:szCs w:val="24"/>
          <w:shd w:val="clear" w:color="auto" w:fill="FFFFFF"/>
          <w:lang w:val="en-US"/>
        </w:rPr>
        <w:t> </w:t>
      </w:r>
      <w:r w:rsidRPr="000F6EE5">
        <w:rPr>
          <w:rFonts w:ascii="Times New Roman" w:hAnsi="Times New Roman" w:cs="Times New Roman"/>
          <w:b/>
          <w:color w:val="333333"/>
          <w:sz w:val="24"/>
          <w:szCs w:val="24"/>
          <w:shd w:val="clear" w:color="auto" w:fill="FFFFFF"/>
          <w:lang w:val="en-US"/>
        </w:rPr>
        <w:t>of</w:t>
      </w:r>
      <w:r w:rsidRPr="000F6EE5">
        <w:rPr>
          <w:rStyle w:val="apple-converted-space"/>
          <w:rFonts w:ascii="Times New Roman" w:hAnsi="Times New Roman" w:cs="Times New Roman"/>
          <w:b/>
          <w:color w:val="333333"/>
          <w:sz w:val="24"/>
          <w:szCs w:val="24"/>
          <w:shd w:val="clear" w:color="auto" w:fill="FFFFFF"/>
          <w:lang w:val="en-US"/>
        </w:rPr>
        <w:t> </w:t>
      </w:r>
      <w:r w:rsidRPr="000F6EE5">
        <w:rPr>
          <w:rFonts w:ascii="Times New Roman" w:hAnsi="Times New Roman" w:cs="Times New Roman"/>
          <w:b/>
          <w:color w:val="333333"/>
          <w:sz w:val="24"/>
          <w:szCs w:val="24"/>
          <w:shd w:val="clear" w:color="auto" w:fill="FFFFFF"/>
          <w:lang w:val="en-US"/>
        </w:rPr>
        <w:t>agroindustrial</w:t>
      </w:r>
      <w:r w:rsidRPr="000F6EE5">
        <w:rPr>
          <w:rStyle w:val="apple-converted-space"/>
          <w:rFonts w:ascii="Times New Roman" w:hAnsi="Times New Roman" w:cs="Times New Roman"/>
          <w:b/>
          <w:color w:val="333333"/>
          <w:sz w:val="24"/>
          <w:szCs w:val="24"/>
          <w:shd w:val="clear" w:color="auto" w:fill="FFFFFF"/>
          <w:lang w:val="en-US"/>
        </w:rPr>
        <w:t> </w:t>
      </w:r>
      <w:r w:rsidRPr="000F6EE5">
        <w:rPr>
          <w:rFonts w:ascii="Times New Roman" w:hAnsi="Times New Roman" w:cs="Times New Roman"/>
          <w:b/>
          <w:color w:val="333333"/>
          <w:sz w:val="24"/>
          <w:szCs w:val="24"/>
          <w:shd w:val="clear" w:color="auto" w:fill="FFFFFF"/>
          <w:lang w:val="en-US"/>
        </w:rPr>
        <w:t>complex</w:t>
      </w:r>
      <w:r w:rsidRPr="000F6EE5">
        <w:rPr>
          <w:rFonts w:ascii="Times New Roman" w:hAnsi="Times New Roman" w:cs="Times New Roman"/>
          <w:b/>
          <w:color w:val="333333"/>
          <w:sz w:val="24"/>
          <w:szCs w:val="24"/>
          <w:lang w:val="en-US"/>
        </w:rPr>
        <w:br/>
      </w:r>
      <w:r w:rsidRPr="000F6EE5">
        <w:rPr>
          <w:rFonts w:ascii="Times New Roman" w:hAnsi="Times New Roman" w:cs="Times New Roman"/>
          <w:b/>
          <w:color w:val="333333"/>
          <w:sz w:val="24"/>
          <w:szCs w:val="24"/>
          <w:shd w:val="clear" w:color="auto" w:fill="FFFFFF"/>
          <w:lang w:val="en-US"/>
        </w:rPr>
        <w:t>for</w:t>
      </w:r>
      <w:r w:rsidRPr="000F6EE5">
        <w:rPr>
          <w:rStyle w:val="apple-converted-space"/>
          <w:rFonts w:ascii="Times New Roman" w:hAnsi="Times New Roman" w:cs="Times New Roman"/>
          <w:b/>
          <w:color w:val="333333"/>
          <w:sz w:val="24"/>
          <w:szCs w:val="24"/>
          <w:shd w:val="clear" w:color="auto" w:fill="FFFFFF"/>
          <w:lang w:val="en-US"/>
        </w:rPr>
        <w:t> </w:t>
      </w:r>
      <w:r w:rsidRPr="000F6EE5">
        <w:rPr>
          <w:rFonts w:ascii="Times New Roman" w:hAnsi="Times New Roman" w:cs="Times New Roman"/>
          <w:b/>
          <w:color w:val="333333"/>
          <w:sz w:val="24"/>
          <w:szCs w:val="24"/>
          <w:shd w:val="clear" w:color="auto" w:fill="FFFFFF"/>
          <w:lang w:val="en-US"/>
        </w:rPr>
        <w:t>translation</w:t>
      </w:r>
    </w:p>
    <w:p w:rsidR="005940C8" w:rsidRPr="000F6EE5" w:rsidRDefault="00631E1C" w:rsidP="005940C8">
      <w:pPr>
        <w:spacing w:after="0" w:line="240" w:lineRule="auto"/>
        <w:ind w:firstLine="567"/>
        <w:jc w:val="both"/>
        <w:rPr>
          <w:rFonts w:ascii="Times New Roman" w:hAnsi="Times New Roman" w:cs="Times New Roman"/>
          <w:color w:val="333333"/>
          <w:sz w:val="24"/>
          <w:szCs w:val="24"/>
          <w:shd w:val="clear" w:color="auto" w:fill="FFFFFF"/>
          <w:lang w:val="kk-KZ"/>
        </w:rPr>
      </w:pPr>
      <w:r w:rsidRPr="000F6EE5">
        <w:rPr>
          <w:rFonts w:ascii="Times New Roman" w:hAnsi="Times New Roman" w:cs="Times New Roman"/>
          <w:color w:val="333333"/>
          <w:sz w:val="24"/>
          <w:szCs w:val="24"/>
          <w:shd w:val="clear" w:color="auto" w:fill="FFFFFF"/>
          <w:lang w:val="kk-KZ"/>
        </w:rPr>
        <w:t xml:space="preserve"> </w:t>
      </w:r>
    </w:p>
    <w:p w:rsidR="005940C8" w:rsidRPr="000F6EE5" w:rsidRDefault="005940C8" w:rsidP="00ED76C8">
      <w:pPr>
        <w:spacing w:after="0" w:line="240" w:lineRule="auto"/>
        <w:ind w:firstLine="567"/>
        <w:jc w:val="both"/>
        <w:rPr>
          <w:rFonts w:ascii="Times New Roman" w:hAnsi="Times New Roman" w:cs="Times New Roman"/>
          <w:color w:val="333333"/>
          <w:sz w:val="24"/>
          <w:szCs w:val="24"/>
          <w:shd w:val="clear" w:color="auto" w:fill="FFFFFF"/>
          <w:lang w:val="kk-KZ"/>
        </w:rPr>
      </w:pPr>
    </w:p>
    <w:p w:rsidR="00B06334" w:rsidRPr="000F6EE5" w:rsidRDefault="00017188" w:rsidP="00B06334">
      <w:pPr>
        <w:spacing w:after="0" w:line="240" w:lineRule="auto"/>
        <w:ind w:firstLine="709"/>
        <w:jc w:val="both"/>
        <w:rPr>
          <w:rStyle w:val="hps"/>
          <w:rFonts w:ascii="Times New Roman" w:hAnsi="Times New Roman" w:cs="Times New Roman"/>
          <w:sz w:val="24"/>
          <w:szCs w:val="24"/>
          <w:lang w:val="en-US"/>
        </w:rPr>
      </w:pPr>
      <w:r w:rsidRPr="000F6EE5">
        <w:rPr>
          <w:rFonts w:ascii="Times New Roman" w:hAnsi="Times New Roman" w:cs="Times New Roman"/>
          <w:b/>
          <w:sz w:val="24"/>
          <w:szCs w:val="24"/>
          <w:lang w:val="kk-KZ"/>
        </w:rPr>
        <w:t>Abstract.</w:t>
      </w:r>
      <w:r w:rsidR="00ED76C8" w:rsidRPr="000F6EE5">
        <w:rPr>
          <w:rFonts w:ascii="Times New Roman" w:hAnsi="Times New Roman" w:cs="Times New Roman"/>
          <w:sz w:val="24"/>
          <w:szCs w:val="24"/>
          <w:lang w:val="en-US"/>
        </w:rPr>
        <w:t xml:space="preserve"> </w:t>
      </w:r>
      <w:r w:rsidR="00B06334" w:rsidRPr="000F6EE5">
        <w:rPr>
          <w:rStyle w:val="hps"/>
          <w:rFonts w:ascii="Times New Roman" w:hAnsi="Times New Roman" w:cs="Times New Roman"/>
          <w:sz w:val="24"/>
          <w:szCs w:val="24"/>
          <w:lang w:val="en-US"/>
        </w:rPr>
        <w:t>The article deals with the economic role of agro-industrial complex in the context of globalization. Special attention is paid to national and international experience in the development of agro-industrial complex. Agro-industrial complex is the main area of high potential of the economy in the country, and has great possibilities. Now, about 43, 0 percent of the people are about one third of the economically active population.</w:t>
      </w:r>
    </w:p>
    <w:p w:rsidR="00B06334" w:rsidRPr="000F6EE5" w:rsidRDefault="00B06334" w:rsidP="00B06334">
      <w:pPr>
        <w:spacing w:after="0" w:line="240" w:lineRule="auto"/>
        <w:ind w:firstLine="567"/>
        <w:jc w:val="both"/>
        <w:rPr>
          <w:rStyle w:val="hps"/>
          <w:rFonts w:ascii="Times New Roman" w:hAnsi="Times New Roman" w:cs="Times New Roman"/>
          <w:sz w:val="24"/>
          <w:szCs w:val="24"/>
          <w:lang w:val="en-US"/>
        </w:rPr>
      </w:pPr>
      <w:r w:rsidRPr="000F6EE5">
        <w:rPr>
          <w:rStyle w:val="hps"/>
          <w:rFonts w:ascii="Times New Roman" w:hAnsi="Times New Roman" w:cs="Times New Roman"/>
          <w:sz w:val="24"/>
          <w:szCs w:val="24"/>
          <w:lang w:val="en-US"/>
        </w:rPr>
        <w:t>Agribusiness is a common production system total capital and develops according to the law of the system. In many cases, the agribusiness changes of consumer goods production to the manufacturing sector of economic resources. Thus, it is not only the production. It is also the environment of the population. And the level of agricultural production has a direct impact on the state of food security in the country. Now, food safety has become a global aspect in the context of globalization, therefore, subject of the article is very relevant.</w:t>
      </w:r>
    </w:p>
    <w:p w:rsidR="00B06334" w:rsidRPr="000F6EE5" w:rsidRDefault="00B06334" w:rsidP="00B06334">
      <w:pPr>
        <w:spacing w:after="0" w:line="240" w:lineRule="auto"/>
        <w:ind w:firstLine="567"/>
        <w:jc w:val="both"/>
        <w:rPr>
          <w:rFonts w:ascii="Times New Roman" w:eastAsia="Times New Roman" w:hAnsi="Times New Roman" w:cs="Times New Roman"/>
          <w:sz w:val="24"/>
          <w:szCs w:val="24"/>
          <w:lang w:val="en-US"/>
        </w:rPr>
      </w:pPr>
      <w:r w:rsidRPr="000F6EE5">
        <w:rPr>
          <w:rFonts w:ascii="Times New Roman" w:eastAsia="Batang" w:hAnsi="Times New Roman" w:cs="Times New Roman"/>
          <w:b/>
          <w:sz w:val="24"/>
          <w:szCs w:val="24"/>
          <w:lang w:val="kk-KZ" w:eastAsia="ko-KR"/>
        </w:rPr>
        <w:t xml:space="preserve"> </w:t>
      </w:r>
      <w:r w:rsidRPr="000F6EE5">
        <w:rPr>
          <w:rFonts w:ascii="Times New Roman" w:hAnsi="Times New Roman" w:cs="Times New Roman"/>
          <w:b/>
          <w:sz w:val="24"/>
          <w:szCs w:val="24"/>
          <w:lang w:val="en-US"/>
        </w:rPr>
        <w:t>Keywords:</w:t>
      </w:r>
      <w:r w:rsidRPr="000F6EE5">
        <w:rPr>
          <w:rFonts w:ascii="Times New Roman" w:hAnsi="Times New Roman" w:cs="Times New Roman"/>
          <w:sz w:val="24"/>
          <w:szCs w:val="24"/>
          <w:lang w:val="en-US"/>
        </w:rPr>
        <w:t xml:space="preserve"> Agriculture, the international not food market, diversity, agro-industrial integration, a food security.</w:t>
      </w:r>
    </w:p>
    <w:p w:rsidR="00B06334" w:rsidRPr="000F6EE5" w:rsidRDefault="00D30883" w:rsidP="00B06334">
      <w:pPr>
        <w:spacing w:after="0" w:line="240" w:lineRule="auto"/>
        <w:ind w:firstLine="567"/>
        <w:jc w:val="both"/>
        <w:rPr>
          <w:rFonts w:ascii="Times New Roman" w:eastAsia="Times New Roman" w:hAnsi="Times New Roman" w:cs="Times New Roman"/>
          <w:sz w:val="24"/>
          <w:szCs w:val="24"/>
          <w:lang w:val="kk-KZ"/>
        </w:rPr>
      </w:pPr>
      <w:r w:rsidRPr="000F6EE5">
        <w:rPr>
          <w:rFonts w:ascii="Times New Roman" w:hAnsi="Times New Roman" w:cs="Times New Roman"/>
          <w:sz w:val="24"/>
          <w:szCs w:val="24"/>
          <w:lang w:val="kk-KZ"/>
        </w:rPr>
        <w:t xml:space="preserve"> </w:t>
      </w:r>
    </w:p>
    <w:p w:rsidR="005F5728" w:rsidRDefault="005F5728" w:rsidP="004E7838">
      <w:pPr>
        <w:spacing w:after="0" w:line="240" w:lineRule="auto"/>
        <w:ind w:firstLine="426"/>
        <w:jc w:val="both"/>
        <w:rPr>
          <w:rFonts w:ascii="Times New Roman" w:hAnsi="Times New Roman" w:cs="Times New Roman"/>
          <w:sz w:val="24"/>
          <w:szCs w:val="24"/>
          <w:lang w:val="kk-KZ"/>
        </w:rPr>
      </w:pPr>
    </w:p>
    <w:p w:rsidR="000F6EE5" w:rsidRPr="000F6EE5" w:rsidRDefault="000F6EE5" w:rsidP="000F6EE5">
      <w:pPr>
        <w:pStyle w:val="af1"/>
        <w:jc w:val="both"/>
        <w:rPr>
          <w:rFonts w:ascii="Times New Roman" w:hAnsi="Times New Roman"/>
          <w:sz w:val="24"/>
          <w:szCs w:val="24"/>
          <w:lang w:val="kk-KZ"/>
        </w:rPr>
      </w:pPr>
      <w:r w:rsidRPr="000F6EE5">
        <w:rPr>
          <w:rFonts w:ascii="Times New Roman" w:hAnsi="Times New Roman"/>
          <w:sz w:val="24"/>
          <w:szCs w:val="24"/>
          <w:lang w:val="kk-KZ"/>
        </w:rPr>
        <w:t xml:space="preserve">       </w:t>
      </w:r>
      <w:r>
        <w:rPr>
          <w:rFonts w:ascii="Times New Roman" w:hAnsi="Times New Roman"/>
          <w:sz w:val="24"/>
          <w:szCs w:val="24"/>
          <w:lang w:val="kk-KZ"/>
        </w:rPr>
        <w:t xml:space="preserve">  </w:t>
      </w:r>
      <w:r w:rsidRPr="000F6EE5">
        <w:rPr>
          <w:rFonts w:ascii="Times New Roman" w:hAnsi="Times New Roman"/>
          <w:sz w:val="24"/>
          <w:szCs w:val="24"/>
          <w:lang w:val="kk-KZ"/>
        </w:rPr>
        <w:t>Экономикада әрбір жүйе мен құрылымның атқаратын негізгі мақсаты мен міндеттері бар. Олардың әрбірі жалпы экономиканың тиімділігін арттыру үшін, жаһандық ортада бәсекеге қабілеттілігін қалыптастыру үшін, халықтың игілігі үшін қызмет етуі заңды.</w:t>
      </w:r>
    </w:p>
    <w:p w:rsidR="00B06334" w:rsidRPr="00B621F2" w:rsidRDefault="00B06334" w:rsidP="00B06334">
      <w:pPr>
        <w:tabs>
          <w:tab w:val="left" w:pos="567"/>
        </w:tabs>
        <w:spacing w:after="0" w:line="240" w:lineRule="auto"/>
        <w:ind w:firstLine="567"/>
        <w:jc w:val="both"/>
        <w:rPr>
          <w:rFonts w:ascii="Times New Roman" w:hAnsi="Times New Roman"/>
          <w:sz w:val="24"/>
          <w:szCs w:val="24"/>
          <w:lang w:val="kk-KZ"/>
        </w:rPr>
      </w:pPr>
      <w:r w:rsidRPr="00B621F2">
        <w:rPr>
          <w:rFonts w:ascii="Times New Roman" w:hAnsi="Times New Roman"/>
          <w:sz w:val="24"/>
          <w:szCs w:val="24"/>
          <w:lang w:val="kk-KZ"/>
        </w:rPr>
        <w:t>Агроөнеркәсіптік кешен</w:t>
      </w:r>
      <w:r w:rsidR="006B379C">
        <w:rPr>
          <w:rFonts w:ascii="Times New Roman" w:hAnsi="Times New Roman"/>
          <w:sz w:val="24"/>
          <w:szCs w:val="24"/>
          <w:lang w:val="kk-KZ"/>
        </w:rPr>
        <w:t>і</w:t>
      </w:r>
      <w:r w:rsidR="006B379C">
        <w:rPr>
          <w:rFonts w:ascii="Times New Roman" w:hAnsi="Times New Roman"/>
          <w:b/>
          <w:sz w:val="24"/>
          <w:szCs w:val="24"/>
          <w:lang w:val="kk-KZ"/>
        </w:rPr>
        <w:t xml:space="preserve"> </w:t>
      </w:r>
      <w:r w:rsidRPr="00B621F2">
        <w:rPr>
          <w:rFonts w:ascii="Times New Roman" w:hAnsi="Times New Roman"/>
          <w:b/>
          <w:sz w:val="24"/>
          <w:szCs w:val="24"/>
          <w:lang w:val="kk-KZ"/>
        </w:rPr>
        <w:t xml:space="preserve"> </w:t>
      </w:r>
      <w:r w:rsidRPr="00B621F2">
        <w:rPr>
          <w:rFonts w:ascii="Times New Roman" w:hAnsi="Times New Roman"/>
          <w:sz w:val="24"/>
          <w:szCs w:val="24"/>
          <w:lang w:val="kk-KZ"/>
        </w:rPr>
        <w:t xml:space="preserve">халық шаруашылығының ауыл шаруашылығы өнімдерін өндірумен, сақтаумен, қайта өңдеумен, және тұтынушыға жеткізумен айналысатын салалар жиынтығы. Агроөнеркәсіптік кешен құрылымы үш негізгі салаларды біріктіреді. Бірінші салаға трактор және ауыл шаруашылығы машиналарын жасау, минералдық тыңайтқыштар және өсімдік пен малды қорғаудың химиялық құралдары, ауылдық құрылыс, өндірістік мал азығын өндіру және микробиология, сондай-ақ, суландыру құрылысы сияқты қорды қажет ететін салалар кешені кіреді. Екінші саланы ауыл шаруашылық өндірісінің салалары – егін шаруашылығы, мал шаруашылығы және ауыл шаруашылық мал азығын өндіру секілді салалар кешені құрайды. Үшінші сала ауыл шаруашылығы шикізаттарын дайындау, тасымалдау, сақтау және өңдеу мен өткізуді қамтамасыз ететін салалар мен өндірістің жиынтығы болып табылады. </w:t>
      </w:r>
    </w:p>
    <w:p w:rsidR="00B06334" w:rsidRPr="00B621F2" w:rsidRDefault="00B06334" w:rsidP="00B06334">
      <w:pPr>
        <w:tabs>
          <w:tab w:val="left" w:pos="567"/>
        </w:tabs>
        <w:spacing w:after="0" w:line="240" w:lineRule="auto"/>
        <w:ind w:firstLine="567"/>
        <w:jc w:val="both"/>
        <w:rPr>
          <w:rFonts w:ascii="Times New Roman" w:hAnsi="Times New Roman"/>
          <w:sz w:val="24"/>
          <w:szCs w:val="24"/>
          <w:lang w:val="kk-KZ"/>
        </w:rPr>
      </w:pPr>
      <w:r w:rsidRPr="00B621F2">
        <w:rPr>
          <w:rFonts w:ascii="Times New Roman" w:hAnsi="Times New Roman"/>
          <w:sz w:val="24"/>
          <w:szCs w:val="24"/>
          <w:lang w:val="kk-KZ"/>
        </w:rPr>
        <w:lastRenderedPageBreak/>
        <w:t>Ауыл шаруашылығы шикізаттарынан азық-түлік және басқа да тауарлар өндірісінің жаңа жүйесі бойынша біріншілік өнім өндіру тек аграрлық өндіріс қызметіне жатады. Ал, осы өнімнің аз бөлігі ғана тұтынушыға таза түрінде жетеді де көп бөлігі техникалық өңдеуден өтеді. Ауыл шаруашылығы өндірісі оңашаланған өзін-өзі ұдайы өндіретін жүйеден жаңа ұдайы өндірістік жүйенің буынына айналады. Сонымен, жаңа қоғамдық еңбек бөлінісінің арқасында, аграрлық өндіріс қоғамдық капиталдың ұдайы өндірісінің жалпы жүйесіне кіреді және ол осы жүйенің даму заңдарына сәйкес дамитын болады. Бұған қоса, аграрлық өндіріс, көбінесе тұтыну заттарын өндіретін саладан, өндіріс құрал</w:t>
      </w:r>
      <w:r>
        <w:rPr>
          <w:rFonts w:ascii="Times New Roman" w:hAnsi="Times New Roman"/>
          <w:sz w:val="24"/>
          <w:szCs w:val="24"/>
          <w:lang w:val="kk-KZ"/>
        </w:rPr>
        <w:t>дарын өндіретін салаға айналады</w:t>
      </w:r>
      <w:r w:rsidRPr="00B621F2">
        <w:rPr>
          <w:rFonts w:ascii="Times New Roman" w:hAnsi="Times New Roman"/>
          <w:sz w:val="24"/>
          <w:szCs w:val="24"/>
          <w:lang w:val="kk-KZ"/>
        </w:rPr>
        <w:t xml:space="preserve"> </w:t>
      </w:r>
      <w:r>
        <w:rPr>
          <w:rFonts w:ascii="Times New Roman" w:eastAsia="Times New Roman" w:hAnsi="Times New Roman"/>
          <w:color w:val="000000"/>
          <w:sz w:val="24"/>
          <w:szCs w:val="24"/>
          <w:lang w:val="kk-KZ"/>
        </w:rPr>
        <w:t>[1</w:t>
      </w:r>
      <w:r w:rsidRPr="00064A22">
        <w:rPr>
          <w:rFonts w:ascii="Times New Roman" w:eastAsia="Times New Roman" w:hAnsi="Times New Roman"/>
          <w:color w:val="000000"/>
          <w:sz w:val="24"/>
          <w:szCs w:val="24"/>
          <w:lang w:val="kk-KZ"/>
        </w:rPr>
        <w:t>]</w:t>
      </w:r>
      <w:r>
        <w:rPr>
          <w:rFonts w:ascii="Times New Roman" w:eastAsia="Times New Roman" w:hAnsi="Times New Roman"/>
          <w:color w:val="000000"/>
          <w:sz w:val="24"/>
          <w:szCs w:val="24"/>
          <w:lang w:val="kk-KZ"/>
        </w:rPr>
        <w:t xml:space="preserve">. </w:t>
      </w:r>
      <w:r w:rsidRPr="00B621F2">
        <w:rPr>
          <w:rFonts w:ascii="Times New Roman" w:hAnsi="Times New Roman"/>
          <w:sz w:val="24"/>
          <w:szCs w:val="24"/>
          <w:lang w:val="kk-KZ"/>
        </w:rPr>
        <w:t xml:space="preserve">Алайда, АӨК –бұл тек өндіріс қана емес, сонымен қатар тұрғындардың көп бөлігінің тіршілік ету ортасы. Ауыл шаруашылығы өндірісінің деңгейі тікелей мемлекеттің азық-түлік қауіпсіздігі жағдайына әсер етеді. Ауыл шаруашылығы өндірістік күшінің дамуының ең төменгі сатысында тұрған – статикалық саласы, оған өзгермелі экономикалық және технологиялық жағдайлар баяуырақ әсер етеді. Сондықтан аграрлық сектор дәстүрлі түрде  халық шаруашылығының басқа салаларының ішінде ерекше орын алады. </w:t>
      </w:r>
    </w:p>
    <w:p w:rsidR="00B06334" w:rsidRPr="00B621F2" w:rsidRDefault="00B06334" w:rsidP="00B06334">
      <w:pPr>
        <w:tabs>
          <w:tab w:val="left" w:pos="567"/>
        </w:tabs>
        <w:spacing w:after="0" w:line="240" w:lineRule="auto"/>
        <w:ind w:firstLine="567"/>
        <w:jc w:val="both"/>
        <w:rPr>
          <w:rFonts w:ascii="Times New Roman" w:eastAsia="Batang" w:hAnsi="Times New Roman"/>
          <w:sz w:val="24"/>
          <w:szCs w:val="24"/>
          <w:lang w:val="kk-KZ" w:eastAsia="ko-KR"/>
        </w:rPr>
      </w:pPr>
      <w:r w:rsidRPr="00B621F2">
        <w:rPr>
          <w:rFonts w:ascii="Times New Roman" w:hAnsi="Times New Roman"/>
          <w:sz w:val="24"/>
          <w:szCs w:val="24"/>
          <w:lang w:val="kk-KZ"/>
        </w:rPr>
        <w:t xml:space="preserve">Зерттеуші ғалымдардың бір тобы АӨК-ді жалпы ауыл шаруашылығы экономикасының құрылымында қарастырса, енді бірі керісінше ауыл шаруашылығын агроөнеркәсіптік кешеннің құрылымында қарастыру керек деген пікірді алға тартады. Әрине, қалай алып қарасақ та бұл екі сала бір-бірімен өте тығыз байланысты, әрі бір-бірінің толықтырушы құрамды бөлігі іспетті көрінеді. </w:t>
      </w:r>
    </w:p>
    <w:p w:rsidR="00B06334" w:rsidRPr="00B621F2" w:rsidRDefault="00B06334" w:rsidP="00B06334">
      <w:pPr>
        <w:spacing w:after="0" w:line="240" w:lineRule="auto"/>
        <w:ind w:firstLine="567"/>
        <w:jc w:val="both"/>
        <w:rPr>
          <w:rFonts w:ascii="Kz Times New Roman" w:eastAsia="Batang" w:hAnsi="Kz Times New Roman"/>
          <w:sz w:val="24"/>
          <w:szCs w:val="24"/>
          <w:lang w:val="kk-KZ" w:eastAsia="ko-KR"/>
        </w:rPr>
      </w:pPr>
      <w:r w:rsidRPr="00B621F2">
        <w:rPr>
          <w:rFonts w:ascii="Kz Times New Roman" w:hAnsi="Kz Times New Roman"/>
          <w:sz w:val="24"/>
          <w:szCs w:val="24"/>
          <w:lang w:val="kk-KZ"/>
        </w:rPr>
        <w:t>Агроөнеркәсіп кешенінің өндірістік және экономикалық мүмкіндігі аса жоғары. Ауыл шаруашылығы тауар өндірушілерінің пайдалануында барлығы 197,3 млн.га. жер, оның ішінде 35,5 млн.га егістік бар. Халық шаруашылығында еңбек ететін халықтың 35%-ы агроөнеркәсіп кешенінде.</w:t>
      </w:r>
      <w:r w:rsidRPr="00B621F2">
        <w:rPr>
          <w:rFonts w:ascii="Kz Times New Roman" w:eastAsia="Batang" w:hAnsi="Kz Times New Roman"/>
          <w:sz w:val="24"/>
          <w:szCs w:val="24"/>
          <w:lang w:val="kk-KZ" w:eastAsia="ko-KR"/>
        </w:rPr>
        <w:t xml:space="preserve"> Ауыл</w:t>
      </w:r>
      <w:r w:rsidRPr="00235659">
        <w:rPr>
          <w:rFonts w:ascii="Kz Times New Roman" w:eastAsia="Batang" w:hAnsi="Kz Times New Roman"/>
          <w:sz w:val="24"/>
          <w:szCs w:val="24"/>
          <w:lang w:val="kk-KZ" w:eastAsia="ko-KR"/>
        </w:rPr>
        <w:t xml:space="preserve"> </w:t>
      </w:r>
      <w:r>
        <w:rPr>
          <w:rFonts w:ascii="Kz Times New Roman" w:eastAsia="Batang" w:hAnsi="Kz Times New Roman"/>
          <w:sz w:val="24"/>
          <w:szCs w:val="24"/>
          <w:lang w:val="kk-KZ" w:eastAsia="ko-KR"/>
        </w:rPr>
        <w:t>шаруашылығы</w:t>
      </w:r>
      <w:r w:rsidRPr="00B621F2">
        <w:rPr>
          <w:rFonts w:ascii="Kz Times New Roman" w:eastAsia="Batang" w:hAnsi="Kz Times New Roman"/>
          <w:sz w:val="24"/>
          <w:szCs w:val="24"/>
          <w:lang w:val="kk-KZ" w:eastAsia="ko-KR"/>
        </w:rPr>
        <w:t xml:space="preserve"> саласының басқа материалдық өндіріс саласынан негізгі айырмашылығы – жер - басты өндіріс құралы, еңбек заты, еңбек құралы болып табылады. </w:t>
      </w:r>
      <w:r w:rsidRPr="00B621F2">
        <w:rPr>
          <w:rFonts w:ascii="Kz Times New Roman" w:hAnsi="Kz Times New Roman"/>
          <w:sz w:val="24"/>
          <w:szCs w:val="24"/>
          <w:lang w:val="kk-KZ"/>
        </w:rPr>
        <w:t xml:space="preserve">Ауыл шаруашылығына жарамды жер көлемі өте шектеулі, олар табиғи және экономикалық құнарлылығы бойынша бөлінеді. Өнімді жерлердің құндылық сипаты олардың бонитеті нәтижесінде белгілі болады. Жер құнарлылығының кейінгі маңызды көрсеткішіне жердің орналасу аумағы жатады. </w:t>
      </w:r>
    </w:p>
    <w:p w:rsidR="00B06334" w:rsidRPr="00B621F2" w:rsidRDefault="00B06334" w:rsidP="00B06334">
      <w:pPr>
        <w:spacing w:after="0" w:line="240" w:lineRule="auto"/>
        <w:ind w:firstLine="567"/>
        <w:jc w:val="both"/>
        <w:rPr>
          <w:rFonts w:ascii="Times New Roman" w:hAnsi="Times New Roman"/>
          <w:sz w:val="24"/>
          <w:szCs w:val="24"/>
          <w:lang w:val="kk-KZ"/>
        </w:rPr>
      </w:pPr>
      <w:r w:rsidRPr="00B621F2">
        <w:rPr>
          <w:rFonts w:ascii="Kz Times New Roman" w:eastAsia="Batang" w:hAnsi="Kz Times New Roman"/>
          <w:sz w:val="24"/>
          <w:szCs w:val="24"/>
          <w:lang w:val="kk-KZ" w:eastAsia="ko-KR"/>
        </w:rPr>
        <w:t xml:space="preserve">Елімізде 2008 жылы “Агроөнекәсіптік кешенді және ауылдық аумақтарды дамытуды мемлекеттік реттеу туралы” заң қабылданып, оны қаржыландыру мәселесі шешілді. Осының нәтижесінде салаға инвестициялар келе бастады, банктердің де аграрлық салаға көзқарасы өзгерді. Мұның айғағы, соңғы жылдары ауыл шаруашылығындағы ЖІӨ көлемі үнемі өсу үстінде. </w:t>
      </w:r>
      <w:r w:rsidRPr="00B621F2">
        <w:rPr>
          <w:rFonts w:ascii="Times New Roman" w:hAnsi="Times New Roman"/>
          <w:sz w:val="24"/>
          <w:szCs w:val="24"/>
          <w:lang w:val="kk-KZ"/>
        </w:rPr>
        <w:t>Ауыл шаруашылығының жалпы өнімінің 70%-дан астамы халық шаруашылығында (сал</w:t>
      </w:r>
      <w:r>
        <w:rPr>
          <w:rFonts w:ascii="Times New Roman" w:hAnsi="Times New Roman"/>
          <w:sz w:val="24"/>
          <w:szCs w:val="24"/>
          <w:lang w:val="kk-KZ"/>
        </w:rPr>
        <w:t>аның шаруашылық субъектілері 49</w:t>
      </w:r>
      <w:r w:rsidRPr="00B621F2">
        <w:rPr>
          <w:rFonts w:ascii="Times New Roman" w:hAnsi="Times New Roman"/>
          <w:sz w:val="24"/>
          <w:szCs w:val="24"/>
          <w:lang w:val="kk-KZ"/>
        </w:rPr>
        <w:t>%) және шаруа қожалықтарында (22,8%) өндіріледі. Ірі ауыл шаруашылығы кәсіпорындары жалпы өнімнің тек 28 % өндіреді, бұл негізінен астық. Шын мәнінде барлық мал басы жеке аулаларда өсіріледі. Мал басы құрамының барлық түрлері бойынша өсім байқалады, оның ішінде 1990 жыл деңгейімен салыстырғанда толық қалпына келтірілген және 10 %-ға көбе</w:t>
      </w:r>
      <w:r>
        <w:rPr>
          <w:rFonts w:ascii="Times New Roman" w:hAnsi="Times New Roman"/>
          <w:sz w:val="24"/>
          <w:szCs w:val="24"/>
          <w:lang w:val="kk-KZ"/>
        </w:rPr>
        <w:t>йген түйе өсіру шаруашылығы. Ірі қара малы</w:t>
      </w:r>
      <w:r w:rsidRPr="00B621F2">
        <w:rPr>
          <w:rFonts w:ascii="Times New Roman" w:hAnsi="Times New Roman"/>
          <w:sz w:val="24"/>
          <w:szCs w:val="24"/>
          <w:lang w:val="kk-KZ"/>
        </w:rPr>
        <w:t>, қой мен ешкі, құс, шошқа басы орташа алғанда 90 жылдардың көрсеткіштерінен 40-60% құрайды, жылқы басы 201</w:t>
      </w:r>
      <w:r w:rsidR="006B379C">
        <w:rPr>
          <w:rFonts w:ascii="Times New Roman" w:hAnsi="Times New Roman"/>
          <w:sz w:val="24"/>
          <w:szCs w:val="24"/>
          <w:lang w:val="kk-KZ"/>
        </w:rPr>
        <w:t>5</w:t>
      </w:r>
      <w:r w:rsidRPr="00B621F2">
        <w:rPr>
          <w:rFonts w:ascii="Times New Roman" w:hAnsi="Times New Roman"/>
          <w:sz w:val="24"/>
          <w:szCs w:val="24"/>
          <w:lang w:val="kk-KZ"/>
        </w:rPr>
        <w:t xml:space="preserve"> жылы бұрынғы деңгейден  90 %-ға өсті. Оның ішінде соғымдыққа ет бұдан екі есе өндіріледі.</w:t>
      </w:r>
    </w:p>
    <w:p w:rsidR="00B06334" w:rsidRPr="00B621F2" w:rsidRDefault="00B06334" w:rsidP="00B06334">
      <w:pPr>
        <w:spacing w:after="0" w:line="240" w:lineRule="auto"/>
        <w:ind w:firstLine="567"/>
        <w:jc w:val="both"/>
        <w:rPr>
          <w:rFonts w:ascii="Kz Times New Roman" w:eastAsia="Times Kaz" w:hAnsi="Kz Times New Roman"/>
          <w:sz w:val="24"/>
          <w:szCs w:val="24"/>
          <w:u w:val="single"/>
          <w:lang w:val="kk-KZ" w:eastAsia="ko-KR"/>
        </w:rPr>
      </w:pPr>
      <w:r w:rsidRPr="00B621F2">
        <w:rPr>
          <w:rFonts w:ascii="Kz Times New Roman" w:hAnsi="Kz Times New Roman"/>
          <w:sz w:val="24"/>
          <w:szCs w:val="24"/>
          <w:lang w:val="kk-KZ"/>
        </w:rPr>
        <w:t>Агроөнеркәсіптік өндірісті дамытуда мүмкіншіліктерді кеңейту, агроөнеркәсіптік кешені құрылымын қалыптастыруға бағытталған ауқымды мемлекеттік инвестициялау, соның ішінде шетелдік инвесторларды ынталандыру бүгінгі күннің талабы.</w:t>
      </w:r>
    </w:p>
    <w:p w:rsidR="00B06334" w:rsidRPr="00B621F2" w:rsidRDefault="00B06334" w:rsidP="00B06334">
      <w:pPr>
        <w:spacing w:after="0" w:line="240" w:lineRule="auto"/>
        <w:ind w:firstLine="567"/>
        <w:jc w:val="both"/>
        <w:rPr>
          <w:rFonts w:ascii="Kz Times New Roman" w:eastAsia="Batang" w:hAnsi="Kz Times New Roman"/>
          <w:sz w:val="24"/>
          <w:szCs w:val="24"/>
          <w:lang w:val="kk-KZ" w:eastAsia="ko-KR"/>
        </w:rPr>
      </w:pPr>
      <w:r w:rsidRPr="00B621F2">
        <w:rPr>
          <w:rFonts w:ascii="Kz Times New Roman" w:eastAsia="Batang" w:hAnsi="Kz Times New Roman"/>
          <w:sz w:val="24"/>
          <w:szCs w:val="24"/>
          <w:lang w:val="kk-KZ" w:eastAsia="ko-KR"/>
        </w:rPr>
        <w:t>Елімізде аграрлық ғылым жүйесі де агроөнеркәсіп кешенін дамыту мақсатында жаңадан реформаланғаны белгілі. Аграрлық салаға қызмет етіп жатқан барлық ғылыми</w:t>
      </w:r>
      <w:r w:rsidRPr="00B621F2">
        <w:rPr>
          <w:rFonts w:ascii="Kz Times New Roman" w:hAnsi="Kz Times New Roman"/>
          <w:sz w:val="24"/>
          <w:szCs w:val="24"/>
          <w:lang w:val="kk-KZ"/>
        </w:rPr>
        <w:t xml:space="preserve">-зерттеу институттары негізінде «Қазагроинновация» АҚ құрылды. Негізгі қызметі – аграрлық саладағы ғылыми ұйымдардың қызметін үйлестіре отырып, аграрлық саланы дамытудың стартегиялық бағыттарын, ғылыми жаңалықтарды коммерцияландыру, ғылыми идеяларды трансферттеу және бүгінгі күнге бейімдеу болып табылады.  </w:t>
      </w:r>
    </w:p>
    <w:p w:rsidR="00B06334" w:rsidRPr="00B621F2" w:rsidRDefault="00B06334" w:rsidP="00B06334">
      <w:pPr>
        <w:spacing w:after="0" w:line="240" w:lineRule="auto"/>
        <w:ind w:firstLine="567"/>
        <w:jc w:val="both"/>
        <w:rPr>
          <w:rFonts w:ascii="Kz Times New Roman" w:eastAsia="Batang" w:hAnsi="Kz Times New Roman"/>
          <w:sz w:val="24"/>
          <w:szCs w:val="24"/>
          <w:lang w:val="kk-KZ" w:eastAsia="ko-KR"/>
        </w:rPr>
      </w:pPr>
      <w:r w:rsidRPr="00B621F2">
        <w:rPr>
          <w:rFonts w:ascii="Times New Roman" w:hAnsi="Times New Roman"/>
          <w:sz w:val="24"/>
          <w:szCs w:val="24"/>
          <w:lang w:val="kk-KZ"/>
        </w:rPr>
        <w:lastRenderedPageBreak/>
        <w:t>Соңғы жылдардағы Қазақстанның АӨК дамуы оң нәтижелерді көрсетті, алайда сыртқы қауіптердің күшеюіне, ішкі тәуекелдердің сақтал</w:t>
      </w:r>
      <w:r>
        <w:rPr>
          <w:rFonts w:ascii="Times New Roman" w:hAnsi="Times New Roman"/>
          <w:sz w:val="24"/>
          <w:szCs w:val="24"/>
          <w:lang w:val="kk-KZ"/>
        </w:rPr>
        <w:t>уына, әлемдік агро-азық-түлік</w:t>
      </w:r>
      <w:r w:rsidRPr="00B621F2">
        <w:rPr>
          <w:rFonts w:ascii="Times New Roman" w:hAnsi="Times New Roman"/>
          <w:sz w:val="24"/>
          <w:szCs w:val="24"/>
          <w:lang w:val="kk-KZ"/>
        </w:rPr>
        <w:t xml:space="preserve"> нарығының дамуына қарай мемлекеттік қолдау шараларын оңтайландыру, аграрлық өндірісте интеграция мен кооперация үдерістерін ынталандыру, оны табиғи-климаттық және әлеуметтік-экономикалық факторларға сәйкес диверсификациялау қажет.</w:t>
      </w:r>
    </w:p>
    <w:p w:rsidR="00B06334" w:rsidRPr="00B621F2" w:rsidRDefault="00B06334" w:rsidP="00B06334">
      <w:pPr>
        <w:spacing w:after="0" w:line="240" w:lineRule="auto"/>
        <w:ind w:firstLine="567"/>
        <w:jc w:val="both"/>
        <w:rPr>
          <w:rFonts w:ascii="Times New Roman" w:hAnsi="Times New Roman"/>
          <w:sz w:val="24"/>
          <w:szCs w:val="24"/>
          <w:lang w:val="kk-KZ"/>
        </w:rPr>
      </w:pPr>
      <w:r w:rsidRPr="00B621F2">
        <w:rPr>
          <w:rFonts w:ascii="Times New Roman" w:hAnsi="Times New Roman"/>
          <w:sz w:val="24"/>
          <w:szCs w:val="24"/>
          <w:lang w:val="kk-KZ"/>
        </w:rPr>
        <w:t>Ауыл шаруашылығы құрамы санының өзгергенін атап өткен жөн: мемлекеттік емес кәсіпорындар саны 5 мың бірлік деңгейінде тұрақтанды, шаруа қожалықтары шамамен –175 мың бірлікке жуық, халық шаруашылығы -2,4 млн. бірлікке жуық мөлшерді құрайды. Соңғы үш жыл</w:t>
      </w:r>
      <w:r w:rsidR="006B379C">
        <w:rPr>
          <w:rFonts w:ascii="Times New Roman" w:hAnsi="Times New Roman"/>
          <w:sz w:val="24"/>
          <w:szCs w:val="24"/>
          <w:lang w:val="kk-KZ"/>
        </w:rPr>
        <w:t>да, яғни 2009 жылдан бастап 2015</w:t>
      </w:r>
      <w:r w:rsidRPr="00B621F2">
        <w:rPr>
          <w:rFonts w:ascii="Times New Roman" w:hAnsi="Times New Roman"/>
          <w:sz w:val="24"/>
          <w:szCs w:val="24"/>
          <w:lang w:val="kk-KZ"/>
        </w:rPr>
        <w:t xml:space="preserve"> жылға дейінгі аралықта, ауыл шаруашылығы кәсіпорындары мен шаруа қожалықтары өнім өндіру мен мал басы өнімділігі индексінің ең күшті қарқынын көрсетті. Оның ішінде шаруа қожалықтары мен жеке шаруалар  көкөніс өнімін өндіруде ең күшті қарқын  көрсетті. Бұл өндірілетін өнімге, қайта өңдеу инфрақұрылымының даму деңгейіне, өнім шығаруға және өндіріс құралдарының болуына байланысты агротехникалық және технологиялық талаптарды есепке ала отырып,  барлық шаруашылықтандыру түрлеріне кешенді негізде дамыту қажеттілігін растайды. Жалпы алғанда ауылшаруашылығы кәсіпорындары нарық белгілеріне тез әрекет етеді және азық –түлік балансын болжау жүйесі болғанда АӨК мемлекеттік қолдау жүйесін  оңтайландыруға және қаржыландыру тиімділігін арттыруға, инвестицияларды тартуды қамтамасыз етуге, азық-түлік және жеңіл өнеркәсіп үшін тұрақты шикізат базасын қалыптастыруға болады.</w:t>
      </w:r>
    </w:p>
    <w:p w:rsidR="00B06334" w:rsidRPr="00B621F2" w:rsidRDefault="00B06334" w:rsidP="00B06334">
      <w:pPr>
        <w:spacing w:after="0" w:line="240" w:lineRule="auto"/>
        <w:jc w:val="both"/>
        <w:rPr>
          <w:rFonts w:ascii="Times New Roman" w:hAnsi="Times New Roman"/>
          <w:sz w:val="24"/>
          <w:szCs w:val="24"/>
          <w:lang w:val="kk-KZ"/>
        </w:rPr>
      </w:pPr>
      <w:r w:rsidRPr="00B621F2">
        <w:rPr>
          <w:rFonts w:ascii="Times New Roman" w:hAnsi="Times New Roman"/>
          <w:sz w:val="24"/>
          <w:szCs w:val="24"/>
          <w:lang w:val="kk-KZ"/>
        </w:rPr>
        <w:tab/>
        <w:t>Дамыған елдерде АӨК құрылымы фермерлік шаруашылықтардан, ұсақ, орта және ірі кооперативтерден, акционерлік агроөнеркәсіптік бірлестіктерден тұрады. Кооперативтер (ең алдымен ірі) және акционерлік қоғамдар белгілі мемлекеттік қолдау кезінде прогрессивтік технологияларды, ауыл шаруашылығы машиналары мен жабдықтарды, асыл тұқымды және тұқымдық шаруашылықты  дамытуда бас тапсырыс берушілер мен инвесторлар ретінде қатысады, олар АӨК инфрақұрылымының негізі болады, онсыз фермерлік қожалықтар мен ұсақ, орта және ірі кооперативтер мүлдем әрекет ете алмас еді</w:t>
      </w:r>
      <w:r>
        <w:rPr>
          <w:rFonts w:ascii="Times New Roman" w:hAnsi="Times New Roman"/>
          <w:sz w:val="24"/>
          <w:szCs w:val="24"/>
          <w:lang w:val="kk-KZ"/>
        </w:rPr>
        <w:t xml:space="preserve"> </w:t>
      </w:r>
      <w:r w:rsidRPr="00064A22">
        <w:rPr>
          <w:rFonts w:ascii="Times New Roman" w:eastAsia="Times New Roman" w:hAnsi="Times New Roman"/>
          <w:color w:val="000000"/>
          <w:sz w:val="24"/>
          <w:szCs w:val="24"/>
          <w:lang w:val="kk-KZ"/>
        </w:rPr>
        <w:t>[2]</w:t>
      </w:r>
      <w:r w:rsidRPr="00B621F2">
        <w:rPr>
          <w:rFonts w:ascii="Times New Roman" w:hAnsi="Times New Roman"/>
          <w:sz w:val="24"/>
          <w:szCs w:val="24"/>
          <w:lang w:val="kk-KZ"/>
        </w:rPr>
        <w:t>.</w:t>
      </w:r>
    </w:p>
    <w:p w:rsidR="00B06334" w:rsidRPr="00B621F2" w:rsidRDefault="00B06334" w:rsidP="00B06334">
      <w:pPr>
        <w:spacing w:after="0" w:line="240" w:lineRule="auto"/>
        <w:jc w:val="both"/>
        <w:rPr>
          <w:rFonts w:ascii="Times New Roman" w:hAnsi="Times New Roman"/>
          <w:sz w:val="24"/>
          <w:szCs w:val="24"/>
          <w:lang w:val="kk-KZ"/>
        </w:rPr>
      </w:pPr>
      <w:r w:rsidRPr="00B621F2">
        <w:rPr>
          <w:rFonts w:ascii="Times New Roman" w:hAnsi="Times New Roman"/>
          <w:sz w:val="24"/>
          <w:szCs w:val="24"/>
          <w:lang w:val="kk-KZ"/>
        </w:rPr>
        <w:tab/>
        <w:t>Қазіргі заманғы ауыл шаруашылығын қалыптастыруда ең негізгі факторлар -  шаруашылықтың құрылымы мен оның әрекетін ұйымдастыру болып табылады. Тәжірибе көрсеткендей, кешенді, тиімді жұмыс жасайтын инфрақұрылымды құру мен оның қызмет етуі шаруашылықты машиналар мен жабдықтарды сатып алу, оларға қызмет көрсету мен жөндеуді жүзеге асырудан, көп еңбекті қажет ететін операцияларды орындаудан, қымбат және ауыр техниканы күтіп ұстаудан, өнімді шығаруды жүзеге асырудан босатады. Сервистік қызметтер инфрақұрылымын дамыту шаруашылықтың әлдеқайда тиімді және пайдалы құрылымын қалыптастыруға жағдай жасайды.</w:t>
      </w:r>
    </w:p>
    <w:p w:rsidR="00B06334" w:rsidRPr="00B621F2" w:rsidRDefault="00B06334" w:rsidP="00B06334">
      <w:pPr>
        <w:spacing w:after="0" w:line="240" w:lineRule="auto"/>
        <w:jc w:val="both"/>
        <w:rPr>
          <w:rFonts w:ascii="Times New Roman" w:hAnsi="Times New Roman"/>
          <w:sz w:val="24"/>
          <w:szCs w:val="24"/>
          <w:lang w:val="kk-KZ"/>
        </w:rPr>
      </w:pPr>
      <w:r w:rsidRPr="00B621F2">
        <w:rPr>
          <w:rFonts w:ascii="Times New Roman" w:hAnsi="Times New Roman"/>
          <w:sz w:val="24"/>
          <w:szCs w:val="24"/>
          <w:lang w:val="kk-KZ"/>
        </w:rPr>
        <w:tab/>
        <w:t xml:space="preserve">Әлемде экономикалық қауіптер күшейген жағдайда азық-түлік қауіпсіздігін және оның дербестігін тұрақты қамтамасыз етуде еліміздің агроөнеркәсіптік кешенін дамыту саласында саясатты жоспарлау және оны іске асыру сапасы болып табылады. Қазақстан үшін азық-түлік тауарлары, машиналары мен жабдықтарының маңызды үлесін имараттауға тәуелділік түрінде ауыл шаруашылығы және қайта өңдейтін өнеркәсіп үшін азық-түлік қауіпсіздігін нығайту негізі - отандық АӨК мен оның базалық салаларының тиімді қызмет етуін арттыру болып табылады. Елімізде АӨК дамыту мақсаты – оның барлық салалары мен секторларын тұрақты түрде дамыту. Оның ішінде ауыл шаруашылығын  тұрақты дамыту материалдық, еңбек, жер және қаржы ресурстарын тиімді қайта өндіруден, технологиялық жетілдіруді жүзеге асырудан, қоршаған ортаның бүтіндігін қамтамасыз етуден тұрады, бұл ауыл шаруашылығы өнімдеріне қажеттіліктерді қанағаттандыруға және азық-түлік қауіпсіздігіне септігін тигізеді.    </w:t>
      </w:r>
    </w:p>
    <w:p w:rsidR="00B06334" w:rsidRPr="00B621F2" w:rsidRDefault="00B06334" w:rsidP="00B06334">
      <w:pPr>
        <w:spacing w:after="0" w:line="240" w:lineRule="auto"/>
        <w:jc w:val="both"/>
        <w:rPr>
          <w:rFonts w:ascii="Times New Roman" w:hAnsi="Times New Roman"/>
          <w:sz w:val="24"/>
          <w:szCs w:val="24"/>
          <w:lang w:val="kk-KZ"/>
        </w:rPr>
      </w:pPr>
      <w:r w:rsidRPr="00B621F2">
        <w:rPr>
          <w:rFonts w:ascii="Times New Roman" w:hAnsi="Times New Roman"/>
          <w:sz w:val="24"/>
          <w:szCs w:val="24"/>
          <w:lang w:val="kk-KZ"/>
        </w:rPr>
        <w:tab/>
        <w:t xml:space="preserve">АӨК мен ТЭК технологиялық, экономикалық және ұйымдастырушылық байланыстарының күшеюі өндіріс көлемінің қысқаруы немесе энергоресурстардың қымбаттауы кезінде агроөнеркәсіп кешенендегі дағдарыстың тереңдей түсуіне әкеп соғады. Соңғы он жылда мұнай және мұнай өнімдеріне бағалардың өсуі ауыл </w:t>
      </w:r>
      <w:r w:rsidRPr="00B621F2">
        <w:rPr>
          <w:rFonts w:ascii="Times New Roman" w:hAnsi="Times New Roman"/>
          <w:sz w:val="24"/>
          <w:szCs w:val="24"/>
          <w:lang w:val="kk-KZ"/>
        </w:rPr>
        <w:lastRenderedPageBreak/>
        <w:t>шаруашылығы өнімдерін өн</w:t>
      </w:r>
      <w:r w:rsidR="006B379C">
        <w:rPr>
          <w:rFonts w:ascii="Times New Roman" w:hAnsi="Times New Roman"/>
          <w:sz w:val="24"/>
          <w:szCs w:val="24"/>
          <w:lang w:val="kk-KZ"/>
        </w:rPr>
        <w:t>діру шығындарына әкелді, ал 2015</w:t>
      </w:r>
      <w:r w:rsidRPr="00B621F2">
        <w:rPr>
          <w:rFonts w:ascii="Times New Roman" w:hAnsi="Times New Roman"/>
          <w:sz w:val="24"/>
          <w:szCs w:val="24"/>
          <w:lang w:val="kk-KZ"/>
        </w:rPr>
        <w:t xml:space="preserve"> жылдан бастап тіптен инфляциялық спиральды одан сайын шиыршықтай түсті. Бидайға әлемдік бағаның екі есеге өсуі – мұндай тәуелділіктің тікелей дәлелі.</w:t>
      </w:r>
    </w:p>
    <w:p w:rsidR="00B06334" w:rsidRPr="00B621F2" w:rsidRDefault="00B06334" w:rsidP="00B06334">
      <w:pPr>
        <w:spacing w:after="0" w:line="240" w:lineRule="auto"/>
        <w:jc w:val="both"/>
        <w:rPr>
          <w:rFonts w:ascii="Times New Roman" w:hAnsi="Times New Roman"/>
          <w:sz w:val="24"/>
          <w:szCs w:val="24"/>
          <w:lang w:val="kk-KZ"/>
        </w:rPr>
      </w:pPr>
      <w:r w:rsidRPr="00B621F2">
        <w:rPr>
          <w:rFonts w:ascii="Times New Roman" w:hAnsi="Times New Roman"/>
          <w:sz w:val="24"/>
          <w:szCs w:val="24"/>
          <w:lang w:val="kk-KZ"/>
        </w:rPr>
        <w:tab/>
        <w:t>ХХ ғасырда әлемнің барлық дамыған елдерінде азық-түлік өндірісінің дамуы белсенді мехникаландырумен және химикаландырумен, яғни энергосыйымдылықпен анықтал</w:t>
      </w:r>
      <w:r>
        <w:rPr>
          <w:rFonts w:ascii="Times New Roman" w:hAnsi="Times New Roman"/>
          <w:sz w:val="24"/>
          <w:szCs w:val="24"/>
          <w:lang w:val="kk-KZ"/>
        </w:rPr>
        <w:t>а</w:t>
      </w:r>
      <w:r w:rsidRPr="00B621F2">
        <w:rPr>
          <w:rFonts w:ascii="Times New Roman" w:hAnsi="Times New Roman"/>
          <w:sz w:val="24"/>
          <w:szCs w:val="24"/>
          <w:lang w:val="kk-KZ"/>
        </w:rPr>
        <w:t>ды. Оның ішінде энергияны тұтыну ті</w:t>
      </w:r>
      <w:r>
        <w:rPr>
          <w:rFonts w:ascii="Times New Roman" w:hAnsi="Times New Roman"/>
          <w:sz w:val="24"/>
          <w:szCs w:val="24"/>
          <w:lang w:val="kk-KZ"/>
        </w:rPr>
        <w:t xml:space="preserve">келей түрде – электр, мұнай өнмдерін және газды қолдану арқылы және жанама түрде </w:t>
      </w:r>
      <w:r w:rsidRPr="00B621F2">
        <w:rPr>
          <w:rFonts w:ascii="Times New Roman" w:hAnsi="Times New Roman"/>
          <w:sz w:val="24"/>
          <w:szCs w:val="24"/>
          <w:lang w:val="kk-KZ"/>
        </w:rPr>
        <w:t>өндіруде энергияның көп көлемін қажет ететін химиялық  тыңайтқыштар мен пестицидтерді қолдану арқылы көрінді. Әлемдік ауыл шаруашығында энерготасымалдағыштарға баға</w:t>
      </w:r>
      <w:r>
        <w:rPr>
          <w:rFonts w:ascii="Times New Roman" w:hAnsi="Times New Roman"/>
          <w:sz w:val="24"/>
          <w:szCs w:val="24"/>
          <w:lang w:val="kk-KZ"/>
        </w:rPr>
        <w:t>ның өсуіне</w:t>
      </w:r>
      <w:r w:rsidRPr="00B621F2">
        <w:rPr>
          <w:rFonts w:ascii="Times New Roman" w:hAnsi="Times New Roman"/>
          <w:sz w:val="24"/>
          <w:szCs w:val="24"/>
          <w:lang w:val="kk-KZ"/>
        </w:rPr>
        <w:t xml:space="preserve"> қарай энергоүнемдеу технологияларына біртіндеп </w:t>
      </w:r>
      <w:r>
        <w:rPr>
          <w:rFonts w:ascii="Times New Roman" w:hAnsi="Times New Roman"/>
          <w:sz w:val="24"/>
          <w:szCs w:val="24"/>
          <w:lang w:val="kk-KZ"/>
        </w:rPr>
        <w:t>көшу</w:t>
      </w:r>
      <w:r w:rsidRPr="00B621F2">
        <w:rPr>
          <w:rFonts w:ascii="Times New Roman" w:hAnsi="Times New Roman"/>
          <w:sz w:val="24"/>
          <w:szCs w:val="24"/>
          <w:lang w:val="kk-KZ"/>
        </w:rPr>
        <w:t>, топырақты кешенді техникалық және химиялық өңдеу құралдарын енгізу, мал мен құстарды өсіруге ауысты.</w:t>
      </w:r>
    </w:p>
    <w:p w:rsidR="00B06334" w:rsidRPr="00B621F2" w:rsidRDefault="00B06334" w:rsidP="00B06334">
      <w:pPr>
        <w:spacing w:after="0" w:line="240" w:lineRule="auto"/>
        <w:jc w:val="both"/>
        <w:rPr>
          <w:rFonts w:ascii="Times New Roman" w:hAnsi="Times New Roman"/>
          <w:sz w:val="24"/>
          <w:szCs w:val="24"/>
          <w:lang w:val="kk-KZ"/>
        </w:rPr>
      </w:pPr>
      <w:r w:rsidRPr="00B621F2">
        <w:rPr>
          <w:rFonts w:ascii="Times New Roman" w:hAnsi="Times New Roman"/>
          <w:sz w:val="24"/>
          <w:szCs w:val="24"/>
          <w:lang w:val="kk-KZ"/>
        </w:rPr>
        <w:tab/>
        <w:t>Мұнай өнімдеріне бағалардың қазіргі өсуі ауыл шаруашылығы өндірісіндегі кезекті технологиялық жылжуды тудыратыны сөзсіз. Ең алдымен, ол өсімдіктердің генетикалық-модифицияланған түрлерін, энерго үнемдеу техникасы мен технологияларын кең түрде енгізумен байланысты болады, бұл өнім бірлігі есебімен алғанда энергия тұтыну мөлшерінің бұдан да қысқаруына мүмкіндік береді. Жалпы алғанда АӨК инновациялық дамыту селекциялық-генетикалық шығарылымдарды, өндіріс технологияларын, ауыл шаруашылығы кәсіпорындарды және тұрақты дамыту принциптерін ұйымдастыруға және оларды басқаруға байланысты.</w:t>
      </w:r>
    </w:p>
    <w:p w:rsidR="00B06334" w:rsidRPr="00B621F2" w:rsidRDefault="00B06334" w:rsidP="00B06334">
      <w:pPr>
        <w:spacing w:after="0" w:line="240" w:lineRule="auto"/>
        <w:jc w:val="both"/>
        <w:rPr>
          <w:rFonts w:ascii="Times New Roman" w:hAnsi="Times New Roman"/>
          <w:sz w:val="24"/>
          <w:szCs w:val="24"/>
          <w:lang w:val="kk-KZ"/>
        </w:rPr>
      </w:pPr>
      <w:r w:rsidRPr="00B621F2">
        <w:rPr>
          <w:rFonts w:ascii="Times New Roman" w:hAnsi="Times New Roman"/>
          <w:sz w:val="24"/>
          <w:szCs w:val="24"/>
          <w:lang w:val="kk-KZ"/>
        </w:rPr>
        <w:tab/>
        <w:t>Қазіргі таңда ауыл шаруашылығы техникасының қамтамасыздығы –АӨК тұрақты дамыту мен оның бәсекеге қабілеттілігін арттыру концепциясын іске асырудың негізгі мәселесі. Сондықтан ауыл шаруашылығының машина құрау және қарқынды машина технологияларын қолдану салаларында ғылыми-зерттеу және жобалық жұмыстардың деңгейінен АӨК басқа мәселелері шешілер еді. Ол үшін жергілікті жермен айналысу, мал өсіру жағдайларына сәйкес келетін техниканы ойластыру, аграрлық өндірісте энергия көздерін пайдаланудың  интеграцияланған технологиялары</w:t>
      </w:r>
      <w:r>
        <w:rPr>
          <w:rFonts w:ascii="Times New Roman" w:hAnsi="Times New Roman"/>
          <w:sz w:val="24"/>
          <w:szCs w:val="24"/>
          <w:lang w:val="kk-KZ"/>
        </w:rPr>
        <w:t xml:space="preserve">н пайдалану қажет </w:t>
      </w:r>
      <w:r w:rsidRPr="00064A22">
        <w:rPr>
          <w:rFonts w:ascii="Times New Roman" w:eastAsia="Times New Roman" w:hAnsi="Times New Roman"/>
          <w:color w:val="000000"/>
          <w:sz w:val="24"/>
          <w:szCs w:val="24"/>
          <w:lang w:val="kk-KZ"/>
        </w:rPr>
        <w:t>[3]</w:t>
      </w:r>
      <w:r w:rsidRPr="00B621F2">
        <w:rPr>
          <w:rFonts w:ascii="Times New Roman" w:hAnsi="Times New Roman"/>
          <w:sz w:val="24"/>
          <w:szCs w:val="24"/>
          <w:lang w:val="kk-KZ"/>
        </w:rPr>
        <w:t>.</w:t>
      </w:r>
    </w:p>
    <w:p w:rsidR="00B06334" w:rsidRPr="00B621F2" w:rsidRDefault="00B06334" w:rsidP="00B06334">
      <w:pPr>
        <w:spacing w:after="0" w:line="240" w:lineRule="auto"/>
        <w:jc w:val="both"/>
        <w:rPr>
          <w:rFonts w:ascii="Times New Roman" w:hAnsi="Times New Roman"/>
          <w:sz w:val="24"/>
          <w:szCs w:val="24"/>
          <w:lang w:val="kk-KZ"/>
        </w:rPr>
      </w:pPr>
      <w:r w:rsidRPr="00B621F2">
        <w:rPr>
          <w:rFonts w:ascii="Times New Roman" w:hAnsi="Times New Roman"/>
          <w:sz w:val="24"/>
          <w:szCs w:val="24"/>
          <w:lang w:val="kk-KZ"/>
        </w:rPr>
        <w:tab/>
        <w:t>АӨК инфрақұрылымын дамыту қазіргі заманғы нано-, биотехнологиялардың жетістіктері негізінде жалпы және арнайы пайдалануға арналған экологиялық қауіпсіз, бәсекеге қабілетті азық-түлік өнімдерін өндіру кезінде ауыл шаруашылығы шикізатын сақтау және оларды қайта өңдеудің технологиялық жүйесін құруға байланысты.</w:t>
      </w:r>
    </w:p>
    <w:p w:rsidR="00B06334" w:rsidRDefault="00B06334" w:rsidP="00B06334">
      <w:pPr>
        <w:spacing w:after="0" w:line="240" w:lineRule="auto"/>
        <w:jc w:val="both"/>
        <w:rPr>
          <w:rFonts w:ascii="Times New Roman" w:hAnsi="Times New Roman"/>
          <w:sz w:val="24"/>
          <w:szCs w:val="24"/>
          <w:lang w:val="kk-KZ"/>
        </w:rPr>
      </w:pPr>
      <w:r w:rsidRPr="00B621F2">
        <w:rPr>
          <w:rFonts w:ascii="Times New Roman" w:hAnsi="Times New Roman"/>
          <w:sz w:val="24"/>
          <w:szCs w:val="24"/>
          <w:lang w:val="kk-KZ"/>
        </w:rPr>
        <w:tab/>
        <w:t>АӨК экономикалық дамыту мәселелерін шешу - мемлекеттік бюджет есебінен қаржыландыру деңгейіне байланысты, ол бәсекеге қабілетті ауыл шаруашылығын арттырудың және азық-түлік қауіпсіздігін қамтамасыз етудің маңызды және басым бағыттарын шоғырландыру негізінде стратегиялық жоспарлау принциптеріне байланысты жүзеге асырылуы тиіс.</w:t>
      </w:r>
    </w:p>
    <w:p w:rsidR="00B06334" w:rsidRPr="00B06334" w:rsidRDefault="00B06334" w:rsidP="00B06334">
      <w:pPr>
        <w:spacing w:after="0" w:line="240" w:lineRule="auto"/>
        <w:jc w:val="both"/>
        <w:rPr>
          <w:rFonts w:ascii="Times New Roman" w:hAnsi="Times New Roman"/>
          <w:sz w:val="24"/>
          <w:szCs w:val="24"/>
          <w:lang w:val="kk-KZ"/>
        </w:rPr>
      </w:pPr>
    </w:p>
    <w:p w:rsidR="008C3791" w:rsidRPr="00D30883" w:rsidRDefault="008C3791" w:rsidP="008C3791">
      <w:pPr>
        <w:tabs>
          <w:tab w:val="left" w:pos="426"/>
          <w:tab w:val="left" w:pos="709"/>
        </w:tabs>
        <w:spacing w:after="0" w:line="240" w:lineRule="auto"/>
        <w:ind w:firstLine="426"/>
        <w:jc w:val="center"/>
        <w:rPr>
          <w:rFonts w:ascii="Times New Roman" w:hAnsi="Times New Roman" w:cs="Times New Roman"/>
          <w:sz w:val="24"/>
          <w:szCs w:val="24"/>
          <w:lang w:val="kk-KZ"/>
        </w:rPr>
      </w:pPr>
      <w:r w:rsidRPr="00D30883">
        <w:rPr>
          <w:rFonts w:ascii="Times New Roman" w:hAnsi="Times New Roman" w:cs="Times New Roman"/>
          <w:sz w:val="24"/>
          <w:szCs w:val="24"/>
          <w:lang w:val="kk-KZ"/>
        </w:rPr>
        <w:t>***</w:t>
      </w:r>
    </w:p>
    <w:p w:rsidR="008C3791" w:rsidRPr="00D30883" w:rsidRDefault="008C3791" w:rsidP="005F5728">
      <w:pPr>
        <w:tabs>
          <w:tab w:val="left" w:pos="426"/>
          <w:tab w:val="left" w:pos="709"/>
        </w:tabs>
        <w:spacing w:after="0" w:line="240" w:lineRule="auto"/>
        <w:ind w:firstLine="426"/>
        <w:jc w:val="center"/>
        <w:rPr>
          <w:rFonts w:ascii="Times New Roman" w:hAnsi="Times New Roman" w:cs="Times New Roman"/>
          <w:b/>
          <w:sz w:val="24"/>
          <w:szCs w:val="24"/>
          <w:lang w:val="en-US"/>
        </w:rPr>
      </w:pPr>
      <w:r w:rsidRPr="00D30883">
        <w:rPr>
          <w:rFonts w:ascii="Times New Roman" w:hAnsi="Times New Roman" w:cs="Times New Roman"/>
          <w:b/>
          <w:sz w:val="24"/>
          <w:szCs w:val="24"/>
          <w:lang w:val="kk-KZ"/>
        </w:rPr>
        <w:t>Әдебиеттер тізімі:</w:t>
      </w:r>
    </w:p>
    <w:p w:rsidR="00B06334" w:rsidRPr="00D30883" w:rsidRDefault="00B06334" w:rsidP="00B06334">
      <w:pPr>
        <w:numPr>
          <w:ilvl w:val="0"/>
          <w:numId w:val="14"/>
        </w:numPr>
        <w:spacing w:after="0" w:line="240" w:lineRule="auto"/>
        <w:ind w:left="839" w:hanging="482"/>
        <w:jc w:val="both"/>
        <w:rPr>
          <w:rFonts w:ascii="Times New Roman" w:hAnsi="Times New Roman" w:cs="Times New Roman"/>
          <w:color w:val="000000"/>
          <w:sz w:val="24"/>
          <w:szCs w:val="24"/>
          <w:lang w:val="kk-KZ" w:eastAsia="ko-KR"/>
        </w:rPr>
      </w:pPr>
      <w:r w:rsidRPr="00D30883">
        <w:rPr>
          <w:rFonts w:ascii="Times New Roman" w:hAnsi="Times New Roman" w:cs="Times New Roman"/>
          <w:sz w:val="24"/>
          <w:szCs w:val="24"/>
          <w:lang w:val="kk-KZ"/>
        </w:rPr>
        <w:t xml:space="preserve">Тұраров Д.Р. </w:t>
      </w:r>
      <w:r w:rsidRPr="00D30883">
        <w:rPr>
          <w:rFonts w:ascii="Times New Roman" w:hAnsi="Times New Roman" w:cs="Times New Roman"/>
          <w:bCs/>
          <w:iCs/>
          <w:color w:val="000000"/>
          <w:sz w:val="24"/>
          <w:szCs w:val="24"/>
          <w:lang w:val="kk-KZ"/>
        </w:rPr>
        <w:t xml:space="preserve">Агроөнеркәсіп кешенін дамытудағы шаруашылық инфрақұрылымының ролі </w:t>
      </w:r>
      <w:r w:rsidRPr="00D30883">
        <w:rPr>
          <w:rFonts w:ascii="Times New Roman" w:hAnsi="Times New Roman" w:cs="Times New Roman"/>
          <w:sz w:val="24"/>
          <w:szCs w:val="24"/>
          <w:lang w:val="kk-KZ"/>
        </w:rPr>
        <w:t xml:space="preserve">// </w:t>
      </w:r>
      <w:r w:rsidRPr="00D30883">
        <w:rPr>
          <w:rFonts w:ascii="Times New Roman" w:hAnsi="Times New Roman" w:cs="Times New Roman"/>
          <w:color w:val="000000"/>
          <w:sz w:val="24"/>
          <w:szCs w:val="24"/>
          <w:lang w:val="kk-KZ" w:eastAsia="ko-KR"/>
        </w:rPr>
        <w:t>ҚазЭУ хабаршысы. Экономика сериясы. -  2010. - №2. -  265-269 бб.</w:t>
      </w:r>
    </w:p>
    <w:p w:rsidR="00B06334" w:rsidRPr="00D30883" w:rsidRDefault="00B06334" w:rsidP="00B06334">
      <w:pPr>
        <w:numPr>
          <w:ilvl w:val="0"/>
          <w:numId w:val="14"/>
        </w:numPr>
        <w:spacing w:after="0" w:line="240" w:lineRule="auto"/>
        <w:ind w:left="839" w:hanging="482"/>
        <w:jc w:val="both"/>
        <w:rPr>
          <w:rFonts w:ascii="Times New Roman" w:hAnsi="Times New Roman" w:cs="Times New Roman"/>
          <w:color w:val="000000"/>
          <w:sz w:val="24"/>
          <w:szCs w:val="24"/>
          <w:lang w:val="kk-KZ" w:eastAsia="ko-KR"/>
        </w:rPr>
      </w:pPr>
      <w:r w:rsidRPr="00D30883">
        <w:rPr>
          <w:rFonts w:ascii="Times New Roman" w:hAnsi="Times New Roman" w:cs="Times New Roman"/>
          <w:color w:val="000000"/>
          <w:sz w:val="24"/>
          <w:szCs w:val="24"/>
          <w:lang w:val="kk-KZ" w:eastAsia="ko-KR"/>
        </w:rPr>
        <w:t xml:space="preserve">Бейсенбаев Ж.Т. </w:t>
      </w:r>
      <w:r w:rsidRPr="00D30883">
        <w:rPr>
          <w:rFonts w:ascii="Times New Roman" w:eastAsia="Batang" w:hAnsi="Times New Roman" w:cs="Times New Roman"/>
          <w:sz w:val="24"/>
          <w:szCs w:val="24"/>
          <w:lang w:val="kk-KZ" w:eastAsia="ko-KR"/>
        </w:rPr>
        <w:t>Қазақстанда</w:t>
      </w:r>
      <w:r w:rsidRPr="00D30883">
        <w:rPr>
          <w:rFonts w:ascii="Times New Roman" w:eastAsia="Batang" w:hAnsi="Times New Roman" w:cs="Times New Roman"/>
          <w:b/>
          <w:sz w:val="24"/>
          <w:szCs w:val="24"/>
          <w:lang w:val="kk-KZ" w:eastAsia="ko-KR"/>
        </w:rPr>
        <w:t xml:space="preserve"> </w:t>
      </w:r>
      <w:r w:rsidRPr="00D30883">
        <w:rPr>
          <w:rFonts w:ascii="Times New Roman" w:eastAsia="Batang" w:hAnsi="Times New Roman" w:cs="Times New Roman"/>
          <w:sz w:val="24"/>
          <w:szCs w:val="24"/>
          <w:lang w:val="kk-KZ" w:eastAsia="ko-KR"/>
        </w:rPr>
        <w:t>агробизнестің қалыптасуы мен дамуы// экономика ғылымдарының кандидаты ғылыми дәрежесін алу үшін дайындалған  диссертацияның авторефераты, Алматы, 2009.-29б.</w:t>
      </w:r>
    </w:p>
    <w:p w:rsidR="00B06334" w:rsidRPr="00D30883" w:rsidRDefault="00B06334" w:rsidP="00B06334">
      <w:pPr>
        <w:numPr>
          <w:ilvl w:val="0"/>
          <w:numId w:val="14"/>
        </w:numPr>
        <w:tabs>
          <w:tab w:val="num" w:pos="360"/>
          <w:tab w:val="left" w:pos="900"/>
          <w:tab w:val="num" w:pos="8775"/>
        </w:tabs>
        <w:spacing w:after="0" w:line="240" w:lineRule="auto"/>
        <w:jc w:val="both"/>
        <w:rPr>
          <w:rFonts w:ascii="Times New Roman" w:hAnsi="Times New Roman" w:cs="Times New Roman"/>
          <w:sz w:val="24"/>
          <w:szCs w:val="24"/>
          <w:lang w:val="kk-KZ"/>
        </w:rPr>
      </w:pPr>
      <w:r w:rsidRPr="00D30883">
        <w:rPr>
          <w:rFonts w:ascii="Times New Roman" w:hAnsi="Times New Roman" w:cs="Times New Roman"/>
          <w:sz w:val="24"/>
          <w:szCs w:val="24"/>
          <w:lang w:val="kk-KZ"/>
        </w:rPr>
        <w:t>Рахимжанова А. Состояние и проблемы развития АПК Казахстана//Аналитик,2011.-№3.-С.79-82</w:t>
      </w:r>
    </w:p>
    <w:p w:rsidR="00B719E1" w:rsidRPr="00B06334" w:rsidRDefault="00B719E1" w:rsidP="008C3791">
      <w:pPr>
        <w:shd w:val="clear" w:color="auto" w:fill="FFFFFF"/>
        <w:tabs>
          <w:tab w:val="left" w:pos="426"/>
        </w:tabs>
        <w:spacing w:after="0" w:line="240" w:lineRule="auto"/>
        <w:ind w:firstLine="426"/>
        <w:jc w:val="both"/>
        <w:rPr>
          <w:rFonts w:ascii="Times New Roman" w:hAnsi="Times New Roman" w:cs="Times New Roman"/>
          <w:b/>
          <w:sz w:val="24"/>
          <w:szCs w:val="24"/>
          <w:lang w:val="kk-KZ"/>
        </w:rPr>
      </w:pPr>
    </w:p>
    <w:p w:rsidR="008C3791" w:rsidRPr="00D30883" w:rsidRDefault="008C3791" w:rsidP="005F5728">
      <w:pPr>
        <w:shd w:val="clear" w:color="auto" w:fill="FFFFFF"/>
        <w:tabs>
          <w:tab w:val="left" w:pos="426"/>
        </w:tabs>
        <w:spacing w:after="0" w:line="240" w:lineRule="auto"/>
        <w:ind w:firstLine="426"/>
        <w:jc w:val="center"/>
        <w:rPr>
          <w:rFonts w:ascii="Times New Roman" w:hAnsi="Times New Roman" w:cs="Times New Roman"/>
          <w:b/>
          <w:sz w:val="24"/>
          <w:szCs w:val="24"/>
          <w:lang w:val="kk-KZ"/>
        </w:rPr>
      </w:pPr>
      <w:r w:rsidRPr="00D30883">
        <w:rPr>
          <w:rFonts w:ascii="Times New Roman" w:hAnsi="Times New Roman" w:cs="Times New Roman"/>
          <w:b/>
          <w:sz w:val="24"/>
          <w:szCs w:val="24"/>
          <w:lang w:val="en-US"/>
        </w:rPr>
        <w:t>References</w:t>
      </w:r>
      <w:r w:rsidRPr="00D30883">
        <w:rPr>
          <w:rFonts w:ascii="Times New Roman" w:hAnsi="Times New Roman" w:cs="Times New Roman"/>
          <w:b/>
          <w:sz w:val="24"/>
          <w:szCs w:val="24"/>
          <w:lang w:val="kk-KZ"/>
        </w:rPr>
        <w:t>:</w:t>
      </w:r>
    </w:p>
    <w:p w:rsidR="00B06334" w:rsidRPr="00D30883" w:rsidRDefault="00B06334" w:rsidP="00B06334">
      <w:pPr>
        <w:numPr>
          <w:ilvl w:val="0"/>
          <w:numId w:val="15"/>
        </w:numPr>
        <w:spacing w:after="0" w:line="240" w:lineRule="auto"/>
        <w:jc w:val="both"/>
        <w:rPr>
          <w:rFonts w:ascii="Times New Roman" w:hAnsi="Times New Roman" w:cs="Times New Roman"/>
          <w:color w:val="000000"/>
          <w:sz w:val="24"/>
          <w:szCs w:val="24"/>
          <w:lang w:val="kk-KZ" w:eastAsia="ko-KR"/>
        </w:rPr>
      </w:pPr>
      <w:r w:rsidRPr="00D30883">
        <w:rPr>
          <w:rFonts w:ascii="Times New Roman" w:hAnsi="Times New Roman" w:cs="Times New Roman"/>
          <w:sz w:val="24"/>
          <w:szCs w:val="24"/>
          <w:lang w:val="kk-KZ"/>
        </w:rPr>
        <w:t>Turarov D.R. Agroonerkasip keshenin damytudagy sharuashylyk infrakurylymynyn roli // KazEU habarshysy</w:t>
      </w:r>
      <w:r w:rsidRPr="00D30883">
        <w:rPr>
          <w:rFonts w:ascii="Times New Roman" w:hAnsi="Times New Roman" w:cs="Times New Roman"/>
          <w:color w:val="000000"/>
          <w:sz w:val="24"/>
          <w:szCs w:val="24"/>
          <w:lang w:val="kk-KZ" w:eastAsia="ko-KR"/>
        </w:rPr>
        <w:t xml:space="preserve">. </w:t>
      </w:r>
      <w:r w:rsidRPr="00D30883">
        <w:rPr>
          <w:rFonts w:ascii="Times New Roman" w:hAnsi="Times New Roman" w:cs="Times New Roman"/>
          <w:color w:val="000000"/>
          <w:sz w:val="24"/>
          <w:szCs w:val="24"/>
          <w:lang w:val="en-US" w:eastAsia="ko-KR"/>
        </w:rPr>
        <w:t>Ekonomika</w:t>
      </w:r>
      <w:r w:rsidRPr="00D30883">
        <w:rPr>
          <w:rFonts w:ascii="Times New Roman" w:hAnsi="Times New Roman" w:cs="Times New Roman"/>
          <w:color w:val="000000"/>
          <w:sz w:val="24"/>
          <w:szCs w:val="24"/>
          <w:lang w:eastAsia="ko-KR"/>
        </w:rPr>
        <w:t xml:space="preserve"> </w:t>
      </w:r>
      <w:r w:rsidRPr="00D30883">
        <w:rPr>
          <w:rFonts w:ascii="Times New Roman" w:hAnsi="Times New Roman" w:cs="Times New Roman"/>
          <w:color w:val="000000"/>
          <w:sz w:val="24"/>
          <w:szCs w:val="24"/>
          <w:lang w:val="en-US" w:eastAsia="ko-KR"/>
        </w:rPr>
        <w:t>seriyasy</w:t>
      </w:r>
      <w:r w:rsidRPr="00D30883">
        <w:rPr>
          <w:rFonts w:ascii="Times New Roman" w:hAnsi="Times New Roman" w:cs="Times New Roman"/>
          <w:color w:val="000000"/>
          <w:sz w:val="24"/>
          <w:szCs w:val="24"/>
          <w:lang w:val="kk-KZ" w:eastAsia="ko-KR"/>
        </w:rPr>
        <w:t xml:space="preserve">. -  2010. - №2. -  265-269 </w:t>
      </w:r>
      <w:r w:rsidRPr="00D30883">
        <w:rPr>
          <w:rFonts w:ascii="Times New Roman" w:hAnsi="Times New Roman" w:cs="Times New Roman"/>
          <w:color w:val="000000"/>
          <w:sz w:val="24"/>
          <w:szCs w:val="24"/>
          <w:lang w:val="en-US" w:eastAsia="ko-KR"/>
        </w:rPr>
        <w:t>bb</w:t>
      </w:r>
      <w:r w:rsidRPr="00D30883">
        <w:rPr>
          <w:rFonts w:ascii="Times New Roman" w:hAnsi="Times New Roman" w:cs="Times New Roman"/>
          <w:color w:val="000000"/>
          <w:sz w:val="24"/>
          <w:szCs w:val="24"/>
          <w:lang w:val="kk-KZ" w:eastAsia="ko-KR"/>
        </w:rPr>
        <w:t>.</w:t>
      </w:r>
    </w:p>
    <w:p w:rsidR="00B06334" w:rsidRPr="00D30883" w:rsidRDefault="00B06334" w:rsidP="00B06334">
      <w:pPr>
        <w:numPr>
          <w:ilvl w:val="0"/>
          <w:numId w:val="15"/>
        </w:numPr>
        <w:spacing w:after="0" w:line="240" w:lineRule="auto"/>
        <w:jc w:val="both"/>
        <w:rPr>
          <w:rFonts w:ascii="Times New Roman" w:hAnsi="Times New Roman" w:cs="Times New Roman"/>
          <w:color w:val="000000"/>
          <w:sz w:val="24"/>
          <w:szCs w:val="24"/>
          <w:lang w:val="kk-KZ" w:eastAsia="ko-KR"/>
        </w:rPr>
      </w:pPr>
      <w:r w:rsidRPr="00D30883">
        <w:rPr>
          <w:rFonts w:ascii="Times New Roman" w:hAnsi="Times New Roman" w:cs="Times New Roman"/>
          <w:color w:val="000000"/>
          <w:sz w:val="24"/>
          <w:szCs w:val="24"/>
          <w:lang w:val="kk-KZ" w:eastAsia="ko-KR"/>
        </w:rPr>
        <w:lastRenderedPageBreak/>
        <w:t xml:space="preserve">Beisenbaev Zh.T. </w:t>
      </w:r>
      <w:r w:rsidRPr="00D30883">
        <w:rPr>
          <w:rFonts w:ascii="Times New Roman" w:eastAsia="Batang" w:hAnsi="Times New Roman" w:cs="Times New Roman"/>
          <w:sz w:val="24"/>
          <w:szCs w:val="24"/>
          <w:lang w:val="kk-KZ" w:eastAsia="ko-KR"/>
        </w:rPr>
        <w:t>Kazahstanda agrobiznestin kalyptasuy men damuy // ekonomika gylymdarynyn kandidaty gylymi darezhesin alu ushin daiyndalgan dissertacianyn avtoreferaty, Almaty, 2009.-29 b.</w:t>
      </w:r>
    </w:p>
    <w:p w:rsidR="00B06334" w:rsidRPr="00D30883" w:rsidRDefault="00B06334" w:rsidP="00B06334">
      <w:pPr>
        <w:numPr>
          <w:ilvl w:val="0"/>
          <w:numId w:val="15"/>
        </w:numPr>
        <w:tabs>
          <w:tab w:val="left" w:pos="900"/>
          <w:tab w:val="num" w:pos="8775"/>
        </w:tabs>
        <w:spacing w:after="0" w:line="240" w:lineRule="auto"/>
        <w:jc w:val="both"/>
        <w:rPr>
          <w:rFonts w:ascii="Times New Roman" w:hAnsi="Times New Roman" w:cs="Times New Roman"/>
          <w:sz w:val="24"/>
          <w:szCs w:val="24"/>
          <w:lang w:val="kk-KZ"/>
        </w:rPr>
      </w:pPr>
      <w:r w:rsidRPr="00D30883">
        <w:rPr>
          <w:rFonts w:ascii="Times New Roman" w:hAnsi="Times New Roman" w:cs="Times New Roman"/>
          <w:sz w:val="24"/>
          <w:szCs w:val="24"/>
          <w:lang w:val="kk-KZ"/>
        </w:rPr>
        <w:t>Rahimzhanov A. Sostoyanie i problemy razvitiya APK Kazahstana // Analitik,2011.-№3.-</w:t>
      </w:r>
      <w:r w:rsidRPr="00D30883">
        <w:rPr>
          <w:rFonts w:ascii="Times New Roman" w:hAnsi="Times New Roman" w:cs="Times New Roman"/>
          <w:sz w:val="24"/>
          <w:szCs w:val="24"/>
          <w:lang w:val="en-US"/>
        </w:rPr>
        <w:t xml:space="preserve"> s</w:t>
      </w:r>
      <w:r w:rsidRPr="00D30883">
        <w:rPr>
          <w:rFonts w:ascii="Times New Roman" w:hAnsi="Times New Roman" w:cs="Times New Roman"/>
          <w:sz w:val="24"/>
          <w:szCs w:val="24"/>
          <w:lang w:val="kk-KZ"/>
        </w:rPr>
        <w:t>.79-82</w:t>
      </w:r>
    </w:p>
    <w:p w:rsidR="00B06334" w:rsidRPr="00B06334" w:rsidRDefault="00B06334" w:rsidP="00B06334">
      <w:pPr>
        <w:spacing w:after="0" w:line="240" w:lineRule="auto"/>
        <w:jc w:val="both"/>
        <w:rPr>
          <w:rFonts w:ascii="Times New Roman" w:hAnsi="Times New Roman"/>
          <w:sz w:val="20"/>
          <w:szCs w:val="20"/>
          <w:lang w:val="kk-KZ"/>
        </w:rPr>
      </w:pPr>
    </w:p>
    <w:p w:rsidR="00B06334" w:rsidRPr="001E0AD8" w:rsidRDefault="00B06334" w:rsidP="00B06334">
      <w:pPr>
        <w:tabs>
          <w:tab w:val="left" w:pos="900"/>
        </w:tabs>
        <w:spacing w:after="0" w:line="240" w:lineRule="auto"/>
        <w:ind w:left="720"/>
        <w:jc w:val="both"/>
        <w:rPr>
          <w:rFonts w:ascii="Times New Roman" w:hAnsi="Times New Roman"/>
          <w:sz w:val="24"/>
          <w:szCs w:val="24"/>
          <w:lang w:val="kk-KZ"/>
        </w:rPr>
      </w:pPr>
    </w:p>
    <w:p w:rsidR="00B06334" w:rsidRPr="00B719E1" w:rsidRDefault="00B06334" w:rsidP="00B719E1">
      <w:pPr>
        <w:pStyle w:val="af0"/>
        <w:rPr>
          <w:rFonts w:ascii="Times New Roman" w:hAnsi="Times New Roman" w:cs="Times New Roman"/>
          <w:b/>
          <w:sz w:val="24"/>
          <w:szCs w:val="24"/>
          <w:u w:val="single"/>
          <w:lang w:val="kk-KZ"/>
        </w:rPr>
      </w:pPr>
    </w:p>
    <w:p w:rsidR="00611B2D" w:rsidRDefault="008C3791" w:rsidP="004E7838">
      <w:pPr>
        <w:pStyle w:val="af0"/>
        <w:tabs>
          <w:tab w:val="left" w:pos="426"/>
          <w:tab w:val="left" w:pos="709"/>
          <w:tab w:val="left" w:pos="993"/>
          <w:tab w:val="left" w:pos="1134"/>
        </w:tabs>
        <w:spacing w:after="0" w:line="240" w:lineRule="auto"/>
        <w:ind w:left="0" w:firstLine="426"/>
        <w:jc w:val="center"/>
        <w:rPr>
          <w:rFonts w:ascii="Times New Roman" w:hAnsi="Times New Roman" w:cs="Times New Roman"/>
          <w:sz w:val="24"/>
          <w:szCs w:val="24"/>
          <w:lang w:val="kk-KZ"/>
        </w:rPr>
      </w:pPr>
      <w:r w:rsidRPr="00CF6E98">
        <w:rPr>
          <w:rFonts w:ascii="Times New Roman" w:hAnsi="Times New Roman" w:cs="Times New Roman"/>
          <w:sz w:val="24"/>
          <w:szCs w:val="24"/>
          <w:lang w:val="kk-KZ"/>
        </w:rPr>
        <w:t>***</w:t>
      </w:r>
    </w:p>
    <w:p w:rsidR="00B06334" w:rsidRPr="00B06334" w:rsidRDefault="00B06334" w:rsidP="00B06334">
      <w:pPr>
        <w:pStyle w:val="1"/>
        <w:spacing w:before="0" w:beforeAutospacing="0" w:after="0" w:afterAutospacing="0" w:line="264" w:lineRule="atLeast"/>
        <w:jc w:val="center"/>
        <w:rPr>
          <w:b w:val="0"/>
          <w:sz w:val="24"/>
          <w:szCs w:val="24"/>
          <w:lang w:val="kk-KZ"/>
        </w:rPr>
      </w:pPr>
      <w:r>
        <w:rPr>
          <w:b w:val="0"/>
          <w:sz w:val="24"/>
          <w:szCs w:val="24"/>
          <w:lang w:val="kk-KZ"/>
        </w:rPr>
        <w:t>Ж.Т.Бейсенбаев</w:t>
      </w:r>
    </w:p>
    <w:p w:rsidR="007361F9" w:rsidRDefault="00B719E1" w:rsidP="00B719E1">
      <w:pPr>
        <w:pStyle w:val="af0"/>
        <w:tabs>
          <w:tab w:val="left" w:pos="426"/>
          <w:tab w:val="left" w:pos="709"/>
          <w:tab w:val="left" w:pos="993"/>
          <w:tab w:val="left" w:pos="1134"/>
        </w:tabs>
        <w:spacing w:after="0" w:line="240" w:lineRule="auto"/>
        <w:ind w:left="0" w:firstLine="426"/>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4E7838" w:rsidRPr="00CF6E98">
        <w:rPr>
          <w:rFonts w:ascii="Times New Roman" w:hAnsi="Times New Roman" w:cs="Times New Roman"/>
          <w:sz w:val="24"/>
          <w:szCs w:val="24"/>
          <w:lang w:val="kk-KZ"/>
        </w:rPr>
        <w:t>Т.П.Табеев</w:t>
      </w:r>
    </w:p>
    <w:p w:rsidR="00B719E1" w:rsidRPr="00B719E1" w:rsidRDefault="00B719E1" w:rsidP="00B719E1">
      <w:pPr>
        <w:pStyle w:val="1"/>
        <w:spacing w:before="0" w:beforeAutospacing="0" w:after="0" w:afterAutospacing="0" w:line="264" w:lineRule="atLeast"/>
        <w:jc w:val="center"/>
        <w:rPr>
          <w:b w:val="0"/>
          <w:sz w:val="24"/>
          <w:szCs w:val="24"/>
          <w:lang w:val="kk-KZ"/>
        </w:rPr>
      </w:pPr>
      <w:r>
        <w:rPr>
          <w:b w:val="0"/>
          <w:sz w:val="24"/>
          <w:szCs w:val="24"/>
          <w:lang w:val="kk-KZ"/>
        </w:rPr>
        <w:t xml:space="preserve">          </w:t>
      </w:r>
    </w:p>
    <w:p w:rsidR="007361F9" w:rsidRPr="00D30883" w:rsidRDefault="00B719E1" w:rsidP="00B06334">
      <w:pPr>
        <w:tabs>
          <w:tab w:val="left" w:pos="540"/>
        </w:tabs>
        <w:spacing w:after="0" w:line="240" w:lineRule="auto"/>
        <w:ind w:firstLine="426"/>
        <w:jc w:val="center"/>
        <w:rPr>
          <w:rFonts w:ascii="Times New Roman" w:hAnsi="Times New Roman" w:cs="Times New Roman"/>
          <w:b/>
          <w:sz w:val="24"/>
          <w:szCs w:val="24"/>
          <w:lang w:val="kk-KZ"/>
        </w:rPr>
      </w:pPr>
      <w:r w:rsidRPr="00ED76C8">
        <w:rPr>
          <w:rFonts w:ascii="Times New Roman" w:hAnsi="Times New Roman" w:cs="Times New Roman"/>
          <w:b/>
          <w:sz w:val="24"/>
          <w:szCs w:val="24"/>
          <w:lang w:val="kk-KZ"/>
        </w:rPr>
        <w:t>А</w:t>
      </w:r>
      <w:r w:rsidRPr="00D30883">
        <w:rPr>
          <w:rFonts w:ascii="Times New Roman" w:hAnsi="Times New Roman" w:cs="Times New Roman"/>
          <w:b/>
          <w:sz w:val="24"/>
          <w:szCs w:val="24"/>
          <w:lang w:val="kk-KZ"/>
        </w:rPr>
        <w:t>льтернативые возможности влияния стабильному экономическому развитию агропромышленной  интегаций  ЕАЭС .</w:t>
      </w:r>
    </w:p>
    <w:p w:rsidR="00B06334" w:rsidRPr="00D30883" w:rsidRDefault="007361F9" w:rsidP="00B06334">
      <w:pPr>
        <w:spacing w:after="0" w:line="240" w:lineRule="auto"/>
        <w:ind w:firstLine="567"/>
        <w:jc w:val="both"/>
        <w:rPr>
          <w:rFonts w:ascii="Times New Roman" w:eastAsia="Times New Roman" w:hAnsi="Times New Roman" w:cs="Times New Roman"/>
          <w:sz w:val="24"/>
          <w:szCs w:val="24"/>
        </w:rPr>
      </w:pPr>
      <w:r w:rsidRPr="00D30883">
        <w:rPr>
          <w:rFonts w:ascii="Times New Roman" w:hAnsi="Times New Roman" w:cs="Times New Roman"/>
          <w:b/>
          <w:sz w:val="24"/>
          <w:szCs w:val="24"/>
        </w:rPr>
        <w:t>Резюме</w:t>
      </w:r>
      <w:r w:rsidRPr="00D30883">
        <w:rPr>
          <w:rFonts w:ascii="Times New Roman" w:hAnsi="Times New Roman" w:cs="Times New Roman"/>
          <w:b/>
          <w:sz w:val="24"/>
          <w:szCs w:val="24"/>
          <w:lang w:val="kk-KZ"/>
        </w:rPr>
        <w:t>.</w:t>
      </w:r>
      <w:r w:rsidRPr="00D30883">
        <w:rPr>
          <w:rFonts w:ascii="Times New Roman" w:hAnsi="Times New Roman" w:cs="Times New Roman"/>
          <w:i/>
          <w:sz w:val="24"/>
          <w:szCs w:val="24"/>
          <w:lang w:val="kk-KZ"/>
        </w:rPr>
        <w:t xml:space="preserve"> </w:t>
      </w:r>
      <w:r w:rsidR="00455CA3" w:rsidRPr="00D30883">
        <w:rPr>
          <w:rFonts w:ascii="Times New Roman" w:hAnsi="Times New Roman" w:cs="Times New Roman"/>
          <w:sz w:val="24"/>
          <w:szCs w:val="24"/>
          <w:lang w:val="kk-KZ"/>
        </w:rPr>
        <w:t xml:space="preserve">В </w:t>
      </w:r>
      <w:r w:rsidRPr="00D30883">
        <w:rPr>
          <w:rFonts w:ascii="Times New Roman" w:hAnsi="Times New Roman" w:cs="Times New Roman"/>
          <w:sz w:val="24"/>
          <w:szCs w:val="24"/>
          <w:lang w:val="kk-KZ"/>
        </w:rPr>
        <w:t xml:space="preserve">статье раскрываются особенности </w:t>
      </w:r>
      <w:r w:rsidR="00B06334" w:rsidRPr="00D30883">
        <w:rPr>
          <w:rFonts w:ascii="Times New Roman" w:hAnsi="Times New Roman" w:cs="Times New Roman"/>
          <w:bCs/>
          <w:sz w:val="24"/>
          <w:szCs w:val="24"/>
        </w:rPr>
        <w:t>Агропромышленный комплекс</w:t>
      </w:r>
      <w:r w:rsidR="00B06334" w:rsidRPr="00D30883">
        <w:rPr>
          <w:rFonts w:ascii="Times New Roman" w:hAnsi="Times New Roman" w:cs="Times New Roman"/>
          <w:sz w:val="24"/>
          <w:szCs w:val="24"/>
        </w:rPr>
        <w:t xml:space="preserve"> (АПК) — крупнейший межотраслевой комплекс, объединяющий несколько </w:t>
      </w:r>
      <w:hyperlink r:id="rId8" w:tooltip="Отрасль экономики" w:history="1">
        <w:r w:rsidR="00B06334" w:rsidRPr="00D30883">
          <w:rPr>
            <w:rStyle w:val="a4"/>
            <w:rFonts w:ascii="Times New Roman" w:hAnsi="Times New Roman" w:cs="Times New Roman"/>
            <w:color w:val="000000"/>
            <w:sz w:val="24"/>
            <w:szCs w:val="24"/>
            <w:u w:val="none"/>
          </w:rPr>
          <w:t>отраслей экономики</w:t>
        </w:r>
      </w:hyperlink>
      <w:r w:rsidR="00B06334" w:rsidRPr="00D30883">
        <w:rPr>
          <w:rFonts w:ascii="Times New Roman" w:hAnsi="Times New Roman" w:cs="Times New Roman"/>
          <w:color w:val="000000"/>
          <w:sz w:val="24"/>
          <w:szCs w:val="24"/>
        </w:rPr>
        <w:t>,</w:t>
      </w:r>
      <w:r w:rsidR="00B06334" w:rsidRPr="00D30883">
        <w:rPr>
          <w:rFonts w:ascii="Times New Roman" w:hAnsi="Times New Roman" w:cs="Times New Roman"/>
          <w:sz w:val="24"/>
          <w:szCs w:val="24"/>
        </w:rPr>
        <w:t xml:space="preserve"> направленных на производство и переработку сельскохозяйственного сырья и получения из него продукции, доводимой до конечного потребителя. </w:t>
      </w:r>
      <w:r w:rsidR="00B06334" w:rsidRPr="00D30883">
        <w:rPr>
          <w:rFonts w:ascii="Times New Roman" w:eastAsia="Times New Roman" w:hAnsi="Times New Roman" w:cs="Times New Roman"/>
          <w:sz w:val="24"/>
          <w:szCs w:val="24"/>
        </w:rPr>
        <w:t>В статье рассмотрены экономическая роль развития агропромышленного комплекса в условиях глобализации. Особо уделяется внимание отечественному опыту развития агропромышленного комплекса</w:t>
      </w:r>
      <w:r w:rsidR="00B06334" w:rsidRPr="00D30883">
        <w:rPr>
          <w:rFonts w:ascii="Times New Roman" w:hAnsi="Times New Roman" w:cs="Times New Roman"/>
          <w:sz w:val="24"/>
          <w:szCs w:val="24"/>
          <w:lang w:val="kk-KZ"/>
        </w:rPr>
        <w:t xml:space="preserve"> и проблемы развития АПК Казахстана</w:t>
      </w:r>
      <w:r w:rsidR="00B06334" w:rsidRPr="00D30883">
        <w:rPr>
          <w:rFonts w:ascii="Times New Roman" w:eastAsia="Times New Roman" w:hAnsi="Times New Roman" w:cs="Times New Roman"/>
          <w:sz w:val="24"/>
          <w:szCs w:val="24"/>
        </w:rPr>
        <w:t xml:space="preserve">. </w:t>
      </w:r>
    </w:p>
    <w:p w:rsidR="00B06334" w:rsidRPr="00D30883" w:rsidRDefault="00B06334" w:rsidP="00B06334">
      <w:pPr>
        <w:spacing w:after="0" w:line="240" w:lineRule="auto"/>
        <w:ind w:firstLine="567"/>
        <w:jc w:val="both"/>
        <w:rPr>
          <w:rFonts w:ascii="Times New Roman" w:hAnsi="Times New Roman" w:cs="Times New Roman"/>
          <w:sz w:val="24"/>
          <w:szCs w:val="24"/>
          <w:lang w:val="kk-KZ"/>
        </w:rPr>
      </w:pPr>
      <w:r w:rsidRPr="00D30883">
        <w:rPr>
          <w:rFonts w:ascii="Times New Roman" w:eastAsia="Batang" w:hAnsi="Times New Roman" w:cs="Times New Roman"/>
          <w:b/>
          <w:caps/>
          <w:sz w:val="24"/>
          <w:szCs w:val="24"/>
          <w:lang w:val="kk-KZ" w:eastAsia="ko-KR"/>
        </w:rPr>
        <w:t>К</w:t>
      </w:r>
      <w:r w:rsidRPr="00D30883">
        <w:rPr>
          <w:rFonts w:ascii="Times New Roman" w:eastAsia="Batang" w:hAnsi="Times New Roman" w:cs="Times New Roman"/>
          <w:b/>
          <w:sz w:val="24"/>
          <w:szCs w:val="24"/>
          <w:lang w:val="kk-KZ" w:eastAsia="ko-KR"/>
        </w:rPr>
        <w:t xml:space="preserve">лючевые слова: </w:t>
      </w:r>
      <w:r w:rsidRPr="00D30883">
        <w:rPr>
          <w:rFonts w:ascii="Times New Roman" w:eastAsia="Batang" w:hAnsi="Times New Roman" w:cs="Times New Roman"/>
          <w:sz w:val="24"/>
          <w:szCs w:val="24"/>
          <w:lang w:val="kk-KZ" w:eastAsia="ko-KR"/>
        </w:rPr>
        <w:t>агропромышленный комплекс,</w:t>
      </w:r>
      <w:r w:rsidRPr="00D30883">
        <w:rPr>
          <w:rFonts w:ascii="Times New Roman" w:eastAsia="Batang" w:hAnsi="Times New Roman" w:cs="Times New Roman"/>
          <w:b/>
          <w:sz w:val="24"/>
          <w:szCs w:val="24"/>
          <w:lang w:val="kk-KZ" w:eastAsia="ko-KR"/>
        </w:rPr>
        <w:t xml:space="preserve"> </w:t>
      </w:r>
      <w:r w:rsidRPr="00D30883">
        <w:rPr>
          <w:rFonts w:ascii="Times New Roman" w:eastAsia="Batang" w:hAnsi="Times New Roman" w:cs="Times New Roman"/>
          <w:sz w:val="24"/>
          <w:szCs w:val="24"/>
          <w:lang w:val="kk-KZ" w:eastAsia="ko-KR"/>
        </w:rPr>
        <w:t>международный агро-продовольственный рынок,</w:t>
      </w:r>
      <w:r w:rsidRPr="00D30883">
        <w:rPr>
          <w:rFonts w:ascii="Times New Roman" w:eastAsia="Batang" w:hAnsi="Times New Roman" w:cs="Times New Roman"/>
          <w:b/>
          <w:sz w:val="24"/>
          <w:szCs w:val="24"/>
          <w:lang w:val="kk-KZ" w:eastAsia="ko-KR"/>
        </w:rPr>
        <w:t xml:space="preserve"> </w:t>
      </w:r>
      <w:r w:rsidRPr="00D30883">
        <w:rPr>
          <w:rFonts w:ascii="Times New Roman" w:hAnsi="Times New Roman" w:cs="Times New Roman"/>
          <w:sz w:val="24"/>
          <w:szCs w:val="24"/>
          <w:lang w:val="kk-KZ"/>
        </w:rPr>
        <w:t xml:space="preserve"> диверсификация,  агропромышленная интеграция, продовольственная безопасность</w:t>
      </w:r>
    </w:p>
    <w:p w:rsidR="00B719E1" w:rsidRPr="00B719E1" w:rsidRDefault="00B719E1" w:rsidP="00B06334">
      <w:pPr>
        <w:tabs>
          <w:tab w:val="left" w:pos="540"/>
        </w:tabs>
        <w:spacing w:after="0" w:line="240" w:lineRule="auto"/>
        <w:ind w:firstLine="426"/>
        <w:jc w:val="both"/>
        <w:rPr>
          <w:b/>
          <w:sz w:val="24"/>
          <w:szCs w:val="24"/>
          <w:lang w:val="kk-KZ"/>
        </w:rPr>
      </w:pPr>
    </w:p>
    <w:p w:rsidR="00B8557D" w:rsidRDefault="007361F9" w:rsidP="005F5728">
      <w:pPr>
        <w:pStyle w:val="af0"/>
        <w:tabs>
          <w:tab w:val="left" w:pos="426"/>
          <w:tab w:val="left" w:pos="709"/>
          <w:tab w:val="left" w:pos="993"/>
          <w:tab w:val="left" w:pos="1134"/>
        </w:tabs>
        <w:spacing w:after="0" w:line="240" w:lineRule="auto"/>
        <w:ind w:left="0" w:firstLine="426"/>
        <w:jc w:val="center"/>
        <w:rPr>
          <w:rFonts w:ascii="Times New Roman" w:hAnsi="Times New Roman" w:cs="Times New Roman"/>
          <w:sz w:val="24"/>
          <w:szCs w:val="24"/>
          <w:lang w:val="kk-KZ"/>
        </w:rPr>
      </w:pPr>
      <w:r w:rsidRPr="00CF6E98">
        <w:rPr>
          <w:rFonts w:ascii="Times New Roman" w:hAnsi="Times New Roman" w:cs="Times New Roman"/>
          <w:sz w:val="24"/>
          <w:szCs w:val="24"/>
          <w:lang w:val="kk-KZ"/>
        </w:rPr>
        <w:t>***</w:t>
      </w:r>
    </w:p>
    <w:p w:rsidR="00B06334" w:rsidRPr="00B06334" w:rsidRDefault="00B06334" w:rsidP="00B06334">
      <w:pPr>
        <w:pStyle w:val="1"/>
        <w:spacing w:before="0" w:beforeAutospacing="0" w:after="0" w:afterAutospacing="0" w:line="264" w:lineRule="atLeast"/>
        <w:jc w:val="center"/>
        <w:rPr>
          <w:b w:val="0"/>
          <w:sz w:val="24"/>
          <w:szCs w:val="24"/>
          <w:lang w:val="kk-KZ"/>
        </w:rPr>
      </w:pPr>
      <w:r w:rsidRPr="002E61B6">
        <w:rPr>
          <w:b w:val="0"/>
          <w:sz w:val="24"/>
          <w:szCs w:val="24"/>
          <w:lang w:val="kk-KZ"/>
        </w:rPr>
        <w:t xml:space="preserve">           J</w:t>
      </w:r>
      <w:r>
        <w:rPr>
          <w:b w:val="0"/>
          <w:sz w:val="24"/>
          <w:szCs w:val="24"/>
          <w:lang w:val="kk-KZ"/>
        </w:rPr>
        <w:t>.</w:t>
      </w:r>
      <w:r w:rsidRPr="002E61B6">
        <w:rPr>
          <w:b w:val="0"/>
          <w:sz w:val="24"/>
          <w:szCs w:val="24"/>
          <w:lang w:val="kk-KZ"/>
        </w:rPr>
        <w:t>T</w:t>
      </w:r>
      <w:r w:rsidRPr="00CF6E98">
        <w:rPr>
          <w:b w:val="0"/>
          <w:sz w:val="24"/>
          <w:szCs w:val="24"/>
          <w:lang w:val="kk-KZ"/>
        </w:rPr>
        <w:t>.</w:t>
      </w:r>
      <w:r w:rsidRPr="002E61B6">
        <w:rPr>
          <w:b w:val="0"/>
          <w:sz w:val="24"/>
          <w:szCs w:val="24"/>
          <w:lang w:val="kk-KZ"/>
        </w:rPr>
        <w:t>Beisenbev.</w:t>
      </w:r>
    </w:p>
    <w:p w:rsidR="00DC0127" w:rsidRDefault="00A57FAE" w:rsidP="00DC0127">
      <w:pPr>
        <w:pStyle w:val="af0"/>
        <w:tabs>
          <w:tab w:val="left" w:pos="426"/>
          <w:tab w:val="left" w:pos="709"/>
          <w:tab w:val="left" w:pos="993"/>
          <w:tab w:val="left" w:pos="1134"/>
        </w:tabs>
        <w:spacing w:after="0" w:line="240" w:lineRule="auto"/>
        <w:ind w:left="0" w:firstLine="426"/>
        <w:jc w:val="center"/>
        <w:rPr>
          <w:rFonts w:ascii="Times New Roman" w:hAnsi="Times New Roman" w:cs="Times New Roman"/>
          <w:sz w:val="24"/>
          <w:szCs w:val="24"/>
          <w:lang w:val="kk-KZ"/>
        </w:rPr>
      </w:pPr>
      <w:r w:rsidRPr="00CF6E98">
        <w:rPr>
          <w:rFonts w:ascii="Times New Roman" w:hAnsi="Times New Roman" w:cs="Times New Roman"/>
          <w:sz w:val="24"/>
          <w:szCs w:val="24"/>
          <w:lang w:val="kk-KZ"/>
        </w:rPr>
        <w:t>Т.Р.Тabeev</w:t>
      </w:r>
    </w:p>
    <w:p w:rsidR="00B06334" w:rsidRPr="00ED76C8" w:rsidRDefault="00B06334" w:rsidP="00B06334">
      <w:pPr>
        <w:spacing w:after="0" w:line="240" w:lineRule="auto"/>
        <w:jc w:val="center"/>
        <w:rPr>
          <w:rFonts w:ascii="Times New Roman" w:hAnsi="Times New Roman" w:cs="Times New Roman"/>
          <w:sz w:val="24"/>
          <w:szCs w:val="24"/>
          <w:lang w:val="kk-KZ"/>
        </w:rPr>
      </w:pPr>
    </w:p>
    <w:p w:rsidR="00B06334" w:rsidRPr="00631E1C" w:rsidRDefault="00B06334" w:rsidP="00B06334">
      <w:pPr>
        <w:spacing w:after="0" w:line="240" w:lineRule="auto"/>
        <w:jc w:val="center"/>
        <w:rPr>
          <w:rFonts w:ascii="Times New Roman" w:hAnsi="Times New Roman" w:cs="Times New Roman"/>
          <w:b/>
          <w:sz w:val="24"/>
          <w:szCs w:val="24"/>
          <w:lang w:val="kk-KZ"/>
        </w:rPr>
      </w:pPr>
      <w:r w:rsidRPr="00631E1C">
        <w:rPr>
          <w:rFonts w:ascii="Times New Roman" w:hAnsi="Times New Roman" w:cs="Times New Roman"/>
          <w:b/>
          <w:color w:val="333333"/>
          <w:sz w:val="24"/>
          <w:szCs w:val="24"/>
          <w:shd w:val="clear" w:color="auto" w:fill="FFFFFF"/>
          <w:lang w:val="en-US"/>
        </w:rPr>
        <w:t>Importance</w:t>
      </w:r>
      <w:r w:rsidRPr="00631E1C">
        <w:rPr>
          <w:rStyle w:val="apple-converted-space"/>
          <w:rFonts w:ascii="Times New Roman" w:hAnsi="Times New Roman" w:cs="Times New Roman"/>
          <w:b/>
          <w:color w:val="333333"/>
          <w:sz w:val="24"/>
          <w:szCs w:val="24"/>
          <w:shd w:val="clear" w:color="auto" w:fill="FFFFFF"/>
          <w:lang w:val="en-US"/>
        </w:rPr>
        <w:t> </w:t>
      </w:r>
      <w:r w:rsidRPr="00631E1C">
        <w:rPr>
          <w:rFonts w:ascii="Times New Roman" w:hAnsi="Times New Roman" w:cs="Times New Roman"/>
          <w:b/>
          <w:color w:val="333333"/>
          <w:sz w:val="24"/>
          <w:szCs w:val="24"/>
          <w:shd w:val="clear" w:color="auto" w:fill="FFFFFF"/>
          <w:lang w:val="en-US"/>
        </w:rPr>
        <w:t>of</w:t>
      </w:r>
      <w:r w:rsidRPr="00631E1C">
        <w:rPr>
          <w:rStyle w:val="apple-converted-space"/>
          <w:rFonts w:ascii="Times New Roman" w:hAnsi="Times New Roman" w:cs="Times New Roman"/>
          <w:b/>
          <w:color w:val="333333"/>
          <w:sz w:val="24"/>
          <w:szCs w:val="24"/>
          <w:shd w:val="clear" w:color="auto" w:fill="FFFFFF"/>
          <w:lang w:val="en-US"/>
        </w:rPr>
        <w:t> </w:t>
      </w:r>
      <w:r w:rsidRPr="00631E1C">
        <w:rPr>
          <w:rFonts w:ascii="Times New Roman" w:hAnsi="Times New Roman" w:cs="Times New Roman"/>
          <w:b/>
          <w:color w:val="333333"/>
          <w:sz w:val="24"/>
          <w:szCs w:val="24"/>
          <w:shd w:val="clear" w:color="auto" w:fill="FFFFFF"/>
          <w:lang w:val="en-US"/>
        </w:rPr>
        <w:t>providing</w:t>
      </w:r>
      <w:r w:rsidRPr="00631E1C">
        <w:rPr>
          <w:rStyle w:val="apple-converted-space"/>
          <w:rFonts w:ascii="Times New Roman" w:hAnsi="Times New Roman" w:cs="Times New Roman"/>
          <w:b/>
          <w:color w:val="333333"/>
          <w:sz w:val="24"/>
          <w:szCs w:val="24"/>
          <w:shd w:val="clear" w:color="auto" w:fill="FFFFFF"/>
          <w:lang w:val="en-US"/>
        </w:rPr>
        <w:t> </w:t>
      </w:r>
      <w:r w:rsidRPr="00631E1C">
        <w:rPr>
          <w:rFonts w:ascii="Times New Roman" w:hAnsi="Times New Roman" w:cs="Times New Roman"/>
          <w:b/>
          <w:color w:val="333333"/>
          <w:sz w:val="24"/>
          <w:szCs w:val="24"/>
          <w:shd w:val="clear" w:color="auto" w:fill="FFFFFF"/>
          <w:lang w:val="en-US"/>
        </w:rPr>
        <w:t>of</w:t>
      </w:r>
      <w:r w:rsidRPr="00631E1C">
        <w:rPr>
          <w:rStyle w:val="apple-converted-space"/>
          <w:rFonts w:ascii="Times New Roman" w:hAnsi="Times New Roman" w:cs="Times New Roman"/>
          <w:b/>
          <w:color w:val="333333"/>
          <w:sz w:val="24"/>
          <w:szCs w:val="24"/>
          <w:shd w:val="clear" w:color="auto" w:fill="FFFFFF"/>
          <w:lang w:val="en-US"/>
        </w:rPr>
        <w:t> </w:t>
      </w:r>
      <w:r w:rsidRPr="00631E1C">
        <w:rPr>
          <w:rFonts w:ascii="Times New Roman" w:hAnsi="Times New Roman" w:cs="Times New Roman"/>
          <w:b/>
          <w:color w:val="333333"/>
          <w:sz w:val="24"/>
          <w:szCs w:val="24"/>
          <w:shd w:val="clear" w:color="auto" w:fill="FFFFFF"/>
          <w:lang w:val="en-US"/>
        </w:rPr>
        <w:t>economic</w:t>
      </w:r>
      <w:r w:rsidRPr="00631E1C">
        <w:rPr>
          <w:rStyle w:val="apple-converted-space"/>
          <w:rFonts w:ascii="Times New Roman" w:hAnsi="Times New Roman" w:cs="Times New Roman"/>
          <w:b/>
          <w:color w:val="333333"/>
          <w:sz w:val="24"/>
          <w:szCs w:val="24"/>
          <w:shd w:val="clear" w:color="auto" w:fill="FFFFFF"/>
          <w:lang w:val="en-US"/>
        </w:rPr>
        <w:t> </w:t>
      </w:r>
      <w:r w:rsidRPr="00631E1C">
        <w:rPr>
          <w:rFonts w:ascii="Times New Roman" w:hAnsi="Times New Roman" w:cs="Times New Roman"/>
          <w:b/>
          <w:color w:val="333333"/>
          <w:sz w:val="24"/>
          <w:szCs w:val="24"/>
          <w:shd w:val="clear" w:color="auto" w:fill="FFFFFF"/>
          <w:lang w:val="en-US"/>
        </w:rPr>
        <w:t>stability</w:t>
      </w:r>
      <w:r w:rsidRPr="00631E1C">
        <w:rPr>
          <w:rStyle w:val="apple-converted-space"/>
          <w:rFonts w:ascii="Times New Roman" w:hAnsi="Times New Roman" w:cs="Times New Roman"/>
          <w:b/>
          <w:color w:val="333333"/>
          <w:sz w:val="24"/>
          <w:szCs w:val="24"/>
          <w:shd w:val="clear" w:color="auto" w:fill="FFFFFF"/>
          <w:lang w:val="en-US"/>
        </w:rPr>
        <w:t> </w:t>
      </w:r>
      <w:r w:rsidRPr="00631E1C">
        <w:rPr>
          <w:rFonts w:ascii="Times New Roman" w:hAnsi="Times New Roman" w:cs="Times New Roman"/>
          <w:b/>
          <w:color w:val="333333"/>
          <w:sz w:val="24"/>
          <w:szCs w:val="24"/>
          <w:shd w:val="clear" w:color="auto" w:fill="FFFFFF"/>
          <w:lang w:val="en-US"/>
        </w:rPr>
        <w:t>withdevelopment</w:t>
      </w:r>
      <w:r w:rsidRPr="00631E1C">
        <w:rPr>
          <w:rStyle w:val="apple-converted-space"/>
          <w:rFonts w:ascii="Times New Roman" w:hAnsi="Times New Roman" w:cs="Times New Roman"/>
          <w:b/>
          <w:color w:val="333333"/>
          <w:sz w:val="24"/>
          <w:szCs w:val="24"/>
          <w:shd w:val="clear" w:color="auto" w:fill="FFFFFF"/>
          <w:lang w:val="en-US"/>
        </w:rPr>
        <w:t> </w:t>
      </w:r>
      <w:r w:rsidRPr="00631E1C">
        <w:rPr>
          <w:rFonts w:ascii="Times New Roman" w:hAnsi="Times New Roman" w:cs="Times New Roman"/>
          <w:b/>
          <w:color w:val="333333"/>
          <w:sz w:val="24"/>
          <w:szCs w:val="24"/>
          <w:shd w:val="clear" w:color="auto" w:fill="FFFFFF"/>
          <w:lang w:val="en-US"/>
        </w:rPr>
        <w:t>of</w:t>
      </w:r>
      <w:r w:rsidRPr="00631E1C">
        <w:rPr>
          <w:rStyle w:val="apple-converted-space"/>
          <w:rFonts w:ascii="Times New Roman" w:hAnsi="Times New Roman" w:cs="Times New Roman"/>
          <w:b/>
          <w:color w:val="333333"/>
          <w:sz w:val="24"/>
          <w:szCs w:val="24"/>
          <w:shd w:val="clear" w:color="auto" w:fill="FFFFFF"/>
          <w:lang w:val="en-US"/>
        </w:rPr>
        <w:t> </w:t>
      </w:r>
      <w:r w:rsidRPr="00631E1C">
        <w:rPr>
          <w:rFonts w:ascii="Times New Roman" w:hAnsi="Times New Roman" w:cs="Times New Roman"/>
          <w:b/>
          <w:color w:val="333333"/>
          <w:sz w:val="24"/>
          <w:szCs w:val="24"/>
          <w:shd w:val="clear" w:color="auto" w:fill="FFFFFF"/>
          <w:lang w:val="en-US"/>
        </w:rPr>
        <w:t>agroindustrial</w:t>
      </w:r>
      <w:r w:rsidRPr="00631E1C">
        <w:rPr>
          <w:rStyle w:val="apple-converted-space"/>
          <w:rFonts w:ascii="Times New Roman" w:hAnsi="Times New Roman" w:cs="Times New Roman"/>
          <w:b/>
          <w:color w:val="333333"/>
          <w:sz w:val="24"/>
          <w:szCs w:val="24"/>
          <w:shd w:val="clear" w:color="auto" w:fill="FFFFFF"/>
          <w:lang w:val="en-US"/>
        </w:rPr>
        <w:t> </w:t>
      </w:r>
      <w:r w:rsidRPr="00631E1C">
        <w:rPr>
          <w:rFonts w:ascii="Times New Roman" w:hAnsi="Times New Roman" w:cs="Times New Roman"/>
          <w:b/>
          <w:color w:val="333333"/>
          <w:sz w:val="24"/>
          <w:szCs w:val="24"/>
          <w:shd w:val="clear" w:color="auto" w:fill="FFFFFF"/>
          <w:lang w:val="en-US"/>
        </w:rPr>
        <w:t>complex</w:t>
      </w:r>
      <w:r w:rsidRPr="00631E1C">
        <w:rPr>
          <w:rFonts w:ascii="Times New Roman" w:hAnsi="Times New Roman" w:cs="Times New Roman"/>
          <w:b/>
          <w:color w:val="333333"/>
          <w:sz w:val="24"/>
          <w:szCs w:val="24"/>
          <w:lang w:val="en-US"/>
        </w:rPr>
        <w:br/>
      </w:r>
      <w:r w:rsidRPr="00631E1C">
        <w:rPr>
          <w:rFonts w:ascii="Times New Roman" w:hAnsi="Times New Roman" w:cs="Times New Roman"/>
          <w:b/>
          <w:color w:val="333333"/>
          <w:sz w:val="24"/>
          <w:szCs w:val="24"/>
          <w:shd w:val="clear" w:color="auto" w:fill="FFFFFF"/>
          <w:lang w:val="en-US"/>
        </w:rPr>
        <w:t>for</w:t>
      </w:r>
      <w:r w:rsidRPr="00631E1C">
        <w:rPr>
          <w:rStyle w:val="apple-converted-space"/>
          <w:rFonts w:ascii="Times New Roman" w:hAnsi="Times New Roman" w:cs="Times New Roman"/>
          <w:b/>
          <w:color w:val="333333"/>
          <w:sz w:val="24"/>
          <w:szCs w:val="24"/>
          <w:shd w:val="clear" w:color="auto" w:fill="FFFFFF"/>
          <w:lang w:val="en-US"/>
        </w:rPr>
        <w:t> </w:t>
      </w:r>
      <w:r w:rsidRPr="00631E1C">
        <w:rPr>
          <w:rFonts w:ascii="Times New Roman" w:hAnsi="Times New Roman" w:cs="Times New Roman"/>
          <w:b/>
          <w:color w:val="333333"/>
          <w:sz w:val="24"/>
          <w:szCs w:val="24"/>
          <w:shd w:val="clear" w:color="auto" w:fill="FFFFFF"/>
          <w:lang w:val="en-US"/>
        </w:rPr>
        <w:t>translation</w:t>
      </w:r>
    </w:p>
    <w:p w:rsidR="00D30883" w:rsidRPr="00D30883" w:rsidRDefault="007361F9" w:rsidP="00D30883">
      <w:pPr>
        <w:spacing w:after="0" w:line="240" w:lineRule="auto"/>
        <w:ind w:firstLine="567"/>
        <w:jc w:val="both"/>
        <w:rPr>
          <w:rFonts w:ascii="Times New Roman" w:hAnsi="Times New Roman" w:cs="Times New Roman"/>
          <w:sz w:val="24"/>
          <w:szCs w:val="24"/>
          <w:lang w:val="en-US"/>
        </w:rPr>
      </w:pPr>
      <w:r w:rsidRPr="00D30883">
        <w:rPr>
          <w:rFonts w:ascii="Times New Roman" w:hAnsi="Times New Roman" w:cs="Times New Roman"/>
          <w:b/>
          <w:sz w:val="24"/>
          <w:szCs w:val="24"/>
          <w:lang w:val="en-US"/>
        </w:rPr>
        <w:t>Resume.</w:t>
      </w:r>
      <w:r w:rsidR="00455CA3" w:rsidRPr="00D30883">
        <w:rPr>
          <w:rFonts w:ascii="Times New Roman" w:hAnsi="Times New Roman" w:cs="Times New Roman"/>
          <w:sz w:val="24"/>
          <w:szCs w:val="24"/>
          <w:shd w:val="clear" w:color="auto" w:fill="FFFFFF"/>
          <w:lang w:val="kk-KZ"/>
        </w:rPr>
        <w:t xml:space="preserve"> </w:t>
      </w:r>
      <w:r w:rsidR="00D30883" w:rsidRPr="00D30883">
        <w:rPr>
          <w:rFonts w:ascii="Times New Roman" w:hAnsi="Times New Roman" w:cs="Times New Roman"/>
          <w:sz w:val="24"/>
          <w:szCs w:val="24"/>
          <w:lang w:val="en-US"/>
        </w:rPr>
        <w:t xml:space="preserve">An agriculture complex – is the largest interbranch complex uniting of some branches of economy, directed on manufacture and processing of agricultural raw material and reception from it production, lead up to the end consumer. </w:t>
      </w:r>
      <w:r w:rsidR="00D30883" w:rsidRPr="00D30883">
        <w:rPr>
          <w:rFonts w:ascii="Times New Roman" w:eastAsia="Times New Roman" w:hAnsi="Times New Roman" w:cs="Times New Roman"/>
          <w:sz w:val="24"/>
          <w:szCs w:val="24"/>
        </w:rPr>
        <w:t>The article deals with the economic role of agriculture in the context of globalization. Particular attention is paid to the domestic and foreign experience in the development of agriculture.</w:t>
      </w:r>
      <w:r w:rsidR="00D30883" w:rsidRPr="00D30883">
        <w:rPr>
          <w:rStyle w:val="hps"/>
          <w:rFonts w:ascii="Times New Roman" w:hAnsi="Times New Roman" w:cs="Times New Roman"/>
          <w:sz w:val="24"/>
          <w:szCs w:val="24"/>
          <w:lang w:val="en-US"/>
        </w:rPr>
        <w:t xml:space="preserve"> Agro-industrial complex is the main area of high potential of the economy in the country, and has great possibilities.</w:t>
      </w:r>
    </w:p>
    <w:p w:rsidR="00D30883" w:rsidRPr="00D30883" w:rsidRDefault="00D30883" w:rsidP="00D30883">
      <w:pPr>
        <w:spacing w:after="0" w:line="240" w:lineRule="auto"/>
        <w:ind w:firstLine="567"/>
        <w:jc w:val="both"/>
        <w:rPr>
          <w:rFonts w:ascii="Times New Roman" w:eastAsia="Times New Roman" w:hAnsi="Times New Roman" w:cs="Times New Roman"/>
          <w:sz w:val="24"/>
          <w:szCs w:val="24"/>
          <w:lang w:val="en-US"/>
        </w:rPr>
      </w:pPr>
      <w:r w:rsidRPr="00D30883">
        <w:rPr>
          <w:rFonts w:ascii="Times New Roman" w:hAnsi="Times New Roman" w:cs="Times New Roman"/>
          <w:b/>
          <w:sz w:val="24"/>
          <w:szCs w:val="24"/>
          <w:lang w:val="en-US"/>
        </w:rPr>
        <w:t>Keywords:</w:t>
      </w:r>
      <w:r w:rsidRPr="00D30883">
        <w:rPr>
          <w:rFonts w:ascii="Times New Roman" w:hAnsi="Times New Roman" w:cs="Times New Roman"/>
          <w:sz w:val="24"/>
          <w:szCs w:val="24"/>
          <w:lang w:val="en-US"/>
        </w:rPr>
        <w:t xml:space="preserve"> Agriculture, the international not food market, diversity, agro-industrial integration, a food security.</w:t>
      </w:r>
    </w:p>
    <w:p w:rsidR="00A57FAE" w:rsidRPr="00CF6E98" w:rsidRDefault="00A57FAE" w:rsidP="000F6EE5">
      <w:pPr>
        <w:spacing w:after="0" w:line="240" w:lineRule="auto"/>
        <w:ind w:firstLine="426"/>
        <w:jc w:val="both"/>
        <w:rPr>
          <w:rFonts w:ascii="Times New Roman" w:hAnsi="Times New Roman" w:cs="Times New Roman"/>
          <w:sz w:val="24"/>
          <w:szCs w:val="24"/>
          <w:lang w:val="kk-KZ"/>
        </w:rPr>
      </w:pPr>
    </w:p>
    <w:p w:rsidR="006A6937" w:rsidRPr="000F6EE5" w:rsidRDefault="007361F9" w:rsidP="000F6EE5">
      <w:pPr>
        <w:pStyle w:val="aa"/>
        <w:tabs>
          <w:tab w:val="left" w:pos="1276"/>
        </w:tabs>
        <w:ind w:firstLine="851"/>
        <w:jc w:val="center"/>
      </w:pPr>
      <w:r w:rsidRPr="00CF6E98">
        <w:rPr>
          <w:lang w:val="kk-KZ"/>
        </w:rPr>
        <w:t>Анкета</w:t>
      </w:r>
      <w:r w:rsidRPr="00CF6E98">
        <w:t xml:space="preserve"> (должна быть на 3-х языках: русский, английский, казахский)</w:t>
      </w:r>
      <w:r w:rsidR="000F6EE5" w:rsidRPr="000F6EE5">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1"/>
        <w:gridCol w:w="6346"/>
      </w:tblGrid>
      <w:tr w:rsidR="006A6937" w:rsidRPr="00CF6E98" w:rsidTr="00142B31">
        <w:tc>
          <w:tcPr>
            <w:tcW w:w="2941" w:type="dxa"/>
            <w:tcBorders>
              <w:top w:val="single" w:sz="4" w:space="0" w:color="auto"/>
              <w:left w:val="single" w:sz="4" w:space="0" w:color="auto"/>
              <w:bottom w:val="single" w:sz="4" w:space="0" w:color="auto"/>
              <w:right w:val="single" w:sz="4" w:space="0" w:color="auto"/>
            </w:tcBorders>
            <w:hideMark/>
          </w:tcPr>
          <w:p w:rsidR="006A6937" w:rsidRPr="00CF6E98" w:rsidRDefault="006A6937" w:rsidP="00142B31">
            <w:pPr>
              <w:pStyle w:val="af2"/>
              <w:spacing w:line="240" w:lineRule="auto"/>
              <w:rPr>
                <w:sz w:val="24"/>
                <w:szCs w:val="24"/>
              </w:rPr>
            </w:pPr>
            <w:r w:rsidRPr="00CF6E98">
              <w:rPr>
                <w:sz w:val="24"/>
                <w:szCs w:val="24"/>
              </w:rPr>
              <w:t>Фамилия</w:t>
            </w:r>
          </w:p>
        </w:tc>
        <w:tc>
          <w:tcPr>
            <w:tcW w:w="6346" w:type="dxa"/>
            <w:tcBorders>
              <w:top w:val="single" w:sz="4" w:space="0" w:color="auto"/>
              <w:left w:val="single" w:sz="4" w:space="0" w:color="auto"/>
              <w:bottom w:val="single" w:sz="4" w:space="0" w:color="auto"/>
              <w:right w:val="single" w:sz="4" w:space="0" w:color="auto"/>
            </w:tcBorders>
            <w:hideMark/>
          </w:tcPr>
          <w:p w:rsidR="006A6937" w:rsidRPr="00CF6E98" w:rsidRDefault="006A6937" w:rsidP="00142B31">
            <w:pPr>
              <w:pStyle w:val="af2"/>
              <w:spacing w:line="240" w:lineRule="auto"/>
              <w:rPr>
                <w:sz w:val="24"/>
                <w:szCs w:val="24"/>
                <w:lang w:val="kk-KZ"/>
              </w:rPr>
            </w:pPr>
            <w:r>
              <w:rPr>
                <w:sz w:val="24"/>
                <w:szCs w:val="24"/>
                <w:lang w:val="kk-KZ"/>
              </w:rPr>
              <w:t xml:space="preserve">Бейсенбаев </w:t>
            </w:r>
          </w:p>
        </w:tc>
      </w:tr>
      <w:tr w:rsidR="006A6937" w:rsidRPr="00CF6E98" w:rsidTr="00142B31">
        <w:tc>
          <w:tcPr>
            <w:tcW w:w="2941" w:type="dxa"/>
            <w:tcBorders>
              <w:top w:val="single" w:sz="4" w:space="0" w:color="auto"/>
              <w:left w:val="single" w:sz="4" w:space="0" w:color="auto"/>
              <w:bottom w:val="single" w:sz="4" w:space="0" w:color="auto"/>
              <w:right w:val="single" w:sz="4" w:space="0" w:color="auto"/>
            </w:tcBorders>
            <w:hideMark/>
          </w:tcPr>
          <w:p w:rsidR="006A6937" w:rsidRPr="00CF6E98" w:rsidRDefault="006A6937" w:rsidP="00142B31">
            <w:pPr>
              <w:pStyle w:val="af2"/>
              <w:spacing w:line="240" w:lineRule="auto"/>
              <w:rPr>
                <w:sz w:val="24"/>
                <w:szCs w:val="24"/>
              </w:rPr>
            </w:pPr>
            <w:r w:rsidRPr="00CF6E98">
              <w:rPr>
                <w:sz w:val="24"/>
                <w:szCs w:val="24"/>
              </w:rPr>
              <w:t>Имя</w:t>
            </w:r>
          </w:p>
        </w:tc>
        <w:tc>
          <w:tcPr>
            <w:tcW w:w="6346" w:type="dxa"/>
            <w:tcBorders>
              <w:top w:val="single" w:sz="4" w:space="0" w:color="auto"/>
              <w:left w:val="single" w:sz="4" w:space="0" w:color="auto"/>
              <w:bottom w:val="single" w:sz="4" w:space="0" w:color="auto"/>
              <w:right w:val="single" w:sz="4" w:space="0" w:color="auto"/>
            </w:tcBorders>
            <w:hideMark/>
          </w:tcPr>
          <w:p w:rsidR="006A6937" w:rsidRPr="00CF6E98" w:rsidRDefault="006A6937" w:rsidP="00142B31">
            <w:pPr>
              <w:pStyle w:val="af2"/>
              <w:spacing w:line="240" w:lineRule="auto"/>
              <w:rPr>
                <w:sz w:val="24"/>
                <w:szCs w:val="24"/>
                <w:lang w:val="kk-KZ"/>
              </w:rPr>
            </w:pPr>
            <w:r>
              <w:rPr>
                <w:sz w:val="24"/>
                <w:szCs w:val="24"/>
                <w:lang w:val="kk-KZ"/>
              </w:rPr>
              <w:t xml:space="preserve">Жаксылык </w:t>
            </w:r>
          </w:p>
        </w:tc>
      </w:tr>
      <w:tr w:rsidR="006A6937" w:rsidRPr="00CF6E98" w:rsidTr="00142B31">
        <w:tc>
          <w:tcPr>
            <w:tcW w:w="2941" w:type="dxa"/>
            <w:tcBorders>
              <w:top w:val="single" w:sz="4" w:space="0" w:color="auto"/>
              <w:left w:val="single" w:sz="4" w:space="0" w:color="auto"/>
              <w:bottom w:val="single" w:sz="4" w:space="0" w:color="auto"/>
              <w:right w:val="single" w:sz="4" w:space="0" w:color="auto"/>
            </w:tcBorders>
            <w:hideMark/>
          </w:tcPr>
          <w:p w:rsidR="006A6937" w:rsidRPr="00CF6E98" w:rsidRDefault="006A6937" w:rsidP="00142B31">
            <w:pPr>
              <w:pStyle w:val="af2"/>
              <w:spacing w:line="240" w:lineRule="auto"/>
              <w:rPr>
                <w:sz w:val="24"/>
                <w:szCs w:val="24"/>
              </w:rPr>
            </w:pPr>
            <w:r w:rsidRPr="00CF6E98">
              <w:rPr>
                <w:sz w:val="24"/>
                <w:szCs w:val="24"/>
              </w:rPr>
              <w:t xml:space="preserve">Отчество </w:t>
            </w:r>
          </w:p>
        </w:tc>
        <w:tc>
          <w:tcPr>
            <w:tcW w:w="6346" w:type="dxa"/>
            <w:tcBorders>
              <w:top w:val="single" w:sz="4" w:space="0" w:color="auto"/>
              <w:left w:val="single" w:sz="4" w:space="0" w:color="auto"/>
              <w:bottom w:val="single" w:sz="4" w:space="0" w:color="auto"/>
              <w:right w:val="single" w:sz="4" w:space="0" w:color="auto"/>
            </w:tcBorders>
            <w:hideMark/>
          </w:tcPr>
          <w:p w:rsidR="006A6937" w:rsidRPr="00CF6E98" w:rsidRDefault="006A6937" w:rsidP="00142B31">
            <w:pPr>
              <w:pStyle w:val="af2"/>
              <w:spacing w:line="240" w:lineRule="auto"/>
              <w:rPr>
                <w:sz w:val="24"/>
                <w:szCs w:val="24"/>
                <w:lang w:val="kk-KZ"/>
              </w:rPr>
            </w:pPr>
            <w:r>
              <w:rPr>
                <w:rStyle w:val="longtext"/>
                <w:color w:val="000000"/>
                <w:sz w:val="24"/>
                <w:szCs w:val="24"/>
                <w:shd w:val="clear" w:color="auto" w:fill="FFFFFF"/>
                <w:lang w:val="kk-KZ"/>
              </w:rPr>
              <w:t>Темирболат</w:t>
            </w:r>
            <w:r w:rsidRPr="00CF6E98">
              <w:rPr>
                <w:rStyle w:val="longtext"/>
                <w:color w:val="000000"/>
                <w:sz w:val="24"/>
                <w:szCs w:val="24"/>
                <w:shd w:val="clear" w:color="auto" w:fill="FFFFFF"/>
                <w:lang w:val="kk-KZ"/>
              </w:rPr>
              <w:t>ович</w:t>
            </w:r>
          </w:p>
        </w:tc>
      </w:tr>
      <w:tr w:rsidR="006A6937" w:rsidRPr="00CF6E98" w:rsidTr="00142B31">
        <w:tc>
          <w:tcPr>
            <w:tcW w:w="2941" w:type="dxa"/>
            <w:tcBorders>
              <w:top w:val="single" w:sz="4" w:space="0" w:color="auto"/>
              <w:left w:val="single" w:sz="4" w:space="0" w:color="auto"/>
              <w:bottom w:val="single" w:sz="4" w:space="0" w:color="auto"/>
              <w:right w:val="single" w:sz="4" w:space="0" w:color="auto"/>
            </w:tcBorders>
            <w:hideMark/>
          </w:tcPr>
          <w:p w:rsidR="006A6937" w:rsidRPr="00CF6E98" w:rsidRDefault="006A6937" w:rsidP="00142B31">
            <w:pPr>
              <w:pStyle w:val="af2"/>
              <w:spacing w:line="240" w:lineRule="auto"/>
              <w:rPr>
                <w:sz w:val="24"/>
                <w:szCs w:val="24"/>
              </w:rPr>
            </w:pPr>
            <w:r w:rsidRPr="00CF6E98">
              <w:rPr>
                <w:sz w:val="24"/>
                <w:szCs w:val="24"/>
              </w:rPr>
              <w:t>Фото</w:t>
            </w:r>
          </w:p>
        </w:tc>
        <w:tc>
          <w:tcPr>
            <w:tcW w:w="6346" w:type="dxa"/>
            <w:tcBorders>
              <w:top w:val="single" w:sz="4" w:space="0" w:color="auto"/>
              <w:left w:val="single" w:sz="4" w:space="0" w:color="auto"/>
              <w:bottom w:val="single" w:sz="4" w:space="0" w:color="auto"/>
              <w:right w:val="single" w:sz="4" w:space="0" w:color="auto"/>
            </w:tcBorders>
            <w:hideMark/>
          </w:tcPr>
          <w:p w:rsidR="006A6937" w:rsidRPr="00CF6E98" w:rsidRDefault="006A6937" w:rsidP="00142B31">
            <w:pPr>
              <w:pStyle w:val="af2"/>
              <w:spacing w:line="240" w:lineRule="auto"/>
              <w:rPr>
                <w:sz w:val="24"/>
                <w:szCs w:val="24"/>
              </w:rPr>
            </w:pPr>
            <w:r w:rsidRPr="00CF6E98">
              <w:rPr>
                <w:sz w:val="24"/>
                <w:szCs w:val="24"/>
              </w:rPr>
              <w:t xml:space="preserve"> </w:t>
            </w:r>
          </w:p>
        </w:tc>
      </w:tr>
      <w:tr w:rsidR="006A6937" w:rsidRPr="00CF6E98" w:rsidTr="00142B31">
        <w:tc>
          <w:tcPr>
            <w:tcW w:w="2941" w:type="dxa"/>
            <w:tcBorders>
              <w:top w:val="single" w:sz="4" w:space="0" w:color="auto"/>
              <w:left w:val="single" w:sz="4" w:space="0" w:color="auto"/>
              <w:bottom w:val="single" w:sz="4" w:space="0" w:color="auto"/>
              <w:right w:val="single" w:sz="4" w:space="0" w:color="auto"/>
            </w:tcBorders>
            <w:hideMark/>
          </w:tcPr>
          <w:p w:rsidR="006A6937" w:rsidRPr="00CF6E98" w:rsidRDefault="006A6937" w:rsidP="00142B31">
            <w:pPr>
              <w:pStyle w:val="af2"/>
              <w:spacing w:line="240" w:lineRule="auto"/>
              <w:rPr>
                <w:sz w:val="24"/>
                <w:szCs w:val="24"/>
              </w:rPr>
            </w:pPr>
            <w:r w:rsidRPr="00CF6E98">
              <w:rPr>
                <w:sz w:val="24"/>
                <w:szCs w:val="24"/>
              </w:rPr>
              <w:t>Научная степень</w:t>
            </w:r>
          </w:p>
        </w:tc>
        <w:tc>
          <w:tcPr>
            <w:tcW w:w="6346" w:type="dxa"/>
            <w:tcBorders>
              <w:top w:val="single" w:sz="4" w:space="0" w:color="auto"/>
              <w:left w:val="single" w:sz="4" w:space="0" w:color="auto"/>
              <w:bottom w:val="single" w:sz="4" w:space="0" w:color="auto"/>
              <w:right w:val="single" w:sz="4" w:space="0" w:color="auto"/>
            </w:tcBorders>
            <w:hideMark/>
          </w:tcPr>
          <w:p w:rsidR="006A6937" w:rsidRPr="006A6937" w:rsidRDefault="006A6937" w:rsidP="00142B31">
            <w:pPr>
              <w:pStyle w:val="af2"/>
              <w:spacing w:line="240" w:lineRule="auto"/>
              <w:rPr>
                <w:sz w:val="24"/>
                <w:szCs w:val="24"/>
              </w:rPr>
            </w:pPr>
            <w:r>
              <w:rPr>
                <w:sz w:val="24"/>
                <w:szCs w:val="24"/>
              </w:rPr>
              <w:t>Кандидат экономических наук</w:t>
            </w:r>
          </w:p>
        </w:tc>
      </w:tr>
      <w:tr w:rsidR="006A6937" w:rsidRPr="00CF6E98" w:rsidTr="00142B31">
        <w:tc>
          <w:tcPr>
            <w:tcW w:w="2941" w:type="dxa"/>
            <w:tcBorders>
              <w:top w:val="single" w:sz="4" w:space="0" w:color="auto"/>
              <w:left w:val="single" w:sz="4" w:space="0" w:color="auto"/>
              <w:bottom w:val="single" w:sz="4" w:space="0" w:color="auto"/>
              <w:right w:val="single" w:sz="4" w:space="0" w:color="auto"/>
            </w:tcBorders>
            <w:hideMark/>
          </w:tcPr>
          <w:p w:rsidR="006A6937" w:rsidRPr="00CF6E98" w:rsidRDefault="006A6937" w:rsidP="00142B31">
            <w:pPr>
              <w:pStyle w:val="af2"/>
              <w:spacing w:line="240" w:lineRule="auto"/>
              <w:rPr>
                <w:sz w:val="24"/>
                <w:szCs w:val="24"/>
              </w:rPr>
            </w:pPr>
            <w:r w:rsidRPr="00CF6E98">
              <w:rPr>
                <w:sz w:val="24"/>
                <w:szCs w:val="24"/>
              </w:rPr>
              <w:t>Ученое звание</w:t>
            </w:r>
          </w:p>
        </w:tc>
        <w:tc>
          <w:tcPr>
            <w:tcW w:w="6346" w:type="dxa"/>
            <w:tcBorders>
              <w:top w:val="single" w:sz="4" w:space="0" w:color="auto"/>
              <w:left w:val="single" w:sz="4" w:space="0" w:color="auto"/>
              <w:bottom w:val="single" w:sz="4" w:space="0" w:color="auto"/>
              <w:right w:val="single" w:sz="4" w:space="0" w:color="auto"/>
            </w:tcBorders>
            <w:hideMark/>
          </w:tcPr>
          <w:p w:rsidR="006A6937" w:rsidRPr="00CF6E98" w:rsidRDefault="006A6937" w:rsidP="00142B31">
            <w:pPr>
              <w:pStyle w:val="af2"/>
              <w:spacing w:line="240" w:lineRule="auto"/>
              <w:rPr>
                <w:sz w:val="24"/>
                <w:szCs w:val="24"/>
                <w:lang w:val="en-US"/>
              </w:rPr>
            </w:pPr>
            <w:r w:rsidRPr="00CF6E98">
              <w:rPr>
                <w:sz w:val="24"/>
                <w:szCs w:val="24"/>
                <w:lang w:val="en-US"/>
              </w:rPr>
              <w:t>-</w:t>
            </w:r>
          </w:p>
        </w:tc>
      </w:tr>
      <w:tr w:rsidR="006A6937" w:rsidRPr="00CF6E98" w:rsidTr="00142B31">
        <w:tc>
          <w:tcPr>
            <w:tcW w:w="2941" w:type="dxa"/>
            <w:tcBorders>
              <w:top w:val="single" w:sz="4" w:space="0" w:color="auto"/>
              <w:left w:val="single" w:sz="4" w:space="0" w:color="auto"/>
              <w:bottom w:val="single" w:sz="4" w:space="0" w:color="auto"/>
              <w:right w:val="single" w:sz="4" w:space="0" w:color="auto"/>
            </w:tcBorders>
            <w:hideMark/>
          </w:tcPr>
          <w:p w:rsidR="006A6937" w:rsidRPr="00CF6E98" w:rsidRDefault="006A6937" w:rsidP="00142B31">
            <w:pPr>
              <w:pStyle w:val="af2"/>
              <w:spacing w:line="240" w:lineRule="auto"/>
              <w:rPr>
                <w:sz w:val="24"/>
                <w:szCs w:val="24"/>
              </w:rPr>
            </w:pPr>
            <w:r w:rsidRPr="00CF6E98">
              <w:rPr>
                <w:sz w:val="24"/>
                <w:szCs w:val="24"/>
              </w:rPr>
              <w:t xml:space="preserve">Должность с кафедрой или департаментом </w:t>
            </w:r>
          </w:p>
        </w:tc>
        <w:tc>
          <w:tcPr>
            <w:tcW w:w="6346" w:type="dxa"/>
            <w:tcBorders>
              <w:top w:val="single" w:sz="4" w:space="0" w:color="auto"/>
              <w:left w:val="single" w:sz="4" w:space="0" w:color="auto"/>
              <w:bottom w:val="single" w:sz="4" w:space="0" w:color="auto"/>
              <w:right w:val="single" w:sz="4" w:space="0" w:color="auto"/>
            </w:tcBorders>
            <w:hideMark/>
          </w:tcPr>
          <w:p w:rsidR="006A6937" w:rsidRPr="00CF6E98" w:rsidRDefault="006A6937" w:rsidP="00142B31">
            <w:pPr>
              <w:pStyle w:val="af2"/>
              <w:spacing w:line="240" w:lineRule="auto"/>
              <w:rPr>
                <w:sz w:val="24"/>
                <w:szCs w:val="24"/>
                <w:lang w:val="en-US"/>
              </w:rPr>
            </w:pPr>
            <w:r w:rsidRPr="00CF6E98">
              <w:rPr>
                <w:sz w:val="24"/>
                <w:szCs w:val="24"/>
                <w:lang w:val="kk-KZ"/>
              </w:rPr>
              <w:t>Старший преподователь</w:t>
            </w:r>
            <w:r w:rsidRPr="00CF6E98">
              <w:rPr>
                <w:sz w:val="24"/>
                <w:szCs w:val="24"/>
                <w:lang w:val="en-US"/>
              </w:rPr>
              <w:t xml:space="preserve"> </w:t>
            </w:r>
          </w:p>
        </w:tc>
      </w:tr>
      <w:tr w:rsidR="006A6937" w:rsidRPr="00CF6E98" w:rsidTr="00142B31">
        <w:tc>
          <w:tcPr>
            <w:tcW w:w="2941" w:type="dxa"/>
            <w:tcBorders>
              <w:top w:val="single" w:sz="4" w:space="0" w:color="auto"/>
              <w:left w:val="single" w:sz="4" w:space="0" w:color="auto"/>
              <w:bottom w:val="single" w:sz="4" w:space="0" w:color="auto"/>
              <w:right w:val="single" w:sz="4" w:space="0" w:color="auto"/>
            </w:tcBorders>
            <w:hideMark/>
          </w:tcPr>
          <w:p w:rsidR="006A6937" w:rsidRPr="00CF6E98" w:rsidRDefault="006A6937" w:rsidP="00142B31">
            <w:pPr>
              <w:pStyle w:val="af2"/>
              <w:spacing w:line="240" w:lineRule="auto"/>
              <w:rPr>
                <w:sz w:val="24"/>
                <w:szCs w:val="24"/>
              </w:rPr>
            </w:pPr>
            <w:r w:rsidRPr="00CF6E98">
              <w:rPr>
                <w:sz w:val="24"/>
                <w:szCs w:val="24"/>
              </w:rPr>
              <w:t xml:space="preserve">Место работы </w:t>
            </w:r>
          </w:p>
        </w:tc>
        <w:tc>
          <w:tcPr>
            <w:tcW w:w="6346" w:type="dxa"/>
            <w:tcBorders>
              <w:top w:val="single" w:sz="4" w:space="0" w:color="auto"/>
              <w:left w:val="single" w:sz="4" w:space="0" w:color="auto"/>
              <w:bottom w:val="single" w:sz="4" w:space="0" w:color="auto"/>
              <w:right w:val="single" w:sz="4" w:space="0" w:color="auto"/>
            </w:tcBorders>
            <w:hideMark/>
          </w:tcPr>
          <w:p w:rsidR="006A6937" w:rsidRPr="00CF6E98" w:rsidRDefault="006A6937" w:rsidP="00142B31">
            <w:pPr>
              <w:pStyle w:val="af2"/>
              <w:spacing w:line="240" w:lineRule="auto"/>
              <w:rPr>
                <w:sz w:val="24"/>
                <w:szCs w:val="24"/>
                <w:lang w:val="kk-KZ"/>
              </w:rPr>
            </w:pPr>
            <w:r w:rsidRPr="00CF6E98">
              <w:rPr>
                <w:sz w:val="24"/>
                <w:szCs w:val="24"/>
                <w:lang w:val="kk-KZ"/>
              </w:rPr>
              <w:t>Казахский Национальный Университет им</w:t>
            </w:r>
            <w:r w:rsidRPr="00CF6E98">
              <w:rPr>
                <w:sz w:val="24"/>
                <w:szCs w:val="24"/>
              </w:rPr>
              <w:t>.</w:t>
            </w:r>
            <w:r w:rsidRPr="00CF6E98">
              <w:rPr>
                <w:sz w:val="24"/>
                <w:szCs w:val="24"/>
                <w:lang w:val="kk-KZ"/>
              </w:rPr>
              <w:t>аль-Фараби</w:t>
            </w:r>
          </w:p>
        </w:tc>
      </w:tr>
      <w:tr w:rsidR="006A6937" w:rsidRPr="00CF6E98" w:rsidTr="00142B31">
        <w:tc>
          <w:tcPr>
            <w:tcW w:w="2941" w:type="dxa"/>
            <w:tcBorders>
              <w:top w:val="single" w:sz="4" w:space="0" w:color="auto"/>
              <w:left w:val="single" w:sz="4" w:space="0" w:color="auto"/>
              <w:bottom w:val="single" w:sz="4" w:space="0" w:color="auto"/>
              <w:right w:val="single" w:sz="4" w:space="0" w:color="auto"/>
            </w:tcBorders>
            <w:hideMark/>
          </w:tcPr>
          <w:p w:rsidR="006A6937" w:rsidRPr="00CF6E98" w:rsidRDefault="006A6937" w:rsidP="00142B31">
            <w:pPr>
              <w:pStyle w:val="af2"/>
              <w:spacing w:line="240" w:lineRule="auto"/>
              <w:rPr>
                <w:sz w:val="24"/>
                <w:szCs w:val="24"/>
              </w:rPr>
            </w:pPr>
            <w:r w:rsidRPr="00CF6E98">
              <w:rPr>
                <w:sz w:val="24"/>
                <w:szCs w:val="24"/>
              </w:rPr>
              <w:t xml:space="preserve">Раб. адрес </w:t>
            </w:r>
          </w:p>
        </w:tc>
        <w:tc>
          <w:tcPr>
            <w:tcW w:w="6346" w:type="dxa"/>
            <w:tcBorders>
              <w:top w:val="single" w:sz="4" w:space="0" w:color="auto"/>
              <w:left w:val="single" w:sz="4" w:space="0" w:color="auto"/>
              <w:bottom w:val="single" w:sz="4" w:space="0" w:color="auto"/>
              <w:right w:val="single" w:sz="4" w:space="0" w:color="auto"/>
            </w:tcBorders>
            <w:hideMark/>
          </w:tcPr>
          <w:p w:rsidR="006A6937" w:rsidRPr="00CF6E98" w:rsidRDefault="006A6937" w:rsidP="00142B31">
            <w:pPr>
              <w:pStyle w:val="af2"/>
              <w:spacing w:line="240" w:lineRule="auto"/>
              <w:rPr>
                <w:sz w:val="24"/>
                <w:szCs w:val="24"/>
              </w:rPr>
            </w:pPr>
            <w:r w:rsidRPr="00CF6E98">
              <w:rPr>
                <w:sz w:val="24"/>
                <w:szCs w:val="24"/>
              </w:rPr>
              <w:t xml:space="preserve">Республика Казахстан, г.Алматы инд.050032, </w:t>
            </w:r>
          </w:p>
          <w:p w:rsidR="006A6937" w:rsidRPr="00CF6E98" w:rsidRDefault="006A6937" w:rsidP="00142B31">
            <w:pPr>
              <w:pStyle w:val="af2"/>
              <w:spacing w:line="240" w:lineRule="auto"/>
              <w:rPr>
                <w:sz w:val="24"/>
                <w:szCs w:val="24"/>
              </w:rPr>
            </w:pPr>
            <w:r w:rsidRPr="00CF6E98">
              <w:rPr>
                <w:sz w:val="24"/>
                <w:szCs w:val="24"/>
              </w:rPr>
              <w:lastRenderedPageBreak/>
              <w:t>ул.аль-Фараби 70, тел:+ 77273-77-33-37</w:t>
            </w:r>
          </w:p>
        </w:tc>
      </w:tr>
      <w:tr w:rsidR="006A6937" w:rsidRPr="00CF6E98" w:rsidTr="00142B31">
        <w:tc>
          <w:tcPr>
            <w:tcW w:w="2941" w:type="dxa"/>
            <w:tcBorders>
              <w:top w:val="single" w:sz="4" w:space="0" w:color="auto"/>
              <w:left w:val="single" w:sz="4" w:space="0" w:color="auto"/>
              <w:bottom w:val="single" w:sz="4" w:space="0" w:color="auto"/>
              <w:right w:val="single" w:sz="4" w:space="0" w:color="auto"/>
            </w:tcBorders>
            <w:hideMark/>
          </w:tcPr>
          <w:p w:rsidR="006A6937" w:rsidRPr="00CF6E98" w:rsidRDefault="006A6937" w:rsidP="00142B31">
            <w:pPr>
              <w:pStyle w:val="af2"/>
              <w:spacing w:line="240" w:lineRule="auto"/>
              <w:rPr>
                <w:sz w:val="24"/>
                <w:szCs w:val="24"/>
              </w:rPr>
            </w:pPr>
            <w:r w:rsidRPr="00CF6E98">
              <w:rPr>
                <w:sz w:val="24"/>
                <w:szCs w:val="24"/>
              </w:rPr>
              <w:lastRenderedPageBreak/>
              <w:t>Адрес на который Вы бы хотели получить авторский экземпляр</w:t>
            </w:r>
          </w:p>
        </w:tc>
        <w:tc>
          <w:tcPr>
            <w:tcW w:w="6346" w:type="dxa"/>
            <w:tcBorders>
              <w:top w:val="single" w:sz="4" w:space="0" w:color="auto"/>
              <w:left w:val="single" w:sz="4" w:space="0" w:color="auto"/>
              <w:bottom w:val="single" w:sz="4" w:space="0" w:color="auto"/>
              <w:right w:val="single" w:sz="4" w:space="0" w:color="auto"/>
            </w:tcBorders>
            <w:hideMark/>
          </w:tcPr>
          <w:p w:rsidR="006A6937" w:rsidRPr="00CF6E98" w:rsidRDefault="006A6937" w:rsidP="00142B31">
            <w:pPr>
              <w:pStyle w:val="af2"/>
              <w:spacing w:line="240" w:lineRule="auto"/>
              <w:rPr>
                <w:sz w:val="24"/>
                <w:szCs w:val="24"/>
              </w:rPr>
            </w:pPr>
            <w:r w:rsidRPr="00CF6E98">
              <w:rPr>
                <w:sz w:val="24"/>
                <w:szCs w:val="24"/>
              </w:rPr>
              <w:t xml:space="preserve">Республика Казахстан, г.Алматы инд.050032, </w:t>
            </w:r>
          </w:p>
          <w:p w:rsidR="006A6937" w:rsidRPr="00CF6E98" w:rsidRDefault="006A6937" w:rsidP="00142B31">
            <w:pPr>
              <w:pStyle w:val="af2"/>
              <w:spacing w:line="240" w:lineRule="auto"/>
              <w:rPr>
                <w:sz w:val="24"/>
                <w:szCs w:val="24"/>
              </w:rPr>
            </w:pPr>
            <w:r w:rsidRPr="00CF6E98">
              <w:rPr>
                <w:sz w:val="24"/>
                <w:szCs w:val="24"/>
              </w:rPr>
              <w:t>ул.аль-Фараби 70, тел:+ 77273-77-33-37</w:t>
            </w:r>
          </w:p>
        </w:tc>
      </w:tr>
      <w:tr w:rsidR="006A6937" w:rsidRPr="00CF6E98" w:rsidTr="00142B31">
        <w:tc>
          <w:tcPr>
            <w:tcW w:w="2941" w:type="dxa"/>
            <w:tcBorders>
              <w:top w:val="single" w:sz="4" w:space="0" w:color="auto"/>
              <w:left w:val="single" w:sz="4" w:space="0" w:color="auto"/>
              <w:bottom w:val="single" w:sz="4" w:space="0" w:color="auto"/>
              <w:right w:val="single" w:sz="4" w:space="0" w:color="auto"/>
            </w:tcBorders>
            <w:hideMark/>
          </w:tcPr>
          <w:p w:rsidR="006A6937" w:rsidRPr="00CF6E98" w:rsidRDefault="006A6937" w:rsidP="00142B31">
            <w:pPr>
              <w:pStyle w:val="af2"/>
              <w:spacing w:line="240" w:lineRule="auto"/>
              <w:rPr>
                <w:sz w:val="24"/>
                <w:szCs w:val="24"/>
                <w:lang w:val="kk-KZ"/>
              </w:rPr>
            </w:pPr>
            <w:r w:rsidRPr="00CF6E98">
              <w:rPr>
                <w:sz w:val="24"/>
                <w:szCs w:val="24"/>
              </w:rPr>
              <w:t>E-mail</w:t>
            </w:r>
            <w:r w:rsidRPr="00CF6E98">
              <w:rPr>
                <w:sz w:val="24"/>
                <w:szCs w:val="24"/>
                <w:lang w:val="kk-KZ"/>
              </w:rPr>
              <w:t>, телефон</w:t>
            </w:r>
          </w:p>
        </w:tc>
        <w:tc>
          <w:tcPr>
            <w:tcW w:w="6346" w:type="dxa"/>
            <w:tcBorders>
              <w:top w:val="single" w:sz="4" w:space="0" w:color="auto"/>
              <w:left w:val="single" w:sz="4" w:space="0" w:color="auto"/>
              <w:bottom w:val="single" w:sz="4" w:space="0" w:color="auto"/>
              <w:right w:val="single" w:sz="4" w:space="0" w:color="auto"/>
            </w:tcBorders>
            <w:hideMark/>
          </w:tcPr>
          <w:p w:rsidR="006A6937" w:rsidRPr="00CF6E98" w:rsidRDefault="006A6937" w:rsidP="00142B31">
            <w:pPr>
              <w:pStyle w:val="af1"/>
              <w:tabs>
                <w:tab w:val="left" w:pos="426"/>
                <w:tab w:val="left" w:pos="709"/>
              </w:tabs>
              <w:ind w:firstLine="426"/>
              <w:rPr>
                <w:rFonts w:ascii="Times New Roman" w:hAnsi="Times New Roman"/>
                <w:sz w:val="24"/>
                <w:szCs w:val="24"/>
                <w:lang w:val="kk-KZ"/>
              </w:rPr>
            </w:pPr>
            <w:r>
              <w:rPr>
                <w:rFonts w:ascii="Times New Roman" w:hAnsi="Times New Roman"/>
                <w:sz w:val="24"/>
                <w:szCs w:val="24"/>
                <w:lang w:val="en-US"/>
              </w:rPr>
              <w:t>beisenbaev</w:t>
            </w:r>
            <w:r w:rsidRPr="006A6937">
              <w:rPr>
                <w:rFonts w:ascii="Times New Roman" w:hAnsi="Times New Roman"/>
                <w:sz w:val="24"/>
                <w:szCs w:val="24"/>
                <w:lang w:val="kk-KZ"/>
              </w:rPr>
              <w:t>@mail.ru</w:t>
            </w:r>
            <w:r>
              <w:rPr>
                <w:rFonts w:ascii="Times New Roman" w:hAnsi="Times New Roman"/>
                <w:sz w:val="24"/>
                <w:szCs w:val="24"/>
                <w:lang w:val="kk-KZ"/>
              </w:rPr>
              <w:t>8-701-</w:t>
            </w:r>
            <w:r>
              <w:rPr>
                <w:rFonts w:ascii="Times New Roman" w:hAnsi="Times New Roman"/>
                <w:sz w:val="24"/>
                <w:szCs w:val="24"/>
                <w:lang w:val="en-US"/>
              </w:rPr>
              <w:t>513</w:t>
            </w:r>
            <w:r>
              <w:rPr>
                <w:rFonts w:ascii="Times New Roman" w:hAnsi="Times New Roman"/>
                <w:sz w:val="24"/>
                <w:szCs w:val="24"/>
                <w:lang w:val="kk-KZ"/>
              </w:rPr>
              <w:t>-32-</w:t>
            </w:r>
            <w:r>
              <w:rPr>
                <w:rFonts w:ascii="Times New Roman" w:hAnsi="Times New Roman"/>
                <w:sz w:val="24"/>
                <w:szCs w:val="24"/>
                <w:lang w:val="en-US"/>
              </w:rPr>
              <w:t>2</w:t>
            </w:r>
            <w:r w:rsidRPr="00CF6E98">
              <w:rPr>
                <w:rFonts w:ascii="Times New Roman" w:hAnsi="Times New Roman"/>
                <w:sz w:val="24"/>
                <w:szCs w:val="24"/>
                <w:lang w:val="kk-KZ"/>
              </w:rPr>
              <w:t>1</w:t>
            </w:r>
          </w:p>
        </w:tc>
      </w:tr>
      <w:tr w:rsidR="006A6937" w:rsidRPr="00CF6E98" w:rsidTr="00142B31">
        <w:tc>
          <w:tcPr>
            <w:tcW w:w="2941" w:type="dxa"/>
            <w:tcBorders>
              <w:top w:val="single" w:sz="4" w:space="0" w:color="auto"/>
              <w:left w:val="single" w:sz="4" w:space="0" w:color="auto"/>
              <w:bottom w:val="single" w:sz="4" w:space="0" w:color="auto"/>
              <w:right w:val="single" w:sz="4" w:space="0" w:color="auto"/>
            </w:tcBorders>
            <w:hideMark/>
          </w:tcPr>
          <w:p w:rsidR="006A6937" w:rsidRPr="00CF6E98" w:rsidRDefault="006A6937" w:rsidP="00142B31">
            <w:pPr>
              <w:pStyle w:val="af2"/>
              <w:spacing w:line="240" w:lineRule="auto"/>
              <w:rPr>
                <w:sz w:val="24"/>
                <w:szCs w:val="24"/>
              </w:rPr>
            </w:pPr>
            <w:r w:rsidRPr="00CF6E98">
              <w:rPr>
                <w:sz w:val="24"/>
                <w:szCs w:val="24"/>
              </w:rPr>
              <w:t xml:space="preserve">Научные интересы </w:t>
            </w:r>
          </w:p>
        </w:tc>
        <w:tc>
          <w:tcPr>
            <w:tcW w:w="6346" w:type="dxa"/>
            <w:tcBorders>
              <w:top w:val="single" w:sz="4" w:space="0" w:color="auto"/>
              <w:left w:val="single" w:sz="4" w:space="0" w:color="auto"/>
              <w:bottom w:val="single" w:sz="4" w:space="0" w:color="auto"/>
              <w:right w:val="single" w:sz="4" w:space="0" w:color="auto"/>
            </w:tcBorders>
            <w:hideMark/>
          </w:tcPr>
          <w:p w:rsidR="006A6937" w:rsidRPr="006A6937" w:rsidRDefault="006A6937" w:rsidP="00142B31">
            <w:pPr>
              <w:pStyle w:val="af2"/>
              <w:spacing w:line="240" w:lineRule="auto"/>
              <w:rPr>
                <w:sz w:val="24"/>
                <w:szCs w:val="24"/>
              </w:rPr>
            </w:pPr>
            <w:r w:rsidRPr="006A6937">
              <w:rPr>
                <w:sz w:val="24"/>
                <w:szCs w:val="24"/>
              </w:rPr>
              <w:t>А</w:t>
            </w:r>
            <w:r w:rsidRPr="006A6937">
              <w:rPr>
                <w:sz w:val="24"/>
                <w:szCs w:val="24"/>
                <w:lang w:val="kk-KZ"/>
              </w:rPr>
              <w:t>гропромышленная  интегация  ЕАЭС</w:t>
            </w:r>
          </w:p>
        </w:tc>
      </w:tr>
    </w:tbl>
    <w:p w:rsidR="006A6937" w:rsidRPr="00CF6E98" w:rsidRDefault="006A6937" w:rsidP="006A6937">
      <w:pPr>
        <w:pStyle w:val="aa"/>
        <w:tabs>
          <w:tab w:val="left" w:pos="1276"/>
        </w:tabs>
        <w:ind w:firstLine="851"/>
      </w:pPr>
    </w:p>
    <w:p w:rsidR="006A6937" w:rsidRPr="00CF6E98" w:rsidRDefault="006A6937" w:rsidP="006A6937">
      <w:pPr>
        <w:pStyle w:val="aa"/>
        <w:tabs>
          <w:tab w:val="left" w:pos="1276"/>
        </w:tabs>
        <w:ind w:firstLine="851"/>
        <w:jc w:val="center"/>
      </w:pPr>
      <w:r w:rsidRPr="00CF6E98">
        <w:rPr>
          <w:lang w:val="en-US"/>
        </w:rPr>
        <w:t>A</w:t>
      </w:r>
      <w:r w:rsidRPr="00CF6E98">
        <w:t>pplication form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1"/>
        <w:gridCol w:w="6346"/>
      </w:tblGrid>
      <w:tr w:rsidR="006A6937" w:rsidRPr="00CF6E98" w:rsidTr="00142B31">
        <w:tc>
          <w:tcPr>
            <w:tcW w:w="2941" w:type="dxa"/>
            <w:tcBorders>
              <w:top w:val="single" w:sz="4" w:space="0" w:color="auto"/>
              <w:left w:val="single" w:sz="4" w:space="0" w:color="auto"/>
              <w:bottom w:val="single" w:sz="4" w:space="0" w:color="auto"/>
              <w:right w:val="single" w:sz="4" w:space="0" w:color="auto"/>
            </w:tcBorders>
            <w:hideMark/>
          </w:tcPr>
          <w:p w:rsidR="006A6937" w:rsidRPr="00CF6E98" w:rsidRDefault="006A6937" w:rsidP="00142B31">
            <w:pPr>
              <w:pStyle w:val="af2"/>
              <w:spacing w:line="240" w:lineRule="auto"/>
              <w:rPr>
                <w:sz w:val="24"/>
                <w:szCs w:val="24"/>
              </w:rPr>
            </w:pPr>
            <w:r w:rsidRPr="00CF6E98">
              <w:rPr>
                <w:sz w:val="24"/>
                <w:szCs w:val="24"/>
              </w:rPr>
              <w:t>Фамилия</w:t>
            </w:r>
          </w:p>
        </w:tc>
        <w:tc>
          <w:tcPr>
            <w:tcW w:w="6346" w:type="dxa"/>
            <w:tcBorders>
              <w:top w:val="single" w:sz="4" w:space="0" w:color="auto"/>
              <w:left w:val="single" w:sz="4" w:space="0" w:color="auto"/>
              <w:bottom w:val="single" w:sz="4" w:space="0" w:color="auto"/>
              <w:right w:val="single" w:sz="4" w:space="0" w:color="auto"/>
            </w:tcBorders>
            <w:hideMark/>
          </w:tcPr>
          <w:p w:rsidR="006A6937" w:rsidRPr="006A6937" w:rsidRDefault="006A6937" w:rsidP="00142B31">
            <w:pPr>
              <w:pStyle w:val="af2"/>
              <w:spacing w:line="240" w:lineRule="auto"/>
              <w:rPr>
                <w:sz w:val="24"/>
                <w:szCs w:val="24"/>
                <w:lang w:val="en-US"/>
              </w:rPr>
            </w:pPr>
            <w:r w:rsidRPr="006A6937">
              <w:rPr>
                <w:sz w:val="24"/>
                <w:szCs w:val="24"/>
                <w:lang w:val="en-US"/>
              </w:rPr>
              <w:t>Beisenbev.</w:t>
            </w:r>
          </w:p>
        </w:tc>
      </w:tr>
      <w:tr w:rsidR="006A6937" w:rsidRPr="00CF6E98" w:rsidTr="00142B31">
        <w:tc>
          <w:tcPr>
            <w:tcW w:w="2941" w:type="dxa"/>
            <w:tcBorders>
              <w:top w:val="single" w:sz="4" w:space="0" w:color="auto"/>
              <w:left w:val="single" w:sz="4" w:space="0" w:color="auto"/>
              <w:bottom w:val="single" w:sz="4" w:space="0" w:color="auto"/>
              <w:right w:val="single" w:sz="4" w:space="0" w:color="auto"/>
            </w:tcBorders>
            <w:hideMark/>
          </w:tcPr>
          <w:p w:rsidR="006A6937" w:rsidRPr="00CF6E98" w:rsidRDefault="006A6937" w:rsidP="00142B31">
            <w:pPr>
              <w:pStyle w:val="af2"/>
              <w:spacing w:line="240" w:lineRule="auto"/>
              <w:rPr>
                <w:sz w:val="24"/>
                <w:szCs w:val="24"/>
              </w:rPr>
            </w:pPr>
            <w:r w:rsidRPr="00CF6E98">
              <w:rPr>
                <w:sz w:val="24"/>
                <w:szCs w:val="24"/>
              </w:rPr>
              <w:t>Имя</w:t>
            </w:r>
          </w:p>
        </w:tc>
        <w:tc>
          <w:tcPr>
            <w:tcW w:w="6346" w:type="dxa"/>
            <w:tcBorders>
              <w:top w:val="single" w:sz="4" w:space="0" w:color="auto"/>
              <w:left w:val="single" w:sz="4" w:space="0" w:color="auto"/>
              <w:bottom w:val="single" w:sz="4" w:space="0" w:color="auto"/>
              <w:right w:val="single" w:sz="4" w:space="0" w:color="auto"/>
            </w:tcBorders>
            <w:hideMark/>
          </w:tcPr>
          <w:p w:rsidR="006A6937" w:rsidRPr="006A6937" w:rsidRDefault="006A6937" w:rsidP="00142B31">
            <w:pPr>
              <w:pStyle w:val="af2"/>
              <w:spacing w:line="240" w:lineRule="auto"/>
              <w:rPr>
                <w:sz w:val="24"/>
                <w:szCs w:val="24"/>
                <w:lang w:val="en-US"/>
              </w:rPr>
            </w:pPr>
            <w:r>
              <w:rPr>
                <w:sz w:val="24"/>
                <w:szCs w:val="24"/>
                <w:lang w:val="en-US"/>
              </w:rPr>
              <w:t>Jaksilik</w:t>
            </w:r>
          </w:p>
        </w:tc>
      </w:tr>
      <w:tr w:rsidR="006A6937" w:rsidRPr="00CF6E98" w:rsidTr="00142B31">
        <w:tc>
          <w:tcPr>
            <w:tcW w:w="2941" w:type="dxa"/>
            <w:tcBorders>
              <w:top w:val="single" w:sz="4" w:space="0" w:color="auto"/>
              <w:left w:val="single" w:sz="4" w:space="0" w:color="auto"/>
              <w:bottom w:val="single" w:sz="4" w:space="0" w:color="auto"/>
              <w:right w:val="single" w:sz="4" w:space="0" w:color="auto"/>
            </w:tcBorders>
            <w:hideMark/>
          </w:tcPr>
          <w:p w:rsidR="006A6937" w:rsidRPr="00CF6E98" w:rsidRDefault="006A6937" w:rsidP="00142B31">
            <w:pPr>
              <w:pStyle w:val="af2"/>
              <w:spacing w:line="240" w:lineRule="auto"/>
              <w:rPr>
                <w:sz w:val="24"/>
                <w:szCs w:val="24"/>
              </w:rPr>
            </w:pPr>
            <w:r w:rsidRPr="00CF6E98">
              <w:rPr>
                <w:sz w:val="24"/>
                <w:szCs w:val="24"/>
              </w:rPr>
              <w:t>Научная степень</w:t>
            </w:r>
          </w:p>
        </w:tc>
        <w:tc>
          <w:tcPr>
            <w:tcW w:w="6346" w:type="dxa"/>
            <w:tcBorders>
              <w:top w:val="single" w:sz="4" w:space="0" w:color="auto"/>
              <w:left w:val="single" w:sz="4" w:space="0" w:color="auto"/>
              <w:bottom w:val="single" w:sz="4" w:space="0" w:color="auto"/>
              <w:right w:val="single" w:sz="4" w:space="0" w:color="auto"/>
            </w:tcBorders>
          </w:tcPr>
          <w:p w:rsidR="006A6937" w:rsidRPr="00CF6E98" w:rsidRDefault="006A6937" w:rsidP="00142B31">
            <w:pPr>
              <w:pStyle w:val="af2"/>
              <w:spacing w:line="240" w:lineRule="auto"/>
              <w:rPr>
                <w:sz w:val="24"/>
                <w:szCs w:val="24"/>
              </w:rPr>
            </w:pPr>
          </w:p>
        </w:tc>
      </w:tr>
      <w:tr w:rsidR="006A6937" w:rsidRPr="00CF6E98" w:rsidTr="00142B31">
        <w:tc>
          <w:tcPr>
            <w:tcW w:w="2941" w:type="dxa"/>
            <w:tcBorders>
              <w:top w:val="single" w:sz="4" w:space="0" w:color="auto"/>
              <w:left w:val="single" w:sz="4" w:space="0" w:color="auto"/>
              <w:bottom w:val="single" w:sz="4" w:space="0" w:color="auto"/>
              <w:right w:val="single" w:sz="4" w:space="0" w:color="auto"/>
            </w:tcBorders>
            <w:hideMark/>
          </w:tcPr>
          <w:p w:rsidR="006A6937" w:rsidRPr="00CF6E98" w:rsidRDefault="006A6937" w:rsidP="00142B31">
            <w:pPr>
              <w:pStyle w:val="af2"/>
              <w:spacing w:line="240" w:lineRule="auto"/>
              <w:rPr>
                <w:sz w:val="24"/>
                <w:szCs w:val="24"/>
              </w:rPr>
            </w:pPr>
            <w:r w:rsidRPr="00CF6E98">
              <w:rPr>
                <w:sz w:val="24"/>
                <w:szCs w:val="24"/>
              </w:rPr>
              <w:t>Ученое звание</w:t>
            </w:r>
          </w:p>
        </w:tc>
        <w:tc>
          <w:tcPr>
            <w:tcW w:w="6346" w:type="dxa"/>
            <w:tcBorders>
              <w:top w:val="single" w:sz="4" w:space="0" w:color="auto"/>
              <w:left w:val="single" w:sz="4" w:space="0" w:color="auto"/>
              <w:bottom w:val="single" w:sz="4" w:space="0" w:color="auto"/>
              <w:right w:val="single" w:sz="4" w:space="0" w:color="auto"/>
            </w:tcBorders>
          </w:tcPr>
          <w:p w:rsidR="006A6937" w:rsidRPr="00CF6E98" w:rsidRDefault="006A6937" w:rsidP="00142B31">
            <w:pPr>
              <w:pStyle w:val="af2"/>
              <w:spacing w:line="240" w:lineRule="auto"/>
              <w:rPr>
                <w:sz w:val="24"/>
                <w:szCs w:val="24"/>
              </w:rPr>
            </w:pPr>
          </w:p>
        </w:tc>
      </w:tr>
      <w:tr w:rsidR="006A6937" w:rsidRPr="00CF6E98" w:rsidTr="00142B31">
        <w:tc>
          <w:tcPr>
            <w:tcW w:w="2941" w:type="dxa"/>
            <w:tcBorders>
              <w:top w:val="single" w:sz="4" w:space="0" w:color="auto"/>
              <w:left w:val="single" w:sz="4" w:space="0" w:color="auto"/>
              <w:bottom w:val="single" w:sz="4" w:space="0" w:color="auto"/>
              <w:right w:val="single" w:sz="4" w:space="0" w:color="auto"/>
            </w:tcBorders>
            <w:hideMark/>
          </w:tcPr>
          <w:p w:rsidR="006A6937" w:rsidRPr="00CF6E98" w:rsidRDefault="006A6937" w:rsidP="00142B31">
            <w:pPr>
              <w:pStyle w:val="af2"/>
              <w:spacing w:line="240" w:lineRule="auto"/>
              <w:rPr>
                <w:sz w:val="24"/>
                <w:szCs w:val="24"/>
              </w:rPr>
            </w:pPr>
            <w:r w:rsidRPr="00CF6E98">
              <w:rPr>
                <w:sz w:val="24"/>
                <w:szCs w:val="24"/>
              </w:rPr>
              <w:t xml:space="preserve">должность и кафедра или департаментом </w:t>
            </w:r>
          </w:p>
        </w:tc>
        <w:tc>
          <w:tcPr>
            <w:tcW w:w="6346" w:type="dxa"/>
            <w:tcBorders>
              <w:top w:val="single" w:sz="4" w:space="0" w:color="auto"/>
              <w:left w:val="single" w:sz="4" w:space="0" w:color="auto"/>
              <w:bottom w:val="single" w:sz="4" w:space="0" w:color="auto"/>
              <w:right w:val="single" w:sz="4" w:space="0" w:color="auto"/>
            </w:tcBorders>
            <w:hideMark/>
          </w:tcPr>
          <w:p w:rsidR="006A6937" w:rsidRPr="00CF6E98" w:rsidRDefault="006A6937" w:rsidP="00142B31">
            <w:pPr>
              <w:pStyle w:val="af2"/>
              <w:spacing w:line="240" w:lineRule="auto"/>
              <w:rPr>
                <w:sz w:val="24"/>
                <w:szCs w:val="24"/>
              </w:rPr>
            </w:pPr>
            <w:r w:rsidRPr="00CF6E98">
              <w:rPr>
                <w:sz w:val="24"/>
                <w:szCs w:val="24"/>
                <w:lang w:val="kk-KZ"/>
              </w:rPr>
              <w:t>Senior Lecturer</w:t>
            </w:r>
          </w:p>
        </w:tc>
      </w:tr>
      <w:tr w:rsidR="006A6937" w:rsidRPr="00B81C5C" w:rsidTr="00142B31">
        <w:tc>
          <w:tcPr>
            <w:tcW w:w="2941" w:type="dxa"/>
            <w:tcBorders>
              <w:top w:val="single" w:sz="4" w:space="0" w:color="auto"/>
              <w:left w:val="single" w:sz="4" w:space="0" w:color="auto"/>
              <w:bottom w:val="single" w:sz="4" w:space="0" w:color="auto"/>
              <w:right w:val="single" w:sz="4" w:space="0" w:color="auto"/>
            </w:tcBorders>
            <w:hideMark/>
          </w:tcPr>
          <w:p w:rsidR="006A6937" w:rsidRPr="00CF6E98" w:rsidRDefault="006A6937" w:rsidP="00142B31">
            <w:pPr>
              <w:pStyle w:val="af2"/>
              <w:spacing w:line="240" w:lineRule="auto"/>
              <w:rPr>
                <w:sz w:val="24"/>
                <w:szCs w:val="24"/>
              </w:rPr>
            </w:pPr>
            <w:r w:rsidRPr="00CF6E98">
              <w:rPr>
                <w:sz w:val="24"/>
                <w:szCs w:val="24"/>
                <w:lang w:val="uk-UA"/>
              </w:rPr>
              <w:t xml:space="preserve">Официальное </w:t>
            </w:r>
            <w:r w:rsidRPr="00CF6E98">
              <w:rPr>
                <w:sz w:val="24"/>
                <w:szCs w:val="24"/>
              </w:rPr>
              <w:t>название места работы</w:t>
            </w:r>
            <w:r w:rsidRPr="00CF6E98">
              <w:rPr>
                <w:sz w:val="24"/>
                <w:szCs w:val="24"/>
                <w:lang w:val="uk-UA"/>
              </w:rPr>
              <w:t xml:space="preserve"> на англ. языке (нужно для того чтобы кроме индексации автора, индексировалась и организация)</w:t>
            </w:r>
          </w:p>
        </w:tc>
        <w:tc>
          <w:tcPr>
            <w:tcW w:w="6346" w:type="dxa"/>
            <w:tcBorders>
              <w:top w:val="single" w:sz="4" w:space="0" w:color="auto"/>
              <w:left w:val="single" w:sz="4" w:space="0" w:color="auto"/>
              <w:bottom w:val="single" w:sz="4" w:space="0" w:color="auto"/>
              <w:right w:val="single" w:sz="4" w:space="0" w:color="auto"/>
            </w:tcBorders>
            <w:hideMark/>
          </w:tcPr>
          <w:p w:rsidR="006A6937" w:rsidRPr="00CF6E98" w:rsidRDefault="006A6937" w:rsidP="00142B31">
            <w:pPr>
              <w:pStyle w:val="af2"/>
              <w:spacing w:line="240" w:lineRule="auto"/>
              <w:rPr>
                <w:sz w:val="24"/>
                <w:szCs w:val="24"/>
                <w:lang w:val="en-US"/>
              </w:rPr>
            </w:pPr>
            <w:r w:rsidRPr="00CF6E98">
              <w:rPr>
                <w:sz w:val="24"/>
                <w:szCs w:val="24"/>
              </w:rPr>
              <w:t xml:space="preserve"> </w:t>
            </w:r>
            <w:r w:rsidRPr="00CF6E98">
              <w:rPr>
                <w:sz w:val="24"/>
                <w:szCs w:val="24"/>
                <w:lang w:val="en-US"/>
              </w:rPr>
              <w:t>Al-Farabi Kazakh National  University</w:t>
            </w:r>
            <w:r w:rsidRPr="00CF6E98">
              <w:rPr>
                <w:sz w:val="24"/>
                <w:szCs w:val="24"/>
                <w:lang w:val="kk-KZ"/>
              </w:rPr>
              <w:t xml:space="preserve">, </w:t>
            </w:r>
            <w:r w:rsidRPr="00CF6E98">
              <w:rPr>
                <w:sz w:val="24"/>
                <w:szCs w:val="24"/>
                <w:lang w:val="en-US"/>
              </w:rPr>
              <w:t xml:space="preserve">Kazakhstan Republic,  </w:t>
            </w:r>
          </w:p>
          <w:p w:rsidR="006A6937" w:rsidRPr="00CF6E98" w:rsidRDefault="006A6937" w:rsidP="00142B31">
            <w:pPr>
              <w:pStyle w:val="af2"/>
              <w:spacing w:line="240" w:lineRule="auto"/>
              <w:rPr>
                <w:sz w:val="24"/>
                <w:szCs w:val="24"/>
                <w:lang w:val="en-US"/>
              </w:rPr>
            </w:pPr>
            <w:r w:rsidRPr="00CF6E98">
              <w:rPr>
                <w:sz w:val="24"/>
                <w:szCs w:val="24"/>
                <w:lang w:val="en-US"/>
              </w:rPr>
              <w:t>050035, Almaty,  Al-Farabi St.,70</w:t>
            </w:r>
          </w:p>
          <w:p w:rsidR="006A6937" w:rsidRPr="00CF6E98" w:rsidRDefault="006A6937" w:rsidP="00142B31">
            <w:pPr>
              <w:pStyle w:val="af2"/>
              <w:spacing w:line="240" w:lineRule="auto"/>
              <w:rPr>
                <w:color w:val="FF0000"/>
                <w:sz w:val="24"/>
                <w:szCs w:val="24"/>
                <w:lang w:val="en-US"/>
              </w:rPr>
            </w:pPr>
            <w:r w:rsidRPr="00CF6E98">
              <w:rPr>
                <w:sz w:val="24"/>
                <w:szCs w:val="24"/>
                <w:lang w:val="en-US"/>
              </w:rPr>
              <w:t>t: +77273-77-33-37</w:t>
            </w:r>
          </w:p>
        </w:tc>
      </w:tr>
    </w:tbl>
    <w:p w:rsidR="000F6EE5" w:rsidRDefault="000F6EE5" w:rsidP="000F6EE5">
      <w:pPr>
        <w:pStyle w:val="aa"/>
        <w:tabs>
          <w:tab w:val="left" w:pos="1276"/>
        </w:tabs>
        <w:ind w:left="0"/>
        <w:rPr>
          <w:lang w:val="kk-KZ"/>
        </w:rPr>
      </w:pPr>
    </w:p>
    <w:p w:rsidR="000F6EE5" w:rsidRPr="000F6EE5" w:rsidRDefault="000F6EE5" w:rsidP="000F6EE5">
      <w:pPr>
        <w:pStyle w:val="aa"/>
        <w:tabs>
          <w:tab w:val="left" w:pos="1276"/>
        </w:tabs>
        <w:ind w:left="0"/>
        <w:rPr>
          <w:lang w:val="kk-KZ"/>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1"/>
        <w:gridCol w:w="6346"/>
      </w:tblGrid>
      <w:tr w:rsidR="000F6EE5" w:rsidRPr="00CF6E98" w:rsidTr="001E0E9B">
        <w:tc>
          <w:tcPr>
            <w:tcW w:w="2941" w:type="dxa"/>
            <w:tcBorders>
              <w:top w:val="single" w:sz="4" w:space="0" w:color="auto"/>
              <w:left w:val="single" w:sz="4" w:space="0" w:color="auto"/>
              <w:bottom w:val="single" w:sz="4" w:space="0" w:color="auto"/>
              <w:right w:val="single" w:sz="4" w:space="0" w:color="auto"/>
            </w:tcBorders>
            <w:hideMark/>
          </w:tcPr>
          <w:p w:rsidR="000F6EE5" w:rsidRPr="00CF6E98" w:rsidRDefault="000F6EE5" w:rsidP="001E0E9B">
            <w:pPr>
              <w:pStyle w:val="af2"/>
              <w:spacing w:line="240" w:lineRule="auto"/>
              <w:rPr>
                <w:sz w:val="24"/>
                <w:szCs w:val="24"/>
              </w:rPr>
            </w:pPr>
            <w:r w:rsidRPr="00CF6E98">
              <w:rPr>
                <w:sz w:val="24"/>
                <w:szCs w:val="24"/>
              </w:rPr>
              <w:t>Фамилия</w:t>
            </w:r>
          </w:p>
        </w:tc>
        <w:tc>
          <w:tcPr>
            <w:tcW w:w="6346" w:type="dxa"/>
            <w:tcBorders>
              <w:top w:val="single" w:sz="4" w:space="0" w:color="auto"/>
              <w:left w:val="single" w:sz="4" w:space="0" w:color="auto"/>
              <w:bottom w:val="single" w:sz="4" w:space="0" w:color="auto"/>
              <w:right w:val="single" w:sz="4" w:space="0" w:color="auto"/>
            </w:tcBorders>
            <w:hideMark/>
          </w:tcPr>
          <w:p w:rsidR="000F6EE5" w:rsidRPr="00CF6E98" w:rsidRDefault="000F6EE5" w:rsidP="001E0E9B">
            <w:pPr>
              <w:pStyle w:val="af2"/>
              <w:spacing w:line="240" w:lineRule="auto"/>
              <w:rPr>
                <w:sz w:val="24"/>
                <w:szCs w:val="24"/>
                <w:lang w:val="kk-KZ"/>
              </w:rPr>
            </w:pPr>
            <w:r w:rsidRPr="00CF6E98">
              <w:rPr>
                <w:sz w:val="24"/>
                <w:szCs w:val="24"/>
                <w:lang w:val="kk-KZ"/>
              </w:rPr>
              <w:t>Табеев</w:t>
            </w:r>
          </w:p>
        </w:tc>
      </w:tr>
      <w:tr w:rsidR="000F6EE5" w:rsidRPr="00CF6E98" w:rsidTr="001E0E9B">
        <w:tc>
          <w:tcPr>
            <w:tcW w:w="2941" w:type="dxa"/>
            <w:tcBorders>
              <w:top w:val="single" w:sz="4" w:space="0" w:color="auto"/>
              <w:left w:val="single" w:sz="4" w:space="0" w:color="auto"/>
              <w:bottom w:val="single" w:sz="4" w:space="0" w:color="auto"/>
              <w:right w:val="single" w:sz="4" w:space="0" w:color="auto"/>
            </w:tcBorders>
            <w:hideMark/>
          </w:tcPr>
          <w:p w:rsidR="000F6EE5" w:rsidRPr="00CF6E98" w:rsidRDefault="000F6EE5" w:rsidP="001E0E9B">
            <w:pPr>
              <w:pStyle w:val="af2"/>
              <w:spacing w:line="240" w:lineRule="auto"/>
              <w:rPr>
                <w:sz w:val="24"/>
                <w:szCs w:val="24"/>
              </w:rPr>
            </w:pPr>
            <w:r w:rsidRPr="00CF6E98">
              <w:rPr>
                <w:sz w:val="24"/>
                <w:szCs w:val="24"/>
              </w:rPr>
              <w:t>Имя</w:t>
            </w:r>
          </w:p>
        </w:tc>
        <w:tc>
          <w:tcPr>
            <w:tcW w:w="6346" w:type="dxa"/>
            <w:tcBorders>
              <w:top w:val="single" w:sz="4" w:space="0" w:color="auto"/>
              <w:left w:val="single" w:sz="4" w:space="0" w:color="auto"/>
              <w:bottom w:val="single" w:sz="4" w:space="0" w:color="auto"/>
              <w:right w:val="single" w:sz="4" w:space="0" w:color="auto"/>
            </w:tcBorders>
            <w:hideMark/>
          </w:tcPr>
          <w:p w:rsidR="000F6EE5" w:rsidRPr="00CF6E98" w:rsidRDefault="000F6EE5" w:rsidP="001E0E9B">
            <w:pPr>
              <w:pStyle w:val="af2"/>
              <w:spacing w:line="240" w:lineRule="auto"/>
              <w:rPr>
                <w:sz w:val="24"/>
                <w:szCs w:val="24"/>
                <w:lang w:val="kk-KZ"/>
              </w:rPr>
            </w:pPr>
            <w:r w:rsidRPr="00CF6E98">
              <w:rPr>
                <w:sz w:val="24"/>
                <w:szCs w:val="24"/>
                <w:lang w:val="kk-KZ"/>
              </w:rPr>
              <w:t>Талгат</w:t>
            </w:r>
          </w:p>
        </w:tc>
      </w:tr>
      <w:tr w:rsidR="000F6EE5" w:rsidRPr="00CF6E98" w:rsidTr="001E0E9B">
        <w:tc>
          <w:tcPr>
            <w:tcW w:w="2941" w:type="dxa"/>
            <w:tcBorders>
              <w:top w:val="single" w:sz="4" w:space="0" w:color="auto"/>
              <w:left w:val="single" w:sz="4" w:space="0" w:color="auto"/>
              <w:bottom w:val="single" w:sz="4" w:space="0" w:color="auto"/>
              <w:right w:val="single" w:sz="4" w:space="0" w:color="auto"/>
            </w:tcBorders>
            <w:hideMark/>
          </w:tcPr>
          <w:p w:rsidR="000F6EE5" w:rsidRPr="00CF6E98" w:rsidRDefault="000F6EE5" w:rsidP="001E0E9B">
            <w:pPr>
              <w:pStyle w:val="af2"/>
              <w:spacing w:line="240" w:lineRule="auto"/>
              <w:rPr>
                <w:sz w:val="24"/>
                <w:szCs w:val="24"/>
              </w:rPr>
            </w:pPr>
            <w:r w:rsidRPr="00CF6E98">
              <w:rPr>
                <w:sz w:val="24"/>
                <w:szCs w:val="24"/>
              </w:rPr>
              <w:t xml:space="preserve">Отчество </w:t>
            </w:r>
          </w:p>
        </w:tc>
        <w:tc>
          <w:tcPr>
            <w:tcW w:w="6346" w:type="dxa"/>
            <w:tcBorders>
              <w:top w:val="single" w:sz="4" w:space="0" w:color="auto"/>
              <w:left w:val="single" w:sz="4" w:space="0" w:color="auto"/>
              <w:bottom w:val="single" w:sz="4" w:space="0" w:color="auto"/>
              <w:right w:val="single" w:sz="4" w:space="0" w:color="auto"/>
            </w:tcBorders>
            <w:hideMark/>
          </w:tcPr>
          <w:p w:rsidR="000F6EE5" w:rsidRPr="00CF6E98" w:rsidRDefault="000F6EE5" w:rsidP="001E0E9B">
            <w:pPr>
              <w:pStyle w:val="af2"/>
              <w:spacing w:line="240" w:lineRule="auto"/>
              <w:rPr>
                <w:sz w:val="24"/>
                <w:szCs w:val="24"/>
                <w:lang w:val="kk-KZ"/>
              </w:rPr>
            </w:pPr>
            <w:r w:rsidRPr="00CF6E98">
              <w:rPr>
                <w:rStyle w:val="longtext"/>
                <w:color w:val="000000"/>
                <w:sz w:val="24"/>
                <w:szCs w:val="24"/>
                <w:shd w:val="clear" w:color="auto" w:fill="FFFFFF"/>
                <w:lang w:val="kk-KZ"/>
              </w:rPr>
              <w:t>Пазильбекович</w:t>
            </w:r>
          </w:p>
        </w:tc>
      </w:tr>
      <w:tr w:rsidR="000F6EE5" w:rsidRPr="00CF6E98" w:rsidTr="001E0E9B">
        <w:tc>
          <w:tcPr>
            <w:tcW w:w="2941" w:type="dxa"/>
            <w:tcBorders>
              <w:top w:val="single" w:sz="4" w:space="0" w:color="auto"/>
              <w:left w:val="single" w:sz="4" w:space="0" w:color="auto"/>
              <w:bottom w:val="single" w:sz="4" w:space="0" w:color="auto"/>
              <w:right w:val="single" w:sz="4" w:space="0" w:color="auto"/>
            </w:tcBorders>
            <w:hideMark/>
          </w:tcPr>
          <w:p w:rsidR="000F6EE5" w:rsidRPr="00CF6E98" w:rsidRDefault="000F6EE5" w:rsidP="001E0E9B">
            <w:pPr>
              <w:pStyle w:val="af2"/>
              <w:spacing w:line="240" w:lineRule="auto"/>
              <w:rPr>
                <w:sz w:val="24"/>
                <w:szCs w:val="24"/>
              </w:rPr>
            </w:pPr>
            <w:r w:rsidRPr="00CF6E98">
              <w:rPr>
                <w:sz w:val="24"/>
                <w:szCs w:val="24"/>
              </w:rPr>
              <w:t>Фото</w:t>
            </w:r>
          </w:p>
        </w:tc>
        <w:tc>
          <w:tcPr>
            <w:tcW w:w="6346" w:type="dxa"/>
            <w:tcBorders>
              <w:top w:val="single" w:sz="4" w:space="0" w:color="auto"/>
              <w:left w:val="single" w:sz="4" w:space="0" w:color="auto"/>
              <w:bottom w:val="single" w:sz="4" w:space="0" w:color="auto"/>
              <w:right w:val="single" w:sz="4" w:space="0" w:color="auto"/>
            </w:tcBorders>
            <w:hideMark/>
          </w:tcPr>
          <w:p w:rsidR="000F6EE5" w:rsidRPr="00CF6E98" w:rsidRDefault="000F6EE5" w:rsidP="001E0E9B">
            <w:pPr>
              <w:pStyle w:val="af2"/>
              <w:spacing w:line="240" w:lineRule="auto"/>
              <w:rPr>
                <w:sz w:val="24"/>
                <w:szCs w:val="24"/>
              </w:rPr>
            </w:pPr>
            <w:r w:rsidRPr="00CF6E98">
              <w:rPr>
                <w:sz w:val="24"/>
                <w:szCs w:val="24"/>
              </w:rPr>
              <w:t xml:space="preserve"> </w:t>
            </w:r>
          </w:p>
        </w:tc>
      </w:tr>
      <w:tr w:rsidR="000F6EE5" w:rsidRPr="00CF6E98" w:rsidTr="001E0E9B">
        <w:tc>
          <w:tcPr>
            <w:tcW w:w="2941" w:type="dxa"/>
            <w:tcBorders>
              <w:top w:val="single" w:sz="4" w:space="0" w:color="auto"/>
              <w:left w:val="single" w:sz="4" w:space="0" w:color="auto"/>
              <w:bottom w:val="single" w:sz="4" w:space="0" w:color="auto"/>
              <w:right w:val="single" w:sz="4" w:space="0" w:color="auto"/>
            </w:tcBorders>
            <w:hideMark/>
          </w:tcPr>
          <w:p w:rsidR="000F6EE5" w:rsidRPr="00CF6E98" w:rsidRDefault="000F6EE5" w:rsidP="001E0E9B">
            <w:pPr>
              <w:pStyle w:val="af2"/>
              <w:spacing w:line="240" w:lineRule="auto"/>
              <w:rPr>
                <w:sz w:val="24"/>
                <w:szCs w:val="24"/>
              </w:rPr>
            </w:pPr>
            <w:r w:rsidRPr="00CF6E98">
              <w:rPr>
                <w:sz w:val="24"/>
                <w:szCs w:val="24"/>
              </w:rPr>
              <w:t>Научная степень</w:t>
            </w:r>
          </w:p>
        </w:tc>
        <w:tc>
          <w:tcPr>
            <w:tcW w:w="6346" w:type="dxa"/>
            <w:tcBorders>
              <w:top w:val="single" w:sz="4" w:space="0" w:color="auto"/>
              <w:left w:val="single" w:sz="4" w:space="0" w:color="auto"/>
              <w:bottom w:val="single" w:sz="4" w:space="0" w:color="auto"/>
              <w:right w:val="single" w:sz="4" w:space="0" w:color="auto"/>
            </w:tcBorders>
            <w:hideMark/>
          </w:tcPr>
          <w:p w:rsidR="000F6EE5" w:rsidRPr="00CF6E98" w:rsidRDefault="000F6EE5" w:rsidP="001E0E9B">
            <w:pPr>
              <w:pStyle w:val="af2"/>
              <w:spacing w:line="240" w:lineRule="auto"/>
              <w:rPr>
                <w:sz w:val="24"/>
                <w:szCs w:val="24"/>
                <w:lang w:val="en-US"/>
              </w:rPr>
            </w:pPr>
            <w:r w:rsidRPr="00CF6E98">
              <w:rPr>
                <w:sz w:val="24"/>
                <w:szCs w:val="24"/>
                <w:lang w:val="en-US"/>
              </w:rPr>
              <w:t>-</w:t>
            </w:r>
          </w:p>
        </w:tc>
      </w:tr>
      <w:tr w:rsidR="000F6EE5" w:rsidRPr="00CF6E98" w:rsidTr="001E0E9B">
        <w:tc>
          <w:tcPr>
            <w:tcW w:w="2941" w:type="dxa"/>
            <w:tcBorders>
              <w:top w:val="single" w:sz="4" w:space="0" w:color="auto"/>
              <w:left w:val="single" w:sz="4" w:space="0" w:color="auto"/>
              <w:bottom w:val="single" w:sz="4" w:space="0" w:color="auto"/>
              <w:right w:val="single" w:sz="4" w:space="0" w:color="auto"/>
            </w:tcBorders>
            <w:hideMark/>
          </w:tcPr>
          <w:p w:rsidR="000F6EE5" w:rsidRPr="00CF6E98" w:rsidRDefault="000F6EE5" w:rsidP="001E0E9B">
            <w:pPr>
              <w:pStyle w:val="af2"/>
              <w:spacing w:line="240" w:lineRule="auto"/>
              <w:rPr>
                <w:sz w:val="24"/>
                <w:szCs w:val="24"/>
              </w:rPr>
            </w:pPr>
            <w:r w:rsidRPr="00CF6E98">
              <w:rPr>
                <w:sz w:val="24"/>
                <w:szCs w:val="24"/>
              </w:rPr>
              <w:t>Ученое звание</w:t>
            </w:r>
          </w:p>
        </w:tc>
        <w:tc>
          <w:tcPr>
            <w:tcW w:w="6346" w:type="dxa"/>
            <w:tcBorders>
              <w:top w:val="single" w:sz="4" w:space="0" w:color="auto"/>
              <w:left w:val="single" w:sz="4" w:space="0" w:color="auto"/>
              <w:bottom w:val="single" w:sz="4" w:space="0" w:color="auto"/>
              <w:right w:val="single" w:sz="4" w:space="0" w:color="auto"/>
            </w:tcBorders>
            <w:hideMark/>
          </w:tcPr>
          <w:p w:rsidR="000F6EE5" w:rsidRPr="00CF6E98" w:rsidRDefault="000F6EE5" w:rsidP="001E0E9B">
            <w:pPr>
              <w:pStyle w:val="af2"/>
              <w:spacing w:line="240" w:lineRule="auto"/>
              <w:rPr>
                <w:sz w:val="24"/>
                <w:szCs w:val="24"/>
                <w:lang w:val="en-US"/>
              </w:rPr>
            </w:pPr>
            <w:r w:rsidRPr="00CF6E98">
              <w:rPr>
                <w:sz w:val="24"/>
                <w:szCs w:val="24"/>
                <w:lang w:val="en-US"/>
              </w:rPr>
              <w:t>-</w:t>
            </w:r>
          </w:p>
        </w:tc>
      </w:tr>
      <w:tr w:rsidR="000F6EE5" w:rsidRPr="00CF6E98" w:rsidTr="001E0E9B">
        <w:tc>
          <w:tcPr>
            <w:tcW w:w="2941" w:type="dxa"/>
            <w:tcBorders>
              <w:top w:val="single" w:sz="4" w:space="0" w:color="auto"/>
              <w:left w:val="single" w:sz="4" w:space="0" w:color="auto"/>
              <w:bottom w:val="single" w:sz="4" w:space="0" w:color="auto"/>
              <w:right w:val="single" w:sz="4" w:space="0" w:color="auto"/>
            </w:tcBorders>
            <w:hideMark/>
          </w:tcPr>
          <w:p w:rsidR="000F6EE5" w:rsidRPr="00CF6E98" w:rsidRDefault="000F6EE5" w:rsidP="001E0E9B">
            <w:pPr>
              <w:pStyle w:val="af2"/>
              <w:spacing w:line="240" w:lineRule="auto"/>
              <w:rPr>
                <w:sz w:val="24"/>
                <w:szCs w:val="24"/>
              </w:rPr>
            </w:pPr>
            <w:r w:rsidRPr="00CF6E98">
              <w:rPr>
                <w:sz w:val="24"/>
                <w:szCs w:val="24"/>
              </w:rPr>
              <w:t xml:space="preserve">Должность с кафедрой или департаментом </w:t>
            </w:r>
          </w:p>
        </w:tc>
        <w:tc>
          <w:tcPr>
            <w:tcW w:w="6346" w:type="dxa"/>
            <w:tcBorders>
              <w:top w:val="single" w:sz="4" w:space="0" w:color="auto"/>
              <w:left w:val="single" w:sz="4" w:space="0" w:color="auto"/>
              <w:bottom w:val="single" w:sz="4" w:space="0" w:color="auto"/>
              <w:right w:val="single" w:sz="4" w:space="0" w:color="auto"/>
            </w:tcBorders>
            <w:hideMark/>
          </w:tcPr>
          <w:p w:rsidR="000F6EE5" w:rsidRPr="00CF6E98" w:rsidRDefault="000F6EE5" w:rsidP="001E0E9B">
            <w:pPr>
              <w:pStyle w:val="af2"/>
              <w:spacing w:line="240" w:lineRule="auto"/>
              <w:rPr>
                <w:sz w:val="24"/>
                <w:szCs w:val="24"/>
                <w:lang w:val="en-US"/>
              </w:rPr>
            </w:pPr>
            <w:r w:rsidRPr="00CF6E98">
              <w:rPr>
                <w:sz w:val="24"/>
                <w:szCs w:val="24"/>
                <w:lang w:val="kk-KZ"/>
              </w:rPr>
              <w:t>Старший преподователь</w:t>
            </w:r>
            <w:r w:rsidRPr="00CF6E98">
              <w:rPr>
                <w:sz w:val="24"/>
                <w:szCs w:val="24"/>
                <w:lang w:val="en-US"/>
              </w:rPr>
              <w:t xml:space="preserve"> </w:t>
            </w:r>
          </w:p>
        </w:tc>
      </w:tr>
      <w:tr w:rsidR="000F6EE5" w:rsidRPr="00CF6E98" w:rsidTr="001E0E9B">
        <w:tc>
          <w:tcPr>
            <w:tcW w:w="2941" w:type="dxa"/>
            <w:tcBorders>
              <w:top w:val="single" w:sz="4" w:space="0" w:color="auto"/>
              <w:left w:val="single" w:sz="4" w:space="0" w:color="auto"/>
              <w:bottom w:val="single" w:sz="4" w:space="0" w:color="auto"/>
              <w:right w:val="single" w:sz="4" w:space="0" w:color="auto"/>
            </w:tcBorders>
            <w:hideMark/>
          </w:tcPr>
          <w:p w:rsidR="000F6EE5" w:rsidRPr="00CF6E98" w:rsidRDefault="000F6EE5" w:rsidP="001E0E9B">
            <w:pPr>
              <w:pStyle w:val="af2"/>
              <w:spacing w:line="240" w:lineRule="auto"/>
              <w:rPr>
                <w:sz w:val="24"/>
                <w:szCs w:val="24"/>
              </w:rPr>
            </w:pPr>
            <w:r w:rsidRPr="00CF6E98">
              <w:rPr>
                <w:sz w:val="24"/>
                <w:szCs w:val="24"/>
              </w:rPr>
              <w:t xml:space="preserve">Место работы </w:t>
            </w:r>
          </w:p>
        </w:tc>
        <w:tc>
          <w:tcPr>
            <w:tcW w:w="6346" w:type="dxa"/>
            <w:tcBorders>
              <w:top w:val="single" w:sz="4" w:space="0" w:color="auto"/>
              <w:left w:val="single" w:sz="4" w:space="0" w:color="auto"/>
              <w:bottom w:val="single" w:sz="4" w:space="0" w:color="auto"/>
              <w:right w:val="single" w:sz="4" w:space="0" w:color="auto"/>
            </w:tcBorders>
            <w:hideMark/>
          </w:tcPr>
          <w:p w:rsidR="000F6EE5" w:rsidRPr="00CF6E98" w:rsidRDefault="000F6EE5" w:rsidP="001E0E9B">
            <w:pPr>
              <w:pStyle w:val="af2"/>
              <w:spacing w:line="240" w:lineRule="auto"/>
              <w:rPr>
                <w:sz w:val="24"/>
                <w:szCs w:val="24"/>
                <w:lang w:val="kk-KZ"/>
              </w:rPr>
            </w:pPr>
            <w:r w:rsidRPr="00CF6E98">
              <w:rPr>
                <w:sz w:val="24"/>
                <w:szCs w:val="24"/>
                <w:lang w:val="kk-KZ"/>
              </w:rPr>
              <w:t>Казахский Национальный Университет им</w:t>
            </w:r>
            <w:r w:rsidRPr="00CF6E98">
              <w:rPr>
                <w:sz w:val="24"/>
                <w:szCs w:val="24"/>
              </w:rPr>
              <w:t>.</w:t>
            </w:r>
            <w:r w:rsidRPr="00CF6E98">
              <w:rPr>
                <w:sz w:val="24"/>
                <w:szCs w:val="24"/>
                <w:lang w:val="kk-KZ"/>
              </w:rPr>
              <w:t>аль-Фараби</w:t>
            </w:r>
          </w:p>
        </w:tc>
      </w:tr>
      <w:tr w:rsidR="000F6EE5" w:rsidRPr="00CF6E98" w:rsidTr="001E0E9B">
        <w:tc>
          <w:tcPr>
            <w:tcW w:w="2941" w:type="dxa"/>
            <w:tcBorders>
              <w:top w:val="single" w:sz="4" w:space="0" w:color="auto"/>
              <w:left w:val="single" w:sz="4" w:space="0" w:color="auto"/>
              <w:bottom w:val="single" w:sz="4" w:space="0" w:color="auto"/>
              <w:right w:val="single" w:sz="4" w:space="0" w:color="auto"/>
            </w:tcBorders>
            <w:hideMark/>
          </w:tcPr>
          <w:p w:rsidR="000F6EE5" w:rsidRPr="00CF6E98" w:rsidRDefault="000F6EE5" w:rsidP="001E0E9B">
            <w:pPr>
              <w:pStyle w:val="af2"/>
              <w:spacing w:line="240" w:lineRule="auto"/>
              <w:rPr>
                <w:sz w:val="24"/>
                <w:szCs w:val="24"/>
              </w:rPr>
            </w:pPr>
            <w:r w:rsidRPr="00CF6E98">
              <w:rPr>
                <w:sz w:val="24"/>
                <w:szCs w:val="24"/>
              </w:rPr>
              <w:t xml:space="preserve">Раб. адрес </w:t>
            </w:r>
          </w:p>
        </w:tc>
        <w:tc>
          <w:tcPr>
            <w:tcW w:w="6346" w:type="dxa"/>
            <w:tcBorders>
              <w:top w:val="single" w:sz="4" w:space="0" w:color="auto"/>
              <w:left w:val="single" w:sz="4" w:space="0" w:color="auto"/>
              <w:bottom w:val="single" w:sz="4" w:space="0" w:color="auto"/>
              <w:right w:val="single" w:sz="4" w:space="0" w:color="auto"/>
            </w:tcBorders>
            <w:hideMark/>
          </w:tcPr>
          <w:p w:rsidR="000F6EE5" w:rsidRPr="00CF6E98" w:rsidRDefault="000F6EE5" w:rsidP="001E0E9B">
            <w:pPr>
              <w:pStyle w:val="af2"/>
              <w:spacing w:line="240" w:lineRule="auto"/>
              <w:rPr>
                <w:sz w:val="24"/>
                <w:szCs w:val="24"/>
              </w:rPr>
            </w:pPr>
            <w:r w:rsidRPr="00CF6E98">
              <w:rPr>
                <w:sz w:val="24"/>
                <w:szCs w:val="24"/>
              </w:rPr>
              <w:t xml:space="preserve">Республика Казахстан, г.Алматы инд.050032, </w:t>
            </w:r>
          </w:p>
          <w:p w:rsidR="000F6EE5" w:rsidRPr="00CF6E98" w:rsidRDefault="000F6EE5" w:rsidP="001E0E9B">
            <w:pPr>
              <w:pStyle w:val="af2"/>
              <w:spacing w:line="240" w:lineRule="auto"/>
              <w:rPr>
                <w:sz w:val="24"/>
                <w:szCs w:val="24"/>
              </w:rPr>
            </w:pPr>
            <w:r w:rsidRPr="00CF6E98">
              <w:rPr>
                <w:sz w:val="24"/>
                <w:szCs w:val="24"/>
              </w:rPr>
              <w:t>ул.аль-Фараби 70, тел:+ 77273-77-33-37</w:t>
            </w:r>
          </w:p>
        </w:tc>
      </w:tr>
      <w:tr w:rsidR="000F6EE5" w:rsidRPr="00CF6E98" w:rsidTr="001E0E9B">
        <w:tc>
          <w:tcPr>
            <w:tcW w:w="2941" w:type="dxa"/>
            <w:tcBorders>
              <w:top w:val="single" w:sz="4" w:space="0" w:color="auto"/>
              <w:left w:val="single" w:sz="4" w:space="0" w:color="auto"/>
              <w:bottom w:val="single" w:sz="4" w:space="0" w:color="auto"/>
              <w:right w:val="single" w:sz="4" w:space="0" w:color="auto"/>
            </w:tcBorders>
            <w:hideMark/>
          </w:tcPr>
          <w:p w:rsidR="000F6EE5" w:rsidRPr="00CF6E98" w:rsidRDefault="000F6EE5" w:rsidP="001E0E9B">
            <w:pPr>
              <w:pStyle w:val="af2"/>
              <w:spacing w:line="240" w:lineRule="auto"/>
              <w:rPr>
                <w:sz w:val="24"/>
                <w:szCs w:val="24"/>
              </w:rPr>
            </w:pPr>
            <w:r w:rsidRPr="00CF6E98">
              <w:rPr>
                <w:sz w:val="24"/>
                <w:szCs w:val="24"/>
              </w:rPr>
              <w:t>Адрес на который Вы бы хотели получить авторский экземпляр</w:t>
            </w:r>
          </w:p>
        </w:tc>
        <w:tc>
          <w:tcPr>
            <w:tcW w:w="6346" w:type="dxa"/>
            <w:tcBorders>
              <w:top w:val="single" w:sz="4" w:space="0" w:color="auto"/>
              <w:left w:val="single" w:sz="4" w:space="0" w:color="auto"/>
              <w:bottom w:val="single" w:sz="4" w:space="0" w:color="auto"/>
              <w:right w:val="single" w:sz="4" w:space="0" w:color="auto"/>
            </w:tcBorders>
            <w:hideMark/>
          </w:tcPr>
          <w:p w:rsidR="000F6EE5" w:rsidRPr="00CF6E98" w:rsidRDefault="000F6EE5" w:rsidP="001E0E9B">
            <w:pPr>
              <w:pStyle w:val="af2"/>
              <w:spacing w:line="240" w:lineRule="auto"/>
              <w:rPr>
                <w:sz w:val="24"/>
                <w:szCs w:val="24"/>
              </w:rPr>
            </w:pPr>
            <w:r w:rsidRPr="00CF6E98">
              <w:rPr>
                <w:sz w:val="24"/>
                <w:szCs w:val="24"/>
              </w:rPr>
              <w:t xml:space="preserve">Республика Казахстан, г.Алматы инд.050032, </w:t>
            </w:r>
          </w:p>
          <w:p w:rsidR="000F6EE5" w:rsidRPr="00CF6E98" w:rsidRDefault="000F6EE5" w:rsidP="001E0E9B">
            <w:pPr>
              <w:pStyle w:val="af2"/>
              <w:spacing w:line="240" w:lineRule="auto"/>
              <w:rPr>
                <w:sz w:val="24"/>
                <w:szCs w:val="24"/>
              </w:rPr>
            </w:pPr>
            <w:r w:rsidRPr="00CF6E98">
              <w:rPr>
                <w:sz w:val="24"/>
                <w:szCs w:val="24"/>
              </w:rPr>
              <w:t>ул.аль-Фараби 70, тел:+ 77273-77-33-37</w:t>
            </w:r>
          </w:p>
        </w:tc>
      </w:tr>
      <w:tr w:rsidR="000F6EE5" w:rsidRPr="00CF6E98" w:rsidTr="001E0E9B">
        <w:tc>
          <w:tcPr>
            <w:tcW w:w="2941" w:type="dxa"/>
            <w:tcBorders>
              <w:top w:val="single" w:sz="4" w:space="0" w:color="auto"/>
              <w:left w:val="single" w:sz="4" w:space="0" w:color="auto"/>
              <w:bottom w:val="single" w:sz="4" w:space="0" w:color="auto"/>
              <w:right w:val="single" w:sz="4" w:space="0" w:color="auto"/>
            </w:tcBorders>
            <w:hideMark/>
          </w:tcPr>
          <w:p w:rsidR="000F6EE5" w:rsidRPr="00CF6E98" w:rsidRDefault="000F6EE5" w:rsidP="001E0E9B">
            <w:pPr>
              <w:pStyle w:val="af2"/>
              <w:spacing w:line="240" w:lineRule="auto"/>
              <w:rPr>
                <w:sz w:val="24"/>
                <w:szCs w:val="24"/>
                <w:lang w:val="kk-KZ"/>
              </w:rPr>
            </w:pPr>
            <w:r w:rsidRPr="00CF6E98">
              <w:rPr>
                <w:sz w:val="24"/>
                <w:szCs w:val="24"/>
              </w:rPr>
              <w:t>E-mail</w:t>
            </w:r>
            <w:r w:rsidRPr="00CF6E98">
              <w:rPr>
                <w:sz w:val="24"/>
                <w:szCs w:val="24"/>
                <w:lang w:val="kk-KZ"/>
              </w:rPr>
              <w:t>, телефон</w:t>
            </w:r>
          </w:p>
        </w:tc>
        <w:tc>
          <w:tcPr>
            <w:tcW w:w="6346" w:type="dxa"/>
            <w:tcBorders>
              <w:top w:val="single" w:sz="4" w:space="0" w:color="auto"/>
              <w:left w:val="single" w:sz="4" w:space="0" w:color="auto"/>
              <w:bottom w:val="single" w:sz="4" w:space="0" w:color="auto"/>
              <w:right w:val="single" w:sz="4" w:space="0" w:color="auto"/>
            </w:tcBorders>
            <w:hideMark/>
          </w:tcPr>
          <w:p w:rsidR="000F6EE5" w:rsidRPr="00CF6E98" w:rsidRDefault="00A82039" w:rsidP="001E0E9B">
            <w:pPr>
              <w:pStyle w:val="af1"/>
              <w:tabs>
                <w:tab w:val="left" w:pos="426"/>
                <w:tab w:val="left" w:pos="709"/>
              </w:tabs>
              <w:ind w:firstLine="426"/>
              <w:rPr>
                <w:rFonts w:ascii="Times New Roman" w:hAnsi="Times New Roman"/>
                <w:sz w:val="24"/>
                <w:szCs w:val="24"/>
                <w:lang w:val="kk-KZ"/>
              </w:rPr>
            </w:pPr>
            <w:hyperlink r:id="rId9" w:history="1">
              <w:r w:rsidR="000F6EE5" w:rsidRPr="00CF6E98">
                <w:rPr>
                  <w:rStyle w:val="a4"/>
                  <w:rFonts w:ascii="Times New Roman" w:hAnsi="Times New Roman"/>
                  <w:sz w:val="24"/>
                  <w:szCs w:val="24"/>
                  <w:lang w:val="kk-KZ"/>
                </w:rPr>
                <w:t>talgattabei@mail.ru</w:t>
              </w:r>
            </w:hyperlink>
            <w:r w:rsidR="000F6EE5" w:rsidRPr="00CF6E98">
              <w:rPr>
                <w:rFonts w:ascii="Times New Roman" w:hAnsi="Times New Roman"/>
                <w:sz w:val="24"/>
                <w:szCs w:val="24"/>
                <w:lang w:val="kk-KZ"/>
              </w:rPr>
              <w:t>8-701-814-32-41</w:t>
            </w:r>
          </w:p>
        </w:tc>
      </w:tr>
      <w:tr w:rsidR="000F6EE5" w:rsidRPr="00CF6E98" w:rsidTr="001E0E9B">
        <w:tc>
          <w:tcPr>
            <w:tcW w:w="2941" w:type="dxa"/>
            <w:tcBorders>
              <w:top w:val="single" w:sz="4" w:space="0" w:color="auto"/>
              <w:left w:val="single" w:sz="4" w:space="0" w:color="auto"/>
              <w:bottom w:val="single" w:sz="4" w:space="0" w:color="auto"/>
              <w:right w:val="single" w:sz="4" w:space="0" w:color="auto"/>
            </w:tcBorders>
            <w:hideMark/>
          </w:tcPr>
          <w:p w:rsidR="000F6EE5" w:rsidRPr="00CF6E98" w:rsidRDefault="000F6EE5" w:rsidP="001E0E9B">
            <w:pPr>
              <w:pStyle w:val="af2"/>
              <w:spacing w:line="240" w:lineRule="auto"/>
              <w:rPr>
                <w:sz w:val="24"/>
                <w:szCs w:val="24"/>
              </w:rPr>
            </w:pPr>
            <w:r w:rsidRPr="00CF6E98">
              <w:rPr>
                <w:sz w:val="24"/>
                <w:szCs w:val="24"/>
              </w:rPr>
              <w:t xml:space="preserve">Научные интересы </w:t>
            </w:r>
          </w:p>
        </w:tc>
        <w:tc>
          <w:tcPr>
            <w:tcW w:w="6346" w:type="dxa"/>
            <w:tcBorders>
              <w:top w:val="single" w:sz="4" w:space="0" w:color="auto"/>
              <w:left w:val="single" w:sz="4" w:space="0" w:color="auto"/>
              <w:bottom w:val="single" w:sz="4" w:space="0" w:color="auto"/>
              <w:right w:val="single" w:sz="4" w:space="0" w:color="auto"/>
            </w:tcBorders>
            <w:hideMark/>
          </w:tcPr>
          <w:p w:rsidR="000F6EE5" w:rsidRPr="006A6937" w:rsidRDefault="000F6EE5" w:rsidP="001E0E9B">
            <w:pPr>
              <w:pStyle w:val="af2"/>
              <w:spacing w:line="240" w:lineRule="auto"/>
              <w:rPr>
                <w:sz w:val="24"/>
                <w:szCs w:val="24"/>
              </w:rPr>
            </w:pPr>
            <w:r w:rsidRPr="006A6937">
              <w:rPr>
                <w:sz w:val="24"/>
                <w:szCs w:val="24"/>
              </w:rPr>
              <w:t>А</w:t>
            </w:r>
            <w:r w:rsidRPr="006A6937">
              <w:rPr>
                <w:sz w:val="24"/>
                <w:szCs w:val="24"/>
                <w:lang w:val="kk-KZ"/>
              </w:rPr>
              <w:t>гропромышленная  интегация  ЕАЭС</w:t>
            </w:r>
          </w:p>
        </w:tc>
      </w:tr>
    </w:tbl>
    <w:p w:rsidR="000F6EE5" w:rsidRDefault="000F6EE5" w:rsidP="000F6EE5">
      <w:pPr>
        <w:pStyle w:val="aa"/>
        <w:tabs>
          <w:tab w:val="left" w:pos="1276"/>
        </w:tabs>
        <w:ind w:left="0"/>
        <w:rPr>
          <w:lang w:val="en-US"/>
        </w:rPr>
      </w:pPr>
    </w:p>
    <w:p w:rsidR="000F6EE5" w:rsidRPr="00CF6E98" w:rsidRDefault="000F6EE5" w:rsidP="000F6EE5">
      <w:pPr>
        <w:pStyle w:val="aa"/>
        <w:tabs>
          <w:tab w:val="left" w:pos="1276"/>
        </w:tabs>
        <w:ind w:left="0"/>
        <w:jc w:val="center"/>
      </w:pPr>
      <w:r w:rsidRPr="00CF6E98">
        <w:rPr>
          <w:lang w:val="en-US"/>
        </w:rPr>
        <w:t>A</w:t>
      </w:r>
      <w:r w:rsidRPr="00CF6E98">
        <w:t>pplication form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1"/>
        <w:gridCol w:w="6346"/>
      </w:tblGrid>
      <w:tr w:rsidR="000F6EE5" w:rsidRPr="00CF6E98" w:rsidTr="001E0E9B">
        <w:tc>
          <w:tcPr>
            <w:tcW w:w="2941" w:type="dxa"/>
            <w:tcBorders>
              <w:top w:val="single" w:sz="4" w:space="0" w:color="auto"/>
              <w:left w:val="single" w:sz="4" w:space="0" w:color="auto"/>
              <w:bottom w:val="single" w:sz="4" w:space="0" w:color="auto"/>
              <w:right w:val="single" w:sz="4" w:space="0" w:color="auto"/>
            </w:tcBorders>
            <w:hideMark/>
          </w:tcPr>
          <w:p w:rsidR="000F6EE5" w:rsidRPr="00CF6E98" w:rsidRDefault="000F6EE5" w:rsidP="001E0E9B">
            <w:pPr>
              <w:pStyle w:val="af2"/>
              <w:spacing w:line="240" w:lineRule="auto"/>
              <w:rPr>
                <w:sz w:val="24"/>
                <w:szCs w:val="24"/>
              </w:rPr>
            </w:pPr>
            <w:r w:rsidRPr="00CF6E98">
              <w:rPr>
                <w:sz w:val="24"/>
                <w:szCs w:val="24"/>
              </w:rPr>
              <w:t>Фамилия</w:t>
            </w:r>
          </w:p>
        </w:tc>
        <w:tc>
          <w:tcPr>
            <w:tcW w:w="6346" w:type="dxa"/>
            <w:tcBorders>
              <w:top w:val="single" w:sz="4" w:space="0" w:color="auto"/>
              <w:left w:val="single" w:sz="4" w:space="0" w:color="auto"/>
              <w:bottom w:val="single" w:sz="4" w:space="0" w:color="auto"/>
              <w:right w:val="single" w:sz="4" w:space="0" w:color="auto"/>
            </w:tcBorders>
            <w:hideMark/>
          </w:tcPr>
          <w:p w:rsidR="000F6EE5" w:rsidRPr="00CF6E98" w:rsidRDefault="000F6EE5" w:rsidP="001E0E9B">
            <w:pPr>
              <w:pStyle w:val="af2"/>
              <w:spacing w:line="240" w:lineRule="auto"/>
              <w:rPr>
                <w:sz w:val="24"/>
                <w:szCs w:val="24"/>
                <w:lang w:val="en-US"/>
              </w:rPr>
            </w:pPr>
            <w:r>
              <w:rPr>
                <w:sz w:val="24"/>
                <w:szCs w:val="24"/>
                <w:lang w:val="en-US"/>
              </w:rPr>
              <w:t>Ta</w:t>
            </w:r>
            <w:r w:rsidRPr="00CF6E98">
              <w:rPr>
                <w:sz w:val="24"/>
                <w:szCs w:val="24"/>
                <w:lang w:val="en-US"/>
              </w:rPr>
              <w:t>beev.</w:t>
            </w:r>
          </w:p>
        </w:tc>
      </w:tr>
      <w:tr w:rsidR="000F6EE5" w:rsidRPr="00CF6E98" w:rsidTr="001E0E9B">
        <w:tc>
          <w:tcPr>
            <w:tcW w:w="2941" w:type="dxa"/>
            <w:tcBorders>
              <w:top w:val="single" w:sz="4" w:space="0" w:color="auto"/>
              <w:left w:val="single" w:sz="4" w:space="0" w:color="auto"/>
              <w:bottom w:val="single" w:sz="4" w:space="0" w:color="auto"/>
              <w:right w:val="single" w:sz="4" w:space="0" w:color="auto"/>
            </w:tcBorders>
            <w:hideMark/>
          </w:tcPr>
          <w:p w:rsidR="000F6EE5" w:rsidRPr="00CF6E98" w:rsidRDefault="000F6EE5" w:rsidP="001E0E9B">
            <w:pPr>
              <w:pStyle w:val="af2"/>
              <w:spacing w:line="240" w:lineRule="auto"/>
              <w:rPr>
                <w:sz w:val="24"/>
                <w:szCs w:val="24"/>
              </w:rPr>
            </w:pPr>
            <w:r w:rsidRPr="00CF6E98">
              <w:rPr>
                <w:sz w:val="24"/>
                <w:szCs w:val="24"/>
              </w:rPr>
              <w:t>Имя</w:t>
            </w:r>
          </w:p>
        </w:tc>
        <w:tc>
          <w:tcPr>
            <w:tcW w:w="6346" w:type="dxa"/>
            <w:tcBorders>
              <w:top w:val="single" w:sz="4" w:space="0" w:color="auto"/>
              <w:left w:val="single" w:sz="4" w:space="0" w:color="auto"/>
              <w:bottom w:val="single" w:sz="4" w:space="0" w:color="auto"/>
              <w:right w:val="single" w:sz="4" w:space="0" w:color="auto"/>
            </w:tcBorders>
            <w:hideMark/>
          </w:tcPr>
          <w:p w:rsidR="000F6EE5" w:rsidRPr="00CF6E98" w:rsidRDefault="000F6EE5" w:rsidP="001E0E9B">
            <w:pPr>
              <w:pStyle w:val="af2"/>
              <w:spacing w:line="240" w:lineRule="auto"/>
              <w:rPr>
                <w:sz w:val="24"/>
                <w:szCs w:val="24"/>
                <w:lang w:val="en-US"/>
              </w:rPr>
            </w:pPr>
            <w:r w:rsidRPr="00CF6E98">
              <w:rPr>
                <w:sz w:val="24"/>
                <w:szCs w:val="24"/>
                <w:lang w:val="en-US"/>
              </w:rPr>
              <w:t>Talgat</w:t>
            </w:r>
          </w:p>
        </w:tc>
      </w:tr>
      <w:tr w:rsidR="000F6EE5" w:rsidRPr="00CF6E98" w:rsidTr="001E0E9B">
        <w:tc>
          <w:tcPr>
            <w:tcW w:w="2941" w:type="dxa"/>
            <w:tcBorders>
              <w:top w:val="single" w:sz="4" w:space="0" w:color="auto"/>
              <w:left w:val="single" w:sz="4" w:space="0" w:color="auto"/>
              <w:bottom w:val="single" w:sz="4" w:space="0" w:color="auto"/>
              <w:right w:val="single" w:sz="4" w:space="0" w:color="auto"/>
            </w:tcBorders>
            <w:hideMark/>
          </w:tcPr>
          <w:p w:rsidR="000F6EE5" w:rsidRPr="00CF6E98" w:rsidRDefault="000F6EE5" w:rsidP="001E0E9B">
            <w:pPr>
              <w:pStyle w:val="af2"/>
              <w:spacing w:line="240" w:lineRule="auto"/>
              <w:rPr>
                <w:sz w:val="24"/>
                <w:szCs w:val="24"/>
              </w:rPr>
            </w:pPr>
            <w:r w:rsidRPr="00CF6E98">
              <w:rPr>
                <w:sz w:val="24"/>
                <w:szCs w:val="24"/>
              </w:rPr>
              <w:t>Научная степень</w:t>
            </w:r>
          </w:p>
        </w:tc>
        <w:tc>
          <w:tcPr>
            <w:tcW w:w="6346" w:type="dxa"/>
            <w:tcBorders>
              <w:top w:val="single" w:sz="4" w:space="0" w:color="auto"/>
              <w:left w:val="single" w:sz="4" w:space="0" w:color="auto"/>
              <w:bottom w:val="single" w:sz="4" w:space="0" w:color="auto"/>
              <w:right w:val="single" w:sz="4" w:space="0" w:color="auto"/>
            </w:tcBorders>
          </w:tcPr>
          <w:p w:rsidR="000F6EE5" w:rsidRPr="00CF6E98" w:rsidRDefault="000F6EE5" w:rsidP="001E0E9B">
            <w:pPr>
              <w:pStyle w:val="af2"/>
              <w:spacing w:line="240" w:lineRule="auto"/>
              <w:rPr>
                <w:sz w:val="24"/>
                <w:szCs w:val="24"/>
              </w:rPr>
            </w:pPr>
          </w:p>
        </w:tc>
      </w:tr>
      <w:tr w:rsidR="000F6EE5" w:rsidRPr="00CF6E98" w:rsidTr="001E0E9B">
        <w:tc>
          <w:tcPr>
            <w:tcW w:w="2941" w:type="dxa"/>
            <w:tcBorders>
              <w:top w:val="single" w:sz="4" w:space="0" w:color="auto"/>
              <w:left w:val="single" w:sz="4" w:space="0" w:color="auto"/>
              <w:bottom w:val="single" w:sz="4" w:space="0" w:color="auto"/>
              <w:right w:val="single" w:sz="4" w:space="0" w:color="auto"/>
            </w:tcBorders>
            <w:hideMark/>
          </w:tcPr>
          <w:p w:rsidR="000F6EE5" w:rsidRPr="00CF6E98" w:rsidRDefault="000F6EE5" w:rsidP="001E0E9B">
            <w:pPr>
              <w:pStyle w:val="af2"/>
              <w:spacing w:line="240" w:lineRule="auto"/>
              <w:rPr>
                <w:sz w:val="24"/>
                <w:szCs w:val="24"/>
              </w:rPr>
            </w:pPr>
            <w:r w:rsidRPr="00CF6E98">
              <w:rPr>
                <w:sz w:val="24"/>
                <w:szCs w:val="24"/>
              </w:rPr>
              <w:t>Ученое звание</w:t>
            </w:r>
          </w:p>
        </w:tc>
        <w:tc>
          <w:tcPr>
            <w:tcW w:w="6346" w:type="dxa"/>
            <w:tcBorders>
              <w:top w:val="single" w:sz="4" w:space="0" w:color="auto"/>
              <w:left w:val="single" w:sz="4" w:space="0" w:color="auto"/>
              <w:bottom w:val="single" w:sz="4" w:space="0" w:color="auto"/>
              <w:right w:val="single" w:sz="4" w:space="0" w:color="auto"/>
            </w:tcBorders>
          </w:tcPr>
          <w:p w:rsidR="000F6EE5" w:rsidRPr="00CF6E98" w:rsidRDefault="000F6EE5" w:rsidP="001E0E9B">
            <w:pPr>
              <w:pStyle w:val="af2"/>
              <w:spacing w:line="240" w:lineRule="auto"/>
              <w:rPr>
                <w:sz w:val="24"/>
                <w:szCs w:val="24"/>
              </w:rPr>
            </w:pPr>
          </w:p>
        </w:tc>
      </w:tr>
      <w:tr w:rsidR="000F6EE5" w:rsidRPr="00CF6E98" w:rsidTr="001E0E9B">
        <w:tc>
          <w:tcPr>
            <w:tcW w:w="2941" w:type="dxa"/>
            <w:tcBorders>
              <w:top w:val="single" w:sz="4" w:space="0" w:color="auto"/>
              <w:left w:val="single" w:sz="4" w:space="0" w:color="auto"/>
              <w:bottom w:val="single" w:sz="4" w:space="0" w:color="auto"/>
              <w:right w:val="single" w:sz="4" w:space="0" w:color="auto"/>
            </w:tcBorders>
            <w:hideMark/>
          </w:tcPr>
          <w:p w:rsidR="000F6EE5" w:rsidRPr="00CF6E98" w:rsidRDefault="000F6EE5" w:rsidP="001E0E9B">
            <w:pPr>
              <w:pStyle w:val="af2"/>
              <w:spacing w:line="240" w:lineRule="auto"/>
              <w:rPr>
                <w:sz w:val="24"/>
                <w:szCs w:val="24"/>
              </w:rPr>
            </w:pPr>
            <w:r w:rsidRPr="00CF6E98">
              <w:rPr>
                <w:sz w:val="24"/>
                <w:szCs w:val="24"/>
              </w:rPr>
              <w:t xml:space="preserve">должность и кафедра или департаментом </w:t>
            </w:r>
          </w:p>
        </w:tc>
        <w:tc>
          <w:tcPr>
            <w:tcW w:w="6346" w:type="dxa"/>
            <w:tcBorders>
              <w:top w:val="single" w:sz="4" w:space="0" w:color="auto"/>
              <w:left w:val="single" w:sz="4" w:space="0" w:color="auto"/>
              <w:bottom w:val="single" w:sz="4" w:space="0" w:color="auto"/>
              <w:right w:val="single" w:sz="4" w:space="0" w:color="auto"/>
            </w:tcBorders>
            <w:hideMark/>
          </w:tcPr>
          <w:p w:rsidR="000F6EE5" w:rsidRPr="00CF6E98" w:rsidRDefault="000F6EE5" w:rsidP="001E0E9B">
            <w:pPr>
              <w:pStyle w:val="af2"/>
              <w:spacing w:line="240" w:lineRule="auto"/>
              <w:rPr>
                <w:sz w:val="24"/>
                <w:szCs w:val="24"/>
              </w:rPr>
            </w:pPr>
            <w:r w:rsidRPr="00CF6E98">
              <w:rPr>
                <w:sz w:val="24"/>
                <w:szCs w:val="24"/>
                <w:lang w:val="kk-KZ"/>
              </w:rPr>
              <w:t>Senior Lecturer</w:t>
            </w:r>
          </w:p>
        </w:tc>
      </w:tr>
      <w:tr w:rsidR="000F6EE5" w:rsidRPr="00B81C5C" w:rsidTr="001E0E9B">
        <w:tc>
          <w:tcPr>
            <w:tcW w:w="2941" w:type="dxa"/>
            <w:tcBorders>
              <w:top w:val="single" w:sz="4" w:space="0" w:color="auto"/>
              <w:left w:val="single" w:sz="4" w:space="0" w:color="auto"/>
              <w:bottom w:val="single" w:sz="4" w:space="0" w:color="auto"/>
              <w:right w:val="single" w:sz="4" w:space="0" w:color="auto"/>
            </w:tcBorders>
            <w:hideMark/>
          </w:tcPr>
          <w:p w:rsidR="000F6EE5" w:rsidRPr="00CF6E98" w:rsidRDefault="000F6EE5" w:rsidP="001E0E9B">
            <w:pPr>
              <w:pStyle w:val="af2"/>
              <w:spacing w:line="240" w:lineRule="auto"/>
              <w:rPr>
                <w:sz w:val="24"/>
                <w:szCs w:val="24"/>
              </w:rPr>
            </w:pPr>
            <w:r w:rsidRPr="00CF6E98">
              <w:rPr>
                <w:sz w:val="24"/>
                <w:szCs w:val="24"/>
                <w:lang w:val="uk-UA"/>
              </w:rPr>
              <w:t xml:space="preserve">Официальное </w:t>
            </w:r>
            <w:r w:rsidRPr="00CF6E98">
              <w:rPr>
                <w:sz w:val="24"/>
                <w:szCs w:val="24"/>
              </w:rPr>
              <w:t>название места работы</w:t>
            </w:r>
            <w:r w:rsidRPr="00CF6E98">
              <w:rPr>
                <w:sz w:val="24"/>
                <w:szCs w:val="24"/>
                <w:lang w:val="uk-UA"/>
              </w:rPr>
              <w:t xml:space="preserve"> на англ. языке (нужно для того </w:t>
            </w:r>
            <w:r w:rsidRPr="00CF6E98">
              <w:rPr>
                <w:sz w:val="24"/>
                <w:szCs w:val="24"/>
                <w:lang w:val="uk-UA"/>
              </w:rPr>
              <w:lastRenderedPageBreak/>
              <w:t>чтобы кроме индексации автора, индексировалась и организация)</w:t>
            </w:r>
          </w:p>
        </w:tc>
        <w:tc>
          <w:tcPr>
            <w:tcW w:w="6346" w:type="dxa"/>
            <w:tcBorders>
              <w:top w:val="single" w:sz="4" w:space="0" w:color="auto"/>
              <w:left w:val="single" w:sz="4" w:space="0" w:color="auto"/>
              <w:bottom w:val="single" w:sz="4" w:space="0" w:color="auto"/>
              <w:right w:val="single" w:sz="4" w:space="0" w:color="auto"/>
            </w:tcBorders>
            <w:hideMark/>
          </w:tcPr>
          <w:p w:rsidR="000F6EE5" w:rsidRPr="00CF6E98" w:rsidRDefault="000F6EE5" w:rsidP="001E0E9B">
            <w:pPr>
              <w:pStyle w:val="af2"/>
              <w:spacing w:line="240" w:lineRule="auto"/>
              <w:rPr>
                <w:sz w:val="24"/>
                <w:szCs w:val="24"/>
                <w:lang w:val="en-US"/>
              </w:rPr>
            </w:pPr>
            <w:r w:rsidRPr="00CF6E98">
              <w:rPr>
                <w:sz w:val="24"/>
                <w:szCs w:val="24"/>
              </w:rPr>
              <w:lastRenderedPageBreak/>
              <w:t xml:space="preserve"> </w:t>
            </w:r>
            <w:r w:rsidRPr="00CF6E98">
              <w:rPr>
                <w:sz w:val="24"/>
                <w:szCs w:val="24"/>
                <w:lang w:val="en-US"/>
              </w:rPr>
              <w:t>Al-Farabi Kazakh National  University</w:t>
            </w:r>
            <w:r w:rsidRPr="00CF6E98">
              <w:rPr>
                <w:sz w:val="24"/>
                <w:szCs w:val="24"/>
                <w:lang w:val="kk-KZ"/>
              </w:rPr>
              <w:t xml:space="preserve">, </w:t>
            </w:r>
            <w:r w:rsidRPr="00CF6E98">
              <w:rPr>
                <w:sz w:val="24"/>
                <w:szCs w:val="24"/>
                <w:lang w:val="en-US"/>
              </w:rPr>
              <w:t xml:space="preserve">Kazakhstan Republic,  </w:t>
            </w:r>
          </w:p>
          <w:p w:rsidR="000F6EE5" w:rsidRPr="00CF6E98" w:rsidRDefault="000F6EE5" w:rsidP="001E0E9B">
            <w:pPr>
              <w:pStyle w:val="af2"/>
              <w:spacing w:line="240" w:lineRule="auto"/>
              <w:rPr>
                <w:sz w:val="24"/>
                <w:szCs w:val="24"/>
                <w:lang w:val="en-US"/>
              </w:rPr>
            </w:pPr>
            <w:r w:rsidRPr="00CF6E98">
              <w:rPr>
                <w:sz w:val="24"/>
                <w:szCs w:val="24"/>
                <w:lang w:val="en-US"/>
              </w:rPr>
              <w:t>050035, Almaty,  Al-Farabi St.,70</w:t>
            </w:r>
          </w:p>
          <w:p w:rsidR="000F6EE5" w:rsidRPr="00CF6E98" w:rsidRDefault="000F6EE5" w:rsidP="001E0E9B">
            <w:pPr>
              <w:pStyle w:val="af2"/>
              <w:spacing w:line="240" w:lineRule="auto"/>
              <w:rPr>
                <w:color w:val="FF0000"/>
                <w:sz w:val="24"/>
                <w:szCs w:val="24"/>
                <w:lang w:val="en-US"/>
              </w:rPr>
            </w:pPr>
            <w:r w:rsidRPr="00CF6E98">
              <w:rPr>
                <w:sz w:val="24"/>
                <w:szCs w:val="24"/>
                <w:lang w:val="en-US"/>
              </w:rPr>
              <w:t>t: +77273-77-33-37</w:t>
            </w:r>
          </w:p>
        </w:tc>
      </w:tr>
    </w:tbl>
    <w:p w:rsidR="000F6EE5" w:rsidRDefault="000F6EE5" w:rsidP="000F6EE5">
      <w:pPr>
        <w:pStyle w:val="aa"/>
        <w:tabs>
          <w:tab w:val="left" w:pos="1276"/>
        </w:tabs>
        <w:ind w:firstLine="851"/>
        <w:rPr>
          <w:lang w:val="en-US"/>
        </w:rPr>
      </w:pPr>
    </w:p>
    <w:p w:rsidR="007361F9" w:rsidRPr="00CF6E98" w:rsidRDefault="007361F9" w:rsidP="007361F9">
      <w:pPr>
        <w:rPr>
          <w:rFonts w:ascii="Times New Roman" w:hAnsi="Times New Roman" w:cs="Times New Roman"/>
          <w:sz w:val="24"/>
          <w:szCs w:val="24"/>
          <w:lang w:val="en-US"/>
        </w:rPr>
      </w:pPr>
    </w:p>
    <w:p w:rsidR="007361F9" w:rsidRPr="00CF6E98" w:rsidRDefault="007361F9" w:rsidP="007361F9">
      <w:pPr>
        <w:rPr>
          <w:rFonts w:ascii="Times New Roman" w:hAnsi="Times New Roman" w:cs="Times New Roman"/>
          <w:sz w:val="24"/>
          <w:szCs w:val="24"/>
          <w:lang w:val="en-US"/>
        </w:rPr>
      </w:pPr>
    </w:p>
    <w:p w:rsidR="007361F9" w:rsidRPr="00CF6E98" w:rsidRDefault="007361F9" w:rsidP="007361F9">
      <w:pPr>
        <w:pStyle w:val="af1"/>
        <w:tabs>
          <w:tab w:val="left" w:pos="426"/>
        </w:tabs>
        <w:ind w:firstLine="426"/>
        <w:jc w:val="both"/>
        <w:rPr>
          <w:rFonts w:ascii="Times New Roman" w:hAnsi="Times New Roman"/>
          <w:sz w:val="24"/>
          <w:szCs w:val="24"/>
          <w:lang w:val="kk-KZ"/>
        </w:rPr>
      </w:pPr>
    </w:p>
    <w:p w:rsidR="007361F9" w:rsidRPr="00CF6E98" w:rsidRDefault="007361F9" w:rsidP="007361F9">
      <w:pPr>
        <w:pStyle w:val="af1"/>
        <w:tabs>
          <w:tab w:val="left" w:pos="426"/>
        </w:tabs>
        <w:ind w:firstLine="426"/>
        <w:jc w:val="both"/>
        <w:rPr>
          <w:rFonts w:ascii="Times New Roman" w:hAnsi="Times New Roman"/>
          <w:sz w:val="24"/>
          <w:szCs w:val="24"/>
          <w:lang w:val="en-US"/>
        </w:rPr>
      </w:pPr>
    </w:p>
    <w:p w:rsidR="007361F9" w:rsidRPr="00CF6E98" w:rsidRDefault="007361F9" w:rsidP="007361F9">
      <w:pPr>
        <w:rPr>
          <w:rFonts w:ascii="Times New Roman" w:hAnsi="Times New Roman" w:cs="Times New Roman"/>
          <w:sz w:val="24"/>
          <w:szCs w:val="24"/>
          <w:lang w:val="en-US"/>
        </w:rPr>
      </w:pPr>
    </w:p>
    <w:p w:rsidR="00611B2D" w:rsidRPr="00CF6E98" w:rsidRDefault="00611B2D" w:rsidP="005379F0">
      <w:pPr>
        <w:pStyle w:val="1"/>
        <w:spacing w:before="0" w:beforeAutospacing="0" w:after="0" w:afterAutospacing="0" w:line="264" w:lineRule="atLeast"/>
        <w:jc w:val="both"/>
        <w:rPr>
          <w:color w:val="444444"/>
          <w:sz w:val="24"/>
          <w:szCs w:val="24"/>
          <w:lang w:val="kk-KZ"/>
        </w:rPr>
      </w:pPr>
    </w:p>
    <w:sectPr w:rsidR="00611B2D" w:rsidRPr="00CF6E98" w:rsidSect="00174F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0" w:usb1="4000387A" w:usb2="0000002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Kaz">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96D"/>
    <w:multiLevelType w:val="hybridMultilevel"/>
    <w:tmpl w:val="FA563DD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A93E9F"/>
    <w:multiLevelType w:val="multilevel"/>
    <w:tmpl w:val="2146B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8C487D"/>
    <w:multiLevelType w:val="hybridMultilevel"/>
    <w:tmpl w:val="65BC3A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34A10A0"/>
    <w:multiLevelType w:val="hybridMultilevel"/>
    <w:tmpl w:val="D63EB828"/>
    <w:lvl w:ilvl="0" w:tplc="6ED0B9F0">
      <w:start w:val="1"/>
      <w:numFmt w:val="decimal"/>
      <w:lvlText w:val="%1."/>
      <w:lvlJc w:val="left"/>
      <w:pPr>
        <w:ind w:left="840" w:hanging="48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04AE9"/>
    <w:multiLevelType w:val="multilevel"/>
    <w:tmpl w:val="2426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576F01"/>
    <w:multiLevelType w:val="multilevel"/>
    <w:tmpl w:val="8EDC1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4F1A4E"/>
    <w:multiLevelType w:val="hybridMultilevel"/>
    <w:tmpl w:val="2C1EE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0203E2"/>
    <w:multiLevelType w:val="multilevel"/>
    <w:tmpl w:val="5C629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5B1FAE"/>
    <w:multiLevelType w:val="multilevel"/>
    <w:tmpl w:val="135AD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77339A"/>
    <w:multiLevelType w:val="hybridMultilevel"/>
    <w:tmpl w:val="A8181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1D6139"/>
    <w:multiLevelType w:val="multilevel"/>
    <w:tmpl w:val="033E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D34C43"/>
    <w:multiLevelType w:val="hybridMultilevel"/>
    <w:tmpl w:val="E084A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5B32A0"/>
    <w:multiLevelType w:val="hybridMultilevel"/>
    <w:tmpl w:val="C584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A0109A"/>
    <w:multiLevelType w:val="multilevel"/>
    <w:tmpl w:val="4992C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C744FAE"/>
    <w:multiLevelType w:val="hybridMultilevel"/>
    <w:tmpl w:val="16DA2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1"/>
  </w:num>
  <w:num w:numId="4">
    <w:abstractNumId w:val="8"/>
  </w:num>
  <w:num w:numId="5">
    <w:abstractNumId w:val="13"/>
  </w:num>
  <w:num w:numId="6">
    <w:abstractNumId w:val="4"/>
  </w:num>
  <w:num w:numId="7">
    <w:abstractNumId w:val="7"/>
  </w:num>
  <w:num w:numId="8">
    <w:abstractNumId w:val="6"/>
  </w:num>
  <w:num w:numId="9">
    <w:abstractNumId w:val="0"/>
  </w:num>
  <w:num w:numId="10">
    <w:abstractNumId w:val="12"/>
  </w:num>
  <w:num w:numId="11">
    <w:abstractNumId w:val="2"/>
  </w:num>
  <w:num w:numId="12">
    <w:abstractNumId w:val="11"/>
  </w:num>
  <w:num w:numId="13">
    <w:abstractNumId w:val="14"/>
  </w:num>
  <w:num w:numId="14">
    <w:abstractNumId w:val="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useFELayout/>
  </w:compat>
  <w:rsids>
    <w:rsidRoot w:val="00CA0AAA"/>
    <w:rsid w:val="00000AFC"/>
    <w:rsid w:val="00017188"/>
    <w:rsid w:val="000459A5"/>
    <w:rsid w:val="00050968"/>
    <w:rsid w:val="00082565"/>
    <w:rsid w:val="000915DA"/>
    <w:rsid w:val="000928A7"/>
    <w:rsid w:val="000B7A21"/>
    <w:rsid w:val="000F6EE5"/>
    <w:rsid w:val="00102E2F"/>
    <w:rsid w:val="001451E6"/>
    <w:rsid w:val="001518DC"/>
    <w:rsid w:val="00156DC9"/>
    <w:rsid w:val="0016454E"/>
    <w:rsid w:val="00174FA5"/>
    <w:rsid w:val="00177101"/>
    <w:rsid w:val="00186909"/>
    <w:rsid w:val="001872D2"/>
    <w:rsid w:val="001B7768"/>
    <w:rsid w:val="001C24D4"/>
    <w:rsid w:val="001E168C"/>
    <w:rsid w:val="001E1FFF"/>
    <w:rsid w:val="001F1806"/>
    <w:rsid w:val="001F5611"/>
    <w:rsid w:val="00200F53"/>
    <w:rsid w:val="002170AF"/>
    <w:rsid w:val="00230D2A"/>
    <w:rsid w:val="00230D99"/>
    <w:rsid w:val="0025099A"/>
    <w:rsid w:val="002E61B6"/>
    <w:rsid w:val="00304AA1"/>
    <w:rsid w:val="003122F8"/>
    <w:rsid w:val="00315B8B"/>
    <w:rsid w:val="00325FAB"/>
    <w:rsid w:val="00363F1A"/>
    <w:rsid w:val="00394525"/>
    <w:rsid w:val="00401A31"/>
    <w:rsid w:val="00417EF1"/>
    <w:rsid w:val="004241AA"/>
    <w:rsid w:val="004365B1"/>
    <w:rsid w:val="00455CA3"/>
    <w:rsid w:val="00490049"/>
    <w:rsid w:val="00494583"/>
    <w:rsid w:val="004A2AD2"/>
    <w:rsid w:val="004D3D20"/>
    <w:rsid w:val="004E7838"/>
    <w:rsid w:val="005379F0"/>
    <w:rsid w:val="00553E83"/>
    <w:rsid w:val="005940C8"/>
    <w:rsid w:val="005B1CAF"/>
    <w:rsid w:val="005C503C"/>
    <w:rsid w:val="005D5EE6"/>
    <w:rsid w:val="005E279A"/>
    <w:rsid w:val="005F4875"/>
    <w:rsid w:val="005F5728"/>
    <w:rsid w:val="0060430A"/>
    <w:rsid w:val="006052B7"/>
    <w:rsid w:val="00611B2D"/>
    <w:rsid w:val="00631E1C"/>
    <w:rsid w:val="00635C31"/>
    <w:rsid w:val="00645ACB"/>
    <w:rsid w:val="0065563E"/>
    <w:rsid w:val="006605E5"/>
    <w:rsid w:val="00670C9E"/>
    <w:rsid w:val="00671A37"/>
    <w:rsid w:val="006759A6"/>
    <w:rsid w:val="006A6937"/>
    <w:rsid w:val="006B2F06"/>
    <w:rsid w:val="006B379C"/>
    <w:rsid w:val="006F1010"/>
    <w:rsid w:val="00731DE1"/>
    <w:rsid w:val="007361F9"/>
    <w:rsid w:val="00742CEF"/>
    <w:rsid w:val="00744DA4"/>
    <w:rsid w:val="00763983"/>
    <w:rsid w:val="00773D5D"/>
    <w:rsid w:val="00782A24"/>
    <w:rsid w:val="00784D91"/>
    <w:rsid w:val="007C6DAC"/>
    <w:rsid w:val="007F14FF"/>
    <w:rsid w:val="007F47FC"/>
    <w:rsid w:val="007F5D11"/>
    <w:rsid w:val="007F69BE"/>
    <w:rsid w:val="007F6C44"/>
    <w:rsid w:val="007F7C73"/>
    <w:rsid w:val="008310C6"/>
    <w:rsid w:val="008A096C"/>
    <w:rsid w:val="008A1CB7"/>
    <w:rsid w:val="008A52DE"/>
    <w:rsid w:val="008B72B1"/>
    <w:rsid w:val="008C3791"/>
    <w:rsid w:val="008E2164"/>
    <w:rsid w:val="00931900"/>
    <w:rsid w:val="009458A2"/>
    <w:rsid w:val="00952B87"/>
    <w:rsid w:val="00965DBA"/>
    <w:rsid w:val="00981F3F"/>
    <w:rsid w:val="00996F76"/>
    <w:rsid w:val="009B5EFA"/>
    <w:rsid w:val="009C79A1"/>
    <w:rsid w:val="009E5104"/>
    <w:rsid w:val="009F036E"/>
    <w:rsid w:val="009F4ED5"/>
    <w:rsid w:val="009F622B"/>
    <w:rsid w:val="00A257C6"/>
    <w:rsid w:val="00A37527"/>
    <w:rsid w:val="00A57FAE"/>
    <w:rsid w:val="00A76D44"/>
    <w:rsid w:val="00A82039"/>
    <w:rsid w:val="00A901BD"/>
    <w:rsid w:val="00A937C3"/>
    <w:rsid w:val="00A972B4"/>
    <w:rsid w:val="00AA67C5"/>
    <w:rsid w:val="00AA7B8A"/>
    <w:rsid w:val="00AA7F9B"/>
    <w:rsid w:val="00AB2D64"/>
    <w:rsid w:val="00AD5964"/>
    <w:rsid w:val="00AE55CB"/>
    <w:rsid w:val="00B06334"/>
    <w:rsid w:val="00B22A54"/>
    <w:rsid w:val="00B257A5"/>
    <w:rsid w:val="00B321D3"/>
    <w:rsid w:val="00B551D1"/>
    <w:rsid w:val="00B570C9"/>
    <w:rsid w:val="00B719E1"/>
    <w:rsid w:val="00B81C5C"/>
    <w:rsid w:val="00B829A7"/>
    <w:rsid w:val="00B8557D"/>
    <w:rsid w:val="00BB1CBC"/>
    <w:rsid w:val="00BC4C8B"/>
    <w:rsid w:val="00BC6AEF"/>
    <w:rsid w:val="00BF0721"/>
    <w:rsid w:val="00C26398"/>
    <w:rsid w:val="00C90C67"/>
    <w:rsid w:val="00CA0AAA"/>
    <w:rsid w:val="00CD0F96"/>
    <w:rsid w:val="00CD1524"/>
    <w:rsid w:val="00CF6E98"/>
    <w:rsid w:val="00D07247"/>
    <w:rsid w:val="00D261BF"/>
    <w:rsid w:val="00D30883"/>
    <w:rsid w:val="00D52ACC"/>
    <w:rsid w:val="00D52C76"/>
    <w:rsid w:val="00D76E09"/>
    <w:rsid w:val="00D76E9A"/>
    <w:rsid w:val="00D84A35"/>
    <w:rsid w:val="00D87C9E"/>
    <w:rsid w:val="00DB420B"/>
    <w:rsid w:val="00DC0127"/>
    <w:rsid w:val="00DD0D74"/>
    <w:rsid w:val="00DF4393"/>
    <w:rsid w:val="00E025D1"/>
    <w:rsid w:val="00E02BAE"/>
    <w:rsid w:val="00E03560"/>
    <w:rsid w:val="00E47C29"/>
    <w:rsid w:val="00E73CC9"/>
    <w:rsid w:val="00E748E6"/>
    <w:rsid w:val="00E75E8F"/>
    <w:rsid w:val="00E83B50"/>
    <w:rsid w:val="00E972A1"/>
    <w:rsid w:val="00EB0580"/>
    <w:rsid w:val="00EB286B"/>
    <w:rsid w:val="00ED41CF"/>
    <w:rsid w:val="00ED70E2"/>
    <w:rsid w:val="00ED76C8"/>
    <w:rsid w:val="00EE231F"/>
    <w:rsid w:val="00EE5D79"/>
    <w:rsid w:val="00F03FA3"/>
    <w:rsid w:val="00F12236"/>
    <w:rsid w:val="00F13910"/>
    <w:rsid w:val="00F234D3"/>
    <w:rsid w:val="00F47710"/>
    <w:rsid w:val="00F66F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FA5"/>
  </w:style>
  <w:style w:type="paragraph" w:styleId="1">
    <w:name w:val="heading 1"/>
    <w:basedOn w:val="a"/>
    <w:link w:val="10"/>
    <w:uiPriority w:val="9"/>
    <w:qFormat/>
    <w:rsid w:val="001518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0A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518DC"/>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1518DC"/>
  </w:style>
  <w:style w:type="character" w:styleId="a4">
    <w:name w:val="Hyperlink"/>
    <w:basedOn w:val="a0"/>
    <w:uiPriority w:val="99"/>
    <w:unhideWhenUsed/>
    <w:rsid w:val="001518DC"/>
    <w:rPr>
      <w:color w:val="0000FF"/>
      <w:u w:val="single"/>
    </w:rPr>
  </w:style>
  <w:style w:type="character" w:styleId="a5">
    <w:name w:val="FollowedHyperlink"/>
    <w:basedOn w:val="a0"/>
    <w:uiPriority w:val="99"/>
    <w:semiHidden/>
    <w:unhideWhenUsed/>
    <w:rsid w:val="001518DC"/>
    <w:rPr>
      <w:color w:val="800080"/>
      <w:u w:val="single"/>
    </w:rPr>
  </w:style>
  <w:style w:type="character" w:customStyle="1" w:styleId="ya-site-formsearch-precise-i">
    <w:name w:val="ya-site-form__search-precise-i"/>
    <w:basedOn w:val="a0"/>
    <w:rsid w:val="001518DC"/>
  </w:style>
  <w:style w:type="paragraph" w:styleId="HTML">
    <w:name w:val="HTML Preformatted"/>
    <w:basedOn w:val="a"/>
    <w:link w:val="HTML0"/>
    <w:uiPriority w:val="99"/>
    <w:semiHidden/>
    <w:unhideWhenUsed/>
    <w:rsid w:val="00151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518DC"/>
    <w:rPr>
      <w:rFonts w:ascii="Courier New" w:eastAsia="Times New Roman" w:hAnsi="Courier New" w:cs="Courier New"/>
      <w:sz w:val="20"/>
      <w:szCs w:val="20"/>
    </w:rPr>
  </w:style>
  <w:style w:type="paragraph" w:styleId="a6">
    <w:name w:val="Balloon Text"/>
    <w:basedOn w:val="a"/>
    <w:link w:val="a7"/>
    <w:uiPriority w:val="99"/>
    <w:semiHidden/>
    <w:unhideWhenUsed/>
    <w:rsid w:val="001518D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18DC"/>
    <w:rPr>
      <w:rFonts w:ascii="Tahoma" w:hAnsi="Tahoma" w:cs="Tahoma"/>
      <w:sz w:val="16"/>
      <w:szCs w:val="16"/>
    </w:rPr>
  </w:style>
  <w:style w:type="character" w:styleId="a8">
    <w:name w:val="Strong"/>
    <w:basedOn w:val="a0"/>
    <w:uiPriority w:val="22"/>
    <w:qFormat/>
    <w:rsid w:val="001518DC"/>
    <w:rPr>
      <w:b/>
      <w:bCs/>
    </w:rPr>
  </w:style>
  <w:style w:type="table" w:styleId="a9">
    <w:name w:val="Table Grid"/>
    <w:basedOn w:val="a1"/>
    <w:uiPriority w:val="59"/>
    <w:rsid w:val="009E51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Indent"/>
    <w:basedOn w:val="a"/>
    <w:link w:val="ab"/>
    <w:rsid w:val="00EE231F"/>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EE231F"/>
    <w:rPr>
      <w:rFonts w:ascii="Times New Roman" w:eastAsia="Times New Roman" w:hAnsi="Times New Roman" w:cs="Times New Roman"/>
      <w:sz w:val="24"/>
      <w:szCs w:val="24"/>
    </w:rPr>
  </w:style>
  <w:style w:type="paragraph" w:styleId="ac">
    <w:name w:val="Body Text"/>
    <w:basedOn w:val="a"/>
    <w:link w:val="ad"/>
    <w:uiPriority w:val="99"/>
    <w:unhideWhenUsed/>
    <w:rsid w:val="00EE231F"/>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99"/>
    <w:rsid w:val="00EE231F"/>
    <w:rPr>
      <w:rFonts w:ascii="Times New Roman" w:eastAsia="Times New Roman" w:hAnsi="Times New Roman" w:cs="Times New Roman"/>
      <w:sz w:val="24"/>
      <w:szCs w:val="24"/>
    </w:rPr>
  </w:style>
  <w:style w:type="paragraph" w:styleId="ae">
    <w:name w:val="Plain Text"/>
    <w:basedOn w:val="a"/>
    <w:link w:val="af"/>
    <w:semiHidden/>
    <w:unhideWhenUsed/>
    <w:rsid w:val="00EE231F"/>
    <w:pPr>
      <w:spacing w:after="0" w:line="240" w:lineRule="auto"/>
    </w:pPr>
    <w:rPr>
      <w:rFonts w:ascii="Courier New" w:eastAsia="Times New Roman" w:hAnsi="Courier New" w:cs="Courier New"/>
      <w:sz w:val="20"/>
      <w:szCs w:val="20"/>
    </w:rPr>
  </w:style>
  <w:style w:type="character" w:customStyle="1" w:styleId="af">
    <w:name w:val="Текст Знак"/>
    <w:basedOn w:val="a0"/>
    <w:link w:val="ae"/>
    <w:semiHidden/>
    <w:rsid w:val="00EE231F"/>
    <w:rPr>
      <w:rFonts w:ascii="Courier New" w:eastAsia="Times New Roman" w:hAnsi="Courier New" w:cs="Courier New"/>
      <w:sz w:val="20"/>
      <w:szCs w:val="20"/>
    </w:rPr>
  </w:style>
  <w:style w:type="paragraph" w:styleId="af0">
    <w:name w:val="List Paragraph"/>
    <w:basedOn w:val="a"/>
    <w:uiPriority w:val="34"/>
    <w:qFormat/>
    <w:rsid w:val="00EE231F"/>
    <w:pPr>
      <w:ind w:left="720"/>
      <w:contextualSpacing/>
    </w:pPr>
  </w:style>
  <w:style w:type="paragraph" w:styleId="af1">
    <w:name w:val="No Spacing"/>
    <w:uiPriority w:val="1"/>
    <w:qFormat/>
    <w:rsid w:val="004A2AD2"/>
    <w:pPr>
      <w:spacing w:after="0" w:line="240" w:lineRule="auto"/>
    </w:pPr>
    <w:rPr>
      <w:rFonts w:ascii="Calibri" w:eastAsia="Times New Roman" w:hAnsi="Calibri" w:cs="Times New Roman"/>
    </w:rPr>
  </w:style>
  <w:style w:type="paragraph" w:customStyle="1" w:styleId="af2">
    <w:name w:val="відомості про автора"/>
    <w:basedOn w:val="a"/>
    <w:uiPriority w:val="99"/>
    <w:rsid w:val="007361F9"/>
    <w:pPr>
      <w:spacing w:after="0" w:line="312" w:lineRule="auto"/>
    </w:pPr>
    <w:rPr>
      <w:rFonts w:ascii="Times New Roman" w:eastAsia="Times New Roman" w:hAnsi="Times New Roman" w:cs="Times New Roman"/>
      <w:sz w:val="28"/>
      <w:szCs w:val="28"/>
    </w:rPr>
  </w:style>
  <w:style w:type="character" w:customStyle="1" w:styleId="longtext">
    <w:name w:val="long_text"/>
    <w:basedOn w:val="a0"/>
    <w:uiPriority w:val="99"/>
    <w:rsid w:val="007361F9"/>
    <w:rPr>
      <w:rFonts w:ascii="Times New Roman" w:hAnsi="Times New Roman" w:cs="Times New Roman" w:hint="default"/>
    </w:rPr>
  </w:style>
  <w:style w:type="paragraph" w:styleId="af3">
    <w:name w:val="footnote text"/>
    <w:basedOn w:val="a"/>
    <w:link w:val="af4"/>
    <w:semiHidden/>
    <w:unhideWhenUsed/>
    <w:rsid w:val="00B719E1"/>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semiHidden/>
    <w:rsid w:val="00B719E1"/>
    <w:rPr>
      <w:rFonts w:ascii="Times New Roman" w:eastAsia="Times New Roman" w:hAnsi="Times New Roman" w:cs="Times New Roman"/>
      <w:sz w:val="20"/>
      <w:szCs w:val="20"/>
    </w:rPr>
  </w:style>
  <w:style w:type="character" w:customStyle="1" w:styleId="hps">
    <w:name w:val="hps"/>
    <w:rsid w:val="00B06334"/>
  </w:style>
</w:styles>
</file>

<file path=word/webSettings.xml><?xml version="1.0" encoding="utf-8"?>
<w:webSettings xmlns:r="http://schemas.openxmlformats.org/officeDocument/2006/relationships" xmlns:w="http://schemas.openxmlformats.org/wordprocessingml/2006/main">
  <w:divs>
    <w:div w:id="341781432">
      <w:bodyDiv w:val="1"/>
      <w:marLeft w:val="0"/>
      <w:marRight w:val="0"/>
      <w:marTop w:val="0"/>
      <w:marBottom w:val="0"/>
      <w:divBdr>
        <w:top w:val="none" w:sz="0" w:space="0" w:color="auto"/>
        <w:left w:val="none" w:sz="0" w:space="0" w:color="auto"/>
        <w:bottom w:val="none" w:sz="0" w:space="0" w:color="auto"/>
        <w:right w:val="none" w:sz="0" w:space="0" w:color="auto"/>
      </w:divBdr>
    </w:div>
    <w:div w:id="926424417">
      <w:bodyDiv w:val="1"/>
      <w:marLeft w:val="0"/>
      <w:marRight w:val="0"/>
      <w:marTop w:val="0"/>
      <w:marBottom w:val="0"/>
      <w:divBdr>
        <w:top w:val="none" w:sz="0" w:space="0" w:color="auto"/>
        <w:left w:val="none" w:sz="0" w:space="0" w:color="auto"/>
        <w:bottom w:val="none" w:sz="0" w:space="0" w:color="auto"/>
        <w:right w:val="none" w:sz="0" w:space="0" w:color="auto"/>
      </w:divBdr>
    </w:div>
    <w:div w:id="1047800180">
      <w:bodyDiv w:val="1"/>
      <w:marLeft w:val="0"/>
      <w:marRight w:val="0"/>
      <w:marTop w:val="0"/>
      <w:marBottom w:val="0"/>
      <w:divBdr>
        <w:top w:val="none" w:sz="0" w:space="0" w:color="auto"/>
        <w:left w:val="none" w:sz="0" w:space="0" w:color="auto"/>
        <w:bottom w:val="none" w:sz="0" w:space="0" w:color="auto"/>
        <w:right w:val="none" w:sz="0" w:space="0" w:color="auto"/>
      </w:divBdr>
      <w:divsChild>
        <w:div w:id="81529498">
          <w:blockQuote w:val="1"/>
          <w:marLeft w:val="0"/>
          <w:marRight w:val="0"/>
          <w:marTop w:val="0"/>
          <w:marBottom w:val="313"/>
          <w:divBdr>
            <w:top w:val="none" w:sz="0" w:space="0" w:color="auto"/>
            <w:left w:val="single" w:sz="36" w:space="16" w:color="EEEEEE"/>
            <w:bottom w:val="none" w:sz="0" w:space="0" w:color="auto"/>
            <w:right w:val="none" w:sz="0" w:space="0" w:color="auto"/>
          </w:divBdr>
        </w:div>
      </w:divsChild>
    </w:div>
    <w:div w:id="1373991522">
      <w:bodyDiv w:val="1"/>
      <w:marLeft w:val="0"/>
      <w:marRight w:val="0"/>
      <w:marTop w:val="0"/>
      <w:marBottom w:val="0"/>
      <w:divBdr>
        <w:top w:val="none" w:sz="0" w:space="0" w:color="auto"/>
        <w:left w:val="none" w:sz="0" w:space="0" w:color="auto"/>
        <w:bottom w:val="none" w:sz="0" w:space="0" w:color="auto"/>
        <w:right w:val="none" w:sz="0" w:space="0" w:color="auto"/>
      </w:divBdr>
      <w:divsChild>
        <w:div w:id="1052386986">
          <w:marLeft w:val="0"/>
          <w:marRight w:val="0"/>
          <w:marTop w:val="0"/>
          <w:marBottom w:val="0"/>
          <w:divBdr>
            <w:top w:val="none" w:sz="0" w:space="0" w:color="auto"/>
            <w:left w:val="none" w:sz="0" w:space="0" w:color="auto"/>
            <w:bottom w:val="none" w:sz="0" w:space="0" w:color="auto"/>
            <w:right w:val="none" w:sz="0" w:space="0" w:color="auto"/>
          </w:divBdr>
          <w:divsChild>
            <w:div w:id="708531536">
              <w:marLeft w:val="0"/>
              <w:marRight w:val="0"/>
              <w:marTop w:val="0"/>
              <w:marBottom w:val="0"/>
              <w:divBdr>
                <w:top w:val="none" w:sz="0" w:space="0" w:color="auto"/>
                <w:left w:val="none" w:sz="0" w:space="0" w:color="auto"/>
                <w:bottom w:val="none" w:sz="0" w:space="0" w:color="auto"/>
                <w:right w:val="none" w:sz="0" w:space="0" w:color="auto"/>
              </w:divBdr>
            </w:div>
            <w:div w:id="882788776">
              <w:marLeft w:val="0"/>
              <w:marRight w:val="0"/>
              <w:marTop w:val="0"/>
              <w:marBottom w:val="0"/>
              <w:divBdr>
                <w:top w:val="none" w:sz="0" w:space="0" w:color="auto"/>
                <w:left w:val="none" w:sz="0" w:space="0" w:color="auto"/>
                <w:bottom w:val="none" w:sz="0" w:space="0" w:color="auto"/>
                <w:right w:val="none" w:sz="0" w:space="0" w:color="auto"/>
              </w:divBdr>
              <w:divsChild>
                <w:div w:id="4838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5289">
      <w:bodyDiv w:val="1"/>
      <w:marLeft w:val="0"/>
      <w:marRight w:val="0"/>
      <w:marTop w:val="0"/>
      <w:marBottom w:val="0"/>
      <w:divBdr>
        <w:top w:val="none" w:sz="0" w:space="0" w:color="auto"/>
        <w:left w:val="none" w:sz="0" w:space="0" w:color="auto"/>
        <w:bottom w:val="none" w:sz="0" w:space="0" w:color="auto"/>
        <w:right w:val="none" w:sz="0" w:space="0" w:color="auto"/>
      </w:divBdr>
    </w:div>
    <w:div w:id="2104255749">
      <w:bodyDiv w:val="1"/>
      <w:marLeft w:val="0"/>
      <w:marRight w:val="0"/>
      <w:marTop w:val="0"/>
      <w:marBottom w:val="0"/>
      <w:divBdr>
        <w:top w:val="none" w:sz="0" w:space="0" w:color="auto"/>
        <w:left w:val="none" w:sz="0" w:space="0" w:color="auto"/>
        <w:bottom w:val="none" w:sz="0" w:space="0" w:color="auto"/>
        <w:right w:val="none" w:sz="0" w:space="0" w:color="auto"/>
      </w:divBdr>
      <w:divsChild>
        <w:div w:id="508839331">
          <w:marLeft w:val="0"/>
          <w:marRight w:val="0"/>
          <w:marTop w:val="0"/>
          <w:marBottom w:val="0"/>
          <w:divBdr>
            <w:top w:val="none" w:sz="0" w:space="0" w:color="auto"/>
            <w:left w:val="none" w:sz="0" w:space="0" w:color="auto"/>
            <w:bottom w:val="none" w:sz="0" w:space="0" w:color="auto"/>
            <w:right w:val="none" w:sz="0" w:space="0" w:color="auto"/>
          </w:divBdr>
          <w:divsChild>
            <w:div w:id="88395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E%D1%82%D1%80%D0%B0%D1%81%D0%BB%D1%8C_%D1%8D%D0%BA%D0%BE%D0%BD%D0%BE%D0%BC%D0%B8%D0%BA%D0%B8" TargetMode="External"/><Relationship Id="rId3" Type="http://schemas.openxmlformats.org/officeDocument/2006/relationships/styles" Target="styles.xml"/><Relationship Id="rId7" Type="http://schemas.openxmlformats.org/officeDocument/2006/relationships/hyperlink" Target="http://ru.wikipedia.org/wiki/%D0%9E%D1%82%D1%80%D0%B0%D1%81%D0%BB%D1%8C_%D1%8D%D0%BA%D0%BE%D0%BD%D0%BE%D0%BC%D0%B8%D0%BA%D0%B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algattabei@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algattabei@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CDE9E-7980-49AC-BDA1-B80A6A06C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3150</Words>
  <Characters>17955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Фарида</dc:creator>
  <cp:lastModifiedBy>user</cp:lastModifiedBy>
  <cp:revision>2</cp:revision>
  <dcterms:created xsi:type="dcterms:W3CDTF">2016-05-12T10:24:00Z</dcterms:created>
  <dcterms:modified xsi:type="dcterms:W3CDTF">2016-05-12T10:24:00Z</dcterms:modified>
</cp:coreProperties>
</file>