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BA" w:rsidRPr="00870FBA" w:rsidRDefault="00870FBA" w:rsidP="00870FBA">
      <w:pPr>
        <w:shd w:val="clear" w:color="auto" w:fill="FFFFFF"/>
        <w:spacing w:line="288" w:lineRule="atLeast"/>
        <w:rPr>
          <w:rFonts w:ascii="Arial" w:eastAsia="Times New Roman" w:hAnsi="Arial" w:cs="Arial"/>
          <w:b/>
          <w:bCs/>
          <w:color w:val="222426"/>
          <w:sz w:val="39"/>
          <w:szCs w:val="39"/>
          <w:lang w:eastAsia="ru-RU"/>
        </w:rPr>
      </w:pPr>
      <w:r w:rsidRPr="00870FBA">
        <w:rPr>
          <w:rFonts w:ascii="Arial" w:eastAsia="Times New Roman" w:hAnsi="Arial" w:cs="Arial"/>
          <w:b/>
          <w:bCs/>
          <w:color w:val="222426"/>
          <w:sz w:val="39"/>
          <w:szCs w:val="39"/>
          <w:lang w:eastAsia="ru-RU"/>
        </w:rPr>
        <w:t>Языковая политика – фактор укрепления национально-государственной идентичности</w:t>
      </w:r>
    </w:p>
    <w:p w:rsidR="00870FBA" w:rsidRPr="00870FBA" w:rsidRDefault="00870FBA" w:rsidP="00870FBA">
      <w:pPr>
        <w:spacing w:after="0" w:line="240" w:lineRule="auto"/>
        <w:rPr>
          <w:rFonts w:ascii="Times New Roman" w:eastAsia="Times New Roman" w:hAnsi="Times New Roman" w:cs="Times New Roman"/>
          <w:sz w:val="24"/>
          <w:szCs w:val="24"/>
          <w:lang w:eastAsia="ru-RU"/>
        </w:rPr>
      </w:pPr>
      <w:bookmarkStart w:id="0" w:name="_GoBack"/>
      <w:bookmarkEnd w:id="0"/>
      <w:r w:rsidRPr="00870FBA">
        <w:rPr>
          <w:rFonts w:ascii="Arial" w:eastAsia="Times New Roman" w:hAnsi="Arial" w:cs="Arial"/>
          <w:noProof/>
          <w:color w:val="0053A6"/>
          <w:sz w:val="24"/>
          <w:szCs w:val="24"/>
          <w:shd w:val="clear" w:color="auto" w:fill="FFFFFF"/>
          <w:lang w:eastAsia="ru-RU"/>
        </w:rPr>
        <w:drawing>
          <wp:inline distT="0" distB="0" distL="0" distR="0">
            <wp:extent cx="2857500" cy="1905000"/>
            <wp:effectExtent l="0" t="0" r="0" b="0"/>
            <wp:docPr id="1" name="Рисунок 1" descr="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870FBA" w:rsidRPr="00870FBA" w:rsidRDefault="00870FBA" w:rsidP="00870FBA">
      <w:pPr>
        <w:shd w:val="clear" w:color="auto" w:fill="FFFFFF"/>
        <w:spacing w:after="0" w:line="336" w:lineRule="atLeast"/>
        <w:rPr>
          <w:rFonts w:ascii="Arial" w:eastAsia="Times New Roman" w:hAnsi="Arial" w:cs="Arial"/>
          <w:color w:val="222426"/>
          <w:sz w:val="24"/>
          <w:szCs w:val="24"/>
          <w:lang w:eastAsia="ru-RU"/>
        </w:rPr>
      </w:pPr>
      <w:r w:rsidRPr="00870FBA">
        <w:rPr>
          <w:rFonts w:ascii="Arial" w:eastAsia="Times New Roman" w:hAnsi="Arial" w:cs="Arial"/>
          <w:b/>
          <w:bCs/>
          <w:color w:val="222426"/>
          <w:sz w:val="24"/>
          <w:szCs w:val="24"/>
          <w:lang w:eastAsia="ru-RU"/>
        </w:rPr>
        <w:t>Постоянного и системного внимания требуют важнейшие проблемы адекватности языковой идеологии, действенности языковой политики и эффективности языкового планирования в укреплении национально-государственной идентичности.</w:t>
      </w:r>
    </w:p>
    <w:p w:rsidR="00870FBA" w:rsidRPr="00870FBA" w:rsidRDefault="00870FBA" w:rsidP="00870FBA">
      <w:pPr>
        <w:shd w:val="clear" w:color="auto" w:fill="FFFFFF"/>
        <w:spacing w:after="0" w:line="336" w:lineRule="atLeast"/>
        <w:rPr>
          <w:rFonts w:ascii="Arial" w:eastAsia="Times New Roman" w:hAnsi="Arial" w:cs="Arial"/>
          <w:color w:val="222426"/>
          <w:sz w:val="24"/>
          <w:szCs w:val="24"/>
          <w:lang w:eastAsia="ru-RU"/>
        </w:rPr>
      </w:pPr>
      <w:r w:rsidRPr="00870FBA">
        <w:rPr>
          <w:rFonts w:ascii="Arial" w:eastAsia="Times New Roman" w:hAnsi="Arial" w:cs="Arial"/>
          <w:b/>
          <w:bCs/>
          <w:color w:val="222426"/>
          <w:sz w:val="24"/>
          <w:szCs w:val="24"/>
          <w:lang w:eastAsia="ru-RU"/>
        </w:rPr>
        <w:t>Элеонора СУЛЕЙМЕНОВА, Казахский национальный университет имени </w:t>
      </w:r>
      <w:r w:rsidRPr="00870FBA">
        <w:rPr>
          <w:rFonts w:ascii="Arial" w:eastAsia="Times New Roman" w:hAnsi="Arial" w:cs="Arial"/>
          <w:color w:val="222426"/>
          <w:sz w:val="24"/>
          <w:szCs w:val="24"/>
          <w:lang w:eastAsia="ru-RU"/>
        </w:rPr>
        <w:br/>
      </w:r>
      <w:r w:rsidRPr="00870FBA">
        <w:rPr>
          <w:rFonts w:ascii="Arial" w:eastAsia="Times New Roman" w:hAnsi="Arial" w:cs="Arial"/>
          <w:b/>
          <w:bCs/>
          <w:color w:val="222426"/>
          <w:sz w:val="24"/>
          <w:szCs w:val="24"/>
          <w:lang w:eastAsia="ru-RU"/>
        </w:rPr>
        <w:t>аль-</w:t>
      </w:r>
      <w:proofErr w:type="spellStart"/>
      <w:r w:rsidRPr="00870FBA">
        <w:rPr>
          <w:rFonts w:ascii="Arial" w:eastAsia="Times New Roman" w:hAnsi="Arial" w:cs="Arial"/>
          <w:b/>
          <w:bCs/>
          <w:color w:val="222426"/>
          <w:sz w:val="24"/>
          <w:szCs w:val="24"/>
          <w:lang w:eastAsia="ru-RU"/>
        </w:rPr>
        <w:t>Фараби</w:t>
      </w:r>
      <w:proofErr w:type="spellEnd"/>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Каким является соотношение целей и содержания видов языковой политики в укреплении национально-государственной идентичности?</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Может ли языковая политика стимулировать изменения базовых паттернов национально-государственной идентичности, в частности, самого государственного языка?</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Ответ на первый вопрос должен начинаться с анализа основных характеристик языковой политики в Казахстане.</w:t>
      </w:r>
    </w:p>
    <w:p w:rsidR="00870FBA" w:rsidRPr="00870FBA" w:rsidRDefault="00870FBA" w:rsidP="00870FBA">
      <w:pPr>
        <w:shd w:val="clear" w:color="auto" w:fill="FFFFFF"/>
        <w:spacing w:after="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 xml:space="preserve">Общая оценка языковой политики традиционно содержит такие характеристики: имплицитная </w:t>
      </w:r>
      <w:proofErr w:type="spellStart"/>
      <w:r w:rsidRPr="00870FBA">
        <w:rPr>
          <w:rFonts w:ascii="Arial" w:eastAsia="Times New Roman" w:hAnsi="Arial" w:cs="Arial"/>
          <w:color w:val="222426"/>
          <w:sz w:val="24"/>
          <w:szCs w:val="24"/>
          <w:lang w:eastAsia="ru-RU"/>
        </w:rPr>
        <w:t>vs</w:t>
      </w:r>
      <w:proofErr w:type="spellEnd"/>
      <w:r w:rsidRPr="00870FBA">
        <w:rPr>
          <w:rFonts w:ascii="Arial" w:eastAsia="Times New Roman" w:hAnsi="Arial" w:cs="Arial"/>
          <w:color w:val="222426"/>
          <w:sz w:val="24"/>
          <w:szCs w:val="24"/>
          <w:lang w:eastAsia="ru-RU"/>
        </w:rPr>
        <w:t xml:space="preserve"> эксплицитная, </w:t>
      </w:r>
      <w:proofErr w:type="spellStart"/>
      <w:r w:rsidRPr="00870FBA">
        <w:rPr>
          <w:rFonts w:ascii="Arial" w:eastAsia="Times New Roman" w:hAnsi="Arial" w:cs="Arial"/>
          <w:color w:val="222426"/>
          <w:sz w:val="24"/>
          <w:szCs w:val="24"/>
          <w:lang w:eastAsia="ru-RU"/>
        </w:rPr>
        <w:t>эндоглоссная</w:t>
      </w:r>
      <w:proofErr w:type="spellEnd"/>
      <w:r w:rsidRPr="00870FBA">
        <w:rPr>
          <w:rFonts w:ascii="Arial" w:eastAsia="Times New Roman" w:hAnsi="Arial" w:cs="Arial"/>
          <w:color w:val="222426"/>
          <w:sz w:val="24"/>
          <w:szCs w:val="24"/>
          <w:lang w:eastAsia="ru-RU"/>
        </w:rPr>
        <w:t xml:space="preserve"> (автаркия, языковой пуризм) </w:t>
      </w:r>
      <w:proofErr w:type="spellStart"/>
      <w:r w:rsidRPr="00870FBA">
        <w:rPr>
          <w:rFonts w:ascii="Arial" w:eastAsia="Times New Roman" w:hAnsi="Arial" w:cs="Arial"/>
          <w:color w:val="222426"/>
          <w:sz w:val="24"/>
          <w:szCs w:val="24"/>
          <w:lang w:eastAsia="ru-RU"/>
        </w:rPr>
        <w:t>vs</w:t>
      </w:r>
      <w:proofErr w:type="spellEnd"/>
      <w:r w:rsidRPr="00870FBA">
        <w:rPr>
          <w:rFonts w:ascii="Arial" w:eastAsia="Times New Roman" w:hAnsi="Arial" w:cs="Arial"/>
          <w:color w:val="222426"/>
          <w:sz w:val="24"/>
          <w:szCs w:val="24"/>
          <w:lang w:eastAsia="ru-RU"/>
        </w:rPr>
        <w:t xml:space="preserve"> </w:t>
      </w:r>
      <w:proofErr w:type="spellStart"/>
      <w:r w:rsidRPr="00870FBA">
        <w:rPr>
          <w:rFonts w:ascii="Arial" w:eastAsia="Times New Roman" w:hAnsi="Arial" w:cs="Arial"/>
          <w:color w:val="222426"/>
          <w:sz w:val="24"/>
          <w:szCs w:val="24"/>
          <w:lang w:eastAsia="ru-RU"/>
        </w:rPr>
        <w:t>экзоглоссная</w:t>
      </w:r>
      <w:proofErr w:type="spellEnd"/>
      <w:r w:rsidRPr="00870FBA">
        <w:rPr>
          <w:rFonts w:ascii="Arial" w:eastAsia="Times New Roman" w:hAnsi="Arial" w:cs="Arial"/>
          <w:color w:val="222426"/>
          <w:sz w:val="24"/>
          <w:szCs w:val="24"/>
          <w:lang w:eastAsia="ru-RU"/>
        </w:rPr>
        <w:t xml:space="preserve"> (</w:t>
      </w:r>
      <w:proofErr w:type="spellStart"/>
      <w:r w:rsidRPr="00870FBA">
        <w:rPr>
          <w:rFonts w:ascii="Arial" w:eastAsia="Times New Roman" w:hAnsi="Arial" w:cs="Arial"/>
          <w:color w:val="222426"/>
          <w:sz w:val="24"/>
          <w:szCs w:val="24"/>
          <w:lang w:eastAsia="ru-RU"/>
        </w:rPr>
        <w:t>вестернизация</w:t>
      </w:r>
      <w:proofErr w:type="spellEnd"/>
      <w:r w:rsidRPr="00870FBA">
        <w:rPr>
          <w:rFonts w:ascii="Arial" w:eastAsia="Times New Roman" w:hAnsi="Arial" w:cs="Arial"/>
          <w:color w:val="222426"/>
          <w:sz w:val="24"/>
          <w:szCs w:val="24"/>
          <w:lang w:eastAsia="ru-RU"/>
        </w:rPr>
        <w:t xml:space="preserve">, </w:t>
      </w:r>
      <w:proofErr w:type="spellStart"/>
      <w:r w:rsidRPr="00870FBA">
        <w:rPr>
          <w:rFonts w:ascii="Arial" w:eastAsia="Times New Roman" w:hAnsi="Arial" w:cs="Arial"/>
          <w:color w:val="222426"/>
          <w:sz w:val="24"/>
          <w:szCs w:val="24"/>
          <w:lang w:eastAsia="ru-RU"/>
        </w:rPr>
        <w:t>остернизация</w:t>
      </w:r>
      <w:proofErr w:type="spellEnd"/>
      <w:r w:rsidRPr="00870FBA">
        <w:rPr>
          <w:rFonts w:ascii="Arial" w:eastAsia="Times New Roman" w:hAnsi="Arial" w:cs="Arial"/>
          <w:color w:val="222426"/>
          <w:sz w:val="24"/>
          <w:szCs w:val="24"/>
          <w:lang w:eastAsia="ru-RU"/>
        </w:rPr>
        <w:t xml:space="preserve">), перспективная </w:t>
      </w:r>
      <w:proofErr w:type="spellStart"/>
      <w:r w:rsidRPr="00870FBA">
        <w:rPr>
          <w:rFonts w:ascii="Arial" w:eastAsia="Times New Roman" w:hAnsi="Arial" w:cs="Arial"/>
          <w:color w:val="222426"/>
          <w:sz w:val="24"/>
          <w:szCs w:val="24"/>
          <w:lang w:eastAsia="ru-RU"/>
        </w:rPr>
        <w:t>vs</w:t>
      </w:r>
      <w:proofErr w:type="spellEnd"/>
      <w:r w:rsidRPr="00870FBA">
        <w:rPr>
          <w:rFonts w:ascii="Arial" w:eastAsia="Times New Roman" w:hAnsi="Arial" w:cs="Arial"/>
          <w:color w:val="222426"/>
          <w:sz w:val="24"/>
          <w:szCs w:val="24"/>
          <w:lang w:eastAsia="ru-RU"/>
        </w:rPr>
        <w:t xml:space="preserve"> ретроспективная, конструктивная </w:t>
      </w:r>
      <w:proofErr w:type="spellStart"/>
      <w:r w:rsidRPr="00870FBA">
        <w:rPr>
          <w:rFonts w:ascii="Arial" w:eastAsia="Times New Roman" w:hAnsi="Arial" w:cs="Arial"/>
          <w:color w:val="222426"/>
          <w:sz w:val="24"/>
          <w:szCs w:val="24"/>
          <w:lang w:eastAsia="ru-RU"/>
        </w:rPr>
        <w:t>vs</w:t>
      </w:r>
      <w:proofErr w:type="spellEnd"/>
      <w:r w:rsidRPr="00870FBA">
        <w:rPr>
          <w:rFonts w:ascii="Arial" w:eastAsia="Times New Roman" w:hAnsi="Arial" w:cs="Arial"/>
          <w:color w:val="222426"/>
          <w:sz w:val="24"/>
          <w:szCs w:val="24"/>
          <w:lang w:eastAsia="ru-RU"/>
        </w:rPr>
        <w:br/>
        <w:t xml:space="preserve">деструктивная, централизованная </w:t>
      </w:r>
      <w:proofErr w:type="spellStart"/>
      <w:r w:rsidRPr="00870FBA">
        <w:rPr>
          <w:rFonts w:ascii="Arial" w:eastAsia="Times New Roman" w:hAnsi="Arial" w:cs="Arial"/>
          <w:color w:val="222426"/>
          <w:sz w:val="24"/>
          <w:szCs w:val="24"/>
          <w:lang w:eastAsia="ru-RU"/>
        </w:rPr>
        <w:t>vs</w:t>
      </w:r>
      <w:proofErr w:type="spellEnd"/>
      <w:r w:rsidRPr="00870FBA">
        <w:rPr>
          <w:rFonts w:ascii="Arial" w:eastAsia="Times New Roman" w:hAnsi="Arial" w:cs="Arial"/>
          <w:color w:val="222426"/>
          <w:sz w:val="24"/>
          <w:szCs w:val="24"/>
          <w:lang w:eastAsia="ru-RU"/>
        </w:rPr>
        <w:t xml:space="preserve"> децентрализованная, интернациональная </w:t>
      </w:r>
      <w:proofErr w:type="spellStart"/>
      <w:r w:rsidRPr="00870FBA">
        <w:rPr>
          <w:rFonts w:ascii="Arial" w:eastAsia="Times New Roman" w:hAnsi="Arial" w:cs="Arial"/>
          <w:color w:val="222426"/>
          <w:sz w:val="24"/>
          <w:szCs w:val="24"/>
          <w:lang w:eastAsia="ru-RU"/>
        </w:rPr>
        <w:t>vs</w:t>
      </w:r>
      <w:proofErr w:type="spellEnd"/>
      <w:r w:rsidRPr="00870FBA">
        <w:rPr>
          <w:rFonts w:ascii="Arial" w:eastAsia="Times New Roman" w:hAnsi="Arial" w:cs="Arial"/>
          <w:color w:val="222426"/>
          <w:sz w:val="24"/>
          <w:szCs w:val="24"/>
          <w:lang w:eastAsia="ru-RU"/>
        </w:rPr>
        <w:t xml:space="preserve"> националистическая, демократическая </w:t>
      </w:r>
      <w:proofErr w:type="spellStart"/>
      <w:r w:rsidRPr="00870FBA">
        <w:rPr>
          <w:rFonts w:ascii="Arial" w:eastAsia="Times New Roman" w:hAnsi="Arial" w:cs="Arial"/>
          <w:color w:val="222426"/>
          <w:sz w:val="24"/>
          <w:szCs w:val="24"/>
          <w:lang w:eastAsia="ru-RU"/>
        </w:rPr>
        <w:t>vs</w:t>
      </w:r>
      <w:proofErr w:type="spellEnd"/>
      <w:r w:rsidRPr="00870FBA">
        <w:rPr>
          <w:rFonts w:ascii="Arial" w:eastAsia="Times New Roman" w:hAnsi="Arial" w:cs="Arial"/>
          <w:color w:val="222426"/>
          <w:sz w:val="24"/>
          <w:szCs w:val="24"/>
          <w:lang w:eastAsia="ru-RU"/>
        </w:rPr>
        <w:t xml:space="preserve"> антидемократическая и др.</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 xml:space="preserve">Языковая политика в Казахстане является концентрированным выражением отношения государства к вопросам языкового существования и оценивается как централизованная (поскольку проводится государством и предусматривает систему обязательных мероприятий), перспективная (поскольку направлена на изменение существующей языковой ситуации, демократическая (поскольку учитывает интересы широких масс), интернациональная (поскольку основными стратегическими направлениями избраны развитие казахского языка, русского языка, языков всех других этнических групп, а также мировых языков), конструктивная (поскольку направлена на расширение функций, сфер </w:t>
      </w:r>
      <w:r w:rsidRPr="00870FBA">
        <w:rPr>
          <w:rFonts w:ascii="Arial" w:eastAsia="Times New Roman" w:hAnsi="Arial" w:cs="Arial"/>
          <w:color w:val="222426"/>
          <w:sz w:val="24"/>
          <w:szCs w:val="24"/>
          <w:lang w:eastAsia="ru-RU"/>
        </w:rPr>
        <w:lastRenderedPageBreak/>
        <w:t xml:space="preserve">применения, социально-коммуникативной роли и </w:t>
      </w:r>
      <w:proofErr w:type="spellStart"/>
      <w:r w:rsidRPr="00870FBA">
        <w:rPr>
          <w:rFonts w:ascii="Arial" w:eastAsia="Times New Roman" w:hAnsi="Arial" w:cs="Arial"/>
          <w:color w:val="222426"/>
          <w:sz w:val="24"/>
          <w:szCs w:val="24"/>
          <w:lang w:eastAsia="ru-RU"/>
        </w:rPr>
        <w:t>витальности</w:t>
      </w:r>
      <w:proofErr w:type="spellEnd"/>
      <w:r w:rsidRPr="00870FBA">
        <w:rPr>
          <w:rFonts w:ascii="Arial" w:eastAsia="Times New Roman" w:hAnsi="Arial" w:cs="Arial"/>
          <w:color w:val="222426"/>
          <w:sz w:val="24"/>
          <w:szCs w:val="24"/>
          <w:lang w:eastAsia="ru-RU"/>
        </w:rPr>
        <w:t xml:space="preserve"> казахского языка, поддержке функционирования и развития русского языка, а также других языков страны), </w:t>
      </w:r>
      <w:proofErr w:type="spellStart"/>
      <w:r w:rsidRPr="00870FBA">
        <w:rPr>
          <w:rFonts w:ascii="Arial" w:eastAsia="Times New Roman" w:hAnsi="Arial" w:cs="Arial"/>
          <w:color w:val="222426"/>
          <w:sz w:val="24"/>
          <w:szCs w:val="24"/>
          <w:lang w:eastAsia="ru-RU"/>
        </w:rPr>
        <w:t>экзоглоссная</w:t>
      </w:r>
      <w:proofErr w:type="spellEnd"/>
      <w:r w:rsidRPr="00870FBA">
        <w:rPr>
          <w:rFonts w:ascii="Arial" w:eastAsia="Times New Roman" w:hAnsi="Arial" w:cs="Arial"/>
          <w:color w:val="222426"/>
          <w:sz w:val="24"/>
          <w:szCs w:val="24"/>
          <w:lang w:eastAsia="ru-RU"/>
        </w:rPr>
        <w:t xml:space="preserve"> (поскольку, несмотря на сильные пуристические тенденции, в казахском языке интенсивно развивается интернациональная лексика, а также лексика, обслуживающая новые информационные и технологические коммуникативные сферы, сферу потребления, развлечений, моды, кулинарии и др.).</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 xml:space="preserve">Основными видами языковой политики являются </w:t>
      </w:r>
      <w:proofErr w:type="spellStart"/>
      <w:r w:rsidRPr="00870FBA">
        <w:rPr>
          <w:rFonts w:ascii="Arial" w:eastAsia="Times New Roman" w:hAnsi="Arial" w:cs="Arial"/>
          <w:color w:val="222426"/>
          <w:sz w:val="24"/>
          <w:szCs w:val="24"/>
          <w:lang w:eastAsia="ru-RU"/>
        </w:rPr>
        <w:t>вернакулизация</w:t>
      </w:r>
      <w:proofErr w:type="spellEnd"/>
      <w:r w:rsidRPr="00870FBA">
        <w:rPr>
          <w:rFonts w:ascii="Arial" w:eastAsia="Times New Roman" w:hAnsi="Arial" w:cs="Arial"/>
          <w:color w:val="222426"/>
          <w:sz w:val="24"/>
          <w:szCs w:val="24"/>
          <w:lang w:eastAsia="ru-RU"/>
        </w:rPr>
        <w:t xml:space="preserve">; </w:t>
      </w:r>
      <w:proofErr w:type="spellStart"/>
      <w:r w:rsidRPr="00870FBA">
        <w:rPr>
          <w:rFonts w:ascii="Arial" w:eastAsia="Times New Roman" w:hAnsi="Arial" w:cs="Arial"/>
          <w:color w:val="222426"/>
          <w:sz w:val="24"/>
          <w:szCs w:val="24"/>
          <w:lang w:eastAsia="ru-RU"/>
        </w:rPr>
        <w:t>монолингвизм</w:t>
      </w:r>
      <w:proofErr w:type="spellEnd"/>
      <w:r w:rsidRPr="00870FBA">
        <w:rPr>
          <w:rFonts w:ascii="Arial" w:eastAsia="Times New Roman" w:hAnsi="Arial" w:cs="Arial"/>
          <w:color w:val="222426"/>
          <w:sz w:val="24"/>
          <w:szCs w:val="24"/>
          <w:lang w:eastAsia="ru-RU"/>
        </w:rPr>
        <w:t xml:space="preserve"> (гомогенизация, ассимиляция, унификация, языковая экспансия, языковой империализм и др.); </w:t>
      </w:r>
      <w:proofErr w:type="spellStart"/>
      <w:r w:rsidRPr="00870FBA">
        <w:rPr>
          <w:rFonts w:ascii="Arial" w:eastAsia="Times New Roman" w:hAnsi="Arial" w:cs="Arial"/>
          <w:color w:val="222426"/>
          <w:sz w:val="24"/>
          <w:szCs w:val="24"/>
          <w:lang w:eastAsia="ru-RU"/>
        </w:rPr>
        <w:t>мультилингвизм</w:t>
      </w:r>
      <w:proofErr w:type="spellEnd"/>
      <w:r w:rsidRPr="00870FBA">
        <w:rPr>
          <w:rFonts w:ascii="Arial" w:eastAsia="Times New Roman" w:hAnsi="Arial" w:cs="Arial"/>
          <w:color w:val="222426"/>
          <w:sz w:val="24"/>
          <w:szCs w:val="24"/>
          <w:lang w:eastAsia="ru-RU"/>
        </w:rPr>
        <w:t xml:space="preserve"> (языковой плюрализм, </w:t>
      </w:r>
      <w:proofErr w:type="spellStart"/>
      <w:r w:rsidRPr="00870FBA">
        <w:rPr>
          <w:rFonts w:ascii="Arial" w:eastAsia="Times New Roman" w:hAnsi="Arial" w:cs="Arial"/>
          <w:color w:val="222426"/>
          <w:sz w:val="24"/>
          <w:szCs w:val="24"/>
          <w:lang w:eastAsia="ru-RU"/>
        </w:rPr>
        <w:t>плюралингвизм</w:t>
      </w:r>
      <w:proofErr w:type="spellEnd"/>
      <w:r w:rsidRPr="00870FBA">
        <w:rPr>
          <w:rFonts w:ascii="Arial" w:eastAsia="Times New Roman" w:hAnsi="Arial" w:cs="Arial"/>
          <w:color w:val="222426"/>
          <w:sz w:val="24"/>
          <w:szCs w:val="24"/>
          <w:lang w:eastAsia="ru-RU"/>
        </w:rPr>
        <w:t>, многоязычие и др.); интернационализация и др.</w:t>
      </w:r>
    </w:p>
    <w:p w:rsidR="00870FBA" w:rsidRPr="00870FBA" w:rsidRDefault="00870FBA" w:rsidP="00870FBA">
      <w:pPr>
        <w:shd w:val="clear" w:color="auto" w:fill="FFFFFF"/>
        <w:spacing w:after="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 xml:space="preserve">В Казахстане языковая политика представляет собой баланс </w:t>
      </w:r>
      <w:proofErr w:type="spellStart"/>
      <w:r w:rsidRPr="00870FBA">
        <w:rPr>
          <w:rFonts w:ascii="Arial" w:eastAsia="Times New Roman" w:hAnsi="Arial" w:cs="Arial"/>
          <w:color w:val="222426"/>
          <w:sz w:val="24"/>
          <w:szCs w:val="24"/>
          <w:lang w:eastAsia="ru-RU"/>
        </w:rPr>
        <w:t>вернакулизации</w:t>
      </w:r>
      <w:proofErr w:type="spellEnd"/>
      <w:r w:rsidRPr="00870FBA">
        <w:rPr>
          <w:rFonts w:ascii="Arial" w:eastAsia="Times New Roman" w:hAnsi="Arial" w:cs="Arial"/>
          <w:color w:val="222426"/>
          <w:sz w:val="24"/>
          <w:szCs w:val="24"/>
          <w:lang w:eastAsia="ru-RU"/>
        </w:rPr>
        <w:t xml:space="preserve"> и </w:t>
      </w:r>
      <w:proofErr w:type="spellStart"/>
      <w:r w:rsidRPr="00870FBA">
        <w:rPr>
          <w:rFonts w:ascii="Arial" w:eastAsia="Times New Roman" w:hAnsi="Arial" w:cs="Arial"/>
          <w:color w:val="222426"/>
          <w:sz w:val="24"/>
          <w:szCs w:val="24"/>
          <w:lang w:eastAsia="ru-RU"/>
        </w:rPr>
        <w:t>монолингвизма</w:t>
      </w:r>
      <w:proofErr w:type="spellEnd"/>
      <w:r w:rsidRPr="00870FBA">
        <w:rPr>
          <w:rFonts w:ascii="Arial" w:eastAsia="Times New Roman" w:hAnsi="Arial" w:cs="Arial"/>
          <w:color w:val="222426"/>
          <w:sz w:val="24"/>
          <w:szCs w:val="24"/>
          <w:lang w:eastAsia="ru-RU"/>
        </w:rPr>
        <w:t>, многоязычия и интернационализации: на одной стороне – выбор автохтонного казахского языка в качестве государственного (</w:t>
      </w:r>
      <w:proofErr w:type="spellStart"/>
      <w:r w:rsidRPr="00870FBA">
        <w:rPr>
          <w:rFonts w:ascii="Arial" w:eastAsia="Times New Roman" w:hAnsi="Arial" w:cs="Arial"/>
          <w:color w:val="222426"/>
          <w:sz w:val="24"/>
          <w:szCs w:val="24"/>
          <w:lang w:eastAsia="ru-RU"/>
        </w:rPr>
        <w:t>вернакулизация</w:t>
      </w:r>
      <w:proofErr w:type="spellEnd"/>
      <w:r w:rsidRPr="00870FBA">
        <w:rPr>
          <w:rFonts w:ascii="Arial" w:eastAsia="Times New Roman" w:hAnsi="Arial" w:cs="Arial"/>
          <w:color w:val="222426"/>
          <w:sz w:val="24"/>
          <w:szCs w:val="24"/>
          <w:lang w:eastAsia="ru-RU"/>
        </w:rPr>
        <w:t>) и последовательно осуществляемое распространение казахского языка в регулируемых и нерегулируемых сферах общения (</w:t>
      </w:r>
      <w:proofErr w:type="spellStart"/>
      <w:r w:rsidRPr="00870FBA">
        <w:rPr>
          <w:rFonts w:ascii="Arial" w:eastAsia="Times New Roman" w:hAnsi="Arial" w:cs="Arial"/>
          <w:color w:val="222426"/>
          <w:sz w:val="24"/>
          <w:szCs w:val="24"/>
          <w:lang w:eastAsia="ru-RU"/>
        </w:rPr>
        <w:t>монолингвизм</w:t>
      </w:r>
      <w:proofErr w:type="spellEnd"/>
      <w:r w:rsidRPr="00870FBA">
        <w:rPr>
          <w:rFonts w:ascii="Arial" w:eastAsia="Times New Roman" w:hAnsi="Arial" w:cs="Arial"/>
          <w:color w:val="222426"/>
          <w:sz w:val="24"/>
          <w:szCs w:val="24"/>
          <w:lang w:eastAsia="ru-RU"/>
        </w:rPr>
        <w:t>);  на другой стороне – защита и поддержка русского и других языков страны (</w:t>
      </w:r>
      <w:proofErr w:type="spellStart"/>
      <w:r w:rsidRPr="00870FBA">
        <w:rPr>
          <w:rFonts w:ascii="Arial" w:eastAsia="Times New Roman" w:hAnsi="Arial" w:cs="Arial"/>
          <w:color w:val="222426"/>
          <w:sz w:val="24"/>
          <w:szCs w:val="24"/>
          <w:lang w:eastAsia="ru-RU"/>
        </w:rPr>
        <w:t>мультилингвизм</w:t>
      </w:r>
      <w:proofErr w:type="spellEnd"/>
      <w:r w:rsidRPr="00870FBA">
        <w:rPr>
          <w:rFonts w:ascii="Arial" w:eastAsia="Times New Roman" w:hAnsi="Arial" w:cs="Arial"/>
          <w:color w:val="222426"/>
          <w:sz w:val="24"/>
          <w:szCs w:val="24"/>
          <w:lang w:eastAsia="ru-RU"/>
        </w:rPr>
        <w:t>), сохранение русского и формирование английского коммуникативного пространства (</w:t>
      </w:r>
      <w:proofErr w:type="spellStart"/>
      <w:r w:rsidRPr="00870FBA">
        <w:rPr>
          <w:rFonts w:ascii="Arial" w:eastAsia="Times New Roman" w:hAnsi="Arial" w:cs="Arial"/>
          <w:color w:val="222426"/>
          <w:sz w:val="24"/>
          <w:szCs w:val="24"/>
          <w:lang w:eastAsia="ru-RU"/>
        </w:rPr>
        <w:t>интернацио-нализация</w:t>
      </w:r>
      <w:proofErr w:type="spellEnd"/>
      <w:r w:rsidRPr="00870FBA">
        <w:rPr>
          <w:rFonts w:ascii="Arial" w:eastAsia="Times New Roman" w:hAnsi="Arial" w:cs="Arial"/>
          <w:color w:val="222426"/>
          <w:sz w:val="24"/>
          <w:szCs w:val="24"/>
          <w:lang w:eastAsia="ru-RU"/>
        </w:rPr>
        <w:t>). Государственное регулирование языковых процессов всем содержанием и характером осуществляемых мероприятий направлено на сглаживание дилеммы между поддержкой языкового многообразия (</w:t>
      </w:r>
      <w:proofErr w:type="spellStart"/>
      <w:r w:rsidRPr="00870FBA">
        <w:rPr>
          <w:rFonts w:ascii="Arial" w:eastAsia="Times New Roman" w:hAnsi="Arial" w:cs="Arial"/>
          <w:color w:val="222426"/>
          <w:sz w:val="24"/>
          <w:szCs w:val="24"/>
          <w:lang w:eastAsia="ru-RU"/>
        </w:rPr>
        <w:t>мультилингвизм</w:t>
      </w:r>
      <w:proofErr w:type="spellEnd"/>
      <w:r w:rsidRPr="00870FBA">
        <w:rPr>
          <w:rFonts w:ascii="Arial" w:eastAsia="Times New Roman" w:hAnsi="Arial" w:cs="Arial"/>
          <w:color w:val="222426"/>
          <w:sz w:val="24"/>
          <w:szCs w:val="24"/>
          <w:lang w:eastAsia="ru-RU"/>
        </w:rPr>
        <w:t xml:space="preserve"> / </w:t>
      </w:r>
      <w:proofErr w:type="spellStart"/>
      <w:proofErr w:type="gramStart"/>
      <w:r w:rsidRPr="00870FBA">
        <w:rPr>
          <w:rFonts w:ascii="Arial" w:eastAsia="Times New Roman" w:hAnsi="Arial" w:cs="Arial"/>
          <w:color w:val="222426"/>
          <w:sz w:val="24"/>
          <w:szCs w:val="24"/>
          <w:lang w:eastAsia="ru-RU"/>
        </w:rPr>
        <w:t>язы</w:t>
      </w:r>
      <w:proofErr w:type="spellEnd"/>
      <w:r w:rsidRPr="00870FBA">
        <w:rPr>
          <w:rFonts w:ascii="Arial" w:eastAsia="Times New Roman" w:hAnsi="Arial" w:cs="Arial"/>
          <w:color w:val="222426"/>
          <w:sz w:val="24"/>
          <w:szCs w:val="24"/>
          <w:lang w:eastAsia="ru-RU"/>
        </w:rPr>
        <w:t>-</w:t>
      </w:r>
      <w:r w:rsidRPr="00870FBA">
        <w:rPr>
          <w:rFonts w:ascii="Arial" w:eastAsia="Times New Roman" w:hAnsi="Arial" w:cs="Arial"/>
          <w:color w:val="222426"/>
          <w:sz w:val="24"/>
          <w:szCs w:val="24"/>
          <w:lang w:eastAsia="ru-RU"/>
        </w:rPr>
        <w:br/>
      </w:r>
      <w:proofErr w:type="spellStart"/>
      <w:r w:rsidRPr="00870FBA">
        <w:rPr>
          <w:rFonts w:ascii="Arial" w:eastAsia="Times New Roman" w:hAnsi="Arial" w:cs="Arial"/>
          <w:color w:val="222426"/>
          <w:sz w:val="24"/>
          <w:szCs w:val="24"/>
          <w:lang w:eastAsia="ru-RU"/>
        </w:rPr>
        <w:t>ковой</w:t>
      </w:r>
      <w:proofErr w:type="spellEnd"/>
      <w:proofErr w:type="gramEnd"/>
      <w:r w:rsidRPr="00870FBA">
        <w:rPr>
          <w:rFonts w:ascii="Arial" w:eastAsia="Times New Roman" w:hAnsi="Arial" w:cs="Arial"/>
          <w:color w:val="222426"/>
          <w:sz w:val="24"/>
          <w:szCs w:val="24"/>
          <w:lang w:eastAsia="ru-RU"/>
        </w:rPr>
        <w:t xml:space="preserve"> плюрализм) и провозглашением казахского языка государственным с обязательными для этого акта последствиями.</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 xml:space="preserve">Открыто и последовательно укрепление национально-государственной идентичности связано с </w:t>
      </w:r>
      <w:proofErr w:type="spellStart"/>
      <w:r w:rsidRPr="00870FBA">
        <w:rPr>
          <w:rFonts w:ascii="Arial" w:eastAsia="Times New Roman" w:hAnsi="Arial" w:cs="Arial"/>
          <w:color w:val="222426"/>
          <w:sz w:val="24"/>
          <w:szCs w:val="24"/>
          <w:lang w:eastAsia="ru-RU"/>
        </w:rPr>
        <w:t>вернакулизацией</w:t>
      </w:r>
      <w:proofErr w:type="spellEnd"/>
      <w:r w:rsidRPr="00870FBA">
        <w:rPr>
          <w:rFonts w:ascii="Arial" w:eastAsia="Times New Roman" w:hAnsi="Arial" w:cs="Arial"/>
          <w:color w:val="222426"/>
          <w:sz w:val="24"/>
          <w:szCs w:val="24"/>
          <w:lang w:eastAsia="ru-RU"/>
        </w:rPr>
        <w:t xml:space="preserve"> и </w:t>
      </w:r>
      <w:proofErr w:type="spellStart"/>
      <w:r w:rsidRPr="00870FBA">
        <w:rPr>
          <w:rFonts w:ascii="Arial" w:eastAsia="Times New Roman" w:hAnsi="Arial" w:cs="Arial"/>
          <w:color w:val="222426"/>
          <w:sz w:val="24"/>
          <w:szCs w:val="24"/>
          <w:lang w:eastAsia="ru-RU"/>
        </w:rPr>
        <w:t>монолингвизмом</w:t>
      </w:r>
      <w:proofErr w:type="spellEnd"/>
      <w:r w:rsidRPr="00870FBA">
        <w:rPr>
          <w:rFonts w:ascii="Arial" w:eastAsia="Times New Roman" w:hAnsi="Arial" w:cs="Arial"/>
          <w:color w:val="222426"/>
          <w:sz w:val="24"/>
          <w:szCs w:val="24"/>
          <w:lang w:eastAsia="ru-RU"/>
        </w:rPr>
        <w:t xml:space="preserve">, явные и скрытые цели которых совпадают в отношении легитимации казахского языка, который уже прочно ассоциируется с национально-государственной идентичностью; контролируемого распространения общего стандартного языка и языковой гомогенизации страны; администрирования образованием, массовой грамотностью, </w:t>
      </w:r>
      <w:proofErr w:type="spellStart"/>
      <w:r w:rsidRPr="00870FBA">
        <w:rPr>
          <w:rFonts w:ascii="Arial" w:eastAsia="Times New Roman" w:hAnsi="Arial" w:cs="Arial"/>
          <w:color w:val="222426"/>
          <w:sz w:val="24"/>
          <w:szCs w:val="24"/>
          <w:lang w:eastAsia="ru-RU"/>
        </w:rPr>
        <w:t>массмедиа</w:t>
      </w:r>
      <w:proofErr w:type="spellEnd"/>
      <w:r w:rsidRPr="00870FBA">
        <w:rPr>
          <w:rFonts w:ascii="Arial" w:eastAsia="Times New Roman" w:hAnsi="Arial" w:cs="Arial"/>
          <w:color w:val="222426"/>
          <w:sz w:val="24"/>
          <w:szCs w:val="24"/>
          <w:lang w:eastAsia="ru-RU"/>
        </w:rPr>
        <w:t xml:space="preserve"> ресурсов </w:t>
      </w:r>
      <w:proofErr w:type="spellStart"/>
      <w:r w:rsidRPr="00870FBA">
        <w:rPr>
          <w:rFonts w:ascii="Arial" w:eastAsia="Times New Roman" w:hAnsi="Arial" w:cs="Arial"/>
          <w:color w:val="222426"/>
          <w:sz w:val="24"/>
          <w:szCs w:val="24"/>
          <w:lang w:eastAsia="ru-RU"/>
        </w:rPr>
        <w:t>etc</w:t>
      </w:r>
      <w:proofErr w:type="spellEnd"/>
      <w:r w:rsidRPr="00870FBA">
        <w:rPr>
          <w:rFonts w:ascii="Arial" w:eastAsia="Times New Roman" w:hAnsi="Arial" w:cs="Arial"/>
          <w:color w:val="222426"/>
          <w:sz w:val="24"/>
          <w:szCs w:val="24"/>
          <w:lang w:eastAsia="ru-RU"/>
        </w:rPr>
        <w:t>. – подчиняются стратегической функции формирования и развития национально-государственной идентичности.</w:t>
      </w:r>
    </w:p>
    <w:p w:rsidR="00870FBA" w:rsidRPr="00870FBA" w:rsidRDefault="00870FBA" w:rsidP="00870FBA">
      <w:pPr>
        <w:shd w:val="clear" w:color="auto" w:fill="FFFFFF"/>
        <w:spacing w:after="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 xml:space="preserve">Несколько иное положение с политикой </w:t>
      </w:r>
      <w:proofErr w:type="spellStart"/>
      <w:r w:rsidRPr="00870FBA">
        <w:rPr>
          <w:rFonts w:ascii="Arial" w:eastAsia="Times New Roman" w:hAnsi="Arial" w:cs="Arial"/>
          <w:color w:val="222426"/>
          <w:sz w:val="24"/>
          <w:szCs w:val="24"/>
          <w:lang w:eastAsia="ru-RU"/>
        </w:rPr>
        <w:t>мультилингвизма</w:t>
      </w:r>
      <w:proofErr w:type="spellEnd"/>
      <w:r w:rsidRPr="00870FBA">
        <w:rPr>
          <w:rFonts w:ascii="Arial" w:eastAsia="Times New Roman" w:hAnsi="Arial" w:cs="Arial"/>
          <w:color w:val="222426"/>
          <w:sz w:val="24"/>
          <w:szCs w:val="24"/>
          <w:lang w:eastAsia="ru-RU"/>
        </w:rPr>
        <w:t xml:space="preserve"> и интернационализации: своими целями и содержанием они открыто не связаны с национально-государственной идентичностью. Однако здесь следует привести блестящий пример оптимального использования их возможностей в культурном проекте «Триединство языков», который находится в гармонии с целями и стратегическими приоритетами </w:t>
      </w:r>
      <w:proofErr w:type="spellStart"/>
      <w:proofErr w:type="gramStart"/>
      <w:r w:rsidRPr="00870FBA">
        <w:rPr>
          <w:rFonts w:ascii="Arial" w:eastAsia="Times New Roman" w:hAnsi="Arial" w:cs="Arial"/>
          <w:color w:val="222426"/>
          <w:sz w:val="24"/>
          <w:szCs w:val="24"/>
          <w:lang w:eastAsia="ru-RU"/>
        </w:rPr>
        <w:t>нацио</w:t>
      </w:r>
      <w:proofErr w:type="spellEnd"/>
      <w:r w:rsidRPr="00870FBA">
        <w:rPr>
          <w:rFonts w:ascii="Arial" w:eastAsia="Times New Roman" w:hAnsi="Arial" w:cs="Arial"/>
          <w:color w:val="222426"/>
          <w:sz w:val="24"/>
          <w:szCs w:val="24"/>
          <w:lang w:eastAsia="ru-RU"/>
        </w:rPr>
        <w:t>-</w:t>
      </w:r>
      <w:r w:rsidRPr="00870FBA">
        <w:rPr>
          <w:rFonts w:ascii="Arial" w:eastAsia="Times New Roman" w:hAnsi="Arial" w:cs="Arial"/>
          <w:color w:val="222426"/>
          <w:sz w:val="24"/>
          <w:szCs w:val="24"/>
          <w:lang w:eastAsia="ru-RU"/>
        </w:rPr>
        <w:br/>
      </w:r>
      <w:proofErr w:type="spellStart"/>
      <w:r w:rsidRPr="00870FBA">
        <w:rPr>
          <w:rFonts w:ascii="Arial" w:eastAsia="Times New Roman" w:hAnsi="Arial" w:cs="Arial"/>
          <w:color w:val="222426"/>
          <w:sz w:val="24"/>
          <w:szCs w:val="24"/>
          <w:lang w:eastAsia="ru-RU"/>
        </w:rPr>
        <w:t>нальной</w:t>
      </w:r>
      <w:proofErr w:type="spellEnd"/>
      <w:proofErr w:type="gramEnd"/>
      <w:r w:rsidRPr="00870FBA">
        <w:rPr>
          <w:rFonts w:ascii="Arial" w:eastAsia="Times New Roman" w:hAnsi="Arial" w:cs="Arial"/>
          <w:color w:val="222426"/>
          <w:sz w:val="24"/>
          <w:szCs w:val="24"/>
          <w:lang w:eastAsia="ru-RU"/>
        </w:rPr>
        <w:t xml:space="preserve"> политики и обеспечивает сохранение базовых ценностей, сложившихся за годы независимости Казахстана, – единство, стабильность и развитие.</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lastRenderedPageBreak/>
        <w:t>Ответ на второй вопрос напрямую связан с современными условиями функционирования казахского языка как государственного и возможностями стимулирования его развития.</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Укрепление в массовом общественном сознании установок национально-государственной идентичности с помощью мероприятий языковой политики должно учитывать также агрессивное вторжение коммуникаций нового техногенного типа, не соблюдающих государственные и языковые границы (Интернет, новейшие информационные технологии, спутниковое телевидение, мобильная связь, международный бизнес и образование, мировая наука и др.).</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Казахский язык как один из крупных языков с помощью информационных ресурсов вовлечен во всемирную конкуренцию и битву идентичностей (в том числе национально-государственной идентичности) на виртуальном поле.</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Однако казахский язык с некоторым опозданием участвует в гонке информационных возможностей, а ведь изменившиеся условия его функционирования требуют принятия неотложных и адекватных мер. Что делать?</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 xml:space="preserve">Сколько бы ни усиливалась политика </w:t>
      </w:r>
      <w:proofErr w:type="spellStart"/>
      <w:r w:rsidRPr="00870FBA">
        <w:rPr>
          <w:rFonts w:ascii="Arial" w:eastAsia="Times New Roman" w:hAnsi="Arial" w:cs="Arial"/>
          <w:color w:val="222426"/>
          <w:sz w:val="24"/>
          <w:szCs w:val="24"/>
          <w:lang w:eastAsia="ru-RU"/>
        </w:rPr>
        <w:t>вернакулизации</w:t>
      </w:r>
      <w:proofErr w:type="spellEnd"/>
      <w:r w:rsidRPr="00870FBA">
        <w:rPr>
          <w:rFonts w:ascii="Arial" w:eastAsia="Times New Roman" w:hAnsi="Arial" w:cs="Arial"/>
          <w:color w:val="222426"/>
          <w:sz w:val="24"/>
          <w:szCs w:val="24"/>
          <w:lang w:eastAsia="ru-RU"/>
        </w:rPr>
        <w:t xml:space="preserve"> и </w:t>
      </w:r>
      <w:proofErr w:type="spellStart"/>
      <w:r w:rsidRPr="00870FBA">
        <w:rPr>
          <w:rFonts w:ascii="Arial" w:eastAsia="Times New Roman" w:hAnsi="Arial" w:cs="Arial"/>
          <w:color w:val="222426"/>
          <w:sz w:val="24"/>
          <w:szCs w:val="24"/>
          <w:lang w:eastAsia="ru-RU"/>
        </w:rPr>
        <w:t>монолингвизма</w:t>
      </w:r>
      <w:proofErr w:type="spellEnd"/>
      <w:r w:rsidRPr="00870FBA">
        <w:rPr>
          <w:rFonts w:ascii="Arial" w:eastAsia="Times New Roman" w:hAnsi="Arial" w:cs="Arial"/>
          <w:color w:val="222426"/>
          <w:sz w:val="24"/>
          <w:szCs w:val="24"/>
          <w:lang w:eastAsia="ru-RU"/>
        </w:rPr>
        <w:t xml:space="preserve"> различными мероприятиями со стороны государства и просто носителей языка, </w:t>
      </w:r>
      <w:proofErr w:type="spellStart"/>
      <w:r w:rsidRPr="00870FBA">
        <w:rPr>
          <w:rFonts w:ascii="Arial" w:eastAsia="Times New Roman" w:hAnsi="Arial" w:cs="Arial"/>
          <w:color w:val="222426"/>
          <w:sz w:val="24"/>
          <w:szCs w:val="24"/>
          <w:lang w:eastAsia="ru-RU"/>
        </w:rPr>
        <w:t>глобализующийся</w:t>
      </w:r>
      <w:proofErr w:type="spellEnd"/>
      <w:r w:rsidRPr="00870FBA">
        <w:rPr>
          <w:rFonts w:ascii="Arial" w:eastAsia="Times New Roman" w:hAnsi="Arial" w:cs="Arial"/>
          <w:color w:val="222426"/>
          <w:sz w:val="24"/>
          <w:szCs w:val="24"/>
          <w:lang w:eastAsia="ru-RU"/>
        </w:rPr>
        <w:t xml:space="preserve"> мир, трансформировавшиеся тексты (вместо традиционного письма дисплейные тексты с </w:t>
      </w:r>
      <w:proofErr w:type="spellStart"/>
      <w:r w:rsidRPr="00870FBA">
        <w:rPr>
          <w:rFonts w:ascii="Arial" w:eastAsia="Times New Roman" w:hAnsi="Arial" w:cs="Arial"/>
          <w:color w:val="222426"/>
          <w:sz w:val="24"/>
          <w:szCs w:val="24"/>
          <w:lang w:eastAsia="ru-RU"/>
        </w:rPr>
        <w:t>гиперкодами</w:t>
      </w:r>
      <w:proofErr w:type="spellEnd"/>
      <w:r w:rsidRPr="00870FBA">
        <w:rPr>
          <w:rFonts w:ascii="Arial" w:eastAsia="Times New Roman" w:hAnsi="Arial" w:cs="Arial"/>
          <w:color w:val="222426"/>
          <w:sz w:val="24"/>
          <w:szCs w:val="24"/>
          <w:lang w:eastAsia="ru-RU"/>
        </w:rPr>
        <w:t>) и давление со стороны главного языка глобализации делают свое дело. Здесь необходимо активное использование возможностей, которые предоставляет глобализация и новый техногенный мир. Помимо исполнения системных плановых мероприятий в соответствии с Государственной программой функционирования и развития языков (2011-2020), следует создать Национальный корпус казахского языка.</w:t>
      </w:r>
    </w:p>
    <w:p w:rsidR="00870FBA" w:rsidRPr="00870FBA" w:rsidRDefault="00870FBA" w:rsidP="00870FBA">
      <w:pPr>
        <w:shd w:val="clear" w:color="auto" w:fill="FFFFFF"/>
        <w:spacing w:after="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t xml:space="preserve">Национальный корпус казахского языка – это информационно-справочная система на базе электронного собрания письменных и звучащих текстов, сбалансированная и представительная по </w:t>
      </w:r>
      <w:proofErr w:type="gramStart"/>
      <w:r w:rsidRPr="00870FBA">
        <w:rPr>
          <w:rFonts w:ascii="Arial" w:eastAsia="Times New Roman" w:hAnsi="Arial" w:cs="Arial"/>
          <w:color w:val="222426"/>
          <w:sz w:val="24"/>
          <w:szCs w:val="24"/>
          <w:lang w:eastAsia="ru-RU"/>
        </w:rPr>
        <w:t>объему</w:t>
      </w:r>
      <w:r w:rsidRPr="00870FBA">
        <w:rPr>
          <w:rFonts w:ascii="Arial" w:eastAsia="Times New Roman" w:hAnsi="Arial" w:cs="Arial"/>
          <w:color w:val="222426"/>
          <w:sz w:val="24"/>
          <w:szCs w:val="24"/>
          <w:lang w:eastAsia="ru-RU"/>
        </w:rPr>
        <w:br/>
        <w:t>(</w:t>
      </w:r>
      <w:proofErr w:type="gramEnd"/>
      <w:r w:rsidRPr="00870FBA">
        <w:rPr>
          <w:rFonts w:ascii="Arial" w:eastAsia="Times New Roman" w:hAnsi="Arial" w:cs="Arial"/>
          <w:color w:val="222426"/>
          <w:sz w:val="24"/>
          <w:szCs w:val="24"/>
          <w:lang w:eastAsia="ru-RU"/>
        </w:rPr>
        <w:t xml:space="preserve">сотни миллионов словоупотреблений), оснащенная всеми возможными видами полной и удобной разметки. Национальный корпус казахского языка – это статистическая картина существования языковых форм, </w:t>
      </w:r>
      <w:proofErr w:type="spellStart"/>
      <w:r w:rsidRPr="00870FBA">
        <w:rPr>
          <w:rFonts w:ascii="Arial" w:eastAsia="Times New Roman" w:hAnsi="Arial" w:cs="Arial"/>
          <w:color w:val="222426"/>
          <w:sz w:val="24"/>
          <w:szCs w:val="24"/>
          <w:lang w:eastAsia="ru-RU"/>
        </w:rPr>
        <w:t>неологических</w:t>
      </w:r>
      <w:proofErr w:type="spellEnd"/>
      <w:r w:rsidRPr="00870FBA">
        <w:rPr>
          <w:rFonts w:ascii="Arial" w:eastAsia="Times New Roman" w:hAnsi="Arial" w:cs="Arial"/>
          <w:color w:val="222426"/>
          <w:sz w:val="24"/>
          <w:szCs w:val="24"/>
          <w:lang w:eastAsia="ru-RU"/>
        </w:rPr>
        <w:t xml:space="preserve">, грамматических и </w:t>
      </w:r>
      <w:proofErr w:type="spellStart"/>
      <w:r w:rsidRPr="00870FBA">
        <w:rPr>
          <w:rFonts w:ascii="Arial" w:eastAsia="Times New Roman" w:hAnsi="Arial" w:cs="Arial"/>
          <w:color w:val="222426"/>
          <w:sz w:val="24"/>
          <w:szCs w:val="24"/>
          <w:lang w:eastAsia="ru-RU"/>
        </w:rPr>
        <w:t>ортологических</w:t>
      </w:r>
      <w:proofErr w:type="spellEnd"/>
      <w:r w:rsidRPr="00870FBA">
        <w:rPr>
          <w:rFonts w:ascii="Arial" w:eastAsia="Times New Roman" w:hAnsi="Arial" w:cs="Arial"/>
          <w:color w:val="222426"/>
          <w:sz w:val="24"/>
          <w:szCs w:val="24"/>
          <w:lang w:eastAsia="ru-RU"/>
        </w:rPr>
        <w:t xml:space="preserve"> процессов, неописанных изменений в семантике и сочетаемости языковых единиц, частотности различных конструкций, нефункционального варьирования языковых единиц и т. д. Национальный корпус казахского языка способен служить современным источником его кодификации и стандартизации, поскольку в корпусе оказывается зафиксированным письменный и звучащий язык в его максимально репрезентативном виде. Создание Национального корпуса казахского языка – одна из важнейших государственных задач.</w:t>
      </w:r>
    </w:p>
    <w:p w:rsidR="00870FBA" w:rsidRPr="00870FBA" w:rsidRDefault="00870FBA" w:rsidP="00870FBA">
      <w:pPr>
        <w:shd w:val="clear" w:color="auto" w:fill="FFFFFF"/>
        <w:spacing w:after="270" w:line="336" w:lineRule="atLeast"/>
        <w:rPr>
          <w:rFonts w:ascii="Arial" w:eastAsia="Times New Roman" w:hAnsi="Arial" w:cs="Arial"/>
          <w:color w:val="222426"/>
          <w:sz w:val="24"/>
          <w:szCs w:val="24"/>
          <w:lang w:eastAsia="ru-RU"/>
        </w:rPr>
      </w:pPr>
      <w:r w:rsidRPr="00870FBA">
        <w:rPr>
          <w:rFonts w:ascii="Arial" w:eastAsia="Times New Roman" w:hAnsi="Arial" w:cs="Arial"/>
          <w:color w:val="222426"/>
          <w:sz w:val="24"/>
          <w:szCs w:val="24"/>
          <w:lang w:eastAsia="ru-RU"/>
        </w:rPr>
        <w:lastRenderedPageBreak/>
        <w:t xml:space="preserve">Стандартность и </w:t>
      </w:r>
      <w:proofErr w:type="spellStart"/>
      <w:r w:rsidRPr="00870FBA">
        <w:rPr>
          <w:rFonts w:ascii="Arial" w:eastAsia="Times New Roman" w:hAnsi="Arial" w:cs="Arial"/>
          <w:color w:val="222426"/>
          <w:sz w:val="24"/>
          <w:szCs w:val="24"/>
          <w:lang w:eastAsia="ru-RU"/>
        </w:rPr>
        <w:t>кодифицированность</w:t>
      </w:r>
      <w:proofErr w:type="spellEnd"/>
      <w:r w:rsidRPr="00870FBA">
        <w:rPr>
          <w:rFonts w:ascii="Arial" w:eastAsia="Times New Roman" w:hAnsi="Arial" w:cs="Arial"/>
          <w:color w:val="222426"/>
          <w:sz w:val="24"/>
          <w:szCs w:val="24"/>
          <w:lang w:eastAsia="ru-RU"/>
        </w:rPr>
        <w:t xml:space="preserve"> казахского языка является главным условием его успешного функционирования в качестве государственного языка, способного победить в жесточайшей конкуренции языков и обеспечить нужный уровень национально-государственной идентичности граждан единой страны.</w:t>
      </w:r>
    </w:p>
    <w:p w:rsidR="009914FF" w:rsidRDefault="009914FF"/>
    <w:sectPr w:rsidR="00991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FD"/>
    <w:rsid w:val="003D4BFD"/>
    <w:rsid w:val="00870FBA"/>
    <w:rsid w:val="0099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A303C-BAB7-4E1D-97E5-118AEA9C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0FBA"/>
    <w:rPr>
      <w:color w:val="0000FF"/>
      <w:u w:val="single"/>
    </w:rPr>
  </w:style>
  <w:style w:type="paragraph" w:styleId="a4">
    <w:name w:val="Normal (Web)"/>
    <w:basedOn w:val="a"/>
    <w:uiPriority w:val="99"/>
    <w:semiHidden/>
    <w:unhideWhenUsed/>
    <w:rsid w:val="00870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0FBA"/>
    <w:rPr>
      <w:b/>
      <w:bCs/>
    </w:rPr>
  </w:style>
  <w:style w:type="character" w:customStyle="1" w:styleId="apple-converted-space">
    <w:name w:val="apple-converted-space"/>
    <w:basedOn w:val="a0"/>
    <w:rsid w:val="0087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170302">
      <w:bodyDiv w:val="1"/>
      <w:marLeft w:val="0"/>
      <w:marRight w:val="0"/>
      <w:marTop w:val="0"/>
      <w:marBottom w:val="0"/>
      <w:divBdr>
        <w:top w:val="none" w:sz="0" w:space="0" w:color="auto"/>
        <w:left w:val="none" w:sz="0" w:space="0" w:color="auto"/>
        <w:bottom w:val="none" w:sz="0" w:space="0" w:color="auto"/>
        <w:right w:val="none" w:sz="0" w:space="0" w:color="auto"/>
      </w:divBdr>
      <w:divsChild>
        <w:div w:id="292640607">
          <w:marLeft w:val="0"/>
          <w:marRight w:val="0"/>
          <w:marTop w:val="0"/>
          <w:marBottom w:val="165"/>
          <w:divBdr>
            <w:top w:val="none" w:sz="0" w:space="0" w:color="auto"/>
            <w:left w:val="none" w:sz="0" w:space="0" w:color="auto"/>
            <w:bottom w:val="none" w:sz="0" w:space="0" w:color="auto"/>
            <w:right w:val="none" w:sz="0" w:space="0" w:color="auto"/>
          </w:divBdr>
        </w:div>
        <w:div w:id="89934708">
          <w:marLeft w:val="0"/>
          <w:marRight w:val="0"/>
          <w:marTop w:val="0"/>
          <w:marBottom w:val="0"/>
          <w:divBdr>
            <w:top w:val="none" w:sz="0" w:space="0" w:color="auto"/>
            <w:left w:val="none" w:sz="0" w:space="0" w:color="auto"/>
            <w:bottom w:val="none" w:sz="0" w:space="0" w:color="auto"/>
            <w:right w:val="none" w:sz="0" w:space="0" w:color="auto"/>
          </w:divBdr>
          <w:divsChild>
            <w:div w:id="1856840430">
              <w:marLeft w:val="0"/>
              <w:marRight w:val="0"/>
              <w:marTop w:val="0"/>
              <w:marBottom w:val="0"/>
              <w:divBdr>
                <w:top w:val="none" w:sz="0" w:space="0" w:color="auto"/>
                <w:left w:val="none" w:sz="0" w:space="0" w:color="auto"/>
                <w:bottom w:val="none" w:sz="0" w:space="0" w:color="auto"/>
                <w:right w:val="single" w:sz="6" w:space="8" w:color="737980"/>
              </w:divBdr>
            </w:div>
            <w:div w:id="568687184">
              <w:marLeft w:val="150"/>
              <w:marRight w:val="150"/>
              <w:marTop w:val="0"/>
              <w:marBottom w:val="0"/>
              <w:divBdr>
                <w:top w:val="none" w:sz="0" w:space="0" w:color="auto"/>
                <w:left w:val="none" w:sz="0" w:space="0" w:color="auto"/>
                <w:bottom w:val="none" w:sz="0" w:space="0" w:color="auto"/>
                <w:right w:val="none" w:sz="0" w:space="0" w:color="auto"/>
              </w:divBdr>
            </w:div>
            <w:div w:id="2094082745">
              <w:marLeft w:val="0"/>
              <w:marRight w:val="0"/>
              <w:marTop w:val="0"/>
              <w:marBottom w:val="0"/>
              <w:divBdr>
                <w:top w:val="none" w:sz="0" w:space="0" w:color="auto"/>
                <w:left w:val="none" w:sz="0" w:space="0" w:color="auto"/>
                <w:bottom w:val="none" w:sz="0" w:space="0" w:color="auto"/>
                <w:right w:val="none" w:sz="0" w:space="0" w:color="auto"/>
              </w:divBdr>
            </w:div>
          </w:divsChild>
        </w:div>
        <w:div w:id="13506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dknews.kz/yazykovaya-politika-faktor-ukrepleniya-nacionalno-gosudarstvennojj-identich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6165</Characters>
  <Application>Microsoft Office Word</Application>
  <DocSecurity>0</DocSecurity>
  <Lines>51</Lines>
  <Paragraphs>14</Paragraphs>
  <ScaleCrop>false</ScaleCrop>
  <Company>SPecialiST RePack</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2016-05-09T15:45:00Z</dcterms:created>
  <dcterms:modified xsi:type="dcterms:W3CDTF">2016-05-09T15:45:00Z</dcterms:modified>
</cp:coreProperties>
</file>