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16" w:rsidRPr="009F6116" w:rsidRDefault="009F6116" w:rsidP="009F6116">
      <w:pPr>
        <w:rPr>
          <w:lang w:val="kk-KZ"/>
        </w:rPr>
      </w:pPr>
    </w:p>
    <w:p w:rsidR="009F6116" w:rsidRPr="009F6116" w:rsidRDefault="009F6116" w:rsidP="009F6116">
      <w:pPr>
        <w:rPr>
          <w:lang w:val="kk-KZ"/>
        </w:rPr>
      </w:pPr>
      <w:r w:rsidRPr="009F6116">
        <w:rPr>
          <w:lang w:val="kk-KZ"/>
        </w:rPr>
        <w:tab/>
      </w:r>
      <w:r w:rsidRPr="00170C3D">
        <w:rPr>
          <w:rFonts w:ascii="Times New Roman" w:hAnsi="Times New Roman" w:cs="Times New Roman"/>
          <w:bCs/>
          <w:sz w:val="28"/>
          <w:szCs w:val="28"/>
          <w:lang w:val="kk-KZ"/>
        </w:rPr>
        <w:t>«Бағал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 қағаз нарығы» атты практикумы «Қазақ университеті» </w:t>
      </w:r>
      <w:r w:rsidRPr="00170C3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баспасынан электронды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практикум</w:t>
      </w:r>
      <w:r w:rsidRPr="00170C3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фор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матында басып шығарылған</w:t>
      </w:r>
      <w:r w:rsidRPr="00170C3D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F6116" w:rsidRPr="009F6116" w:rsidRDefault="009F6116" w:rsidP="009F6116">
      <w:pPr>
        <w:rPr>
          <w:lang w:val="kk-KZ"/>
        </w:rPr>
      </w:pPr>
      <w:bookmarkStart w:id="0" w:name="_GoBack"/>
      <w:bookmarkEnd w:id="0"/>
    </w:p>
    <w:p w:rsidR="009F6116" w:rsidRPr="009F6116" w:rsidRDefault="009F6116" w:rsidP="009F6116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9F6116">
        <w:rPr>
          <w:rFonts w:ascii="Times New Roman" w:hAnsi="Times New Roman" w:cs="Times New Roman"/>
          <w:lang w:val="kk-KZ"/>
        </w:rPr>
        <w:t>Бұл практикумда  бағалы қағаздар нарығының  мәні: құрылымы, атқаратын қызметтері; бағалы қағаздар нарығының жіктелімі; бағалы қағаздар нарығының қаржылық құралдары; бағалы қағаздар нарығының  кәсіби  қатысушыларының атқаратын қызметтері;  бағалы қағаздар нарығын мемлекеттік реттеу және бақылауға қатысты теориялық және практикалық  мәселелері қысқаша түрде қамтылған.</w:t>
      </w:r>
    </w:p>
    <w:p w:rsidR="009F6116" w:rsidRDefault="009F6116" w:rsidP="009F6116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9F6116">
        <w:rPr>
          <w:rFonts w:ascii="Times New Roman" w:hAnsi="Times New Roman" w:cs="Times New Roman"/>
          <w:lang w:val="kk-KZ"/>
        </w:rPr>
        <w:t>Бағалы қағаздар нарығына қатысты тест тапсырмалары мен анықтама –терминдерді анықтау тапсырмалары және есептер қамтылған.</w:t>
      </w:r>
    </w:p>
    <w:p w:rsidR="009F6116" w:rsidRPr="009F6116" w:rsidRDefault="009F6116" w:rsidP="009F6116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9F6116">
        <w:rPr>
          <w:rFonts w:ascii="Times New Roman" w:hAnsi="Times New Roman" w:cs="Times New Roman"/>
          <w:lang w:val="kk-KZ"/>
        </w:rPr>
        <w:t xml:space="preserve">Бұл практикум  жоғарғы оқу орындарының  “Қаржы” және таңдау пәні бойынша оқитын басқа да мамандық иелерінің студенттері мен магистранттарына және бағалы қағаздар нарығының мәселелері қызықтыратын жалпы оқырман қауымына арналған. </w:t>
      </w:r>
    </w:p>
    <w:p w:rsidR="004026AA" w:rsidRPr="009F6116" w:rsidRDefault="004026AA" w:rsidP="009F6116">
      <w:pPr>
        <w:jc w:val="both"/>
        <w:rPr>
          <w:rFonts w:ascii="Times New Roman" w:hAnsi="Times New Roman" w:cs="Times New Roman"/>
          <w:lang w:val="kk-KZ"/>
        </w:rPr>
      </w:pPr>
    </w:p>
    <w:sectPr w:rsidR="004026AA" w:rsidRPr="009F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6"/>
    <w:rsid w:val="004026AA"/>
    <w:rsid w:val="009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Асель</cp:lastModifiedBy>
  <cp:revision>1</cp:revision>
  <dcterms:created xsi:type="dcterms:W3CDTF">2016-05-06T17:22:00Z</dcterms:created>
  <dcterms:modified xsi:type="dcterms:W3CDTF">2016-05-06T17:26:00Z</dcterms:modified>
</cp:coreProperties>
</file>