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31" w:rsidRPr="00916C31" w:rsidRDefault="00916C31" w:rsidP="00916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16C31">
        <w:rPr>
          <w:rFonts w:ascii="Times New Roman" w:hAnsi="Times New Roman" w:cs="Times New Roman"/>
          <w:b/>
          <w:bCs/>
          <w:sz w:val="28"/>
          <w:szCs w:val="28"/>
          <w:lang w:val="en-US"/>
        </w:rPr>
        <w:t>Catalytic Hydrogenation of Oil Sand’s Natural Bitumen</w:t>
      </w:r>
    </w:p>
    <w:p w:rsidR="00916C31" w:rsidRPr="00916C31" w:rsidRDefault="00916C31" w:rsidP="00916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16C31">
        <w:rPr>
          <w:rFonts w:ascii="Times New Roman" w:hAnsi="Times New Roman" w:cs="Times New Roman"/>
          <w:sz w:val="28"/>
          <w:szCs w:val="28"/>
          <w:lang w:val="en-US"/>
        </w:rPr>
        <w:t>Ye.</w:t>
      </w:r>
      <w:proofErr w:type="gramEnd"/>
      <w:r w:rsidRPr="00916C31">
        <w:rPr>
          <w:rFonts w:ascii="Times New Roman" w:hAnsi="Times New Roman" w:cs="Times New Roman"/>
          <w:sz w:val="28"/>
          <w:szCs w:val="28"/>
          <w:lang w:val="en-US"/>
        </w:rPr>
        <w:t xml:space="preserve"> Tileuberdi1</w:t>
      </w:r>
      <w:proofErr w:type="gramStart"/>
      <w:r w:rsidRPr="00916C31">
        <w:rPr>
          <w:rFonts w:ascii="Times New Roman" w:hAnsi="Times New Roman" w:cs="Times New Roman"/>
          <w:sz w:val="28"/>
          <w:szCs w:val="28"/>
          <w:lang w:val="en-US"/>
        </w:rPr>
        <w:t>,2,a</w:t>
      </w:r>
      <w:proofErr w:type="gramEnd"/>
      <w:r w:rsidRPr="00916C31">
        <w:rPr>
          <w:rFonts w:ascii="Times New Roman" w:hAnsi="Times New Roman" w:cs="Times New Roman"/>
          <w:sz w:val="28"/>
          <w:szCs w:val="28"/>
          <w:lang w:val="en-US"/>
        </w:rPr>
        <w:t>, Ye. Ongarbayev1</w:t>
      </w:r>
      <w:proofErr w:type="gramStart"/>
      <w:r w:rsidRPr="00916C31">
        <w:rPr>
          <w:rFonts w:ascii="Times New Roman" w:hAnsi="Times New Roman" w:cs="Times New Roman"/>
          <w:sz w:val="28"/>
          <w:szCs w:val="28"/>
          <w:lang w:val="en-US"/>
        </w:rPr>
        <w:t>,2,b</w:t>
      </w:r>
      <w:proofErr w:type="gramEnd"/>
      <w:r w:rsidRPr="00916C31">
        <w:rPr>
          <w:rFonts w:ascii="Times New Roman" w:hAnsi="Times New Roman" w:cs="Times New Roman"/>
          <w:sz w:val="28"/>
          <w:szCs w:val="28"/>
          <w:lang w:val="en-US"/>
        </w:rPr>
        <w:t>, Ye. Imanbayev1, Z. Mansurov2,</w:t>
      </w:r>
    </w:p>
    <w:p w:rsidR="00916C31" w:rsidRPr="00916C31" w:rsidRDefault="00916C31" w:rsidP="00916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6C31">
        <w:rPr>
          <w:rFonts w:ascii="Times New Roman" w:hAnsi="Times New Roman" w:cs="Times New Roman"/>
          <w:sz w:val="28"/>
          <w:szCs w:val="28"/>
          <w:lang w:val="en-US"/>
        </w:rPr>
        <w:t>B. Tuleutaev1, F. Behrendt3, I. Schneider3, K. Khasseinov4</w:t>
      </w:r>
    </w:p>
    <w:p w:rsidR="00916C31" w:rsidRPr="00916C31" w:rsidRDefault="00916C31" w:rsidP="00916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6C31">
        <w:rPr>
          <w:rFonts w:ascii="Times New Roman" w:hAnsi="Times New Roman" w:cs="Times New Roman"/>
          <w:sz w:val="28"/>
          <w:szCs w:val="28"/>
          <w:lang w:val="en-US"/>
        </w:rPr>
        <w:t>1Institute of Combustion Problems, Kazakhstan</w:t>
      </w:r>
    </w:p>
    <w:p w:rsidR="00916C31" w:rsidRPr="00916C31" w:rsidRDefault="00916C31" w:rsidP="00916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6C31">
        <w:rPr>
          <w:rFonts w:ascii="Times New Roman" w:hAnsi="Times New Roman" w:cs="Times New Roman"/>
          <w:sz w:val="28"/>
          <w:szCs w:val="28"/>
          <w:lang w:val="en-US"/>
        </w:rPr>
        <w:t>2Al-Farabi Kazakh National University, Kazakhstan</w:t>
      </w:r>
    </w:p>
    <w:p w:rsidR="00916C31" w:rsidRPr="00916C31" w:rsidRDefault="00916C31" w:rsidP="00916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6C31">
        <w:rPr>
          <w:rFonts w:ascii="Times New Roman" w:hAnsi="Times New Roman" w:cs="Times New Roman"/>
          <w:sz w:val="28"/>
          <w:szCs w:val="28"/>
          <w:lang w:val="en-US"/>
        </w:rPr>
        <w:t>3Technical University of Berlin, Germany</w:t>
      </w:r>
    </w:p>
    <w:p w:rsidR="00916C31" w:rsidRPr="00916C31" w:rsidRDefault="00916C31" w:rsidP="00916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6C31">
        <w:rPr>
          <w:rFonts w:ascii="Times New Roman" w:hAnsi="Times New Roman" w:cs="Times New Roman"/>
          <w:sz w:val="28"/>
          <w:szCs w:val="28"/>
          <w:lang w:val="en-US"/>
        </w:rPr>
        <w:t xml:space="preserve">4Kazakh National Technical University after </w:t>
      </w:r>
      <w:proofErr w:type="spellStart"/>
      <w:r w:rsidRPr="00916C31">
        <w:rPr>
          <w:rFonts w:ascii="Times New Roman" w:hAnsi="Times New Roman" w:cs="Times New Roman"/>
          <w:sz w:val="28"/>
          <w:szCs w:val="28"/>
          <w:lang w:val="en-US"/>
        </w:rPr>
        <w:t>K.I.Satpayev</w:t>
      </w:r>
      <w:proofErr w:type="spellEnd"/>
      <w:r w:rsidRPr="00916C31">
        <w:rPr>
          <w:rFonts w:ascii="Times New Roman" w:hAnsi="Times New Roman" w:cs="Times New Roman"/>
          <w:sz w:val="28"/>
          <w:szCs w:val="28"/>
          <w:lang w:val="en-US"/>
        </w:rPr>
        <w:t>, Kazakhstan</w:t>
      </w:r>
    </w:p>
    <w:p w:rsidR="00916C31" w:rsidRPr="00916C31" w:rsidRDefault="00916C31" w:rsidP="00916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6C31">
        <w:rPr>
          <w:rFonts w:ascii="Times New Roman" w:hAnsi="Times New Roman" w:cs="Times New Roman"/>
          <w:sz w:val="28"/>
          <w:szCs w:val="28"/>
          <w:lang w:val="en-US"/>
        </w:rPr>
        <w:t>aErbol.tileuberdi@mail.ru, bErdos.ongarbaev@kaznu.kz</w:t>
      </w:r>
    </w:p>
    <w:p w:rsidR="00916C31" w:rsidRDefault="00916C31" w:rsidP="00916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16C31" w:rsidRPr="00916C31" w:rsidRDefault="00916C31" w:rsidP="00916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916C3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Keywords: </w:t>
      </w:r>
      <w:r w:rsidRPr="00916C31">
        <w:rPr>
          <w:rFonts w:ascii="Times New Roman" w:hAnsi="Times New Roman" w:cs="Times New Roman"/>
          <w:sz w:val="28"/>
          <w:szCs w:val="28"/>
          <w:lang w:val="en-US"/>
        </w:rPr>
        <w:t>oil sands, natural bitumen, hydrogenation, catalyst, fractional composition.</w:t>
      </w:r>
    </w:p>
    <w:p w:rsidR="00E659D4" w:rsidRPr="00916C31" w:rsidRDefault="00916C31" w:rsidP="00916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6C3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Abstract. </w:t>
      </w:r>
      <w:r w:rsidRPr="00916C31">
        <w:rPr>
          <w:rFonts w:ascii="Times New Roman" w:eastAsia="TimesNewRoman" w:hAnsi="Times New Roman" w:cs="Times New Roman"/>
          <w:sz w:val="28"/>
          <w:szCs w:val="28"/>
          <w:lang w:val="en-US"/>
        </w:rPr>
        <w:t>In the paper catalytic hydrogenation of natural bitumen (NB) of Kazakhstan oil sands</w:t>
      </w:r>
      <w:r w:rsidRPr="00916C3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r w:rsidRPr="00916C3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were investigated. The process provided </w:t>
      </w:r>
      <w:proofErr w:type="gramStart"/>
      <w:r w:rsidRPr="00916C31">
        <w:rPr>
          <w:rFonts w:ascii="Times New Roman" w:eastAsia="TimesNewRoman" w:hAnsi="Times New Roman" w:cs="Times New Roman"/>
          <w:sz w:val="28"/>
          <w:szCs w:val="28"/>
          <w:lang w:val="en-US"/>
        </w:rPr>
        <w:t>under</w:t>
      </w:r>
      <w:proofErr w:type="gramEnd"/>
      <w:r w:rsidRPr="00916C3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350 bar of H2 pressure and a temperature of 430 °C.</w:t>
      </w:r>
      <w:r w:rsidRPr="00916C3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r w:rsidRPr="00916C31">
        <w:rPr>
          <w:rFonts w:ascii="Times New Roman" w:eastAsia="TimesNewRoman" w:hAnsi="Times New Roman" w:cs="Times New Roman"/>
          <w:sz w:val="28"/>
          <w:szCs w:val="28"/>
          <w:lang w:val="en-US"/>
        </w:rPr>
        <w:t>At the experiment activated carbon supported catalyst was used. It has 699.807 m2/g of surface area</w:t>
      </w:r>
      <w:r w:rsidRPr="00916C3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r w:rsidRPr="00916C31">
        <w:rPr>
          <w:rFonts w:ascii="Times New Roman" w:eastAsia="TimesNewRoman" w:hAnsi="Times New Roman" w:cs="Times New Roman"/>
          <w:sz w:val="28"/>
          <w:szCs w:val="28"/>
          <w:lang w:val="en-US"/>
        </w:rPr>
        <w:t>and 0.0635 nm of medium pore size. In the processes the yield of hydrogenated natural bitumen</w:t>
      </w:r>
      <w:r w:rsidRPr="00916C3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r w:rsidRPr="00916C31">
        <w:rPr>
          <w:rFonts w:ascii="Times New Roman" w:eastAsia="TimesNewRoman" w:hAnsi="Times New Roman" w:cs="Times New Roman"/>
          <w:sz w:val="28"/>
          <w:szCs w:val="28"/>
          <w:lang w:val="en-US"/>
        </w:rPr>
        <w:t>was 91%, including 1st fraction is 13.12 wt.%; yield of 2nd fraction increased, that the temperature</w:t>
      </w:r>
      <w:r w:rsidRPr="00916C3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r w:rsidRPr="00916C3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range from 216 to 316 </w:t>
      </w:r>
      <w:r w:rsidRPr="00916C31">
        <w:rPr>
          <w:rFonts w:ascii="Times New Roman" w:hAnsi="Times New Roman" w:cs="Times New Roman"/>
          <w:sz w:val="28"/>
          <w:szCs w:val="28"/>
        </w:rPr>
        <w:t>°</w:t>
      </w:r>
      <w:r w:rsidRPr="00916C31">
        <w:rPr>
          <w:rFonts w:ascii="Times New Roman" w:eastAsia="TimesNewRoman" w:hAnsi="Times New Roman" w:cs="Times New Roman"/>
          <w:sz w:val="28"/>
          <w:szCs w:val="28"/>
        </w:rPr>
        <w:t>С</w:t>
      </w:r>
      <w:r w:rsidRPr="00916C3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formed in amount of 45.68 wt.%; vacuum residue of the distillation takes</w:t>
      </w:r>
      <w:r w:rsidRPr="00916C3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r w:rsidRPr="00916C31">
        <w:rPr>
          <w:rFonts w:ascii="Times New Roman" w:eastAsia="TimesNewRoman" w:hAnsi="Times New Roman" w:cs="Times New Roman"/>
          <w:sz w:val="28"/>
          <w:szCs w:val="28"/>
          <w:lang w:val="en-US"/>
        </w:rPr>
        <w:t>the 41.20 wt.% in natural bitumen.</w:t>
      </w:r>
    </w:p>
    <w:sectPr w:rsidR="00E659D4" w:rsidRPr="0091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F7"/>
    <w:rsid w:val="00781CF7"/>
    <w:rsid w:val="00916C31"/>
    <w:rsid w:val="00E6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</dc:creator>
  <cp:keywords/>
  <dc:description/>
  <cp:lastModifiedBy>Ержан</cp:lastModifiedBy>
  <cp:revision>2</cp:revision>
  <dcterms:created xsi:type="dcterms:W3CDTF">2016-04-28T05:36:00Z</dcterms:created>
  <dcterms:modified xsi:type="dcterms:W3CDTF">2016-04-28T05:37:00Z</dcterms:modified>
</cp:coreProperties>
</file>