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32C3B">
        <w:rPr>
          <w:rFonts w:ascii="Times New Roman" w:eastAsia="Times New Roman" w:hAnsi="Times New Roman" w:cs="Times New Roman"/>
          <w:bCs/>
          <w:lang w:eastAsia="ru-RU"/>
        </w:rPr>
        <w:t>МИНИСТЕРСТВО ОБРАЗОВАНИЯ И НАУКИ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32C3B">
        <w:rPr>
          <w:rFonts w:ascii="Times New Roman" w:eastAsia="Times New Roman" w:hAnsi="Times New Roman" w:cs="Times New Roman"/>
          <w:bCs/>
          <w:lang w:eastAsia="ru-RU"/>
        </w:rPr>
        <w:t>РЕСПУБЛИКИ КАЗАХСТАН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>Казахский национальный технический университет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имени К. И. </w:t>
      </w:r>
      <w:proofErr w:type="spellStart"/>
      <w:r w:rsidRPr="00032C3B">
        <w:rPr>
          <w:rFonts w:ascii="Times New Roman" w:eastAsia="Times New Roman" w:hAnsi="Times New Roman" w:cs="Times New Roman"/>
          <w:lang w:eastAsia="ru-RU"/>
        </w:rPr>
        <w:t>Сатпаева</w:t>
      </w:r>
      <w:proofErr w:type="spellEnd"/>
    </w:p>
    <w:p w:rsidR="00032C3B" w:rsidRPr="00032C3B" w:rsidRDefault="00032C3B" w:rsidP="00032C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032C3B">
        <w:rPr>
          <w:rFonts w:ascii="Times New Roman" w:eastAsia="Times New Roman" w:hAnsi="Times New Roman" w:cs="Times New Roman"/>
          <w:bCs/>
          <w:lang w:eastAsia="ru-RU"/>
        </w:rPr>
        <w:t>О. П. Волобуева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C3B" w:rsidRPr="00032C3B" w:rsidRDefault="00032C3B" w:rsidP="00032C3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2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ТЕОРИИ УПРАВЛЕНИЯ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Рекомендовано Министерством образования и науки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>Республики Казахстан в качестве учебника для вузов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>Второе издание, переработанное и дополненное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58316" wp14:editId="4352B57D">
                <wp:simplePos x="0" y="0"/>
                <wp:positionH relativeFrom="column">
                  <wp:posOffset>3699510</wp:posOffset>
                </wp:positionH>
                <wp:positionV relativeFrom="paragraph">
                  <wp:posOffset>201930</wp:posOffset>
                </wp:positionV>
                <wp:extent cx="406400" cy="499745"/>
                <wp:effectExtent l="3810" t="1905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C3B" w:rsidRDefault="00032C3B" w:rsidP="00032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1.3pt;margin-top:15.9pt;width:32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XRjwIAAA4FAAAOAAAAZHJzL2Uyb0RvYy54bWysVNuO2yAQfa/Uf0C8Z21nycVWnNUm21SV&#10;thdp2w8gBseoGFwgsbdVv6Vf0adK/YZ8UgecZLO9SFVVP2BghsPMnDPMrrpaoh03VmiV4+Qixoir&#10;QjOhNjl+93Y1mGJkHVWMSq14ju+5xVfzp09mbZPxoa60ZNwgAFE2a5scV841WRTZouI1tRe64QqM&#10;pTY1dbA0m4gZ2gJ6LaNhHI+jVhvWGF1wa2H3pjfiecAvS16412VpuUMyxxCbC6MJ49qP0XxGs42h&#10;TSWKQxj0H6KoqVBw6QnqhjqKtkb8AlWLwmirS3dR6DrSZSkKHnKAbJL4p2zuKtrwkAsUxzanMtn/&#10;B1u82r0xSLAcX2KkaA0U7b/sv++/7b+iS1+dtrEZON014Oa6he6A5ZCpbW518d4ipZcVVRt+bYxu&#10;K04ZRJf4k9HZ0R7HepB1+1IzuIZunQ5AXWlqXzooBgJ0YOn+xAzvHCpgk8RjEoOlABNJ0wkZhRto&#10;djzcGOuec10jP8mxAeIDON3dWueDodnRxd9ltRRsJaQMC7NZL6VBOwoiWYXvgP7ITSrvrLQ/1iP2&#10;OxAj3OFtPtpA+qc0GZJ4MUwHq/F0MiArMhqkk3g6iJN0kY5jkpKb1WcfYEKySjDG1a1Q/CjAhPwd&#10;wYdW6KUTJIjaHKej4ahn6I9JxuH7XZK1cNCPUtQ5np6caOZ5faYYpE0zR4Xs59Hj8EOVoQbHf6hK&#10;UIEnvpeA69YdoHhprDW7Bz0YDXwBtfCIwKTS5iNGLTRkju2HLTUcI/lCgabShBDfwWFBRpMhLMy5&#10;ZX1uoaoAqBw7jPrp0vVdv22M2FRwU69ipa9Bh6UIGnmI6qBeaLqQzOGB8F19vg5eD8/Y/AcAAAD/&#10;/wMAUEsDBBQABgAIAAAAIQD+Fnlc3gAAAAoBAAAPAAAAZHJzL2Rvd25yZXYueG1sTI/BTsMwDIbv&#10;SLxDZCQuiKUdazZK0wmQQFw39gBuk7UVjVM12dq9PebEjrY//f7+Yju7XpztGDpPGtJFAsJS7U1H&#10;jYbD98fjBkSISAZ7T1bDxQbYlrc3BebGT7Sz531sBIdQyFFDG+OQSxnq1joMCz9Y4tvRjw4jj2Mj&#10;zYgTh7teLpNESYcd8YcWB/ve2vpnf3Iajl/TQ/Y8VZ/xsN6t1Bt268pftL6/m19fQEQ7x38Y/vRZ&#10;HUp2qvyJTBC9hmyzVIxqeEq5AgNqpXhRMZkmGciykNcVyl8AAAD//wMAUEsBAi0AFAAGAAgAAAAh&#10;ALaDOJL+AAAA4QEAABMAAAAAAAAAAAAAAAAAAAAAAFtDb250ZW50X1R5cGVzXS54bWxQSwECLQAU&#10;AAYACAAAACEAOP0h/9YAAACUAQAACwAAAAAAAAAAAAAAAAAvAQAAX3JlbHMvLnJlbHNQSwECLQAU&#10;AAYACAAAACEATDJ10Y8CAAAOBQAADgAAAAAAAAAAAAAAAAAuAgAAZHJzL2Uyb0RvYy54bWxQSwEC&#10;LQAUAAYACAAAACEA/hZ5XN4AAAAKAQAADwAAAAAAAAAAAAAAAADpBAAAZHJzL2Rvd25yZXYueG1s&#10;UEsFBgAAAAAEAAQA8wAAAPQFAAAAAA==&#10;" stroked="f">
                <v:textbox>
                  <w:txbxContent>
                    <w:p w:rsidR="00032C3B" w:rsidRDefault="00032C3B" w:rsidP="00032C3B"/>
                  </w:txbxContent>
                </v:textbox>
              </v:shape>
            </w:pict>
          </mc:Fallback>
        </mc:AlternateConten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УДК </w:t>
      </w:r>
      <w:r>
        <w:rPr>
          <w:rFonts w:ascii="Times New Roman" w:eastAsia="Times New Roman" w:hAnsi="Times New Roman" w:cs="Times New Roman"/>
          <w:lang w:eastAsia="ru-RU"/>
        </w:rPr>
        <w:t xml:space="preserve"> 519.7 (075.8)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ББК  </w:t>
      </w:r>
      <w:r>
        <w:rPr>
          <w:rFonts w:ascii="Times New Roman" w:eastAsia="Times New Roman" w:hAnsi="Times New Roman" w:cs="Times New Roman"/>
          <w:lang w:eastAsia="ru-RU"/>
        </w:rPr>
        <w:t>22.1 я 73</w:t>
      </w:r>
    </w:p>
    <w:p w:rsidR="00032C3B" w:rsidRPr="00032C3B" w:rsidRDefault="00032C3B" w:rsidP="00032C3B">
      <w:pPr>
        <w:tabs>
          <w:tab w:val="left" w:pos="9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lang w:eastAsia="ru-RU"/>
        </w:rPr>
        <w:t>68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ab/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Рецензенты: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 xml:space="preserve">Р.Г. </w:t>
      </w:r>
      <w:proofErr w:type="spellStart"/>
      <w:r w:rsidRPr="00032C3B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Бияшев</w:t>
      </w:r>
      <w:proofErr w:type="spellEnd"/>
      <w:r w:rsidRPr="00032C3B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 xml:space="preserve">, </w:t>
      </w:r>
      <w:r w:rsidRPr="00032C3B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зам. директора ИПИ и У   МОН РК</w:t>
      </w:r>
      <w:r w:rsidRPr="00032C3B">
        <w:rPr>
          <w:rFonts w:ascii="Times New Roman" w:eastAsia="Times New Roman" w:hAnsi="Times New Roman" w:cs="Times New Roman"/>
          <w:bCs/>
          <w:i/>
          <w:spacing w:val="-6"/>
          <w:sz w:val="20"/>
          <w:szCs w:val="20"/>
          <w:lang w:eastAsia="ru-RU"/>
        </w:rPr>
        <w:t xml:space="preserve">, </w:t>
      </w:r>
      <w:r w:rsidRPr="00032C3B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д-р </w:t>
      </w:r>
      <w:proofErr w:type="spellStart"/>
      <w:r w:rsidRPr="00032C3B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техн</w:t>
      </w:r>
      <w:proofErr w:type="spellEnd"/>
      <w:r w:rsidRPr="00032C3B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.  наук, проф</w:t>
      </w:r>
      <w:r w:rsidRPr="00032C3B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Б. Ж. </w:t>
      </w:r>
      <w:proofErr w:type="spellStart"/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Хисаров</w:t>
      </w:r>
      <w:proofErr w:type="spellEnd"/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проф. </w:t>
      </w:r>
      <w:r w:rsidRPr="00032C3B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 xml:space="preserve">каф. “Инженерная </w:t>
      </w:r>
      <w:proofErr w:type="spellStart"/>
      <w:r w:rsidRPr="00032C3B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>кибернетика</w:t>
      </w:r>
      <w:proofErr w:type="gramStart"/>
      <w:r w:rsidRPr="00032C3B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>”</w:t>
      </w:r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УЭС</w:t>
      </w:r>
      <w:proofErr w:type="spellEnd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канд. </w:t>
      </w:r>
      <w:proofErr w:type="spellStart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</w:t>
      </w:r>
      <w:proofErr w:type="spellEnd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наук.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Б.К. Курманов, </w:t>
      </w:r>
      <w:proofErr w:type="spellStart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асс</w:t>
      </w:r>
      <w:proofErr w:type="gramStart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роф</w:t>
      </w:r>
      <w:proofErr w:type="spellEnd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032C3B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 xml:space="preserve">каф. “Компьютерная инженерия” 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 xml:space="preserve">КБТУ,  </w:t>
      </w:r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канд. </w:t>
      </w:r>
      <w:proofErr w:type="spellStart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</w:t>
      </w:r>
      <w:proofErr w:type="spellEnd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наук.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Ш.К. </w:t>
      </w:r>
      <w:proofErr w:type="spellStart"/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Кошимбаев</w:t>
      </w:r>
      <w:proofErr w:type="spellEnd"/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проф. </w:t>
      </w:r>
      <w:r w:rsidRPr="00032C3B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 xml:space="preserve">каф. Автоматизации  и управления  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 xml:space="preserve">КазНТУ им. К.И. </w:t>
      </w:r>
      <w:proofErr w:type="spellStart"/>
      <w:r w:rsidRPr="00032C3B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>Сатпаева</w:t>
      </w:r>
      <w:proofErr w:type="spellEnd"/>
      <w:r w:rsidRPr="00032C3B">
        <w:rPr>
          <w:rFonts w:ascii="Times New Roman" w:eastAsia="Times New Roman" w:hAnsi="Times New Roman" w:cs="Times New Roman"/>
          <w:bCs/>
          <w:spacing w:val="-5"/>
          <w:sz w:val="20"/>
          <w:szCs w:val="20"/>
          <w:lang w:eastAsia="ru-RU"/>
        </w:rPr>
        <w:t>,</w:t>
      </w:r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канд. </w:t>
      </w:r>
      <w:proofErr w:type="spellStart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</w:t>
      </w:r>
      <w:proofErr w:type="spellEnd"/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наук.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b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68</w:t>
      </w:r>
      <w:r w:rsidRPr="00032C3B">
        <w:rPr>
          <w:rFonts w:ascii="Times New Roman" w:eastAsia="Times New Roman" w:hAnsi="Times New Roman" w:cs="Times New Roman"/>
          <w:lang w:eastAsia="ru-RU"/>
        </w:rPr>
        <w:tab/>
        <w:t xml:space="preserve">      Волобуева О. П. Основы теории  управления. Учебник. – 2-е изд., </w:t>
      </w:r>
      <w:proofErr w:type="spellStart"/>
      <w:r w:rsidRPr="00032C3B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032C3B">
        <w:rPr>
          <w:rFonts w:ascii="Times New Roman" w:eastAsia="Times New Roman" w:hAnsi="Times New Roman" w:cs="Times New Roman"/>
          <w:lang w:eastAsia="ru-RU"/>
        </w:rPr>
        <w:t>. и доп. –</w:t>
      </w:r>
      <w:r>
        <w:rPr>
          <w:rFonts w:ascii="Times New Roman" w:eastAsia="Times New Roman" w:hAnsi="Times New Roman" w:cs="Times New Roman"/>
          <w:lang w:eastAsia="ru-RU"/>
        </w:rPr>
        <w:t xml:space="preserve"> Алматы: КазНТУ, 2015. – 308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с.  Ил. 141. Табл. 5. </w:t>
      </w:r>
      <w:proofErr w:type="spellStart"/>
      <w:r w:rsidRPr="00032C3B">
        <w:rPr>
          <w:rFonts w:ascii="Times New Roman" w:eastAsia="Times New Roman" w:hAnsi="Times New Roman" w:cs="Times New Roman"/>
          <w:lang w:eastAsia="ru-RU"/>
        </w:rPr>
        <w:t>Библиогр</w:t>
      </w:r>
      <w:proofErr w:type="spellEnd"/>
      <w:r w:rsidRPr="00032C3B">
        <w:rPr>
          <w:rFonts w:ascii="Times New Roman" w:eastAsia="Times New Roman" w:hAnsi="Times New Roman" w:cs="Times New Roman"/>
          <w:lang w:eastAsia="ru-RU"/>
        </w:rPr>
        <w:t>. – 56 назв.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>ISBN</w:t>
      </w:r>
      <w:r>
        <w:rPr>
          <w:rFonts w:ascii="Times New Roman" w:eastAsia="Times New Roman" w:hAnsi="Times New Roman" w:cs="Times New Roman"/>
          <w:lang w:eastAsia="ru-RU"/>
        </w:rPr>
        <w:t xml:space="preserve"> 978-601-228-796-7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учебнике достаточно подробно излагается теория линейных управляемых динамических систем. Рассматриваются методы исследования устойчивости, анализа качества переходных процессов в линейных стационарных системах, синтеза линейной системы с заданным качеством в пространстве состояний.  Остальная часть книги посвящена нелинейным, цифровым и оптимальным системам.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Учебник предназначен для бакалавров, обучающихся по специальностям 5В</w:t>
      </w:r>
      <w:r w:rsidRPr="00032C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070300</w:t>
      </w:r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«Информационные системы» и 5В</w:t>
      </w:r>
      <w:r w:rsidRPr="00032C3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070400 </w:t>
      </w:r>
      <w:r w:rsidRPr="00032C3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«Вычислительная техника и программное обеспечение», а также может быть полезен для магистрантов и научно-технических работников, участвующих в исследованиях и проектировании современных САУ, САР, ИУС и других компьютерных систем.</w:t>
      </w:r>
      <w:r w:rsidRPr="00032C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Pr="00032C3B">
        <w:rPr>
          <w:rFonts w:ascii="Times New Roman" w:eastAsia="Times New Roman" w:hAnsi="Times New Roman" w:cs="Times New Roman"/>
          <w:lang w:eastAsia="ru-RU"/>
        </w:rPr>
        <w:t>УДК</w:t>
      </w:r>
      <w:r>
        <w:rPr>
          <w:rFonts w:ascii="Times New Roman" w:eastAsia="Times New Roman" w:hAnsi="Times New Roman" w:cs="Times New Roman"/>
          <w:lang w:eastAsia="ru-RU"/>
        </w:rPr>
        <w:t xml:space="preserve"> 519.7 (075.8)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Pr="00032C3B">
        <w:rPr>
          <w:rFonts w:ascii="Times New Roman" w:eastAsia="Times New Roman" w:hAnsi="Times New Roman" w:cs="Times New Roman"/>
          <w:lang w:eastAsia="ru-RU"/>
        </w:rPr>
        <w:t>ББК</w:t>
      </w:r>
      <w:r>
        <w:rPr>
          <w:rFonts w:ascii="Times New Roman" w:eastAsia="Times New Roman" w:hAnsi="Times New Roman" w:cs="Times New Roman"/>
          <w:lang w:eastAsia="ru-RU"/>
        </w:rPr>
        <w:t xml:space="preserve"> 22.18 я 73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Печатается по плану издания Министерства образования и науки Республики Казахстан на </w:t>
      </w:r>
      <w:smartTag w:uri="urn:schemas-microsoft-com:office:smarttags" w:element="metricconverter">
        <w:smartTagPr>
          <w:attr w:name="ProductID" w:val="2015 г"/>
        </w:smartTagPr>
        <w:r w:rsidRPr="00032C3B">
          <w:rPr>
            <w:rFonts w:ascii="Times New Roman" w:eastAsia="Times New Roman" w:hAnsi="Times New Roman" w:cs="Times New Roman"/>
            <w:lang w:eastAsia="ru-RU"/>
          </w:rPr>
          <w:t>2015 г</w:t>
        </w:r>
      </w:smartTag>
      <w:r w:rsidRPr="00032C3B">
        <w:rPr>
          <w:rFonts w:ascii="Times New Roman" w:eastAsia="Times New Roman" w:hAnsi="Times New Roman" w:cs="Times New Roman"/>
          <w:lang w:eastAsia="ru-RU"/>
        </w:rPr>
        <w:t>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32C3B" w:rsidRDefault="00032C3B" w:rsidP="00032C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374650</wp:posOffset>
                </wp:positionV>
                <wp:extent cx="491490" cy="381000"/>
                <wp:effectExtent l="2540" t="3175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C3B" w:rsidRDefault="00032C3B" w:rsidP="00032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8.05pt;margin-top:29.5pt;width:38.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jMlAIAABUFAAAOAAAAZHJzL2Uyb0RvYy54bWysVF2O0zAQfkfiDpbfu0lKuttEm672hyKk&#10;5UdaOIBrO42FYxvbbbKsOAun4AmJM/RIjJ22m4UXhOiD68mMP8/M943PL/pWoi23TmhV4ewkxYgr&#10;qplQ6wp//LCczDFynihGpFa8wvfc4YvF82fnnSn5VDdaMm4RgChXdqbCjfemTBJHG94Sd6INV+Cs&#10;tW2JB9OuE2ZJB+itTKZpepp02jJjNeXOwdebwYkXEb+uOfXv6tpxj2SFITcfVxvXVViTxTkp15aY&#10;RtB9GuQfsmiJUHDpEeqGeII2VvwB1QpqtdO1P6G6TXRdC8pjDVBNlv5WzV1DDI+1QHOcObbJ/T9Y&#10;+nb73iLBgDuMFGmBot233c/dj913lIXudMaVEHRnIMz3V7oPkaFSZ241/eSQ0tcNUWt+aa3uGk4Y&#10;ZBdPJqOjA44LIKvujWZwDdl4HYH62rYBEJqBAB1Yuj8yw3uPKHzMiywvwEPB9WKepWlkLiHl4bCx&#10;zr/iukVhU2ELxEdwsr11HsqA0ENITF5LwZZCymjY9epaWrQlIJJl/IXK4Ygbh0kVgpUOxwb38AVy&#10;hDuCL2QbSX8osmmeXk2LyfJ0fjbJl/lsUpyl80maFVfFaZoX+c3ya0gwy8tGMMbVrVD8IMAs/zuC&#10;96MwSCdKEHUVLmbT2cDQOHs3LhL699jCJ0W2wsM8StFWeH4MImXg9aViUDYpPRFy2CdP048tgx4c&#10;/mNXogoC8YMEfL/q93IDsKCQlWb3IAurgTZgGN4S2DTafsGog7mssPu8IZZjJF8rkBYIIQ+DHI18&#10;djYFw449q7GHKApQFfYYDdtrPwz/xlixbuCmQcxKX4IcaxGl8pgVVBIMmL1Y0/6dCMM9tmPU42u2&#10;+AUAAP//AwBQSwMEFAAGAAgAAAAhAI+jJd3cAAAACQEAAA8AAABkcnMvZG93bnJldi54bWxMj8FO&#10;wzAMhu9IvENkJC5oSwusY6XpBEggrht7ALfx2orGqZps7d4ec4Kj7U+/v7/Yzq5XZxpD59lAukxA&#10;EdfedtwYOHy9L55AhYhssfdMBi4UYFteXxWYWz/xjs772CgJ4ZCjgTbGIdc61C05DEs/EMvt6EeH&#10;Ucax0XbEScJdr++TJNMOO5YPLQ701lL9vT85A8fP6W61maqPeFjvHrNX7NaVvxhzezO/PIOKNMc/&#10;GH71RR1Kcar8iW1QvYFFmqWCGlhtpJMAWfoAqhIwlYUuC/2/QfkDAAD//wMAUEsBAi0AFAAGAAgA&#10;AAAhALaDOJL+AAAA4QEAABMAAAAAAAAAAAAAAAAAAAAAAFtDb250ZW50X1R5cGVzXS54bWxQSwEC&#10;LQAUAAYACAAAACEAOP0h/9YAAACUAQAACwAAAAAAAAAAAAAAAAAvAQAAX3JlbHMvLnJlbHNQSwEC&#10;LQAUAAYACAAAACEAg5/YzJQCAAAVBQAADgAAAAAAAAAAAAAAAAAuAgAAZHJzL2Uyb0RvYy54bWxQ&#10;SwECLQAUAAYACAAAACEAj6Ml3dwAAAAJAQAADwAAAAAAAAAAAAAAAADuBAAAZHJzL2Rvd25yZXYu&#10;eG1sUEsFBgAAAAAEAAQA8wAAAPcFAAAAAA==&#10;" stroked="f">
                <v:textbox>
                  <w:txbxContent>
                    <w:p w:rsidR="00032C3B" w:rsidRDefault="00032C3B" w:rsidP="00032C3B"/>
                  </w:txbxContent>
                </v:textbox>
              </v:shape>
            </w:pict>
          </mc:Fallback>
        </mc:AlternateContent>
      </w:r>
      <w:r w:rsidRPr="00032C3B">
        <w:rPr>
          <w:rFonts w:ascii="Times New Roman" w:eastAsia="Times New Roman" w:hAnsi="Times New Roman" w:cs="Times New Roman"/>
          <w:lang w:val="en-US" w:eastAsia="ru-RU"/>
        </w:rPr>
        <w:t>ISBN</w:t>
      </w:r>
      <w:r>
        <w:rPr>
          <w:rFonts w:ascii="Times New Roman" w:eastAsia="Times New Roman" w:hAnsi="Times New Roman" w:cs="Times New Roman"/>
          <w:lang w:eastAsia="ru-RU"/>
        </w:rPr>
        <w:t xml:space="preserve"> 978-601-228-796-7</w:t>
      </w:r>
      <w:r w:rsidRPr="00032C3B">
        <w:rPr>
          <w:rFonts w:ascii="Times New Roman" w:eastAsia="Times New Roman" w:hAnsi="Times New Roman" w:cs="Times New Roman"/>
          <w:lang w:eastAsia="ru-RU"/>
        </w:rPr>
        <w:tab/>
      </w:r>
      <w:r w:rsidRPr="00032C3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</w:t>
      </w:r>
      <w:r w:rsidRPr="00032C3B">
        <w:rPr>
          <w:rFonts w:ascii="Times New Roman" w:eastAsia="Times New Roman" w:hAnsi="Times New Roman" w:cs="Times New Roman"/>
          <w:lang w:eastAsia="ru-RU"/>
        </w:rPr>
        <w:sym w:font="Symbol" w:char="F0E3"/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Волобуева О. </w:t>
      </w:r>
      <w:proofErr w:type="gramStart"/>
      <w:r w:rsidRPr="00032C3B">
        <w:rPr>
          <w:rFonts w:ascii="Times New Roman" w:eastAsia="Times New Roman" w:hAnsi="Times New Roman" w:cs="Times New Roman"/>
          <w:lang w:eastAsia="ru-RU"/>
        </w:rPr>
        <w:t>П.,</w:t>
      </w:r>
      <w:proofErr w:type="gramEnd"/>
      <w:r w:rsidRPr="00032C3B">
        <w:rPr>
          <w:rFonts w:ascii="Times New Roman" w:eastAsia="Times New Roman" w:hAnsi="Times New Roman" w:cs="Times New Roman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2C3B">
        <w:rPr>
          <w:rFonts w:ascii="Times New Roman" w:eastAsia="Times New Roman" w:hAnsi="Times New Roman" w:cs="Times New Roman"/>
          <w:lang w:eastAsia="ru-RU"/>
        </w:rPr>
        <w:sym w:font="Symbol" w:char="F0E3"/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КазНТУ, 2015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32C3B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Посвящается  80-летию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32C3B">
        <w:rPr>
          <w:rFonts w:ascii="Times New Roman" w:eastAsia="Times New Roman" w:hAnsi="Times New Roman" w:cs="Times New Roman"/>
          <w:i/>
          <w:iCs/>
          <w:lang w:eastAsia="ru-RU"/>
        </w:rPr>
        <w:t>Казахского  национального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32C3B">
        <w:rPr>
          <w:rFonts w:ascii="Times New Roman" w:eastAsia="Times New Roman" w:hAnsi="Times New Roman" w:cs="Times New Roman"/>
          <w:i/>
          <w:iCs/>
          <w:lang w:eastAsia="ru-RU"/>
        </w:rPr>
        <w:t>технического университета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32C3B">
        <w:rPr>
          <w:rFonts w:ascii="Times New Roman" w:eastAsia="Times New Roman" w:hAnsi="Times New Roman" w:cs="Times New Roman"/>
          <w:i/>
          <w:iCs/>
          <w:lang w:eastAsia="ru-RU"/>
        </w:rPr>
        <w:t xml:space="preserve">имени  К. И. </w:t>
      </w:r>
      <w:proofErr w:type="spellStart"/>
      <w:r w:rsidRPr="00032C3B">
        <w:rPr>
          <w:rFonts w:ascii="Times New Roman" w:eastAsia="Times New Roman" w:hAnsi="Times New Roman" w:cs="Times New Roman"/>
          <w:i/>
          <w:iCs/>
          <w:lang w:eastAsia="ru-RU"/>
        </w:rPr>
        <w:t>Сатпаева</w:t>
      </w:r>
      <w:proofErr w:type="spellEnd"/>
    </w:p>
    <w:p w:rsidR="00032C3B" w:rsidRPr="00032C3B" w:rsidRDefault="00032C3B" w:rsidP="00032C3B">
      <w:pPr>
        <w:keepNext/>
        <w:autoSpaceDE w:val="0"/>
        <w:autoSpaceDN w:val="0"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32C3B" w:rsidRPr="00032C3B" w:rsidRDefault="00032C3B" w:rsidP="00032C3B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032C3B">
        <w:rPr>
          <w:rFonts w:ascii="Times New Roman" w:eastAsia="Times New Roman" w:hAnsi="Times New Roman" w:cs="Times New Roman"/>
          <w:bCs/>
          <w:lang w:eastAsia="ru-RU"/>
        </w:rPr>
        <w:t>ПРЕДИСЛОВИЕ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Интенсивное развитие современных средств измерительной и вычислительной техники привело к широкому распространению систем автоматического управления (САУ) в различных отраслях промышленности. При проектировании таких систем используются классические методы, которые применяются при анализе и синтезе систем непрерывного и дискретного действия. Внедрению цифровых систем управления в значительной степени способствует использование микропроцессоров и микро-ЭВМ. Без систем оптимального управления невозможно представить себе реальный сектор.  Поэтому предлагаемая вниманию читателей книга посвящена </w:t>
      </w:r>
      <w:r w:rsidRPr="00032C3B">
        <w:rPr>
          <w:rFonts w:ascii="Times New Roman" w:eastAsia="Times New Roman" w:hAnsi="Times New Roman" w:cs="Times New Roman"/>
          <w:spacing w:val="-6"/>
          <w:lang w:eastAsia="ru-RU"/>
        </w:rPr>
        <w:t>методам анализа и синтеза непрерывных линейных, нелинейных,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цифровых САУ и систем оптимального управления.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Основное внимание уделено непрерывным автономным системам с сосредоточенными параметрами, динамика которых полностью описывается обыкновенными дифференциальными </w:t>
      </w:r>
      <w:r w:rsidRPr="00032C3B">
        <w:rPr>
          <w:rFonts w:ascii="Times New Roman" w:eastAsia="Times New Roman" w:hAnsi="Times New Roman" w:cs="Times New Roman"/>
          <w:spacing w:val="-6"/>
          <w:lang w:eastAsia="ru-RU"/>
        </w:rPr>
        <w:t>уравнениями. Классический математический аппарат используется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для анализа устойчивости динамических систем, оценки качества переходных процессов, установления свойств полной  управляемости и наблюдаемости систем, а также для решения задачи параметрического синтеза САУ с желаемым качеством. Значительная часть книги посвящена методам анализа и параметрического </w:t>
      </w:r>
      <w:proofErr w:type="gramStart"/>
      <w:r w:rsidRPr="00032C3B">
        <w:rPr>
          <w:rFonts w:ascii="Times New Roman" w:eastAsia="Times New Roman" w:hAnsi="Times New Roman" w:cs="Times New Roman"/>
          <w:lang w:eastAsia="ru-RU"/>
        </w:rPr>
        <w:t>синтеза</w:t>
      </w:r>
      <w:proofErr w:type="gramEnd"/>
      <w:r w:rsidRPr="00032C3B">
        <w:rPr>
          <w:rFonts w:ascii="Times New Roman" w:eastAsia="Times New Roman" w:hAnsi="Times New Roman" w:cs="Times New Roman"/>
          <w:lang w:eastAsia="ru-RU"/>
        </w:rPr>
        <w:t xml:space="preserve"> нелинейных и цифровых САУ с учетом их особенностей, а также системам оптимального управления. Наибольшее предпочтение отдано методам пространства состояний. Привлекательность данного подхода заключается в том, что алгоритмы анализа и синтеза сложных систем могут быть наиболее точно и просто реализованы на ЭВМ.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Настоящая книга написана на основе курса лекций, прочитанных в Казахском национальном техническом университете им. К.И. </w:t>
      </w:r>
      <w:proofErr w:type="spellStart"/>
      <w:r w:rsidRPr="00032C3B">
        <w:rPr>
          <w:rFonts w:ascii="Times New Roman" w:eastAsia="Times New Roman" w:hAnsi="Times New Roman" w:cs="Times New Roman"/>
          <w:lang w:eastAsia="ru-RU"/>
        </w:rPr>
        <w:t>Сатпаева</w:t>
      </w:r>
      <w:proofErr w:type="spellEnd"/>
      <w:r w:rsidRPr="00032C3B">
        <w:rPr>
          <w:rFonts w:ascii="Times New Roman" w:eastAsia="Times New Roman" w:hAnsi="Times New Roman" w:cs="Times New Roman"/>
          <w:lang w:eastAsia="ru-RU"/>
        </w:rPr>
        <w:t xml:space="preserve">, адресована студентам технических специальностей, изучающих курс “Основы теории управления”, магистрантам и специалистам, участвующим в проектировании современных САУ, ИУС, САР, САПР САУ, АСНИ, САНТИ и других компьютерных систем.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Автор выражает свою признательность профессору Д. Н. </w:t>
      </w:r>
      <w:proofErr w:type="spellStart"/>
      <w:r w:rsidRPr="00032C3B">
        <w:rPr>
          <w:rFonts w:ascii="Times New Roman" w:eastAsia="Times New Roman" w:hAnsi="Times New Roman" w:cs="Times New Roman"/>
          <w:lang w:eastAsia="ru-RU"/>
        </w:rPr>
        <w:t>Шукаеву</w:t>
      </w:r>
      <w:proofErr w:type="spellEnd"/>
      <w:r w:rsidRPr="00032C3B">
        <w:rPr>
          <w:rFonts w:ascii="Times New Roman" w:eastAsia="Times New Roman" w:hAnsi="Times New Roman" w:cs="Times New Roman"/>
          <w:lang w:eastAsia="ru-RU"/>
        </w:rPr>
        <w:t xml:space="preserve"> за деятельное участие в обсуждении отдельных глав, способствующих улучшению качества книги. Все замечания и пожелания автор примет с благодарностью и использует в дальнейшей работе над книгой.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032C3B">
        <w:rPr>
          <w:rFonts w:ascii="Times New Roman" w:eastAsia="Times New Roman" w:hAnsi="Times New Roman" w:cs="Times New Roman"/>
          <w:bCs/>
          <w:lang w:eastAsia="ru-RU"/>
        </w:rPr>
        <w:t>ВВЕДЕНИЕ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>Интенсивное развитие современных средств измерительной и вычислительной техники привело к широкому распространению систем автоматического управления (САУ) в различных отраслях промышленности. При проектировании таких систем используются классические методы, которые применяются при анализе и синтезе систем непрерывного действия. Основой математического аппарата проектирования непрерывных систем являются дифференциальные уравнения, позволяющие описывать динамику систем в реальном времени. Следует отметить, что современный математический аппарат описания САУ в пространстве состояний позволяет представить более полно динамическую систему, т. е. не только управляемую часть системы (классический математический аппарат), но и неуправляемую. Кроме того, представление системы в пространстве состояний позволяет наиболее просто реализовывать алгоритмы параметрического синтеза САУ на ЭВМ, что вызывает наибольший интерес в связи с конкретными практическими приложениями.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>Книга состоит из семи глав. В первой главе излагаются основные понятия и определения систем автоматического управления; приведен один из вариантов классификации систем автоматического управления; математическое описание САУ и ее элементов в терминах “вход - выход” и в пространстве состояний. Рассматриваются временные и частотные характеристики типовых звеньев САУ; алгебра структурных преобразований; интегральное преобразование Лапласа. Подчеркивается, что рассмотрение свойств системы в двух пространствах не противоречит друг другу, а только дополняет, т. е. делает более полным представление динамической системы и ее свойств.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032C3B">
        <w:rPr>
          <w:rFonts w:ascii="Times New Roman" w:eastAsia="Times New Roman" w:hAnsi="Times New Roman" w:cs="Times New Roman"/>
          <w:spacing w:val="-4"/>
          <w:lang w:eastAsia="ru-RU"/>
        </w:rPr>
        <w:t xml:space="preserve">Проблеме устойчивости </w:t>
      </w:r>
      <w:proofErr w:type="gramStart"/>
      <w:r w:rsidRPr="00032C3B">
        <w:rPr>
          <w:rFonts w:ascii="Times New Roman" w:eastAsia="Times New Roman" w:hAnsi="Times New Roman" w:cs="Times New Roman"/>
          <w:spacing w:val="-4"/>
          <w:lang w:eastAsia="ru-RU"/>
        </w:rPr>
        <w:t>непрерывных</w:t>
      </w:r>
      <w:proofErr w:type="gramEnd"/>
      <w:r w:rsidRPr="00032C3B">
        <w:rPr>
          <w:rFonts w:ascii="Times New Roman" w:eastAsia="Times New Roman" w:hAnsi="Times New Roman" w:cs="Times New Roman"/>
          <w:spacing w:val="-4"/>
          <w:lang w:eastAsia="ru-RU"/>
        </w:rPr>
        <w:t xml:space="preserve"> САУ посвящена вторая глава. Дается постановка проблемы устойчивости по А. М. Ляпунову. Анализ устойчивости системы осуществляется в терминах “вход–выход” и в пространстве состояний: теоремы А.М. Ляпунова по первому приближению, алгебраические критерии А. Гурвица и Э. </w:t>
      </w:r>
      <w:proofErr w:type="spellStart"/>
      <w:r w:rsidRPr="00032C3B">
        <w:rPr>
          <w:rFonts w:ascii="Times New Roman" w:eastAsia="Times New Roman" w:hAnsi="Times New Roman" w:cs="Times New Roman"/>
          <w:spacing w:val="-4"/>
          <w:lang w:eastAsia="ru-RU"/>
        </w:rPr>
        <w:t>Рауса</w:t>
      </w:r>
      <w:proofErr w:type="spellEnd"/>
      <w:r w:rsidRPr="00032C3B">
        <w:rPr>
          <w:rFonts w:ascii="Times New Roman" w:eastAsia="Times New Roman" w:hAnsi="Times New Roman" w:cs="Times New Roman"/>
          <w:spacing w:val="-4"/>
          <w:lang w:eastAsia="ru-RU"/>
        </w:rPr>
        <w:t xml:space="preserve">, частотные критерии А. В. Михайлова и Г. Найквиста, а также по виду ЛАХ. Приводится построение областей устойчивости в плоскости одного и двух параметров методом, предложенным Ю. И. </w:t>
      </w:r>
      <w:proofErr w:type="spellStart"/>
      <w:r w:rsidRPr="00032C3B">
        <w:rPr>
          <w:rFonts w:ascii="Times New Roman" w:eastAsia="Times New Roman" w:hAnsi="Times New Roman" w:cs="Times New Roman"/>
          <w:spacing w:val="-4"/>
          <w:lang w:eastAsia="ru-RU"/>
        </w:rPr>
        <w:t>Неймарком</w:t>
      </w:r>
      <w:proofErr w:type="spellEnd"/>
      <w:r w:rsidRPr="00032C3B">
        <w:rPr>
          <w:rFonts w:ascii="Times New Roman" w:eastAsia="Times New Roman" w:hAnsi="Times New Roman" w:cs="Times New Roman"/>
          <w:spacing w:val="-4"/>
          <w:lang w:eastAsia="ru-RU"/>
        </w:rPr>
        <w:t>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В третьей главе предложены методы оценки качества </w:t>
      </w:r>
      <w:proofErr w:type="gramStart"/>
      <w:r w:rsidRPr="00032C3B">
        <w:rPr>
          <w:rFonts w:ascii="Times New Roman" w:eastAsia="Times New Roman" w:hAnsi="Times New Roman" w:cs="Times New Roman"/>
          <w:lang w:eastAsia="ru-RU"/>
        </w:rPr>
        <w:t>линейных</w:t>
      </w:r>
      <w:proofErr w:type="gramEnd"/>
      <w:r w:rsidRPr="00032C3B">
        <w:rPr>
          <w:rFonts w:ascii="Times New Roman" w:eastAsia="Times New Roman" w:hAnsi="Times New Roman" w:cs="Times New Roman"/>
          <w:lang w:eastAsia="ru-RU"/>
        </w:rPr>
        <w:t xml:space="preserve"> САУ: прямые – по виду переходного процесса; корневые – по корням характеристического уравнения; интегральные оценки качества. 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>Постановке задачи синтеза САУ и ее решению (в двух пространствах) посвящена четвертая глава книги. Изложен метод синтеза корректирующего устройства в прямой связи системы и выбор его параметров. Рассмотрено решение задачи параметрического синтеза САУ в пространстве состояний с использованием модального закона управления.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spacing w:val="-6"/>
          <w:lang w:eastAsia="ru-RU"/>
        </w:rPr>
        <w:t>Пятая глава посвящена нелинейным системам и исследованию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их свойств. Рассмотрены основные типы нелинейностей; точные методы исследования свойств нелинейных САУ. Изображение движений в фазовой плоскости. Системы с переменной структурой. Второй (прямой) метод А. М. Ляпунова для исследования устойчивости движения системы. Абсолютная устойчивость. Критерий В. М.</w:t>
      </w:r>
      <w:r w:rsidRPr="00032C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proofErr w:type="gramStart"/>
      <w:r w:rsidRPr="00032C3B">
        <w:rPr>
          <w:rFonts w:ascii="Times New Roman" w:eastAsia="Times New Roman" w:hAnsi="Times New Roman" w:cs="Times New Roman"/>
          <w:bCs/>
          <w:lang w:eastAsia="ru-RU"/>
        </w:rPr>
        <w:t>П</w:t>
      </w:r>
      <w:proofErr w:type="gramEnd"/>
      <w:r w:rsidRPr="00032C3B">
        <w:rPr>
          <w:rFonts w:ascii="Times New Roman" w:eastAsia="Times New Roman" w:hAnsi="Times New Roman" w:cs="Times New Roman"/>
          <w:bCs/>
          <w:lang w:eastAsia="ru-RU"/>
        </w:rPr>
        <w:t>όпова</w:t>
      </w:r>
      <w:proofErr w:type="spellEnd"/>
      <w:r w:rsidRPr="00032C3B">
        <w:rPr>
          <w:rFonts w:ascii="Times New Roman" w:eastAsia="Times New Roman" w:hAnsi="Times New Roman" w:cs="Times New Roman"/>
          <w:lang w:eastAsia="ru-RU"/>
        </w:rPr>
        <w:t>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lang w:eastAsia="ru-RU"/>
        </w:rPr>
        <w:t xml:space="preserve">Цифровым системам управления посвящена шестая глава. Приводятся кратко математический аппарат описания </w:t>
      </w:r>
      <w:proofErr w:type="gramStart"/>
      <w:r w:rsidRPr="00032C3B">
        <w:rPr>
          <w:rFonts w:ascii="Times New Roman" w:eastAsia="Times New Roman" w:hAnsi="Times New Roman" w:cs="Times New Roman"/>
          <w:lang w:eastAsia="ru-RU"/>
        </w:rPr>
        <w:t>дискретных</w:t>
      </w:r>
      <w:proofErr w:type="gramEnd"/>
      <w:r w:rsidRPr="00032C3B">
        <w:rPr>
          <w:rFonts w:ascii="Times New Roman" w:eastAsia="Times New Roman" w:hAnsi="Times New Roman" w:cs="Times New Roman"/>
          <w:lang w:eastAsia="ru-RU"/>
        </w:rPr>
        <w:t xml:space="preserve"> САУ, z-преобразование, анализ устойчивости и оценка качества дискретных САУ. Укрупненный алгоритм параметрического синтеза </w:t>
      </w:r>
      <w:proofErr w:type="gramStart"/>
      <w:r w:rsidRPr="00032C3B">
        <w:rPr>
          <w:rFonts w:ascii="Times New Roman" w:eastAsia="Times New Roman" w:hAnsi="Times New Roman" w:cs="Times New Roman"/>
          <w:lang w:eastAsia="ru-RU"/>
        </w:rPr>
        <w:t>дискретных</w:t>
      </w:r>
      <w:proofErr w:type="gramEnd"/>
      <w:r w:rsidRPr="00032C3B">
        <w:rPr>
          <w:rFonts w:ascii="Times New Roman" w:eastAsia="Times New Roman" w:hAnsi="Times New Roman" w:cs="Times New Roman"/>
          <w:lang w:eastAsia="ru-RU"/>
        </w:rPr>
        <w:t xml:space="preserve"> САУ.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032C3B">
        <w:rPr>
          <w:rFonts w:ascii="Times New Roman" w:eastAsia="Times New Roman" w:hAnsi="Times New Roman" w:cs="Times New Roman"/>
          <w:spacing w:val="-6"/>
          <w:lang w:eastAsia="ru-RU"/>
        </w:rPr>
        <w:t>Системы оптимального управления представлены в седьмой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главе. Приведены методы классического вариационного исчисления. Критерии оптимальности управления. Линейные </w:t>
      </w:r>
      <w:r w:rsidRPr="00032C3B">
        <w:rPr>
          <w:rFonts w:ascii="Times New Roman" w:eastAsia="Times New Roman" w:hAnsi="Times New Roman" w:cs="Times New Roman"/>
          <w:spacing w:val="-6"/>
          <w:lang w:eastAsia="ru-RU"/>
        </w:rPr>
        <w:t xml:space="preserve">системы, оптимальные по быстродействию. Принцип максимума            </w:t>
      </w:r>
      <w:r w:rsidRPr="00032C3B">
        <w:rPr>
          <w:rFonts w:ascii="Times New Roman" w:eastAsia="Times New Roman" w:hAnsi="Times New Roman" w:cs="Times New Roman"/>
          <w:lang w:eastAsia="ru-RU"/>
        </w:rPr>
        <w:t xml:space="preserve"> Л. С. Понтрягина. Функциональное уравнение Р. Беллмана. Метод  динамического программирования Р. Беллмана.</w:t>
      </w:r>
    </w:p>
    <w:p w:rsidR="00032C3B" w:rsidRPr="00032C3B" w:rsidRDefault="00032C3B" w:rsidP="00032C3B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032C3B">
        <w:rPr>
          <w:rFonts w:ascii="Times New Roman" w:eastAsia="Times New Roman" w:hAnsi="Times New Roman" w:cs="Times New Roman"/>
          <w:spacing w:val="-6"/>
          <w:lang w:eastAsia="ru-RU"/>
        </w:rPr>
        <w:t>В заключение каждой главы приводятся вопросы и задачи, позволяющие закреплять теоретический материал. Каждая глава в книге автономна, тем не менее, рекомендуется последовательное прочтение книги.</w:t>
      </w:r>
    </w:p>
    <w:p w:rsidR="00032C3B" w:rsidRPr="00032C3B" w:rsidRDefault="00032C3B" w:rsidP="00032C3B">
      <w:pPr>
        <w:tabs>
          <w:tab w:val="center" w:pos="4320"/>
          <w:tab w:val="right" w:pos="864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</w:rPr>
      </w:pPr>
      <w:r w:rsidRPr="00032C3B">
        <w:rPr>
          <w:rFonts w:ascii="Times New Roman" w:eastAsia="Times New Roman" w:hAnsi="Times New Roman" w:cs="Times New Roman"/>
        </w:rPr>
        <w:t xml:space="preserve">Книга написана на основе курса лекций, прочитанных в Казахском национальном техническом университете. Она рассчитана на студентов вузов, изучающих курс “Основы </w:t>
      </w:r>
      <w:r w:rsidRPr="00032C3B">
        <w:rPr>
          <w:rFonts w:ascii="Times New Roman" w:eastAsia="Times New Roman" w:hAnsi="Times New Roman" w:cs="Times New Roman"/>
          <w:spacing w:val="-6"/>
        </w:rPr>
        <w:t>теории управления”, магистрантов и специалистов, участвующих</w:t>
      </w:r>
      <w:r w:rsidRPr="00032C3B">
        <w:rPr>
          <w:rFonts w:ascii="Times New Roman" w:eastAsia="Times New Roman" w:hAnsi="Times New Roman" w:cs="Times New Roman"/>
        </w:rPr>
        <w:t xml:space="preserve"> в исследовании и проектировании современных САУ, САР, ИУС и других компьютерных систем. </w:t>
      </w:r>
    </w:p>
    <w:p w:rsidR="00A66ECC" w:rsidRDefault="00A66ECC"/>
    <w:sectPr w:rsidR="00A6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3B"/>
    <w:rsid w:val="00032C3B"/>
    <w:rsid w:val="00A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О. П. Волобуева</vt:lpstr>
      <vt:lpstr>ОСНОВЫ ТЕОРИИ УПРАВЛЕНИЯ</vt:lpstr>
      <vt:lpstr/>
      <vt:lpstr>ПРЕДИСЛОВИЕ</vt:lpstr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Olvo</dc:creator>
  <cp:lastModifiedBy>Olvo</cp:lastModifiedBy>
  <cp:revision>1</cp:revision>
  <dcterms:created xsi:type="dcterms:W3CDTF">2019-05-10T16:37:00Z</dcterms:created>
  <dcterms:modified xsi:type="dcterms:W3CDTF">2019-05-10T16:52:00Z</dcterms:modified>
</cp:coreProperties>
</file>