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F" w:rsidRPr="00EC63D1" w:rsidRDefault="00F0556F" w:rsidP="00C60E88">
      <w:pPr>
        <w:pBdr>
          <w:bottom w:val="single" w:sz="6" w:space="31" w:color="A2A9B1"/>
        </w:pBdr>
        <w:spacing w:after="60" w:line="240" w:lineRule="auto"/>
        <w:ind w:firstLine="708"/>
        <w:jc w:val="center"/>
        <w:outlineLvl w:val="0"/>
        <w:rPr>
          <w:rFonts w:ascii="Times New Roman" w:eastAsia="Times New Roman" w:hAnsi="Times New Roman" w:cs="Times New Roman"/>
          <w:b/>
          <w:color w:val="000000"/>
          <w:kern w:val="36"/>
          <w:sz w:val="28"/>
          <w:szCs w:val="28"/>
          <w:lang w:val="kk-KZ"/>
        </w:rPr>
      </w:pPr>
      <w:bookmarkStart w:id="0" w:name="_GoBack"/>
      <w:bookmarkEnd w:id="0"/>
      <w:r w:rsidRPr="00F0556F">
        <w:rPr>
          <w:szCs w:val="28"/>
        </w:rPr>
        <w:t xml:space="preserve"> </w:t>
      </w:r>
      <w:r w:rsidRPr="00EC63D1">
        <w:rPr>
          <w:rFonts w:ascii="Times New Roman" w:eastAsia="Times New Roman" w:hAnsi="Times New Roman" w:cs="Times New Roman"/>
          <w:b/>
          <w:color w:val="000000"/>
          <w:kern w:val="36"/>
          <w:sz w:val="28"/>
          <w:szCs w:val="28"/>
          <w:lang w:val="kk-KZ"/>
        </w:rPr>
        <w:t xml:space="preserve">Шетелдіктерге </w:t>
      </w:r>
      <w:r>
        <w:rPr>
          <w:rFonts w:ascii="Times New Roman" w:eastAsia="Times New Roman" w:hAnsi="Times New Roman" w:cs="Times New Roman"/>
          <w:b/>
          <w:color w:val="000000"/>
          <w:kern w:val="36"/>
          <w:sz w:val="28"/>
          <w:szCs w:val="28"/>
          <w:lang w:val="kk-KZ"/>
        </w:rPr>
        <w:t>ұлттық ерекшеліктерге қатысты ұғ</w:t>
      </w:r>
      <w:r w:rsidRPr="00EC63D1">
        <w:rPr>
          <w:rFonts w:ascii="Times New Roman" w:eastAsia="Times New Roman" w:hAnsi="Times New Roman" w:cs="Times New Roman"/>
          <w:b/>
          <w:color w:val="000000"/>
          <w:kern w:val="36"/>
          <w:sz w:val="28"/>
          <w:szCs w:val="28"/>
          <w:lang w:val="kk-KZ"/>
        </w:rPr>
        <w:t>ымдарды таныстыру</w:t>
      </w:r>
    </w:p>
    <w:p w:rsidR="00F0556F" w:rsidRPr="00D26FE4" w:rsidRDefault="00F0556F" w:rsidP="00C60E88">
      <w:pPr>
        <w:pBdr>
          <w:bottom w:val="single" w:sz="6" w:space="31" w:color="A2A9B1"/>
        </w:pBdr>
        <w:spacing w:after="60" w:line="240" w:lineRule="auto"/>
        <w:ind w:firstLine="708"/>
        <w:jc w:val="center"/>
        <w:outlineLvl w:val="0"/>
        <w:rPr>
          <w:rFonts w:ascii="Times New Roman" w:eastAsia="Times New Roman" w:hAnsi="Times New Roman" w:cs="Times New Roman"/>
          <w:b/>
          <w:i/>
          <w:color w:val="000000"/>
          <w:kern w:val="36"/>
          <w:sz w:val="28"/>
          <w:szCs w:val="28"/>
          <w:lang w:val="kk-KZ"/>
        </w:rPr>
      </w:pPr>
    </w:p>
    <w:p w:rsidR="00F0556F" w:rsidRPr="00D26FE4" w:rsidRDefault="00F0556F" w:rsidP="00C60E88">
      <w:pPr>
        <w:pBdr>
          <w:bottom w:val="single" w:sz="6" w:space="31" w:color="A2A9B1"/>
        </w:pBdr>
        <w:spacing w:after="60" w:line="240" w:lineRule="auto"/>
        <w:ind w:firstLine="708"/>
        <w:jc w:val="right"/>
        <w:outlineLvl w:val="0"/>
        <w:rPr>
          <w:rFonts w:ascii="Times New Roman" w:eastAsia="Times New Roman" w:hAnsi="Times New Roman" w:cs="Times New Roman"/>
          <w:b/>
          <w:color w:val="000000"/>
          <w:kern w:val="36"/>
          <w:sz w:val="28"/>
          <w:szCs w:val="28"/>
          <w:lang w:val="kk-KZ"/>
        </w:rPr>
      </w:pPr>
      <w:r w:rsidRPr="00D26FE4">
        <w:rPr>
          <w:rFonts w:ascii="Times New Roman" w:eastAsia="Times New Roman" w:hAnsi="Times New Roman" w:cs="Times New Roman"/>
          <w:b/>
          <w:color w:val="000000"/>
          <w:kern w:val="36"/>
          <w:sz w:val="28"/>
          <w:szCs w:val="28"/>
          <w:lang w:val="kk-KZ"/>
        </w:rPr>
        <w:t xml:space="preserve">Г.Ә. Машинбаева </w:t>
      </w:r>
    </w:p>
    <w:p w:rsidR="00F0556F" w:rsidRDefault="00F0556F" w:rsidP="00C60E88">
      <w:pPr>
        <w:pBdr>
          <w:bottom w:val="single" w:sz="6" w:space="31" w:color="A2A9B1"/>
        </w:pBdr>
        <w:spacing w:after="60" w:line="240" w:lineRule="auto"/>
        <w:ind w:firstLine="708"/>
        <w:jc w:val="right"/>
        <w:outlineLvl w:val="0"/>
        <w:rPr>
          <w:rFonts w:ascii="Times New Roman" w:eastAsia="Times New Roman" w:hAnsi="Times New Roman" w:cs="Times New Roman"/>
          <w:b/>
          <w:color w:val="000000"/>
          <w:kern w:val="36"/>
          <w:sz w:val="28"/>
          <w:szCs w:val="28"/>
          <w:lang w:val="kk-KZ"/>
        </w:rPr>
      </w:pPr>
      <w:r w:rsidRPr="00D26FE4">
        <w:rPr>
          <w:rFonts w:ascii="Times New Roman" w:eastAsia="Times New Roman" w:hAnsi="Times New Roman" w:cs="Times New Roman"/>
          <w:b/>
          <w:color w:val="000000"/>
          <w:kern w:val="36"/>
          <w:sz w:val="28"/>
          <w:szCs w:val="28"/>
          <w:lang w:val="kk-KZ"/>
        </w:rPr>
        <w:t xml:space="preserve">С.С. Қойлыбаева </w:t>
      </w:r>
    </w:p>
    <w:p w:rsidR="00F0556F" w:rsidRPr="00D26FE4" w:rsidRDefault="00F0556F" w:rsidP="00C60E88">
      <w:pPr>
        <w:pBdr>
          <w:bottom w:val="single" w:sz="6" w:space="31" w:color="A2A9B1"/>
        </w:pBdr>
        <w:spacing w:after="60" w:line="240" w:lineRule="auto"/>
        <w:ind w:firstLine="708"/>
        <w:jc w:val="right"/>
        <w:outlineLvl w:val="0"/>
        <w:rPr>
          <w:rFonts w:ascii="Times New Roman" w:eastAsia="Times New Roman" w:hAnsi="Times New Roman" w:cs="Times New Roman"/>
          <w:b/>
          <w:color w:val="000000"/>
          <w:kern w:val="36"/>
          <w:sz w:val="28"/>
          <w:szCs w:val="28"/>
          <w:lang w:val="kk-KZ"/>
        </w:rPr>
      </w:pPr>
    </w:p>
    <w:p w:rsidR="00F0556F" w:rsidRPr="005B0CEC"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i/>
          <w:color w:val="000000"/>
          <w:kern w:val="36"/>
          <w:sz w:val="28"/>
          <w:szCs w:val="28"/>
          <w:lang w:val="kk-KZ"/>
        </w:rPr>
      </w:pPr>
      <w:r w:rsidRPr="005B0CEC">
        <w:rPr>
          <w:rFonts w:ascii="Times New Roman" w:eastAsia="Times New Roman" w:hAnsi="Times New Roman" w:cs="Times New Roman"/>
          <w:i/>
          <w:color w:val="000000"/>
          <w:kern w:val="36"/>
          <w:sz w:val="28"/>
          <w:szCs w:val="28"/>
          <w:lang w:val="kk-KZ"/>
        </w:rPr>
        <w:t xml:space="preserve">Мақалада қазақ тілін шет тіл ретінде оқитын тыңдаушыларға тек қана қазақ халқының ұлттық ерекшелігіне қатысты қолданылатын ұғымдардың тілдегі көрінісін таныстыру қарастырылады. </w:t>
      </w:r>
    </w:p>
    <w:p w:rsidR="00F0556F" w:rsidRPr="005B0CEC"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i/>
          <w:color w:val="222222"/>
          <w:sz w:val="28"/>
          <w:szCs w:val="28"/>
          <w:lang w:val="kk-KZ"/>
        </w:rPr>
      </w:pPr>
      <w:r w:rsidRPr="005B0CEC">
        <w:rPr>
          <w:rFonts w:ascii="Times New Roman" w:eastAsia="Times New Roman" w:hAnsi="Times New Roman" w:cs="Times New Roman"/>
          <w:i/>
          <w:color w:val="222222"/>
          <w:sz w:val="28"/>
          <w:szCs w:val="28"/>
          <w:lang w:val="kk-KZ"/>
        </w:rPr>
        <w:t xml:space="preserve">Ілмек  сөздер: мәдениетаралық қарым-қатынас, мәдениатаралық диалог, ұлттық ерекшелік, ұлттық </w:t>
      </w:r>
      <w:r w:rsidR="007D3607" w:rsidRPr="005B0CEC">
        <w:rPr>
          <w:rFonts w:ascii="Times New Roman" w:eastAsia="Times New Roman" w:hAnsi="Times New Roman" w:cs="Times New Roman"/>
          <w:i/>
          <w:color w:val="222222"/>
          <w:sz w:val="28"/>
          <w:szCs w:val="28"/>
          <w:lang w:val="kk-KZ"/>
        </w:rPr>
        <w:t xml:space="preserve"> </w:t>
      </w:r>
      <w:r w:rsidRPr="005B0CEC">
        <w:rPr>
          <w:rFonts w:ascii="Times New Roman" w:eastAsia="Times New Roman" w:hAnsi="Times New Roman" w:cs="Times New Roman"/>
          <w:i/>
          <w:color w:val="222222"/>
          <w:sz w:val="28"/>
          <w:szCs w:val="28"/>
          <w:lang w:val="kk-KZ"/>
        </w:rPr>
        <w:t>таным.</w:t>
      </w:r>
    </w:p>
    <w:p w:rsidR="00F0556F" w:rsidRPr="005B0CEC"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b/>
          <w:i/>
          <w:color w:val="000000"/>
          <w:kern w:val="36"/>
          <w:sz w:val="28"/>
          <w:szCs w:val="28"/>
          <w:lang w:val="kk-KZ"/>
        </w:rPr>
      </w:pPr>
    </w:p>
    <w:p w:rsidR="00F0556F" w:rsidRPr="00F0556F"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bCs/>
          <w:color w:val="222222"/>
          <w:sz w:val="28"/>
          <w:szCs w:val="28"/>
          <w:lang w:val="kk-KZ"/>
        </w:rPr>
      </w:pPr>
      <w:r w:rsidRPr="00D26FE4">
        <w:rPr>
          <w:rFonts w:ascii="Times New Roman" w:eastAsia="Times New Roman" w:hAnsi="Times New Roman" w:cs="Times New Roman"/>
          <w:color w:val="000000"/>
          <w:kern w:val="36"/>
          <w:sz w:val="28"/>
          <w:szCs w:val="28"/>
          <w:lang w:val="kk-KZ"/>
        </w:rPr>
        <w:t xml:space="preserve">Шетел азаматтарына арналған тіл оқыту факультетінде  әлемнің әр елінен келген азаматтар бас қосады. Олар бір топта оқып, өзара тату-тәтті өмір сүруі керек. </w:t>
      </w:r>
      <w:r>
        <w:rPr>
          <w:rFonts w:ascii="Times New Roman" w:eastAsia="Times New Roman" w:hAnsi="Times New Roman" w:cs="Times New Roman"/>
          <w:color w:val="000000"/>
          <w:kern w:val="36"/>
          <w:sz w:val="28"/>
          <w:szCs w:val="28"/>
          <w:lang w:val="kk-KZ"/>
        </w:rPr>
        <w:t>Осы тұста ә</w:t>
      </w:r>
      <w:r w:rsidRPr="00D26FE4">
        <w:rPr>
          <w:rFonts w:ascii="Times New Roman" w:eastAsia="Times New Roman" w:hAnsi="Times New Roman" w:cs="Times New Roman"/>
          <w:color w:val="000000"/>
          <w:kern w:val="36"/>
          <w:sz w:val="28"/>
          <w:szCs w:val="28"/>
          <w:lang w:val="kk-KZ"/>
        </w:rPr>
        <w:t>р елден келген азаматтар арасында қарым-қатынастың дұрыс орнауы, оларды</w:t>
      </w:r>
      <w:r w:rsidR="00C60E88">
        <w:rPr>
          <w:rFonts w:ascii="Times New Roman" w:eastAsia="Times New Roman" w:hAnsi="Times New Roman" w:cs="Times New Roman"/>
          <w:color w:val="000000"/>
          <w:kern w:val="36"/>
          <w:sz w:val="28"/>
          <w:szCs w:val="28"/>
          <w:lang w:val="kk-KZ"/>
        </w:rPr>
        <w:t>ң</w:t>
      </w:r>
      <w:r w:rsidRPr="00D26FE4">
        <w:rPr>
          <w:rFonts w:ascii="Times New Roman" w:eastAsia="Times New Roman" w:hAnsi="Times New Roman" w:cs="Times New Roman"/>
          <w:color w:val="000000"/>
          <w:kern w:val="36"/>
          <w:sz w:val="28"/>
          <w:szCs w:val="28"/>
          <w:lang w:val="kk-KZ"/>
        </w:rPr>
        <w:t xml:space="preserve"> тұрып жатқан елдің мәдениеті мен тіліне, с</w:t>
      </w:r>
      <w:r w:rsidR="007D3607">
        <w:rPr>
          <w:rFonts w:ascii="Times New Roman" w:eastAsia="Times New Roman" w:hAnsi="Times New Roman" w:cs="Times New Roman"/>
          <w:color w:val="000000"/>
          <w:kern w:val="36"/>
          <w:sz w:val="28"/>
          <w:szCs w:val="28"/>
          <w:lang w:val="kk-KZ"/>
        </w:rPr>
        <w:t xml:space="preserve">алт-дәстүріне құрметпен қарауы, </w:t>
      </w:r>
      <w:r w:rsidRPr="00D26FE4">
        <w:rPr>
          <w:rFonts w:ascii="Times New Roman" w:eastAsia="Times New Roman" w:hAnsi="Times New Roman" w:cs="Times New Roman"/>
          <w:color w:val="000000"/>
          <w:kern w:val="36"/>
          <w:sz w:val="28"/>
          <w:szCs w:val="28"/>
          <w:lang w:val="kk-KZ"/>
        </w:rPr>
        <w:t xml:space="preserve">тілді еркін меңгеруі үшін  мәдениеттаралық қарым-қатынасты дұрыс орнатудың  маңызы </w:t>
      </w:r>
      <w:r>
        <w:rPr>
          <w:rFonts w:ascii="Times New Roman" w:eastAsia="Times New Roman" w:hAnsi="Times New Roman" w:cs="Times New Roman"/>
          <w:color w:val="000000"/>
          <w:kern w:val="36"/>
          <w:sz w:val="28"/>
          <w:szCs w:val="28"/>
          <w:lang w:val="kk-KZ"/>
        </w:rPr>
        <w:t>зор болып табылады.</w:t>
      </w:r>
      <w:r w:rsidRPr="007971B5">
        <w:rPr>
          <w:rFonts w:ascii="Times New Roman" w:eastAsia="Times New Roman" w:hAnsi="Times New Roman" w:cs="Times New Roman"/>
          <w:b/>
          <w:bCs/>
          <w:color w:val="222222"/>
          <w:sz w:val="28"/>
          <w:szCs w:val="28"/>
          <w:lang w:val="kk-KZ"/>
        </w:rPr>
        <w:t xml:space="preserve"> </w:t>
      </w:r>
      <w:r w:rsidR="007D3607">
        <w:rPr>
          <w:rFonts w:ascii="Times New Roman" w:eastAsia="Times New Roman" w:hAnsi="Times New Roman" w:cs="Times New Roman"/>
          <w:bCs/>
          <w:color w:val="222222"/>
          <w:sz w:val="28"/>
          <w:szCs w:val="28"/>
          <w:lang w:val="kk-KZ"/>
        </w:rPr>
        <w:t xml:space="preserve">Мәдениетаралық коммуникация </w:t>
      </w:r>
      <w:r>
        <w:rPr>
          <w:rFonts w:ascii="Times New Roman" w:eastAsia="Times New Roman" w:hAnsi="Times New Roman" w:cs="Times New Roman"/>
          <w:bCs/>
          <w:color w:val="222222"/>
          <w:sz w:val="28"/>
          <w:szCs w:val="28"/>
          <w:lang w:val="kk-KZ"/>
        </w:rPr>
        <w:t xml:space="preserve">– мәдениетаралық өзара ықпалдасу негізінде субъектілер (жеке тұлғалар, «әлеуметтік топтар, қауымдастықтар, мәдениеттер, өркениеттер) арасындағы байланыстар негізінде пайда болған құндылықтармен және құндылықты ұстанымдармен өзара алмасу процесі. </w:t>
      </w:r>
      <w:r w:rsidRPr="004B5EA5">
        <w:rPr>
          <w:rFonts w:ascii="Times New Roman" w:eastAsia="Times New Roman" w:hAnsi="Times New Roman" w:cs="Times New Roman"/>
          <w:color w:val="222222"/>
          <w:sz w:val="28"/>
          <w:szCs w:val="28"/>
          <w:lang w:val="kk-KZ"/>
        </w:rPr>
        <w:t>Кейде мәдениетаралық коммуникация жайлы сөз еткенде «мәдениеттер диалогы» және «өркениеттер диалогы» ұғымдарын қолданады. «Мәдениетаралық коммуникация» барысында әртүрлі мәдениет өкілдері осы мәдениетке тән ерекшеліктерді ескере отырып, әлеуметтік қарым-қатынастарда түсініспеушілік пен ыңғайсыздық жағдайларын төм</w:t>
      </w:r>
      <w:r w:rsidR="00C27E1A">
        <w:rPr>
          <w:rFonts w:ascii="Times New Roman" w:eastAsia="Times New Roman" w:hAnsi="Times New Roman" w:cs="Times New Roman"/>
          <w:color w:val="222222"/>
          <w:sz w:val="28"/>
          <w:szCs w:val="28"/>
          <w:lang w:val="kk-KZ"/>
        </w:rPr>
        <w:t xml:space="preserve">ендетуге көп септігін тигізеді. </w:t>
      </w:r>
      <w:r>
        <w:rPr>
          <w:rFonts w:ascii="Times New Roman" w:eastAsia="Times New Roman" w:hAnsi="Times New Roman" w:cs="Times New Roman"/>
          <w:color w:val="222222"/>
          <w:sz w:val="28"/>
          <w:szCs w:val="28"/>
          <w:lang w:val="kk-KZ"/>
        </w:rPr>
        <w:t xml:space="preserve">Мәдениетаралық қарым-қатынас теориясының негізгі зерттеу объектісі – әр ұлт, халықаралық мәдениет ерекшеліктеріндегі айырмашылықтар болып табылады. </w:t>
      </w:r>
      <w:r w:rsidRPr="004B5EA5">
        <w:rPr>
          <w:rFonts w:ascii="Times New Roman" w:eastAsia="Times New Roman" w:hAnsi="Times New Roman" w:cs="Times New Roman"/>
          <w:color w:val="222222"/>
          <w:sz w:val="28"/>
          <w:szCs w:val="28"/>
          <w:lang w:val="kk-KZ"/>
        </w:rPr>
        <w:t>Мәдениетаралық қарым-қатынастағы маңызды айырмашылықтардың қатарына тіл,</w:t>
      </w:r>
      <w:r w:rsidR="00C60E88">
        <w:rPr>
          <w:rFonts w:ascii="Times New Roman" w:eastAsia="Times New Roman" w:hAnsi="Times New Roman" w:cs="Times New Roman"/>
          <w:color w:val="222222"/>
          <w:sz w:val="28"/>
          <w:szCs w:val="28"/>
          <w:lang w:val="kk-KZ"/>
        </w:rPr>
        <w:t xml:space="preserve"> тілдік емес кодтар, </w:t>
      </w:r>
      <w:r w:rsidRPr="004B5EA5">
        <w:rPr>
          <w:rFonts w:ascii="Times New Roman" w:eastAsia="Times New Roman" w:hAnsi="Times New Roman" w:cs="Times New Roman"/>
          <w:color w:val="222222"/>
          <w:sz w:val="28"/>
          <w:szCs w:val="28"/>
          <w:lang w:val="kk-KZ"/>
        </w:rPr>
        <w:t>дүниетаным, рөлдік өзара қатынас</w:t>
      </w:r>
      <w:r w:rsidR="00C27E1A">
        <w:rPr>
          <w:rFonts w:ascii="Times New Roman" w:eastAsia="Times New Roman" w:hAnsi="Times New Roman" w:cs="Times New Roman"/>
          <w:color w:val="222222"/>
          <w:sz w:val="28"/>
          <w:szCs w:val="28"/>
          <w:lang w:val="kk-KZ"/>
        </w:rPr>
        <w:t>тар, ойлау моделі сияқты параме</w:t>
      </w:r>
      <w:r w:rsidRPr="004B5EA5">
        <w:rPr>
          <w:rFonts w:ascii="Times New Roman" w:eastAsia="Times New Roman" w:hAnsi="Times New Roman" w:cs="Times New Roman"/>
          <w:color w:val="222222"/>
          <w:sz w:val="28"/>
          <w:szCs w:val="28"/>
          <w:lang w:val="kk-KZ"/>
        </w:rPr>
        <w:t>т</w:t>
      </w:r>
      <w:r w:rsidR="00C27E1A">
        <w:rPr>
          <w:rFonts w:ascii="Times New Roman" w:eastAsia="Times New Roman" w:hAnsi="Times New Roman" w:cs="Times New Roman"/>
          <w:color w:val="222222"/>
          <w:sz w:val="28"/>
          <w:szCs w:val="28"/>
          <w:lang w:val="kk-KZ"/>
        </w:rPr>
        <w:t>р</w:t>
      </w:r>
      <w:r w:rsidRPr="004B5EA5">
        <w:rPr>
          <w:rFonts w:ascii="Times New Roman" w:eastAsia="Times New Roman" w:hAnsi="Times New Roman" w:cs="Times New Roman"/>
          <w:color w:val="222222"/>
          <w:sz w:val="28"/>
          <w:szCs w:val="28"/>
          <w:lang w:val="kk-KZ"/>
        </w:rPr>
        <w:t>лер кіреді. Осы мәдениетаралық қарым-қатынасты дұрыс</w:t>
      </w:r>
      <w:r w:rsidR="007D3607">
        <w:rPr>
          <w:rFonts w:ascii="Times New Roman" w:eastAsia="Times New Roman" w:hAnsi="Times New Roman" w:cs="Times New Roman"/>
          <w:color w:val="222222"/>
          <w:sz w:val="28"/>
          <w:szCs w:val="28"/>
          <w:lang w:val="kk-KZ"/>
        </w:rPr>
        <w:t xml:space="preserve"> орнату үшін өзге ұлт өкілі өзі</w:t>
      </w:r>
      <w:r w:rsidRPr="004B5EA5">
        <w:rPr>
          <w:rFonts w:ascii="Times New Roman" w:eastAsia="Times New Roman" w:hAnsi="Times New Roman" w:cs="Times New Roman"/>
          <w:color w:val="222222"/>
          <w:sz w:val="28"/>
          <w:szCs w:val="28"/>
          <w:lang w:val="kk-KZ"/>
        </w:rPr>
        <w:t xml:space="preserve"> оқып отырған тілді қолданатын ұлт өкілдерінің тіліндегі ұлттық ерекшеліктермен жақсы таныс болулары тиіс. </w:t>
      </w:r>
    </w:p>
    <w:p w:rsidR="00F0556F"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color w:val="000000"/>
          <w:kern w:val="36"/>
          <w:sz w:val="28"/>
          <w:szCs w:val="28"/>
          <w:lang w:val="kk-KZ"/>
        </w:rPr>
      </w:pPr>
      <w:r>
        <w:rPr>
          <w:rFonts w:ascii="Times New Roman" w:eastAsia="Times New Roman" w:hAnsi="Times New Roman" w:cs="Times New Roman"/>
          <w:color w:val="000000"/>
          <w:kern w:val="36"/>
          <w:sz w:val="28"/>
          <w:szCs w:val="28"/>
          <w:lang w:val="kk-KZ"/>
        </w:rPr>
        <w:t xml:space="preserve">Халқымызды өзге ұлттан ерекше етіп бөліп тұратын ұлттық құндылықтарымыздың мәнін ашып түсіндіру сырт көзге қарапайым ғана нәрсе болып көрінгенімен оларды оқу мәтіндеріне, оқу құралдарына, оқу үдерісіне енгізуге аса талғампаздық қажет екенін ескеруіміз керек. Бұл жерде біз қазақ халқының тұрмысымен, наным-сеніміне байланысты оның тілінде көрініс тапқан ерекшеліктерді саралап алып, барлығын бірдей емес, тыңдаушылардың қабылдауына лайық етіп, аз-аздан оқ үдерісіндегі материалдарға енгізіп отыруымыз қажет. Олардың әрқайсысының шығу тарихын, себебін ашып айтып отыру оқытушы үшін маңызды. Жеткізетін материалды тыңдаушыларға өз елінің мәдениетімен салыстыра, салғастыра </w:t>
      </w:r>
      <w:r>
        <w:rPr>
          <w:rFonts w:ascii="Times New Roman" w:eastAsia="Times New Roman" w:hAnsi="Times New Roman" w:cs="Times New Roman"/>
          <w:color w:val="000000"/>
          <w:kern w:val="36"/>
          <w:sz w:val="28"/>
          <w:szCs w:val="28"/>
          <w:lang w:val="kk-KZ"/>
        </w:rPr>
        <w:lastRenderedPageBreak/>
        <w:t xml:space="preserve">отырып түсіндіру алған білімнің орнықты болуына және оларды ұзақ есте сақтауларына ықпал етеді. </w:t>
      </w:r>
    </w:p>
    <w:p w:rsidR="00F0556F"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color w:val="000000"/>
          <w:kern w:val="36"/>
          <w:sz w:val="28"/>
          <w:szCs w:val="28"/>
          <w:lang w:val="kk-KZ"/>
        </w:rPr>
      </w:pPr>
      <w:r>
        <w:rPr>
          <w:rFonts w:ascii="Times New Roman" w:eastAsia="Times New Roman" w:hAnsi="Times New Roman" w:cs="Times New Roman"/>
          <w:color w:val="000000"/>
          <w:kern w:val="36"/>
          <w:sz w:val="28"/>
          <w:szCs w:val="28"/>
          <w:lang w:val="kk-KZ"/>
        </w:rPr>
        <w:t>Тыңдаушыларға алғашқы сабақтарда сәлемдесуді үйреткенде ер адам мен әйел адамның сәлемдесуінде арнайы қолданылатын сөздердің бар екендігін айтамыз. Әйел адамдар сәлемдескенде сәлемдесудің жалпы түрін яғни:</w:t>
      </w:r>
      <w:r w:rsidRPr="00A20C4C">
        <w:rPr>
          <w:rFonts w:ascii="Times New Roman" w:eastAsia="Times New Roman" w:hAnsi="Times New Roman" w:cs="Times New Roman"/>
          <w:color w:val="000000"/>
          <w:kern w:val="36"/>
          <w:sz w:val="28"/>
          <w:szCs w:val="28"/>
          <w:lang w:val="kk-KZ"/>
        </w:rPr>
        <w:t xml:space="preserve"> </w:t>
      </w:r>
      <w:r w:rsidRPr="007D3607">
        <w:rPr>
          <w:rFonts w:ascii="Times New Roman" w:eastAsia="Times New Roman" w:hAnsi="Times New Roman" w:cs="Times New Roman"/>
          <w:i/>
          <w:color w:val="000000"/>
          <w:kern w:val="36"/>
          <w:sz w:val="28"/>
          <w:szCs w:val="28"/>
          <w:lang w:val="kk-KZ"/>
        </w:rPr>
        <w:t>Cәлеметсіз бе?</w:t>
      </w:r>
      <w:r>
        <w:rPr>
          <w:rFonts w:ascii="Times New Roman" w:eastAsia="Times New Roman" w:hAnsi="Times New Roman" w:cs="Times New Roman"/>
          <w:color w:val="000000"/>
          <w:kern w:val="36"/>
          <w:sz w:val="28"/>
          <w:szCs w:val="28"/>
          <w:lang w:val="kk-KZ"/>
        </w:rPr>
        <w:t xml:space="preserve"> – деп амандасатын болса, ер адамдар «</w:t>
      </w:r>
      <w:r w:rsidRPr="007D3607">
        <w:rPr>
          <w:rFonts w:ascii="Times New Roman" w:eastAsia="Times New Roman" w:hAnsi="Times New Roman" w:cs="Times New Roman"/>
          <w:i/>
          <w:color w:val="000000"/>
          <w:kern w:val="36"/>
          <w:sz w:val="28"/>
          <w:szCs w:val="28"/>
          <w:lang w:val="kk-KZ"/>
        </w:rPr>
        <w:t>Ассалаумағалейкум!»</w:t>
      </w:r>
      <w:r>
        <w:rPr>
          <w:rFonts w:ascii="Times New Roman" w:eastAsia="Times New Roman" w:hAnsi="Times New Roman" w:cs="Times New Roman"/>
          <w:color w:val="000000"/>
          <w:kern w:val="36"/>
          <w:sz w:val="28"/>
          <w:szCs w:val="28"/>
          <w:lang w:val="kk-KZ"/>
        </w:rPr>
        <w:t xml:space="preserve"> деп оған жауаптың </w:t>
      </w:r>
      <w:r w:rsidRPr="007D3607">
        <w:rPr>
          <w:rFonts w:ascii="Times New Roman" w:eastAsia="Times New Roman" w:hAnsi="Times New Roman" w:cs="Times New Roman"/>
          <w:i/>
          <w:color w:val="000000"/>
          <w:kern w:val="36"/>
          <w:sz w:val="28"/>
          <w:szCs w:val="28"/>
          <w:lang w:val="kk-KZ"/>
        </w:rPr>
        <w:t>«Уағалейкум ассалам!</w:t>
      </w:r>
      <w:r>
        <w:rPr>
          <w:rFonts w:ascii="Times New Roman" w:eastAsia="Times New Roman" w:hAnsi="Times New Roman" w:cs="Times New Roman"/>
          <w:color w:val="000000"/>
          <w:kern w:val="36"/>
          <w:sz w:val="28"/>
          <w:szCs w:val="28"/>
          <w:lang w:val="kk-KZ"/>
        </w:rPr>
        <w:t xml:space="preserve"> деп қол беріп амандасу керектігін айтамыз. Сондай-ақ мұнда үлкен адам бір қолын ғана беріп амандасуға болатын болса, жасы кіші адамның қос қолдап амандасуы құрмет белгісі екендігін айтамыз. Берілген амандасудың мағынасы араб тіліндегі аудармасын айтып береміз. Бұл алғашқы сабақтарда айтылатын сөздер, кей</w:t>
      </w:r>
      <w:r w:rsidR="00C60E88">
        <w:rPr>
          <w:rFonts w:ascii="Times New Roman" w:eastAsia="Times New Roman" w:hAnsi="Times New Roman" w:cs="Times New Roman"/>
          <w:color w:val="000000"/>
          <w:kern w:val="36"/>
          <w:sz w:val="28"/>
          <w:szCs w:val="28"/>
          <w:lang w:val="kk-KZ"/>
        </w:rPr>
        <w:t xml:space="preserve">іннен тыңдаушылар тілді екінші, </w:t>
      </w:r>
      <w:r>
        <w:rPr>
          <w:rFonts w:ascii="Times New Roman" w:eastAsia="Times New Roman" w:hAnsi="Times New Roman" w:cs="Times New Roman"/>
          <w:color w:val="000000"/>
          <w:kern w:val="36"/>
          <w:sz w:val="28"/>
          <w:szCs w:val="28"/>
          <w:lang w:val="kk-KZ"/>
        </w:rPr>
        <w:t>үшінші деңгейлік топтарда оқығанда амандасудың басқа да</w:t>
      </w:r>
      <w:r w:rsidR="007D3607">
        <w:rPr>
          <w:rFonts w:ascii="Times New Roman" w:eastAsia="Times New Roman" w:hAnsi="Times New Roman" w:cs="Times New Roman"/>
          <w:color w:val="000000"/>
          <w:kern w:val="36"/>
          <w:sz w:val="28"/>
          <w:szCs w:val="28"/>
          <w:lang w:val="kk-KZ"/>
        </w:rPr>
        <w:t xml:space="preserve"> түрлері таныстырылы</w:t>
      </w:r>
      <w:r>
        <w:rPr>
          <w:rFonts w:ascii="Times New Roman" w:eastAsia="Times New Roman" w:hAnsi="Times New Roman" w:cs="Times New Roman"/>
          <w:color w:val="000000"/>
          <w:kern w:val="36"/>
          <w:sz w:val="28"/>
          <w:szCs w:val="28"/>
          <w:lang w:val="kk-KZ"/>
        </w:rPr>
        <w:t xml:space="preserve">п,  ондағы қаратпа сөздер туралы айтып өтіледі. Олар: </w:t>
      </w:r>
      <w:r w:rsidRPr="00A20C4C">
        <w:rPr>
          <w:rFonts w:ascii="Times New Roman" w:eastAsia="Times New Roman" w:hAnsi="Times New Roman" w:cs="Times New Roman"/>
          <w:i/>
          <w:color w:val="000000"/>
          <w:kern w:val="36"/>
          <w:sz w:val="28"/>
          <w:szCs w:val="28"/>
          <w:lang w:val="kk-KZ"/>
        </w:rPr>
        <w:t>Шырағым, қарағым, ботам, құлыным, жарығым</w:t>
      </w:r>
      <w:r>
        <w:rPr>
          <w:rFonts w:ascii="Times New Roman" w:eastAsia="Times New Roman" w:hAnsi="Times New Roman" w:cs="Times New Roman"/>
          <w:color w:val="000000"/>
          <w:kern w:val="36"/>
          <w:sz w:val="28"/>
          <w:szCs w:val="28"/>
          <w:lang w:val="kk-KZ"/>
        </w:rPr>
        <w:t xml:space="preserve"> т.б. сөздер. Оқытушы мәтін ішінде келетін сө</w:t>
      </w:r>
      <w:r w:rsidR="00C60E88">
        <w:rPr>
          <w:rFonts w:ascii="Times New Roman" w:eastAsia="Times New Roman" w:hAnsi="Times New Roman" w:cs="Times New Roman"/>
          <w:color w:val="000000"/>
          <w:kern w:val="36"/>
          <w:sz w:val="28"/>
          <w:szCs w:val="28"/>
          <w:lang w:val="kk-KZ"/>
        </w:rPr>
        <w:t>з</w:t>
      </w:r>
      <w:r>
        <w:rPr>
          <w:rFonts w:ascii="Times New Roman" w:eastAsia="Times New Roman" w:hAnsi="Times New Roman" w:cs="Times New Roman"/>
          <w:color w:val="000000"/>
          <w:kern w:val="36"/>
          <w:sz w:val="28"/>
          <w:szCs w:val="28"/>
          <w:lang w:val="kk-KZ"/>
        </w:rPr>
        <w:t xml:space="preserve">дердің әрқайсысын аударып, мағынасын түсіндіреді. Ұлттық екершеліктер қашанда халықтың ұлтттық мінезімен біте қайнасқан түсінік деп айтсақ болады. Ендеше қазақ қандай десе бірінші </w:t>
      </w:r>
      <w:r w:rsidRPr="007D3607">
        <w:rPr>
          <w:rFonts w:ascii="Times New Roman" w:eastAsia="Times New Roman" w:hAnsi="Times New Roman" w:cs="Times New Roman"/>
          <w:i/>
          <w:color w:val="000000"/>
          <w:kern w:val="36"/>
          <w:sz w:val="28"/>
          <w:szCs w:val="28"/>
          <w:lang w:val="kk-KZ"/>
        </w:rPr>
        <w:t>қонақжай, көпшіл, дархан халық</w:t>
      </w:r>
      <w:r>
        <w:rPr>
          <w:rFonts w:ascii="Times New Roman" w:eastAsia="Times New Roman" w:hAnsi="Times New Roman" w:cs="Times New Roman"/>
          <w:color w:val="000000"/>
          <w:kern w:val="36"/>
          <w:sz w:val="28"/>
          <w:szCs w:val="28"/>
          <w:lang w:val="kk-KZ"/>
        </w:rPr>
        <w:t xml:space="preserve"> деп айтамыз. Қонақты қарсы алу, қонаққа қатысты айтылатын мақалдар соның бір куәсі. Үйге келген қонақты қарсы алуда айтылатын сөздер де ұлттық ерекшеліктерді білдіреді. Мысалы: Үйге келген қонаққа: </w:t>
      </w:r>
      <w:r w:rsidRPr="00A20C4C">
        <w:rPr>
          <w:rFonts w:ascii="Times New Roman" w:eastAsia="Times New Roman" w:hAnsi="Times New Roman" w:cs="Times New Roman"/>
          <w:i/>
          <w:color w:val="000000"/>
          <w:kern w:val="36"/>
          <w:sz w:val="28"/>
          <w:szCs w:val="28"/>
          <w:lang w:val="kk-KZ"/>
        </w:rPr>
        <w:t>Төрге шығыңыз!, Төрлетіңіз! Жоғары шығыңыз! Босағада тұрмаңыз! Төрім сіздікі</w:t>
      </w:r>
      <w:r>
        <w:rPr>
          <w:rFonts w:ascii="Times New Roman" w:eastAsia="Times New Roman" w:hAnsi="Times New Roman" w:cs="Times New Roman"/>
          <w:color w:val="000000"/>
          <w:kern w:val="36"/>
          <w:sz w:val="28"/>
          <w:szCs w:val="28"/>
          <w:lang w:val="kk-KZ"/>
        </w:rPr>
        <w:t xml:space="preserve">! –деген сөздер арқылы біз бөлмедегі </w:t>
      </w:r>
      <w:r w:rsidRPr="00A20C4C">
        <w:rPr>
          <w:rFonts w:ascii="Times New Roman" w:eastAsia="Times New Roman" w:hAnsi="Times New Roman" w:cs="Times New Roman"/>
          <w:i/>
          <w:color w:val="000000"/>
          <w:kern w:val="36"/>
          <w:sz w:val="28"/>
          <w:szCs w:val="28"/>
          <w:lang w:val="kk-KZ"/>
        </w:rPr>
        <w:t>жоғары, төмен</w:t>
      </w:r>
      <w:r>
        <w:rPr>
          <w:rFonts w:ascii="Times New Roman" w:eastAsia="Times New Roman" w:hAnsi="Times New Roman" w:cs="Times New Roman"/>
          <w:color w:val="000000"/>
          <w:kern w:val="36"/>
          <w:sz w:val="28"/>
          <w:szCs w:val="28"/>
          <w:lang w:val="kk-KZ"/>
        </w:rPr>
        <w:t xml:space="preserve"> ұғымдарының өзі ұлттық түсінікте әртүрлі бағаланатынын түсіндіреміз. Сондай-ақ: </w:t>
      </w:r>
      <w:r w:rsidRPr="007D3607">
        <w:rPr>
          <w:rFonts w:ascii="Times New Roman" w:eastAsia="Times New Roman" w:hAnsi="Times New Roman" w:cs="Times New Roman"/>
          <w:i/>
          <w:color w:val="000000"/>
          <w:kern w:val="36"/>
          <w:sz w:val="28"/>
          <w:szCs w:val="28"/>
          <w:lang w:val="kk-KZ"/>
        </w:rPr>
        <w:t>Үйге кіріңіз! Шай ішіңіз!  Нан ауыз тиіңіз !</w:t>
      </w:r>
      <w:r w:rsidR="007840F3">
        <w:rPr>
          <w:rFonts w:ascii="Times New Roman" w:eastAsia="Times New Roman" w:hAnsi="Times New Roman" w:cs="Times New Roman"/>
          <w:color w:val="000000"/>
          <w:kern w:val="36"/>
          <w:sz w:val="28"/>
          <w:szCs w:val="28"/>
          <w:lang w:val="kk-KZ"/>
        </w:rPr>
        <w:t>- деп айту қазақ</w:t>
      </w:r>
      <w:r>
        <w:rPr>
          <w:rFonts w:ascii="Times New Roman" w:eastAsia="Times New Roman" w:hAnsi="Times New Roman" w:cs="Times New Roman"/>
          <w:color w:val="000000"/>
          <w:kern w:val="36"/>
          <w:sz w:val="28"/>
          <w:szCs w:val="28"/>
          <w:lang w:val="kk-KZ"/>
        </w:rPr>
        <w:t>тың ұлттық мінезін білдіретін сөздер екенін онымен бірге ол сөзді айтуға  не себе</w:t>
      </w:r>
      <w:r w:rsidR="007840F3">
        <w:rPr>
          <w:rFonts w:ascii="Times New Roman" w:eastAsia="Times New Roman" w:hAnsi="Times New Roman" w:cs="Times New Roman"/>
          <w:color w:val="000000"/>
          <w:kern w:val="36"/>
          <w:sz w:val="28"/>
          <w:szCs w:val="28"/>
          <w:lang w:val="kk-KZ"/>
        </w:rPr>
        <w:t>п екенін де түсіндіреміз. Мұндағ</w:t>
      </w:r>
      <w:r>
        <w:rPr>
          <w:rFonts w:ascii="Times New Roman" w:eastAsia="Times New Roman" w:hAnsi="Times New Roman" w:cs="Times New Roman"/>
          <w:color w:val="000000"/>
          <w:kern w:val="36"/>
          <w:sz w:val="28"/>
          <w:szCs w:val="28"/>
          <w:lang w:val="kk-KZ"/>
        </w:rPr>
        <w:t xml:space="preserve">ы басты себеп қазақтың үйге келген қонақ, тәңірдің елшісі, сондықтан мұнда қуыс үйден құры шықпау керек екендігін түсіндіріп, </w:t>
      </w:r>
      <w:r w:rsidR="007840F3">
        <w:rPr>
          <w:rFonts w:ascii="Times New Roman" w:eastAsia="Times New Roman" w:hAnsi="Times New Roman" w:cs="Times New Roman"/>
          <w:color w:val="000000"/>
          <w:kern w:val="36"/>
          <w:sz w:val="28"/>
          <w:szCs w:val="28"/>
          <w:lang w:val="kk-KZ"/>
        </w:rPr>
        <w:t>е</w:t>
      </w:r>
      <w:r>
        <w:rPr>
          <w:rFonts w:ascii="Times New Roman" w:eastAsia="Times New Roman" w:hAnsi="Times New Roman" w:cs="Times New Roman"/>
          <w:color w:val="000000"/>
          <w:kern w:val="36"/>
          <w:sz w:val="28"/>
          <w:szCs w:val="28"/>
          <w:lang w:val="kk-KZ"/>
        </w:rPr>
        <w:t xml:space="preserve">гер адам шай ішіп отыруға уақыты жоқ болса, онда нан ауыз тиіп кету рәсімі бар екендігін үйрету керек. </w:t>
      </w:r>
    </w:p>
    <w:p w:rsidR="00F0556F" w:rsidRDefault="00F0556F" w:rsidP="00C60E88">
      <w:pPr>
        <w:pBdr>
          <w:bottom w:val="single" w:sz="6" w:space="31" w:color="A2A9B1"/>
        </w:pBdr>
        <w:spacing w:after="60" w:line="240" w:lineRule="auto"/>
        <w:ind w:firstLine="708"/>
        <w:jc w:val="both"/>
        <w:outlineLvl w:val="0"/>
        <w:rPr>
          <w:rFonts w:ascii="Times New Roman" w:eastAsia="Times New Roman" w:hAnsi="Times New Roman" w:cs="Times New Roman"/>
          <w:color w:val="000000"/>
          <w:kern w:val="36"/>
          <w:sz w:val="28"/>
          <w:szCs w:val="28"/>
          <w:lang w:val="kk-KZ"/>
        </w:rPr>
      </w:pPr>
      <w:r>
        <w:rPr>
          <w:rFonts w:ascii="Times New Roman" w:eastAsia="Times New Roman" w:hAnsi="Times New Roman" w:cs="Times New Roman"/>
          <w:color w:val="000000"/>
          <w:kern w:val="36"/>
          <w:sz w:val="28"/>
          <w:szCs w:val="28"/>
          <w:lang w:val="kk-KZ"/>
        </w:rPr>
        <w:t>Тыңдаушылар тілді тереңірек оқығанда олар оқитын мәндер құрамына мақал-мәтелдер енгізіп отырамыз. Олар әр мақалды оқығанда ондағы халықтың на</w:t>
      </w:r>
      <w:r w:rsidR="007840F3">
        <w:rPr>
          <w:rFonts w:ascii="Times New Roman" w:eastAsia="Times New Roman" w:hAnsi="Times New Roman" w:cs="Times New Roman"/>
          <w:color w:val="000000"/>
          <w:kern w:val="36"/>
          <w:sz w:val="28"/>
          <w:szCs w:val="28"/>
          <w:lang w:val="kk-KZ"/>
        </w:rPr>
        <w:t>ным-</w:t>
      </w:r>
      <w:r>
        <w:rPr>
          <w:rFonts w:ascii="Times New Roman" w:eastAsia="Times New Roman" w:hAnsi="Times New Roman" w:cs="Times New Roman"/>
          <w:color w:val="000000"/>
          <w:kern w:val="36"/>
          <w:sz w:val="28"/>
          <w:szCs w:val="28"/>
          <w:lang w:val="kk-KZ"/>
        </w:rPr>
        <w:t>сеніміне, ұзақ жылдар бойы қалыптасқан дәстүрі мен тұрм</w:t>
      </w:r>
      <w:r w:rsidR="007840F3">
        <w:rPr>
          <w:rFonts w:ascii="Times New Roman" w:eastAsia="Times New Roman" w:hAnsi="Times New Roman" w:cs="Times New Roman"/>
          <w:color w:val="000000"/>
          <w:kern w:val="36"/>
          <w:sz w:val="28"/>
          <w:szCs w:val="28"/>
          <w:lang w:val="kk-KZ"/>
        </w:rPr>
        <w:t>ы</w:t>
      </w:r>
      <w:r>
        <w:rPr>
          <w:rFonts w:ascii="Times New Roman" w:eastAsia="Times New Roman" w:hAnsi="Times New Roman" w:cs="Times New Roman"/>
          <w:color w:val="000000"/>
          <w:kern w:val="36"/>
          <w:sz w:val="28"/>
          <w:szCs w:val="28"/>
          <w:lang w:val="kk-KZ"/>
        </w:rPr>
        <w:t xml:space="preserve">сында қалыптасқан ұлттық </w:t>
      </w:r>
      <w:r w:rsidR="007840F3">
        <w:rPr>
          <w:rFonts w:ascii="Times New Roman" w:eastAsia="Times New Roman" w:hAnsi="Times New Roman" w:cs="Times New Roman"/>
          <w:color w:val="000000"/>
          <w:kern w:val="36"/>
          <w:sz w:val="28"/>
          <w:szCs w:val="28"/>
          <w:lang w:val="kk-KZ"/>
        </w:rPr>
        <w:t xml:space="preserve">ерекшеліктермен </w:t>
      </w:r>
      <w:r>
        <w:rPr>
          <w:rFonts w:ascii="Times New Roman" w:eastAsia="Times New Roman" w:hAnsi="Times New Roman" w:cs="Times New Roman"/>
          <w:color w:val="000000"/>
          <w:kern w:val="36"/>
          <w:sz w:val="28"/>
          <w:szCs w:val="28"/>
          <w:lang w:val="kk-KZ"/>
        </w:rPr>
        <w:t xml:space="preserve">қатысты мақалдармен танысады. Сол арқылы ұлтты таниды. Айталық ондай мақалдарға: </w:t>
      </w:r>
      <w:r w:rsidRPr="00CD5F03">
        <w:rPr>
          <w:rFonts w:ascii="Times New Roman" w:eastAsia="Times New Roman" w:hAnsi="Times New Roman" w:cs="Times New Roman"/>
          <w:i/>
          <w:color w:val="000000"/>
          <w:kern w:val="36"/>
          <w:sz w:val="28"/>
          <w:szCs w:val="28"/>
          <w:lang w:val="kk-KZ"/>
        </w:rPr>
        <w:t>Қонақпен бірге құт келеді.</w:t>
      </w:r>
      <w:r>
        <w:rPr>
          <w:rFonts w:ascii="Times New Roman" w:eastAsia="Times New Roman" w:hAnsi="Times New Roman" w:cs="Times New Roman"/>
          <w:i/>
          <w:color w:val="000000"/>
          <w:kern w:val="36"/>
          <w:sz w:val="28"/>
          <w:szCs w:val="28"/>
          <w:lang w:val="kk-KZ"/>
        </w:rPr>
        <w:t xml:space="preserve"> Жақсы қонақ келсе, қой егіз табады. – деген </w:t>
      </w:r>
      <w:r w:rsidRPr="00CD5F03">
        <w:rPr>
          <w:rFonts w:ascii="Times New Roman" w:eastAsia="Times New Roman" w:hAnsi="Times New Roman" w:cs="Times New Roman"/>
          <w:color w:val="000000"/>
          <w:kern w:val="36"/>
          <w:sz w:val="28"/>
          <w:szCs w:val="28"/>
          <w:lang w:val="kk-KZ"/>
        </w:rPr>
        <w:t>мақалдар алғашқы сабақтар</w:t>
      </w:r>
      <w:r w:rsidR="007840F3">
        <w:rPr>
          <w:rFonts w:ascii="Times New Roman" w:eastAsia="Times New Roman" w:hAnsi="Times New Roman" w:cs="Times New Roman"/>
          <w:color w:val="000000"/>
          <w:kern w:val="36"/>
          <w:sz w:val="28"/>
          <w:szCs w:val="28"/>
          <w:lang w:val="kk-KZ"/>
        </w:rPr>
        <w:t>дағы қонаққа қатысты тақырыпты толықтырып</w:t>
      </w:r>
      <w:r w:rsidRPr="00CD5F03">
        <w:rPr>
          <w:rFonts w:ascii="Times New Roman" w:eastAsia="Times New Roman" w:hAnsi="Times New Roman" w:cs="Times New Roman"/>
          <w:color w:val="000000"/>
          <w:kern w:val="36"/>
          <w:sz w:val="28"/>
          <w:szCs w:val="28"/>
          <w:lang w:val="kk-KZ"/>
        </w:rPr>
        <w:t xml:space="preserve">, қазақтың басқа ұлттан ерекше етіп көрсететін қонақжайлық мінезін толықтыра түседі. Практикалық сабақтарда осы сөздерді, тіркестерді, </w:t>
      </w:r>
      <w:r>
        <w:rPr>
          <w:rFonts w:ascii="Times New Roman" w:eastAsia="Times New Roman" w:hAnsi="Times New Roman" w:cs="Times New Roman"/>
          <w:color w:val="000000"/>
          <w:kern w:val="36"/>
          <w:sz w:val="28"/>
          <w:szCs w:val="28"/>
          <w:lang w:val="kk-KZ"/>
        </w:rPr>
        <w:t>мақалдарды қатыстырып сөйлеуге</w:t>
      </w:r>
      <w:r w:rsidRPr="00CD5F03">
        <w:rPr>
          <w:rFonts w:ascii="Times New Roman" w:eastAsia="Times New Roman" w:hAnsi="Times New Roman" w:cs="Times New Roman"/>
          <w:color w:val="000000"/>
          <w:kern w:val="36"/>
          <w:sz w:val="28"/>
          <w:szCs w:val="28"/>
          <w:lang w:val="kk-KZ"/>
        </w:rPr>
        <w:t>, диало</w:t>
      </w:r>
      <w:r>
        <w:rPr>
          <w:rFonts w:ascii="Times New Roman" w:eastAsia="Times New Roman" w:hAnsi="Times New Roman" w:cs="Times New Roman"/>
          <w:color w:val="000000"/>
          <w:kern w:val="36"/>
          <w:sz w:val="28"/>
          <w:szCs w:val="28"/>
          <w:lang w:val="kk-KZ"/>
        </w:rPr>
        <w:t>г</w:t>
      </w:r>
      <w:r w:rsidRPr="00CD5F03">
        <w:rPr>
          <w:rFonts w:ascii="Times New Roman" w:eastAsia="Times New Roman" w:hAnsi="Times New Roman" w:cs="Times New Roman"/>
          <w:color w:val="000000"/>
          <w:kern w:val="36"/>
          <w:sz w:val="28"/>
          <w:szCs w:val="28"/>
          <w:lang w:val="kk-KZ"/>
        </w:rPr>
        <w:t>тар құрастырып оларды жатқа айтқызып үйр</w:t>
      </w:r>
      <w:r>
        <w:rPr>
          <w:rFonts w:ascii="Times New Roman" w:eastAsia="Times New Roman" w:hAnsi="Times New Roman" w:cs="Times New Roman"/>
          <w:color w:val="000000"/>
          <w:kern w:val="36"/>
          <w:sz w:val="28"/>
          <w:szCs w:val="28"/>
          <w:lang w:val="kk-KZ"/>
        </w:rPr>
        <w:t>ету арқылы тақырыпты тереңірек меңг</w:t>
      </w:r>
      <w:r w:rsidRPr="00CD5F03">
        <w:rPr>
          <w:rFonts w:ascii="Times New Roman" w:eastAsia="Times New Roman" w:hAnsi="Times New Roman" w:cs="Times New Roman"/>
          <w:color w:val="000000"/>
          <w:kern w:val="36"/>
          <w:sz w:val="28"/>
          <w:szCs w:val="28"/>
          <w:lang w:val="kk-KZ"/>
        </w:rPr>
        <w:t>ертуге болады.</w:t>
      </w:r>
    </w:p>
    <w:p w:rsidR="007840F3" w:rsidRDefault="00F0556F" w:rsidP="007840F3">
      <w:pPr>
        <w:pBdr>
          <w:bottom w:val="single" w:sz="6" w:space="31" w:color="A2A9B1"/>
        </w:pBdr>
        <w:spacing w:after="0" w:line="240" w:lineRule="auto"/>
        <w:jc w:val="both"/>
        <w:outlineLvl w:val="0"/>
        <w:rPr>
          <w:rFonts w:ascii="Times New Roman" w:eastAsia="Times New Roman" w:hAnsi="Times New Roman" w:cs="Times New Roman"/>
          <w:color w:val="000000"/>
          <w:kern w:val="36"/>
          <w:sz w:val="28"/>
          <w:szCs w:val="28"/>
          <w:lang w:val="kk-KZ"/>
        </w:rPr>
      </w:pPr>
      <w:r>
        <w:rPr>
          <w:rFonts w:ascii="Times New Roman" w:eastAsia="Times New Roman" w:hAnsi="Times New Roman" w:cs="Times New Roman"/>
          <w:color w:val="000000"/>
          <w:kern w:val="36"/>
          <w:sz w:val="28"/>
          <w:szCs w:val="28"/>
          <w:lang w:val="kk-KZ"/>
        </w:rPr>
        <w:t>Халқымыздың амандасуға қатысты ерекшеліктерін айтқанда, хал сұраған адамға әрқашан жақсы жауап беру керек деген түсінігін айту</w:t>
      </w:r>
      <w:r w:rsidR="007D3607">
        <w:rPr>
          <w:rFonts w:ascii="Times New Roman" w:eastAsia="Times New Roman" w:hAnsi="Times New Roman" w:cs="Times New Roman"/>
          <w:color w:val="000000"/>
          <w:kern w:val="36"/>
          <w:sz w:val="28"/>
          <w:szCs w:val="28"/>
          <w:lang w:val="kk-KZ"/>
        </w:rPr>
        <w:t>ға болады. Ауырып жатқан адамның</w:t>
      </w:r>
      <w:r>
        <w:rPr>
          <w:rFonts w:ascii="Times New Roman" w:eastAsia="Times New Roman" w:hAnsi="Times New Roman" w:cs="Times New Roman"/>
          <w:color w:val="000000"/>
          <w:kern w:val="36"/>
          <w:sz w:val="28"/>
          <w:szCs w:val="28"/>
          <w:lang w:val="kk-KZ"/>
        </w:rPr>
        <w:t xml:space="preserve"> халін сұрап келген адамға берілетін жауап түрлері де ерекше. </w:t>
      </w:r>
      <w:r w:rsidRPr="00F0556F">
        <w:rPr>
          <w:rFonts w:ascii="Times New Roman" w:eastAsia="Times New Roman" w:hAnsi="Times New Roman" w:cs="Times New Roman"/>
          <w:i/>
          <w:color w:val="000000"/>
          <w:kern w:val="36"/>
          <w:sz w:val="28"/>
          <w:szCs w:val="28"/>
          <w:lang w:val="kk-KZ"/>
        </w:rPr>
        <w:t>Халім жаман емес! Құдайға шүкір, ептеп жүріп жатырмыз</w:t>
      </w:r>
      <w:r>
        <w:rPr>
          <w:rFonts w:ascii="Times New Roman" w:eastAsia="Times New Roman" w:hAnsi="Times New Roman" w:cs="Times New Roman"/>
          <w:color w:val="000000"/>
          <w:kern w:val="36"/>
          <w:sz w:val="28"/>
          <w:szCs w:val="28"/>
          <w:lang w:val="kk-KZ"/>
        </w:rPr>
        <w:t>!  Ауырып, денсаулығы сыр бер</w:t>
      </w:r>
      <w:r w:rsidR="007840F3">
        <w:rPr>
          <w:rFonts w:ascii="Times New Roman" w:eastAsia="Times New Roman" w:hAnsi="Times New Roman" w:cs="Times New Roman"/>
          <w:color w:val="000000"/>
          <w:kern w:val="36"/>
          <w:sz w:val="28"/>
          <w:szCs w:val="28"/>
          <w:lang w:val="kk-KZ"/>
        </w:rPr>
        <w:t>і</w:t>
      </w:r>
      <w:r>
        <w:rPr>
          <w:rFonts w:ascii="Times New Roman" w:eastAsia="Times New Roman" w:hAnsi="Times New Roman" w:cs="Times New Roman"/>
          <w:color w:val="000000"/>
          <w:kern w:val="36"/>
          <w:sz w:val="28"/>
          <w:szCs w:val="28"/>
          <w:lang w:val="kk-KZ"/>
        </w:rPr>
        <w:t xml:space="preserve">п тұрса да жақсы айтсаң, жақсы болады деген түсінікпен айтылатын жауап екенін түсіндіреміз. </w:t>
      </w:r>
    </w:p>
    <w:p w:rsidR="007840F3" w:rsidRDefault="00F0556F" w:rsidP="007840F3">
      <w:pPr>
        <w:pBdr>
          <w:bottom w:val="single" w:sz="6" w:space="31" w:color="A2A9B1"/>
        </w:pBdr>
        <w:spacing w:after="0" w:line="240" w:lineRule="auto"/>
        <w:jc w:val="both"/>
        <w:outlineLvl w:val="0"/>
        <w:rPr>
          <w:rFonts w:ascii="Times New Roman" w:eastAsia="Times New Roman" w:hAnsi="Times New Roman" w:cs="Times New Roman"/>
          <w:color w:val="000000"/>
          <w:kern w:val="36"/>
          <w:sz w:val="28"/>
          <w:szCs w:val="28"/>
          <w:lang w:val="kk-KZ"/>
        </w:rPr>
      </w:pPr>
      <w:r w:rsidRPr="007840F3">
        <w:rPr>
          <w:rFonts w:ascii="Times New Roman" w:eastAsia="Times New Roman" w:hAnsi="Times New Roman" w:cs="Times New Roman"/>
          <w:color w:val="000000"/>
          <w:kern w:val="36"/>
          <w:sz w:val="28"/>
          <w:szCs w:val="28"/>
          <w:lang w:val="kk-KZ"/>
        </w:rPr>
        <w:lastRenderedPageBreak/>
        <w:t xml:space="preserve">Қазақ халқының ұлттық баспанасымен байланысты қолданыстарды да ұлттық ерекшеліктерге қатысты деп танимыз. Көшпенді халқымыздың тілінде киіз үй құрылысымен байланысты қолданылатын сөз тіркестері көп қолданылады. Мысалы: </w:t>
      </w:r>
      <w:r w:rsidRPr="007840F3">
        <w:rPr>
          <w:rFonts w:ascii="Times New Roman" w:eastAsia="Times New Roman" w:hAnsi="Times New Roman" w:cs="Times New Roman"/>
          <w:i/>
          <w:color w:val="000000"/>
          <w:kern w:val="36"/>
          <w:sz w:val="28"/>
          <w:szCs w:val="28"/>
          <w:lang w:val="kk-KZ"/>
        </w:rPr>
        <w:t>Шаңырақ құру, шаңырақ көтеру</w:t>
      </w:r>
      <w:r w:rsidRPr="007840F3">
        <w:rPr>
          <w:rFonts w:ascii="Times New Roman" w:eastAsia="Times New Roman" w:hAnsi="Times New Roman" w:cs="Times New Roman"/>
          <w:color w:val="000000"/>
          <w:kern w:val="36"/>
          <w:sz w:val="28"/>
          <w:szCs w:val="28"/>
          <w:lang w:val="kk-KZ"/>
        </w:rPr>
        <w:t xml:space="preserve">  немесе</w:t>
      </w:r>
      <w:r w:rsidR="007D3607" w:rsidRPr="007840F3">
        <w:rPr>
          <w:rFonts w:ascii="Times New Roman" w:eastAsia="Times New Roman" w:hAnsi="Times New Roman" w:cs="Times New Roman"/>
          <w:color w:val="000000"/>
          <w:kern w:val="36"/>
          <w:sz w:val="28"/>
          <w:szCs w:val="28"/>
          <w:lang w:val="kk-KZ"/>
        </w:rPr>
        <w:t>:</w:t>
      </w:r>
      <w:r w:rsidRPr="007840F3">
        <w:rPr>
          <w:rFonts w:ascii="Times New Roman" w:eastAsia="Times New Roman" w:hAnsi="Times New Roman" w:cs="Times New Roman"/>
          <w:color w:val="000000"/>
          <w:kern w:val="36"/>
          <w:sz w:val="28"/>
          <w:szCs w:val="28"/>
          <w:lang w:val="kk-KZ"/>
        </w:rPr>
        <w:t xml:space="preserve"> </w:t>
      </w:r>
      <w:r w:rsidRPr="007840F3">
        <w:rPr>
          <w:rFonts w:ascii="Times New Roman" w:eastAsia="Times New Roman" w:hAnsi="Times New Roman" w:cs="Times New Roman"/>
          <w:i/>
          <w:color w:val="000000"/>
          <w:kern w:val="36"/>
          <w:sz w:val="28"/>
          <w:szCs w:val="28"/>
          <w:lang w:val="kk-KZ"/>
        </w:rPr>
        <w:t>Босағаларың берік болсын!</w:t>
      </w:r>
      <w:r w:rsidRPr="007840F3">
        <w:rPr>
          <w:rFonts w:ascii="Times New Roman" w:eastAsia="Times New Roman" w:hAnsi="Times New Roman" w:cs="Times New Roman"/>
          <w:color w:val="000000"/>
          <w:kern w:val="36"/>
          <w:sz w:val="28"/>
          <w:szCs w:val="28"/>
          <w:lang w:val="kk-KZ"/>
        </w:rPr>
        <w:t xml:space="preserve">   </w:t>
      </w:r>
      <w:r w:rsidRPr="007840F3">
        <w:rPr>
          <w:rFonts w:ascii="Times New Roman" w:eastAsia="Times New Roman" w:hAnsi="Times New Roman" w:cs="Times New Roman"/>
          <w:i/>
          <w:color w:val="000000"/>
          <w:kern w:val="36"/>
          <w:sz w:val="28"/>
          <w:szCs w:val="28"/>
          <w:lang w:val="kk-KZ"/>
        </w:rPr>
        <w:t>Керегелерің кең болсын!</w:t>
      </w:r>
      <w:r w:rsidRPr="007840F3">
        <w:rPr>
          <w:rFonts w:ascii="Times New Roman" w:eastAsia="Times New Roman" w:hAnsi="Times New Roman" w:cs="Times New Roman"/>
          <w:color w:val="000000"/>
          <w:kern w:val="36"/>
          <w:sz w:val="28"/>
          <w:szCs w:val="28"/>
          <w:lang w:val="kk-KZ"/>
        </w:rPr>
        <w:t xml:space="preserve"> - деген тіркестердің мағынасын түсіну үшін студенттер киіз үйдің құрылысын толық білулері тиіс. Ұлттық еркшелікті танытатын тағы бір ерекшелік ретінде халқымыздың балаларды еркелет</w:t>
      </w:r>
      <w:r w:rsidR="007D3607" w:rsidRPr="007840F3">
        <w:rPr>
          <w:rFonts w:ascii="Times New Roman" w:eastAsia="Times New Roman" w:hAnsi="Times New Roman" w:cs="Times New Roman"/>
          <w:color w:val="000000"/>
          <w:kern w:val="36"/>
          <w:sz w:val="28"/>
          <w:szCs w:val="28"/>
          <w:lang w:val="kk-KZ"/>
        </w:rPr>
        <w:t>у</w:t>
      </w:r>
      <w:r w:rsidRPr="007840F3">
        <w:rPr>
          <w:rFonts w:ascii="Times New Roman" w:eastAsia="Times New Roman" w:hAnsi="Times New Roman" w:cs="Times New Roman"/>
          <w:color w:val="000000"/>
          <w:kern w:val="36"/>
          <w:sz w:val="28"/>
          <w:szCs w:val="28"/>
          <w:lang w:val="kk-KZ"/>
        </w:rPr>
        <w:t xml:space="preserve"> кезінде жан-жануарлардың төлдерінің атауын  қолдану да мысал бола алады. Мысалы баласын еркелету үшін: </w:t>
      </w:r>
      <w:r w:rsidRPr="007840F3">
        <w:rPr>
          <w:rFonts w:ascii="Times New Roman" w:eastAsia="Times New Roman" w:hAnsi="Times New Roman" w:cs="Times New Roman"/>
          <w:i/>
          <w:color w:val="000000"/>
          <w:kern w:val="36"/>
          <w:sz w:val="28"/>
          <w:szCs w:val="28"/>
          <w:lang w:val="kk-KZ"/>
        </w:rPr>
        <w:t xml:space="preserve">Ботам! Құлыным! Қоңыр қозым! </w:t>
      </w:r>
      <w:r w:rsidRPr="007840F3">
        <w:rPr>
          <w:rFonts w:ascii="Times New Roman" w:eastAsia="Times New Roman" w:hAnsi="Times New Roman" w:cs="Times New Roman"/>
          <w:color w:val="000000"/>
          <w:kern w:val="36"/>
          <w:sz w:val="28"/>
          <w:szCs w:val="28"/>
          <w:lang w:val="kk-KZ"/>
        </w:rPr>
        <w:t xml:space="preserve">– деп айтуы қазақ халқының өмірі, тұрмысы мал шаруашылығымен </w:t>
      </w:r>
      <w:r w:rsidR="007D3607" w:rsidRPr="007840F3">
        <w:rPr>
          <w:rFonts w:ascii="Times New Roman" w:eastAsia="Times New Roman" w:hAnsi="Times New Roman" w:cs="Times New Roman"/>
          <w:color w:val="000000"/>
          <w:kern w:val="36"/>
          <w:sz w:val="28"/>
          <w:szCs w:val="28"/>
          <w:lang w:val="kk-KZ"/>
        </w:rPr>
        <w:t>тығыз байлан</w:t>
      </w:r>
      <w:r w:rsidRPr="007840F3">
        <w:rPr>
          <w:rFonts w:ascii="Times New Roman" w:eastAsia="Times New Roman" w:hAnsi="Times New Roman" w:cs="Times New Roman"/>
          <w:color w:val="000000"/>
          <w:kern w:val="36"/>
          <w:sz w:val="28"/>
          <w:szCs w:val="28"/>
          <w:lang w:val="kk-KZ"/>
        </w:rPr>
        <w:t xml:space="preserve">ыста екендігін білдіреді. </w:t>
      </w:r>
      <w:r w:rsidR="007840F3" w:rsidRPr="007840F3">
        <w:rPr>
          <w:rFonts w:ascii="Times New Roman" w:eastAsia="Times New Roman" w:hAnsi="Times New Roman" w:cs="Times New Roman"/>
          <w:color w:val="000000"/>
          <w:kern w:val="36"/>
          <w:sz w:val="28"/>
          <w:szCs w:val="28"/>
          <w:lang w:val="kk-KZ"/>
        </w:rPr>
        <w:t xml:space="preserve">Ұлттық ерешлектеге қатысты тетіктердің бірі ретінде қазақ халқының санға қатысты түсініктерні де жатқыза аламыз. </w:t>
      </w:r>
    </w:p>
    <w:p w:rsidR="007840F3" w:rsidRDefault="007840F3" w:rsidP="007840F3">
      <w:pPr>
        <w:pBdr>
          <w:bottom w:val="single" w:sz="6" w:space="31" w:color="A2A9B1"/>
        </w:pBdr>
        <w:spacing w:after="0" w:line="240" w:lineRule="auto"/>
        <w:ind w:firstLine="360"/>
        <w:jc w:val="both"/>
        <w:outlineLvl w:val="0"/>
        <w:rPr>
          <w:rFonts w:ascii="Times New Roman" w:hAnsi="Times New Roman" w:cs="Times New Roman"/>
          <w:sz w:val="28"/>
          <w:szCs w:val="28"/>
          <w:lang w:val="kk-KZ"/>
        </w:rPr>
      </w:pPr>
      <w:r w:rsidRPr="007840F3">
        <w:rPr>
          <w:rFonts w:ascii="Times New Roman" w:hAnsi="Times New Roman" w:cs="Times New Roman"/>
          <w:sz w:val="28"/>
          <w:szCs w:val="28"/>
          <w:lang w:val="kk-KZ"/>
        </w:rPr>
        <w:t xml:space="preserve">Қазақ тілін шет тіл ретінде оқыту сабақтарында қазақ халқының ұғымындағы киелі сандарды оқытуға қатысты мәтіндерді оқытқанда шетелдіктерді тіліміздегі адамың  туған кезінен бастап қайтыс болғанға дейінігі өмірінде айтылатын  тіркестер: тоғыз ай, он күн көтеру, 40 күннен кейінгі қырқынан шығару, немесе қайтыс болғанда үшін немесе жетісін беру, қырқын беру, жылын беру сияқты салт-дәстүрлерді білдіретіндігін сан есімді тіркестермен таныстырамыз. </w:t>
      </w:r>
    </w:p>
    <w:p w:rsidR="007840F3" w:rsidRPr="00581398" w:rsidRDefault="007840F3" w:rsidP="00581398">
      <w:pPr>
        <w:pBdr>
          <w:bottom w:val="single" w:sz="6" w:space="31" w:color="A2A9B1"/>
        </w:pBdr>
        <w:spacing w:after="0" w:line="240" w:lineRule="auto"/>
        <w:ind w:firstLine="360"/>
        <w:jc w:val="both"/>
        <w:outlineLvl w:val="0"/>
        <w:rPr>
          <w:rFonts w:ascii="Times New Roman" w:eastAsia="Times New Roman" w:hAnsi="Times New Roman" w:cs="Times New Roman"/>
          <w:color w:val="000000"/>
          <w:kern w:val="36"/>
          <w:sz w:val="28"/>
          <w:szCs w:val="28"/>
          <w:lang w:val="kk-KZ"/>
        </w:rPr>
      </w:pPr>
      <w:r w:rsidRPr="00581398">
        <w:rPr>
          <w:rFonts w:ascii="Times New Roman" w:eastAsia="Times New Roman" w:hAnsi="Times New Roman" w:cs="Times New Roman"/>
          <w:color w:val="000000"/>
          <w:kern w:val="36"/>
          <w:sz w:val="28"/>
          <w:szCs w:val="28"/>
          <w:lang w:val="kk-KZ"/>
        </w:rPr>
        <w:t>1.Алтау ала болса ауыздағы кетеді, төртеу түгел болса төбедегі келеді.</w:t>
      </w:r>
    </w:p>
    <w:p w:rsidR="00581398" w:rsidRDefault="007840F3" w:rsidP="00581398">
      <w:pPr>
        <w:pBdr>
          <w:bottom w:val="single" w:sz="6" w:space="31" w:color="A2A9B1"/>
        </w:pBdr>
        <w:spacing w:after="0" w:line="240" w:lineRule="auto"/>
        <w:jc w:val="both"/>
        <w:outlineLvl w:val="0"/>
        <w:rPr>
          <w:rFonts w:ascii="Times New Roman" w:eastAsia="Times New Roman" w:hAnsi="Times New Roman" w:cs="Times New Roman"/>
          <w:color w:val="000000"/>
          <w:kern w:val="36"/>
          <w:sz w:val="28"/>
          <w:szCs w:val="28"/>
          <w:lang w:val="kk-KZ"/>
        </w:rPr>
      </w:pPr>
      <w:r w:rsidRPr="00581398">
        <w:rPr>
          <w:rFonts w:ascii="Times New Roman" w:eastAsia="Times New Roman" w:hAnsi="Times New Roman" w:cs="Times New Roman"/>
          <w:color w:val="000000"/>
          <w:kern w:val="36"/>
          <w:sz w:val="28"/>
          <w:szCs w:val="28"/>
          <w:lang w:val="kk-KZ"/>
        </w:rPr>
        <w:t xml:space="preserve">2. </w:t>
      </w:r>
      <w:r w:rsidR="00581398" w:rsidRPr="00581398">
        <w:rPr>
          <w:rFonts w:ascii="Times New Roman" w:eastAsia="Times New Roman" w:hAnsi="Times New Roman" w:cs="Times New Roman"/>
          <w:color w:val="000000"/>
          <w:kern w:val="36"/>
          <w:sz w:val="28"/>
          <w:szCs w:val="28"/>
          <w:lang w:val="kk-KZ"/>
        </w:rPr>
        <w:t>Ер кезегі үшке дейін.</w:t>
      </w:r>
    </w:p>
    <w:p w:rsidR="007840F3" w:rsidRPr="00581398" w:rsidRDefault="00581398" w:rsidP="00581398">
      <w:pPr>
        <w:pBdr>
          <w:bottom w:val="single" w:sz="6" w:space="31" w:color="A2A9B1"/>
        </w:pBdr>
        <w:spacing w:after="0" w:line="240" w:lineRule="auto"/>
        <w:jc w:val="both"/>
        <w:outlineLvl w:val="0"/>
        <w:rPr>
          <w:rFonts w:ascii="Times New Roman" w:eastAsia="Times New Roman" w:hAnsi="Times New Roman" w:cs="Times New Roman"/>
          <w:color w:val="000000"/>
          <w:kern w:val="36"/>
          <w:sz w:val="28"/>
          <w:szCs w:val="28"/>
          <w:lang w:val="kk-KZ"/>
        </w:rPr>
      </w:pPr>
      <w:r>
        <w:rPr>
          <w:rFonts w:ascii="Times New Roman" w:eastAsia="Times New Roman" w:hAnsi="Times New Roman" w:cs="Times New Roman"/>
          <w:color w:val="000000"/>
          <w:kern w:val="36"/>
          <w:sz w:val="28"/>
          <w:szCs w:val="28"/>
          <w:lang w:val="kk-KZ"/>
        </w:rPr>
        <w:t xml:space="preserve">3. Үш күннен кейіе көрге де үйренесің. </w:t>
      </w:r>
      <w:r w:rsidRPr="00581398">
        <w:rPr>
          <w:rFonts w:ascii="Times New Roman" w:eastAsia="Times New Roman" w:hAnsi="Times New Roman" w:cs="Times New Roman"/>
          <w:color w:val="000000"/>
          <w:kern w:val="36"/>
          <w:sz w:val="28"/>
          <w:szCs w:val="28"/>
          <w:lang w:val="kk-KZ"/>
        </w:rPr>
        <w:t xml:space="preserve"> </w:t>
      </w:r>
    </w:p>
    <w:p w:rsidR="00581398" w:rsidRPr="007840F3" w:rsidRDefault="00581398" w:rsidP="007840F3">
      <w:pPr>
        <w:pBdr>
          <w:bottom w:val="single" w:sz="6" w:space="31" w:color="A2A9B1"/>
        </w:pBdr>
        <w:jc w:val="both"/>
        <w:outlineLvl w:val="0"/>
        <w:rPr>
          <w:rFonts w:eastAsia="Times New Roman"/>
          <w:color w:val="000000"/>
          <w:kern w:val="36"/>
          <w:sz w:val="28"/>
          <w:szCs w:val="28"/>
          <w:lang w:val="kk-KZ"/>
        </w:rPr>
      </w:pPr>
    </w:p>
    <w:p w:rsidR="007840F3" w:rsidRPr="007840F3" w:rsidRDefault="007840F3" w:rsidP="007840F3">
      <w:pPr>
        <w:pBdr>
          <w:bottom w:val="single" w:sz="6" w:space="31" w:color="A2A9B1"/>
        </w:pBdr>
        <w:jc w:val="both"/>
        <w:outlineLvl w:val="0"/>
        <w:rPr>
          <w:rFonts w:eastAsia="Times New Roman"/>
          <w:color w:val="000000"/>
          <w:kern w:val="36"/>
          <w:sz w:val="28"/>
          <w:szCs w:val="28"/>
          <w:lang w:val="kk-KZ"/>
        </w:rPr>
      </w:pPr>
    </w:p>
    <w:p w:rsidR="007840F3" w:rsidRPr="007840F3" w:rsidRDefault="007840F3" w:rsidP="007840F3">
      <w:pPr>
        <w:pBdr>
          <w:bottom w:val="single" w:sz="6" w:space="31" w:color="A2A9B1"/>
        </w:pBdr>
        <w:spacing w:after="0" w:line="240" w:lineRule="auto"/>
        <w:ind w:firstLine="360"/>
        <w:jc w:val="both"/>
        <w:outlineLvl w:val="0"/>
        <w:rPr>
          <w:rFonts w:ascii="Times New Roman" w:eastAsia="Times New Roman" w:hAnsi="Times New Roman" w:cs="Times New Roman"/>
          <w:color w:val="000000"/>
          <w:kern w:val="36"/>
          <w:sz w:val="28"/>
          <w:szCs w:val="28"/>
          <w:lang w:val="kk-KZ"/>
        </w:rPr>
      </w:pPr>
    </w:p>
    <w:p w:rsidR="00F0556F" w:rsidRPr="00C60E88" w:rsidRDefault="00C60E88" w:rsidP="007840F3">
      <w:pPr>
        <w:pBdr>
          <w:bottom w:val="single" w:sz="6" w:space="31" w:color="A2A9B1"/>
        </w:pBdr>
        <w:spacing w:after="60" w:line="240" w:lineRule="auto"/>
        <w:ind w:firstLine="360"/>
        <w:jc w:val="both"/>
        <w:outlineLvl w:val="0"/>
        <w:rPr>
          <w:rFonts w:ascii="Times New Roman" w:eastAsia="Times New Roman" w:hAnsi="Times New Roman" w:cs="Times New Roman"/>
          <w:b/>
          <w:color w:val="000000"/>
          <w:kern w:val="36"/>
          <w:sz w:val="28"/>
          <w:szCs w:val="28"/>
          <w:lang w:val="kk-KZ"/>
        </w:rPr>
      </w:pPr>
      <w:r>
        <w:rPr>
          <w:rFonts w:ascii="Times New Roman" w:eastAsia="Times New Roman" w:hAnsi="Times New Roman" w:cs="Times New Roman"/>
          <w:b/>
          <w:color w:val="000000"/>
          <w:kern w:val="36"/>
          <w:sz w:val="28"/>
          <w:szCs w:val="28"/>
          <w:lang w:val="kk-KZ"/>
        </w:rPr>
        <w:t>Қолданылған әдебиет</w:t>
      </w:r>
      <w:r w:rsidRPr="00C60E88">
        <w:rPr>
          <w:rFonts w:ascii="Times New Roman" w:eastAsia="Times New Roman" w:hAnsi="Times New Roman" w:cs="Times New Roman"/>
          <w:b/>
          <w:color w:val="000000"/>
          <w:kern w:val="36"/>
          <w:sz w:val="28"/>
          <w:szCs w:val="28"/>
          <w:lang w:val="kk-KZ"/>
        </w:rPr>
        <w:t>:</w:t>
      </w:r>
    </w:p>
    <w:p w:rsidR="00F0556F" w:rsidRDefault="00C60E88" w:rsidP="007840F3">
      <w:pPr>
        <w:numPr>
          <w:ilvl w:val="0"/>
          <w:numId w:val="1"/>
        </w:numPr>
        <w:spacing w:after="0" w:line="240" w:lineRule="auto"/>
        <w:ind w:left="0" w:firstLine="360"/>
        <w:jc w:val="both"/>
        <w:rPr>
          <w:rFonts w:ascii="Times New Roman" w:hAnsi="Times New Roman" w:cs="Times New Roman"/>
          <w:sz w:val="28"/>
          <w:szCs w:val="28"/>
          <w:lang w:val="kk-KZ"/>
        </w:rPr>
      </w:pPr>
      <w:r w:rsidRPr="00581398">
        <w:rPr>
          <w:rFonts w:ascii="Times New Roman" w:hAnsi="Times New Roman" w:cs="Times New Roman"/>
          <w:sz w:val="28"/>
          <w:szCs w:val="28"/>
          <w:lang w:val="kk-KZ"/>
        </w:rPr>
        <w:t>Караулов Ю.Н. Русский язык и языковая личность. – М.: Наука, 1987</w:t>
      </w:r>
    </w:p>
    <w:p w:rsidR="00581398" w:rsidRPr="00581398" w:rsidRDefault="00581398" w:rsidP="007840F3">
      <w:pPr>
        <w:numPr>
          <w:ilvl w:val="0"/>
          <w:numId w:val="1"/>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Мұсаева Г.Ә. қазақ тілі шет тіл ретінде, Алматы, 2015. </w:t>
      </w:r>
    </w:p>
    <w:sectPr w:rsidR="00581398" w:rsidRPr="00581398" w:rsidSect="00C60E88">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95"/>
    <w:multiLevelType w:val="hybridMultilevel"/>
    <w:tmpl w:val="6C9049D8"/>
    <w:lvl w:ilvl="0" w:tplc="7764AB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25003"/>
    <w:multiLevelType w:val="hybridMultilevel"/>
    <w:tmpl w:val="8572F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220E9"/>
    <w:multiLevelType w:val="hybridMultilevel"/>
    <w:tmpl w:val="090C51A4"/>
    <w:lvl w:ilvl="0" w:tplc="BEA4437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6F"/>
    <w:rsid w:val="002135CE"/>
    <w:rsid w:val="003619B4"/>
    <w:rsid w:val="00581398"/>
    <w:rsid w:val="005B0CEC"/>
    <w:rsid w:val="007840F3"/>
    <w:rsid w:val="007D3607"/>
    <w:rsid w:val="00C27E1A"/>
    <w:rsid w:val="00C60E88"/>
    <w:rsid w:val="00F0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0F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0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A26C-9E27-4CD7-89D4-7C58E9A4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aytpaeva</dc:creator>
  <cp:lastModifiedBy>пользователь</cp:lastModifiedBy>
  <cp:revision>2</cp:revision>
  <dcterms:created xsi:type="dcterms:W3CDTF">2017-05-12T16:17:00Z</dcterms:created>
  <dcterms:modified xsi:type="dcterms:W3CDTF">2017-05-12T16:17:00Z</dcterms:modified>
</cp:coreProperties>
</file>