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47" w:rsidRPr="00AD0358" w:rsidRDefault="00F84E47" w:rsidP="00AD0358">
      <w:pPr>
        <w:pStyle w:val="a4"/>
        <w:jc w:val="right"/>
        <w:rPr>
          <w:b/>
          <w:sz w:val="28"/>
          <w:szCs w:val="28"/>
          <w:lang w:val="kk-KZ"/>
        </w:rPr>
      </w:pPr>
      <w:bookmarkStart w:id="0" w:name="_GoBack"/>
      <w:bookmarkEnd w:id="0"/>
      <w:r w:rsidRPr="00AD0358">
        <w:rPr>
          <w:b/>
          <w:sz w:val="28"/>
          <w:szCs w:val="28"/>
          <w:lang w:val="kk-KZ"/>
        </w:rPr>
        <w:t>Тыныбеков С.T.</w:t>
      </w:r>
    </w:p>
    <w:p w:rsidR="00F84E47" w:rsidRPr="00AD0358" w:rsidRDefault="00F84E47" w:rsidP="00AD0358">
      <w:pPr>
        <w:pStyle w:val="a4"/>
        <w:jc w:val="right"/>
        <w:rPr>
          <w:i/>
          <w:sz w:val="28"/>
          <w:szCs w:val="28"/>
          <w:lang w:val="kk-KZ"/>
        </w:rPr>
      </w:pPr>
      <w:r w:rsidRPr="00AD0358">
        <w:rPr>
          <w:i/>
          <w:sz w:val="28"/>
          <w:szCs w:val="28"/>
          <w:lang w:val="kk-KZ"/>
        </w:rPr>
        <w:t xml:space="preserve">заң ғылымдарының докторы,профессор, </w:t>
      </w:r>
    </w:p>
    <w:p w:rsidR="00F84E47" w:rsidRPr="00AD0358" w:rsidRDefault="00F84E47" w:rsidP="00AD0358">
      <w:pPr>
        <w:pStyle w:val="a4"/>
        <w:jc w:val="right"/>
        <w:rPr>
          <w:bCs/>
          <w:i/>
          <w:sz w:val="28"/>
          <w:szCs w:val="28"/>
          <w:lang w:val="kk-KZ"/>
        </w:rPr>
      </w:pPr>
      <w:r w:rsidRPr="00AD0358">
        <w:rPr>
          <w:bCs/>
          <w:i/>
          <w:sz w:val="28"/>
          <w:szCs w:val="28"/>
          <w:lang w:val="kk-KZ"/>
        </w:rPr>
        <w:t>әль-Фараби атындағы Қазақ Ұлттық Университеті,</w:t>
      </w:r>
    </w:p>
    <w:p w:rsidR="00F84E47" w:rsidRPr="00AD0358" w:rsidRDefault="00F84E47" w:rsidP="00AD0358">
      <w:pPr>
        <w:pStyle w:val="a4"/>
        <w:jc w:val="right"/>
        <w:rPr>
          <w:bCs/>
          <w:i/>
          <w:sz w:val="28"/>
          <w:szCs w:val="28"/>
          <w:lang w:val="kk-KZ"/>
        </w:rPr>
      </w:pPr>
      <w:r w:rsidRPr="00AD0358">
        <w:rPr>
          <w:bCs/>
          <w:i/>
          <w:sz w:val="28"/>
          <w:szCs w:val="28"/>
          <w:lang w:val="kk-KZ"/>
        </w:rPr>
        <w:t>заң факультеті азаматтық құқық және азаматтық іс жүргізу,</w:t>
      </w:r>
    </w:p>
    <w:p w:rsidR="00F84E47" w:rsidRPr="00AD0358" w:rsidRDefault="00F84E47" w:rsidP="00AD0358">
      <w:pPr>
        <w:pStyle w:val="a4"/>
        <w:jc w:val="right"/>
        <w:rPr>
          <w:bCs/>
          <w:sz w:val="28"/>
          <w:szCs w:val="28"/>
          <w:lang w:val="kk-KZ"/>
        </w:rPr>
      </w:pPr>
      <w:r w:rsidRPr="00AD0358">
        <w:rPr>
          <w:bCs/>
          <w:i/>
          <w:sz w:val="28"/>
          <w:szCs w:val="28"/>
          <w:lang w:val="kk-KZ"/>
        </w:rPr>
        <w:t>еңбек құқығы кафедрасының меңгерушісі</w:t>
      </w:r>
    </w:p>
    <w:p w:rsidR="00F84E47" w:rsidRPr="00AD0358" w:rsidRDefault="00F84E47" w:rsidP="00AD0358">
      <w:pPr>
        <w:pStyle w:val="a4"/>
        <w:jc w:val="right"/>
        <w:rPr>
          <w:bCs/>
          <w:sz w:val="28"/>
          <w:szCs w:val="28"/>
          <w:lang w:val="kk-KZ"/>
        </w:rPr>
      </w:pPr>
    </w:p>
    <w:p w:rsidR="00F84E47" w:rsidRPr="00AD0358" w:rsidRDefault="00F84E47" w:rsidP="00AD0358">
      <w:pPr>
        <w:pStyle w:val="a4"/>
        <w:jc w:val="right"/>
        <w:rPr>
          <w:b/>
          <w:bCs/>
          <w:sz w:val="28"/>
          <w:szCs w:val="28"/>
          <w:lang w:val="kk-KZ"/>
        </w:rPr>
      </w:pPr>
      <w:r w:rsidRPr="00AD0358">
        <w:rPr>
          <w:b/>
          <w:bCs/>
          <w:sz w:val="28"/>
          <w:szCs w:val="28"/>
          <w:lang w:val="kk-KZ"/>
        </w:rPr>
        <w:t>Алдашев С.М.</w:t>
      </w:r>
    </w:p>
    <w:p w:rsidR="00DF4375" w:rsidRPr="00AD0358" w:rsidRDefault="00F84E47" w:rsidP="00AD0358">
      <w:pPr>
        <w:pStyle w:val="a4"/>
        <w:jc w:val="right"/>
        <w:rPr>
          <w:i/>
          <w:sz w:val="28"/>
          <w:szCs w:val="28"/>
          <w:lang w:val="kk-KZ"/>
        </w:rPr>
      </w:pPr>
      <w:r w:rsidRPr="00AD0358">
        <w:rPr>
          <w:i/>
          <w:sz w:val="28"/>
          <w:szCs w:val="28"/>
          <w:lang w:val="kk-KZ"/>
        </w:rPr>
        <w:t>заң ғылымдарының кандидаты,</w:t>
      </w:r>
    </w:p>
    <w:p w:rsidR="00F84E47" w:rsidRPr="00AD0358" w:rsidRDefault="00F84E47" w:rsidP="00AD0358">
      <w:pPr>
        <w:pStyle w:val="a4"/>
        <w:jc w:val="right"/>
        <w:rPr>
          <w:bCs/>
          <w:i/>
          <w:sz w:val="28"/>
          <w:szCs w:val="28"/>
          <w:lang w:val="kk-KZ"/>
        </w:rPr>
      </w:pPr>
      <w:r w:rsidRPr="00AD0358">
        <w:rPr>
          <w:bCs/>
          <w:i/>
          <w:sz w:val="28"/>
          <w:szCs w:val="28"/>
          <w:lang w:val="kk-KZ"/>
        </w:rPr>
        <w:t>әль-Фараби атындағы Қазақ Ұлттық Университеті,</w:t>
      </w:r>
    </w:p>
    <w:p w:rsidR="00F84E47" w:rsidRPr="00AD0358" w:rsidRDefault="00F84E47" w:rsidP="00AD0358">
      <w:pPr>
        <w:pStyle w:val="a4"/>
        <w:jc w:val="right"/>
        <w:rPr>
          <w:bCs/>
          <w:i/>
          <w:sz w:val="28"/>
          <w:szCs w:val="28"/>
          <w:lang w:val="kk-KZ"/>
        </w:rPr>
      </w:pPr>
      <w:r w:rsidRPr="00AD0358">
        <w:rPr>
          <w:bCs/>
          <w:i/>
          <w:sz w:val="28"/>
          <w:szCs w:val="28"/>
          <w:lang w:val="kk-KZ"/>
        </w:rPr>
        <w:t>заң факультеті азаматтық құқық және азаматтық іс жүргізу,</w:t>
      </w:r>
    </w:p>
    <w:p w:rsidR="00F84E47" w:rsidRPr="00AD0358" w:rsidRDefault="00F84E47" w:rsidP="00AD0358">
      <w:pPr>
        <w:pStyle w:val="a4"/>
        <w:jc w:val="right"/>
        <w:rPr>
          <w:bCs/>
          <w:i/>
          <w:sz w:val="28"/>
          <w:szCs w:val="28"/>
          <w:lang w:val="kk-KZ"/>
        </w:rPr>
      </w:pPr>
      <w:r w:rsidRPr="00AD0358">
        <w:rPr>
          <w:bCs/>
          <w:i/>
          <w:sz w:val="28"/>
          <w:szCs w:val="28"/>
          <w:lang w:val="kk-KZ"/>
        </w:rPr>
        <w:t>еңбек құқығы кафедрасының доценті</w:t>
      </w:r>
    </w:p>
    <w:p w:rsidR="00F84E47" w:rsidRPr="00AD0358" w:rsidRDefault="00F84E47" w:rsidP="00AD0358">
      <w:pPr>
        <w:pStyle w:val="a4"/>
        <w:jc w:val="center"/>
        <w:rPr>
          <w:bCs/>
          <w:sz w:val="28"/>
          <w:szCs w:val="28"/>
          <w:lang w:val="kk-KZ"/>
        </w:rPr>
      </w:pPr>
    </w:p>
    <w:p w:rsidR="00F84E47" w:rsidRPr="00AD0358" w:rsidRDefault="00F84E47" w:rsidP="00AD0358">
      <w:pPr>
        <w:pStyle w:val="a4"/>
        <w:jc w:val="center"/>
        <w:rPr>
          <w:b/>
          <w:sz w:val="28"/>
          <w:szCs w:val="28"/>
          <w:lang w:val="kk-KZ"/>
        </w:rPr>
      </w:pPr>
      <w:r w:rsidRPr="00AD0358">
        <w:rPr>
          <w:b/>
          <w:sz w:val="28"/>
          <w:szCs w:val="28"/>
          <w:lang w:val="kk-KZ"/>
        </w:rPr>
        <w:t>ЕҢБЕК ЖӘНЕ ӘЛЕУМЕТТІК-ҚАМСЫЗДАНДЫРУ ҚҰҚЫҚТАРЫ САЛАСЫНЫҢ АРА ҚАТЫНАСЫ ЖӘНЕ БАЙЛАНЫСЫ</w:t>
      </w:r>
    </w:p>
    <w:p w:rsidR="00F84E47" w:rsidRPr="00AD0358" w:rsidRDefault="00F84E47" w:rsidP="00AD0358">
      <w:pPr>
        <w:pStyle w:val="a4"/>
        <w:jc w:val="both"/>
        <w:rPr>
          <w:sz w:val="28"/>
          <w:szCs w:val="28"/>
          <w:lang w:val="kk-KZ"/>
        </w:rPr>
      </w:pPr>
    </w:p>
    <w:p w:rsidR="00F84E47" w:rsidRPr="00AD0358" w:rsidRDefault="00F84E47" w:rsidP="00AD0358">
      <w:pPr>
        <w:pStyle w:val="a4"/>
        <w:ind w:firstLine="708"/>
        <w:jc w:val="both"/>
        <w:rPr>
          <w:sz w:val="28"/>
          <w:szCs w:val="28"/>
          <w:lang w:val="kk-KZ"/>
        </w:rPr>
      </w:pPr>
      <w:r w:rsidRPr="00AD0358">
        <w:rPr>
          <w:sz w:val="28"/>
          <w:szCs w:val="28"/>
          <w:lang w:val="kk-KZ"/>
        </w:rPr>
        <w:t>Кеңес Одағы кезінде барлық зейнеткер азаматтарға ынтымақтастық жүйе бойынша зейнетақы тағайындалып, азаматтарды әлеуметтік қамсыздандыру жүйесі жүзеге асырылып отырды.</w:t>
      </w:r>
    </w:p>
    <w:p w:rsidR="00F84E47" w:rsidRPr="00AD0358" w:rsidRDefault="00F84E47" w:rsidP="00AD0358">
      <w:pPr>
        <w:pStyle w:val="a4"/>
        <w:ind w:firstLine="708"/>
        <w:jc w:val="both"/>
        <w:rPr>
          <w:sz w:val="28"/>
          <w:szCs w:val="28"/>
          <w:lang w:val="kk-KZ"/>
        </w:rPr>
      </w:pPr>
      <w:r w:rsidRPr="00AD0358">
        <w:rPr>
          <w:sz w:val="28"/>
          <w:szCs w:val="28"/>
          <w:lang w:val="kk-KZ"/>
        </w:rPr>
        <w:t xml:space="preserve">2013 жылғы 21 маусымдағықабылданған әлеуметтік маңызы бар Қазақстан Республикасының «Қазақстан Республикасында зейнетақымен қамсыздандыру»-туралы заңы қоғам өміріне елеулі өзгерістер енгізді. Осы уақыттан бастап елімізде бірыңғай жинақтаушы зейнетақы қорлары жүйесі қалыптасты. Қазіргі кезеңде, азаматтарды зейнетақымен қамтамасыз ету екі түрлі жүйемен жүзеге асырылады. Ынтымақтастық жүйенің басты мақсаты мемлекеттік бюджеттен қаржыландырылады және зейнеткерлерге зейнетақы тағайындалып төленіп отырады. </w:t>
      </w:r>
    </w:p>
    <w:p w:rsidR="00F84E47" w:rsidRPr="00AD0358" w:rsidRDefault="00F84E47" w:rsidP="00AD0358">
      <w:pPr>
        <w:pStyle w:val="a4"/>
        <w:ind w:firstLine="708"/>
        <w:jc w:val="both"/>
        <w:rPr>
          <w:sz w:val="28"/>
          <w:szCs w:val="28"/>
          <w:lang w:val="kk-KZ"/>
        </w:rPr>
      </w:pPr>
      <w:r w:rsidRPr="00AD0358">
        <w:rPr>
          <w:bCs/>
          <w:kern w:val="36"/>
          <w:sz w:val="28"/>
          <w:szCs w:val="28"/>
          <w:lang w:val="kk-KZ"/>
        </w:rPr>
        <w:t xml:space="preserve">Қазақстан Республикасында зейнетақымен қамсыздандыру туралы </w:t>
      </w:r>
      <w:r w:rsidRPr="00AD0358">
        <w:rPr>
          <w:sz w:val="28"/>
          <w:szCs w:val="28"/>
          <w:lang w:val="kk-KZ"/>
        </w:rPr>
        <w:t>2013 жылғы 21 маусымдағы № 105-V Заңның талабына сәйкес басты ерекшелік - жалпы әйелдердің зейнетақыға шығу жасының өсуі, ал еркектерге 63-жас. Орталықтан төленетін зейнетақы төлемдерiн тағайындау:</w:t>
      </w:r>
      <w:bookmarkStart w:id="1" w:name="z128"/>
      <w:bookmarkEnd w:id="1"/>
    </w:p>
    <w:p w:rsidR="00F84E47" w:rsidRPr="00AD0358" w:rsidRDefault="00F84E47" w:rsidP="00AD0358">
      <w:pPr>
        <w:pStyle w:val="a4"/>
        <w:ind w:firstLine="708"/>
        <w:jc w:val="both"/>
        <w:rPr>
          <w:sz w:val="28"/>
          <w:szCs w:val="28"/>
          <w:lang w:val="kk-KZ"/>
        </w:rPr>
      </w:pPr>
      <w:r w:rsidRPr="00AD0358">
        <w:rPr>
          <w:sz w:val="28"/>
          <w:szCs w:val="28"/>
          <w:lang w:val="kk-KZ"/>
        </w:rPr>
        <w:t>2001 жылғы 1 шiлдеден бастап - ерлерге 63 жасқа толғанда, әйелдерге 58 жасқа толғанда жүргізіледі.</w:t>
      </w:r>
      <w:bookmarkStart w:id="2" w:name="z129"/>
      <w:bookmarkEnd w:id="2"/>
    </w:p>
    <w:p w:rsidR="00F84E47" w:rsidRPr="00AD0358" w:rsidRDefault="00F84E47" w:rsidP="00AD0358">
      <w:pPr>
        <w:pStyle w:val="a4"/>
        <w:ind w:firstLine="708"/>
        <w:jc w:val="both"/>
        <w:rPr>
          <w:sz w:val="28"/>
          <w:szCs w:val="28"/>
          <w:lang w:val="kk-KZ"/>
        </w:rPr>
      </w:pPr>
      <w:r w:rsidRPr="00AD0358">
        <w:rPr>
          <w:sz w:val="28"/>
          <w:szCs w:val="28"/>
          <w:lang w:val="kk-KZ"/>
        </w:rPr>
        <w:t>Бұл ретте Орталықтан төленетін зейнетақы төлемдерін әйелдерге тағайындау:</w:t>
      </w:r>
      <w:bookmarkStart w:id="3" w:name="z130"/>
      <w:bookmarkEnd w:id="3"/>
    </w:p>
    <w:p w:rsidR="00F84E47" w:rsidRPr="00AD0358" w:rsidRDefault="00F84E47" w:rsidP="00AD0358">
      <w:pPr>
        <w:pStyle w:val="a4"/>
        <w:ind w:firstLine="708"/>
        <w:jc w:val="both"/>
        <w:rPr>
          <w:sz w:val="28"/>
          <w:szCs w:val="28"/>
          <w:lang w:val="kk-KZ"/>
        </w:rPr>
      </w:pPr>
      <w:r w:rsidRPr="00AD0358">
        <w:rPr>
          <w:sz w:val="28"/>
          <w:szCs w:val="28"/>
          <w:lang w:val="kk-KZ"/>
        </w:rPr>
        <w:t>- 2018 жылғы 1 қаңтардан бастап - 58,5 жасқа толғанда;</w:t>
      </w:r>
      <w:bookmarkStart w:id="4" w:name="z131"/>
      <w:bookmarkEnd w:id="4"/>
    </w:p>
    <w:p w:rsidR="00F84E47" w:rsidRPr="00AD0358" w:rsidRDefault="00F84E47" w:rsidP="00AD0358">
      <w:pPr>
        <w:pStyle w:val="a4"/>
        <w:ind w:firstLine="708"/>
        <w:jc w:val="both"/>
        <w:rPr>
          <w:sz w:val="28"/>
          <w:szCs w:val="28"/>
          <w:lang w:val="kk-KZ"/>
        </w:rPr>
      </w:pPr>
      <w:r w:rsidRPr="00AD0358">
        <w:rPr>
          <w:sz w:val="28"/>
          <w:szCs w:val="28"/>
          <w:lang w:val="kk-KZ"/>
        </w:rPr>
        <w:t>- 2019 жылғы 1 қаңтардан бастап - 59 жасқа толғанда;</w:t>
      </w:r>
      <w:bookmarkStart w:id="5" w:name="z132"/>
      <w:bookmarkEnd w:id="5"/>
    </w:p>
    <w:p w:rsidR="00F84E47" w:rsidRPr="00AD0358" w:rsidRDefault="00F84E47" w:rsidP="00AD0358">
      <w:pPr>
        <w:pStyle w:val="a4"/>
        <w:ind w:firstLine="708"/>
        <w:jc w:val="both"/>
        <w:rPr>
          <w:sz w:val="28"/>
          <w:szCs w:val="28"/>
          <w:lang w:val="kk-KZ"/>
        </w:rPr>
      </w:pPr>
      <w:r w:rsidRPr="00AD0358">
        <w:rPr>
          <w:sz w:val="28"/>
          <w:szCs w:val="28"/>
          <w:lang w:val="kk-KZ"/>
        </w:rPr>
        <w:t>- 2020 жылғы 1 қаңтардан бастап - 59,5 жасқа толғанда;</w:t>
      </w:r>
      <w:bookmarkStart w:id="6" w:name="z133"/>
      <w:bookmarkEnd w:id="6"/>
    </w:p>
    <w:p w:rsidR="00F84E47" w:rsidRPr="00AD0358" w:rsidRDefault="00F84E47" w:rsidP="00AD0358">
      <w:pPr>
        <w:pStyle w:val="a4"/>
        <w:ind w:firstLine="708"/>
        <w:jc w:val="both"/>
        <w:rPr>
          <w:sz w:val="28"/>
          <w:szCs w:val="28"/>
          <w:lang w:val="kk-KZ"/>
        </w:rPr>
      </w:pPr>
      <w:r w:rsidRPr="00AD0358">
        <w:rPr>
          <w:sz w:val="28"/>
          <w:szCs w:val="28"/>
          <w:lang w:val="kk-KZ"/>
        </w:rPr>
        <w:t>- 2021 жылғы 1 қаңтардан бастап - 60 жасқа толғанда;</w:t>
      </w:r>
      <w:bookmarkStart w:id="7" w:name="z134"/>
      <w:bookmarkEnd w:id="7"/>
    </w:p>
    <w:p w:rsidR="00F84E47" w:rsidRPr="00AD0358" w:rsidRDefault="00F84E47" w:rsidP="00AD0358">
      <w:pPr>
        <w:pStyle w:val="a4"/>
        <w:ind w:firstLine="708"/>
        <w:jc w:val="both"/>
        <w:rPr>
          <w:sz w:val="28"/>
          <w:szCs w:val="28"/>
          <w:lang w:val="kk-KZ"/>
        </w:rPr>
      </w:pPr>
      <w:r w:rsidRPr="00AD0358">
        <w:rPr>
          <w:sz w:val="28"/>
          <w:szCs w:val="28"/>
          <w:lang w:val="kk-KZ"/>
        </w:rPr>
        <w:t>- 2022 жылғы 1 қаңтардан бастап - 60,5 жасқа толғанда;</w:t>
      </w:r>
      <w:bookmarkStart w:id="8" w:name="z135"/>
      <w:bookmarkEnd w:id="8"/>
    </w:p>
    <w:p w:rsidR="00F84E47" w:rsidRPr="00AD0358" w:rsidRDefault="00F84E47" w:rsidP="00AD0358">
      <w:pPr>
        <w:pStyle w:val="a4"/>
        <w:ind w:firstLine="708"/>
        <w:jc w:val="both"/>
        <w:rPr>
          <w:sz w:val="28"/>
          <w:szCs w:val="28"/>
          <w:lang w:val="kk-KZ"/>
        </w:rPr>
      </w:pPr>
      <w:r w:rsidRPr="00AD0358">
        <w:rPr>
          <w:sz w:val="28"/>
          <w:szCs w:val="28"/>
          <w:lang w:val="kk-KZ"/>
        </w:rPr>
        <w:t>- 2023 жылғы 1 қаңтардан бастап - 61 жасқа толғанда;</w:t>
      </w:r>
      <w:bookmarkStart w:id="9" w:name="z136"/>
      <w:bookmarkEnd w:id="9"/>
    </w:p>
    <w:p w:rsidR="00F84E47" w:rsidRPr="00AD0358" w:rsidRDefault="00F84E47" w:rsidP="00AD0358">
      <w:pPr>
        <w:pStyle w:val="a4"/>
        <w:ind w:firstLine="708"/>
        <w:jc w:val="both"/>
        <w:rPr>
          <w:sz w:val="28"/>
          <w:szCs w:val="28"/>
          <w:lang w:val="kk-KZ"/>
        </w:rPr>
      </w:pPr>
      <w:r w:rsidRPr="00AD0358">
        <w:rPr>
          <w:sz w:val="28"/>
          <w:szCs w:val="28"/>
          <w:lang w:val="kk-KZ"/>
        </w:rPr>
        <w:t>- 2024 жылғы 1 қаңтардан бастап - 61,5 жасқа толғанда;</w:t>
      </w:r>
      <w:bookmarkStart w:id="10" w:name="z137"/>
      <w:bookmarkEnd w:id="10"/>
    </w:p>
    <w:p w:rsidR="00F84E47" w:rsidRPr="00AD0358" w:rsidRDefault="00F84E47" w:rsidP="00AD0358">
      <w:pPr>
        <w:pStyle w:val="a4"/>
        <w:ind w:firstLine="708"/>
        <w:jc w:val="both"/>
        <w:rPr>
          <w:sz w:val="28"/>
          <w:szCs w:val="28"/>
          <w:lang w:val="kk-KZ"/>
        </w:rPr>
      </w:pPr>
      <w:r w:rsidRPr="00AD0358">
        <w:rPr>
          <w:sz w:val="28"/>
          <w:szCs w:val="28"/>
          <w:lang w:val="kk-KZ"/>
        </w:rPr>
        <w:t>- 2025 жылғы 1 қаңтардан бастап - 62 жасқа толғанда;</w:t>
      </w:r>
      <w:bookmarkStart w:id="11" w:name="z138"/>
      <w:bookmarkEnd w:id="11"/>
    </w:p>
    <w:p w:rsidR="00F84E47" w:rsidRPr="00AD0358" w:rsidRDefault="00F84E47" w:rsidP="00AD0358">
      <w:pPr>
        <w:pStyle w:val="a4"/>
        <w:ind w:firstLine="708"/>
        <w:jc w:val="both"/>
        <w:rPr>
          <w:sz w:val="28"/>
          <w:szCs w:val="28"/>
          <w:lang w:val="kk-KZ"/>
        </w:rPr>
      </w:pPr>
      <w:r w:rsidRPr="00AD0358">
        <w:rPr>
          <w:sz w:val="28"/>
          <w:szCs w:val="28"/>
          <w:lang w:val="kk-KZ"/>
        </w:rPr>
        <w:t>- 2026 жылғы 1 қаңтардан бастап - 62,5 жасқа толғанда;</w:t>
      </w:r>
      <w:bookmarkStart w:id="12" w:name="z139"/>
      <w:bookmarkEnd w:id="12"/>
    </w:p>
    <w:p w:rsidR="00F84E47" w:rsidRPr="00AD0358" w:rsidRDefault="00F84E47" w:rsidP="00AD0358">
      <w:pPr>
        <w:pStyle w:val="a4"/>
        <w:ind w:firstLine="708"/>
        <w:jc w:val="both"/>
        <w:rPr>
          <w:sz w:val="28"/>
          <w:szCs w:val="28"/>
          <w:lang w:val="kk-KZ"/>
        </w:rPr>
      </w:pPr>
      <w:r w:rsidRPr="00AD0358">
        <w:rPr>
          <w:sz w:val="28"/>
          <w:szCs w:val="28"/>
          <w:lang w:val="kk-KZ"/>
        </w:rPr>
        <w:lastRenderedPageBreak/>
        <w:t>- 2027 жылғы 1 қаңтардан бастап 63 жасқа толғанда жүргізіледі</w:t>
      </w:r>
      <w:r w:rsidRPr="00AD0358">
        <w:rPr>
          <w:rStyle w:val="a3"/>
          <w:sz w:val="28"/>
          <w:szCs w:val="28"/>
          <w:lang w:val="kk-KZ"/>
        </w:rPr>
        <w:footnoteReference w:id="1"/>
      </w:r>
      <w:r w:rsidRPr="00AD0358">
        <w:rPr>
          <w:sz w:val="28"/>
          <w:szCs w:val="28"/>
          <w:lang w:val="kk-KZ"/>
        </w:rPr>
        <w:t>.</w:t>
      </w:r>
    </w:p>
    <w:p w:rsidR="00F84E47" w:rsidRPr="00AD0358" w:rsidRDefault="00F84E47" w:rsidP="00AD0358">
      <w:pPr>
        <w:pStyle w:val="a4"/>
        <w:ind w:firstLine="708"/>
        <w:jc w:val="both"/>
        <w:rPr>
          <w:sz w:val="28"/>
          <w:szCs w:val="28"/>
          <w:lang w:val="kk-KZ"/>
        </w:rPr>
      </w:pPr>
      <w:r w:rsidRPr="00AD0358">
        <w:rPr>
          <w:sz w:val="28"/>
          <w:szCs w:val="28"/>
          <w:lang w:val="kk-KZ"/>
        </w:rPr>
        <w:t>Зейнетақы туралы заңға сәйкес бірыңғай жинақтаушы зейнетақы қорлары, зейнетақы активтерін басқаратын ұйымдар және банк-кастодиандар қалыптасты.</w:t>
      </w:r>
    </w:p>
    <w:p w:rsidR="00F84E47" w:rsidRPr="00AD0358" w:rsidRDefault="00F84E47" w:rsidP="00AD0358">
      <w:pPr>
        <w:pStyle w:val="a4"/>
        <w:ind w:firstLine="708"/>
        <w:jc w:val="both"/>
        <w:rPr>
          <w:sz w:val="28"/>
          <w:szCs w:val="28"/>
          <w:lang w:val="kk-KZ"/>
        </w:rPr>
      </w:pPr>
      <w:r w:rsidRPr="00AD0358">
        <w:rPr>
          <w:sz w:val="28"/>
          <w:szCs w:val="28"/>
          <w:lang w:val="kk-KZ"/>
        </w:rPr>
        <w:t>Зейнетақы реформасының даму бағыты бірнеше мәселелерге байланысты. Біздің ойымызша, ең бастысы зейнетақы реформасының дамуын реттейтін бағдарлама,тұжырымдама дайындауымыз қажет.</w:t>
      </w:r>
    </w:p>
    <w:p w:rsidR="00F84E47" w:rsidRPr="00AD0358" w:rsidRDefault="00F84E47" w:rsidP="00AD0358">
      <w:pPr>
        <w:pStyle w:val="a4"/>
        <w:ind w:firstLine="708"/>
        <w:jc w:val="both"/>
        <w:rPr>
          <w:sz w:val="28"/>
          <w:szCs w:val="28"/>
          <w:lang w:val="kk-KZ"/>
        </w:rPr>
      </w:pPr>
      <w:r w:rsidRPr="00AD0358">
        <w:rPr>
          <w:sz w:val="28"/>
          <w:szCs w:val="28"/>
          <w:lang w:val="kk-KZ"/>
        </w:rPr>
        <w:t xml:space="preserve">Бағдарлама дайындау Үкіметіміздің бұрынғы қабылданған халықты әлеуметтік қорғау тұжырымдасына сәйкес және одан әрі дамыту бағытында жүргізілуі тиіс. Ол бағыттар: </w:t>
      </w:r>
    </w:p>
    <w:p w:rsidR="00F84E47" w:rsidRPr="00AD0358" w:rsidRDefault="00F84E47" w:rsidP="00AD0358">
      <w:pPr>
        <w:pStyle w:val="a4"/>
        <w:ind w:firstLine="708"/>
        <w:jc w:val="both"/>
        <w:rPr>
          <w:sz w:val="28"/>
          <w:szCs w:val="28"/>
          <w:lang w:val="kk-KZ"/>
        </w:rPr>
      </w:pPr>
      <w:r w:rsidRPr="00AD0358">
        <w:rPr>
          <w:sz w:val="28"/>
          <w:szCs w:val="28"/>
          <w:lang w:val="kk-KZ"/>
        </w:rPr>
        <w:t xml:space="preserve">- бірыңғай жинақтаушы зейнетақы қоры; </w:t>
      </w:r>
    </w:p>
    <w:p w:rsidR="00F84E47" w:rsidRPr="00AD0358" w:rsidRDefault="00F84E47" w:rsidP="00AD0358">
      <w:pPr>
        <w:pStyle w:val="a4"/>
        <w:ind w:firstLine="708"/>
        <w:jc w:val="both"/>
        <w:rPr>
          <w:sz w:val="28"/>
          <w:szCs w:val="28"/>
          <w:lang w:val="kk-KZ"/>
        </w:rPr>
      </w:pPr>
      <w:r w:rsidRPr="00AD0358">
        <w:rPr>
          <w:sz w:val="28"/>
          <w:szCs w:val="28"/>
          <w:lang w:val="kk-KZ"/>
        </w:rPr>
        <w:t xml:space="preserve">- міндетті әлеуметтік сақтандыру; </w:t>
      </w:r>
    </w:p>
    <w:p w:rsidR="00F84E47" w:rsidRPr="00AD0358" w:rsidRDefault="00F84E47" w:rsidP="00AD0358">
      <w:pPr>
        <w:pStyle w:val="a4"/>
        <w:ind w:firstLine="708"/>
        <w:jc w:val="both"/>
        <w:rPr>
          <w:sz w:val="28"/>
          <w:szCs w:val="28"/>
          <w:lang w:val="kk-KZ"/>
        </w:rPr>
      </w:pPr>
      <w:r w:rsidRPr="00AD0358">
        <w:rPr>
          <w:sz w:val="28"/>
          <w:szCs w:val="28"/>
          <w:lang w:val="kk-KZ"/>
        </w:rPr>
        <w:t>- мемлекеттік әлеуметтік жәрдемақы;</w:t>
      </w:r>
    </w:p>
    <w:p w:rsidR="00F84E47" w:rsidRPr="00AD0358" w:rsidRDefault="00F84E47" w:rsidP="00AD0358">
      <w:pPr>
        <w:pStyle w:val="a4"/>
        <w:ind w:firstLine="708"/>
        <w:jc w:val="both"/>
        <w:rPr>
          <w:sz w:val="28"/>
          <w:szCs w:val="28"/>
          <w:lang w:val="kk-KZ"/>
        </w:rPr>
      </w:pPr>
      <w:r w:rsidRPr="00AD0358">
        <w:rPr>
          <w:sz w:val="28"/>
          <w:szCs w:val="28"/>
          <w:lang w:val="kk-KZ"/>
        </w:rPr>
        <w:t>- нысаналы атаулы көмек.</w:t>
      </w:r>
    </w:p>
    <w:p w:rsidR="00F84E47" w:rsidRPr="00AD0358" w:rsidRDefault="00F84E47" w:rsidP="00AD0358">
      <w:pPr>
        <w:pStyle w:val="a4"/>
        <w:ind w:firstLine="708"/>
        <w:jc w:val="both"/>
        <w:rPr>
          <w:sz w:val="28"/>
          <w:szCs w:val="28"/>
          <w:lang w:val="kk-KZ"/>
        </w:rPr>
      </w:pPr>
      <w:r w:rsidRPr="00AD0358">
        <w:rPr>
          <w:sz w:val="28"/>
          <w:szCs w:val="28"/>
          <w:lang w:val="kk-KZ"/>
        </w:rPr>
        <w:t>Біздің ойымызша, Елбасының жолдауына сәйкес бірінші бағытта әлеуметтік қорғауды мемлекет тарапынан қажет ететін нысаналы топтарға әлеуметтік көмек көрсету, оларды жұмыспен қамту.</w:t>
      </w:r>
    </w:p>
    <w:p w:rsidR="00F84E47" w:rsidRPr="00AD0358" w:rsidRDefault="00F84E47" w:rsidP="00AD0358">
      <w:pPr>
        <w:pStyle w:val="a4"/>
        <w:ind w:firstLine="708"/>
        <w:jc w:val="both"/>
        <w:rPr>
          <w:sz w:val="28"/>
          <w:szCs w:val="28"/>
          <w:lang w:val="kk-KZ"/>
        </w:rPr>
      </w:pPr>
      <w:r w:rsidRPr="00AD0358">
        <w:rPr>
          <w:sz w:val="28"/>
          <w:szCs w:val="28"/>
          <w:lang w:val="kk-KZ"/>
        </w:rPr>
        <w:t>Соныменқатар, Қазақстан Республикасының «Халықты жұмыспен қамту туралы» заңына сәйкес (қабылданған уақыты 2016 ж.06 сәуір) келесі тұлғалар әлеуметтік жұмыс орындарымен қамтамасыз етіледі</w:t>
      </w:r>
      <w:r w:rsidRPr="00AD0358">
        <w:rPr>
          <w:rStyle w:val="a3"/>
          <w:sz w:val="28"/>
          <w:szCs w:val="28"/>
          <w:lang w:val="kk-KZ"/>
        </w:rPr>
        <w:footnoteReference w:id="2"/>
      </w:r>
      <w:r w:rsidRPr="00AD0358">
        <w:rPr>
          <w:sz w:val="28"/>
          <w:szCs w:val="28"/>
          <w:lang w:val="kk-KZ"/>
        </w:rPr>
        <w:t>:</w:t>
      </w:r>
    </w:p>
    <w:p w:rsidR="00F84E47" w:rsidRPr="00AD0358" w:rsidRDefault="00F84E47" w:rsidP="00AD0358">
      <w:pPr>
        <w:pStyle w:val="a4"/>
        <w:ind w:firstLine="708"/>
        <w:jc w:val="both"/>
        <w:rPr>
          <w:sz w:val="28"/>
          <w:szCs w:val="28"/>
          <w:lang w:val="kk-KZ"/>
        </w:rPr>
      </w:pPr>
      <w:r w:rsidRPr="00AD0358">
        <w:rPr>
          <w:sz w:val="28"/>
          <w:szCs w:val="28"/>
          <w:lang w:val="kk-KZ"/>
        </w:rPr>
        <w:t>Әлеуметтік жұмыс орындары жұмыссыздар үшін арнайы құрылады, олардың арасында:</w:t>
      </w:r>
    </w:p>
    <w:p w:rsidR="00F84E47" w:rsidRPr="00AD0358" w:rsidRDefault="00F84E47" w:rsidP="00AD0358">
      <w:pPr>
        <w:pStyle w:val="a4"/>
        <w:ind w:firstLine="708"/>
        <w:jc w:val="both"/>
        <w:rPr>
          <w:sz w:val="28"/>
          <w:szCs w:val="28"/>
          <w:lang w:val="kk-KZ"/>
        </w:rPr>
      </w:pPr>
      <w:r w:rsidRPr="00AD0358">
        <w:rPr>
          <w:sz w:val="28"/>
          <w:szCs w:val="28"/>
          <w:lang w:val="kk-KZ"/>
        </w:rPr>
        <w:t>1) балалар ауылының тәрбиеленушiлерi және балалар үйлерінің түлектері, жетім балалар мен ата-анасының қамқорлығынсыз қалған он алты жастан жиырма үш жасқа дейiнгi балаларға арналған мектеп-интернаттардың;</w:t>
      </w:r>
    </w:p>
    <w:p w:rsidR="00F84E47" w:rsidRPr="00AD0358" w:rsidRDefault="00F84E47" w:rsidP="00AD0358">
      <w:pPr>
        <w:pStyle w:val="a4"/>
        <w:ind w:firstLine="708"/>
        <w:jc w:val="both"/>
        <w:rPr>
          <w:sz w:val="28"/>
          <w:szCs w:val="28"/>
          <w:lang w:val="kk-KZ"/>
        </w:rPr>
      </w:pPr>
      <w:r w:rsidRPr="00AD0358">
        <w:rPr>
          <w:sz w:val="28"/>
          <w:szCs w:val="28"/>
          <w:lang w:val="kk-KZ"/>
        </w:rPr>
        <w:t>2) зейнеткерлiк жас алдындағы (зейнеткерлiкке шығуға екi жыл қалған) адамдар;</w:t>
      </w:r>
    </w:p>
    <w:p w:rsidR="00F84E47" w:rsidRPr="00AD0358" w:rsidRDefault="00F84E47" w:rsidP="00AD0358">
      <w:pPr>
        <w:pStyle w:val="a4"/>
        <w:ind w:firstLine="708"/>
        <w:jc w:val="both"/>
        <w:rPr>
          <w:sz w:val="28"/>
          <w:szCs w:val="28"/>
          <w:lang w:val="kk-KZ"/>
        </w:rPr>
      </w:pPr>
      <w:r w:rsidRPr="00AD0358">
        <w:rPr>
          <w:sz w:val="28"/>
          <w:szCs w:val="28"/>
          <w:lang w:val="kk-KZ"/>
        </w:rPr>
        <w:t>3) мүгедектер;</w:t>
      </w:r>
    </w:p>
    <w:p w:rsidR="00F84E47" w:rsidRPr="00AD0358" w:rsidRDefault="00F84E47" w:rsidP="00AD0358">
      <w:pPr>
        <w:pStyle w:val="a4"/>
        <w:ind w:firstLine="708"/>
        <w:jc w:val="both"/>
        <w:rPr>
          <w:sz w:val="28"/>
          <w:szCs w:val="28"/>
          <w:lang w:val="kk-KZ"/>
        </w:rPr>
      </w:pPr>
      <w:r w:rsidRPr="00AD0358">
        <w:rPr>
          <w:sz w:val="28"/>
          <w:szCs w:val="28"/>
          <w:lang w:val="kk-KZ"/>
        </w:rPr>
        <w:t>4) бас бостандығынан айыру орындарынан босатылған және (немесе) мәжбүрлеп емдеуден өткен адамдар;</w:t>
      </w:r>
    </w:p>
    <w:p w:rsidR="00F84E47" w:rsidRPr="00AD0358" w:rsidRDefault="00F84E47" w:rsidP="00AD0358">
      <w:pPr>
        <w:pStyle w:val="a4"/>
        <w:ind w:firstLine="708"/>
        <w:jc w:val="both"/>
        <w:rPr>
          <w:sz w:val="28"/>
          <w:szCs w:val="28"/>
          <w:lang w:val="kk-KZ"/>
        </w:rPr>
      </w:pPr>
      <w:r w:rsidRPr="00AD0358">
        <w:rPr>
          <w:sz w:val="28"/>
          <w:szCs w:val="28"/>
          <w:lang w:val="kk-KZ"/>
        </w:rPr>
        <w:t>5) пробация қызметінің есебінде тұрған адамдар;</w:t>
      </w:r>
    </w:p>
    <w:p w:rsidR="00F84E47" w:rsidRPr="00AD0358" w:rsidRDefault="00F84E47" w:rsidP="00AD0358">
      <w:pPr>
        <w:pStyle w:val="a4"/>
        <w:ind w:firstLine="708"/>
        <w:jc w:val="both"/>
        <w:rPr>
          <w:sz w:val="28"/>
          <w:szCs w:val="28"/>
          <w:lang w:val="kk-KZ"/>
        </w:rPr>
      </w:pPr>
      <w:r w:rsidRPr="00AD0358">
        <w:rPr>
          <w:sz w:val="28"/>
          <w:szCs w:val="28"/>
          <w:lang w:val="kk-KZ"/>
        </w:rPr>
        <w:t>6) кәмелетке толмаған балаларды тәрбиелеп отырған жалғызiлiктi, көпбалалы ата-аналар;</w:t>
      </w:r>
    </w:p>
    <w:p w:rsidR="00F84E47" w:rsidRPr="00AD0358" w:rsidRDefault="00F84E47" w:rsidP="00AD0358">
      <w:pPr>
        <w:pStyle w:val="a4"/>
        <w:ind w:firstLine="708"/>
        <w:jc w:val="both"/>
        <w:rPr>
          <w:sz w:val="28"/>
          <w:szCs w:val="28"/>
          <w:lang w:val="kk-KZ"/>
        </w:rPr>
      </w:pPr>
      <w:r w:rsidRPr="00AD0358">
        <w:rPr>
          <w:sz w:val="28"/>
          <w:szCs w:val="28"/>
          <w:lang w:val="kk-KZ"/>
        </w:rPr>
        <w:t>7) жеті жасқа дейінгі баланы, мүгедек баланы, бірінші және екінші топтағы мүгедектерді бағып-күтуді жүзеге асыратын адамдар;</w:t>
      </w:r>
    </w:p>
    <w:p w:rsidR="00F84E47" w:rsidRPr="00AD0358" w:rsidRDefault="00F84E47" w:rsidP="00AD0358">
      <w:pPr>
        <w:pStyle w:val="a4"/>
        <w:ind w:firstLine="708"/>
        <w:jc w:val="both"/>
        <w:rPr>
          <w:sz w:val="28"/>
          <w:szCs w:val="28"/>
          <w:lang w:val="kk-KZ"/>
        </w:rPr>
      </w:pPr>
      <w:r w:rsidRPr="00AD0358">
        <w:rPr>
          <w:sz w:val="28"/>
          <w:szCs w:val="28"/>
          <w:lang w:val="kk-KZ"/>
        </w:rPr>
        <w:t>8) оралмандар;</w:t>
      </w:r>
    </w:p>
    <w:p w:rsidR="00DF4375" w:rsidRPr="00AD0358" w:rsidRDefault="00F84E47" w:rsidP="00AD0358">
      <w:pPr>
        <w:pStyle w:val="a4"/>
        <w:ind w:firstLine="708"/>
        <w:jc w:val="both"/>
        <w:rPr>
          <w:sz w:val="28"/>
          <w:szCs w:val="28"/>
          <w:lang w:val="kk-KZ"/>
        </w:rPr>
      </w:pPr>
      <w:r w:rsidRPr="00AD0358">
        <w:rPr>
          <w:sz w:val="28"/>
          <w:szCs w:val="28"/>
          <w:lang w:val="kk-KZ"/>
        </w:rPr>
        <w:t xml:space="preserve">9) терроризм актісінің нәтижесінде зардап шеккен адамдар және оның жолын кесуге қатысқан </w:t>
      </w:r>
      <w:r w:rsidR="00DF4375" w:rsidRPr="00AD0358">
        <w:rPr>
          <w:sz w:val="28"/>
          <w:szCs w:val="28"/>
          <w:lang w:val="kk-KZ"/>
        </w:rPr>
        <w:t>адамдар басым құқыққа ие болады.</w:t>
      </w:r>
    </w:p>
    <w:p w:rsidR="00F84E47" w:rsidRPr="00AD0358" w:rsidRDefault="00F84E47" w:rsidP="00AD0358">
      <w:pPr>
        <w:pStyle w:val="a4"/>
        <w:ind w:firstLine="708"/>
        <w:jc w:val="both"/>
        <w:rPr>
          <w:sz w:val="28"/>
          <w:szCs w:val="28"/>
          <w:lang w:val="kk-KZ"/>
        </w:rPr>
      </w:pPr>
      <w:r w:rsidRPr="00AD0358">
        <w:rPr>
          <w:sz w:val="28"/>
          <w:szCs w:val="28"/>
          <w:lang w:val="kk-KZ"/>
        </w:rPr>
        <w:lastRenderedPageBreak/>
        <w:t>Елбасының жолдауына сәйкес осы аталған нысаналы топтардың қатарына 1,2 тізім бойынша жұмыс істеген адамдарды жатқызуға болады және осы тізімге тұлғаларды жатқызуды жергілікті атқарушы органдар шеше алады.</w:t>
      </w:r>
    </w:p>
    <w:p w:rsidR="00F84E47" w:rsidRPr="00AD0358" w:rsidRDefault="00F84E47" w:rsidP="00AD0358">
      <w:pPr>
        <w:pStyle w:val="a4"/>
        <w:ind w:firstLine="708"/>
        <w:jc w:val="both"/>
        <w:rPr>
          <w:sz w:val="28"/>
          <w:szCs w:val="28"/>
          <w:lang w:val="kk-KZ"/>
        </w:rPr>
      </w:pPr>
      <w:r w:rsidRPr="00AD0358">
        <w:rPr>
          <w:sz w:val="28"/>
          <w:szCs w:val="28"/>
          <w:lang w:val="kk-KZ"/>
        </w:rPr>
        <w:t>Осыған байланысты, мемлекет тарапынан берілетін зейнетақы, жәрдемақы мөлшері де өзгерді.Мысалы, зейнетақының базалық мөлшерін күнкөріс деңгейі мөлшерінің 40% - дейін өсіру немесе 2009 жылдан бастап зейнетақының мөлшерін жыл сайын өсіру.</w:t>
      </w:r>
    </w:p>
    <w:p w:rsidR="00F84E47" w:rsidRPr="00AD0358" w:rsidRDefault="00F84E47" w:rsidP="00AD0358">
      <w:pPr>
        <w:pStyle w:val="a4"/>
        <w:ind w:firstLine="708"/>
        <w:jc w:val="both"/>
        <w:rPr>
          <w:sz w:val="28"/>
          <w:szCs w:val="28"/>
          <w:lang w:val="kk-KZ"/>
        </w:rPr>
      </w:pPr>
      <w:r w:rsidRPr="00AD0358">
        <w:rPr>
          <w:sz w:val="28"/>
          <w:szCs w:val="28"/>
          <w:lang w:val="kk-KZ"/>
        </w:rPr>
        <w:t>Зейнетақы туралы мәселелерді зерттеген кезде біздің ойымызша, зейнетақыға байланысты пайда болатын құқықтық қатынастардың әртүрлі болатындағын атап көрсеткеніміз дұрыс деп ойлаймыз.</w:t>
      </w:r>
    </w:p>
    <w:p w:rsidR="00F84E47" w:rsidRPr="00AD0358" w:rsidRDefault="00F84E47" w:rsidP="00AD0358">
      <w:pPr>
        <w:pStyle w:val="a4"/>
        <w:ind w:firstLine="708"/>
        <w:jc w:val="both"/>
        <w:rPr>
          <w:sz w:val="28"/>
          <w:szCs w:val="28"/>
          <w:lang w:val="kk-KZ"/>
        </w:rPr>
      </w:pPr>
      <w:r w:rsidRPr="00AD0358">
        <w:rPr>
          <w:sz w:val="28"/>
          <w:szCs w:val="28"/>
          <w:lang w:val="kk-KZ"/>
        </w:rPr>
        <w:t>Зейнетақы қатынастары өте күрделі әлеуметтік қамсыздандыру қатынастарының түріне жатады. Жалпы, әлеуметтік қамсыздандыру құқығы теориясының ұғымына сәйкес азаматтарды әлеуметтік қамсыздандыру материалдық қатынастардың түріне жатады және материалдық қатынастардың ерекшілігі - барлық жағдайда тараптардың арасында ақылы қатынастар туындайды. Жалпы алғанда, зейнетақының анықтамасы жоғарыда аталған заңда берілген: Соған сәйкес, зейнетақы - уәкiлеттi ұйымнан, бірыңғай жинақтаушы зейнетақы қорынан, ерікті жинақтаушы зейнетақы қорынан төленетiн зейнетақы төлемдерiнiң жиынтығы.</w:t>
      </w:r>
    </w:p>
    <w:p w:rsidR="00F84E47" w:rsidRPr="00AD0358" w:rsidRDefault="00F84E47" w:rsidP="00AD0358">
      <w:pPr>
        <w:pStyle w:val="a4"/>
        <w:ind w:firstLine="708"/>
        <w:jc w:val="both"/>
        <w:rPr>
          <w:sz w:val="28"/>
          <w:szCs w:val="28"/>
          <w:lang w:val="kk-KZ"/>
        </w:rPr>
      </w:pPr>
      <w:r w:rsidRPr="00AD0358">
        <w:rPr>
          <w:sz w:val="28"/>
          <w:szCs w:val="28"/>
          <w:lang w:val="kk-KZ"/>
        </w:rPr>
        <w:t>Әлеуметтік-қамсыздандыру құқықтық қатынастары кешендік құқықтық сала болып табылады, себебі, әлеуметтік қамсыздандару құқығы басқада құқықтық салалар, оның ішінде еңбек құқығы, азаматтық құқықпен,әкімшілік құқықпен тығыз байланысты болады. Еңбек құқығы-бірыңғай, біртектес қоғамдық қатынастарды реттейді және бірыңғай жинақтаушы зейнетақы қорына қызметкерлер жалақысының он пайызын (10%) жинақтаушы зейнетақы қорына аударып отырады.Екінші жағынан, әрбір азамат бірыңғай жинақтаушы зейнетақы қорына ең төменгі жалақының он пайызынан кем болмайтын мөлшерде ерікті зейнетақы жарнасын аударуға құқығы бар. Азаматтарды зейнетақымен қамсыздандыру туралы Заңның 25-бабының талаптарына сәйкес: «Бірыңғай жинақтаушы зейнетақы қорына төленуге жататын мiндеттi зейнетақы жарналары Қазақстан Республикасының Үкiметi айқындайтын тәртiппен зейнетақы жарналарын есептеу үшiн алынатын қызметкердiң ай сайынғы табысының 10 пайызы мөлшерiнде белгiленедi. Бұл ретте мiндеттi зейнетақы жарналарын есептеу үшiн алынатын ай сайынғы табыс республикалық бюджет туралы заңда тиiстi қаржы жылына белгiленген ең төмен жалақының 75 еселенген мөлшерінен аспауға тиiс».</w:t>
      </w:r>
    </w:p>
    <w:p w:rsidR="00F84E47" w:rsidRPr="00AD0358" w:rsidRDefault="00F84E47" w:rsidP="00AD0358">
      <w:pPr>
        <w:pStyle w:val="a4"/>
        <w:ind w:firstLine="708"/>
        <w:jc w:val="both"/>
        <w:rPr>
          <w:sz w:val="28"/>
          <w:szCs w:val="28"/>
          <w:lang w:val="kk-KZ"/>
        </w:rPr>
      </w:pPr>
      <w:r w:rsidRPr="00AD0358">
        <w:rPr>
          <w:sz w:val="28"/>
          <w:szCs w:val="28"/>
          <w:lang w:val="kk-KZ"/>
        </w:rPr>
        <w:t xml:space="preserve">Еңбек қатынастары мен әлеуметтік-қамсыздандыру қатынастары өз-ара тығыз байланыста болады, себебі, әрбір жұмыс істейтін азамат-қызметкер, еңбек құқығы субъектісі ретінде өзінің болашақ зейнетақысын өзі қалыптастырады, жинақтаушы зейнетақы қорынан салымшы-алушы ретінде төлемдерді алып отырады. Ғылыми- теориялық тұрғыдан алғанда біз жаңа қатынастардың бір түрі әлеуметтік қорғау, еңбек, әлеуметтік қамсыздандыру қатынастарының пайда болғанын көреміз. Себебі, Қазақстан Республикасында қабылданған 2010-2020 жылдар аралығына арналған құқықтық саясат </w:t>
      </w:r>
      <w:r w:rsidRPr="00AD0358">
        <w:rPr>
          <w:sz w:val="28"/>
          <w:szCs w:val="28"/>
          <w:lang w:val="kk-KZ"/>
        </w:rPr>
        <w:lastRenderedPageBreak/>
        <w:t>тұжырымдамасына сәйкес, еңбек қатынастары саласында және әлеуметтік қамсыздандыру саласында жаңадан қоғамдық қатынастардың пайда болған түрін атап өткеніміз дұрыс деп санаймыз.</w:t>
      </w:r>
    </w:p>
    <w:p w:rsidR="00F84E47" w:rsidRPr="00AD0358" w:rsidRDefault="00F84E47" w:rsidP="00AD0358">
      <w:pPr>
        <w:pStyle w:val="a4"/>
        <w:ind w:firstLine="708"/>
        <w:jc w:val="both"/>
        <w:rPr>
          <w:sz w:val="28"/>
          <w:szCs w:val="28"/>
          <w:lang w:val="kk-KZ"/>
        </w:rPr>
      </w:pPr>
      <w:r w:rsidRPr="00AD0358">
        <w:rPr>
          <w:sz w:val="28"/>
          <w:szCs w:val="28"/>
          <w:lang w:val="kk-KZ"/>
        </w:rPr>
        <w:t>Құқықтық саясат тұжырымдамасы - әлеуметтік құқықтарды қамтамасыз ету мен әлеуметтік саясатты іске асырудың ықпалды тетіктерін одан әрі қалыптастыру болып табылады. Нарықтық экономика кезіңінде қызметкерлердің әлеуметтік-экономикалық құқықтарын қорғау, халықты жұмыспен қамту, заңда көрсетілген кепілдіктерді қамтамасыз ету бірінші кезекте еңбек заңнамаларын саралау,әлеуметтік әріптестіктің жүйесі мен механизмін кеңінен пайдалану болып табылады. Әлеуметтік қатынастар саласында негізгі даму бағыттары бірінші кезекте әлеуметтік заңнамаларда белгіленген әлеуметтік игіліктердің тізбесі мен негіздерін кеңейту, қаржы көздерін айқындау болып табылады.</w:t>
      </w:r>
    </w:p>
    <w:p w:rsidR="00F84E47" w:rsidRPr="00AD0358" w:rsidRDefault="00F84E47" w:rsidP="00AD0358">
      <w:pPr>
        <w:pStyle w:val="a4"/>
        <w:jc w:val="both"/>
        <w:rPr>
          <w:sz w:val="28"/>
          <w:szCs w:val="28"/>
          <w:lang w:val="kk-KZ"/>
        </w:rPr>
      </w:pPr>
    </w:p>
    <w:p w:rsidR="00F84E47" w:rsidRPr="00AD0358" w:rsidRDefault="00F84E47" w:rsidP="00AD0358">
      <w:pPr>
        <w:pStyle w:val="a4"/>
        <w:jc w:val="center"/>
        <w:rPr>
          <w:b/>
          <w:sz w:val="28"/>
          <w:szCs w:val="28"/>
          <w:lang w:val="kk-KZ"/>
        </w:rPr>
      </w:pPr>
      <w:r w:rsidRPr="00AD0358">
        <w:rPr>
          <w:b/>
          <w:sz w:val="28"/>
          <w:szCs w:val="28"/>
          <w:lang w:val="kk-KZ"/>
        </w:rPr>
        <w:t>Пайдаланған әдебиеттер тізімі:</w:t>
      </w:r>
    </w:p>
    <w:p w:rsidR="00F84E47" w:rsidRPr="00AD0358" w:rsidRDefault="00F84E47" w:rsidP="00AD0358">
      <w:pPr>
        <w:pStyle w:val="a4"/>
        <w:ind w:firstLine="708"/>
        <w:jc w:val="both"/>
        <w:rPr>
          <w:sz w:val="28"/>
          <w:szCs w:val="28"/>
          <w:lang w:val="kk-KZ"/>
        </w:rPr>
      </w:pPr>
      <w:r w:rsidRPr="00AD0358">
        <w:rPr>
          <w:sz w:val="28"/>
          <w:szCs w:val="28"/>
          <w:lang w:val="kk-KZ"/>
        </w:rPr>
        <w:t>1.«Қазақстан Республикасында Зейнетақымен қамсыздандыру туралы»,-Қазақстан Республикасының 2013 жылғы 21 маусымдағы № 105-V Заңы.</w:t>
      </w:r>
    </w:p>
    <w:p w:rsidR="00F84E47" w:rsidRPr="00AD0358" w:rsidRDefault="00F84E47" w:rsidP="00AD0358">
      <w:pPr>
        <w:pStyle w:val="a4"/>
        <w:ind w:firstLine="708"/>
        <w:jc w:val="both"/>
        <w:rPr>
          <w:sz w:val="28"/>
          <w:szCs w:val="28"/>
          <w:lang w:val="kk-KZ"/>
        </w:rPr>
      </w:pPr>
      <w:r w:rsidRPr="00AD0358">
        <w:rPr>
          <w:rStyle w:val="postnumber"/>
          <w:sz w:val="28"/>
          <w:szCs w:val="28"/>
          <w:lang w:val="kk-KZ"/>
        </w:rPr>
        <w:t>2.«Халықты жұмыспен қамту туралы»,-</w:t>
      </w:r>
      <w:r w:rsidRPr="00AD0358">
        <w:rPr>
          <w:sz w:val="28"/>
          <w:szCs w:val="28"/>
          <w:lang w:val="kk-KZ"/>
        </w:rPr>
        <w:t>Қазақстан Республикасының 2016 жылғы 6 сәуірдегі№ 482-V Заңы.</w:t>
      </w:r>
    </w:p>
    <w:p w:rsidR="00513B13" w:rsidRPr="00AD0358" w:rsidRDefault="00513B13" w:rsidP="00AD0358">
      <w:pPr>
        <w:pStyle w:val="a4"/>
        <w:jc w:val="center"/>
        <w:rPr>
          <w:b/>
          <w:sz w:val="28"/>
          <w:szCs w:val="28"/>
          <w:lang w:val="kk-KZ"/>
        </w:rPr>
      </w:pPr>
    </w:p>
    <w:p w:rsidR="00F84E47" w:rsidRPr="00843FDC" w:rsidRDefault="00F84E47" w:rsidP="00AD0358">
      <w:pPr>
        <w:pStyle w:val="a4"/>
        <w:jc w:val="both"/>
        <w:rPr>
          <w:sz w:val="28"/>
          <w:szCs w:val="28"/>
          <w:lang w:val="kk-KZ"/>
        </w:rPr>
      </w:pPr>
    </w:p>
    <w:p w:rsidR="00F84E47" w:rsidRPr="00AD0358" w:rsidRDefault="00F84E47" w:rsidP="00AD0358">
      <w:pPr>
        <w:ind w:firstLine="539"/>
        <w:jc w:val="right"/>
        <w:rPr>
          <w:b/>
          <w:color w:val="000000" w:themeColor="text1"/>
          <w:sz w:val="28"/>
          <w:szCs w:val="28"/>
        </w:rPr>
      </w:pPr>
      <w:r w:rsidRPr="00AD0358">
        <w:rPr>
          <w:b/>
          <w:color w:val="000000" w:themeColor="text1"/>
          <w:sz w:val="28"/>
          <w:szCs w:val="28"/>
        </w:rPr>
        <w:t>Тыныбеков С.Т.</w:t>
      </w:r>
    </w:p>
    <w:p w:rsidR="00F84E47" w:rsidRPr="00AD0358" w:rsidRDefault="00F84E47" w:rsidP="00AD0358">
      <w:pPr>
        <w:ind w:firstLine="539"/>
        <w:jc w:val="right"/>
        <w:rPr>
          <w:i/>
          <w:color w:val="000000" w:themeColor="text1"/>
          <w:sz w:val="28"/>
          <w:szCs w:val="28"/>
        </w:rPr>
      </w:pPr>
      <w:r w:rsidRPr="00AD0358">
        <w:rPr>
          <w:i/>
          <w:color w:val="000000" w:themeColor="text1"/>
          <w:sz w:val="28"/>
          <w:szCs w:val="28"/>
        </w:rPr>
        <w:t>д.ю.н.,  профессор, заведующий</w:t>
      </w:r>
      <w:r w:rsidR="00DF4375" w:rsidRPr="00AD0358">
        <w:rPr>
          <w:i/>
          <w:color w:val="000000" w:themeColor="text1"/>
          <w:sz w:val="28"/>
          <w:szCs w:val="28"/>
        </w:rPr>
        <w:t xml:space="preserve"> </w:t>
      </w:r>
    </w:p>
    <w:p w:rsidR="00F84E47" w:rsidRPr="00AD0358" w:rsidRDefault="00F84E47" w:rsidP="00AD0358">
      <w:pPr>
        <w:ind w:firstLine="539"/>
        <w:jc w:val="right"/>
        <w:rPr>
          <w:i/>
          <w:color w:val="000000" w:themeColor="text1"/>
          <w:sz w:val="28"/>
          <w:szCs w:val="28"/>
        </w:rPr>
      </w:pPr>
      <w:r w:rsidRPr="00AD0358">
        <w:rPr>
          <w:i/>
          <w:color w:val="000000" w:themeColor="text1"/>
          <w:sz w:val="28"/>
          <w:szCs w:val="28"/>
        </w:rPr>
        <w:t>кафедрой гражданского права  и</w:t>
      </w:r>
      <w:r w:rsidR="00DF4375" w:rsidRPr="00AD0358">
        <w:rPr>
          <w:i/>
          <w:color w:val="000000" w:themeColor="text1"/>
          <w:sz w:val="28"/>
          <w:szCs w:val="28"/>
        </w:rPr>
        <w:t xml:space="preserve"> </w:t>
      </w:r>
    </w:p>
    <w:p w:rsidR="00F84E47" w:rsidRPr="00AD0358" w:rsidRDefault="00F84E47" w:rsidP="00AD0358">
      <w:pPr>
        <w:ind w:firstLine="539"/>
        <w:jc w:val="right"/>
        <w:rPr>
          <w:i/>
          <w:color w:val="000000" w:themeColor="text1"/>
          <w:sz w:val="28"/>
          <w:szCs w:val="28"/>
        </w:rPr>
      </w:pPr>
      <w:r w:rsidRPr="00AD0358">
        <w:rPr>
          <w:i/>
          <w:color w:val="000000" w:themeColor="text1"/>
          <w:sz w:val="28"/>
          <w:szCs w:val="28"/>
        </w:rPr>
        <w:t xml:space="preserve">гражданского процесса, трудового права </w:t>
      </w:r>
      <w:r w:rsidR="00DF4375" w:rsidRPr="00AD0358">
        <w:rPr>
          <w:i/>
          <w:color w:val="000000" w:themeColor="text1"/>
          <w:sz w:val="28"/>
          <w:szCs w:val="28"/>
        </w:rPr>
        <w:t xml:space="preserve"> </w:t>
      </w:r>
    </w:p>
    <w:p w:rsidR="00F84E47" w:rsidRPr="00AD0358" w:rsidRDefault="00F84E47" w:rsidP="00AD0358">
      <w:pPr>
        <w:ind w:firstLine="539"/>
        <w:jc w:val="right"/>
        <w:rPr>
          <w:i/>
          <w:color w:val="000000" w:themeColor="text1"/>
          <w:sz w:val="28"/>
          <w:szCs w:val="28"/>
        </w:rPr>
      </w:pPr>
      <w:r w:rsidRPr="00AD0358">
        <w:rPr>
          <w:i/>
          <w:color w:val="000000" w:themeColor="text1"/>
          <w:sz w:val="28"/>
          <w:szCs w:val="28"/>
        </w:rPr>
        <w:t>юридического факультета</w:t>
      </w:r>
      <w:r w:rsidR="00DF4375" w:rsidRPr="00AD0358">
        <w:rPr>
          <w:i/>
          <w:color w:val="000000" w:themeColor="text1"/>
          <w:sz w:val="28"/>
          <w:szCs w:val="28"/>
        </w:rPr>
        <w:t xml:space="preserve"> </w:t>
      </w:r>
      <w:r w:rsidRPr="00AD0358">
        <w:rPr>
          <w:i/>
          <w:color w:val="000000" w:themeColor="text1"/>
          <w:sz w:val="28"/>
          <w:szCs w:val="28"/>
        </w:rPr>
        <w:t>КазНУ имени аль-Фараби</w:t>
      </w:r>
    </w:p>
    <w:p w:rsidR="00F84E47" w:rsidRPr="00AD0358" w:rsidRDefault="00F84E47" w:rsidP="00AD0358">
      <w:pPr>
        <w:ind w:firstLine="539"/>
        <w:jc w:val="right"/>
        <w:rPr>
          <w:b/>
          <w:color w:val="000000" w:themeColor="text1"/>
          <w:sz w:val="28"/>
          <w:szCs w:val="28"/>
        </w:rPr>
      </w:pPr>
    </w:p>
    <w:p w:rsidR="00F84E47" w:rsidRPr="00AD0358" w:rsidRDefault="00F84E47" w:rsidP="00AD0358">
      <w:pPr>
        <w:ind w:firstLine="539"/>
        <w:jc w:val="right"/>
        <w:rPr>
          <w:b/>
          <w:color w:val="000000" w:themeColor="text1"/>
          <w:sz w:val="28"/>
          <w:szCs w:val="28"/>
        </w:rPr>
      </w:pPr>
      <w:r w:rsidRPr="00AD0358">
        <w:rPr>
          <w:b/>
          <w:color w:val="000000" w:themeColor="text1"/>
          <w:sz w:val="28"/>
          <w:szCs w:val="28"/>
        </w:rPr>
        <w:t xml:space="preserve">Нурахметова Г.Г. </w:t>
      </w:r>
    </w:p>
    <w:p w:rsidR="00F84E47" w:rsidRPr="00AD0358" w:rsidRDefault="00F84E47" w:rsidP="00AD0358">
      <w:pPr>
        <w:ind w:firstLine="539"/>
        <w:jc w:val="right"/>
        <w:rPr>
          <w:i/>
          <w:color w:val="000000" w:themeColor="text1"/>
          <w:sz w:val="28"/>
          <w:szCs w:val="28"/>
        </w:rPr>
      </w:pPr>
      <w:r w:rsidRPr="00AD0358">
        <w:rPr>
          <w:i/>
          <w:color w:val="000000" w:themeColor="text1"/>
          <w:sz w:val="28"/>
          <w:szCs w:val="28"/>
        </w:rPr>
        <w:t>к.ю.н.,  доцент</w:t>
      </w:r>
      <w:r w:rsidR="00DF4375" w:rsidRPr="00AD0358">
        <w:rPr>
          <w:i/>
          <w:color w:val="000000" w:themeColor="text1"/>
          <w:sz w:val="28"/>
          <w:szCs w:val="28"/>
        </w:rPr>
        <w:t xml:space="preserve"> </w:t>
      </w:r>
      <w:r w:rsidRPr="00AD0358">
        <w:rPr>
          <w:i/>
          <w:color w:val="000000" w:themeColor="text1"/>
          <w:sz w:val="28"/>
          <w:szCs w:val="28"/>
        </w:rPr>
        <w:t>кафедры гражданского права  и</w:t>
      </w:r>
    </w:p>
    <w:p w:rsidR="00F84E47" w:rsidRPr="00AD0358" w:rsidRDefault="00F84E47" w:rsidP="00AD0358">
      <w:pPr>
        <w:ind w:firstLine="539"/>
        <w:jc w:val="right"/>
        <w:rPr>
          <w:i/>
          <w:color w:val="000000" w:themeColor="text1"/>
          <w:sz w:val="28"/>
          <w:szCs w:val="28"/>
        </w:rPr>
      </w:pPr>
      <w:r w:rsidRPr="00AD0358">
        <w:rPr>
          <w:i/>
          <w:color w:val="000000" w:themeColor="text1"/>
          <w:sz w:val="28"/>
          <w:szCs w:val="28"/>
        </w:rPr>
        <w:t xml:space="preserve">гражданского процесса, трудового права </w:t>
      </w:r>
    </w:p>
    <w:p w:rsidR="00F84E47" w:rsidRPr="00AD0358" w:rsidRDefault="00F84E47" w:rsidP="00AD0358">
      <w:pPr>
        <w:ind w:firstLine="539"/>
        <w:jc w:val="right"/>
        <w:rPr>
          <w:i/>
          <w:color w:val="000000" w:themeColor="text1"/>
          <w:sz w:val="28"/>
          <w:szCs w:val="28"/>
        </w:rPr>
      </w:pPr>
      <w:r w:rsidRPr="00AD0358">
        <w:rPr>
          <w:i/>
          <w:color w:val="000000" w:themeColor="text1"/>
          <w:sz w:val="28"/>
          <w:szCs w:val="28"/>
        </w:rPr>
        <w:t>юридического факультета</w:t>
      </w:r>
      <w:r w:rsidR="00DF4375" w:rsidRPr="00AD0358">
        <w:rPr>
          <w:i/>
          <w:color w:val="000000" w:themeColor="text1"/>
          <w:sz w:val="28"/>
          <w:szCs w:val="28"/>
        </w:rPr>
        <w:t xml:space="preserve"> </w:t>
      </w:r>
      <w:r w:rsidRPr="00AD0358">
        <w:rPr>
          <w:i/>
          <w:color w:val="000000" w:themeColor="text1"/>
          <w:sz w:val="28"/>
          <w:szCs w:val="28"/>
        </w:rPr>
        <w:t>КазНУ имени аль-Фараби</w:t>
      </w:r>
    </w:p>
    <w:p w:rsidR="00DF4375" w:rsidRPr="00AD0358" w:rsidRDefault="00DF4375" w:rsidP="00AD0358">
      <w:pPr>
        <w:ind w:firstLine="539"/>
        <w:jc w:val="right"/>
        <w:rPr>
          <w:i/>
          <w:color w:val="000000" w:themeColor="text1"/>
          <w:sz w:val="28"/>
          <w:szCs w:val="28"/>
        </w:rPr>
      </w:pPr>
    </w:p>
    <w:p w:rsidR="00F84E47" w:rsidRPr="00AD0358" w:rsidRDefault="00F84E47" w:rsidP="00AD0358">
      <w:pPr>
        <w:ind w:firstLine="567"/>
        <w:jc w:val="center"/>
        <w:rPr>
          <w:b/>
          <w:sz w:val="28"/>
          <w:szCs w:val="28"/>
        </w:rPr>
      </w:pPr>
      <w:r w:rsidRPr="00AD0358">
        <w:rPr>
          <w:b/>
          <w:sz w:val="28"/>
          <w:szCs w:val="28"/>
        </w:rPr>
        <w:t>Использование интерактивных методов преподавания по дисциплине  «Гражданское право»</w:t>
      </w:r>
    </w:p>
    <w:p w:rsidR="00F84E47" w:rsidRPr="00AD0358" w:rsidRDefault="00F84E47" w:rsidP="00AD0358">
      <w:pPr>
        <w:jc w:val="center"/>
        <w:rPr>
          <w:b/>
          <w:sz w:val="28"/>
          <w:szCs w:val="28"/>
        </w:rPr>
      </w:pPr>
    </w:p>
    <w:p w:rsidR="00F84E47" w:rsidRPr="00AD0358" w:rsidRDefault="00F84E47" w:rsidP="00AD0358">
      <w:pPr>
        <w:ind w:firstLine="567"/>
        <w:jc w:val="both"/>
        <w:rPr>
          <w:sz w:val="28"/>
          <w:szCs w:val="28"/>
          <w:lang w:val="kk-KZ"/>
        </w:rPr>
      </w:pPr>
      <w:r w:rsidRPr="00AD0358">
        <w:rPr>
          <w:sz w:val="28"/>
          <w:szCs w:val="28"/>
          <w:lang w:val="kk-KZ"/>
        </w:rPr>
        <w:t xml:space="preserve">Президент Республики Казахстан, Н.А.Назарбаев в своем Проекте Плана Нации 100 конкретных шагов «Современное государство для всех» уделяет большое внимание сфере образования, в частности отмечается усиленная направленность в модернизации педагогического образования [1]. В связи с этим все большую актуальность приобретает развитие правовой науки, а также системы обучения юридических кадров. </w:t>
      </w:r>
    </w:p>
    <w:p w:rsidR="00F84E47" w:rsidRPr="00AD0358" w:rsidRDefault="00F84E47" w:rsidP="00AD0358">
      <w:pPr>
        <w:ind w:firstLine="567"/>
        <w:jc w:val="both"/>
        <w:rPr>
          <w:sz w:val="28"/>
          <w:szCs w:val="28"/>
          <w:lang w:val="kk-KZ"/>
        </w:rPr>
      </w:pPr>
      <w:r w:rsidRPr="00AD0358">
        <w:rPr>
          <w:sz w:val="28"/>
          <w:szCs w:val="28"/>
          <w:lang w:val="kk-KZ"/>
        </w:rPr>
        <w:t>Гражданское право — одна из фундаментальных учебных дисциплин, преподаваемых в юридических вузах страны. Главной задачей студентов является изучение и освоение основных гражданско-правовых категорий и конструкций, всего цивилистического инструментария. В этих условиях перед вузовской наукой ставится задача наиболее эффективной организации учебного процесса. В первую очередь речь должна идти о необходимости усиления кадрового и материального обеспечения процесса обучения. Существенные изменения должна претерпеть методика преподавания, в том числе семинарских занятий.</w:t>
      </w:r>
    </w:p>
    <w:p w:rsidR="00F84E47" w:rsidRPr="00AD0358" w:rsidRDefault="00F84E47" w:rsidP="00AD0358">
      <w:pPr>
        <w:ind w:firstLine="567"/>
        <w:jc w:val="both"/>
        <w:rPr>
          <w:sz w:val="28"/>
          <w:szCs w:val="28"/>
          <w:lang w:val="kk-KZ"/>
        </w:rPr>
      </w:pPr>
      <w:r w:rsidRPr="00AD0358">
        <w:rPr>
          <w:sz w:val="28"/>
          <w:szCs w:val="28"/>
          <w:lang w:val="kk-KZ"/>
        </w:rPr>
        <w:t>Методы организации и проведения семинарских занятий представляют собой целенаправленные и организованные способы формирования у студентов правовой культуры и готовности к творческой, гармоничной преобразовательной деятельности на научной основе. В качестве доминирующих методов обучения при проведении семинарских занятий по гражданскому праву могут использоваться: морфологический анализ, метод "мозгового штурма", деловая игра, самостоятельная работа студентов, методы учебно-творческого выражения (самостоятельный поиск), дискуссии, эвристические беседы и др. Морфологический анализ - это способ системного подхода в области решения практических задач, в частности, по гражданскому праву. Метод направляет мышление таким образом, что генерируется новая информация [2]. Морфологический анализ предполагает следующие этапы разрешения спорных гражданских правоотношений: - выделение всех значимых для каждого из вариантов решения задачи параметров; - оценка ранга и шкалы для каждого из параметров (факторов); - проведение экспертной оценки в баллах значимости каждого из факторов в пределах выбранной шкалы; - сложение экспертных оценок по всем параметрам и определение по сумме баллов наиболее подходящего варианта. Метод морфологического анализа можно использовать при составлении списка всех возможных вариантов решения гражданско-правовых задач. Метод "мозгового штурма" (мозговой атаки) также является одним из эффективных способов решения задач в области гражданских правоотношений. Суть этого метода основывается на психологическом эффекте цепной реакции идей во время сеанса мозговой атаки, которая приводит к интеллектуальному взрыву среди студентов [3].</w:t>
      </w:r>
    </w:p>
    <w:p w:rsidR="00F84E47" w:rsidRPr="00AD0358" w:rsidRDefault="00F84E47" w:rsidP="00AD0358">
      <w:pPr>
        <w:ind w:firstLine="567"/>
        <w:jc w:val="both"/>
        <w:rPr>
          <w:sz w:val="28"/>
          <w:szCs w:val="28"/>
          <w:lang w:val="kk-KZ"/>
        </w:rPr>
      </w:pPr>
      <w:r w:rsidRPr="00AD0358">
        <w:rPr>
          <w:sz w:val="28"/>
          <w:szCs w:val="28"/>
          <w:lang w:val="kk-KZ"/>
        </w:rPr>
        <w:t>Организация метода мозговой атаки включает в себя следующие действия: - комплектование двух групп студентов: группы "генераторов идей" и группы "экспертов"; - введение правила, запрещающего критиковать любую идею, какой бы "абсурдной" она ни казалась; - организация мозгового штурма: за отведенное время "генераторы" должны выдать как можно больше идей; - проведение "экспертами" экспертизы и отбора идей, в наибольшей степени способствующих решению поставленной задачи. Таким образом осуществляется метод прямого мозгового штурма. Существует также метод обратной мозговой атаки, целью которой является выявление всевозможных недостатков рассматриваемого объекта. На этот объект обрушивается неограниченная критика экспертов, что позволяет выявить и устранить возможные его недостатки. Метод обратной мозговой атаки может быть использован при проведении семинарских занятий по гражданско-правовым дисциплинам. Эффективным методом организации и проведения семинарских занятий по гражданскому праву является деловая игра, которая пробуждает познавательную активность студентов, содействует становлению самостоятельности в мышлении и деятельности. Сущность деловой игры заключается в игровом моделировании основных видов коммерческой и предпринимательской деятельности. В ходе деловой игры студенты выполняют определенные роли участников гражданских правоотношений. Источником развития деловой игры выступает игровая проблема, которая является ядром игровой роли [4].Игра способствует раскрытию личностного потенциала каждого ее участника. Она предоставляет студентам возможность для самоутверждения и саморазвития. Деловая игра может быть рассмотрена как способ групповой психотерапии.</w:t>
      </w:r>
    </w:p>
    <w:p w:rsidR="00F84E47" w:rsidRPr="00AD0358" w:rsidRDefault="00F84E47" w:rsidP="00AD0358">
      <w:pPr>
        <w:ind w:firstLine="567"/>
        <w:jc w:val="both"/>
        <w:rPr>
          <w:sz w:val="28"/>
          <w:szCs w:val="28"/>
          <w:lang w:val="kk-KZ"/>
        </w:rPr>
      </w:pPr>
      <w:r w:rsidRPr="00AD0358">
        <w:rPr>
          <w:sz w:val="28"/>
          <w:szCs w:val="28"/>
          <w:lang w:val="kk-KZ"/>
        </w:rPr>
        <w:t>Содержание и условия игры могут совершенствоваться в ходе ее проведения. В подготовке и проведении деловой игры можно выделить следующие этапы: выбор темы и проблемы; формирование целей и задач; определение структуры игры; подбор и диагностика игровых качеств участников игры; подготовка сценария и проведение игры; подведение итогов. При подготовке и проведении деловой игры следует соблюдать следующие условия: - игра должна быть логическим продолжением или завершением конкретной темы (раздела) гражданского права; - должна быть обеспечена максимальная приближенность игры к реальным условиям конкретного гражданского правоотношения; - в ходе игры необходимо создать атмосферу поиска, творчества и непринужденности. Студенты должны уяснить, что деловая игра имеет ряд важных качеств. Во-первых, она носит комплексный характер, поскольку максимально приближает условия семинарского занятия к конкретной практической деятельности. Во-вторых, деловая игра способствует не только развитию творческого мышления, но и стимулирует творческое развитие интеллекта. Немаловажное значение в процессе формирования творчески активной личности имеет обучение студентов навыкам научно-исследовательской деятельности. В данном контексте представляется целесообразным использование методов учебно-творческого выражения. Самостоятельный поиск представляет собой метод обучения, который позволяет преподавателю, опираясь на имеющийся у студентов багаж знаний, умений и навыков, на индивидуальные способности, ставить перед ними творческую поисковую задачу, консультировать их деятельность, оценивать и использовать в учебном процессе ее результаты.</w:t>
      </w:r>
    </w:p>
    <w:p w:rsidR="00F84E47" w:rsidRPr="00AD0358" w:rsidRDefault="00F84E47" w:rsidP="00AD0358">
      <w:pPr>
        <w:ind w:firstLine="567"/>
        <w:jc w:val="both"/>
        <w:rPr>
          <w:sz w:val="28"/>
          <w:szCs w:val="28"/>
          <w:lang w:val="kk-KZ"/>
        </w:rPr>
      </w:pPr>
      <w:r w:rsidRPr="00AD0358">
        <w:rPr>
          <w:sz w:val="28"/>
          <w:szCs w:val="28"/>
          <w:lang w:val="kk-KZ"/>
        </w:rPr>
        <w:t>В современных условиях, когда гражданское законодательство подвергается постоянному реформированию, дать студентам сегодня знания, которые бы отражали завтрашнее состояние законодательства — задача невыполнимая. Поэтому в студентах-юристах требуется развивать способность к систематической работе по повторению, обновлению и обобщению изучаемого материала в будущей профессиональной деятельности. Главной сегодняшней задачей, по выражению американского ученого М. Ноулза, стало «производство компетентных людей — таких людей, которые были бы способны применять свои знания в изменяющихся условиях, и… чья основная компетенция заключалась бы в умении включиться в постоянное самообучение на протяжении всей своей жизни». Методика преподавания гражданского права, обеспечивающая эффективность усвоения полученных знаний, предполагает самостоятельную, творческую работу студента, осуществляемую под постоянным контролем и с помощью преподавателя, задача которого — быть готовым в любой момент придти на помощь студенту, дать ему высококвалифицированную консультацию, стимулировать его. Основным принципом учебного процесса должен стать принцип «сотрудничества».</w:t>
      </w:r>
    </w:p>
    <w:p w:rsidR="00F84E47" w:rsidRPr="00AD0358" w:rsidRDefault="00F84E47" w:rsidP="00AD0358">
      <w:pPr>
        <w:ind w:firstLine="567"/>
        <w:jc w:val="both"/>
        <w:rPr>
          <w:sz w:val="28"/>
          <w:szCs w:val="28"/>
        </w:rPr>
      </w:pPr>
      <w:r w:rsidRPr="00AD0358">
        <w:rPr>
          <w:sz w:val="28"/>
          <w:szCs w:val="28"/>
        </w:rPr>
        <w:t>В свете сказанного нельзя недооценивать значение вводной лекции. Использование ее в начале изучения курса гражданского права позволяет ознакомить студента с предметом, дает первое целостное представление о нем и ориентирует в системе работы по данному курсу. В этой лекции необходимо объяснить студентам назначение и задачи курса, его роль и место в системе учебных дисциплин, а также в системе подготовки специалиста. Давая краткий обзор курса, освещая основные вехи науки и практики, особое внимание следует уделить работам выдающихся зарубежных и отечественных цивилистов, и в особенности дореволюционных.</w:t>
      </w:r>
    </w:p>
    <w:p w:rsidR="00F84E47" w:rsidRPr="00AD0358" w:rsidRDefault="00F84E47" w:rsidP="00AD0358">
      <w:pPr>
        <w:ind w:firstLine="567"/>
        <w:jc w:val="both"/>
        <w:rPr>
          <w:sz w:val="28"/>
          <w:szCs w:val="28"/>
        </w:rPr>
      </w:pPr>
      <w:r w:rsidRPr="00AD0358">
        <w:rPr>
          <w:sz w:val="28"/>
          <w:szCs w:val="28"/>
        </w:rPr>
        <w:t>Для того чтобы в ходе изучения курса студенты не замыкались на нескольких учебных пособиях, а научились мыслить самостоятельно, сопоставлять различные точки зрения, делать грамотные и аргументированные выводы, необходимо сориентировать их не только на основные учебники, но и на наиболее значимые труды по гражданскому праву. При изучении каждой темы курса в обязательном порядке необходимо проводить обзор актуальных публикаций в юридических журналах по теме занятия. В последние годы цивилисты не испытывают дефицита в таких журналах.</w:t>
      </w:r>
    </w:p>
    <w:p w:rsidR="00F84E47" w:rsidRPr="00AD0358" w:rsidRDefault="00F84E47" w:rsidP="00AD0358">
      <w:pPr>
        <w:ind w:firstLine="567"/>
        <w:jc w:val="both"/>
        <w:rPr>
          <w:sz w:val="28"/>
          <w:szCs w:val="28"/>
        </w:rPr>
      </w:pPr>
      <w:r w:rsidRPr="00AD0358">
        <w:rPr>
          <w:sz w:val="28"/>
          <w:szCs w:val="28"/>
        </w:rPr>
        <w:t>Эффективное усвоение курса гражданского права возможно посредством грамотно построенных лекционных занятий, чередования практических занятий и теоретических семинаров (диспутов, дискуссий, обсуждений новых нормативных актов, деловых игр) и, конечно, самостоятельной работы под руководством преподавателя. Именно такой подход позволяет достичь наибольшего эффекта. Особое внимание должно быть уделено индивидуальной работе со студентами. К сожалению, при нынешнем объеме учебной нагрузки это достаточно затруднительно, и многие преподаватели данным видом учебной работы пренебрегают. Между тем только в ходе таких консультаций можно выявить склонности того или иного студента к научной деятельности, подготовить его к участию в конференции, но самое главное — научить его учиться самостоятельно.</w:t>
      </w:r>
    </w:p>
    <w:p w:rsidR="00F84E47" w:rsidRPr="00AD0358" w:rsidRDefault="00F84E47" w:rsidP="00AD0358">
      <w:pPr>
        <w:ind w:firstLine="567"/>
        <w:jc w:val="both"/>
        <w:rPr>
          <w:sz w:val="28"/>
          <w:szCs w:val="28"/>
        </w:rPr>
      </w:pPr>
      <w:r w:rsidRPr="00AD0358">
        <w:rPr>
          <w:sz w:val="28"/>
          <w:szCs w:val="28"/>
        </w:rPr>
        <w:t>Необходимо коснуться и проблемы преподавания гражданского права студентам, получающим второе высшее образование. С сожалением мы вынуждены констатировать отсутствие андрагогической подготовки у большинства преподавателей гражданского права. Между тем отрицать определенную специфику преподавания курса такому контингенту студентов нельзя. В учебной мотивации взрослых определяющими являются потребности в конкретных знаниях и информации, что обеспечивает принципиально иное отношение обучающихся к учебному материалу. Такого обучающегося характеризует большая конкретность и направленность его образовательных потребностей.</w:t>
      </w:r>
    </w:p>
    <w:p w:rsidR="00F84E47" w:rsidRPr="00AD0358" w:rsidRDefault="00F84E47" w:rsidP="00AD0358">
      <w:pPr>
        <w:ind w:firstLine="567"/>
        <w:jc w:val="both"/>
        <w:rPr>
          <w:sz w:val="28"/>
          <w:szCs w:val="28"/>
        </w:rPr>
      </w:pPr>
      <w:r w:rsidRPr="00AD0358">
        <w:rPr>
          <w:sz w:val="28"/>
          <w:szCs w:val="28"/>
        </w:rPr>
        <w:t>Определение направления обучения взрослых состоит, прежде всего, в установлении соответствия характеристик учебного процесса и его результатов тем требованиям, которые предъявляют сами обучающиеся. Отношения обучающегося и обучающего приобретают особый характер — диалоговый, они становятся более индивидуальными, а процесс обучения — личностно-ориентированным. Образовательные потребности таких студентов определяются различными факторами: уровнем базового образования, характером профессиональной деятельности, субъективной жизненной ситуацией и др. Все это требует в процессе обучения делать больший упор не на теорию, а на практику применения норм гражданского законодательства, анализ решений судов по конкретным делам и т.д.К сожалению, затронутая нами проблематика в последнее время мало привлекает внимание коллег-правоведов. Между тем настало время по-новому оценить методику преподавания правовых дисциплин, необходимо переместить акценты с количества подготовленных юридических кадров высшей квалификации на качество их подготовки.</w:t>
      </w:r>
    </w:p>
    <w:p w:rsidR="00F84E47" w:rsidRPr="00AD0358" w:rsidRDefault="00F84E47" w:rsidP="00AD0358">
      <w:pPr>
        <w:ind w:firstLine="567"/>
        <w:jc w:val="both"/>
        <w:rPr>
          <w:sz w:val="28"/>
          <w:szCs w:val="28"/>
        </w:rPr>
      </w:pPr>
    </w:p>
    <w:p w:rsidR="00F84E47" w:rsidRPr="00AD0358" w:rsidRDefault="00F84E47" w:rsidP="00AD0358">
      <w:pPr>
        <w:jc w:val="both"/>
        <w:rPr>
          <w:b/>
          <w:sz w:val="28"/>
          <w:szCs w:val="28"/>
          <w:lang w:val="kk-KZ"/>
        </w:rPr>
      </w:pPr>
      <w:r w:rsidRPr="00AD0358">
        <w:rPr>
          <w:b/>
          <w:sz w:val="28"/>
          <w:szCs w:val="28"/>
          <w:lang w:val="kk-KZ"/>
        </w:rPr>
        <w:t>Список использованной литературы:</w:t>
      </w:r>
    </w:p>
    <w:p w:rsidR="00F84E47" w:rsidRPr="00AD0358" w:rsidRDefault="00F84E47" w:rsidP="00AD0358">
      <w:pPr>
        <w:jc w:val="both"/>
        <w:rPr>
          <w:sz w:val="28"/>
          <w:szCs w:val="28"/>
          <w:lang w:val="kk-KZ"/>
        </w:rPr>
      </w:pPr>
      <w:r w:rsidRPr="00AD0358">
        <w:rPr>
          <w:sz w:val="28"/>
          <w:szCs w:val="28"/>
          <w:lang w:val="kk-KZ"/>
        </w:rPr>
        <w:t>1.</w:t>
      </w:r>
      <w:r w:rsidRPr="00AD0358">
        <w:rPr>
          <w:sz w:val="28"/>
          <w:szCs w:val="28"/>
          <w:lang w:val="kk-KZ"/>
        </w:rPr>
        <w:tab/>
        <w:t>План нации -  100 конкретных шагов по реализации пяти институциональных реформ Главы государства Нурсултана Назарбаева: [Электронный ресурс]:</w:t>
      </w:r>
      <w:hyperlink r:id="rId8" w:history="1">
        <w:r w:rsidRPr="00AD0358">
          <w:rPr>
            <w:rStyle w:val="a9"/>
            <w:sz w:val="28"/>
            <w:szCs w:val="28"/>
            <w:lang w:val="kk-KZ"/>
          </w:rPr>
          <w:t>http://ortcom.kz/ru/program/program-100steps/text/show</w:t>
        </w:r>
      </w:hyperlink>
      <w:r w:rsidRPr="00AD0358">
        <w:rPr>
          <w:sz w:val="28"/>
          <w:szCs w:val="28"/>
          <w:lang w:val="kk-KZ"/>
        </w:rPr>
        <w:t xml:space="preserve">. </w:t>
      </w:r>
    </w:p>
    <w:p w:rsidR="00F84E47" w:rsidRPr="00AD0358" w:rsidRDefault="00F84E47" w:rsidP="00AD0358">
      <w:pPr>
        <w:jc w:val="both"/>
        <w:rPr>
          <w:sz w:val="28"/>
          <w:szCs w:val="28"/>
          <w:lang w:val="kk-KZ"/>
        </w:rPr>
      </w:pPr>
      <w:r w:rsidRPr="00AD0358">
        <w:rPr>
          <w:sz w:val="28"/>
          <w:szCs w:val="28"/>
          <w:lang w:val="kk-KZ"/>
        </w:rPr>
        <w:t>2.</w:t>
      </w:r>
      <w:r w:rsidRPr="00AD0358">
        <w:rPr>
          <w:sz w:val="28"/>
          <w:szCs w:val="28"/>
          <w:lang w:val="kk-KZ"/>
        </w:rPr>
        <w:tab/>
        <w:t>Давыдов В. В. Проблемы развивающего обучения. М.: Педагогика, 1986. С. 78 - 80.</w:t>
      </w:r>
    </w:p>
    <w:p w:rsidR="00F84E47" w:rsidRPr="00AD0358" w:rsidRDefault="00F84E47" w:rsidP="00AD0358">
      <w:pPr>
        <w:jc w:val="both"/>
        <w:rPr>
          <w:sz w:val="28"/>
          <w:szCs w:val="28"/>
          <w:lang w:val="kk-KZ"/>
        </w:rPr>
      </w:pPr>
      <w:r w:rsidRPr="00AD0358">
        <w:rPr>
          <w:sz w:val="28"/>
          <w:szCs w:val="28"/>
          <w:lang w:val="kk-KZ"/>
        </w:rPr>
        <w:t>3.</w:t>
      </w:r>
      <w:r w:rsidRPr="00AD0358">
        <w:rPr>
          <w:sz w:val="28"/>
          <w:szCs w:val="28"/>
          <w:lang w:val="kk-KZ"/>
        </w:rPr>
        <w:tab/>
        <w:t>Гин А. Приемы педагогической техники. М.: Вита-Пресс, 2002. С. 197 - 200.</w:t>
      </w:r>
    </w:p>
    <w:p w:rsidR="00F84E47" w:rsidRPr="00AD0358" w:rsidRDefault="00F84E47" w:rsidP="00AD0358">
      <w:pPr>
        <w:jc w:val="both"/>
        <w:rPr>
          <w:sz w:val="28"/>
          <w:szCs w:val="28"/>
          <w:lang w:val="kk-KZ"/>
        </w:rPr>
      </w:pPr>
      <w:r w:rsidRPr="00AD0358">
        <w:rPr>
          <w:sz w:val="28"/>
          <w:szCs w:val="28"/>
          <w:lang w:val="kk-KZ"/>
        </w:rPr>
        <w:t>4.</w:t>
      </w:r>
      <w:r w:rsidRPr="00AD0358">
        <w:rPr>
          <w:sz w:val="28"/>
          <w:szCs w:val="28"/>
          <w:lang w:val="kk-KZ"/>
        </w:rPr>
        <w:tab/>
        <w:t>Брунер Дж. Психология познания. М.: Прогресс, 1977. С. 67 - 69.</w:t>
      </w:r>
    </w:p>
    <w:p w:rsidR="00F84E47" w:rsidRPr="00AD0358" w:rsidRDefault="00F84E47" w:rsidP="00AD0358">
      <w:pPr>
        <w:jc w:val="both"/>
        <w:rPr>
          <w:sz w:val="28"/>
          <w:szCs w:val="28"/>
          <w:lang w:val="kk-KZ"/>
        </w:rPr>
      </w:pPr>
    </w:p>
    <w:p w:rsidR="00F84E47" w:rsidRPr="00AD0358" w:rsidRDefault="00F84E47" w:rsidP="00AD0358">
      <w:pPr>
        <w:jc w:val="right"/>
        <w:rPr>
          <w:b/>
          <w:sz w:val="28"/>
          <w:szCs w:val="28"/>
        </w:rPr>
      </w:pPr>
      <w:r w:rsidRPr="00AD0358">
        <w:rPr>
          <w:b/>
          <w:sz w:val="28"/>
          <w:szCs w:val="28"/>
        </w:rPr>
        <w:t>АБАЙДЕЛЬДИНОВ</w:t>
      </w:r>
      <w:r w:rsidR="00EE682B">
        <w:rPr>
          <w:b/>
          <w:sz w:val="28"/>
          <w:szCs w:val="28"/>
        </w:rPr>
        <w:t xml:space="preserve"> </w:t>
      </w:r>
      <w:r w:rsidRPr="00AD0358">
        <w:rPr>
          <w:b/>
          <w:sz w:val="28"/>
          <w:szCs w:val="28"/>
        </w:rPr>
        <w:t>Т.М.</w:t>
      </w:r>
    </w:p>
    <w:p w:rsidR="00F84E47" w:rsidRPr="00AD0358" w:rsidRDefault="00F84E47" w:rsidP="00AD0358">
      <w:pPr>
        <w:jc w:val="right"/>
        <w:rPr>
          <w:i/>
          <w:sz w:val="28"/>
          <w:szCs w:val="28"/>
        </w:rPr>
      </w:pPr>
      <w:r w:rsidRPr="00AD0358">
        <w:rPr>
          <w:i/>
          <w:sz w:val="28"/>
          <w:szCs w:val="28"/>
        </w:rPr>
        <w:t xml:space="preserve">доцент кафедры гражданского права и </w:t>
      </w:r>
    </w:p>
    <w:p w:rsidR="00F84E47" w:rsidRPr="00AD0358" w:rsidRDefault="00F84E47" w:rsidP="00AD0358">
      <w:pPr>
        <w:jc w:val="right"/>
        <w:rPr>
          <w:i/>
          <w:sz w:val="28"/>
          <w:szCs w:val="28"/>
        </w:rPr>
      </w:pPr>
      <w:r w:rsidRPr="00AD0358">
        <w:rPr>
          <w:i/>
          <w:sz w:val="28"/>
          <w:szCs w:val="28"/>
        </w:rPr>
        <w:t xml:space="preserve">гражданского процесса, трудового </w:t>
      </w:r>
    </w:p>
    <w:p w:rsidR="00F84E47" w:rsidRPr="00AD0358" w:rsidRDefault="00F84E47" w:rsidP="00AD0358">
      <w:pPr>
        <w:jc w:val="right"/>
        <w:rPr>
          <w:i/>
          <w:sz w:val="28"/>
          <w:szCs w:val="28"/>
        </w:rPr>
      </w:pPr>
      <w:r w:rsidRPr="00AD0358">
        <w:rPr>
          <w:i/>
          <w:sz w:val="28"/>
          <w:szCs w:val="28"/>
        </w:rPr>
        <w:t xml:space="preserve">права юридического факультета КазНУим.аль-Фараби, </w:t>
      </w:r>
    </w:p>
    <w:p w:rsidR="00F84E47" w:rsidRPr="00AD0358" w:rsidRDefault="00F84E47" w:rsidP="00AD0358">
      <w:pPr>
        <w:jc w:val="right"/>
        <w:rPr>
          <w:sz w:val="28"/>
          <w:szCs w:val="28"/>
        </w:rPr>
      </w:pPr>
      <w:r w:rsidRPr="00AD0358">
        <w:rPr>
          <w:i/>
          <w:sz w:val="28"/>
          <w:szCs w:val="28"/>
        </w:rPr>
        <w:t>кандидат юридических наук</w:t>
      </w:r>
    </w:p>
    <w:p w:rsidR="00F84E47" w:rsidRPr="00AD0358" w:rsidRDefault="00F84E47" w:rsidP="00AD0358">
      <w:pPr>
        <w:jc w:val="both"/>
        <w:rPr>
          <w:sz w:val="28"/>
          <w:szCs w:val="28"/>
        </w:rPr>
      </w:pPr>
    </w:p>
    <w:p w:rsidR="00F84E47" w:rsidRPr="00AD0358" w:rsidRDefault="00F84E47" w:rsidP="00AD0358">
      <w:pPr>
        <w:jc w:val="center"/>
        <w:rPr>
          <w:b/>
          <w:sz w:val="28"/>
          <w:szCs w:val="28"/>
        </w:rPr>
      </w:pPr>
      <w:r w:rsidRPr="00AD0358">
        <w:rPr>
          <w:b/>
          <w:sz w:val="28"/>
          <w:szCs w:val="28"/>
        </w:rPr>
        <w:t>МЕТОДИКА ИЗУЧЕНИЯ ЗАКОНОДАТЕЛЬСТВ СТРАН ЕАЭС</w:t>
      </w:r>
    </w:p>
    <w:p w:rsidR="00F84E47" w:rsidRPr="00AD0358" w:rsidRDefault="00F84E47" w:rsidP="00AD0358">
      <w:pPr>
        <w:jc w:val="both"/>
        <w:rPr>
          <w:sz w:val="28"/>
          <w:szCs w:val="28"/>
        </w:rPr>
      </w:pPr>
    </w:p>
    <w:p w:rsidR="00F84E47" w:rsidRPr="00AD0358" w:rsidRDefault="00F84E47" w:rsidP="00AD0358">
      <w:pPr>
        <w:ind w:firstLine="708"/>
        <w:jc w:val="both"/>
        <w:rPr>
          <w:sz w:val="28"/>
          <w:szCs w:val="28"/>
        </w:rPr>
      </w:pPr>
      <w:r w:rsidRPr="00AD0358">
        <w:rPr>
          <w:sz w:val="28"/>
          <w:szCs w:val="28"/>
        </w:rPr>
        <w:t>Исследование и построение трудового законодательства стран Евразийского экономического союза нуждается в совершенствовании теоретических и практических знаний в области международного и национального трудового права, сравнительного правоведения, обширных познаний в области экономики и общей теории права. Студентам высших учебных заведений при изучении трудового и иных законодательств стран ЕАЭС рекомендуется использовать в качестве фундаментального метода исследования - сравнительно-правовой метод, который позволит изучить национальные законодательства каждого государства Евразийского экономического союза в отдельности и сравнить их между собой. Эффективность данного метода заключается в возможности выявления общих и различных черт, подходов, методов и принципов формирования законодательства в сфере труда сравниваемых государств. Сравнительно-правовой подход позволит обнаружить пробелы и недочеты национального трудового законодательства, сформировать пути решения и совершенствования трудового законодательства своего государства.</w:t>
      </w:r>
    </w:p>
    <w:p w:rsidR="00F84E47" w:rsidRPr="00AD0358" w:rsidRDefault="00F84E47" w:rsidP="00AD0358">
      <w:pPr>
        <w:ind w:firstLine="567"/>
        <w:jc w:val="both"/>
        <w:rPr>
          <w:noProof/>
          <w:sz w:val="28"/>
          <w:szCs w:val="28"/>
        </w:rPr>
      </w:pPr>
      <w:r w:rsidRPr="00AD0358">
        <w:rPr>
          <w:noProof/>
          <w:sz w:val="28"/>
          <w:szCs w:val="28"/>
        </w:rPr>
        <w:t>Со</w:t>
      </w:r>
      <w:r w:rsidRPr="00AD0358">
        <w:rPr>
          <w:noProof/>
          <w:spacing w:val="-20000"/>
          <w:sz w:val="28"/>
          <w:szCs w:val="28"/>
        </w:rPr>
        <w:t>ᶥ</w:t>
      </w:r>
      <w:r w:rsidRPr="00AD0358">
        <w:rPr>
          <w:noProof/>
          <w:sz w:val="28"/>
          <w:szCs w:val="28"/>
        </w:rPr>
        <w:t>здание Едино</w:t>
      </w:r>
      <w:r w:rsidRPr="00AD0358">
        <w:rPr>
          <w:noProof/>
          <w:spacing w:val="-20000"/>
          <w:sz w:val="28"/>
          <w:szCs w:val="28"/>
        </w:rPr>
        <w:t>ᶥ</w:t>
      </w:r>
      <w:r w:rsidRPr="00AD0358">
        <w:rPr>
          <w:noProof/>
          <w:sz w:val="28"/>
          <w:szCs w:val="28"/>
        </w:rPr>
        <w:t>го</w:t>
      </w:r>
      <w:r w:rsidRPr="00AD0358">
        <w:rPr>
          <w:noProof/>
          <w:spacing w:val="-20000"/>
          <w:sz w:val="28"/>
          <w:szCs w:val="28"/>
        </w:rPr>
        <w:t>ᶥ</w:t>
      </w:r>
      <w:r w:rsidRPr="00AD0358">
        <w:rPr>
          <w:noProof/>
          <w:sz w:val="28"/>
          <w:szCs w:val="28"/>
        </w:rPr>
        <w:t xml:space="preserve"> Эко</w:t>
      </w:r>
      <w:r w:rsidRPr="00AD0358">
        <w:rPr>
          <w:noProof/>
          <w:spacing w:val="-20000"/>
          <w:sz w:val="28"/>
          <w:szCs w:val="28"/>
        </w:rPr>
        <w:t>ᶥ</w:t>
      </w:r>
      <w:r w:rsidRPr="00AD0358">
        <w:rPr>
          <w:noProof/>
          <w:sz w:val="28"/>
          <w:szCs w:val="28"/>
        </w:rPr>
        <w:t>но</w:t>
      </w:r>
      <w:r w:rsidRPr="00AD0358">
        <w:rPr>
          <w:noProof/>
          <w:spacing w:val="-20000"/>
          <w:sz w:val="28"/>
          <w:szCs w:val="28"/>
        </w:rPr>
        <w:t>ᶥ</w:t>
      </w:r>
      <w:r w:rsidRPr="00AD0358">
        <w:rPr>
          <w:noProof/>
          <w:sz w:val="28"/>
          <w:szCs w:val="28"/>
        </w:rPr>
        <w:t>мическо</w:t>
      </w:r>
      <w:r w:rsidRPr="00AD0358">
        <w:rPr>
          <w:noProof/>
          <w:spacing w:val="-20000"/>
          <w:sz w:val="28"/>
          <w:szCs w:val="28"/>
        </w:rPr>
        <w:t>ᶥ</w:t>
      </w:r>
      <w:r w:rsidRPr="00AD0358">
        <w:rPr>
          <w:noProof/>
          <w:sz w:val="28"/>
          <w:szCs w:val="28"/>
        </w:rPr>
        <w:t>го</w:t>
      </w:r>
      <w:r w:rsidRPr="00AD0358">
        <w:rPr>
          <w:noProof/>
          <w:spacing w:val="-20000"/>
          <w:sz w:val="28"/>
          <w:szCs w:val="28"/>
        </w:rPr>
        <w:t>ᶥ</w:t>
      </w:r>
      <w:r w:rsidRPr="00AD0358">
        <w:rPr>
          <w:noProof/>
          <w:sz w:val="28"/>
          <w:szCs w:val="28"/>
        </w:rPr>
        <w:t xml:space="preserve"> про</w:t>
      </w:r>
      <w:r w:rsidRPr="00AD0358">
        <w:rPr>
          <w:noProof/>
          <w:spacing w:val="-20000"/>
          <w:sz w:val="28"/>
          <w:szCs w:val="28"/>
        </w:rPr>
        <w:t>ᶥ</w:t>
      </w:r>
      <w:r w:rsidRPr="00AD0358">
        <w:rPr>
          <w:noProof/>
          <w:sz w:val="28"/>
          <w:szCs w:val="28"/>
        </w:rPr>
        <w:t>странства, а вместе с ним едино</w:t>
      </w:r>
      <w:r w:rsidRPr="00AD0358">
        <w:rPr>
          <w:noProof/>
          <w:spacing w:val="-20000"/>
          <w:sz w:val="28"/>
          <w:szCs w:val="28"/>
        </w:rPr>
        <w:t>ᶥ</w:t>
      </w:r>
      <w:r w:rsidRPr="00AD0358">
        <w:rPr>
          <w:noProof/>
          <w:sz w:val="28"/>
          <w:szCs w:val="28"/>
        </w:rPr>
        <w:t>й террито</w:t>
      </w:r>
      <w:r w:rsidRPr="00AD0358">
        <w:rPr>
          <w:noProof/>
          <w:spacing w:val="-20000"/>
          <w:sz w:val="28"/>
          <w:szCs w:val="28"/>
        </w:rPr>
        <w:t>ᶥ</w:t>
      </w:r>
      <w:r w:rsidRPr="00AD0358">
        <w:rPr>
          <w:noProof/>
          <w:sz w:val="28"/>
          <w:szCs w:val="28"/>
        </w:rPr>
        <w:t>рии Тамо</w:t>
      </w:r>
      <w:r w:rsidRPr="00AD0358">
        <w:rPr>
          <w:noProof/>
          <w:spacing w:val="-20000"/>
          <w:sz w:val="28"/>
          <w:szCs w:val="28"/>
        </w:rPr>
        <w:t>ᶥ</w:t>
      </w:r>
      <w:r w:rsidRPr="00AD0358">
        <w:rPr>
          <w:noProof/>
          <w:sz w:val="28"/>
          <w:szCs w:val="28"/>
        </w:rPr>
        <w:t>женно</w:t>
      </w:r>
      <w:r w:rsidRPr="00AD0358">
        <w:rPr>
          <w:noProof/>
          <w:spacing w:val="-20000"/>
          <w:sz w:val="28"/>
          <w:szCs w:val="28"/>
        </w:rPr>
        <w:t>ᶥ</w:t>
      </w:r>
      <w:r w:rsidRPr="00AD0358">
        <w:rPr>
          <w:noProof/>
          <w:sz w:val="28"/>
          <w:szCs w:val="28"/>
        </w:rPr>
        <w:t>го</w:t>
      </w:r>
      <w:r w:rsidRPr="00AD0358">
        <w:rPr>
          <w:noProof/>
          <w:spacing w:val="-20000"/>
          <w:sz w:val="28"/>
          <w:szCs w:val="28"/>
        </w:rPr>
        <w:t>ᶥ</w:t>
      </w:r>
      <w:r w:rsidRPr="00AD0358">
        <w:rPr>
          <w:noProof/>
          <w:sz w:val="28"/>
          <w:szCs w:val="28"/>
        </w:rPr>
        <w:t xml:space="preserve"> Со</w:t>
      </w:r>
      <w:r w:rsidRPr="00AD0358">
        <w:rPr>
          <w:noProof/>
          <w:spacing w:val="-20000"/>
          <w:sz w:val="28"/>
          <w:szCs w:val="28"/>
        </w:rPr>
        <w:t>ᶥ</w:t>
      </w:r>
      <w:r w:rsidRPr="00AD0358">
        <w:rPr>
          <w:noProof/>
          <w:sz w:val="28"/>
          <w:szCs w:val="28"/>
        </w:rPr>
        <w:t>юза, о</w:t>
      </w:r>
      <w:r w:rsidRPr="00AD0358">
        <w:rPr>
          <w:noProof/>
          <w:spacing w:val="-20000"/>
          <w:sz w:val="28"/>
          <w:szCs w:val="28"/>
        </w:rPr>
        <w:t>ᶥ</w:t>
      </w:r>
      <w:r w:rsidRPr="00AD0358">
        <w:rPr>
          <w:noProof/>
          <w:sz w:val="28"/>
          <w:szCs w:val="28"/>
        </w:rPr>
        <w:t>бразо</w:t>
      </w:r>
      <w:r w:rsidRPr="00AD0358">
        <w:rPr>
          <w:noProof/>
          <w:spacing w:val="-20000"/>
          <w:sz w:val="28"/>
          <w:szCs w:val="28"/>
        </w:rPr>
        <w:t>ᶥ</w:t>
      </w:r>
      <w:r w:rsidRPr="00AD0358">
        <w:rPr>
          <w:noProof/>
          <w:sz w:val="28"/>
          <w:szCs w:val="28"/>
        </w:rPr>
        <w:t>вание Евразийско</w:t>
      </w:r>
      <w:r w:rsidRPr="00AD0358">
        <w:rPr>
          <w:noProof/>
          <w:spacing w:val="-20000"/>
          <w:sz w:val="28"/>
          <w:szCs w:val="28"/>
        </w:rPr>
        <w:t>ᶥ</w:t>
      </w:r>
      <w:r w:rsidRPr="00AD0358">
        <w:rPr>
          <w:noProof/>
          <w:sz w:val="28"/>
          <w:szCs w:val="28"/>
        </w:rPr>
        <w:t>го</w:t>
      </w:r>
      <w:r w:rsidRPr="00AD0358">
        <w:rPr>
          <w:noProof/>
          <w:spacing w:val="-20000"/>
          <w:sz w:val="28"/>
          <w:szCs w:val="28"/>
        </w:rPr>
        <w:t>ᶥ</w:t>
      </w:r>
      <w:r w:rsidRPr="00AD0358">
        <w:rPr>
          <w:noProof/>
          <w:sz w:val="28"/>
          <w:szCs w:val="28"/>
        </w:rPr>
        <w:t xml:space="preserve"> эко</w:t>
      </w:r>
      <w:r w:rsidRPr="00AD0358">
        <w:rPr>
          <w:noProof/>
          <w:spacing w:val="-20000"/>
          <w:sz w:val="28"/>
          <w:szCs w:val="28"/>
        </w:rPr>
        <w:t>ᶥ</w:t>
      </w:r>
      <w:r w:rsidRPr="00AD0358">
        <w:rPr>
          <w:noProof/>
          <w:sz w:val="28"/>
          <w:szCs w:val="28"/>
        </w:rPr>
        <w:t>но</w:t>
      </w:r>
      <w:r w:rsidRPr="00AD0358">
        <w:rPr>
          <w:noProof/>
          <w:spacing w:val="-20000"/>
          <w:sz w:val="28"/>
          <w:szCs w:val="28"/>
        </w:rPr>
        <w:t>ᶥ</w:t>
      </w:r>
      <w:r w:rsidRPr="00AD0358">
        <w:rPr>
          <w:noProof/>
          <w:sz w:val="28"/>
          <w:szCs w:val="28"/>
        </w:rPr>
        <w:t>мическо</w:t>
      </w:r>
      <w:r w:rsidRPr="00AD0358">
        <w:rPr>
          <w:noProof/>
          <w:spacing w:val="-20000"/>
          <w:sz w:val="28"/>
          <w:szCs w:val="28"/>
        </w:rPr>
        <w:t>ᶥ</w:t>
      </w:r>
      <w:r w:rsidRPr="00AD0358">
        <w:rPr>
          <w:noProof/>
          <w:sz w:val="28"/>
          <w:szCs w:val="28"/>
        </w:rPr>
        <w:t>го</w:t>
      </w:r>
      <w:r w:rsidRPr="00AD0358">
        <w:rPr>
          <w:noProof/>
          <w:spacing w:val="-20000"/>
          <w:sz w:val="28"/>
          <w:szCs w:val="28"/>
        </w:rPr>
        <w:t>ᶥ</w:t>
      </w:r>
      <w:r w:rsidRPr="00AD0358">
        <w:rPr>
          <w:noProof/>
          <w:sz w:val="28"/>
          <w:szCs w:val="28"/>
        </w:rPr>
        <w:t xml:space="preserve"> со</w:t>
      </w:r>
      <w:r w:rsidRPr="00AD0358">
        <w:rPr>
          <w:noProof/>
          <w:spacing w:val="-20000"/>
          <w:sz w:val="28"/>
          <w:szCs w:val="28"/>
        </w:rPr>
        <w:t>ᶥ</w:t>
      </w:r>
      <w:r w:rsidRPr="00AD0358">
        <w:rPr>
          <w:noProof/>
          <w:sz w:val="28"/>
          <w:szCs w:val="28"/>
        </w:rPr>
        <w:t>юза (ЕАЭС), предпо</w:t>
      </w:r>
      <w:r w:rsidRPr="00AD0358">
        <w:rPr>
          <w:noProof/>
          <w:spacing w:val="-20000"/>
          <w:sz w:val="28"/>
          <w:szCs w:val="28"/>
        </w:rPr>
        <w:t>ᶥ</w:t>
      </w:r>
      <w:r w:rsidRPr="00AD0358">
        <w:rPr>
          <w:noProof/>
          <w:sz w:val="28"/>
          <w:szCs w:val="28"/>
        </w:rPr>
        <w:t>лагает фо</w:t>
      </w:r>
      <w:r w:rsidRPr="00AD0358">
        <w:rPr>
          <w:noProof/>
          <w:spacing w:val="-20000"/>
          <w:sz w:val="28"/>
          <w:szCs w:val="28"/>
        </w:rPr>
        <w:t>ᶥ</w:t>
      </w:r>
      <w:r w:rsidRPr="00AD0358">
        <w:rPr>
          <w:noProof/>
          <w:sz w:val="28"/>
          <w:szCs w:val="28"/>
        </w:rPr>
        <w:t>рмиро</w:t>
      </w:r>
      <w:r w:rsidRPr="00AD0358">
        <w:rPr>
          <w:noProof/>
          <w:spacing w:val="-20000"/>
          <w:sz w:val="28"/>
          <w:szCs w:val="28"/>
        </w:rPr>
        <w:t>ᶥ</w:t>
      </w:r>
      <w:r w:rsidRPr="00AD0358">
        <w:rPr>
          <w:noProof/>
          <w:sz w:val="28"/>
          <w:szCs w:val="28"/>
        </w:rPr>
        <w:t>вание о</w:t>
      </w:r>
      <w:r w:rsidRPr="00AD0358">
        <w:rPr>
          <w:noProof/>
          <w:spacing w:val="-20000"/>
          <w:sz w:val="28"/>
          <w:szCs w:val="28"/>
        </w:rPr>
        <w:t>ᶥ</w:t>
      </w:r>
      <w:r w:rsidRPr="00AD0358">
        <w:rPr>
          <w:noProof/>
          <w:sz w:val="28"/>
          <w:szCs w:val="28"/>
        </w:rPr>
        <w:t>бщего</w:t>
      </w:r>
      <w:r w:rsidRPr="00AD0358">
        <w:rPr>
          <w:noProof/>
          <w:spacing w:val="-20000"/>
          <w:sz w:val="28"/>
          <w:szCs w:val="28"/>
        </w:rPr>
        <w:t>ᶥ</w:t>
      </w:r>
      <w:r w:rsidRPr="00AD0358">
        <w:rPr>
          <w:noProof/>
          <w:sz w:val="28"/>
          <w:szCs w:val="28"/>
        </w:rPr>
        <w:t xml:space="preserve"> эко</w:t>
      </w:r>
      <w:r w:rsidRPr="00AD0358">
        <w:rPr>
          <w:noProof/>
          <w:spacing w:val="-20000"/>
          <w:sz w:val="28"/>
          <w:szCs w:val="28"/>
        </w:rPr>
        <w:t>ᶥ</w:t>
      </w:r>
      <w:r w:rsidRPr="00AD0358">
        <w:rPr>
          <w:noProof/>
          <w:sz w:val="28"/>
          <w:szCs w:val="28"/>
        </w:rPr>
        <w:t>но</w:t>
      </w:r>
      <w:r w:rsidRPr="00AD0358">
        <w:rPr>
          <w:noProof/>
          <w:spacing w:val="-20000"/>
          <w:sz w:val="28"/>
          <w:szCs w:val="28"/>
        </w:rPr>
        <w:t>ᶥ</w:t>
      </w:r>
      <w:r w:rsidRPr="00AD0358">
        <w:rPr>
          <w:noProof/>
          <w:sz w:val="28"/>
          <w:szCs w:val="28"/>
        </w:rPr>
        <w:t>мическо</w:t>
      </w:r>
      <w:r w:rsidRPr="00AD0358">
        <w:rPr>
          <w:noProof/>
          <w:spacing w:val="-20000"/>
          <w:sz w:val="28"/>
          <w:szCs w:val="28"/>
        </w:rPr>
        <w:t>ᶥ</w:t>
      </w:r>
      <w:r w:rsidRPr="00AD0358">
        <w:rPr>
          <w:noProof/>
          <w:sz w:val="28"/>
          <w:szCs w:val="28"/>
        </w:rPr>
        <w:t>го</w:t>
      </w:r>
      <w:r w:rsidRPr="00AD0358">
        <w:rPr>
          <w:noProof/>
          <w:spacing w:val="-20000"/>
          <w:sz w:val="28"/>
          <w:szCs w:val="28"/>
        </w:rPr>
        <w:t>ᶥ</w:t>
      </w:r>
      <w:r w:rsidRPr="00AD0358">
        <w:rPr>
          <w:noProof/>
          <w:sz w:val="28"/>
          <w:szCs w:val="28"/>
        </w:rPr>
        <w:t xml:space="preserve"> про</w:t>
      </w:r>
      <w:r w:rsidRPr="00AD0358">
        <w:rPr>
          <w:noProof/>
          <w:spacing w:val="-20000"/>
          <w:sz w:val="28"/>
          <w:szCs w:val="28"/>
        </w:rPr>
        <w:t>ᶥ</w:t>
      </w:r>
      <w:r w:rsidRPr="00AD0358">
        <w:rPr>
          <w:noProof/>
          <w:sz w:val="28"/>
          <w:szCs w:val="28"/>
        </w:rPr>
        <w:t>странства и едино</w:t>
      </w:r>
      <w:r w:rsidRPr="00AD0358">
        <w:rPr>
          <w:noProof/>
          <w:spacing w:val="-20000"/>
          <w:sz w:val="28"/>
          <w:szCs w:val="28"/>
        </w:rPr>
        <w:t>ᶥ</w:t>
      </w:r>
      <w:r w:rsidRPr="00AD0358">
        <w:rPr>
          <w:noProof/>
          <w:sz w:val="28"/>
          <w:szCs w:val="28"/>
        </w:rPr>
        <w:t>го</w:t>
      </w:r>
      <w:r w:rsidRPr="00AD0358">
        <w:rPr>
          <w:noProof/>
          <w:spacing w:val="-20000"/>
          <w:sz w:val="28"/>
          <w:szCs w:val="28"/>
        </w:rPr>
        <w:t>ᶥ</w:t>
      </w:r>
      <w:r w:rsidRPr="00AD0358">
        <w:rPr>
          <w:noProof/>
          <w:sz w:val="28"/>
          <w:szCs w:val="28"/>
        </w:rPr>
        <w:t xml:space="preserve"> рынка труда, что</w:t>
      </w:r>
      <w:r w:rsidRPr="00AD0358">
        <w:rPr>
          <w:noProof/>
          <w:spacing w:val="-20000"/>
          <w:sz w:val="28"/>
          <w:szCs w:val="28"/>
        </w:rPr>
        <w:t>ᶥ</w:t>
      </w:r>
      <w:r w:rsidRPr="00AD0358">
        <w:rPr>
          <w:noProof/>
          <w:sz w:val="28"/>
          <w:szCs w:val="28"/>
        </w:rPr>
        <w:t xml:space="preserve"> влечет за со</w:t>
      </w:r>
      <w:r w:rsidRPr="00AD0358">
        <w:rPr>
          <w:noProof/>
          <w:spacing w:val="-20000"/>
          <w:sz w:val="28"/>
          <w:szCs w:val="28"/>
        </w:rPr>
        <w:t>ᶥ</w:t>
      </w:r>
      <w:r w:rsidRPr="00AD0358">
        <w:rPr>
          <w:noProof/>
          <w:sz w:val="28"/>
          <w:szCs w:val="28"/>
        </w:rPr>
        <w:t>бо</w:t>
      </w:r>
      <w:r w:rsidRPr="00AD0358">
        <w:rPr>
          <w:noProof/>
          <w:spacing w:val="-20000"/>
          <w:sz w:val="28"/>
          <w:szCs w:val="28"/>
        </w:rPr>
        <w:t>ᶥ</w:t>
      </w:r>
      <w:r w:rsidRPr="00AD0358">
        <w:rPr>
          <w:noProof/>
          <w:sz w:val="28"/>
          <w:szCs w:val="28"/>
        </w:rPr>
        <w:t>й нео</w:t>
      </w:r>
      <w:r w:rsidRPr="00AD0358">
        <w:rPr>
          <w:noProof/>
          <w:spacing w:val="-20000"/>
          <w:sz w:val="28"/>
          <w:szCs w:val="28"/>
        </w:rPr>
        <w:t>ᶥ</w:t>
      </w:r>
      <w:r w:rsidRPr="00AD0358">
        <w:rPr>
          <w:noProof/>
          <w:sz w:val="28"/>
          <w:szCs w:val="28"/>
        </w:rPr>
        <w:t>бхо</w:t>
      </w:r>
      <w:r w:rsidRPr="00AD0358">
        <w:rPr>
          <w:noProof/>
          <w:spacing w:val="-20000"/>
          <w:sz w:val="28"/>
          <w:szCs w:val="28"/>
        </w:rPr>
        <w:t>ᶥ</w:t>
      </w:r>
      <w:r w:rsidRPr="00AD0358">
        <w:rPr>
          <w:noProof/>
          <w:sz w:val="28"/>
          <w:szCs w:val="28"/>
        </w:rPr>
        <w:t>димо</w:t>
      </w:r>
      <w:r w:rsidRPr="00AD0358">
        <w:rPr>
          <w:noProof/>
          <w:spacing w:val="-20000"/>
          <w:sz w:val="28"/>
          <w:szCs w:val="28"/>
        </w:rPr>
        <w:t>ᶥ</w:t>
      </w:r>
      <w:r w:rsidRPr="00AD0358">
        <w:rPr>
          <w:noProof/>
          <w:sz w:val="28"/>
          <w:szCs w:val="28"/>
        </w:rPr>
        <w:t>сть разрабо</w:t>
      </w:r>
      <w:r w:rsidRPr="00AD0358">
        <w:rPr>
          <w:noProof/>
          <w:spacing w:val="-20000"/>
          <w:sz w:val="28"/>
          <w:szCs w:val="28"/>
        </w:rPr>
        <w:t>ᶥ</w:t>
      </w:r>
      <w:r w:rsidRPr="00AD0358">
        <w:rPr>
          <w:noProof/>
          <w:sz w:val="28"/>
          <w:szCs w:val="28"/>
        </w:rPr>
        <w:t>тки о</w:t>
      </w:r>
      <w:r w:rsidRPr="00AD0358">
        <w:rPr>
          <w:noProof/>
          <w:spacing w:val="-20000"/>
          <w:sz w:val="28"/>
          <w:szCs w:val="28"/>
        </w:rPr>
        <w:t>ᶥ</w:t>
      </w:r>
      <w:r w:rsidRPr="00AD0358">
        <w:rPr>
          <w:noProof/>
          <w:sz w:val="28"/>
          <w:szCs w:val="28"/>
        </w:rPr>
        <w:t>бщей для вышеназванных стран ко</w:t>
      </w:r>
      <w:r w:rsidRPr="00AD0358">
        <w:rPr>
          <w:noProof/>
          <w:spacing w:val="-20000"/>
          <w:sz w:val="28"/>
          <w:szCs w:val="28"/>
        </w:rPr>
        <w:t>ᶥ</w:t>
      </w:r>
      <w:r w:rsidRPr="00AD0358">
        <w:rPr>
          <w:noProof/>
          <w:sz w:val="28"/>
          <w:szCs w:val="28"/>
        </w:rPr>
        <w:t>нцепции регулиро</w:t>
      </w:r>
      <w:r w:rsidRPr="00AD0358">
        <w:rPr>
          <w:noProof/>
          <w:spacing w:val="-20000"/>
          <w:sz w:val="28"/>
          <w:szCs w:val="28"/>
        </w:rPr>
        <w:t>ᶥ</w:t>
      </w:r>
      <w:r w:rsidRPr="00AD0358">
        <w:rPr>
          <w:noProof/>
          <w:sz w:val="28"/>
          <w:szCs w:val="28"/>
        </w:rPr>
        <w:t>вания трудо</w:t>
      </w:r>
      <w:r w:rsidRPr="00AD0358">
        <w:rPr>
          <w:noProof/>
          <w:spacing w:val="-20000"/>
          <w:sz w:val="28"/>
          <w:szCs w:val="28"/>
        </w:rPr>
        <w:t>ᶥ</w:t>
      </w:r>
      <w:r w:rsidRPr="00AD0358">
        <w:rPr>
          <w:noProof/>
          <w:sz w:val="28"/>
          <w:szCs w:val="28"/>
        </w:rPr>
        <w:t>вых о</w:t>
      </w:r>
      <w:r w:rsidRPr="00AD0358">
        <w:rPr>
          <w:noProof/>
          <w:spacing w:val="-20000"/>
          <w:sz w:val="28"/>
          <w:szCs w:val="28"/>
        </w:rPr>
        <w:t>ᶥ</w:t>
      </w:r>
      <w:r w:rsidRPr="00AD0358">
        <w:rPr>
          <w:noProof/>
          <w:sz w:val="28"/>
          <w:szCs w:val="28"/>
        </w:rPr>
        <w:t>тно</w:t>
      </w:r>
      <w:r w:rsidRPr="00AD0358">
        <w:rPr>
          <w:noProof/>
          <w:spacing w:val="-20000"/>
          <w:sz w:val="28"/>
          <w:szCs w:val="28"/>
        </w:rPr>
        <w:t>ᶥ</w:t>
      </w:r>
      <w:r w:rsidRPr="00AD0358">
        <w:rPr>
          <w:noProof/>
          <w:sz w:val="28"/>
          <w:szCs w:val="28"/>
        </w:rPr>
        <w:t>шений или, иначе го</w:t>
      </w:r>
      <w:r w:rsidRPr="00AD0358">
        <w:rPr>
          <w:noProof/>
          <w:spacing w:val="-20000"/>
          <w:sz w:val="28"/>
          <w:szCs w:val="28"/>
        </w:rPr>
        <w:t>ᶥ</w:t>
      </w:r>
      <w:r w:rsidRPr="00AD0358">
        <w:rPr>
          <w:noProof/>
          <w:sz w:val="28"/>
          <w:szCs w:val="28"/>
        </w:rPr>
        <w:t>во</w:t>
      </w:r>
      <w:r w:rsidRPr="00AD0358">
        <w:rPr>
          <w:noProof/>
          <w:spacing w:val="-20000"/>
          <w:sz w:val="28"/>
          <w:szCs w:val="28"/>
        </w:rPr>
        <w:t>ᶥ</w:t>
      </w:r>
      <w:r w:rsidRPr="00AD0358">
        <w:rPr>
          <w:noProof/>
          <w:sz w:val="28"/>
          <w:szCs w:val="28"/>
        </w:rPr>
        <w:t>ря, со</w:t>
      </w:r>
      <w:r w:rsidRPr="00AD0358">
        <w:rPr>
          <w:noProof/>
          <w:spacing w:val="-20000"/>
          <w:sz w:val="28"/>
          <w:szCs w:val="28"/>
        </w:rPr>
        <w:t>ᶥ</w:t>
      </w:r>
      <w:r w:rsidRPr="00AD0358">
        <w:rPr>
          <w:noProof/>
          <w:sz w:val="28"/>
          <w:szCs w:val="28"/>
        </w:rPr>
        <w:t>здание право</w:t>
      </w:r>
      <w:r w:rsidRPr="00AD0358">
        <w:rPr>
          <w:noProof/>
          <w:spacing w:val="-20000"/>
          <w:sz w:val="28"/>
          <w:szCs w:val="28"/>
        </w:rPr>
        <w:t>ᶥ</w:t>
      </w:r>
      <w:r w:rsidRPr="00AD0358">
        <w:rPr>
          <w:noProof/>
          <w:sz w:val="28"/>
          <w:szCs w:val="28"/>
        </w:rPr>
        <w:t>вых стандарто</w:t>
      </w:r>
      <w:r w:rsidRPr="00AD0358">
        <w:rPr>
          <w:noProof/>
          <w:spacing w:val="-20000"/>
          <w:sz w:val="28"/>
          <w:szCs w:val="28"/>
        </w:rPr>
        <w:t>ᶥ</w:t>
      </w:r>
      <w:r w:rsidRPr="00AD0358">
        <w:rPr>
          <w:noProof/>
          <w:sz w:val="28"/>
          <w:szCs w:val="28"/>
        </w:rPr>
        <w:t>в в фо</w:t>
      </w:r>
      <w:r w:rsidRPr="00AD0358">
        <w:rPr>
          <w:noProof/>
          <w:spacing w:val="-20000"/>
          <w:sz w:val="28"/>
          <w:szCs w:val="28"/>
        </w:rPr>
        <w:t>ᶥ</w:t>
      </w:r>
      <w:r w:rsidRPr="00AD0358">
        <w:rPr>
          <w:noProof/>
          <w:sz w:val="28"/>
          <w:szCs w:val="28"/>
        </w:rPr>
        <w:t>рме едино</w:t>
      </w:r>
      <w:r w:rsidRPr="00AD0358">
        <w:rPr>
          <w:noProof/>
          <w:spacing w:val="-20000"/>
          <w:sz w:val="28"/>
          <w:szCs w:val="28"/>
        </w:rPr>
        <w:t>ᶥ</w:t>
      </w:r>
      <w:r w:rsidRPr="00AD0358">
        <w:rPr>
          <w:noProof/>
          <w:sz w:val="28"/>
          <w:szCs w:val="28"/>
        </w:rPr>
        <w:t>го</w:t>
      </w:r>
      <w:r w:rsidRPr="00AD0358">
        <w:rPr>
          <w:noProof/>
          <w:spacing w:val="-20000"/>
          <w:sz w:val="28"/>
          <w:szCs w:val="28"/>
        </w:rPr>
        <w:t>ᶥ</w:t>
      </w:r>
      <w:r w:rsidRPr="00AD0358">
        <w:rPr>
          <w:noProof/>
          <w:sz w:val="28"/>
          <w:szCs w:val="28"/>
        </w:rPr>
        <w:t xml:space="preserve"> трудо</w:t>
      </w:r>
      <w:r w:rsidRPr="00AD0358">
        <w:rPr>
          <w:noProof/>
          <w:spacing w:val="-20000"/>
          <w:sz w:val="28"/>
          <w:szCs w:val="28"/>
        </w:rPr>
        <w:t>ᶥ</w:t>
      </w:r>
      <w:r w:rsidRPr="00AD0358">
        <w:rPr>
          <w:noProof/>
          <w:sz w:val="28"/>
          <w:szCs w:val="28"/>
        </w:rPr>
        <w:t>во</w:t>
      </w:r>
      <w:r w:rsidRPr="00AD0358">
        <w:rPr>
          <w:noProof/>
          <w:spacing w:val="-20000"/>
          <w:sz w:val="28"/>
          <w:szCs w:val="28"/>
        </w:rPr>
        <w:t>ᶥ</w:t>
      </w:r>
      <w:r w:rsidRPr="00AD0358">
        <w:rPr>
          <w:noProof/>
          <w:sz w:val="28"/>
          <w:szCs w:val="28"/>
        </w:rPr>
        <w:t>го</w:t>
      </w:r>
      <w:r w:rsidRPr="00AD0358">
        <w:rPr>
          <w:noProof/>
          <w:spacing w:val="-20000"/>
          <w:sz w:val="28"/>
          <w:szCs w:val="28"/>
        </w:rPr>
        <w:t>ᶥ</w:t>
      </w:r>
      <w:r w:rsidRPr="00AD0358">
        <w:rPr>
          <w:noProof/>
          <w:sz w:val="28"/>
          <w:szCs w:val="28"/>
        </w:rPr>
        <w:t xml:space="preserve"> зако</w:t>
      </w:r>
      <w:r w:rsidRPr="00AD0358">
        <w:rPr>
          <w:noProof/>
          <w:spacing w:val="-20000"/>
          <w:sz w:val="28"/>
          <w:szCs w:val="28"/>
        </w:rPr>
        <w:t>ᶥ</w:t>
      </w:r>
      <w:r w:rsidRPr="00AD0358">
        <w:rPr>
          <w:noProof/>
          <w:sz w:val="28"/>
          <w:szCs w:val="28"/>
        </w:rPr>
        <w:t>но</w:t>
      </w:r>
      <w:r w:rsidRPr="00AD0358">
        <w:rPr>
          <w:noProof/>
          <w:spacing w:val="-20000"/>
          <w:sz w:val="28"/>
          <w:szCs w:val="28"/>
        </w:rPr>
        <w:t>ᶥ</w:t>
      </w:r>
      <w:r w:rsidRPr="00AD0358">
        <w:rPr>
          <w:noProof/>
          <w:sz w:val="28"/>
          <w:szCs w:val="28"/>
        </w:rPr>
        <w:t>дательства.</w:t>
      </w:r>
    </w:p>
    <w:p w:rsidR="00F84E47" w:rsidRPr="00AD0358" w:rsidRDefault="00F84E47" w:rsidP="00AD0358">
      <w:pPr>
        <w:ind w:firstLine="708"/>
        <w:jc w:val="both"/>
        <w:rPr>
          <w:sz w:val="28"/>
          <w:szCs w:val="28"/>
        </w:rPr>
      </w:pPr>
      <w:r w:rsidRPr="00AD0358">
        <w:rPr>
          <w:noProof/>
          <w:kern w:val="36"/>
          <w:sz w:val="28"/>
          <w:szCs w:val="28"/>
        </w:rPr>
        <w:t>С нашей то</w:t>
      </w:r>
      <w:r w:rsidRPr="00AD0358">
        <w:rPr>
          <w:noProof/>
          <w:spacing w:val="-20000"/>
          <w:kern w:val="36"/>
          <w:sz w:val="28"/>
          <w:szCs w:val="28"/>
        </w:rPr>
        <w:t>ᶥ</w:t>
      </w:r>
      <w:r w:rsidRPr="00AD0358">
        <w:rPr>
          <w:noProof/>
          <w:kern w:val="36"/>
          <w:sz w:val="28"/>
          <w:szCs w:val="28"/>
        </w:rPr>
        <w:t>чки зрения, нео</w:t>
      </w:r>
      <w:r w:rsidRPr="00AD0358">
        <w:rPr>
          <w:noProof/>
          <w:spacing w:val="-20000"/>
          <w:kern w:val="36"/>
          <w:sz w:val="28"/>
          <w:szCs w:val="28"/>
        </w:rPr>
        <w:t>ᶥ</w:t>
      </w:r>
      <w:r w:rsidRPr="00AD0358">
        <w:rPr>
          <w:noProof/>
          <w:kern w:val="36"/>
          <w:sz w:val="28"/>
          <w:szCs w:val="28"/>
        </w:rPr>
        <w:t>бхо</w:t>
      </w:r>
      <w:r w:rsidRPr="00AD0358">
        <w:rPr>
          <w:noProof/>
          <w:spacing w:val="-20000"/>
          <w:kern w:val="36"/>
          <w:sz w:val="28"/>
          <w:szCs w:val="28"/>
        </w:rPr>
        <w:t>ᶥ</w:t>
      </w:r>
      <w:r w:rsidRPr="00AD0358">
        <w:rPr>
          <w:noProof/>
          <w:kern w:val="36"/>
          <w:sz w:val="28"/>
          <w:szCs w:val="28"/>
        </w:rPr>
        <w:t>димо</w:t>
      </w:r>
      <w:r w:rsidRPr="00AD0358">
        <w:rPr>
          <w:noProof/>
          <w:spacing w:val="-20000"/>
          <w:kern w:val="36"/>
          <w:sz w:val="28"/>
          <w:szCs w:val="28"/>
        </w:rPr>
        <w:t>ᶥ</w:t>
      </w:r>
      <w:r w:rsidRPr="00AD0358">
        <w:rPr>
          <w:noProof/>
          <w:kern w:val="36"/>
          <w:sz w:val="28"/>
          <w:szCs w:val="28"/>
        </w:rPr>
        <w:t xml:space="preserve"> вырабо</w:t>
      </w:r>
      <w:r w:rsidRPr="00AD0358">
        <w:rPr>
          <w:noProof/>
          <w:spacing w:val="-20000"/>
          <w:kern w:val="36"/>
          <w:sz w:val="28"/>
          <w:szCs w:val="28"/>
        </w:rPr>
        <w:t>ᶥ</w:t>
      </w:r>
      <w:r w:rsidRPr="00AD0358">
        <w:rPr>
          <w:noProof/>
          <w:kern w:val="36"/>
          <w:sz w:val="28"/>
          <w:szCs w:val="28"/>
        </w:rPr>
        <w:t>тать едино</w:t>
      </w:r>
      <w:r w:rsidRPr="00AD0358">
        <w:rPr>
          <w:noProof/>
          <w:spacing w:val="-20000"/>
          <w:kern w:val="36"/>
          <w:sz w:val="28"/>
          <w:szCs w:val="28"/>
        </w:rPr>
        <w:t>ᶥ</w:t>
      </w:r>
      <w:r w:rsidRPr="00AD0358">
        <w:rPr>
          <w:noProof/>
          <w:kern w:val="36"/>
          <w:sz w:val="28"/>
          <w:szCs w:val="28"/>
        </w:rPr>
        <w:t>е по</w:t>
      </w:r>
      <w:r w:rsidRPr="00AD0358">
        <w:rPr>
          <w:noProof/>
          <w:spacing w:val="-20000"/>
          <w:kern w:val="36"/>
          <w:sz w:val="28"/>
          <w:szCs w:val="28"/>
        </w:rPr>
        <w:t>ᶥ</w:t>
      </w:r>
      <w:r w:rsidRPr="00AD0358">
        <w:rPr>
          <w:noProof/>
          <w:kern w:val="36"/>
          <w:sz w:val="28"/>
          <w:szCs w:val="28"/>
        </w:rPr>
        <w:t>нятие гармо</w:t>
      </w:r>
      <w:r w:rsidRPr="00AD0358">
        <w:rPr>
          <w:noProof/>
          <w:spacing w:val="-20000"/>
          <w:kern w:val="36"/>
          <w:sz w:val="28"/>
          <w:szCs w:val="28"/>
        </w:rPr>
        <w:t>ᶥ</w:t>
      </w:r>
      <w:r w:rsidRPr="00AD0358">
        <w:rPr>
          <w:noProof/>
          <w:kern w:val="36"/>
          <w:sz w:val="28"/>
          <w:szCs w:val="28"/>
        </w:rPr>
        <w:t>низации трудо</w:t>
      </w:r>
      <w:r w:rsidRPr="00AD0358">
        <w:rPr>
          <w:noProof/>
          <w:spacing w:val="-20000"/>
          <w:kern w:val="36"/>
          <w:sz w:val="28"/>
          <w:szCs w:val="28"/>
        </w:rPr>
        <w:t>ᶥ</w:t>
      </w:r>
      <w:r w:rsidRPr="00AD0358">
        <w:rPr>
          <w:noProof/>
          <w:kern w:val="36"/>
          <w:sz w:val="28"/>
          <w:szCs w:val="28"/>
        </w:rPr>
        <w:t>во</w:t>
      </w:r>
      <w:r w:rsidRPr="00AD0358">
        <w:rPr>
          <w:noProof/>
          <w:spacing w:val="-20000"/>
          <w:kern w:val="36"/>
          <w:sz w:val="28"/>
          <w:szCs w:val="28"/>
        </w:rPr>
        <w:t>ᶥ</w:t>
      </w:r>
      <w:r w:rsidRPr="00AD0358">
        <w:rPr>
          <w:noProof/>
          <w:kern w:val="36"/>
          <w:sz w:val="28"/>
          <w:szCs w:val="28"/>
        </w:rPr>
        <w:t>го</w:t>
      </w:r>
      <w:r w:rsidRPr="00AD0358">
        <w:rPr>
          <w:noProof/>
          <w:spacing w:val="-20000"/>
          <w:kern w:val="36"/>
          <w:sz w:val="28"/>
          <w:szCs w:val="28"/>
        </w:rPr>
        <w:t>ᶥ</w:t>
      </w:r>
      <w:r w:rsidRPr="00AD0358">
        <w:rPr>
          <w:noProof/>
          <w:kern w:val="36"/>
          <w:sz w:val="28"/>
          <w:szCs w:val="28"/>
        </w:rPr>
        <w:t xml:space="preserve"> зако</w:t>
      </w:r>
      <w:r w:rsidRPr="00AD0358">
        <w:rPr>
          <w:noProof/>
          <w:spacing w:val="-20000"/>
          <w:kern w:val="36"/>
          <w:sz w:val="28"/>
          <w:szCs w:val="28"/>
        </w:rPr>
        <w:t>ᶥ</w:t>
      </w:r>
      <w:r w:rsidRPr="00AD0358">
        <w:rPr>
          <w:noProof/>
          <w:kern w:val="36"/>
          <w:sz w:val="28"/>
          <w:szCs w:val="28"/>
        </w:rPr>
        <w:t>но</w:t>
      </w:r>
      <w:r w:rsidRPr="00AD0358">
        <w:rPr>
          <w:noProof/>
          <w:spacing w:val="-20000"/>
          <w:kern w:val="36"/>
          <w:sz w:val="28"/>
          <w:szCs w:val="28"/>
        </w:rPr>
        <w:t>ᶥ</w:t>
      </w:r>
      <w:r w:rsidRPr="00AD0358">
        <w:rPr>
          <w:noProof/>
          <w:kern w:val="36"/>
          <w:sz w:val="28"/>
          <w:szCs w:val="28"/>
        </w:rPr>
        <w:t>дательства, ко</w:t>
      </w:r>
      <w:r w:rsidRPr="00AD0358">
        <w:rPr>
          <w:noProof/>
          <w:spacing w:val="-20000"/>
          <w:kern w:val="36"/>
          <w:sz w:val="28"/>
          <w:szCs w:val="28"/>
        </w:rPr>
        <w:t>ᶥ</w:t>
      </w:r>
      <w:r w:rsidRPr="00AD0358">
        <w:rPr>
          <w:noProof/>
          <w:kern w:val="36"/>
          <w:sz w:val="28"/>
          <w:szCs w:val="28"/>
        </w:rPr>
        <w:t>то</w:t>
      </w:r>
      <w:r w:rsidRPr="00AD0358">
        <w:rPr>
          <w:noProof/>
          <w:spacing w:val="-20000"/>
          <w:kern w:val="36"/>
          <w:sz w:val="28"/>
          <w:szCs w:val="28"/>
        </w:rPr>
        <w:t>ᶥ</w:t>
      </w:r>
      <w:r w:rsidRPr="00AD0358">
        <w:rPr>
          <w:noProof/>
          <w:kern w:val="36"/>
          <w:sz w:val="28"/>
          <w:szCs w:val="28"/>
        </w:rPr>
        <w:t>ро</w:t>
      </w:r>
      <w:r w:rsidRPr="00AD0358">
        <w:rPr>
          <w:noProof/>
          <w:spacing w:val="-20000"/>
          <w:kern w:val="36"/>
          <w:sz w:val="28"/>
          <w:szCs w:val="28"/>
        </w:rPr>
        <w:t>ᶥ</w:t>
      </w:r>
      <w:r w:rsidRPr="00AD0358">
        <w:rPr>
          <w:noProof/>
          <w:kern w:val="36"/>
          <w:sz w:val="28"/>
          <w:szCs w:val="28"/>
        </w:rPr>
        <w:t>е, как мы по</w:t>
      </w:r>
      <w:r w:rsidRPr="00AD0358">
        <w:rPr>
          <w:noProof/>
          <w:spacing w:val="-20000"/>
          <w:kern w:val="36"/>
          <w:sz w:val="28"/>
          <w:szCs w:val="28"/>
        </w:rPr>
        <w:t>ᶥ</w:t>
      </w:r>
      <w:r w:rsidRPr="00AD0358">
        <w:rPr>
          <w:noProof/>
          <w:kern w:val="36"/>
          <w:sz w:val="28"/>
          <w:szCs w:val="28"/>
        </w:rPr>
        <w:t>лагаем, следует по</w:t>
      </w:r>
      <w:r w:rsidRPr="00AD0358">
        <w:rPr>
          <w:noProof/>
          <w:spacing w:val="-20000"/>
          <w:kern w:val="36"/>
          <w:sz w:val="28"/>
          <w:szCs w:val="28"/>
        </w:rPr>
        <w:t>ᶥ</w:t>
      </w:r>
      <w:r w:rsidRPr="00AD0358">
        <w:rPr>
          <w:noProof/>
          <w:kern w:val="36"/>
          <w:sz w:val="28"/>
          <w:szCs w:val="28"/>
        </w:rPr>
        <w:t>нимать как сближение нацио</w:t>
      </w:r>
      <w:r w:rsidRPr="00AD0358">
        <w:rPr>
          <w:noProof/>
          <w:spacing w:val="-20000"/>
          <w:kern w:val="36"/>
          <w:sz w:val="28"/>
          <w:szCs w:val="28"/>
        </w:rPr>
        <w:t>ᶥ</w:t>
      </w:r>
      <w:r w:rsidRPr="00AD0358">
        <w:rPr>
          <w:noProof/>
          <w:kern w:val="36"/>
          <w:sz w:val="28"/>
          <w:szCs w:val="28"/>
        </w:rPr>
        <w:t>нальных трудо</w:t>
      </w:r>
      <w:r w:rsidRPr="00AD0358">
        <w:rPr>
          <w:noProof/>
          <w:spacing w:val="-20000"/>
          <w:kern w:val="36"/>
          <w:sz w:val="28"/>
          <w:szCs w:val="28"/>
        </w:rPr>
        <w:t>ᶥ</w:t>
      </w:r>
      <w:r w:rsidRPr="00AD0358">
        <w:rPr>
          <w:noProof/>
          <w:kern w:val="36"/>
          <w:sz w:val="28"/>
          <w:szCs w:val="28"/>
        </w:rPr>
        <w:t>вых зако</w:t>
      </w:r>
      <w:r w:rsidRPr="00AD0358">
        <w:rPr>
          <w:noProof/>
          <w:spacing w:val="-20000"/>
          <w:kern w:val="36"/>
          <w:sz w:val="28"/>
          <w:szCs w:val="28"/>
        </w:rPr>
        <w:t>ᶥ</w:t>
      </w:r>
      <w:r w:rsidRPr="00AD0358">
        <w:rPr>
          <w:noProof/>
          <w:kern w:val="36"/>
          <w:sz w:val="28"/>
          <w:szCs w:val="28"/>
        </w:rPr>
        <w:t>но</w:t>
      </w:r>
      <w:r w:rsidRPr="00AD0358">
        <w:rPr>
          <w:noProof/>
          <w:spacing w:val="-20000"/>
          <w:kern w:val="36"/>
          <w:sz w:val="28"/>
          <w:szCs w:val="28"/>
        </w:rPr>
        <w:t>ᶥ</w:t>
      </w:r>
      <w:r w:rsidRPr="00AD0358">
        <w:rPr>
          <w:noProof/>
          <w:kern w:val="36"/>
          <w:sz w:val="28"/>
          <w:szCs w:val="28"/>
        </w:rPr>
        <w:t>дательств.</w:t>
      </w:r>
    </w:p>
    <w:p w:rsidR="00F84E47" w:rsidRPr="00AD0358" w:rsidRDefault="00F84E47" w:rsidP="00AD0358">
      <w:pPr>
        <w:ind w:firstLine="708"/>
        <w:jc w:val="both"/>
        <w:rPr>
          <w:sz w:val="28"/>
          <w:szCs w:val="28"/>
        </w:rPr>
      </w:pPr>
      <w:r w:rsidRPr="00AD0358">
        <w:rPr>
          <w:sz w:val="28"/>
          <w:szCs w:val="28"/>
        </w:rPr>
        <w:t>Основой, фундаментом гармонизации, построения единого трудового законодательства стран Е</w:t>
      </w:r>
      <w:r w:rsidRPr="00AD0358">
        <w:rPr>
          <w:sz w:val="28"/>
          <w:szCs w:val="28"/>
          <w:lang w:val="kk-KZ"/>
        </w:rPr>
        <w:t>АЭ</w:t>
      </w:r>
      <w:r w:rsidRPr="00AD0358">
        <w:rPr>
          <w:sz w:val="28"/>
          <w:szCs w:val="28"/>
        </w:rPr>
        <w:t>С, по нашему мнению, должны выступать принципы права, общие для стран-участниц, закрепленные национальными законодательствами и общего для стран понятийного аппарата в области трудового права.</w:t>
      </w:r>
    </w:p>
    <w:p w:rsidR="00F84E47" w:rsidRPr="00AD0358" w:rsidRDefault="00F84E47" w:rsidP="00AD0358">
      <w:pPr>
        <w:tabs>
          <w:tab w:val="left" w:pos="567"/>
          <w:tab w:val="left" w:pos="8235"/>
        </w:tabs>
        <w:ind w:firstLine="567"/>
        <w:jc w:val="both"/>
        <w:rPr>
          <w:kern w:val="36"/>
          <w:sz w:val="28"/>
          <w:szCs w:val="28"/>
        </w:rPr>
      </w:pPr>
      <w:r w:rsidRPr="00AD0358">
        <w:rPr>
          <w:sz w:val="28"/>
          <w:szCs w:val="28"/>
        </w:rPr>
        <w:t>Если провести анализ трудовых законодательств стран ЕАЭС, то схожесть принципов наблюдаются  в трудовых законодательствах всех стран-участниц ЕАЭС. Особенностью трудового законодательства в Республике Беларусь является то, что Трудовой Кодекс Республики Беларусь, (далее ТК РБ), в отличие от трудовых законодательств других государств, не содержит отдельной главы или раздела, посвященного принципам трудового права. Правовые принципы в сфере труда закреплены в Конституции РБ, а также в отдельных нормах ТК РБ; аналогично как и в конституциях Республики Казахстан, Российской Федерации, Республики Армении и Республики Кыргызстан.</w:t>
      </w:r>
    </w:p>
    <w:p w:rsidR="00F84E47" w:rsidRPr="00AD0358" w:rsidRDefault="00F84E47" w:rsidP="00AD0358">
      <w:pPr>
        <w:tabs>
          <w:tab w:val="left" w:pos="567"/>
          <w:tab w:val="left" w:pos="8235"/>
        </w:tabs>
        <w:ind w:firstLine="567"/>
        <w:jc w:val="both"/>
        <w:rPr>
          <w:rStyle w:val="s0"/>
          <w:sz w:val="28"/>
          <w:szCs w:val="28"/>
        </w:rPr>
      </w:pPr>
      <w:r w:rsidRPr="00AD0358">
        <w:rPr>
          <w:sz w:val="28"/>
          <w:szCs w:val="28"/>
        </w:rPr>
        <w:t>С</w:t>
      </w:r>
      <w:r w:rsidRPr="00AD0358">
        <w:rPr>
          <w:rStyle w:val="s0"/>
          <w:sz w:val="28"/>
          <w:szCs w:val="28"/>
        </w:rPr>
        <w:t xml:space="preserve">читаем необходимым обратить внимание на основополагающий международный принцип – принцип права на труд, так как его законодательная и научная интерпретация в государствах ЕАЭС не совпадает, а в Казахстане он и вовсе исключен из содержания нормативных правовых актов. </w:t>
      </w:r>
    </w:p>
    <w:p w:rsidR="00F84E47" w:rsidRPr="00AD0358" w:rsidRDefault="00F84E47" w:rsidP="00AD0358">
      <w:pPr>
        <w:ind w:firstLine="708"/>
        <w:jc w:val="both"/>
        <w:rPr>
          <w:rStyle w:val="s0"/>
          <w:sz w:val="28"/>
          <w:szCs w:val="28"/>
        </w:rPr>
      </w:pPr>
      <w:r w:rsidRPr="00AD0358">
        <w:rPr>
          <w:rStyle w:val="s0"/>
          <w:sz w:val="28"/>
          <w:szCs w:val="28"/>
        </w:rPr>
        <w:t>Статья 24 Конституции Республики Казахстан утверждает, каждый имеет право на свободу труда, свободный выбор рода деятельности и профессии [1].Статья 6 Трудового Кодекса РК устанавливает, что каждый имеет право свободно выбирать труд или свободно соглашаться на труд без какой-либо дискриминации и принуждения к нему, право распоряжаться своими способностями к труду, выбирать профессию и род деятельности [2]. Право на свободный выбор труда закреплен ст. 32 Конституции Армении [3]. Аналогичная норма действует в Конституции Кыргызской Республики под п.3 ст.32 «Каждый имеет право на свободу труда, распоряжаться своими способностями к труду, на выбор профессии и рода занятий, охрану и условия труда, отвечающие требованиям безопасности и гигиены, а также право на вознаграждение за труд не ниже установленного законом прожиточного минимума» [4].</w:t>
      </w:r>
    </w:p>
    <w:p w:rsidR="00F84E47" w:rsidRPr="00AD0358" w:rsidRDefault="00F84E47" w:rsidP="00AD0358">
      <w:pPr>
        <w:tabs>
          <w:tab w:val="left" w:pos="567"/>
          <w:tab w:val="left" w:pos="8235"/>
        </w:tabs>
        <w:ind w:firstLine="567"/>
        <w:jc w:val="both"/>
        <w:rPr>
          <w:rStyle w:val="s0"/>
          <w:sz w:val="28"/>
          <w:szCs w:val="28"/>
        </w:rPr>
      </w:pPr>
      <w:r w:rsidRPr="00AD0358">
        <w:rPr>
          <w:rStyle w:val="s0"/>
          <w:sz w:val="28"/>
          <w:szCs w:val="28"/>
        </w:rPr>
        <w:t>В соответствии со статьей 23 Всеобщей декларации прав человека, каждый человек имеет право на труд, на свободный выбор работы, на справедливые и благоприятные условия труда и на защиту от безработицы. Европейская социальная хартия в статье 1 конкретизирует принцип права на труд, и для обеспечения эффективного осуществления данного принципа  обязывает сторон признать одной из своих основных целей и обязанностей достижение и поддержание как можно более высокого и стабильного уровня занятости, насколько это возможно, имея в виду достижение полной занятости; обеспечить эффективную защиту права трудящихся зарабатывать себе на жизнь трудом по свободно избранной специальности;</w:t>
      </w:r>
      <w:r w:rsidR="00C10A32">
        <w:rPr>
          <w:rStyle w:val="s0"/>
          <w:sz w:val="28"/>
          <w:szCs w:val="28"/>
        </w:rPr>
        <w:t xml:space="preserve"> </w:t>
      </w:r>
      <w:r w:rsidRPr="00AD0358">
        <w:rPr>
          <w:rStyle w:val="s0"/>
          <w:sz w:val="28"/>
          <w:szCs w:val="28"/>
        </w:rPr>
        <w:t>создать или поддерживать для всех трудящихся бесплатные службы по трудоустройству, а также обеспечить или содействовать обеспечению соответствующей профессиональной ориентации, профессиональной подготовки и переподготовки.</w:t>
      </w:r>
      <w:r w:rsidR="00C10A32">
        <w:rPr>
          <w:rStyle w:val="s0"/>
          <w:sz w:val="28"/>
          <w:szCs w:val="28"/>
        </w:rPr>
        <w:t xml:space="preserve"> </w:t>
      </w:r>
      <w:r w:rsidRPr="00AD0358">
        <w:rPr>
          <w:rStyle w:val="s0"/>
          <w:sz w:val="28"/>
          <w:szCs w:val="28"/>
        </w:rPr>
        <w:t xml:space="preserve">Согласно Международному пакту об экономических, социальных и культурных правах, каждый человек имеет право на труд, включающее его право на получение возможности зарабатывать на жизнь трудом, а государство должно принимать меры в целях полного осуществления этого права [5].  Таким образом, понятие права на труд в международных документах гораздо шире, чем свобода труда, и вбирает в свое содержание гарантию государства по вопросам обеспечения занятости, трудоустройства и т.п. Республика Беларусь и Российская Федерация в национальных законодательствах установили отличающееся друг от друга понятие принципа права на труд. Пункт 1 статьи 11 Трудового кодекса Республики Беларусь закрепляет право на труд как наиболее достойный способ самоутверждения человека, что означает право на выбор профессии, рода занятий и работы в соответствии с призванием, образованием, профессиональной подготовкой и с учетом общественных потребностей, а также на здоровые и безопасные условия труда. Трудовой Кодекс Российской Федерации провозглашает принцип свободы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w:t>
      </w:r>
    </w:p>
    <w:p w:rsidR="00F84E47" w:rsidRPr="00AD0358" w:rsidRDefault="00F84E47" w:rsidP="00AD0358">
      <w:pPr>
        <w:tabs>
          <w:tab w:val="left" w:pos="567"/>
          <w:tab w:val="left" w:pos="8235"/>
        </w:tabs>
        <w:ind w:firstLine="567"/>
        <w:jc w:val="both"/>
        <w:rPr>
          <w:b/>
          <w:kern w:val="36"/>
          <w:sz w:val="28"/>
          <w:szCs w:val="28"/>
          <w:lang w:val="kk-KZ"/>
        </w:rPr>
      </w:pPr>
      <w:r w:rsidRPr="00AD0358">
        <w:rPr>
          <w:rStyle w:val="s0"/>
          <w:sz w:val="28"/>
          <w:szCs w:val="28"/>
        </w:rPr>
        <w:t xml:space="preserve"> Таким образом, принцип свободы труда, закрепленный  трудовым законодательством Республики Казахстан, не вполне соответствует требованиям международных стандартов. Принцип свободы труда, в отличие от принципа права на труд, не выступает гарантом права человека на получение работы, не способствует решению вопросов трудовой занятости и проблем безработицы, так как данный принцип носит в большей части своей декларативный характер, отдавая приоритет естественному праву человека на свободный выбор труда без необходимых государственных гарантий.</w:t>
      </w:r>
    </w:p>
    <w:p w:rsidR="00F84E47" w:rsidRPr="00AD0358" w:rsidRDefault="00F84E47" w:rsidP="00AD0358">
      <w:pPr>
        <w:ind w:firstLine="708"/>
        <w:jc w:val="both"/>
        <w:rPr>
          <w:sz w:val="28"/>
          <w:szCs w:val="28"/>
        </w:rPr>
      </w:pPr>
      <w:r w:rsidRPr="00AD0358">
        <w:rPr>
          <w:sz w:val="28"/>
          <w:szCs w:val="28"/>
          <w:lang w:val="kk-KZ"/>
        </w:rPr>
        <w:t>В целях единообразного понимания и применения трудового законодательства стран ЕАЭС представляется необходимым выработка единого  понятийного аппарата, разработав стандартные определения наиболее употребляемых понятий. К ним, в частности, могут относиться такие основополагающие термины, как понятие трудовых отношений, трудового договора, заработной платы, отдыха, рабочего времени  и т.п. Отметим, что в настоящее время понятийный аппарат правового регулирования трудовых отношений в странах ЕАЭС существенно отличается друг от друга. Трактовка трудовых отношений в Казахстане и странах ЕАЭС неодинакова. Так, в соответствии с пп.24 п.1 статьи 1 Трудового кодекса Республики Казахстан, под трудовыми отношениями понимаются отношения между работником и работодателем, возникающие для осуществления прав и обязанностей, предусмотренных трудовым законодательством Республики Казахстан, трудовым, коллективными договорами</w:t>
      </w:r>
      <w:r w:rsidRPr="00AD0358">
        <w:rPr>
          <w:sz w:val="28"/>
          <w:szCs w:val="28"/>
        </w:rPr>
        <w:t xml:space="preserve">[6].Данное определение не в полной мере отражает суть трудовых отношений, которые обладают рядом признаков, как выполнение конкретной трудовой функции, когда работник лично выполняет возложенную на него трудовую функцию, чего может не быть в гражданско-правовом отношении; работник выполняет свою трудовую функцию, подчиняясь внутреннему трудовому распорядку данной организации, (в отношениях гражданско-правового характера такого подчинения нет); выполняя работу, работник имеет право на выплату заработной платы, а также на предоставление работодателем работы в соответствии с профессией, квалификацией и т.д., а также на обеспечение им условий труда. В этом свете в трудовом кодексе РК понятие трудовых отношений заменяет определение трудового договора, хотя прямо в тексте кодекса не указывается, как например, в трудовом кодексе Республики Беларусь (далее РБ), где в статье 4 говорится о том, что «трудовой кодекс регулирует трудовые отношения, основанные на трудовом договоре» [7]. Более развернутое содержание трудовых отношений изложено в российском законодательстве. Согласно трудовому кодексу Российской Федерации (далее РФ),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[8]. Схожие с Республикой Беларусь и Российской Федерацией понятия трудовых отношений закреплены в трудовых законодательствах Кыргызстана и Армении. Так, статья 13 Трудового кодекса Кыргызстана гласит, что трудовые отношения - отношения между работником и работодателем о личном выполнении работником за оплату трудовой функции (работы по определенной специальности, квалификации или должности) с подчинением внутреннему трудовому распорядку при обеспечении работодателем условий труда, предусмотренных трудовым законодательством, коллективным договором, соглашениями, трудовым договором [9].  Согласно Трудовому Кодексу Армении под трудовыми отношениями понимаются отношения, основанные на взаимном соглашении, между работником и работодателем, по которому работник лично выполняет за определенную плату трудовые функции (работу по определенной специальности, квалификации или должности) с подчинением правилам внутреннего распорядка, а работодатель обеспечивает условия труда, предусмотренные трудовым законодательством, иными нормативными правовыми актами, содержащими нормы трудового права, коллективным и трудовым договорами [10]. </w:t>
      </w:r>
    </w:p>
    <w:p w:rsidR="00F84E47" w:rsidRPr="00AD0358" w:rsidRDefault="00F84E47" w:rsidP="00AD0358">
      <w:pPr>
        <w:ind w:firstLine="708"/>
        <w:jc w:val="both"/>
        <w:rPr>
          <w:sz w:val="28"/>
          <w:szCs w:val="28"/>
        </w:rPr>
      </w:pPr>
      <w:r w:rsidRPr="00AD0358">
        <w:rPr>
          <w:sz w:val="28"/>
          <w:szCs w:val="28"/>
        </w:rPr>
        <w:t xml:space="preserve"> Очевидно, что подходы к определению трудовых отношений в вышеназванных государствах разнятся при почти одинаковом толковании одного и того же термина.</w:t>
      </w:r>
    </w:p>
    <w:p w:rsidR="00F84E47" w:rsidRPr="00AD0358" w:rsidRDefault="00F84E47" w:rsidP="00AD0358">
      <w:pPr>
        <w:ind w:firstLine="708"/>
        <w:jc w:val="both"/>
        <w:rPr>
          <w:sz w:val="28"/>
          <w:szCs w:val="28"/>
        </w:rPr>
      </w:pPr>
      <w:r w:rsidRPr="00AD0358">
        <w:rPr>
          <w:sz w:val="28"/>
          <w:szCs w:val="28"/>
        </w:rPr>
        <w:t>Основанием для возникновения трудовых правоотношений в странах ЕАЭС является трудовой договор, под которым понимается соглашение между работником и работодателем, где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Необходимо отметить, что в трудовом законодательстве Республики Беларусь используется термин «наниматель» как для юридического, так и для физического лица, в отличие от понятия «работодатель», используемого в трудовом законодательстве Республики Казахстан, Российской Федерации, Республики Кыргызстан и Армении. Так, в соответствии со ст.1 Трудового Кодекса Республики Беларусь, под трудовой договором понимается соглашение между работником и нанимателем, в соответствии с которым работник обязуется выполнять работу по определенной одной или нескольким профессиям, специальностям или должностям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нормативными правовыми актами и соглашением сторон, своевременно выплачивать работнику заработную плату. В этой же статье дается легальное определение нанимателя, под которым понимают юридическое или физическое лицо, которому законодательством предоставлено право заключения и прекращения трудового договора с работником. В данном случае мы присоединяемся к мнению С.Ю.Головиной о том, что слово "работодатель" имеет более широкое значение, чем "наниматель", поскольку обозначает того, кто предоставляет работу, а не только нанимает на работу [11].</w:t>
      </w:r>
    </w:p>
    <w:p w:rsidR="00F84E47" w:rsidRPr="00AD0358" w:rsidRDefault="00F84E47" w:rsidP="00AD0358">
      <w:pPr>
        <w:ind w:firstLine="708"/>
        <w:jc w:val="both"/>
        <w:rPr>
          <w:sz w:val="28"/>
          <w:szCs w:val="28"/>
        </w:rPr>
      </w:pPr>
      <w:r w:rsidRPr="00AD0358">
        <w:rPr>
          <w:sz w:val="28"/>
          <w:szCs w:val="28"/>
        </w:rPr>
        <w:t>В целях эффективной гармонизации трудовых законодательств стран ЕАЭС необходимо, считаем, полагаться на международные трудовые стандарты в решении тех или иных проблем. В частности, одной из таких проблем, характерных для стран ЕАЭС, является отождествление трудового договора с гражданским договором, его подмена. В данном случае нужно при построении единого трудового законодательства исходить из норм Рекомендации МОТ № 198 О трудовом правоотношении. Данный международно-правовой акт призывает государства при ведении национальная политики, как минимум, предусматривать меры, направленные на: ведение борьбы со скрытыми формами трудовых отношений в контексте, к примеру, существования других форм взаимоотношений, которые могут включать применение иных форм контрактных договоренностей, позволяющих скрыть реальный характер правового статуса, принимая во внимание, что скрытое трудовое правоотношение возникает тогда, когда работодатель обращается с конкретным лицом не как с наемным работником, причем таким образом, чтобы скрыть его или ее подлинный правовой статус как наемного работника, и что могут возникать ситуации, когда контрактные договоренности ведут к лишению работников защиты, на которую они имеют право [12].</w:t>
      </w:r>
    </w:p>
    <w:p w:rsidR="00F84E47" w:rsidRPr="00AD0358" w:rsidRDefault="00F84E47" w:rsidP="00AD0358">
      <w:pPr>
        <w:ind w:firstLine="708"/>
        <w:jc w:val="both"/>
        <w:rPr>
          <w:sz w:val="28"/>
          <w:szCs w:val="28"/>
        </w:rPr>
      </w:pPr>
      <w:r w:rsidRPr="00AD0358">
        <w:rPr>
          <w:sz w:val="28"/>
          <w:szCs w:val="28"/>
        </w:rPr>
        <w:t>Разные подходы к определению заработной платы имеются у государств Евразийского экономического союза. Объяснение оплаты труда можно встретить в Трудовых кодексах Республик Казахстан и Кыргызстан. Согласно казахстанскому законодательству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 Термин оплаты труда в Трудовом кодексе Кыргызстана практически идентичен с одной лишь разницей: в отечественной трактовке предусматривается обязательность выплаты работодателем вознаграждения за труд, тогда как трудовое законодательство Кыргызстана ограничивается словом «выплата».</w:t>
      </w:r>
    </w:p>
    <w:p w:rsidR="00F84E47" w:rsidRPr="00AD0358" w:rsidRDefault="00F84E47" w:rsidP="00AD0358">
      <w:pPr>
        <w:ind w:firstLine="708"/>
        <w:jc w:val="both"/>
        <w:rPr>
          <w:sz w:val="28"/>
          <w:szCs w:val="28"/>
        </w:rPr>
      </w:pPr>
      <w:r w:rsidRPr="00AD0358">
        <w:rPr>
          <w:sz w:val="28"/>
          <w:szCs w:val="28"/>
        </w:rPr>
        <w:t xml:space="preserve">Российский законодатель отождествляет два понятия «оплаты труда» и «заработной платы», под последним подразумевается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Схожие определения заработной платы закреплены в трудовых законодательствах стран ЕАЭС. Иной подход можно увидеть в Трудовом кодексе Армении, где п.1 ст.178 устанавливает, что заработная плата – компенсация, выплачиваемая работнику за выполнение работ, предусмотренных трудовым договором. </w:t>
      </w:r>
    </w:p>
    <w:p w:rsidR="00F84E47" w:rsidRPr="00AD0358" w:rsidRDefault="00F84E47" w:rsidP="00AD0358">
      <w:pPr>
        <w:ind w:firstLine="708"/>
        <w:jc w:val="both"/>
        <w:rPr>
          <w:sz w:val="28"/>
          <w:szCs w:val="28"/>
        </w:rPr>
      </w:pPr>
      <w:r w:rsidRPr="00AD0358">
        <w:rPr>
          <w:sz w:val="28"/>
          <w:szCs w:val="28"/>
        </w:rPr>
        <w:t xml:space="preserve">Согласно ст. 1 Конвенции МОТ № 95 относительно охраны заработной платы (1949 г.) «…термин “заработная плата” означает, независимо от названия и метода исчисления, всякое вознаграждение или заработок, могущие быть исчисленными в деньгах и установленные соглашением или национальным законодательством, которые предприниматель должен уплатить, в силу письменного или устного договора о найме услуг, трудящемуся за труд, который либо выполнен, либо должен быть выполнен, или за услуги, которые либо оказаны, либо должны быть оказаны». В данном случае имеет место расхождения определения заработной платы  национальной трактовки с терминологией, указанной в международном Договоре. </w:t>
      </w:r>
    </w:p>
    <w:p w:rsidR="00F84E47" w:rsidRPr="00AD0358" w:rsidRDefault="00F84E47" w:rsidP="00AD0358">
      <w:pPr>
        <w:ind w:firstLine="708"/>
        <w:jc w:val="both"/>
        <w:rPr>
          <w:sz w:val="28"/>
          <w:szCs w:val="28"/>
        </w:rPr>
      </w:pPr>
      <w:r w:rsidRPr="00AD0358">
        <w:rPr>
          <w:sz w:val="28"/>
          <w:szCs w:val="28"/>
        </w:rPr>
        <w:t>При внешней схожести двух определений, налицо существенная разница между внутренним российским законодательством и Конвенцией № 95. Во-первых, определение заработной платы, содержащееся в Трудовом кодексе Республики Казахстан, включает в заработную плату компенсационные и стимулирующие выплаты, в то время как ст. 1 Конвенции № 95 понимает под заработной платой лишь плату за труд.</w:t>
      </w:r>
    </w:p>
    <w:p w:rsidR="00F84E47" w:rsidRPr="00AD0358" w:rsidRDefault="00F84E47" w:rsidP="00AD0358">
      <w:pPr>
        <w:ind w:firstLine="708"/>
        <w:jc w:val="both"/>
        <w:rPr>
          <w:sz w:val="28"/>
          <w:szCs w:val="28"/>
        </w:rPr>
      </w:pPr>
      <w:r w:rsidRPr="00AD0358">
        <w:rPr>
          <w:sz w:val="28"/>
          <w:szCs w:val="28"/>
        </w:rPr>
        <w:t>Во-вторых, в Конвенции речь идет не только об оплате выполненной работы, но и об оплате работы, которая должна быть выполнена. Таким образом, заработная плата должна выплачиваться в полном объеме даже в случае простоя по вине работодателя. Однако в действующем Трудовом кодексе Республики Казахстан простой по вине работодателя оплачивается в размере лишь 50%о т средней заработной платы работника (ч. 1 ст.112) и не менее суммы минимального должностного оклада при простое по независящим от сторон трудового договора обстоятельствам.</w:t>
      </w:r>
    </w:p>
    <w:p w:rsidR="00F84E47" w:rsidRPr="00AD0358" w:rsidRDefault="00F84E47" w:rsidP="00AD0358">
      <w:pPr>
        <w:ind w:firstLine="708"/>
        <w:jc w:val="both"/>
        <w:rPr>
          <w:sz w:val="28"/>
          <w:szCs w:val="28"/>
        </w:rPr>
      </w:pPr>
      <w:r w:rsidRPr="00AD0358">
        <w:rPr>
          <w:sz w:val="28"/>
          <w:szCs w:val="28"/>
        </w:rPr>
        <w:t>Таким образом, сближение законодательств стран Евразийского экономического союза и формирование единого трудового законодательства необходимо осуществлять с точки зрения гармонизации трудовых национальных законодательств в сфере труда посредством выработки единообразных трудовых принципов, созданию единого понятийного аппарата в соответствии с международными общепризнанными трудовыми стандартами.</w:t>
      </w:r>
    </w:p>
    <w:p w:rsidR="00F84E47" w:rsidRPr="00AD0358" w:rsidRDefault="00F84E47" w:rsidP="00AD0358">
      <w:pPr>
        <w:rPr>
          <w:b/>
          <w:i/>
          <w:sz w:val="28"/>
          <w:szCs w:val="28"/>
        </w:rPr>
      </w:pPr>
      <w:r w:rsidRPr="00AD0358">
        <w:rPr>
          <w:b/>
          <w:i/>
          <w:sz w:val="28"/>
          <w:szCs w:val="28"/>
        </w:rPr>
        <w:t>Список использованной литературы:</w:t>
      </w:r>
    </w:p>
    <w:p w:rsidR="00F84E47" w:rsidRPr="00AD0358" w:rsidRDefault="00F84E47" w:rsidP="00AD0358">
      <w:pPr>
        <w:pStyle w:val="aa"/>
        <w:numPr>
          <w:ilvl w:val="0"/>
          <w:numId w:val="2"/>
        </w:numPr>
        <w:spacing w:after="0" w:line="240" w:lineRule="auto"/>
        <w:ind w:left="284" w:hanging="284"/>
        <w:rPr>
          <w:rFonts w:ascii="Times New Roman" w:hAnsi="Times New Roman" w:cs="Times New Roman"/>
          <w:sz w:val="28"/>
          <w:szCs w:val="28"/>
        </w:rPr>
      </w:pPr>
      <w:r w:rsidRPr="00AD0358">
        <w:rPr>
          <w:rFonts w:ascii="Times New Roman" w:hAnsi="Times New Roman" w:cs="Times New Roman"/>
          <w:sz w:val="28"/>
          <w:szCs w:val="28"/>
        </w:rPr>
        <w:t>Конституция Республики Казхстан: офиц. текст: [Принята на референдуме 30 августа 1995 года: по состоянию на 2014 г.]. – Алматы :Юрист, 2015. – 75 с.</w:t>
      </w:r>
    </w:p>
    <w:p w:rsidR="00F84E47" w:rsidRPr="00AD0358" w:rsidRDefault="00F84E47" w:rsidP="00AD0358">
      <w:pPr>
        <w:pStyle w:val="aa"/>
        <w:numPr>
          <w:ilvl w:val="0"/>
          <w:numId w:val="2"/>
        </w:numPr>
        <w:tabs>
          <w:tab w:val="left" w:pos="567"/>
          <w:tab w:val="left" w:pos="8235"/>
        </w:tabs>
        <w:spacing w:after="0" w:line="240" w:lineRule="auto"/>
        <w:ind w:left="284" w:hanging="284"/>
        <w:jc w:val="both"/>
        <w:rPr>
          <w:rFonts w:ascii="Times New Roman" w:hAnsi="Times New Roman" w:cs="Times New Roman"/>
          <w:kern w:val="36"/>
          <w:sz w:val="28"/>
          <w:szCs w:val="28"/>
        </w:rPr>
      </w:pPr>
      <w:r w:rsidRPr="00AD0358">
        <w:rPr>
          <w:rFonts w:ascii="Times New Roman" w:hAnsi="Times New Roman" w:cs="Times New Roman"/>
          <w:kern w:val="36"/>
          <w:sz w:val="28"/>
          <w:szCs w:val="28"/>
        </w:rPr>
        <w:t>Трудовой кодекс Республики Казахстан: офиц. текст : [по состоянию на 2015 г.]. – Алматы :Юрист, 2014. – 112 с.</w:t>
      </w:r>
    </w:p>
    <w:p w:rsidR="00F84E47" w:rsidRPr="00AD0358" w:rsidRDefault="00F84E47" w:rsidP="00AD0358">
      <w:pPr>
        <w:pStyle w:val="aa"/>
        <w:numPr>
          <w:ilvl w:val="0"/>
          <w:numId w:val="2"/>
        </w:numPr>
        <w:spacing w:after="0" w:line="240" w:lineRule="auto"/>
        <w:ind w:left="284" w:hanging="284"/>
        <w:rPr>
          <w:rFonts w:ascii="Times New Roman" w:hAnsi="Times New Roman" w:cs="Times New Roman"/>
          <w:sz w:val="28"/>
          <w:szCs w:val="28"/>
        </w:rPr>
      </w:pPr>
      <w:r w:rsidRPr="00AD0358">
        <w:rPr>
          <w:rFonts w:ascii="Times New Roman" w:hAnsi="Times New Roman" w:cs="Times New Roman"/>
          <w:kern w:val="36"/>
          <w:sz w:val="28"/>
          <w:szCs w:val="28"/>
        </w:rPr>
        <w:t>Конституция Республики Армения. Принята референдумом Республики Армении 5 июля 1995 года.</w:t>
      </w:r>
    </w:p>
    <w:p w:rsidR="00F84E47" w:rsidRPr="00AD0358" w:rsidRDefault="00F84E47" w:rsidP="00AD0358">
      <w:pPr>
        <w:pStyle w:val="aa"/>
        <w:numPr>
          <w:ilvl w:val="0"/>
          <w:numId w:val="2"/>
        </w:numPr>
        <w:tabs>
          <w:tab w:val="left" w:pos="567"/>
          <w:tab w:val="left" w:pos="8235"/>
        </w:tabs>
        <w:spacing w:after="0" w:line="240" w:lineRule="auto"/>
        <w:ind w:left="284" w:hanging="284"/>
        <w:jc w:val="both"/>
        <w:rPr>
          <w:rFonts w:ascii="Times New Roman" w:hAnsi="Times New Roman" w:cs="Times New Roman"/>
          <w:kern w:val="36"/>
          <w:sz w:val="28"/>
          <w:szCs w:val="28"/>
        </w:rPr>
      </w:pPr>
      <w:r w:rsidRPr="00AD0358">
        <w:rPr>
          <w:rFonts w:ascii="Times New Roman" w:hAnsi="Times New Roman" w:cs="Times New Roman"/>
          <w:kern w:val="36"/>
          <w:sz w:val="28"/>
          <w:szCs w:val="28"/>
        </w:rPr>
        <w:t>Конституция Республики Кыргызстан. [Электронный ресурс] : Сайт Правительства Республики Кыргызстан: http://www.gov.kg/?page_id=263&amp;lang=ru</w:t>
      </w:r>
    </w:p>
    <w:p w:rsidR="00F84E47" w:rsidRPr="00AD0358" w:rsidRDefault="00F84E47" w:rsidP="00AD0358">
      <w:pPr>
        <w:pStyle w:val="aa"/>
        <w:numPr>
          <w:ilvl w:val="0"/>
          <w:numId w:val="2"/>
        </w:numPr>
        <w:spacing w:after="0" w:line="240" w:lineRule="auto"/>
        <w:ind w:left="284" w:hanging="284"/>
        <w:rPr>
          <w:rFonts w:ascii="Times New Roman" w:hAnsi="Times New Roman" w:cs="Times New Roman"/>
          <w:sz w:val="28"/>
          <w:szCs w:val="28"/>
        </w:rPr>
      </w:pPr>
      <w:r w:rsidRPr="00AD0358">
        <w:rPr>
          <w:rFonts w:ascii="Times New Roman" w:hAnsi="Times New Roman" w:cs="Times New Roman"/>
          <w:kern w:val="36"/>
          <w:sz w:val="28"/>
          <w:szCs w:val="28"/>
        </w:rPr>
        <w:t>Международная защита прав и свобод человека: Сб. документов. -Москва. -1990.- 346с.</w:t>
      </w:r>
    </w:p>
    <w:p w:rsidR="00F84E47" w:rsidRPr="00AD0358" w:rsidRDefault="00F84E47" w:rsidP="00AD0358">
      <w:pPr>
        <w:pStyle w:val="aa"/>
        <w:numPr>
          <w:ilvl w:val="0"/>
          <w:numId w:val="2"/>
        </w:numPr>
        <w:spacing w:after="0" w:line="240" w:lineRule="auto"/>
        <w:ind w:left="284" w:hanging="284"/>
        <w:jc w:val="both"/>
        <w:rPr>
          <w:rFonts w:ascii="Times New Roman" w:hAnsi="Times New Roman" w:cs="Times New Roman"/>
          <w:sz w:val="28"/>
          <w:szCs w:val="28"/>
        </w:rPr>
      </w:pPr>
      <w:r w:rsidRPr="00AD0358">
        <w:rPr>
          <w:rFonts w:ascii="Times New Roman" w:hAnsi="Times New Roman" w:cs="Times New Roman"/>
          <w:sz w:val="28"/>
          <w:szCs w:val="28"/>
        </w:rPr>
        <w:t>Трудовой кодекс Республики Казахстан: офиц. текст : [по состоянию на 2016 г.]. – Алматы :Юрист, 2016. – 112 с.</w:t>
      </w:r>
    </w:p>
    <w:p w:rsidR="00F84E47" w:rsidRPr="00AD0358" w:rsidRDefault="00F84E47" w:rsidP="00AD0358">
      <w:pPr>
        <w:pStyle w:val="aa"/>
        <w:numPr>
          <w:ilvl w:val="0"/>
          <w:numId w:val="2"/>
        </w:numPr>
        <w:spacing w:after="0" w:line="240" w:lineRule="auto"/>
        <w:ind w:left="284" w:hanging="284"/>
        <w:jc w:val="both"/>
        <w:rPr>
          <w:rFonts w:ascii="Times New Roman" w:hAnsi="Times New Roman" w:cs="Times New Roman"/>
          <w:sz w:val="28"/>
          <w:szCs w:val="28"/>
        </w:rPr>
      </w:pPr>
      <w:r w:rsidRPr="00AD0358">
        <w:rPr>
          <w:rFonts w:ascii="Times New Roman" w:hAnsi="Times New Roman" w:cs="Times New Roman"/>
          <w:sz w:val="28"/>
          <w:szCs w:val="28"/>
        </w:rPr>
        <w:t>Трудовой Кодекс Республики Беларусь. – Минск. - 272 с.</w:t>
      </w:r>
    </w:p>
    <w:p w:rsidR="00F84E47" w:rsidRPr="00AD0358" w:rsidRDefault="00F84E47" w:rsidP="00AD0358">
      <w:pPr>
        <w:pStyle w:val="aa"/>
        <w:numPr>
          <w:ilvl w:val="0"/>
          <w:numId w:val="2"/>
        </w:numPr>
        <w:spacing w:after="0" w:line="240" w:lineRule="auto"/>
        <w:ind w:left="284" w:hanging="284"/>
        <w:jc w:val="both"/>
        <w:rPr>
          <w:rFonts w:ascii="Times New Roman" w:hAnsi="Times New Roman" w:cs="Times New Roman"/>
          <w:sz w:val="28"/>
          <w:szCs w:val="28"/>
        </w:rPr>
      </w:pPr>
      <w:r w:rsidRPr="00AD0358">
        <w:rPr>
          <w:rFonts w:ascii="Times New Roman" w:hAnsi="Times New Roman" w:cs="Times New Roman"/>
          <w:sz w:val="28"/>
          <w:szCs w:val="28"/>
        </w:rPr>
        <w:t>Трудовой Кодекс Российской Федерации. – Эксмо. – Москва. – 2015. – 416 с.</w:t>
      </w:r>
    </w:p>
    <w:p w:rsidR="00F84E47" w:rsidRPr="00AD0358" w:rsidRDefault="00F84E47" w:rsidP="00AD0358">
      <w:pPr>
        <w:pStyle w:val="aa"/>
        <w:numPr>
          <w:ilvl w:val="0"/>
          <w:numId w:val="2"/>
        </w:numPr>
        <w:spacing w:after="0" w:line="240" w:lineRule="auto"/>
        <w:ind w:left="284" w:hanging="284"/>
        <w:jc w:val="both"/>
        <w:rPr>
          <w:rFonts w:ascii="Times New Roman" w:hAnsi="Times New Roman" w:cs="Times New Roman"/>
          <w:sz w:val="28"/>
          <w:szCs w:val="28"/>
        </w:rPr>
      </w:pPr>
      <w:r w:rsidRPr="00AD0358">
        <w:rPr>
          <w:rFonts w:ascii="Times New Roman" w:hAnsi="Times New Roman" w:cs="Times New Roman"/>
          <w:sz w:val="28"/>
          <w:szCs w:val="28"/>
        </w:rPr>
        <w:t>Республика Кыргызстан. Трудовой кодекс. – Принят 4 августа 2004 года № 106</w:t>
      </w:r>
    </w:p>
    <w:p w:rsidR="00F84E47" w:rsidRPr="00AD0358" w:rsidRDefault="00F84E47" w:rsidP="00AD0358">
      <w:pPr>
        <w:pStyle w:val="aa"/>
        <w:numPr>
          <w:ilvl w:val="0"/>
          <w:numId w:val="2"/>
        </w:numPr>
        <w:spacing w:after="0" w:line="240" w:lineRule="auto"/>
        <w:ind w:left="284" w:right="227" w:hanging="284"/>
        <w:jc w:val="both"/>
        <w:rPr>
          <w:rFonts w:ascii="Times New Roman" w:hAnsi="Times New Roman" w:cs="Times New Roman"/>
          <w:sz w:val="28"/>
          <w:szCs w:val="28"/>
        </w:rPr>
      </w:pPr>
      <w:r w:rsidRPr="00AD0358">
        <w:rPr>
          <w:rFonts w:ascii="Times New Roman" w:hAnsi="Times New Roman" w:cs="Times New Roman"/>
          <w:sz w:val="28"/>
          <w:szCs w:val="28"/>
        </w:rPr>
        <w:t xml:space="preserve">Трудовой Кодекс Армении. Принят 09.11.2014. [Электронный ресурс]: </w:t>
      </w:r>
      <w:hyperlink r:id="rId9" w:history="1">
        <w:r w:rsidRPr="00AD0358">
          <w:rPr>
            <w:rStyle w:val="a9"/>
            <w:rFonts w:ascii="Times New Roman" w:hAnsi="Times New Roman" w:cs="Times New Roman"/>
            <w:sz w:val="28"/>
            <w:szCs w:val="28"/>
          </w:rPr>
          <w:t>http://www.parliament.am/legislation.php?sel=show&amp;ID=2131&amp;lang=rus</w:t>
        </w:r>
      </w:hyperlink>
    </w:p>
    <w:p w:rsidR="00F84E47" w:rsidRPr="00AD0358" w:rsidRDefault="00F84E47" w:rsidP="00AD0358">
      <w:pPr>
        <w:pStyle w:val="aa"/>
        <w:numPr>
          <w:ilvl w:val="0"/>
          <w:numId w:val="2"/>
        </w:numPr>
        <w:spacing w:after="0" w:line="240" w:lineRule="auto"/>
        <w:ind w:left="284" w:right="227" w:hanging="284"/>
        <w:jc w:val="both"/>
        <w:rPr>
          <w:rFonts w:ascii="Times New Roman" w:hAnsi="Times New Roman" w:cs="Times New Roman"/>
          <w:sz w:val="28"/>
          <w:szCs w:val="28"/>
        </w:rPr>
      </w:pPr>
      <w:r w:rsidRPr="00AD0358">
        <w:rPr>
          <w:rFonts w:ascii="Times New Roman" w:hAnsi="Times New Roman" w:cs="Times New Roman"/>
          <w:sz w:val="28"/>
          <w:szCs w:val="28"/>
        </w:rPr>
        <w:t xml:space="preserve">Головина С.Ю. Понятийный аппарат трудового права России и Беларуси: сравнительный анализ // </w:t>
      </w:r>
      <w:hyperlink r:id="rId10" w:history="1">
        <w:r w:rsidRPr="00AD0358">
          <w:rPr>
            <w:rStyle w:val="a9"/>
            <w:rFonts w:ascii="Times New Roman" w:hAnsi="Times New Roman" w:cs="Times New Roman"/>
            <w:sz w:val="28"/>
            <w:szCs w:val="28"/>
          </w:rPr>
          <w:t>http://www.lawbelarus.com/repub2008/sub11/text11395.htm</w:t>
        </w:r>
      </w:hyperlink>
    </w:p>
    <w:p w:rsidR="00F84E47" w:rsidRPr="00AD0358" w:rsidRDefault="00F84E47" w:rsidP="00AD0358">
      <w:pPr>
        <w:pStyle w:val="aa"/>
        <w:numPr>
          <w:ilvl w:val="0"/>
          <w:numId w:val="2"/>
        </w:numPr>
        <w:spacing w:after="0" w:line="240" w:lineRule="auto"/>
        <w:ind w:left="284" w:right="227" w:hanging="284"/>
        <w:jc w:val="both"/>
        <w:rPr>
          <w:rFonts w:ascii="Times New Roman" w:hAnsi="Times New Roman" w:cs="Times New Roman"/>
          <w:sz w:val="28"/>
          <w:szCs w:val="28"/>
        </w:rPr>
      </w:pPr>
      <w:r w:rsidRPr="00AD0358">
        <w:rPr>
          <w:rFonts w:ascii="Times New Roman" w:hAnsi="Times New Roman" w:cs="Times New Roman"/>
          <w:sz w:val="28"/>
          <w:szCs w:val="28"/>
        </w:rPr>
        <w:t>Рекомендация МОТ № 198. О трудовом правоотношении</w:t>
      </w:r>
    </w:p>
    <w:p w:rsidR="00F84E47" w:rsidRPr="00AD0358" w:rsidRDefault="00F84E47" w:rsidP="00AD0358">
      <w:pPr>
        <w:ind w:left="720"/>
        <w:rPr>
          <w:sz w:val="28"/>
          <w:szCs w:val="28"/>
        </w:rPr>
      </w:pPr>
    </w:p>
    <w:p w:rsidR="006148BD" w:rsidRPr="00AD0358" w:rsidRDefault="006148BD" w:rsidP="00AD0358">
      <w:pPr>
        <w:jc w:val="right"/>
        <w:rPr>
          <w:i/>
          <w:sz w:val="28"/>
          <w:szCs w:val="28"/>
        </w:rPr>
      </w:pPr>
      <w:r w:rsidRPr="00AD0358">
        <w:rPr>
          <w:b/>
          <w:i/>
          <w:sz w:val="28"/>
          <w:szCs w:val="28"/>
        </w:rPr>
        <w:t>Абикенов А.А.</w:t>
      </w:r>
      <w:r w:rsidRPr="00AD0358">
        <w:rPr>
          <w:i/>
          <w:sz w:val="28"/>
          <w:szCs w:val="28"/>
        </w:rPr>
        <w:t xml:space="preserve"> </w:t>
      </w:r>
    </w:p>
    <w:p w:rsidR="006148BD" w:rsidRPr="00AD0358" w:rsidRDefault="006148BD" w:rsidP="00AD0358">
      <w:pPr>
        <w:jc w:val="right"/>
        <w:rPr>
          <w:i/>
          <w:sz w:val="28"/>
          <w:szCs w:val="28"/>
        </w:rPr>
      </w:pPr>
      <w:r w:rsidRPr="00AD0358">
        <w:rPr>
          <w:i/>
          <w:sz w:val="28"/>
          <w:szCs w:val="28"/>
        </w:rPr>
        <w:t>к.ю.н., доцент кафедры гражданского права и</w:t>
      </w:r>
    </w:p>
    <w:p w:rsidR="006148BD" w:rsidRPr="00AD0358" w:rsidRDefault="006148BD" w:rsidP="00AD0358">
      <w:pPr>
        <w:jc w:val="right"/>
        <w:rPr>
          <w:i/>
          <w:sz w:val="28"/>
          <w:szCs w:val="28"/>
        </w:rPr>
      </w:pPr>
      <w:r w:rsidRPr="00AD0358">
        <w:rPr>
          <w:i/>
          <w:sz w:val="28"/>
          <w:szCs w:val="28"/>
        </w:rPr>
        <w:t>гражданского процесса, трудового права</w:t>
      </w:r>
    </w:p>
    <w:p w:rsidR="006148BD" w:rsidRPr="00AD0358" w:rsidRDefault="006148BD" w:rsidP="00AD0358">
      <w:pPr>
        <w:jc w:val="right"/>
        <w:rPr>
          <w:i/>
          <w:sz w:val="28"/>
          <w:szCs w:val="28"/>
        </w:rPr>
      </w:pPr>
      <w:r w:rsidRPr="00AD0358">
        <w:rPr>
          <w:i/>
          <w:sz w:val="28"/>
          <w:szCs w:val="28"/>
        </w:rPr>
        <w:t>юридического факультета КазНУ им. аль-Фараби</w:t>
      </w:r>
    </w:p>
    <w:p w:rsidR="006148BD" w:rsidRPr="00AD0358" w:rsidRDefault="006148BD" w:rsidP="00AD0358">
      <w:pPr>
        <w:jc w:val="both"/>
        <w:rPr>
          <w:sz w:val="28"/>
          <w:szCs w:val="28"/>
        </w:rPr>
      </w:pPr>
    </w:p>
    <w:p w:rsidR="006148BD" w:rsidRPr="00AD0358" w:rsidRDefault="006148BD" w:rsidP="00AD0358">
      <w:pPr>
        <w:jc w:val="center"/>
        <w:rPr>
          <w:b/>
          <w:sz w:val="28"/>
          <w:szCs w:val="28"/>
        </w:rPr>
      </w:pPr>
      <w:r w:rsidRPr="00AD0358">
        <w:rPr>
          <w:b/>
          <w:sz w:val="28"/>
          <w:szCs w:val="28"/>
        </w:rPr>
        <w:t>Методические аспекты проведения лекционного занятия по теме</w:t>
      </w:r>
    </w:p>
    <w:p w:rsidR="006148BD" w:rsidRPr="00AD0358" w:rsidRDefault="006148BD" w:rsidP="00AD0358">
      <w:pPr>
        <w:jc w:val="center"/>
        <w:rPr>
          <w:b/>
          <w:sz w:val="28"/>
          <w:szCs w:val="28"/>
        </w:rPr>
      </w:pPr>
      <w:r w:rsidRPr="00AD0358">
        <w:rPr>
          <w:b/>
          <w:sz w:val="28"/>
          <w:szCs w:val="28"/>
        </w:rPr>
        <w:t>«</w:t>
      </w:r>
      <w:r w:rsidRPr="00AD0358">
        <w:rPr>
          <w:b/>
          <w:color w:val="000000"/>
          <w:sz w:val="28"/>
          <w:szCs w:val="28"/>
          <w:lang w:bidi="ru-RU"/>
        </w:rPr>
        <w:t>Судебное разбирательство</w:t>
      </w:r>
      <w:r w:rsidRPr="00AD0358">
        <w:rPr>
          <w:b/>
          <w:sz w:val="28"/>
          <w:szCs w:val="28"/>
        </w:rPr>
        <w:t>»</w:t>
      </w:r>
    </w:p>
    <w:p w:rsidR="006148BD" w:rsidRPr="00AD0358" w:rsidRDefault="006148BD" w:rsidP="00AD0358">
      <w:pPr>
        <w:jc w:val="both"/>
        <w:rPr>
          <w:sz w:val="28"/>
          <w:szCs w:val="28"/>
        </w:rPr>
      </w:pPr>
    </w:p>
    <w:p w:rsidR="006148BD" w:rsidRPr="00AD0358" w:rsidRDefault="006148BD" w:rsidP="00AD0358">
      <w:pPr>
        <w:ind w:firstLine="709"/>
        <w:jc w:val="both"/>
        <w:rPr>
          <w:sz w:val="28"/>
          <w:szCs w:val="28"/>
        </w:rPr>
      </w:pPr>
      <w:r w:rsidRPr="00AD0358">
        <w:rPr>
          <w:sz w:val="28"/>
          <w:szCs w:val="28"/>
        </w:rPr>
        <w:t>Вузовская лекция - важнейшее звено дидактического цикла обучения. Ее цель - формирование ориентировочной основы для последующего усвоения студентами учебного материала. В современной высшей школе лекцию часто называют «горячей точкой». Слово «лекция» происходит от латинского «lection» - чтение. Лекция появилась ещё в Древней Греции, получила свое дальнейшее развитие в Древнем Риме и в средние века.</w:t>
      </w:r>
    </w:p>
    <w:p w:rsidR="006148BD" w:rsidRPr="00AD0358" w:rsidRDefault="006148BD" w:rsidP="00AD0358">
      <w:pPr>
        <w:ind w:firstLine="709"/>
        <w:jc w:val="both"/>
        <w:rPr>
          <w:sz w:val="28"/>
          <w:szCs w:val="28"/>
        </w:rPr>
      </w:pPr>
      <w:r w:rsidRPr="00AD0358">
        <w:rPr>
          <w:sz w:val="28"/>
          <w:szCs w:val="28"/>
        </w:rPr>
        <w:t>Как известно лекция относится к одному из самых сложных видов проведения занятий в системе вузовского образования. Именно здесь проявляются способности ораторского искусства преподавателя - педагога как творческой личности. От лектора требуется наибольшие физические и интеллектуальные усилия сопровождаемым психологическим и напряжением. Ясная что каждый выход в аудиторию требует высокого уровня чтения лекции, которая должна вызвать интерес аудитории и, в конце концов, достичь своей цели – не забыта сразу же после его прочтения. И здесь на первый план выступают речевая культура, ораторское и педагогическое мастерство лектора. Автор, которой не покажет высокого уровня знаний и профессионализм, не сумеет обосновать актуальности и необходимости учебного материала для практики.</w:t>
      </w:r>
    </w:p>
    <w:p w:rsidR="006148BD" w:rsidRPr="00AD0358" w:rsidRDefault="006148BD" w:rsidP="00AD0358">
      <w:pPr>
        <w:ind w:firstLine="709"/>
        <w:jc w:val="both"/>
        <w:rPr>
          <w:sz w:val="28"/>
          <w:szCs w:val="28"/>
        </w:rPr>
      </w:pPr>
      <w:r w:rsidRPr="00AD0358">
        <w:rPr>
          <w:sz w:val="28"/>
          <w:szCs w:val="28"/>
        </w:rPr>
        <w:t>Ряд трудностей, которые возникают при чтении лекций по дисциплине «Гражданское процессуальное право Республики Казахстан» (</w:t>
      </w:r>
      <w:r w:rsidRPr="00AD0358">
        <w:rPr>
          <w:i/>
          <w:sz w:val="28"/>
          <w:szCs w:val="28"/>
        </w:rPr>
        <w:t>далее - ГПП РК</w:t>
      </w:r>
      <w:r w:rsidRPr="00AD0358">
        <w:rPr>
          <w:sz w:val="28"/>
          <w:szCs w:val="28"/>
        </w:rPr>
        <w:t>), особенно связанные с непосредственным лекционным изложением отдельных стадии гражданского судопроизводства или его частей. Хотя, эти проблемы имеют место и в других процессуальных дисциплинах.</w:t>
      </w:r>
    </w:p>
    <w:p w:rsidR="006148BD" w:rsidRPr="00AD0358" w:rsidRDefault="006148BD" w:rsidP="00AD0358">
      <w:pPr>
        <w:ind w:firstLine="709"/>
        <w:jc w:val="both"/>
        <w:rPr>
          <w:sz w:val="28"/>
          <w:szCs w:val="28"/>
        </w:rPr>
      </w:pPr>
      <w:r w:rsidRPr="00AD0358">
        <w:rPr>
          <w:sz w:val="28"/>
          <w:szCs w:val="28"/>
        </w:rPr>
        <w:t>Так, при чтении темы «Судебное разбирательство» не всегда лектор может достичь поставленной цели и задачи в его изложении. Это объясняется тем, судебное разбирательство самая объемная стадия и по количеству совершаемых судом и другими участниками гражданского судопроизводства процессуальных действий, направленных на рассмотрение дела и разрешение его по существу. Являясь главной стадией гражданского процесса, здесь с наибольшей полнотой проявляются все принципы гражданского судопроизводства, знание которых студенты приобрели на предыдущих лекциях и практических занятиях. Процессуальное законодательство устанавливает строгий порядок рассмотрения и разрешения гражданских дел, при котором последовательность совершения процессуальных действий является одним из условий вынесения законного и обоснованного решения.</w:t>
      </w:r>
    </w:p>
    <w:p w:rsidR="006148BD" w:rsidRPr="00AD0358" w:rsidRDefault="006148BD" w:rsidP="00AD0358">
      <w:pPr>
        <w:ind w:firstLine="709"/>
        <w:jc w:val="both"/>
        <w:rPr>
          <w:sz w:val="28"/>
          <w:szCs w:val="28"/>
        </w:rPr>
      </w:pPr>
      <w:r w:rsidRPr="00AD0358">
        <w:rPr>
          <w:sz w:val="28"/>
          <w:szCs w:val="28"/>
        </w:rPr>
        <w:t>Часто бывает, что при изложении лекционных материалов иногда вузовские методические подразделения или сам лектор стремятся навязать или изобрести новые методики, забывая о том, что уже существуют наработанные общие правила ведения лекционных занятий, которых и необходимо придерживаться.</w:t>
      </w:r>
    </w:p>
    <w:p w:rsidR="006148BD" w:rsidRPr="00AD0358" w:rsidRDefault="006148BD" w:rsidP="00AD0358">
      <w:pPr>
        <w:ind w:firstLine="709"/>
        <w:jc w:val="both"/>
        <w:rPr>
          <w:sz w:val="28"/>
          <w:szCs w:val="28"/>
        </w:rPr>
      </w:pPr>
      <w:r w:rsidRPr="00AD0358">
        <w:rPr>
          <w:sz w:val="28"/>
          <w:szCs w:val="28"/>
        </w:rPr>
        <w:t>Лекция может быть хорошо написана и плохо прочитана, будучи организованной в письменный текст, научно-учебная информация должна быть трансформирована в устную речь так, чтобы она в полном объеме была воспринята и усвоена аудиторией.</w:t>
      </w:r>
    </w:p>
    <w:p w:rsidR="006148BD" w:rsidRPr="00AD0358" w:rsidRDefault="006148BD" w:rsidP="00AD0358">
      <w:pPr>
        <w:ind w:firstLine="709"/>
        <w:jc w:val="both"/>
        <w:rPr>
          <w:sz w:val="28"/>
          <w:szCs w:val="28"/>
        </w:rPr>
      </w:pPr>
      <w:r w:rsidRPr="00AD0358">
        <w:rPr>
          <w:sz w:val="28"/>
          <w:szCs w:val="28"/>
        </w:rPr>
        <w:t>Лекторское мастерство предполагает умение пользоваться заранее подготовленным текстом лекции. Знание текста и последовательный порядок проведения лекции необходимо для ее успешной интерпретации и одновременного вовлечения студентов в учебный процесс. Текст регламентирует речевую деятельность преподавателя, не позволяет ему отойти от заданной тематики, которая часто возникает в ходе изложения лекционного материала или неожиданно заданным вопросам студентов. Здесь необходимо воспитывать в себе умение не только аннотирования, и конспектирования, но и устного изложения без ущерба его информативности, если этого требуют обстоятельства.</w:t>
      </w:r>
    </w:p>
    <w:p w:rsidR="006148BD" w:rsidRPr="00AD0358" w:rsidRDefault="006148BD" w:rsidP="00AD0358">
      <w:pPr>
        <w:ind w:firstLine="709"/>
        <w:jc w:val="both"/>
        <w:rPr>
          <w:sz w:val="28"/>
          <w:szCs w:val="28"/>
        </w:rPr>
      </w:pPr>
      <w:r w:rsidRPr="00AD0358">
        <w:rPr>
          <w:sz w:val="28"/>
          <w:szCs w:val="28"/>
        </w:rPr>
        <w:t>Устная речь лектора несколько отличается от письменного текста элементами разговорного стиля, эмоциональностью, импровизацией, во время повышенного внимания по тем или иным вопросам. Здесь преподавателю необходимо правильно распределить и управлять процессом конспектирования. Хотя ГПП РК преподается на старших курсах, очень часто студенты, не всегда умеют писать конспект. Поэтому просят лектора диктовать им наиболее важные вопросы. В этой связи их следует учить умению извлекать информацию из устной речи и перерабатывать ее в конспект. Здесь самое главное на первом курсе лекторы должны научить студентов вычленять главное, опускать второстепенное, применять аббревиатуры, сокращения, схемы, графически выделять формулировки, законы, понятия, определения и т.п.</w:t>
      </w:r>
    </w:p>
    <w:p w:rsidR="006148BD" w:rsidRPr="00AD0358" w:rsidRDefault="006148BD" w:rsidP="00AD0358">
      <w:pPr>
        <w:ind w:firstLine="709"/>
        <w:jc w:val="both"/>
        <w:rPr>
          <w:sz w:val="28"/>
          <w:szCs w:val="28"/>
        </w:rPr>
      </w:pPr>
      <w:r w:rsidRPr="00AD0358">
        <w:rPr>
          <w:sz w:val="28"/>
          <w:szCs w:val="28"/>
        </w:rPr>
        <w:t>Полезно в ходе лекции подавать реплики типа: «Это следует записать буквально»; «Сейчас можно просто послушать». Повторами и более медленным темпом можно выделять дидактические единицы, следить за их фиксацией. Полезно время от времени пройти по аудитории и проследить, все ли студенты пишут конспекты, успевают ли за темпом речи лектора.</w:t>
      </w:r>
    </w:p>
    <w:p w:rsidR="006148BD" w:rsidRPr="00AD0358" w:rsidRDefault="006148BD" w:rsidP="00AD0358">
      <w:pPr>
        <w:ind w:firstLine="709"/>
        <w:jc w:val="both"/>
        <w:rPr>
          <w:sz w:val="28"/>
          <w:szCs w:val="28"/>
        </w:rPr>
      </w:pPr>
      <w:r w:rsidRPr="00AD0358">
        <w:rPr>
          <w:sz w:val="28"/>
          <w:szCs w:val="28"/>
        </w:rPr>
        <w:t>На лекционном занятии происходит определенная трансформация научной и правовой информации, когда текст лекции изложенная в вербальной речи лектора отражается в тексте конспектов студентов. В этом отношении, следует выборочно проверить несколько студенческих конспектов, сравнив, их друг с другом, с авторским текстом лекции, установив степень их соответствия. Если основная информация содержащаяся в лекционном и студенческом вариантах текста совпадает, значит, педагогическая цель лекции достигнута.</w:t>
      </w:r>
    </w:p>
    <w:p w:rsidR="006148BD" w:rsidRPr="00AD0358" w:rsidRDefault="006148BD" w:rsidP="00AD0358">
      <w:pPr>
        <w:ind w:firstLine="709"/>
        <w:jc w:val="both"/>
        <w:rPr>
          <w:sz w:val="28"/>
          <w:szCs w:val="28"/>
        </w:rPr>
      </w:pPr>
      <w:r w:rsidRPr="00AD0358">
        <w:rPr>
          <w:sz w:val="28"/>
          <w:szCs w:val="28"/>
        </w:rPr>
        <w:t>Как мы указывали выше лекционная тема по ГПП РК «Судебное разбирательство» это самая объемная стадия и по количеству совершаемых судом и другими участниками гражданского судопроизводства процессуальных действий и вряд ли студент запомнить изложенные вопросы в материалах лекции.</w:t>
      </w:r>
    </w:p>
    <w:p w:rsidR="006148BD" w:rsidRPr="00AD0358" w:rsidRDefault="006148BD" w:rsidP="00AD0358">
      <w:pPr>
        <w:ind w:firstLine="709"/>
        <w:jc w:val="both"/>
        <w:rPr>
          <w:sz w:val="28"/>
          <w:szCs w:val="28"/>
        </w:rPr>
      </w:pPr>
      <w:r w:rsidRPr="00AD0358">
        <w:rPr>
          <w:sz w:val="28"/>
          <w:szCs w:val="28"/>
        </w:rPr>
        <w:t xml:space="preserve">И здесь важно донести до студента, что, </w:t>
      </w:r>
      <w:r w:rsidRPr="00AD0358">
        <w:rPr>
          <w:color w:val="000000"/>
          <w:sz w:val="28"/>
          <w:szCs w:val="28"/>
          <w:lang w:bidi="ru-RU"/>
        </w:rPr>
        <w:t>судебное разбирательство на практике редко происходит в одном судебном заседании и</w:t>
      </w:r>
      <w:r w:rsidRPr="00AD0358">
        <w:rPr>
          <w:sz w:val="28"/>
          <w:szCs w:val="28"/>
        </w:rPr>
        <w:t xml:space="preserve"> посредством соблюдения особой процедуры, именуемой гражданской процессуальной формой.</w:t>
      </w:r>
    </w:p>
    <w:p w:rsidR="006148BD" w:rsidRPr="00AD0358" w:rsidRDefault="006148BD" w:rsidP="00AD0358">
      <w:pPr>
        <w:ind w:firstLine="709"/>
        <w:jc w:val="both"/>
        <w:rPr>
          <w:sz w:val="28"/>
          <w:szCs w:val="28"/>
        </w:rPr>
      </w:pPr>
      <w:r w:rsidRPr="00AD0358">
        <w:rPr>
          <w:sz w:val="28"/>
          <w:szCs w:val="28"/>
        </w:rPr>
        <w:t>Судебное разбирательство не является тождественным понятию судебное заседание, а соотносится с ним как содержание и форма.</w:t>
      </w:r>
    </w:p>
    <w:p w:rsidR="006148BD" w:rsidRPr="00AD0358" w:rsidRDefault="006148BD" w:rsidP="00AD0358">
      <w:pPr>
        <w:ind w:firstLine="709"/>
        <w:jc w:val="both"/>
        <w:rPr>
          <w:i/>
          <w:sz w:val="28"/>
          <w:szCs w:val="28"/>
        </w:rPr>
      </w:pPr>
      <w:r w:rsidRPr="00AD0358">
        <w:rPr>
          <w:sz w:val="28"/>
          <w:szCs w:val="28"/>
        </w:rPr>
        <w:t xml:space="preserve">Важно уяснить аудитории, что в рамках судебного разбирательства происходит два взаимосвязанных процесса: </w:t>
      </w:r>
      <w:r w:rsidRPr="00AD0358">
        <w:rPr>
          <w:i/>
          <w:sz w:val="28"/>
          <w:szCs w:val="28"/>
        </w:rPr>
        <w:t>рассмотрение дела и его разрешение.</w:t>
      </w:r>
    </w:p>
    <w:p w:rsidR="006148BD" w:rsidRPr="00AD0358" w:rsidRDefault="006148BD" w:rsidP="00AD0358">
      <w:pPr>
        <w:ind w:firstLine="709"/>
        <w:jc w:val="both"/>
        <w:rPr>
          <w:sz w:val="28"/>
          <w:szCs w:val="28"/>
        </w:rPr>
      </w:pPr>
      <w:r w:rsidRPr="00AD0358">
        <w:rPr>
          <w:sz w:val="28"/>
          <w:szCs w:val="28"/>
        </w:rPr>
        <w:t>1). Под рассмотрением дела понимаются действия субъектов ГПО, влияющие на динамику судопроизводства, а также процедура судебного доказывания.</w:t>
      </w:r>
    </w:p>
    <w:p w:rsidR="006148BD" w:rsidRPr="00AD0358" w:rsidRDefault="006148BD" w:rsidP="00AD0358">
      <w:pPr>
        <w:ind w:firstLine="709"/>
        <w:jc w:val="both"/>
        <w:rPr>
          <w:sz w:val="28"/>
          <w:szCs w:val="28"/>
        </w:rPr>
      </w:pPr>
      <w:r w:rsidRPr="00AD0358">
        <w:rPr>
          <w:sz w:val="28"/>
          <w:szCs w:val="28"/>
        </w:rPr>
        <w:t>2). Разрешение дела означает решение по существу спорных вопросов материального права и вынесение законного и обоснованного судебного постановления.</w:t>
      </w:r>
    </w:p>
    <w:p w:rsidR="006148BD" w:rsidRPr="00AD0358" w:rsidRDefault="006148BD" w:rsidP="00AD0358">
      <w:pPr>
        <w:ind w:firstLine="709"/>
        <w:jc w:val="both"/>
        <w:rPr>
          <w:sz w:val="28"/>
          <w:szCs w:val="28"/>
        </w:rPr>
      </w:pPr>
      <w:r w:rsidRPr="00AD0358">
        <w:rPr>
          <w:sz w:val="28"/>
          <w:szCs w:val="28"/>
        </w:rPr>
        <w:t>Следует отметить, и уяснить студентам, что организация процесса судебного разбирательства, а также руководство им возлагается на председательствующего (ст.185 ГПК РК), который осуществляет это руководство от имени суда, независимо от того, рассматривается ли дело судьей единолич</w:t>
      </w:r>
      <w:r w:rsidRPr="00AD0358">
        <w:rPr>
          <w:sz w:val="28"/>
          <w:szCs w:val="28"/>
        </w:rPr>
        <w:softHyphen/>
        <w:t>но или в коллегиальном составе.</w:t>
      </w:r>
    </w:p>
    <w:p w:rsidR="006148BD" w:rsidRPr="00AD0358" w:rsidRDefault="006148BD" w:rsidP="00AD0358">
      <w:pPr>
        <w:ind w:firstLine="709"/>
        <w:jc w:val="both"/>
        <w:rPr>
          <w:sz w:val="28"/>
          <w:szCs w:val="28"/>
        </w:rPr>
      </w:pPr>
      <w:r w:rsidRPr="00AD0358">
        <w:rPr>
          <w:sz w:val="28"/>
          <w:szCs w:val="28"/>
        </w:rPr>
        <w:t>Объяснить студентам, что весь процесс судебного разбирательства основан на особом ритуале, который придает ему значимость и создает атмосферу ответственности и уважения к суду и к происходящему.</w:t>
      </w:r>
    </w:p>
    <w:p w:rsidR="006148BD" w:rsidRPr="00AD0358" w:rsidRDefault="006148BD" w:rsidP="00AD0358">
      <w:pPr>
        <w:ind w:firstLine="709"/>
        <w:jc w:val="both"/>
        <w:rPr>
          <w:sz w:val="28"/>
          <w:szCs w:val="28"/>
        </w:rPr>
      </w:pPr>
      <w:r w:rsidRPr="00AD0358">
        <w:rPr>
          <w:sz w:val="28"/>
          <w:szCs w:val="28"/>
        </w:rPr>
        <w:t>Этому способствуют оборудованное особым образом помещение, присутствие судебных приставов, обращение к суду «Уважаемый суд», особая одежда судьи, объяснения и показания, вопросы и ответы на них с разрешения председательствующего участники процесса дают стоя, также выслушивание решения суда, стоя и т.п.</w:t>
      </w:r>
    </w:p>
    <w:p w:rsidR="006148BD" w:rsidRPr="00AD0358" w:rsidRDefault="006148BD" w:rsidP="00AD0358">
      <w:pPr>
        <w:ind w:firstLine="709"/>
        <w:jc w:val="both"/>
        <w:rPr>
          <w:sz w:val="28"/>
          <w:szCs w:val="28"/>
        </w:rPr>
      </w:pPr>
      <w:r w:rsidRPr="00AD0358">
        <w:rPr>
          <w:sz w:val="28"/>
          <w:szCs w:val="28"/>
        </w:rPr>
        <w:t>Таким образом, студенты следует освоить, сам порядок проведения судебного разбирательства, который характеризуется следующими признаками:</w:t>
      </w:r>
    </w:p>
    <w:p w:rsidR="006148BD" w:rsidRPr="00AD0358" w:rsidRDefault="006148BD" w:rsidP="00AD0358">
      <w:pPr>
        <w:ind w:firstLine="709"/>
        <w:jc w:val="both"/>
        <w:rPr>
          <w:sz w:val="28"/>
          <w:szCs w:val="28"/>
        </w:rPr>
      </w:pPr>
      <w:r w:rsidRPr="00AD0358">
        <w:rPr>
          <w:sz w:val="28"/>
          <w:szCs w:val="28"/>
        </w:rPr>
        <w:t>а) детально прописанная в ГПК РК последовательность совершения процессуальных действий, как со стороны суда, так и со стороны иных участников судопроизводства;</w:t>
      </w:r>
    </w:p>
    <w:p w:rsidR="006148BD" w:rsidRPr="00AD0358" w:rsidRDefault="006148BD" w:rsidP="00AD0358">
      <w:pPr>
        <w:ind w:firstLine="709"/>
        <w:jc w:val="both"/>
        <w:rPr>
          <w:sz w:val="28"/>
          <w:szCs w:val="28"/>
        </w:rPr>
      </w:pPr>
      <w:r w:rsidRPr="00AD0358">
        <w:rPr>
          <w:sz w:val="28"/>
          <w:szCs w:val="28"/>
        </w:rPr>
        <w:t>б) предусмотренная процессуальным законодательством ответственность за нарушение указанного порядка;</w:t>
      </w:r>
    </w:p>
    <w:p w:rsidR="006148BD" w:rsidRPr="00AD0358" w:rsidRDefault="006148BD" w:rsidP="00AD0358">
      <w:pPr>
        <w:ind w:firstLine="709"/>
        <w:jc w:val="both"/>
        <w:rPr>
          <w:sz w:val="28"/>
          <w:szCs w:val="28"/>
        </w:rPr>
      </w:pPr>
      <w:r w:rsidRPr="00AD0358">
        <w:rPr>
          <w:sz w:val="28"/>
          <w:szCs w:val="28"/>
        </w:rPr>
        <w:t>в) наиболее полное проявление принципов ГПП (в первую очередь диспозитивности, состязательности, непосредственности, непрерывности, устности и гласности судебного разбирательства);</w:t>
      </w:r>
    </w:p>
    <w:p w:rsidR="006148BD" w:rsidRPr="00AD0358" w:rsidRDefault="006148BD" w:rsidP="00AD0358">
      <w:pPr>
        <w:ind w:firstLine="709"/>
        <w:jc w:val="both"/>
        <w:rPr>
          <w:sz w:val="28"/>
          <w:szCs w:val="28"/>
        </w:rPr>
      </w:pPr>
      <w:r w:rsidRPr="00AD0358">
        <w:rPr>
          <w:sz w:val="28"/>
          <w:szCs w:val="28"/>
        </w:rPr>
        <w:t>г) использований средств аудио-, видеозаписи судебного заседания и обязательное составление протокола судебного заседания.</w:t>
      </w:r>
    </w:p>
    <w:p w:rsidR="006148BD" w:rsidRPr="00AD0358" w:rsidRDefault="006148BD" w:rsidP="00AD0358">
      <w:pPr>
        <w:ind w:firstLine="709"/>
        <w:jc w:val="both"/>
        <w:rPr>
          <w:sz w:val="28"/>
          <w:szCs w:val="28"/>
        </w:rPr>
      </w:pPr>
      <w:r w:rsidRPr="00AD0358">
        <w:rPr>
          <w:sz w:val="28"/>
          <w:szCs w:val="28"/>
        </w:rPr>
        <w:t>Важно подчеркнуть, что судебное разбирательство состоит из последовательно сменяющих друг друга частей:</w:t>
      </w:r>
    </w:p>
    <w:p w:rsidR="006148BD" w:rsidRPr="00AD0358" w:rsidRDefault="006148BD" w:rsidP="00AD0358">
      <w:pPr>
        <w:ind w:firstLine="709"/>
        <w:jc w:val="both"/>
        <w:rPr>
          <w:sz w:val="28"/>
          <w:szCs w:val="28"/>
        </w:rPr>
      </w:pPr>
      <w:r w:rsidRPr="00AD0358">
        <w:rPr>
          <w:sz w:val="28"/>
          <w:szCs w:val="28"/>
        </w:rPr>
        <w:t>1) подготовительной;</w:t>
      </w:r>
    </w:p>
    <w:p w:rsidR="006148BD" w:rsidRPr="00AD0358" w:rsidRDefault="006148BD" w:rsidP="00AD0358">
      <w:pPr>
        <w:ind w:firstLine="709"/>
        <w:jc w:val="both"/>
        <w:rPr>
          <w:sz w:val="28"/>
          <w:szCs w:val="28"/>
        </w:rPr>
      </w:pPr>
      <w:r w:rsidRPr="00AD0358">
        <w:rPr>
          <w:sz w:val="28"/>
          <w:szCs w:val="28"/>
        </w:rPr>
        <w:t>2) рассмотрения дела по существу;</w:t>
      </w:r>
    </w:p>
    <w:p w:rsidR="006148BD" w:rsidRPr="00AD0358" w:rsidRDefault="006148BD" w:rsidP="00AD0358">
      <w:pPr>
        <w:ind w:firstLine="709"/>
        <w:jc w:val="both"/>
        <w:rPr>
          <w:sz w:val="28"/>
          <w:szCs w:val="28"/>
        </w:rPr>
      </w:pPr>
      <w:r w:rsidRPr="00AD0358">
        <w:rPr>
          <w:sz w:val="28"/>
          <w:szCs w:val="28"/>
        </w:rPr>
        <w:t>3) судебных прений;</w:t>
      </w:r>
    </w:p>
    <w:p w:rsidR="006148BD" w:rsidRPr="00AD0358" w:rsidRDefault="006148BD" w:rsidP="00AD0358">
      <w:pPr>
        <w:ind w:firstLine="709"/>
        <w:jc w:val="both"/>
        <w:rPr>
          <w:sz w:val="28"/>
          <w:szCs w:val="28"/>
        </w:rPr>
      </w:pPr>
      <w:r w:rsidRPr="00AD0358">
        <w:rPr>
          <w:sz w:val="28"/>
          <w:szCs w:val="28"/>
        </w:rPr>
        <w:t>4) вынесения решения.</w:t>
      </w:r>
    </w:p>
    <w:p w:rsidR="006148BD" w:rsidRPr="00AD0358" w:rsidRDefault="006148BD" w:rsidP="00AD0358">
      <w:pPr>
        <w:ind w:firstLine="709"/>
        <w:jc w:val="both"/>
        <w:rPr>
          <w:sz w:val="28"/>
          <w:szCs w:val="28"/>
        </w:rPr>
      </w:pPr>
      <w:r w:rsidRPr="00AD0358">
        <w:rPr>
          <w:sz w:val="28"/>
          <w:szCs w:val="28"/>
        </w:rPr>
        <w:t>Порядок проведения каждой из четырех частей судебного заседа</w:t>
      </w:r>
      <w:r w:rsidRPr="00AD0358">
        <w:rPr>
          <w:sz w:val="28"/>
          <w:szCs w:val="28"/>
        </w:rPr>
        <w:softHyphen/>
        <w:t>ния строго установлен, но есть общие правила, применяемые вне зави</w:t>
      </w:r>
      <w:r w:rsidRPr="00AD0358">
        <w:rPr>
          <w:sz w:val="28"/>
          <w:szCs w:val="28"/>
        </w:rPr>
        <w:softHyphen/>
        <w:t>симости от того, о какой части судебного заседания идет речь.</w:t>
      </w:r>
    </w:p>
    <w:p w:rsidR="006148BD" w:rsidRPr="00AD0358" w:rsidRDefault="006148BD" w:rsidP="00AD0358">
      <w:pPr>
        <w:ind w:firstLine="709"/>
        <w:jc w:val="both"/>
        <w:rPr>
          <w:sz w:val="28"/>
          <w:szCs w:val="28"/>
        </w:rPr>
      </w:pPr>
      <w:r w:rsidRPr="00AD0358">
        <w:rPr>
          <w:sz w:val="28"/>
          <w:szCs w:val="28"/>
        </w:rPr>
        <w:t>Как мы уже подчеркивали,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w:t>
      </w:r>
      <w:r w:rsidRPr="00AD0358">
        <w:rPr>
          <w:sz w:val="28"/>
          <w:szCs w:val="28"/>
        </w:rPr>
        <w:softHyphen/>
        <w:t>ствующие в зале заседания выслушивают стоя, стоя участники процес</w:t>
      </w:r>
      <w:r w:rsidRPr="00AD0358">
        <w:rPr>
          <w:sz w:val="28"/>
          <w:szCs w:val="28"/>
        </w:rPr>
        <w:softHyphen/>
        <w:t>са дают суду показания и объяснения. Отступление от этого правила может быть допущено с разрешения председательствующего для лиц, которым по состоянию здоровья или иным причинам стоять затруднительно. Запомнить данное правило студентам легко с помощью аналогии. Достаточно напомнить им школьную дисциплину, предписывающую ученикам стоя приветствовать входящего и выходящего из класса учителя, а обращаться к учителю лишь с его разрешения и исключительно стоя.</w:t>
      </w:r>
    </w:p>
    <w:p w:rsidR="006148BD" w:rsidRPr="00AD0358" w:rsidRDefault="006148BD" w:rsidP="00AD0358">
      <w:pPr>
        <w:ind w:firstLine="709"/>
        <w:jc w:val="both"/>
        <w:rPr>
          <w:sz w:val="28"/>
          <w:szCs w:val="28"/>
        </w:rPr>
      </w:pPr>
      <w:r w:rsidRPr="00AD0358">
        <w:rPr>
          <w:sz w:val="28"/>
          <w:szCs w:val="28"/>
        </w:rPr>
        <w:t>В вузовской сфере образования с переходом к кредитной системе превалирует точка зрения, что следует отказаться от лекционного изложения учебного материала. В качестве аргументов они выдвигают следующие доводы:</w:t>
      </w:r>
    </w:p>
    <w:p w:rsidR="006148BD" w:rsidRPr="00AD0358" w:rsidRDefault="006148BD" w:rsidP="00AD0358">
      <w:pPr>
        <w:ind w:firstLine="709"/>
        <w:jc w:val="both"/>
        <w:rPr>
          <w:sz w:val="28"/>
          <w:szCs w:val="28"/>
        </w:rPr>
      </w:pPr>
      <w:r w:rsidRPr="00AD0358">
        <w:rPr>
          <w:sz w:val="28"/>
          <w:szCs w:val="28"/>
        </w:rPr>
        <w:t>- лекция способствует к пассивному восприятию чужих суждений, замедляет независимое и самостоятельное мышление.</w:t>
      </w:r>
    </w:p>
    <w:p w:rsidR="006148BD" w:rsidRPr="00AD0358" w:rsidRDefault="006148BD" w:rsidP="00AD0358">
      <w:pPr>
        <w:ind w:firstLine="709"/>
        <w:jc w:val="both"/>
        <w:rPr>
          <w:sz w:val="28"/>
          <w:szCs w:val="28"/>
        </w:rPr>
      </w:pPr>
      <w:r w:rsidRPr="00AD0358">
        <w:rPr>
          <w:sz w:val="28"/>
          <w:szCs w:val="28"/>
        </w:rPr>
        <w:t>- лекция не способствует к самостоятельным занятиям.</w:t>
      </w:r>
    </w:p>
    <w:p w:rsidR="006148BD" w:rsidRPr="00AD0358" w:rsidRDefault="006148BD" w:rsidP="00AD0358">
      <w:pPr>
        <w:ind w:firstLine="709"/>
        <w:jc w:val="both"/>
        <w:rPr>
          <w:sz w:val="28"/>
          <w:szCs w:val="28"/>
        </w:rPr>
      </w:pPr>
      <w:r w:rsidRPr="00AD0358">
        <w:rPr>
          <w:sz w:val="28"/>
          <w:szCs w:val="28"/>
        </w:rPr>
        <w:t>- лекции нужны, если нет современных учебников и учебных материалов.</w:t>
      </w:r>
    </w:p>
    <w:p w:rsidR="006148BD" w:rsidRPr="00AD0358" w:rsidRDefault="006148BD" w:rsidP="00AD0358">
      <w:pPr>
        <w:ind w:firstLine="709"/>
        <w:jc w:val="both"/>
        <w:rPr>
          <w:sz w:val="28"/>
          <w:szCs w:val="28"/>
        </w:rPr>
      </w:pPr>
      <w:r w:rsidRPr="00AD0358">
        <w:rPr>
          <w:sz w:val="28"/>
          <w:szCs w:val="28"/>
        </w:rPr>
        <w:t>- в студенческой аудитории, как правило, некоторые подготовленные студенты осмысливают, другие только автоматически записывают текстовые слова лектора.</w:t>
      </w:r>
    </w:p>
    <w:p w:rsidR="006148BD" w:rsidRPr="00AD0358" w:rsidRDefault="006148BD" w:rsidP="00AD0358">
      <w:pPr>
        <w:ind w:firstLine="709"/>
        <w:jc w:val="both"/>
        <w:rPr>
          <w:sz w:val="28"/>
          <w:szCs w:val="28"/>
        </w:rPr>
      </w:pPr>
      <w:r w:rsidRPr="00AD0358">
        <w:rPr>
          <w:sz w:val="28"/>
          <w:szCs w:val="28"/>
        </w:rPr>
        <w:t>Вместе с тем, практика показывает, что отказ от традиционных лекций значительно снижает научно-образовательный уровень подготовки студентов, нарушает системность и равномерность работы в течение учебного семестра. В этой связи, лекция по-прежнему продолжает оставаться ведущей формой организации учебного процесса в вузе. Указанные выше недостатки в значительной мере могут быть преодолены правильной методикой и рациональным построением и изложением материала.</w:t>
      </w:r>
    </w:p>
    <w:p w:rsidR="006148BD" w:rsidRPr="00AD0358" w:rsidRDefault="006148BD" w:rsidP="00AD0358">
      <w:pPr>
        <w:ind w:firstLine="709"/>
        <w:jc w:val="both"/>
        <w:rPr>
          <w:sz w:val="28"/>
          <w:szCs w:val="28"/>
        </w:rPr>
      </w:pPr>
      <w:r w:rsidRPr="00AD0358">
        <w:rPr>
          <w:sz w:val="28"/>
          <w:szCs w:val="28"/>
        </w:rPr>
        <w:t>В настоящее время при преподавании Гражданского процессуального права РК в учебном процессе сложилось ситуация, когда лекционная форма обучения не может быть заменена никакой другой. Так, в связи с принятием нового ГПК РК от 31 октября 2015 года новый учебный материал по отдельным темам не нашел еще отражения в существующих учебниках. Более того, на сегодня отсутствует, фундаментальные учебники и материалы, в части изложения особенной части ГПП. Исключение составляет комментарий практических судей к новому ГПК РК размещенных на веб-сайте Верховного суда РК. Хотелось бы также отметить, что отдельные темы по ГПП особенно трудны для самостоятельного изучения студентами и требуют обстоятельной методической переработки лектором. Далее, по основным проблемам гражданского процессуального права на сегодня существуют противоречивые концепции и подходы.</w:t>
      </w:r>
    </w:p>
    <w:p w:rsidR="006148BD" w:rsidRPr="00AD0358" w:rsidRDefault="006148BD" w:rsidP="00AD0358">
      <w:pPr>
        <w:ind w:firstLine="709"/>
        <w:jc w:val="both"/>
        <w:rPr>
          <w:sz w:val="28"/>
          <w:szCs w:val="28"/>
        </w:rPr>
      </w:pPr>
      <w:r w:rsidRPr="00AD0358">
        <w:rPr>
          <w:sz w:val="28"/>
          <w:szCs w:val="28"/>
        </w:rPr>
        <w:t>В этой связи, на сегодня лекция является одним из основных источников информации, и поэтому она необходима для объективного освещения тех или иных тем ГПП.</w:t>
      </w:r>
    </w:p>
    <w:p w:rsidR="006148BD" w:rsidRPr="00AD0358" w:rsidRDefault="006148BD" w:rsidP="00AD0358">
      <w:pPr>
        <w:ind w:firstLine="709"/>
        <w:jc w:val="both"/>
        <w:rPr>
          <w:sz w:val="28"/>
          <w:szCs w:val="28"/>
        </w:rPr>
      </w:pPr>
      <w:r w:rsidRPr="00AD0358">
        <w:rPr>
          <w:sz w:val="28"/>
          <w:szCs w:val="28"/>
        </w:rPr>
        <w:t>Лекция также незаменима и в тех случаях, где особенно важно личное психоэмоциональное воздействие лектора на студентов с целью повлиять на формирование их взглядов. Эмоциональная составляющая лекции, играет важную роль в преподавании в целом юридических дисциплин.</w:t>
      </w:r>
    </w:p>
    <w:p w:rsidR="006148BD" w:rsidRPr="00AD0358" w:rsidRDefault="006148BD" w:rsidP="00AD0358">
      <w:pPr>
        <w:ind w:firstLine="709"/>
        <w:jc w:val="both"/>
        <w:rPr>
          <w:sz w:val="28"/>
          <w:szCs w:val="28"/>
        </w:rPr>
      </w:pPr>
      <w:r w:rsidRPr="00AD0358">
        <w:rPr>
          <w:sz w:val="28"/>
          <w:szCs w:val="28"/>
        </w:rPr>
        <w:t>Таким образом, на сегодня традиционно остаются требования к изложении лекционного материала и к самому лектору. Коротко перечислим их. Это нравственная сторона и современный научный уровень, доказательность и аргументированность, наличие достаточного количества убедительных примеров, фактов, обоснований, документов и научных доказательств, эмоциональность формы изложения, активизация мышления слушателей, постановка вопросов для размышления; четкая структура и логика раскрытия последовательно излагаемых вопросов. Все эти факторы активизирует мышление и работоспособность, способствует установлению педагогического контакта, вызывает у студентов эмоциональный отклик, воспитывает навыки трудолюбия, формирует интерес к предмету.</w:t>
      </w:r>
    </w:p>
    <w:p w:rsidR="006148BD" w:rsidRPr="00AD0358" w:rsidRDefault="006148BD" w:rsidP="00AD0358">
      <w:pPr>
        <w:ind w:firstLine="709"/>
        <w:jc w:val="both"/>
        <w:rPr>
          <w:sz w:val="28"/>
          <w:szCs w:val="28"/>
        </w:rPr>
      </w:pPr>
      <w:r w:rsidRPr="00AD0358">
        <w:rPr>
          <w:sz w:val="28"/>
          <w:szCs w:val="28"/>
        </w:rPr>
        <w:t>Перечисленные требования лежат в основе критериев оценки качества лекции.</w:t>
      </w:r>
    </w:p>
    <w:p w:rsidR="00F84E47" w:rsidRPr="00AD0358" w:rsidRDefault="00F84E47" w:rsidP="00AD0358">
      <w:pPr>
        <w:rPr>
          <w:sz w:val="28"/>
          <w:szCs w:val="28"/>
        </w:rPr>
      </w:pPr>
    </w:p>
    <w:p w:rsidR="003930A5" w:rsidRPr="00AD0358" w:rsidRDefault="003930A5" w:rsidP="00AD0358">
      <w:pPr>
        <w:jc w:val="right"/>
        <w:rPr>
          <w:b/>
          <w:sz w:val="28"/>
          <w:szCs w:val="28"/>
          <w:lang w:val="en-US"/>
        </w:rPr>
      </w:pPr>
      <w:r w:rsidRPr="00AD0358">
        <w:rPr>
          <w:b/>
          <w:sz w:val="28"/>
          <w:szCs w:val="28"/>
          <w:lang w:val="en-US"/>
        </w:rPr>
        <w:t>A.A.Urisbayeva</w:t>
      </w:r>
    </w:p>
    <w:p w:rsidR="003930A5" w:rsidRPr="00AD0358" w:rsidRDefault="003930A5" w:rsidP="00AD0358">
      <w:pPr>
        <w:jc w:val="right"/>
        <w:rPr>
          <w:i/>
          <w:sz w:val="28"/>
          <w:szCs w:val="28"/>
          <w:lang w:val="kk-KZ"/>
        </w:rPr>
      </w:pPr>
      <w:r w:rsidRPr="00AD0358">
        <w:rPr>
          <w:i/>
          <w:sz w:val="28"/>
          <w:szCs w:val="28"/>
          <w:lang w:val="en-US"/>
        </w:rPr>
        <w:t>KazNU named after al-Farabi</w:t>
      </w:r>
      <w:r w:rsidRPr="00AD0358">
        <w:rPr>
          <w:i/>
          <w:sz w:val="28"/>
          <w:szCs w:val="28"/>
          <w:lang w:val="kk-KZ"/>
        </w:rPr>
        <w:t xml:space="preserve">, </w:t>
      </w:r>
    </w:p>
    <w:p w:rsidR="003930A5" w:rsidRPr="00AD0358" w:rsidRDefault="003930A5" w:rsidP="00AD0358">
      <w:pPr>
        <w:jc w:val="right"/>
        <w:rPr>
          <w:i/>
          <w:sz w:val="28"/>
          <w:szCs w:val="28"/>
          <w:lang w:val="en-US"/>
        </w:rPr>
      </w:pPr>
      <w:r w:rsidRPr="00AD0358">
        <w:rPr>
          <w:i/>
          <w:sz w:val="28"/>
          <w:szCs w:val="28"/>
          <w:lang w:val="en-US"/>
        </w:rPr>
        <w:t>Civil law and civil process, labour law</w:t>
      </w:r>
    </w:p>
    <w:p w:rsidR="003930A5" w:rsidRPr="00AD0358" w:rsidRDefault="003930A5" w:rsidP="00AD0358">
      <w:pPr>
        <w:jc w:val="right"/>
        <w:rPr>
          <w:i/>
          <w:sz w:val="28"/>
          <w:szCs w:val="28"/>
          <w:lang w:val="en-US"/>
        </w:rPr>
      </w:pPr>
      <w:r w:rsidRPr="00AD0358">
        <w:rPr>
          <w:i/>
          <w:sz w:val="28"/>
          <w:szCs w:val="28"/>
          <w:lang w:val="en-US"/>
        </w:rPr>
        <w:t xml:space="preserve"> department, senior lecturer</w:t>
      </w:r>
      <w:r w:rsidRPr="00AD0358">
        <w:rPr>
          <w:i/>
          <w:sz w:val="28"/>
          <w:szCs w:val="28"/>
          <w:lang w:val="kk-KZ"/>
        </w:rPr>
        <w:t xml:space="preserve">, </w:t>
      </w:r>
      <w:r w:rsidRPr="00AD0358">
        <w:rPr>
          <w:i/>
          <w:sz w:val="28"/>
          <w:szCs w:val="28"/>
          <w:lang w:val="en-US"/>
        </w:rPr>
        <w:t>Almaty city</w:t>
      </w:r>
      <w:r w:rsidRPr="00AD0358">
        <w:rPr>
          <w:i/>
          <w:sz w:val="28"/>
          <w:szCs w:val="28"/>
          <w:lang w:val="kk-KZ"/>
        </w:rPr>
        <w:t xml:space="preserve">, </w:t>
      </w:r>
      <w:r w:rsidRPr="00AD0358">
        <w:rPr>
          <w:i/>
          <w:sz w:val="28"/>
          <w:szCs w:val="28"/>
          <w:lang w:val="en-US"/>
        </w:rPr>
        <w:t>Kazakhstan</w:t>
      </w:r>
    </w:p>
    <w:p w:rsidR="003930A5" w:rsidRPr="00AD0358" w:rsidRDefault="003930A5" w:rsidP="00AD0358">
      <w:pPr>
        <w:ind w:firstLine="567"/>
        <w:jc w:val="center"/>
        <w:rPr>
          <w:sz w:val="28"/>
          <w:szCs w:val="28"/>
          <w:lang w:val="kk-KZ"/>
        </w:rPr>
      </w:pPr>
    </w:p>
    <w:p w:rsidR="003930A5" w:rsidRPr="00AD0358" w:rsidRDefault="003930A5" w:rsidP="00AD0358">
      <w:pPr>
        <w:ind w:firstLine="567"/>
        <w:jc w:val="center"/>
        <w:rPr>
          <w:rStyle w:val="shorttext"/>
          <w:b/>
          <w:sz w:val="28"/>
          <w:szCs w:val="28"/>
          <w:lang w:val="en-US"/>
        </w:rPr>
      </w:pPr>
      <w:r w:rsidRPr="00AD0358">
        <w:rPr>
          <w:rStyle w:val="shorttext"/>
          <w:b/>
          <w:sz w:val="28"/>
          <w:szCs w:val="28"/>
          <w:lang w:val="en-US"/>
        </w:rPr>
        <w:t xml:space="preserve">PROBLEMS OF IMPROVEMENT OF KNOWLEDGE </w:t>
      </w:r>
      <w:r w:rsidRPr="00AD0358">
        <w:rPr>
          <w:rStyle w:val="alt-edited"/>
          <w:b/>
          <w:sz w:val="28"/>
          <w:szCs w:val="28"/>
          <w:lang w:val="en-US"/>
        </w:rPr>
        <w:t xml:space="preserve">EVALUATION </w:t>
      </w:r>
      <w:r w:rsidRPr="00AD0358">
        <w:rPr>
          <w:rStyle w:val="shorttext"/>
          <w:b/>
          <w:sz w:val="28"/>
          <w:szCs w:val="28"/>
          <w:lang w:val="en-US"/>
        </w:rPr>
        <w:t>SYSTEM OF LAW FACULTY STUDENTS</w:t>
      </w:r>
    </w:p>
    <w:p w:rsidR="003930A5" w:rsidRPr="00AD0358" w:rsidRDefault="003930A5" w:rsidP="00AD0358">
      <w:pPr>
        <w:ind w:firstLine="567"/>
        <w:jc w:val="center"/>
        <w:rPr>
          <w:rStyle w:val="shorttext"/>
          <w:b/>
          <w:sz w:val="28"/>
          <w:szCs w:val="28"/>
          <w:lang w:val="en-US"/>
        </w:rPr>
      </w:pPr>
    </w:p>
    <w:p w:rsidR="003930A5" w:rsidRPr="00AD0358" w:rsidRDefault="003930A5" w:rsidP="00AD0358">
      <w:pPr>
        <w:ind w:firstLine="567"/>
        <w:jc w:val="both"/>
        <w:rPr>
          <w:sz w:val="28"/>
          <w:szCs w:val="28"/>
          <w:lang w:val="en-US"/>
        </w:rPr>
      </w:pPr>
      <w:r w:rsidRPr="00AD0358">
        <w:rPr>
          <w:rStyle w:val="alt-edited"/>
          <w:sz w:val="28"/>
          <w:szCs w:val="28"/>
          <w:lang w:val="en-US"/>
        </w:rPr>
        <w:t>Application of</w:t>
      </w:r>
      <w:r w:rsidRPr="00AD0358">
        <w:rPr>
          <w:rStyle w:val="shorttext"/>
          <w:sz w:val="28"/>
          <w:szCs w:val="28"/>
          <w:lang w:val="en-US"/>
        </w:rPr>
        <w:t xml:space="preserve"> score-rating system </w:t>
      </w:r>
      <w:r w:rsidRPr="00AD0358">
        <w:rPr>
          <w:sz w:val="28"/>
          <w:szCs w:val="28"/>
          <w:lang w:val="en-US"/>
        </w:rPr>
        <w:t xml:space="preserve">is common in secondary and higher education institutions in many developed countries of the world which allows for a comprehensive account of </w:t>
      </w:r>
      <w:r w:rsidRPr="00AD0358">
        <w:rPr>
          <w:rStyle w:val="alt-edited"/>
          <w:sz w:val="28"/>
          <w:szCs w:val="28"/>
          <w:lang w:val="en-US"/>
        </w:rPr>
        <w:t>achievement</w:t>
      </w:r>
      <w:r w:rsidRPr="00AD0358">
        <w:rPr>
          <w:sz w:val="28"/>
          <w:szCs w:val="28"/>
          <w:lang w:val="en-US"/>
        </w:rPr>
        <w:t xml:space="preserve"> of each student, both in individual subjects, </w:t>
      </w:r>
      <w:r w:rsidRPr="00AD0358">
        <w:rPr>
          <w:rStyle w:val="alt-edited"/>
          <w:sz w:val="28"/>
          <w:szCs w:val="28"/>
          <w:lang w:val="en-US"/>
        </w:rPr>
        <w:t>and in general, as compared</w:t>
      </w:r>
      <w:r w:rsidRPr="00AD0358">
        <w:rPr>
          <w:sz w:val="28"/>
          <w:szCs w:val="28"/>
          <w:lang w:val="en-US"/>
        </w:rPr>
        <w:t xml:space="preserve"> with the other students. The reasons for the transition to the score-rating system in higher education is not only the unification of assessment systems within the framework of accession of the Republic of Kazakhstan to the Bologna process and the transition to </w:t>
      </w:r>
      <w:r w:rsidRPr="00AD0358">
        <w:rPr>
          <w:rStyle w:val="alt-edited"/>
          <w:sz w:val="28"/>
          <w:szCs w:val="28"/>
          <w:lang w:val="en-US"/>
        </w:rPr>
        <w:t>bachelor degree</w:t>
      </w:r>
      <w:r w:rsidRPr="00AD0358">
        <w:rPr>
          <w:sz w:val="28"/>
          <w:szCs w:val="28"/>
          <w:lang w:val="en-US"/>
        </w:rPr>
        <w:t xml:space="preserve"> system, but also the </w:t>
      </w:r>
      <w:r w:rsidRPr="00AD0358">
        <w:rPr>
          <w:rStyle w:val="shorttext"/>
          <w:sz w:val="28"/>
          <w:szCs w:val="28"/>
          <w:lang w:val="en-US"/>
        </w:rPr>
        <w:t xml:space="preserve">necessity </w:t>
      </w:r>
      <w:r w:rsidRPr="00AD0358">
        <w:rPr>
          <w:rStyle w:val="alt-edited"/>
          <w:sz w:val="28"/>
          <w:szCs w:val="28"/>
          <w:lang w:val="en-US"/>
        </w:rPr>
        <w:t xml:space="preserve">to increase efficiency of </w:t>
      </w:r>
      <w:r w:rsidRPr="00AD0358">
        <w:rPr>
          <w:sz w:val="28"/>
          <w:szCs w:val="28"/>
          <w:lang w:val="en-US"/>
        </w:rPr>
        <w:t>the educational process.</w:t>
      </w:r>
    </w:p>
    <w:p w:rsidR="003930A5" w:rsidRPr="00AD0358" w:rsidRDefault="003930A5" w:rsidP="00AD0358">
      <w:pPr>
        <w:ind w:firstLine="567"/>
        <w:jc w:val="both"/>
        <w:rPr>
          <w:sz w:val="28"/>
          <w:szCs w:val="28"/>
          <w:lang w:val="en-US"/>
        </w:rPr>
      </w:pPr>
      <w:r w:rsidRPr="00AD0358">
        <w:rPr>
          <w:rStyle w:val="alt-edited"/>
          <w:sz w:val="28"/>
          <w:szCs w:val="28"/>
          <w:lang w:val="en-US"/>
        </w:rPr>
        <w:t>By analyzing</w:t>
      </w:r>
      <w:r w:rsidRPr="00AD0358">
        <w:rPr>
          <w:sz w:val="28"/>
          <w:szCs w:val="28"/>
          <w:lang w:val="en-US"/>
        </w:rPr>
        <w:t xml:space="preserve"> various definitions of "rating" and "ranking system" </w:t>
      </w:r>
      <w:r w:rsidRPr="00AD0358">
        <w:rPr>
          <w:rStyle w:val="alt-edited"/>
          <w:sz w:val="28"/>
          <w:szCs w:val="28"/>
          <w:lang w:val="en-US"/>
        </w:rPr>
        <w:t>one can notice that</w:t>
      </w:r>
      <w:r w:rsidRPr="00AD0358">
        <w:rPr>
          <w:sz w:val="28"/>
          <w:szCs w:val="28"/>
          <w:lang w:val="en-US"/>
        </w:rPr>
        <w:t xml:space="preserve"> </w:t>
      </w:r>
      <w:r w:rsidRPr="00AD0358">
        <w:rPr>
          <w:rStyle w:val="alt-edited"/>
          <w:sz w:val="28"/>
          <w:szCs w:val="28"/>
          <w:lang w:val="en-US"/>
        </w:rPr>
        <w:t>in scientific literature</w:t>
      </w:r>
      <w:r w:rsidRPr="00AD0358">
        <w:rPr>
          <w:sz w:val="28"/>
          <w:szCs w:val="28"/>
          <w:lang w:val="en-US"/>
        </w:rPr>
        <w:t xml:space="preserve"> there are several approaches to the consideration of these concepts.</w:t>
      </w:r>
    </w:p>
    <w:p w:rsidR="003930A5" w:rsidRPr="00AD0358" w:rsidRDefault="003930A5" w:rsidP="00AD0358">
      <w:pPr>
        <w:ind w:firstLine="567"/>
        <w:jc w:val="both"/>
        <w:rPr>
          <w:sz w:val="28"/>
          <w:szCs w:val="28"/>
          <w:lang w:val="en-US"/>
        </w:rPr>
      </w:pPr>
      <w:r w:rsidRPr="00AD0358">
        <w:rPr>
          <w:sz w:val="28"/>
          <w:szCs w:val="28"/>
          <w:lang w:val="en-US"/>
        </w:rPr>
        <w:t xml:space="preserve">As a definition “rating” is an individual numerical measure of the integral evaluation of the student training quality on the subject or on a number of subjects, which is the amount of points earned by the student for certain activities </w:t>
      </w:r>
      <w:r w:rsidRPr="00AD0358">
        <w:rPr>
          <w:rStyle w:val="alt-edited"/>
          <w:sz w:val="28"/>
          <w:szCs w:val="28"/>
          <w:lang w:val="en-US"/>
        </w:rPr>
        <w:t>in a given period</w:t>
      </w:r>
      <w:r w:rsidRPr="00AD0358">
        <w:rPr>
          <w:sz w:val="28"/>
          <w:szCs w:val="28"/>
          <w:lang w:val="en-US"/>
        </w:rPr>
        <w:t>, according to certain rules.</w:t>
      </w:r>
    </w:p>
    <w:p w:rsidR="003930A5" w:rsidRPr="00AD0358" w:rsidRDefault="003930A5" w:rsidP="00AD0358">
      <w:pPr>
        <w:ind w:firstLine="567"/>
        <w:jc w:val="both"/>
        <w:rPr>
          <w:sz w:val="28"/>
          <w:szCs w:val="28"/>
          <w:lang w:val="en-US"/>
        </w:rPr>
      </w:pPr>
      <w:r w:rsidRPr="00AD0358">
        <w:rPr>
          <w:rStyle w:val="shorttext"/>
          <w:sz w:val="28"/>
          <w:szCs w:val="28"/>
          <w:lang w:val="en-US"/>
        </w:rPr>
        <w:t xml:space="preserve">The concept "rating system" is </w:t>
      </w:r>
      <w:r w:rsidRPr="00AD0358">
        <w:rPr>
          <w:sz w:val="28"/>
          <w:szCs w:val="28"/>
          <w:lang w:val="en-US"/>
        </w:rPr>
        <w:t xml:space="preserve">directly related to the concept of "quality of education" as the theoretical basis for the creation of a rating system of quality assessment of education is “qualitology” - triune science, including the theory of quality, the subject of which is the study of the nature of quality, social, </w:t>
      </w:r>
      <w:r w:rsidRPr="00AD0358">
        <w:rPr>
          <w:rStyle w:val="alt-edited"/>
          <w:sz w:val="28"/>
          <w:szCs w:val="28"/>
          <w:lang w:val="en-US"/>
        </w:rPr>
        <w:t>informational and other</w:t>
      </w:r>
      <w:r w:rsidRPr="00AD0358">
        <w:rPr>
          <w:sz w:val="28"/>
          <w:szCs w:val="28"/>
          <w:lang w:val="en-US"/>
        </w:rPr>
        <w:t xml:space="preserve"> aspects of quality; quality management theory, dedicated to the development of scientific bases and quality assurance and management methods; “</w:t>
      </w:r>
      <w:r w:rsidRPr="00AD0358">
        <w:rPr>
          <w:rStyle w:val="alt-edited"/>
          <w:sz w:val="28"/>
          <w:szCs w:val="28"/>
          <w:lang w:val="en-US"/>
        </w:rPr>
        <w:t>qualimetry</w:t>
      </w:r>
      <w:r w:rsidRPr="00AD0358">
        <w:rPr>
          <w:sz w:val="28"/>
          <w:szCs w:val="28"/>
          <w:lang w:val="en-US"/>
        </w:rPr>
        <w:t xml:space="preserve"> ” </w:t>
      </w:r>
      <w:r w:rsidRPr="00AD0358">
        <w:rPr>
          <w:rStyle w:val="alt-edited"/>
          <w:sz w:val="28"/>
          <w:szCs w:val="28"/>
          <w:lang w:val="en-US"/>
        </w:rPr>
        <w:t>needed</w:t>
      </w:r>
      <w:r w:rsidRPr="00AD0358">
        <w:rPr>
          <w:sz w:val="28"/>
          <w:szCs w:val="28"/>
          <w:lang w:val="en-US"/>
        </w:rPr>
        <w:t xml:space="preserve"> in all cases when it is necessary to quantify the quality of an object, especially </w:t>
      </w:r>
      <w:r w:rsidRPr="00AD0358">
        <w:rPr>
          <w:rStyle w:val="alt-edited"/>
          <w:sz w:val="28"/>
          <w:szCs w:val="28"/>
          <w:lang w:val="en-US"/>
        </w:rPr>
        <w:t>comprehensive</w:t>
      </w:r>
      <w:r w:rsidRPr="00AD0358">
        <w:rPr>
          <w:sz w:val="28"/>
          <w:szCs w:val="28"/>
          <w:lang w:val="en-US"/>
        </w:rPr>
        <w:t>.</w:t>
      </w:r>
    </w:p>
    <w:p w:rsidR="003930A5" w:rsidRPr="00AD0358" w:rsidRDefault="003930A5" w:rsidP="00AD0358">
      <w:pPr>
        <w:ind w:firstLine="567"/>
        <w:jc w:val="both"/>
        <w:rPr>
          <w:sz w:val="28"/>
          <w:szCs w:val="28"/>
          <w:lang w:val="en-US"/>
        </w:rPr>
      </w:pPr>
      <w:r w:rsidRPr="00AD0358">
        <w:rPr>
          <w:rStyle w:val="shorttext"/>
          <w:sz w:val="28"/>
          <w:szCs w:val="28"/>
          <w:lang w:val="en-US"/>
        </w:rPr>
        <w:t xml:space="preserve">Well-known specialist in the sphere of </w:t>
      </w:r>
      <w:r w:rsidRPr="00AD0358">
        <w:rPr>
          <w:sz w:val="28"/>
          <w:szCs w:val="28"/>
          <w:lang w:val="en-US"/>
        </w:rPr>
        <w:t xml:space="preserve">development of total quality management systems A. Feigenbaum </w:t>
      </w:r>
      <w:r w:rsidRPr="00AD0358">
        <w:rPr>
          <w:rStyle w:val="alt-edited"/>
          <w:sz w:val="28"/>
          <w:szCs w:val="28"/>
          <w:lang w:val="en-US"/>
        </w:rPr>
        <w:t>notes</w:t>
      </w:r>
      <w:r w:rsidRPr="00AD0358">
        <w:rPr>
          <w:sz w:val="28"/>
          <w:szCs w:val="28"/>
          <w:lang w:val="en-US"/>
        </w:rPr>
        <w:t xml:space="preserve">:  "Quality is essentially a measure of management efficiency." Measure the quality of education </w:t>
      </w:r>
      <w:r w:rsidRPr="00AD0358">
        <w:rPr>
          <w:rStyle w:val="alt-edited"/>
          <w:sz w:val="28"/>
          <w:szCs w:val="28"/>
          <w:lang w:val="en-US"/>
        </w:rPr>
        <w:t>is possible using</w:t>
      </w:r>
      <w:r w:rsidRPr="00AD0358">
        <w:rPr>
          <w:sz w:val="28"/>
          <w:szCs w:val="28"/>
          <w:lang w:val="en-US"/>
        </w:rPr>
        <w:t xml:space="preserve"> </w:t>
      </w:r>
      <w:r w:rsidRPr="00AD0358">
        <w:rPr>
          <w:rStyle w:val="alt-edited"/>
          <w:sz w:val="28"/>
          <w:szCs w:val="28"/>
          <w:lang w:val="en-US"/>
        </w:rPr>
        <w:t>the methods</w:t>
      </w:r>
      <w:r w:rsidRPr="00AD0358">
        <w:rPr>
          <w:sz w:val="28"/>
          <w:szCs w:val="28"/>
          <w:lang w:val="en-US"/>
        </w:rPr>
        <w:t xml:space="preserve"> </w:t>
      </w:r>
      <w:r w:rsidRPr="00AD0358">
        <w:rPr>
          <w:rStyle w:val="alt-edited"/>
          <w:sz w:val="28"/>
          <w:szCs w:val="28"/>
          <w:lang w:val="en-US"/>
        </w:rPr>
        <w:t>of qualimetry</w:t>
      </w:r>
      <w:r w:rsidRPr="00AD0358">
        <w:rPr>
          <w:sz w:val="28"/>
          <w:szCs w:val="28"/>
          <w:lang w:val="en-US"/>
        </w:rPr>
        <w:t>.</w:t>
      </w:r>
    </w:p>
    <w:p w:rsidR="003930A5" w:rsidRPr="00AD0358" w:rsidRDefault="003930A5" w:rsidP="00AD0358">
      <w:pPr>
        <w:ind w:firstLine="567"/>
        <w:jc w:val="both"/>
        <w:rPr>
          <w:sz w:val="28"/>
          <w:szCs w:val="28"/>
          <w:lang w:val="en-US"/>
        </w:rPr>
      </w:pPr>
      <w:r w:rsidRPr="00AD0358">
        <w:rPr>
          <w:sz w:val="28"/>
          <w:szCs w:val="28"/>
          <w:lang w:val="en-US"/>
        </w:rPr>
        <w:t>It is believed that the measurement - is a comparison of one product to another.</w:t>
      </w:r>
      <w:r w:rsidRPr="00AD0358">
        <w:rPr>
          <w:rStyle w:val="shorttext"/>
          <w:sz w:val="28"/>
          <w:szCs w:val="28"/>
          <w:lang w:val="en-US"/>
        </w:rPr>
        <w:t xml:space="preserve"> </w:t>
      </w:r>
      <w:r w:rsidRPr="00AD0358">
        <w:rPr>
          <w:rStyle w:val="alt-edited"/>
          <w:sz w:val="28"/>
          <w:szCs w:val="28"/>
          <w:lang w:val="en-US"/>
        </w:rPr>
        <w:t>When comparing</w:t>
      </w:r>
      <w:r w:rsidRPr="00AD0358">
        <w:rPr>
          <w:sz w:val="28"/>
          <w:szCs w:val="28"/>
          <w:lang w:val="en-US"/>
        </w:rPr>
        <w:t xml:space="preserve">, it is possible to use three scales or methods: scale of levels; scale of intervals; scale of relations. When rating knowledge evaluation system is mainly used order scale. The issue is comparison </w:t>
      </w:r>
      <w:r w:rsidRPr="00AD0358">
        <w:rPr>
          <w:rStyle w:val="alt-edited"/>
          <w:sz w:val="28"/>
          <w:szCs w:val="28"/>
          <w:lang w:val="en-US"/>
        </w:rPr>
        <w:t>by the principle</w:t>
      </w:r>
      <w:r w:rsidRPr="00AD0358">
        <w:rPr>
          <w:sz w:val="28"/>
          <w:szCs w:val="28"/>
          <w:lang w:val="en-US"/>
        </w:rPr>
        <w:t xml:space="preserve"> "better or worse", "more or less".</w:t>
      </w:r>
    </w:p>
    <w:p w:rsidR="003930A5" w:rsidRPr="00AD0358" w:rsidRDefault="003930A5" w:rsidP="00AD0358">
      <w:pPr>
        <w:ind w:firstLine="567"/>
        <w:jc w:val="both"/>
        <w:rPr>
          <w:rStyle w:val="shorttext"/>
          <w:sz w:val="28"/>
          <w:szCs w:val="28"/>
          <w:lang w:val="en-US"/>
        </w:rPr>
      </w:pPr>
      <w:r w:rsidRPr="00AD0358">
        <w:rPr>
          <w:sz w:val="28"/>
          <w:szCs w:val="28"/>
          <w:lang w:val="en-US"/>
        </w:rPr>
        <w:t xml:space="preserve">In the construction of the order scale is used </w:t>
      </w:r>
      <w:r w:rsidRPr="00AD0358">
        <w:rPr>
          <w:rStyle w:val="shorttext"/>
          <w:sz w:val="28"/>
          <w:szCs w:val="28"/>
          <w:lang w:val="en-US"/>
        </w:rPr>
        <w:t xml:space="preserve">the method of paired comparisons. </w:t>
      </w:r>
      <w:r w:rsidRPr="00AD0358">
        <w:rPr>
          <w:sz w:val="28"/>
          <w:szCs w:val="28"/>
          <w:lang w:val="en-US"/>
        </w:rPr>
        <w:t xml:space="preserve">The scale of </w:t>
      </w:r>
      <w:r w:rsidRPr="00AD0358">
        <w:rPr>
          <w:rStyle w:val="alt-edited"/>
          <w:sz w:val="28"/>
          <w:szCs w:val="28"/>
          <w:lang w:val="en-US"/>
        </w:rPr>
        <w:t>order</w:t>
      </w:r>
      <w:r w:rsidRPr="00AD0358">
        <w:rPr>
          <w:sz w:val="28"/>
          <w:szCs w:val="28"/>
          <w:lang w:val="en-US"/>
        </w:rPr>
        <w:t xml:space="preserve"> </w:t>
      </w:r>
      <w:r w:rsidRPr="00AD0358">
        <w:rPr>
          <w:rStyle w:val="alt-edited"/>
          <w:sz w:val="28"/>
          <w:szCs w:val="28"/>
          <w:lang w:val="en-US"/>
        </w:rPr>
        <w:t>is often</w:t>
      </w:r>
      <w:r w:rsidRPr="00AD0358">
        <w:rPr>
          <w:sz w:val="28"/>
          <w:szCs w:val="28"/>
          <w:lang w:val="en-US"/>
        </w:rPr>
        <w:t xml:space="preserve"> </w:t>
      </w:r>
      <w:r w:rsidRPr="00AD0358">
        <w:rPr>
          <w:rStyle w:val="alt-edited"/>
          <w:sz w:val="28"/>
          <w:szCs w:val="28"/>
          <w:lang w:val="en-US"/>
        </w:rPr>
        <w:t>compiled</w:t>
      </w:r>
      <w:r w:rsidRPr="00AD0358">
        <w:rPr>
          <w:sz w:val="28"/>
          <w:szCs w:val="28"/>
          <w:lang w:val="en-US"/>
        </w:rPr>
        <w:t xml:space="preserve"> in advance and reference points  are fixed on it, which are called points.  </w:t>
      </w:r>
      <w:r w:rsidRPr="00AD0358">
        <w:rPr>
          <w:rStyle w:val="alt-edited"/>
          <w:sz w:val="28"/>
          <w:szCs w:val="28"/>
          <w:lang w:val="en-US"/>
        </w:rPr>
        <w:t>The introduction</w:t>
      </w:r>
      <w:r w:rsidRPr="00AD0358">
        <w:rPr>
          <w:sz w:val="28"/>
          <w:szCs w:val="28"/>
          <w:lang w:val="en-US"/>
        </w:rPr>
        <w:t xml:space="preserve"> of the scale </w:t>
      </w:r>
      <w:r w:rsidRPr="00AD0358">
        <w:rPr>
          <w:rStyle w:val="alt-edited"/>
          <w:sz w:val="28"/>
          <w:szCs w:val="28"/>
          <w:lang w:val="en-US"/>
        </w:rPr>
        <w:t>of points</w:t>
      </w:r>
      <w:r w:rsidRPr="00AD0358">
        <w:rPr>
          <w:sz w:val="28"/>
          <w:szCs w:val="28"/>
          <w:lang w:val="en-US"/>
        </w:rPr>
        <w:t xml:space="preserve"> makes it possible to enhance the ordinal scale. </w:t>
      </w:r>
      <w:r w:rsidRPr="00AD0358">
        <w:rPr>
          <w:rStyle w:val="alt-edited"/>
          <w:sz w:val="28"/>
          <w:szCs w:val="28"/>
          <w:lang w:val="en-US"/>
        </w:rPr>
        <w:t>The basic requirements to</w:t>
      </w:r>
      <w:r w:rsidRPr="00AD0358">
        <w:rPr>
          <w:sz w:val="28"/>
          <w:szCs w:val="28"/>
          <w:lang w:val="en-US"/>
        </w:rPr>
        <w:t xml:space="preserve"> the </w:t>
      </w:r>
      <w:r w:rsidRPr="00AD0358">
        <w:rPr>
          <w:rStyle w:val="alt-edited"/>
          <w:sz w:val="28"/>
          <w:szCs w:val="28"/>
          <w:lang w:val="en-US"/>
        </w:rPr>
        <w:t>point scale</w:t>
      </w:r>
      <w:r w:rsidRPr="00AD0358">
        <w:rPr>
          <w:sz w:val="28"/>
          <w:szCs w:val="28"/>
          <w:lang w:val="en-US"/>
        </w:rPr>
        <w:t xml:space="preserve"> - </w:t>
      </w:r>
      <w:r w:rsidRPr="00AD0358">
        <w:rPr>
          <w:rStyle w:val="alt-edited"/>
          <w:sz w:val="28"/>
          <w:szCs w:val="28"/>
          <w:lang w:val="en-US"/>
        </w:rPr>
        <w:t>common usage, unambiguity</w:t>
      </w:r>
      <w:r w:rsidRPr="00AD0358">
        <w:rPr>
          <w:sz w:val="28"/>
          <w:szCs w:val="28"/>
          <w:lang w:val="en-US"/>
        </w:rPr>
        <w:t xml:space="preserve">, the need for a reference, selection of evaluation points, depending on the nature of the problem, the required accuracy. It is used </w:t>
      </w:r>
      <w:r w:rsidRPr="00AD0358">
        <w:rPr>
          <w:rStyle w:val="shorttext"/>
          <w:sz w:val="28"/>
          <w:szCs w:val="28"/>
          <w:lang w:val="en-US"/>
        </w:rPr>
        <w:t>a 5-, 10-, 100-point scales.</w:t>
      </w:r>
    </w:p>
    <w:p w:rsidR="003930A5" w:rsidRPr="00AD0358" w:rsidRDefault="003930A5" w:rsidP="00AD0358">
      <w:pPr>
        <w:ind w:firstLine="567"/>
        <w:jc w:val="both"/>
        <w:rPr>
          <w:sz w:val="28"/>
          <w:szCs w:val="28"/>
          <w:lang w:val="en-US"/>
        </w:rPr>
      </w:pPr>
      <w:r w:rsidRPr="00AD0358">
        <w:rPr>
          <w:sz w:val="28"/>
          <w:szCs w:val="28"/>
          <w:lang w:val="en-US"/>
        </w:rPr>
        <w:t xml:space="preserve">However, in the process of implementation of elements of the score-rating system, some aspects related to the regulation of the learning process, can have a demotivating effect on the students. </w:t>
      </w:r>
      <w:r w:rsidRPr="00AD0358">
        <w:rPr>
          <w:rStyle w:val="alt-edited"/>
          <w:sz w:val="28"/>
          <w:szCs w:val="28"/>
          <w:lang w:val="en-US"/>
        </w:rPr>
        <w:t>Primarily</w:t>
      </w:r>
      <w:r w:rsidRPr="00AD0358">
        <w:rPr>
          <w:sz w:val="28"/>
          <w:szCs w:val="28"/>
          <w:lang w:val="en-US"/>
        </w:rPr>
        <w:t xml:space="preserve"> problems arise </w:t>
      </w:r>
      <w:r w:rsidRPr="00AD0358">
        <w:rPr>
          <w:rStyle w:val="alt-edited"/>
          <w:sz w:val="28"/>
          <w:szCs w:val="28"/>
          <w:lang w:val="en-US"/>
        </w:rPr>
        <w:t>due to</w:t>
      </w:r>
      <w:r w:rsidRPr="00AD0358">
        <w:rPr>
          <w:sz w:val="28"/>
          <w:szCs w:val="28"/>
          <w:lang w:val="en-US"/>
        </w:rPr>
        <w:t xml:space="preserve"> </w:t>
      </w:r>
      <w:r w:rsidRPr="00AD0358">
        <w:rPr>
          <w:rStyle w:val="alt-edited"/>
          <w:sz w:val="28"/>
          <w:szCs w:val="28"/>
          <w:lang w:val="en-US"/>
        </w:rPr>
        <w:t>a fixed number</w:t>
      </w:r>
      <w:r w:rsidRPr="00AD0358">
        <w:rPr>
          <w:sz w:val="28"/>
          <w:szCs w:val="28"/>
          <w:lang w:val="en-US"/>
        </w:rPr>
        <w:t xml:space="preserve"> </w:t>
      </w:r>
      <w:r w:rsidRPr="00AD0358">
        <w:rPr>
          <w:rStyle w:val="alt-edited"/>
          <w:sz w:val="28"/>
          <w:szCs w:val="28"/>
          <w:lang w:val="en-US"/>
        </w:rPr>
        <w:t>of points that</w:t>
      </w:r>
      <w:r w:rsidRPr="00AD0358">
        <w:rPr>
          <w:sz w:val="28"/>
          <w:szCs w:val="28"/>
          <w:lang w:val="en-US"/>
        </w:rPr>
        <w:t xml:space="preserve"> </w:t>
      </w:r>
      <w:r w:rsidRPr="00AD0358">
        <w:rPr>
          <w:rStyle w:val="alt-edited"/>
          <w:sz w:val="28"/>
          <w:szCs w:val="28"/>
          <w:lang w:val="en-US"/>
        </w:rPr>
        <w:t>a student can</w:t>
      </w:r>
      <w:r w:rsidRPr="00AD0358">
        <w:rPr>
          <w:sz w:val="28"/>
          <w:szCs w:val="28"/>
          <w:lang w:val="en-US"/>
        </w:rPr>
        <w:t xml:space="preserve"> score in the discipline. </w:t>
      </w:r>
      <w:r w:rsidRPr="00AD0358">
        <w:rPr>
          <w:rStyle w:val="alt-edited"/>
          <w:sz w:val="28"/>
          <w:szCs w:val="28"/>
          <w:lang w:val="en-US"/>
        </w:rPr>
        <w:t>Limitation of</w:t>
      </w:r>
      <w:r w:rsidRPr="00AD0358">
        <w:rPr>
          <w:sz w:val="28"/>
          <w:szCs w:val="28"/>
          <w:lang w:val="en-US"/>
        </w:rPr>
        <w:t xml:space="preserve"> </w:t>
      </w:r>
      <w:r w:rsidRPr="00AD0358">
        <w:rPr>
          <w:rStyle w:val="alt-edited"/>
          <w:sz w:val="28"/>
          <w:szCs w:val="28"/>
          <w:lang w:val="en-US"/>
        </w:rPr>
        <w:t>points</w:t>
      </w:r>
      <w:r w:rsidRPr="00AD0358">
        <w:rPr>
          <w:sz w:val="28"/>
          <w:szCs w:val="28"/>
          <w:lang w:val="en-US"/>
        </w:rPr>
        <w:t xml:space="preserve"> leads to the fact that students tend to collect a fixed amount necessary to obtain the desired result, then stop working, giving a set of </w:t>
      </w:r>
      <w:r w:rsidRPr="00AD0358">
        <w:rPr>
          <w:rStyle w:val="alt-edited"/>
          <w:sz w:val="28"/>
          <w:szCs w:val="28"/>
          <w:lang w:val="en-US"/>
        </w:rPr>
        <w:t>points</w:t>
      </w:r>
      <w:r w:rsidRPr="00AD0358">
        <w:rPr>
          <w:sz w:val="28"/>
          <w:szCs w:val="28"/>
          <w:lang w:val="en-US"/>
        </w:rPr>
        <w:t xml:space="preserve"> to other students. </w:t>
      </w:r>
      <w:r w:rsidRPr="00AD0358">
        <w:rPr>
          <w:rStyle w:val="alt-edited"/>
          <w:sz w:val="28"/>
          <w:szCs w:val="28"/>
          <w:lang w:val="en-US"/>
        </w:rPr>
        <w:t>The total</w:t>
      </w:r>
      <w:r w:rsidRPr="00AD0358">
        <w:rPr>
          <w:sz w:val="28"/>
          <w:szCs w:val="28"/>
          <w:lang w:val="en-US"/>
        </w:rPr>
        <w:t xml:space="preserve"> </w:t>
      </w:r>
      <w:r w:rsidRPr="00AD0358">
        <w:rPr>
          <w:rStyle w:val="alt-edited"/>
          <w:sz w:val="28"/>
          <w:szCs w:val="28"/>
          <w:lang w:val="en-US"/>
        </w:rPr>
        <w:t>academic progress</w:t>
      </w:r>
      <w:r w:rsidRPr="00AD0358">
        <w:rPr>
          <w:sz w:val="28"/>
          <w:szCs w:val="28"/>
          <w:lang w:val="en-US"/>
        </w:rPr>
        <w:t xml:space="preserve"> in the group at the same time is likely to rise, but on the quality of students’ works, as well as on the development of their commitment to the initiative, competence, it has very negative implications.</w:t>
      </w:r>
    </w:p>
    <w:p w:rsidR="003930A5" w:rsidRPr="00AD0358" w:rsidRDefault="003930A5" w:rsidP="00AD0358">
      <w:pPr>
        <w:ind w:firstLine="567"/>
        <w:jc w:val="both"/>
        <w:rPr>
          <w:sz w:val="28"/>
          <w:szCs w:val="28"/>
          <w:lang w:val="en-US"/>
        </w:rPr>
      </w:pPr>
      <w:r w:rsidRPr="00AD0358">
        <w:rPr>
          <w:sz w:val="28"/>
          <w:szCs w:val="28"/>
          <w:lang w:val="en-US"/>
        </w:rPr>
        <w:t xml:space="preserve">An alternative to this approach is a system in which a set of scores for each studied subject is unlimited and 100 points is given to the best result, earned by the student </w:t>
      </w:r>
      <w:r w:rsidRPr="00AD0358">
        <w:rPr>
          <w:rStyle w:val="alt-edited"/>
          <w:sz w:val="28"/>
          <w:szCs w:val="28"/>
          <w:lang w:val="en-US"/>
        </w:rPr>
        <w:t>per course</w:t>
      </w:r>
      <w:r w:rsidRPr="00AD0358">
        <w:rPr>
          <w:sz w:val="28"/>
          <w:szCs w:val="28"/>
          <w:lang w:val="en-US"/>
        </w:rPr>
        <w:t xml:space="preserve"> of discipline studying, but not less than a certain number of points, established by the department or lecturer. </w:t>
      </w:r>
      <w:r w:rsidRPr="00AD0358">
        <w:rPr>
          <w:rStyle w:val="alt-edited"/>
          <w:sz w:val="28"/>
          <w:szCs w:val="28"/>
          <w:lang w:val="en-US"/>
        </w:rPr>
        <w:t>Such</w:t>
      </w:r>
      <w:r w:rsidRPr="00AD0358">
        <w:rPr>
          <w:sz w:val="28"/>
          <w:szCs w:val="28"/>
          <w:lang w:val="en-US"/>
        </w:rPr>
        <w:t xml:space="preserve"> scoring system encourages students to be more active on the practical classes. The logic of this system is based on the fact that if a student is interested in a good evaluation, he is constantly forced to participate in classroom work and </w:t>
      </w:r>
      <w:r w:rsidRPr="00AD0358">
        <w:rPr>
          <w:rStyle w:val="alt-edited"/>
          <w:sz w:val="28"/>
          <w:szCs w:val="28"/>
          <w:lang w:val="en-US"/>
        </w:rPr>
        <w:t>has a</w:t>
      </w:r>
      <w:r w:rsidRPr="00AD0358">
        <w:rPr>
          <w:sz w:val="28"/>
          <w:szCs w:val="28"/>
          <w:lang w:val="en-US"/>
        </w:rPr>
        <w:t xml:space="preserve"> motivation for further learning and research work. </w:t>
      </w:r>
    </w:p>
    <w:p w:rsidR="003930A5" w:rsidRPr="00AD0358" w:rsidRDefault="003930A5" w:rsidP="00AD0358">
      <w:pPr>
        <w:ind w:firstLine="567"/>
        <w:jc w:val="both"/>
        <w:rPr>
          <w:sz w:val="28"/>
          <w:szCs w:val="28"/>
          <w:lang w:val="en-US"/>
        </w:rPr>
      </w:pPr>
      <w:r w:rsidRPr="00AD0358">
        <w:rPr>
          <w:sz w:val="28"/>
          <w:szCs w:val="28"/>
          <w:lang w:val="en-US"/>
        </w:rPr>
        <w:t xml:space="preserve">Also in the application of score-rating </w:t>
      </w:r>
      <w:r w:rsidRPr="00AD0358">
        <w:rPr>
          <w:rStyle w:val="alt-edited"/>
          <w:sz w:val="28"/>
          <w:szCs w:val="28"/>
          <w:lang w:val="en-US"/>
        </w:rPr>
        <w:t xml:space="preserve">system of earning points </w:t>
      </w:r>
      <w:r w:rsidRPr="00AD0358">
        <w:rPr>
          <w:sz w:val="28"/>
          <w:szCs w:val="28"/>
          <w:lang w:val="en-US"/>
        </w:rPr>
        <w:t xml:space="preserve">a teacher may face the problem of the negative impact of the total mass of students on a student-leader of the rating. This happens in the case when the gap between a student who received the maximum number of points, and the bulk of students is significant. However, this </w:t>
      </w:r>
      <w:r w:rsidRPr="00AD0358">
        <w:rPr>
          <w:rStyle w:val="alt-edited"/>
          <w:sz w:val="28"/>
          <w:szCs w:val="28"/>
          <w:lang w:val="en-US"/>
        </w:rPr>
        <w:t>issue may</w:t>
      </w:r>
      <w:r w:rsidRPr="00AD0358">
        <w:rPr>
          <w:sz w:val="28"/>
          <w:szCs w:val="28"/>
          <w:lang w:val="en-US"/>
        </w:rPr>
        <w:t xml:space="preserve"> occur in the system, focused on a fixed number of points, and in the system, focused on the calculation of </w:t>
      </w:r>
      <w:r w:rsidRPr="00AD0358">
        <w:rPr>
          <w:rStyle w:val="alt-edited"/>
          <w:sz w:val="28"/>
          <w:szCs w:val="28"/>
          <w:lang w:val="en-US"/>
        </w:rPr>
        <w:t>achievement</w:t>
      </w:r>
      <w:r w:rsidRPr="00AD0358">
        <w:rPr>
          <w:sz w:val="28"/>
          <w:szCs w:val="28"/>
          <w:lang w:val="en-US"/>
        </w:rPr>
        <w:t xml:space="preserve"> from the results of group leader. In this case, the main mass of the students can have a psychological pressure on the rating leader, forcing him to a less active actions </w:t>
      </w:r>
      <w:r w:rsidRPr="00AD0358">
        <w:rPr>
          <w:rStyle w:val="alt-edited"/>
          <w:sz w:val="28"/>
          <w:szCs w:val="28"/>
          <w:lang w:val="en-US"/>
        </w:rPr>
        <w:t>in order to</w:t>
      </w:r>
      <w:r w:rsidRPr="00AD0358">
        <w:rPr>
          <w:sz w:val="28"/>
          <w:szCs w:val="28"/>
          <w:lang w:val="en-US"/>
        </w:rPr>
        <w:t xml:space="preserve"> the rest of </w:t>
      </w:r>
      <w:r w:rsidRPr="00AD0358">
        <w:rPr>
          <w:rStyle w:val="alt-edited"/>
          <w:sz w:val="28"/>
          <w:szCs w:val="28"/>
          <w:lang w:val="en-US"/>
        </w:rPr>
        <w:t>students could</w:t>
      </w:r>
      <w:r w:rsidRPr="00AD0358">
        <w:rPr>
          <w:sz w:val="28"/>
          <w:szCs w:val="28"/>
          <w:lang w:val="en-US"/>
        </w:rPr>
        <w:t xml:space="preserve"> score extra points, and a similar situation arises, as a rule, at the end of the semester shortly before the exam week. </w:t>
      </w:r>
    </w:p>
    <w:p w:rsidR="003930A5" w:rsidRPr="00AD0358" w:rsidRDefault="003930A5" w:rsidP="00AD0358">
      <w:pPr>
        <w:ind w:firstLine="567"/>
        <w:jc w:val="both"/>
        <w:rPr>
          <w:sz w:val="28"/>
          <w:szCs w:val="28"/>
          <w:lang w:val="en-US"/>
        </w:rPr>
      </w:pPr>
      <w:r w:rsidRPr="00AD0358">
        <w:rPr>
          <w:rStyle w:val="alt-edited"/>
          <w:sz w:val="28"/>
          <w:szCs w:val="28"/>
          <w:lang w:val="en-US"/>
        </w:rPr>
        <w:t>A significant challenge</w:t>
      </w:r>
      <w:r w:rsidRPr="00AD0358">
        <w:rPr>
          <w:sz w:val="28"/>
          <w:szCs w:val="28"/>
          <w:lang w:val="en-US"/>
        </w:rPr>
        <w:t xml:space="preserve"> is the </w:t>
      </w:r>
      <w:r w:rsidRPr="00AD0358">
        <w:rPr>
          <w:rStyle w:val="alt-edited"/>
          <w:sz w:val="28"/>
          <w:szCs w:val="28"/>
          <w:lang w:val="en-US"/>
        </w:rPr>
        <w:t>lack of opportunity to</w:t>
      </w:r>
      <w:r w:rsidRPr="00AD0358">
        <w:rPr>
          <w:sz w:val="28"/>
          <w:szCs w:val="28"/>
          <w:lang w:val="en-US"/>
        </w:rPr>
        <w:t xml:space="preserve"> quickly change the educational technologies used </w:t>
      </w:r>
      <w:r w:rsidRPr="00AD0358">
        <w:rPr>
          <w:rStyle w:val="alt-edited"/>
          <w:sz w:val="28"/>
          <w:szCs w:val="28"/>
          <w:lang w:val="en-US"/>
        </w:rPr>
        <w:t>in the process of</w:t>
      </w:r>
      <w:r w:rsidRPr="00AD0358">
        <w:rPr>
          <w:sz w:val="28"/>
          <w:szCs w:val="28"/>
          <w:lang w:val="en-US"/>
        </w:rPr>
        <w:t xml:space="preserve"> course reading by teacher. In terms of total fixity in EMCD all used during the course the </w:t>
      </w:r>
      <w:r w:rsidRPr="00AD0358">
        <w:rPr>
          <w:rStyle w:val="alt-edited"/>
          <w:sz w:val="28"/>
          <w:szCs w:val="28"/>
          <w:lang w:val="en-US"/>
        </w:rPr>
        <w:t>lecture</w:t>
      </w:r>
      <w:r w:rsidRPr="00AD0358">
        <w:rPr>
          <w:sz w:val="28"/>
          <w:szCs w:val="28"/>
          <w:lang w:val="en-US"/>
        </w:rPr>
        <w:t xml:space="preserve"> </w:t>
      </w:r>
      <w:r w:rsidRPr="00AD0358">
        <w:rPr>
          <w:rStyle w:val="alt-edited"/>
          <w:sz w:val="28"/>
          <w:szCs w:val="28"/>
          <w:lang w:val="en-US"/>
        </w:rPr>
        <w:t>forms</w:t>
      </w:r>
      <w:r w:rsidRPr="00AD0358">
        <w:rPr>
          <w:sz w:val="28"/>
          <w:szCs w:val="28"/>
          <w:lang w:val="en-US"/>
        </w:rPr>
        <w:t xml:space="preserve"> and practical work, as well as a fixed amount of points for each activity the </w:t>
      </w:r>
      <w:r w:rsidRPr="00AD0358">
        <w:rPr>
          <w:rStyle w:val="alt-edited"/>
          <w:sz w:val="28"/>
          <w:szCs w:val="28"/>
          <w:lang w:val="en-US"/>
        </w:rPr>
        <w:t>lecturer</w:t>
      </w:r>
      <w:r w:rsidRPr="00AD0358">
        <w:rPr>
          <w:sz w:val="28"/>
          <w:szCs w:val="28"/>
          <w:lang w:val="en-US"/>
        </w:rPr>
        <w:t xml:space="preserve"> loses the opportunity to apply new educational technologies and </w:t>
      </w:r>
      <w:r w:rsidRPr="00AD0358">
        <w:rPr>
          <w:rStyle w:val="alt-edited"/>
          <w:sz w:val="28"/>
          <w:szCs w:val="28"/>
          <w:lang w:val="en-US"/>
        </w:rPr>
        <w:t>to abandon</w:t>
      </w:r>
      <w:r w:rsidRPr="00AD0358">
        <w:rPr>
          <w:sz w:val="28"/>
          <w:szCs w:val="28"/>
          <w:lang w:val="en-US"/>
        </w:rPr>
        <w:t xml:space="preserve"> the methods which is ineffective in this group. Successful teaching activities is largely due to a creative approach to teaching discipline and constant updating of tools used to monitor students' knowledge and, therefore, requires constant updating of the methods of control and homework. In some cases, students may also offer certain options for carrying out classroom work or homework finding an interesting case or developing (or learn online) business scenario of the game, which can be an additional factor stimulating the students' interest in learning and self-searching and analysis of new information. Accordingly, if a certain kind of work does not allow students to discover their abilities during the development of the course, it must be replaced by a more efficient type of work. If the replacement of the type of work will occur after </w:t>
      </w:r>
      <w:r w:rsidRPr="00AD0358">
        <w:rPr>
          <w:rStyle w:val="shorttext"/>
          <w:sz w:val="28"/>
          <w:szCs w:val="28"/>
          <w:lang w:val="en-US"/>
        </w:rPr>
        <w:t xml:space="preserve">completion of the course by </w:t>
      </w:r>
      <w:r w:rsidRPr="00AD0358">
        <w:rPr>
          <w:sz w:val="28"/>
          <w:szCs w:val="28"/>
          <w:lang w:val="en-US"/>
        </w:rPr>
        <w:t xml:space="preserve">this group of students and carried out </w:t>
      </w:r>
      <w:r w:rsidRPr="00AD0358">
        <w:rPr>
          <w:rStyle w:val="alt-edited"/>
          <w:sz w:val="28"/>
          <w:szCs w:val="28"/>
          <w:lang w:val="en-US"/>
        </w:rPr>
        <w:t>through the sheet</w:t>
      </w:r>
      <w:r w:rsidRPr="00AD0358">
        <w:rPr>
          <w:sz w:val="28"/>
          <w:szCs w:val="28"/>
          <w:lang w:val="en-US"/>
        </w:rPr>
        <w:t xml:space="preserve"> </w:t>
      </w:r>
      <w:r w:rsidRPr="00AD0358">
        <w:rPr>
          <w:rStyle w:val="alt-edited"/>
          <w:sz w:val="28"/>
          <w:szCs w:val="28"/>
          <w:lang w:val="en-US"/>
        </w:rPr>
        <w:t>changes in</w:t>
      </w:r>
      <w:r w:rsidRPr="00AD0358">
        <w:rPr>
          <w:sz w:val="28"/>
          <w:szCs w:val="28"/>
          <w:lang w:val="en-US"/>
        </w:rPr>
        <w:t xml:space="preserve"> </w:t>
      </w:r>
      <w:r w:rsidRPr="00AD0358">
        <w:rPr>
          <w:rStyle w:val="alt-edited"/>
          <w:sz w:val="28"/>
          <w:szCs w:val="28"/>
          <w:lang w:val="en-US"/>
        </w:rPr>
        <w:t>the calculation</w:t>
      </w:r>
      <w:r w:rsidRPr="00AD0358">
        <w:rPr>
          <w:sz w:val="28"/>
          <w:szCs w:val="28"/>
          <w:lang w:val="en-US"/>
        </w:rPr>
        <w:t xml:space="preserve"> </w:t>
      </w:r>
      <w:r w:rsidRPr="00AD0358">
        <w:rPr>
          <w:rStyle w:val="alt-edited"/>
          <w:sz w:val="28"/>
          <w:szCs w:val="28"/>
          <w:lang w:val="en-US"/>
        </w:rPr>
        <w:t>for the next</w:t>
      </w:r>
      <w:r w:rsidRPr="00AD0358">
        <w:rPr>
          <w:sz w:val="28"/>
          <w:szCs w:val="28"/>
          <w:lang w:val="en-US"/>
        </w:rPr>
        <w:t xml:space="preserve"> group, the innovation for this group will lose its effectiveness. </w:t>
      </w:r>
    </w:p>
    <w:p w:rsidR="003930A5" w:rsidRPr="00AD0358" w:rsidRDefault="003930A5" w:rsidP="00AD0358">
      <w:pPr>
        <w:ind w:firstLine="567"/>
        <w:jc w:val="both"/>
        <w:rPr>
          <w:sz w:val="28"/>
          <w:szCs w:val="28"/>
          <w:lang w:val="en-US"/>
        </w:rPr>
      </w:pPr>
      <w:r w:rsidRPr="00AD0358">
        <w:rPr>
          <w:rStyle w:val="alt-edited"/>
          <w:sz w:val="28"/>
          <w:szCs w:val="28"/>
          <w:lang w:val="en-US"/>
        </w:rPr>
        <w:t>This</w:t>
      </w:r>
      <w:r w:rsidRPr="00AD0358">
        <w:rPr>
          <w:sz w:val="28"/>
          <w:szCs w:val="28"/>
          <w:lang w:val="en-US"/>
        </w:rPr>
        <w:t xml:space="preserve"> fixed approach to learning the score-rating system makes it impossible for an individual approach to the opportunities and needs of students, especially disabled students, international students and student-athletes. </w:t>
      </w:r>
      <w:r w:rsidRPr="00AD0358">
        <w:rPr>
          <w:rStyle w:val="alt-edited"/>
          <w:sz w:val="28"/>
          <w:szCs w:val="28"/>
          <w:lang w:val="en-US"/>
        </w:rPr>
        <w:t>Lack of opportunity</w:t>
      </w:r>
      <w:r w:rsidRPr="00AD0358">
        <w:rPr>
          <w:sz w:val="28"/>
          <w:szCs w:val="28"/>
          <w:lang w:val="en-US"/>
        </w:rPr>
        <w:t xml:space="preserve"> of stable attendance puts these students in an unequal and a losing position in comparison </w:t>
      </w:r>
      <w:r w:rsidRPr="00AD0358">
        <w:rPr>
          <w:rStyle w:val="alt-edited"/>
          <w:sz w:val="28"/>
          <w:szCs w:val="28"/>
          <w:lang w:val="en-US"/>
        </w:rPr>
        <w:t>the main mass of</w:t>
      </w:r>
      <w:r w:rsidRPr="00AD0358">
        <w:rPr>
          <w:sz w:val="28"/>
          <w:szCs w:val="28"/>
          <w:lang w:val="en-US"/>
        </w:rPr>
        <w:t xml:space="preserve"> students.</w:t>
      </w:r>
    </w:p>
    <w:p w:rsidR="003930A5" w:rsidRPr="00AD0358" w:rsidRDefault="003930A5" w:rsidP="00AD0358">
      <w:pPr>
        <w:ind w:firstLine="567"/>
        <w:jc w:val="both"/>
        <w:rPr>
          <w:rStyle w:val="alt-edited"/>
          <w:sz w:val="28"/>
          <w:szCs w:val="28"/>
          <w:lang w:val="en-US"/>
        </w:rPr>
      </w:pPr>
      <w:r w:rsidRPr="00AD0358">
        <w:rPr>
          <w:sz w:val="28"/>
          <w:szCs w:val="28"/>
          <w:lang w:val="en-US"/>
        </w:rPr>
        <w:t xml:space="preserve">The problem is that these categories of students, due to illness, or leaving for the competition unable to secure a permanent presence on the lectures or seminars and, accordingly, are not able to </w:t>
      </w:r>
      <w:r w:rsidRPr="00AD0358">
        <w:rPr>
          <w:rStyle w:val="alt-edited"/>
          <w:sz w:val="28"/>
          <w:szCs w:val="28"/>
          <w:lang w:val="en-US"/>
        </w:rPr>
        <w:t>gain enough</w:t>
      </w:r>
      <w:r w:rsidRPr="00AD0358">
        <w:rPr>
          <w:sz w:val="28"/>
          <w:szCs w:val="28"/>
          <w:lang w:val="en-US"/>
        </w:rPr>
        <w:t xml:space="preserve"> </w:t>
      </w:r>
      <w:r w:rsidRPr="00AD0358">
        <w:rPr>
          <w:rStyle w:val="alt-edited"/>
          <w:sz w:val="28"/>
          <w:szCs w:val="28"/>
          <w:lang w:val="en-US"/>
        </w:rPr>
        <w:t>amount of points</w:t>
      </w:r>
      <w:r w:rsidRPr="00AD0358">
        <w:rPr>
          <w:sz w:val="28"/>
          <w:szCs w:val="28"/>
          <w:lang w:val="en-US"/>
        </w:rPr>
        <w:t xml:space="preserve">, despite the high interest in </w:t>
      </w:r>
      <w:r w:rsidRPr="00AD0358">
        <w:rPr>
          <w:rStyle w:val="alt-edited"/>
          <w:sz w:val="28"/>
          <w:szCs w:val="28"/>
          <w:lang w:val="en-US"/>
        </w:rPr>
        <w:t>studying</w:t>
      </w:r>
      <w:r w:rsidRPr="00AD0358">
        <w:rPr>
          <w:sz w:val="28"/>
          <w:szCs w:val="28"/>
          <w:lang w:val="en-US"/>
        </w:rPr>
        <w:t xml:space="preserve">. And if before the application of score-rating </w:t>
      </w:r>
      <w:r w:rsidRPr="00AD0358">
        <w:rPr>
          <w:rStyle w:val="alt-edited"/>
          <w:sz w:val="28"/>
          <w:szCs w:val="28"/>
          <w:lang w:val="en-US"/>
        </w:rPr>
        <w:t>system</w:t>
      </w:r>
      <w:r w:rsidRPr="00AD0358">
        <w:rPr>
          <w:sz w:val="28"/>
          <w:szCs w:val="28"/>
          <w:lang w:val="en-US"/>
        </w:rPr>
        <w:t xml:space="preserve"> </w:t>
      </w:r>
      <w:r w:rsidRPr="00AD0358">
        <w:rPr>
          <w:rStyle w:val="alt-edited"/>
          <w:sz w:val="28"/>
          <w:szCs w:val="28"/>
          <w:lang w:val="en-US"/>
        </w:rPr>
        <w:t>lecturer’s</w:t>
      </w:r>
      <w:r w:rsidRPr="00AD0358">
        <w:rPr>
          <w:sz w:val="28"/>
          <w:szCs w:val="28"/>
          <w:lang w:val="en-US"/>
        </w:rPr>
        <w:t xml:space="preserve"> assignments can be varied, allowing for such categories of students gain points and writing test papers in those days when they have the opportunity to attend classes, in terms of score-rating system these categories of students may be deprived of such </w:t>
      </w:r>
      <w:r w:rsidRPr="00AD0358">
        <w:rPr>
          <w:rStyle w:val="alt-edited"/>
          <w:sz w:val="28"/>
          <w:szCs w:val="28"/>
          <w:lang w:val="en-US"/>
        </w:rPr>
        <w:t>opportunity.</w:t>
      </w:r>
    </w:p>
    <w:p w:rsidR="003930A5" w:rsidRPr="00AD0358" w:rsidRDefault="003930A5" w:rsidP="00AD0358">
      <w:pPr>
        <w:ind w:firstLine="567"/>
        <w:jc w:val="both"/>
        <w:rPr>
          <w:sz w:val="28"/>
          <w:szCs w:val="28"/>
          <w:lang w:val="en-US"/>
        </w:rPr>
      </w:pPr>
      <w:r w:rsidRPr="00AD0358">
        <w:rPr>
          <w:rStyle w:val="alt-edited"/>
          <w:sz w:val="28"/>
          <w:szCs w:val="28"/>
          <w:lang w:val="en-US"/>
        </w:rPr>
        <w:t>This</w:t>
      </w:r>
      <w:r w:rsidRPr="00AD0358">
        <w:rPr>
          <w:sz w:val="28"/>
          <w:szCs w:val="28"/>
          <w:lang w:val="en-US"/>
        </w:rPr>
        <w:t xml:space="preserve"> situation is the same with foreign students, </w:t>
      </w:r>
      <w:r w:rsidRPr="00AD0358">
        <w:rPr>
          <w:rStyle w:val="alt-edited"/>
          <w:sz w:val="28"/>
          <w:szCs w:val="28"/>
          <w:lang w:val="en-US"/>
        </w:rPr>
        <w:t>primarily</w:t>
      </w:r>
      <w:r w:rsidRPr="00AD0358">
        <w:rPr>
          <w:sz w:val="28"/>
          <w:szCs w:val="28"/>
          <w:lang w:val="en-US"/>
        </w:rPr>
        <w:t xml:space="preserve"> the representatives of foreign countries, as well as with students who have speech problems, both physical and psychological problems, such as stuttering. Such students, due to the imperfections of language skills or pronunciation problems are not able to actively participate in the oral tasks, such as reports, business games, etc. But they are quite capable to learn compensating for their deficiencies in the written test and solving other problems.</w:t>
      </w:r>
    </w:p>
    <w:p w:rsidR="003930A5" w:rsidRPr="00AD0358" w:rsidRDefault="003930A5" w:rsidP="00AD0358">
      <w:pPr>
        <w:ind w:firstLine="567"/>
        <w:jc w:val="both"/>
        <w:rPr>
          <w:sz w:val="28"/>
          <w:szCs w:val="28"/>
          <w:lang w:val="en-US"/>
        </w:rPr>
      </w:pPr>
      <w:r w:rsidRPr="00AD0358">
        <w:rPr>
          <w:sz w:val="28"/>
          <w:szCs w:val="28"/>
          <w:lang w:val="en-US"/>
        </w:rPr>
        <w:t xml:space="preserve">A fixed set of criteria for the evaluation of student achievement described in EMCD, has a demotivating effect on the development of students' science. Currently, methods of material and non-financial incentives, such as grants, awards, scholarships and diplomas are the main way of attracting students to participate in competitions, actively writing articles, conducting independent research </w:t>
      </w:r>
      <w:r w:rsidRPr="00AD0358">
        <w:rPr>
          <w:rStyle w:val="alt-edited"/>
          <w:sz w:val="28"/>
          <w:szCs w:val="28"/>
          <w:lang w:val="en-US"/>
        </w:rPr>
        <w:t xml:space="preserve">activity. </w:t>
      </w:r>
      <w:r w:rsidRPr="00AD0358">
        <w:rPr>
          <w:sz w:val="28"/>
          <w:szCs w:val="28"/>
          <w:lang w:val="en-US"/>
        </w:rPr>
        <w:t xml:space="preserve">However, most of the students have no interest in such awards, </w:t>
      </w:r>
      <w:r w:rsidRPr="00AD0358">
        <w:rPr>
          <w:rStyle w:val="alt-edited"/>
          <w:sz w:val="28"/>
          <w:szCs w:val="28"/>
          <w:lang w:val="en-US"/>
        </w:rPr>
        <w:t xml:space="preserve">because </w:t>
      </w:r>
      <w:r w:rsidRPr="00AD0358">
        <w:rPr>
          <w:sz w:val="28"/>
          <w:szCs w:val="28"/>
          <w:lang w:val="en-US"/>
        </w:rPr>
        <w:t>they can get</w:t>
      </w:r>
      <w:r w:rsidRPr="00AD0358">
        <w:rPr>
          <w:rStyle w:val="alt-edited"/>
          <w:sz w:val="28"/>
          <w:szCs w:val="28"/>
          <w:lang w:val="en-US"/>
        </w:rPr>
        <w:t xml:space="preserve"> more</w:t>
      </w:r>
      <w:r w:rsidRPr="00AD0358">
        <w:rPr>
          <w:sz w:val="28"/>
          <w:szCs w:val="28"/>
          <w:lang w:val="en-US"/>
        </w:rPr>
        <w:t xml:space="preserve"> and more regular rewards, using their free time not for academic research but for part-time work. In view of this, very few students are engaged in IRWS (research work of the student), and even fewer are interested in independent work, preferring copying of already printed </w:t>
      </w:r>
      <w:r w:rsidRPr="00AD0358">
        <w:rPr>
          <w:rStyle w:val="alt-edited"/>
          <w:sz w:val="28"/>
          <w:szCs w:val="28"/>
          <w:lang w:val="en-US"/>
        </w:rPr>
        <w:t>works</w:t>
      </w:r>
      <w:r w:rsidRPr="00AD0358">
        <w:rPr>
          <w:sz w:val="28"/>
          <w:szCs w:val="28"/>
          <w:lang w:val="en-US"/>
        </w:rPr>
        <w:t xml:space="preserve"> to real research.</w:t>
      </w:r>
    </w:p>
    <w:p w:rsidR="003930A5" w:rsidRPr="00AD0358" w:rsidRDefault="003930A5" w:rsidP="00AD0358">
      <w:pPr>
        <w:ind w:firstLine="567"/>
        <w:jc w:val="both"/>
        <w:rPr>
          <w:rStyle w:val="alt-edited"/>
          <w:sz w:val="28"/>
          <w:szCs w:val="28"/>
          <w:lang w:val="en-US"/>
        </w:rPr>
      </w:pPr>
      <w:r w:rsidRPr="00AD0358">
        <w:rPr>
          <w:sz w:val="28"/>
          <w:szCs w:val="28"/>
          <w:lang w:val="en-US"/>
        </w:rPr>
        <w:t xml:space="preserve">In modern conditions the main reason that motivates the majority of students to write </w:t>
      </w:r>
      <w:r w:rsidRPr="00AD0358">
        <w:rPr>
          <w:rStyle w:val="alt-edited"/>
          <w:sz w:val="28"/>
          <w:szCs w:val="28"/>
          <w:lang w:val="en-US"/>
        </w:rPr>
        <w:t>scientific publications</w:t>
      </w:r>
      <w:r w:rsidRPr="00AD0358">
        <w:rPr>
          <w:sz w:val="28"/>
          <w:szCs w:val="28"/>
          <w:lang w:val="en-US"/>
        </w:rPr>
        <w:t xml:space="preserve">, is not so much personal interest </w:t>
      </w:r>
      <w:r w:rsidRPr="00AD0358">
        <w:rPr>
          <w:rStyle w:val="alt-edited"/>
          <w:sz w:val="28"/>
          <w:szCs w:val="28"/>
          <w:lang w:val="en-US"/>
        </w:rPr>
        <w:t>in research</w:t>
      </w:r>
      <w:r w:rsidRPr="00AD0358">
        <w:rPr>
          <w:sz w:val="28"/>
          <w:szCs w:val="28"/>
          <w:lang w:val="en-US"/>
        </w:rPr>
        <w:t xml:space="preserve"> as an interest in a higher </w:t>
      </w:r>
      <w:r w:rsidRPr="00AD0358">
        <w:rPr>
          <w:rStyle w:val="alt-edited"/>
          <w:sz w:val="28"/>
          <w:szCs w:val="28"/>
          <w:lang w:val="en-US"/>
        </w:rPr>
        <w:t>rating</w:t>
      </w:r>
      <w:r w:rsidRPr="00AD0358">
        <w:rPr>
          <w:sz w:val="28"/>
          <w:szCs w:val="28"/>
          <w:lang w:val="en-US"/>
        </w:rPr>
        <w:t xml:space="preserve"> and a good assessments in discipline. Earning points for I</w:t>
      </w:r>
      <w:r w:rsidRPr="00AD0358">
        <w:rPr>
          <w:rStyle w:val="alt-edited"/>
          <w:sz w:val="28"/>
          <w:szCs w:val="28"/>
          <w:lang w:val="en-US"/>
        </w:rPr>
        <w:t>RWS</w:t>
      </w:r>
      <w:r w:rsidRPr="00AD0358">
        <w:rPr>
          <w:sz w:val="28"/>
          <w:szCs w:val="28"/>
          <w:lang w:val="en-US"/>
        </w:rPr>
        <w:t xml:space="preserve"> is usually held either separately for each course to which the work done by the student, or </w:t>
      </w:r>
      <w:r w:rsidRPr="00AD0358">
        <w:rPr>
          <w:rStyle w:val="alt-edited"/>
          <w:sz w:val="28"/>
          <w:szCs w:val="28"/>
          <w:lang w:val="en-US"/>
        </w:rPr>
        <w:t>by assigning</w:t>
      </w:r>
      <w:r w:rsidRPr="00AD0358">
        <w:rPr>
          <w:sz w:val="28"/>
          <w:szCs w:val="28"/>
          <w:lang w:val="en-US"/>
        </w:rPr>
        <w:t xml:space="preserve"> individual points, listed as a general rating. The most effective is the first case with reference points on the I</w:t>
      </w:r>
      <w:r w:rsidRPr="00AD0358">
        <w:rPr>
          <w:rStyle w:val="alt-edited"/>
          <w:sz w:val="28"/>
          <w:szCs w:val="28"/>
          <w:lang w:val="en-US"/>
        </w:rPr>
        <w:t>RWS</w:t>
      </w:r>
      <w:r w:rsidRPr="00AD0358">
        <w:rPr>
          <w:sz w:val="28"/>
          <w:szCs w:val="28"/>
          <w:lang w:val="en-US"/>
        </w:rPr>
        <w:t xml:space="preserve"> as an additional bonus, which a student can earn in excess of points provided for current and intermediate </w:t>
      </w:r>
      <w:r w:rsidRPr="00AD0358">
        <w:rPr>
          <w:rStyle w:val="alt-edited"/>
          <w:sz w:val="28"/>
          <w:szCs w:val="28"/>
          <w:lang w:val="en-US"/>
        </w:rPr>
        <w:t>academic progress</w:t>
      </w:r>
      <w:r w:rsidRPr="00AD0358">
        <w:rPr>
          <w:sz w:val="28"/>
          <w:szCs w:val="28"/>
          <w:lang w:val="en-US"/>
        </w:rPr>
        <w:t>.</w:t>
      </w:r>
    </w:p>
    <w:p w:rsidR="003930A5" w:rsidRPr="00AD0358" w:rsidRDefault="003930A5" w:rsidP="00AD0358">
      <w:pPr>
        <w:rPr>
          <w:sz w:val="28"/>
          <w:szCs w:val="28"/>
          <w:lang w:val="en-US"/>
        </w:rPr>
      </w:pPr>
    </w:p>
    <w:p w:rsidR="00F84E47" w:rsidRPr="00AD0358" w:rsidRDefault="00F84E47" w:rsidP="00AD0358">
      <w:pPr>
        <w:ind w:firstLine="709"/>
        <w:jc w:val="right"/>
        <w:rPr>
          <w:b/>
          <w:sz w:val="28"/>
          <w:szCs w:val="28"/>
          <w:lang w:val="en-US"/>
        </w:rPr>
      </w:pPr>
      <w:r w:rsidRPr="00AD0358">
        <w:rPr>
          <w:b/>
          <w:sz w:val="28"/>
          <w:szCs w:val="28"/>
          <w:lang w:val="en-US"/>
        </w:rPr>
        <w:t>ALIYA ASKAROVA - PhDoktor</w:t>
      </w:r>
    </w:p>
    <w:p w:rsidR="00F84E47" w:rsidRPr="00AD0358" w:rsidRDefault="00F84E47" w:rsidP="00AD0358">
      <w:pPr>
        <w:ind w:firstLine="709"/>
        <w:jc w:val="both"/>
        <w:rPr>
          <w:sz w:val="28"/>
          <w:szCs w:val="28"/>
          <w:lang w:val="en-US"/>
        </w:rPr>
      </w:pPr>
    </w:p>
    <w:p w:rsidR="00F84E47" w:rsidRPr="00AD0358" w:rsidRDefault="00F84E47" w:rsidP="00AD0358">
      <w:pPr>
        <w:ind w:firstLine="709"/>
        <w:jc w:val="center"/>
        <w:rPr>
          <w:b/>
          <w:sz w:val="28"/>
          <w:szCs w:val="28"/>
          <w:lang w:val="en-US"/>
        </w:rPr>
      </w:pPr>
      <w:r w:rsidRPr="00AD0358">
        <w:rPr>
          <w:b/>
          <w:sz w:val="28"/>
          <w:szCs w:val="28"/>
          <w:lang w:val="en-US"/>
        </w:rPr>
        <w:t>PREPARATION AND IMPROVEMENT OF LECTURES</w:t>
      </w:r>
    </w:p>
    <w:p w:rsidR="00F84E47" w:rsidRPr="00AD0358" w:rsidRDefault="00F84E47" w:rsidP="00AD0358">
      <w:pPr>
        <w:ind w:firstLine="709"/>
        <w:jc w:val="center"/>
        <w:rPr>
          <w:b/>
          <w:sz w:val="28"/>
          <w:szCs w:val="28"/>
          <w:lang w:val="en-US"/>
        </w:rPr>
      </w:pPr>
    </w:p>
    <w:p w:rsidR="00F84E47" w:rsidRPr="00AD0358" w:rsidRDefault="00F84E47" w:rsidP="00AD0358">
      <w:pPr>
        <w:ind w:firstLine="709"/>
        <w:jc w:val="both"/>
        <w:rPr>
          <w:sz w:val="28"/>
          <w:szCs w:val="28"/>
          <w:lang w:val="en-US"/>
        </w:rPr>
      </w:pPr>
      <w:r w:rsidRPr="00AD0358">
        <w:rPr>
          <w:sz w:val="28"/>
          <w:szCs w:val="28"/>
          <w:lang w:val="en-US"/>
        </w:rPr>
        <w:t>Indispensable entry condition of preparation for a lecture is knowledge of audience, all its main features. Even on the same courses, but in different streams, the audience can appear other as on the nature of preparation, interests, and psychological features.</w:t>
      </w:r>
    </w:p>
    <w:p w:rsidR="00F84E47" w:rsidRPr="00AD0358" w:rsidRDefault="00F84E47" w:rsidP="00AD0358">
      <w:pPr>
        <w:ind w:firstLine="709"/>
        <w:jc w:val="both"/>
        <w:rPr>
          <w:sz w:val="28"/>
          <w:szCs w:val="28"/>
          <w:lang w:val="en-US"/>
        </w:rPr>
      </w:pPr>
      <w:r w:rsidRPr="00AD0358">
        <w:rPr>
          <w:sz w:val="28"/>
          <w:szCs w:val="28"/>
          <w:lang w:val="en-US"/>
        </w:rPr>
        <w:t>To each teacher embroider schools and especially reading lectures not only it is necessary to have some idea of this audience, but also to be able to model it in considerable number of parameters. By the way, speaking, students always model the teachers and after two-three occupations know properties and features of each of them and very often are able to use such models in the interests. It is good that students model teachers as it allows each teacher to learn the model and to respectively reconstruct it or to introduce necessary amendments.</w:t>
      </w:r>
    </w:p>
    <w:p w:rsidR="00F84E47" w:rsidRPr="00AD0358" w:rsidRDefault="00F84E47" w:rsidP="00AD0358">
      <w:pPr>
        <w:ind w:firstLine="709"/>
        <w:jc w:val="both"/>
        <w:rPr>
          <w:sz w:val="28"/>
          <w:szCs w:val="28"/>
          <w:lang w:val="en-US"/>
        </w:rPr>
      </w:pPr>
      <w:r w:rsidRPr="00AD0358">
        <w:rPr>
          <w:sz w:val="28"/>
          <w:szCs w:val="28"/>
          <w:lang w:val="en-US"/>
        </w:rPr>
        <w:t>The most important problem of lecture teaching is connection in a lecture scientific and educational began.</w:t>
      </w:r>
    </w:p>
    <w:p w:rsidR="00F84E47" w:rsidRPr="00AD0358" w:rsidRDefault="00F84E47" w:rsidP="00AD0358">
      <w:pPr>
        <w:ind w:firstLine="709"/>
        <w:jc w:val="both"/>
        <w:rPr>
          <w:sz w:val="28"/>
          <w:szCs w:val="28"/>
          <w:lang w:val="en-US"/>
        </w:rPr>
      </w:pPr>
      <w:r w:rsidRPr="00AD0358">
        <w:rPr>
          <w:sz w:val="28"/>
          <w:szCs w:val="28"/>
          <w:lang w:val="en-US"/>
        </w:rPr>
        <w:t>And it means that by preparation for a lecture, proceeding from its purposes of tasks, its scientific contents and the appropriate didactic means of active assimilation accurately is defined. Is defined what sections of the program, as with the help what communications and the relations there has to be a content of this lecture with the previous and subsequent material, with other objects and types of training. Respectively the teacher looks through scientific literature, textbooks, methodical grants. Concerning textbooks, obviously, the look of those teachers who before a lecture look through them will be rational, but only not to use them in a lecture, and to state more original material.</w:t>
      </w:r>
    </w:p>
    <w:p w:rsidR="00F84E47" w:rsidRPr="00AD0358" w:rsidRDefault="00F84E47" w:rsidP="00AD0358">
      <w:pPr>
        <w:ind w:firstLine="709"/>
        <w:jc w:val="both"/>
        <w:rPr>
          <w:sz w:val="28"/>
          <w:szCs w:val="28"/>
          <w:lang w:val="en-US"/>
        </w:rPr>
      </w:pPr>
      <w:r w:rsidRPr="00AD0358">
        <w:rPr>
          <w:sz w:val="28"/>
          <w:szCs w:val="28"/>
          <w:lang w:val="en-US"/>
        </w:rPr>
        <w:t>Preparation for a lecture demands development of the plan of its carrying out with the list of the main contents, with division on sections, approximate calculation of time, with the indication of necessary illustrations, examples, the used educational means, tables, quotes, a lecture experiment, the literature recommended for the student - obligatory and additional. More expediently, according to many teachers to have the abstract of a lecture made in a thesis form basic provisions of a lecture, conclusions, formulations to state at a little slow rate for systematic records by students.</w:t>
      </w:r>
    </w:p>
    <w:p w:rsidR="00F84E47" w:rsidRPr="00AD0358" w:rsidRDefault="00F84E47" w:rsidP="00AD0358">
      <w:pPr>
        <w:ind w:firstLine="709"/>
        <w:jc w:val="both"/>
        <w:rPr>
          <w:sz w:val="28"/>
          <w:szCs w:val="28"/>
          <w:lang w:val="en-US"/>
        </w:rPr>
      </w:pPr>
      <w:r w:rsidRPr="00AD0358">
        <w:rPr>
          <w:sz w:val="28"/>
          <w:szCs w:val="28"/>
          <w:lang w:val="en-US"/>
        </w:rPr>
        <w:t>The special attention should be paid to preparation for the first lecture, for the first meeting with students. How the first lecture will be prepared and given, a lot of things will belong also to all course of lecture teaching. Therefore the first lecture most of teachers usually devotes to consideration of the most interesting, main directions in the field sciences. It is fair as not only modeling of the teacher as the scientific teacher, but also formation of the relation of students to the studied subject exactly here begins.</w:t>
      </w:r>
    </w:p>
    <w:p w:rsidR="00F84E47" w:rsidRPr="00AD0358" w:rsidRDefault="00F84E47" w:rsidP="00AD0358">
      <w:pPr>
        <w:ind w:firstLine="709"/>
        <w:jc w:val="both"/>
        <w:rPr>
          <w:sz w:val="28"/>
          <w:szCs w:val="28"/>
          <w:lang w:val="en-US"/>
        </w:rPr>
      </w:pPr>
      <w:r w:rsidRPr="00AD0358">
        <w:rPr>
          <w:sz w:val="28"/>
          <w:szCs w:val="28"/>
          <w:lang w:val="en-US"/>
        </w:rPr>
        <w:t>Writing of the full text of a lecture is recommended to the beginning teachers of the higher school in addition to the plan.</w:t>
      </w:r>
    </w:p>
    <w:p w:rsidR="00F84E47" w:rsidRPr="00AD0358" w:rsidRDefault="00F84E47" w:rsidP="00AD0358">
      <w:pPr>
        <w:ind w:firstLine="709"/>
        <w:jc w:val="both"/>
        <w:rPr>
          <w:sz w:val="28"/>
          <w:szCs w:val="28"/>
          <w:lang w:val="en-US"/>
        </w:rPr>
      </w:pPr>
      <w:r w:rsidRPr="00AD0358">
        <w:rPr>
          <w:sz w:val="28"/>
          <w:szCs w:val="28"/>
          <w:lang w:val="en-US"/>
        </w:rPr>
        <w:t>Especially it is necessary at the new, original courses demanding the clearness of definitions, a material statement in the strict sequence. Writing of the full text - serious and responsible scientific and methodical work of the teacher and in too time the fullest preparation for their carrying out. The lectures done in a certain system is a valuable material for future textbook, the education guidance, methodical articles, and also necessary material for updating and improvement of the most lecture contents. The beginning lecturers are also recommended to listen to the lectures on a magnetic film.</w:t>
      </w:r>
    </w:p>
    <w:p w:rsidR="00F84E47" w:rsidRPr="00AD0358" w:rsidRDefault="00F84E47" w:rsidP="00AD0358">
      <w:pPr>
        <w:ind w:firstLine="709"/>
        <w:jc w:val="both"/>
        <w:rPr>
          <w:sz w:val="28"/>
          <w:szCs w:val="28"/>
          <w:lang w:val="en-US"/>
        </w:rPr>
      </w:pPr>
      <w:r w:rsidRPr="00AD0358">
        <w:rPr>
          <w:sz w:val="28"/>
          <w:szCs w:val="28"/>
          <w:lang w:val="en-US"/>
        </w:rPr>
        <w:t>The teacher of the higher school who is at department needs to combine qualities of the scientist, the teacher and rather skillful lecturer. The real scientist-teacher states the subject from the convinced positions, with characteristic enthusiasm. What is one of indispensable conditions of arousing interest at listeners.Not less essential condition of the qualified lecturing is knowledge of a subject and its vital refraction in volume considerably bigger, than in the stated course. However not only knowledge of a subject is required for a lecture, necessary pedagogical and psychological understanding of ways of transformation of the reported data into knowledge of listeners, is necessary as well rather developed speech stating scientific provisions without terminological difficulties with sufficient figurativeness and emotionality.</w:t>
      </w:r>
    </w:p>
    <w:p w:rsidR="00F84E47" w:rsidRPr="00AD0358" w:rsidRDefault="00F84E47" w:rsidP="00AD0358">
      <w:pPr>
        <w:ind w:firstLine="709"/>
        <w:jc w:val="both"/>
        <w:rPr>
          <w:sz w:val="28"/>
          <w:szCs w:val="28"/>
          <w:lang w:val="en-US"/>
        </w:rPr>
      </w:pPr>
      <w:r w:rsidRPr="00AD0358">
        <w:rPr>
          <w:sz w:val="28"/>
          <w:szCs w:val="28"/>
          <w:lang w:val="en-US"/>
        </w:rPr>
        <w:t>Students have to know science language, be able to understand it and to speak it, studying the respective area of knowledge. Therefore at lectures language of mutual understanding is always required, otherwise material of a lecture it will not be simple to be perceived.</w:t>
      </w:r>
    </w:p>
    <w:p w:rsidR="00F84E47" w:rsidRPr="00AD0358" w:rsidRDefault="00F84E47" w:rsidP="00AD0358">
      <w:pPr>
        <w:ind w:firstLine="709"/>
        <w:jc w:val="both"/>
        <w:rPr>
          <w:sz w:val="28"/>
          <w:szCs w:val="28"/>
          <w:lang w:val="en-US"/>
        </w:rPr>
      </w:pPr>
      <w:r w:rsidRPr="00AD0358">
        <w:rPr>
          <w:sz w:val="28"/>
          <w:szCs w:val="28"/>
          <w:lang w:val="en-US"/>
        </w:rPr>
        <w:t>A lot of things at a lecture depend on efficiency of pedagogical communication. The famous psychologist A. A. Leontyev defined the following conditions under which full lecture communication is reached:</w:t>
      </w:r>
    </w:p>
    <w:p w:rsidR="00F84E47" w:rsidRPr="00AD0358" w:rsidRDefault="00F84E47" w:rsidP="00AD0358">
      <w:pPr>
        <w:ind w:firstLine="709"/>
        <w:jc w:val="both"/>
        <w:rPr>
          <w:sz w:val="28"/>
          <w:szCs w:val="28"/>
          <w:lang w:val="en-US"/>
        </w:rPr>
      </w:pPr>
      <w:r w:rsidRPr="00AD0358">
        <w:rPr>
          <w:sz w:val="28"/>
          <w:szCs w:val="28"/>
          <w:lang w:val="en-US"/>
        </w:rPr>
        <w:t>1) fast and right orientation in the conditions of a performance;</w:t>
      </w:r>
    </w:p>
    <w:p w:rsidR="00F84E47" w:rsidRPr="00AD0358" w:rsidRDefault="00F84E47" w:rsidP="00AD0358">
      <w:pPr>
        <w:ind w:firstLine="709"/>
        <w:jc w:val="both"/>
        <w:rPr>
          <w:sz w:val="28"/>
          <w:szCs w:val="28"/>
          <w:lang w:val="en-US"/>
        </w:rPr>
      </w:pPr>
      <w:r w:rsidRPr="00AD0358">
        <w:rPr>
          <w:sz w:val="28"/>
          <w:szCs w:val="28"/>
          <w:lang w:val="en-US"/>
        </w:rPr>
        <w:t>2) correct planning content of a lecture;</w:t>
      </w:r>
    </w:p>
    <w:p w:rsidR="00F84E47" w:rsidRPr="00AD0358" w:rsidRDefault="00F84E47" w:rsidP="00AD0358">
      <w:pPr>
        <w:ind w:firstLine="709"/>
        <w:jc w:val="both"/>
        <w:rPr>
          <w:sz w:val="28"/>
          <w:szCs w:val="28"/>
          <w:lang w:val="en-US"/>
        </w:rPr>
      </w:pPr>
      <w:r w:rsidRPr="00AD0358">
        <w:rPr>
          <w:sz w:val="28"/>
          <w:szCs w:val="28"/>
          <w:lang w:val="en-US"/>
        </w:rPr>
        <w:t>3) finding of the exact means allowing to inform without loss of the content of material listeners;</w:t>
      </w:r>
    </w:p>
    <w:p w:rsidR="00F84E47" w:rsidRPr="00AD0358" w:rsidRDefault="00F84E47" w:rsidP="00AD0358">
      <w:pPr>
        <w:ind w:firstLine="709"/>
        <w:jc w:val="both"/>
        <w:rPr>
          <w:sz w:val="28"/>
          <w:szCs w:val="28"/>
          <w:lang w:val="en-US"/>
        </w:rPr>
      </w:pPr>
      <w:r w:rsidRPr="00AD0358">
        <w:rPr>
          <w:sz w:val="28"/>
          <w:szCs w:val="28"/>
          <w:lang w:val="en-US"/>
        </w:rPr>
        <w:t>4) ensuring accurate contact with listeners.</w:t>
      </w:r>
    </w:p>
    <w:p w:rsidR="00F84E47" w:rsidRPr="00AD0358" w:rsidRDefault="00F84E47" w:rsidP="00AD0358">
      <w:pPr>
        <w:ind w:firstLine="709"/>
        <w:jc w:val="both"/>
        <w:rPr>
          <w:sz w:val="28"/>
          <w:szCs w:val="28"/>
          <w:lang w:val="en-US"/>
        </w:rPr>
      </w:pPr>
      <w:r w:rsidRPr="00AD0358">
        <w:rPr>
          <w:sz w:val="28"/>
          <w:szCs w:val="28"/>
          <w:lang w:val="en-US"/>
        </w:rPr>
        <w:t>The contact of the teacher with students happens logical, psychological and moral. The logical contact is a contact of a thought of the teacher and students. The psychological contact consists in focusing of students, in perception and understanding of the stated material by them, and also in internal cogitative and emotional activity in response to actions of the teacher and information arriving from it. The moral contact provides the commonwealth of the teacher and students. In the absence of this contact, for example in the conditions of the conflict, informative process or is complicated, or at all is impossible.</w:t>
      </w:r>
    </w:p>
    <w:p w:rsidR="00F84E47" w:rsidRPr="00AD0358" w:rsidRDefault="00F84E47" w:rsidP="00AD0358">
      <w:pPr>
        <w:ind w:firstLine="709"/>
        <w:jc w:val="both"/>
        <w:rPr>
          <w:sz w:val="28"/>
          <w:szCs w:val="28"/>
          <w:lang w:val="en-US"/>
        </w:rPr>
      </w:pPr>
      <w:r w:rsidRPr="00AD0358">
        <w:rPr>
          <w:sz w:val="28"/>
          <w:szCs w:val="28"/>
          <w:lang w:val="en-US"/>
        </w:rPr>
        <w:t>The audience meets the lecturer or with breathless attention and full readiness to work, think together with him, or with indifference, foreknowing that lectures will be colourless, full retelling of the textbook. Sometimes the audience takes a waiting attitude, and is quite often adjusted to a subject and to the lecturer is negative. At the first lecture a lot of things depend on how the teacher "gives himself", i.e. creates the positive image.</w:t>
      </w:r>
    </w:p>
    <w:p w:rsidR="00F84E47" w:rsidRPr="00AD0358" w:rsidRDefault="00F84E47" w:rsidP="00AD0358">
      <w:pPr>
        <w:ind w:firstLine="709"/>
        <w:jc w:val="both"/>
        <w:rPr>
          <w:sz w:val="28"/>
          <w:szCs w:val="28"/>
          <w:lang w:val="en-US"/>
        </w:rPr>
      </w:pPr>
      <w:r w:rsidRPr="00AD0358">
        <w:rPr>
          <w:sz w:val="28"/>
          <w:szCs w:val="28"/>
          <w:lang w:val="en-US"/>
        </w:rPr>
        <w:t>If, entering into audience, the teacher "does not see" students, does not try to come into contact with them, does not pay attention to how they are prepared for occupation, does not call its subject and the plan, does not pay attention to in what listeners at a lecture are engaged, students will hardly become interested in a subject and will be adjusted for serious work.</w:t>
      </w:r>
    </w:p>
    <w:p w:rsidR="00F84E47" w:rsidRPr="00AD0358" w:rsidRDefault="00F84E47" w:rsidP="00AD0358">
      <w:pPr>
        <w:ind w:firstLine="709"/>
        <w:jc w:val="both"/>
        <w:rPr>
          <w:sz w:val="28"/>
          <w:szCs w:val="28"/>
          <w:lang w:val="en-US"/>
        </w:rPr>
      </w:pPr>
      <w:r w:rsidRPr="00AD0358">
        <w:rPr>
          <w:sz w:val="28"/>
          <w:szCs w:val="28"/>
          <w:lang w:val="en-US"/>
        </w:rPr>
        <w:t>The aspiration of some lecturers to emphasize before audiences the "intellectual superiority", to state material deliberately complicated language is methodically unreasonable. Excessive simplification of lecture language is so inexpedient that can lead to a primitive and vulgar of scientific understanding.</w:t>
      </w:r>
    </w:p>
    <w:p w:rsidR="00F84E47" w:rsidRPr="00AD0358" w:rsidRDefault="00F84E47" w:rsidP="00AD0358">
      <w:pPr>
        <w:ind w:firstLine="709"/>
        <w:jc w:val="both"/>
        <w:rPr>
          <w:sz w:val="28"/>
          <w:szCs w:val="28"/>
          <w:lang w:val="en-US"/>
        </w:rPr>
      </w:pPr>
      <w:r w:rsidRPr="00AD0358">
        <w:rPr>
          <w:sz w:val="28"/>
          <w:szCs w:val="28"/>
          <w:lang w:val="en-US"/>
        </w:rPr>
        <w:t>Knowledge the teacher of essence of a subject, understanding to them dialectic bases of development of science which it pursues, its communication with life - necessary, but not sufficient conditions of efficiency of educational process. The teacher is obliged to have ability to show to the listeners the validity of the put-forward theoretical provisions, to learn to put the gained knowledge into practice.</w:t>
      </w:r>
    </w:p>
    <w:p w:rsidR="00F84E47" w:rsidRPr="00AD0358" w:rsidRDefault="00F84E47" w:rsidP="00AD0358">
      <w:pPr>
        <w:ind w:firstLine="709"/>
        <w:jc w:val="both"/>
        <w:rPr>
          <w:sz w:val="28"/>
          <w:szCs w:val="28"/>
          <w:lang w:val="en-US"/>
        </w:rPr>
      </w:pPr>
      <w:r w:rsidRPr="00AD0358">
        <w:rPr>
          <w:sz w:val="28"/>
          <w:szCs w:val="28"/>
          <w:lang w:val="en-US"/>
        </w:rPr>
        <w:t>At a lecture activization of thinking of students, increase in their interest in the studied field of science is necessary. For achievement of this purpose many teachers raise for listeners sensitive issues, problems for their independent assessment, critically sort various directions in science, cover the different points of view of certain scientists. Especially all this becomes bright when the lecture expresses itself result of deep creative work of the teacher.</w:t>
      </w:r>
    </w:p>
    <w:p w:rsidR="00F84E47" w:rsidRPr="00AD0358" w:rsidRDefault="00F84E47" w:rsidP="00AD0358">
      <w:pPr>
        <w:ind w:firstLine="709"/>
        <w:jc w:val="both"/>
        <w:rPr>
          <w:sz w:val="28"/>
          <w:szCs w:val="28"/>
          <w:lang w:val="en-US"/>
        </w:rPr>
      </w:pPr>
      <w:r w:rsidRPr="00AD0358">
        <w:rPr>
          <w:sz w:val="28"/>
          <w:szCs w:val="28"/>
          <w:lang w:val="en-US"/>
        </w:rPr>
        <w:t>Several types of lectures are widespread in the higher school. the main of them: academic, narrative, analytical, lecture conversation and popular. All these lectures are stated by the lecturer mainly in the form of the live speech. It is recommended to begin a lecture quietly, by moderately loud voice, to vary the sound loudness of a statement, emphasizing the main and essential, slowing down the speech where formulations, conclusions are provided, questions are set, problems are put. There is such rule that "lectures should be given rather loudly that heard, and at the same time is rather silent that listened".</w:t>
      </w:r>
    </w:p>
    <w:p w:rsidR="00F84E47" w:rsidRPr="00AD0358" w:rsidRDefault="00F84E47" w:rsidP="00AD0358">
      <w:pPr>
        <w:ind w:firstLine="709"/>
        <w:jc w:val="both"/>
        <w:rPr>
          <w:sz w:val="28"/>
          <w:szCs w:val="28"/>
          <w:lang w:val="en-US"/>
        </w:rPr>
      </w:pPr>
      <w:r w:rsidRPr="00AD0358">
        <w:rPr>
          <w:sz w:val="28"/>
          <w:szCs w:val="28"/>
          <w:lang w:val="en-US"/>
        </w:rPr>
        <w:t>For example, tempo of speech, 60-80 words a minute is considered normal.</w:t>
      </w:r>
    </w:p>
    <w:p w:rsidR="00F84E47" w:rsidRPr="00AD0358" w:rsidRDefault="00F84E47" w:rsidP="00AD0358">
      <w:pPr>
        <w:ind w:firstLine="709"/>
        <w:jc w:val="both"/>
        <w:rPr>
          <w:sz w:val="28"/>
          <w:szCs w:val="28"/>
          <w:lang w:val="en-US"/>
        </w:rPr>
      </w:pPr>
      <w:r w:rsidRPr="00AD0358">
        <w:rPr>
          <w:sz w:val="28"/>
          <w:szCs w:val="28"/>
          <w:lang w:val="en-US"/>
        </w:rPr>
        <w:t>It known that lecture teaching demands clearness and compactness of expressions, expressiveness of the speech, unconditional language and grammatical correctness. Lectures at the higher school do not allow speech negligence and a contamination its unnecessary parenthesizes, a slang, vulgarisms.</w:t>
      </w:r>
    </w:p>
    <w:p w:rsidR="00F84E47" w:rsidRPr="00AD0358" w:rsidRDefault="00F84E47" w:rsidP="00AD0358">
      <w:pPr>
        <w:ind w:firstLine="709"/>
        <w:jc w:val="both"/>
        <w:rPr>
          <w:sz w:val="28"/>
          <w:szCs w:val="28"/>
          <w:lang w:val="en-US"/>
        </w:rPr>
      </w:pPr>
      <w:r w:rsidRPr="00AD0358">
        <w:rPr>
          <w:sz w:val="28"/>
          <w:szCs w:val="28"/>
          <w:lang w:val="en-US"/>
        </w:rPr>
        <w:t>Success of supply of material in many respects depends on knowledge the lecturer of rules of formal logic and their skillful application. In logic, each judgment, which is subject to the proof, submits to certain laws. It has to formulate accurately and unambiguously, without changing throughout all proof.</w:t>
      </w:r>
    </w:p>
    <w:p w:rsidR="00F84E47" w:rsidRPr="00AD0358" w:rsidRDefault="00F84E47" w:rsidP="00AD0358">
      <w:pPr>
        <w:ind w:firstLine="709"/>
        <w:jc w:val="both"/>
        <w:rPr>
          <w:sz w:val="28"/>
          <w:szCs w:val="28"/>
          <w:lang w:val="en-US"/>
        </w:rPr>
      </w:pPr>
      <w:r w:rsidRPr="00AD0358">
        <w:rPr>
          <w:sz w:val="28"/>
          <w:szCs w:val="28"/>
          <w:lang w:val="en-US"/>
        </w:rPr>
        <w:t>Perception in the course of a material statement at a lecture has probabilistic character: listening, as a rule, mentally advances speaking, trying to foresee the termination of the phrase. However, constant guessing reduces attention of the listener.</w:t>
      </w:r>
    </w:p>
    <w:p w:rsidR="00F84E47" w:rsidRPr="00AD0358" w:rsidRDefault="00F84E47" w:rsidP="00AD0358">
      <w:pPr>
        <w:ind w:firstLine="709"/>
        <w:jc w:val="both"/>
        <w:rPr>
          <w:sz w:val="28"/>
          <w:szCs w:val="28"/>
          <w:lang w:val="en-US"/>
        </w:rPr>
      </w:pPr>
      <w:r w:rsidRPr="00AD0358">
        <w:rPr>
          <w:sz w:val="28"/>
          <w:szCs w:val="28"/>
          <w:lang w:val="en-US"/>
        </w:rPr>
        <w:t>Each text information (about 30%) and excess part. Redundancy designed to provide stability, reliability of perception. Experts established that a ratio of redundancy and informational content for each audience in the same lecture variously. For an oral performance, the ratio 1:3 considered optimum. If all text is superfluous, the meaning of the message is lost.</w:t>
      </w:r>
    </w:p>
    <w:p w:rsidR="00F84E47" w:rsidRPr="00AD0358" w:rsidRDefault="00F84E47" w:rsidP="00AD0358">
      <w:pPr>
        <w:ind w:firstLine="709"/>
        <w:jc w:val="both"/>
        <w:rPr>
          <w:sz w:val="28"/>
          <w:szCs w:val="28"/>
          <w:lang w:val="en-US"/>
        </w:rPr>
      </w:pPr>
      <w:r w:rsidRPr="00AD0358">
        <w:rPr>
          <w:sz w:val="28"/>
          <w:szCs w:val="28"/>
          <w:lang w:val="en-US"/>
        </w:rPr>
        <w:t>Natural dynamics of a lecture includes four phases (fig. 1): the beginning of perception - 4-5 min. (1); optimum activity of perception - 25-30 min. (2); a phase of efforts - 10-15 min. (3); a phase of the expressed exhaustion (4).</w:t>
      </w:r>
    </w:p>
    <w:p w:rsidR="00F84E47" w:rsidRPr="00AD0358" w:rsidRDefault="00F84E47" w:rsidP="00AD0358">
      <w:pPr>
        <w:ind w:firstLine="709"/>
        <w:jc w:val="both"/>
        <w:rPr>
          <w:sz w:val="28"/>
          <w:szCs w:val="28"/>
          <w:lang w:val="en-US"/>
        </w:rPr>
      </w:pPr>
      <w:r w:rsidRPr="00AD0358">
        <w:rPr>
          <w:sz w:val="28"/>
          <w:szCs w:val="28"/>
          <w:lang w:val="en-US"/>
        </w:rPr>
        <w:t>Usually the teacher reacts to the last phase, and it is wrong. It is necessary to take measures earlier - in a phase of efforts. Here it is necessary to diversify lecture material, to switch to the material providing keen interest, to change degree of tension of listeners. Phases of efforts and exhaustion come earlier where there is no atmosphere of interest and trust. Boring and monotonous lectures slow down cogitative activity of students.</w:t>
      </w:r>
    </w:p>
    <w:p w:rsidR="00F84E47" w:rsidRPr="00AD0358" w:rsidRDefault="00F84E47" w:rsidP="00AD0358">
      <w:pPr>
        <w:ind w:firstLine="709"/>
        <w:jc w:val="both"/>
        <w:rPr>
          <w:sz w:val="28"/>
          <w:szCs w:val="28"/>
          <w:lang w:val="en-US"/>
        </w:rPr>
      </w:pPr>
      <w:r w:rsidRPr="00AD0358">
        <w:rPr>
          <w:sz w:val="28"/>
          <w:szCs w:val="28"/>
          <w:lang w:val="en-US"/>
        </w:rPr>
        <w:t>At lectures rational alternation of special attention, cogitative tension and easing in their way of the corresponding discharge is necessary. The lecture on the most difficult, abstract subject allows humour, ironical remarks of the lecturer in compliance, of course, with contents. But jokes and jokes demand sense of proportion, reasonable and thin ability of their giving. All excessive results in contrast, and the lecture can easily lose the scientific value.</w:t>
      </w:r>
    </w:p>
    <w:p w:rsidR="00F84E47" w:rsidRPr="00AD0358" w:rsidRDefault="00F84E47" w:rsidP="00AD0358">
      <w:pPr>
        <w:ind w:firstLine="709"/>
        <w:jc w:val="both"/>
        <w:rPr>
          <w:sz w:val="28"/>
          <w:szCs w:val="28"/>
          <w:lang w:val="en-US"/>
        </w:rPr>
      </w:pPr>
      <w:r w:rsidRPr="00AD0358">
        <w:rPr>
          <w:sz w:val="28"/>
          <w:szCs w:val="28"/>
          <w:lang w:val="en-US"/>
        </w:rPr>
        <w:t>In educational process, including at lectures, important another - the benevolent atmosphere of knowledge, mutual trust, approval, a creative situation. The skilled teacher-lecturer brings in the speech live figurative comparisons, metaphors that his thoughts were perceived intelligibly, convincingly with interest. In some lectures it is impossible to do without quotes, for example at a statement of social and political, historical, literary problems. But make sense only when they supplement and strengthen stated the positions.</w:t>
      </w:r>
    </w:p>
    <w:p w:rsidR="00F84E47" w:rsidRPr="00AD0358" w:rsidRDefault="00F84E47" w:rsidP="00AD0358">
      <w:pPr>
        <w:ind w:firstLine="709"/>
        <w:jc w:val="both"/>
        <w:rPr>
          <w:sz w:val="28"/>
          <w:szCs w:val="28"/>
          <w:lang w:val="en-US"/>
        </w:rPr>
      </w:pPr>
      <w:r w:rsidRPr="00AD0358">
        <w:rPr>
          <w:sz w:val="28"/>
          <w:szCs w:val="28"/>
          <w:lang w:val="en-US"/>
        </w:rPr>
        <w:t>Essential interest for each teacher wishing to become the good lecturer, the master of eloquence is represented by samples not only lecture teaching, but also oratory. At lectures at the higher school the teacher should look in audience, as if addressing personally one, other student and all together. It is also necessary to combine a voice, speed, intonation, a mimicry and gesticulation, but everything has to be respectively and compliance with contents. The teacher of the higher school needs equally to work systematically on accumulation and deepening of the knowledge and on improvement pedagogical including lecturing, skill.</w:t>
      </w:r>
    </w:p>
    <w:p w:rsidR="00F84E47" w:rsidRPr="00AD0358" w:rsidRDefault="00F84E47" w:rsidP="00AD0358">
      <w:pPr>
        <w:ind w:firstLine="709"/>
        <w:jc w:val="both"/>
        <w:rPr>
          <w:sz w:val="28"/>
          <w:szCs w:val="28"/>
          <w:lang w:val="en-US"/>
        </w:rPr>
      </w:pPr>
      <w:r w:rsidRPr="00AD0358">
        <w:rPr>
          <w:sz w:val="28"/>
          <w:szCs w:val="28"/>
          <w:lang w:val="en-US"/>
        </w:rPr>
        <w:t>Speaking about pedagogical and psychological qualities of the lecturer,it is necessary to pay attention to development of will and ability to subordinate itself audience. At first it is necessary to force not to be afraid of audience. By good preparation it will pass into a habit soon, then confidence in the knowledge, and it already the major condition for influence not audience is created.</w:t>
      </w:r>
    </w:p>
    <w:p w:rsidR="00F84E47" w:rsidRPr="00AD0358" w:rsidRDefault="00F84E47" w:rsidP="00AD0358">
      <w:pPr>
        <w:ind w:firstLine="709"/>
        <w:jc w:val="both"/>
        <w:rPr>
          <w:sz w:val="28"/>
          <w:szCs w:val="28"/>
          <w:lang w:val="en-US"/>
        </w:rPr>
      </w:pPr>
      <w:r w:rsidRPr="00AD0358">
        <w:rPr>
          <w:sz w:val="28"/>
          <w:szCs w:val="28"/>
          <w:lang w:val="en-US"/>
        </w:rPr>
        <w:t>Told it is necessary to add to everything that the lecturer should not be held down in the movements, but also not to be excessively fussy with the unjustified or dramatized gesticulation. But as well as any means, gesture and a mimicry it is necessary to be able to own, without covering with them the sound speech, and strengthening its semantic capacity and expressiveness. Listeners appreciate quiet behavior of the lecturer, his confidence, concentration and simplicity more.</w:t>
      </w:r>
    </w:p>
    <w:p w:rsidR="00F84E47" w:rsidRPr="00AD0358" w:rsidRDefault="00F84E47" w:rsidP="00AD0358">
      <w:pPr>
        <w:ind w:firstLine="709"/>
        <w:jc w:val="both"/>
        <w:rPr>
          <w:sz w:val="28"/>
          <w:szCs w:val="28"/>
          <w:lang w:val="en-US"/>
        </w:rPr>
      </w:pPr>
      <w:r w:rsidRPr="00AD0358">
        <w:rPr>
          <w:sz w:val="28"/>
          <w:szCs w:val="28"/>
          <w:lang w:val="en-US"/>
        </w:rPr>
        <w:t>Its beginning - the first phase is of very great importance for a lecture. From it interest proceeds, here the lecturer takes audience in hand. The great patience and ability to be self-controlled is required from the lecturer at any contradictions with audience and emergence of the distracting reasons. In such cases it is necessary to continue reading a lecture, seeking to liquidate contradictions pertinent remarks, this or that change of the created situation. The lecturer needs to watch always audience, to hold all listeners in the field of the sight, to listen carefully and hear audience to restore a necessary situation under any distracting circumstances.</w:t>
      </w:r>
    </w:p>
    <w:p w:rsidR="00F84E47" w:rsidRPr="00AD0358" w:rsidRDefault="00F84E47" w:rsidP="00AD0358">
      <w:pPr>
        <w:ind w:firstLine="709"/>
        <w:jc w:val="both"/>
        <w:rPr>
          <w:sz w:val="28"/>
          <w:szCs w:val="28"/>
          <w:lang w:val="en-US"/>
        </w:rPr>
      </w:pPr>
      <w:r w:rsidRPr="00AD0358">
        <w:rPr>
          <w:sz w:val="28"/>
          <w:szCs w:val="28"/>
          <w:lang w:val="en-US"/>
        </w:rPr>
        <w:t>The lecturer at all on a look therefore important value has his appearance. It is perceived by audience as set of the physical, functional and social features available concrete sensually to reflection. And on the first place those signs which are most important for audience in this situation act. In the lecturer nothing has to distract attention of students from a subject (clothes, a hairstyle, jewelry), to cause excessive curiosity, and especially surprise or a sneer.</w:t>
      </w:r>
    </w:p>
    <w:p w:rsidR="00F84E47" w:rsidRPr="00AD0358" w:rsidRDefault="00F84E47" w:rsidP="00AD0358">
      <w:pPr>
        <w:ind w:firstLine="709"/>
        <w:jc w:val="both"/>
        <w:rPr>
          <w:sz w:val="28"/>
          <w:szCs w:val="28"/>
          <w:lang w:val="en-US"/>
        </w:rPr>
      </w:pPr>
      <w:r w:rsidRPr="00AD0358">
        <w:rPr>
          <w:sz w:val="28"/>
          <w:szCs w:val="28"/>
          <w:lang w:val="en-US"/>
        </w:rPr>
        <w:t>Some rules of conduct of the lecturer before student's audience formulated by A. A. Kosmodemyansky deserve attention:</w:t>
      </w:r>
    </w:p>
    <w:p w:rsidR="00F84E47" w:rsidRPr="00AD0358" w:rsidRDefault="00F84E47" w:rsidP="00AD0358">
      <w:pPr>
        <w:ind w:firstLine="709"/>
        <w:jc w:val="both"/>
        <w:rPr>
          <w:sz w:val="28"/>
          <w:szCs w:val="28"/>
          <w:lang w:val="en-US"/>
        </w:rPr>
      </w:pPr>
      <w:r w:rsidRPr="00AD0358">
        <w:rPr>
          <w:sz w:val="28"/>
          <w:szCs w:val="28"/>
          <w:lang w:val="en-US"/>
        </w:rPr>
        <w:t>1. Pedantic discipline of the lecturer. It is necessary to exclude completely any reasons (so-called "special" cases) hiding the exact beginning and the end of a lecture. A lecture - the most important in life of the teacher of the higher school.</w:t>
      </w:r>
    </w:p>
    <w:p w:rsidR="00F84E47" w:rsidRPr="00AD0358" w:rsidRDefault="00F84E47" w:rsidP="00AD0358">
      <w:pPr>
        <w:ind w:firstLine="709"/>
        <w:jc w:val="both"/>
        <w:rPr>
          <w:sz w:val="28"/>
          <w:szCs w:val="28"/>
          <w:lang w:val="en-US"/>
        </w:rPr>
      </w:pPr>
      <w:r w:rsidRPr="00AD0358">
        <w:rPr>
          <w:sz w:val="28"/>
          <w:szCs w:val="28"/>
          <w:lang w:val="en-US"/>
        </w:rPr>
        <w:t>2. The greatest (ruthless) insistence to. Always the lecturer is obliged to observe:</w:t>
      </w:r>
    </w:p>
    <w:p w:rsidR="00F84E47" w:rsidRPr="00AD0358" w:rsidRDefault="00F84E47" w:rsidP="00AD0358">
      <w:pPr>
        <w:pStyle w:val="aa"/>
        <w:numPr>
          <w:ilvl w:val="0"/>
          <w:numId w:val="1"/>
        </w:numPr>
        <w:spacing w:after="0" w:line="240" w:lineRule="auto"/>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technology of record on a board - the sequence and clearness of records, good chalk, a damp rag and so forth;</w:t>
      </w:r>
    </w:p>
    <w:p w:rsidR="00F84E47" w:rsidRPr="00AD0358" w:rsidRDefault="00F84E47" w:rsidP="00AD0358">
      <w:pPr>
        <w:pStyle w:val="aa"/>
        <w:numPr>
          <w:ilvl w:val="0"/>
          <w:numId w:val="1"/>
        </w:numPr>
        <w:spacing w:after="0" w:line="240" w:lineRule="auto"/>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correctness and severity of language of a lecture - to avoid slangy words, kantselyarizm, it is correct to place accents, etc.;</w:t>
      </w:r>
    </w:p>
    <w:p w:rsidR="00F84E47" w:rsidRPr="00AD0358" w:rsidRDefault="00F84E47" w:rsidP="00AD0358">
      <w:pPr>
        <w:pStyle w:val="aa"/>
        <w:numPr>
          <w:ilvl w:val="0"/>
          <w:numId w:val="1"/>
        </w:numPr>
        <w:spacing w:after="0" w:line="240" w:lineRule="auto"/>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it is constant to watch audience and to feel it;</w:t>
      </w:r>
    </w:p>
    <w:p w:rsidR="00F84E47" w:rsidRPr="00AD0358" w:rsidRDefault="00F84E47" w:rsidP="00AD0358">
      <w:pPr>
        <w:pStyle w:val="aa"/>
        <w:numPr>
          <w:ilvl w:val="0"/>
          <w:numId w:val="1"/>
        </w:numPr>
        <w:spacing w:after="0" w:line="240" w:lineRule="auto"/>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to mean the answer to a question, very important for students, "And why it is necessary?";</w:t>
      </w:r>
    </w:p>
    <w:p w:rsidR="00F84E47" w:rsidRPr="00AD0358" w:rsidRDefault="00F84E47" w:rsidP="00AD0358">
      <w:pPr>
        <w:pStyle w:val="aa"/>
        <w:numPr>
          <w:ilvl w:val="0"/>
          <w:numId w:val="1"/>
        </w:numPr>
        <w:spacing w:after="0" w:line="240" w:lineRule="auto"/>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it is not necessary to argue before student's audience on objects which the lecturer badly knows;</w:t>
      </w:r>
    </w:p>
    <w:p w:rsidR="00F84E47" w:rsidRPr="00AD0358" w:rsidRDefault="00F84E47" w:rsidP="00AD0358">
      <w:pPr>
        <w:pStyle w:val="aa"/>
        <w:numPr>
          <w:ilvl w:val="0"/>
          <w:numId w:val="1"/>
        </w:numPr>
        <w:spacing w:after="0" w:line="240" w:lineRule="auto"/>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it is not necessary to decorate a lecture with slogans and lectures in which the lecturer himself does not believe and in life does not execute;</w:t>
      </w:r>
    </w:p>
    <w:p w:rsidR="00F84E47" w:rsidRPr="00AD0358" w:rsidRDefault="00F84E47" w:rsidP="00AD0358">
      <w:pPr>
        <w:pStyle w:val="aa"/>
        <w:numPr>
          <w:ilvl w:val="0"/>
          <w:numId w:val="1"/>
        </w:numPr>
        <w:spacing w:after="0" w:line="240" w:lineRule="auto"/>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it is not necessary to tell jokes; the audience can allow to have a rest, enriching inner world of students;</w:t>
      </w:r>
    </w:p>
    <w:p w:rsidR="00F84E47" w:rsidRPr="00AD0358" w:rsidRDefault="00F84E47" w:rsidP="00AD0358">
      <w:pPr>
        <w:pStyle w:val="aa"/>
        <w:numPr>
          <w:ilvl w:val="0"/>
          <w:numId w:val="1"/>
        </w:numPr>
        <w:spacing w:after="0" w:line="240" w:lineRule="auto"/>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it is not necessary to put on airs before student's audience.</w:t>
      </w:r>
    </w:p>
    <w:p w:rsidR="00F84E47" w:rsidRPr="00AD0358" w:rsidRDefault="00F84E47" w:rsidP="00AD0358">
      <w:pPr>
        <w:ind w:firstLine="709"/>
        <w:jc w:val="both"/>
        <w:rPr>
          <w:sz w:val="28"/>
          <w:szCs w:val="28"/>
          <w:lang w:val="en-US"/>
        </w:rPr>
      </w:pPr>
      <w:r w:rsidRPr="00AD0358">
        <w:rPr>
          <w:sz w:val="28"/>
          <w:szCs w:val="28"/>
          <w:lang w:val="en-US"/>
        </w:rPr>
        <w:t>There is a look that the lecture is the collective directed thinking of students and the teacher and the main task - to make this thinking active and fruitful. In addition, it is provided with knowledge, experience and pedagogical skill of the teacher.</w:t>
      </w:r>
    </w:p>
    <w:p w:rsidR="00F84E47" w:rsidRPr="00AD0358" w:rsidRDefault="00F84E47" w:rsidP="00AD0358">
      <w:pPr>
        <w:ind w:firstLine="709"/>
        <w:jc w:val="both"/>
        <w:rPr>
          <w:sz w:val="28"/>
          <w:szCs w:val="28"/>
          <w:lang w:val="en-US"/>
        </w:rPr>
      </w:pPr>
    </w:p>
    <w:p w:rsidR="00F84E47" w:rsidRPr="00AD0358" w:rsidRDefault="00F84E47" w:rsidP="00AD0358">
      <w:pPr>
        <w:ind w:firstLine="709"/>
        <w:jc w:val="both"/>
        <w:rPr>
          <w:b/>
          <w:i/>
          <w:sz w:val="28"/>
          <w:szCs w:val="28"/>
          <w:lang w:val="en-US"/>
        </w:rPr>
      </w:pPr>
      <w:r w:rsidRPr="00AD0358">
        <w:rPr>
          <w:b/>
          <w:i/>
          <w:sz w:val="28"/>
          <w:szCs w:val="28"/>
          <w:lang w:val="en-US"/>
        </w:rPr>
        <w:t>THE LIST OF THE USED SOURCES:</w:t>
      </w:r>
    </w:p>
    <w:p w:rsidR="00F84E47" w:rsidRPr="00AD0358" w:rsidRDefault="00F84E47" w:rsidP="00AD0358">
      <w:pPr>
        <w:ind w:firstLine="709"/>
        <w:jc w:val="both"/>
        <w:rPr>
          <w:sz w:val="28"/>
          <w:szCs w:val="28"/>
          <w:lang w:val="en-US"/>
        </w:rPr>
      </w:pPr>
      <w:r w:rsidRPr="00AD0358">
        <w:rPr>
          <w:sz w:val="28"/>
          <w:szCs w:val="28"/>
          <w:lang w:val="en-US"/>
        </w:rPr>
        <w:t>1. Arkhangelsk S. I. Lectures on the theory of training at the higher school. - M., 1974. - 384 pages.</w:t>
      </w:r>
    </w:p>
    <w:p w:rsidR="00F84E47" w:rsidRPr="00AD0358" w:rsidRDefault="00F84E47" w:rsidP="00AD0358">
      <w:pPr>
        <w:ind w:firstLine="709"/>
        <w:jc w:val="both"/>
        <w:rPr>
          <w:sz w:val="28"/>
          <w:szCs w:val="28"/>
          <w:lang w:val="en-US"/>
        </w:rPr>
      </w:pPr>
      <w:r w:rsidRPr="00AD0358">
        <w:rPr>
          <w:sz w:val="28"/>
          <w:szCs w:val="28"/>
          <w:lang w:val="en-US"/>
        </w:rPr>
        <w:t>2. Roginsky V. M. The alphabet of pedagogical work (A grant for the beginning teacher of technical college).-M., 1990. - 112 pages.</w:t>
      </w:r>
    </w:p>
    <w:p w:rsidR="003930A5" w:rsidRPr="00AD0358" w:rsidRDefault="003930A5" w:rsidP="00AD0358">
      <w:pPr>
        <w:ind w:firstLine="709"/>
        <w:jc w:val="both"/>
        <w:rPr>
          <w:sz w:val="28"/>
          <w:szCs w:val="28"/>
          <w:lang w:val="en-US"/>
        </w:rPr>
      </w:pPr>
    </w:p>
    <w:p w:rsidR="003930A5" w:rsidRPr="00AD0358" w:rsidRDefault="003930A5" w:rsidP="00AD0358">
      <w:pPr>
        <w:ind w:firstLine="708"/>
        <w:jc w:val="right"/>
        <w:rPr>
          <w:b/>
          <w:sz w:val="28"/>
          <w:szCs w:val="28"/>
          <w:lang w:val="kk-KZ"/>
        </w:rPr>
      </w:pPr>
      <w:r w:rsidRPr="00AD0358">
        <w:rPr>
          <w:b/>
          <w:sz w:val="28"/>
          <w:szCs w:val="28"/>
          <w:lang w:val="kk-KZ"/>
        </w:rPr>
        <w:t>з.ғ.к.,профессор Атаханова С.К.</w:t>
      </w:r>
    </w:p>
    <w:p w:rsidR="003930A5" w:rsidRPr="00AD0358" w:rsidRDefault="003930A5" w:rsidP="00AD0358">
      <w:pPr>
        <w:ind w:firstLine="708"/>
        <w:jc w:val="right"/>
        <w:rPr>
          <w:b/>
          <w:sz w:val="28"/>
          <w:szCs w:val="28"/>
          <w:lang w:val="kk-KZ"/>
        </w:rPr>
      </w:pPr>
      <w:r w:rsidRPr="00AD0358">
        <w:rPr>
          <w:b/>
          <w:sz w:val="28"/>
          <w:szCs w:val="28"/>
          <w:lang w:val="kk-KZ"/>
        </w:rPr>
        <w:t>Пердебай А.</w:t>
      </w:r>
    </w:p>
    <w:p w:rsidR="003930A5" w:rsidRPr="00AD0358" w:rsidRDefault="003930A5" w:rsidP="00AD0358">
      <w:pPr>
        <w:ind w:firstLine="708"/>
        <w:jc w:val="center"/>
        <w:rPr>
          <w:b/>
          <w:sz w:val="28"/>
          <w:szCs w:val="28"/>
          <w:lang w:val="kk-KZ"/>
        </w:rPr>
      </w:pPr>
      <w:r w:rsidRPr="00AD0358">
        <w:rPr>
          <w:b/>
          <w:sz w:val="28"/>
          <w:szCs w:val="28"/>
          <w:lang w:val="kk-KZ"/>
        </w:rPr>
        <w:t>«АЙНАЛАҢДЫ НҰРЛАНДЫР ЖОБАСЫ»</w:t>
      </w:r>
    </w:p>
    <w:p w:rsidR="003930A5" w:rsidRPr="00AD0358" w:rsidRDefault="003930A5" w:rsidP="00AD0358">
      <w:pPr>
        <w:ind w:firstLine="708"/>
        <w:jc w:val="center"/>
        <w:rPr>
          <w:b/>
          <w:sz w:val="28"/>
          <w:szCs w:val="28"/>
          <w:lang w:val="kk-KZ"/>
        </w:rPr>
      </w:pPr>
    </w:p>
    <w:p w:rsidR="003930A5" w:rsidRPr="00AD0358" w:rsidRDefault="003930A5" w:rsidP="00AD0358">
      <w:pPr>
        <w:ind w:firstLine="708"/>
        <w:jc w:val="both"/>
        <w:rPr>
          <w:sz w:val="28"/>
          <w:szCs w:val="28"/>
          <w:lang w:val="kk-KZ"/>
        </w:rPr>
      </w:pPr>
      <w:r w:rsidRPr="00AD0358">
        <w:rPr>
          <w:sz w:val="28"/>
          <w:szCs w:val="28"/>
          <w:lang w:val="kk-KZ"/>
        </w:rPr>
        <w:t>Әл-Фараби атындағы Қазақ Ұлттық Университетінің қабырғасында сан алуан жобалар жүзеге асуда, олардың әрқайсысының өзіне тән ерекшелігі, болашаққа берер жемісі, міндеті мен мақсаттары бар. Солардың бірі</w:t>
      </w:r>
      <w:r w:rsidRPr="00AD0358">
        <w:rPr>
          <w:bCs/>
          <w:sz w:val="28"/>
          <w:szCs w:val="28"/>
          <w:lang w:val="kk-KZ"/>
        </w:rPr>
        <w:t>әл-Фараби атындағы ҚазҰУ ректоры, академик Ғалымқайыр Мұтанұлы Мұтановтың бастамасымен жүзеге асып жатқан «Айналаңды нұрландыр» жобасы</w:t>
      </w:r>
      <w:r w:rsidRPr="00AD0358">
        <w:rPr>
          <w:sz w:val="28"/>
          <w:szCs w:val="28"/>
          <w:lang w:val="kk-KZ"/>
        </w:rPr>
        <w:t>. Бұл жоба мақсаты аты айтып тұрғандай айналаға жақсылық жасау, барлық адамзатқа көмек көрсету, қоғамның жақсы жаққа дамуына студенттерге өз үлесін қосуға мүмкіндік беру. Бұл жоба аясына қарттар үйіне бару, жетімдер үйіне бару, оларға көмек көрсету, олармен әр түрлі шаралар ұйымдастыру және сол сияқты шаралармен қатар, студенттер іс-шараларға қатысу арқылы қоғамдағы өзекті мәселелерге көңіл бөліп, әрқашан көмек қолын созуға даярлықтарын көрсетеді. Жақсылық жасау арқылы айналасын нұрландыратын жастар болашақта да өз жүректерінің жылуымен, ниеттерінің тазалығы мен мейірімділігімен адамзаттың адамгершілік, сезімталдылылық қасиеттерін жоғалтпауына ықпал етеді. Қоғамның мүшесі болып табылатын әрбір азамат өз мойнындағы жауапкершілікті сезіп, айналасын, өз ортасын жамандықтан сақтап, тазалап, жақсы жолға салып, жанындағыларын тек жақсылыққа жетелеп, жақсы қарым-қатынас орнатып, айналасын нұрға бөлейді.</w:t>
      </w:r>
    </w:p>
    <w:p w:rsidR="003930A5" w:rsidRPr="00AD0358" w:rsidRDefault="003930A5" w:rsidP="00AD0358">
      <w:pPr>
        <w:pStyle w:val="ad"/>
        <w:spacing w:before="0" w:beforeAutospacing="0" w:after="0" w:afterAutospacing="0"/>
        <w:ind w:firstLine="708"/>
        <w:jc w:val="both"/>
        <w:rPr>
          <w:sz w:val="28"/>
          <w:szCs w:val="28"/>
          <w:lang w:val="kk-KZ"/>
        </w:rPr>
      </w:pPr>
      <w:r w:rsidRPr="00AD0358">
        <w:rPr>
          <w:sz w:val="28"/>
          <w:szCs w:val="28"/>
          <w:lang w:val="kk-KZ"/>
        </w:rPr>
        <w:t>Ғалымқайыр Мұтанұлы Мұтанов айтуынша: «Нұрландыру» дегеніміз – біздің күнделікті өмірдегі мінез-құлқымыздың мейірімді, тура және әділ болуы керектігін білдіреді, кез-келген жан өмірге қандай із қалдырамын деген ойды есте берік ұстауы керек. Көре алмаушылық, қызғаншақтық бар жерде еш даму болмайды. Аяқтан шалу, арызқойлық – жақсы қасиеттер емес. Небір ізгі ниеттерді жастар бойына қалыптастыру арқылы өркениетке қол жеткіземіз. Өркениет арқылы, алған ілім-білімдерді жақсы іске жұмсау, тәрбиеге ден қою арқылы елді, ұлтты дамытамыз. Міне, «Айналаңды нұрландыр!» жобасының негізгі діттегені де осы» – деп атап өткен еді [1].</w:t>
      </w:r>
    </w:p>
    <w:p w:rsidR="003930A5" w:rsidRPr="00AD0358" w:rsidRDefault="003930A5" w:rsidP="00AD0358">
      <w:pPr>
        <w:pStyle w:val="ad"/>
        <w:shd w:val="clear" w:color="auto" w:fill="FFFFFF"/>
        <w:spacing w:before="0" w:beforeAutospacing="0" w:after="0" w:afterAutospacing="0"/>
        <w:ind w:firstLine="708"/>
        <w:jc w:val="both"/>
        <w:rPr>
          <w:color w:val="333333"/>
          <w:sz w:val="28"/>
          <w:szCs w:val="28"/>
          <w:lang w:val="kk-KZ"/>
        </w:rPr>
      </w:pPr>
      <w:r w:rsidRPr="00AD0358">
        <w:rPr>
          <w:sz w:val="28"/>
          <w:szCs w:val="28"/>
          <w:lang w:val="kk-KZ"/>
        </w:rPr>
        <w:t xml:space="preserve">Аталған жоба аясында Қазақ Ұлттық Университетінің заң факультеті студенттері Алматы қаласының Ардагерлер үйіндегі ата-апаларына жиі-жиі барып тұрады. Үлкенді сыйлау, оларға құрмет көрсету— ата-бабамыздан келе жатқан салтымыз, тәрбиеміз. Қарттардың өмірлік тәжірибелері мен ақыл-кеңестерінің, тәлім-тағылымдарының жастар үшін орны тіптен бөлек. Бұл жандар талай ұрпақты тәрбиелеп, ізбасарларын өсірген және жастарға игілік пен ізгіліктің, пайым-парасаттың үлгісін танутыдан жалыққан емес.  </w:t>
      </w:r>
      <w:r w:rsidRPr="00AD0358">
        <w:rPr>
          <w:color w:val="333333"/>
          <w:sz w:val="28"/>
          <w:szCs w:val="28"/>
          <w:lang w:val="kk-KZ"/>
        </w:rPr>
        <w:t xml:space="preserve">Адамның өмірінің мәні мен сұлулығы, оның келешегіне сенімділігі— баланың ата-анасын ардақ тұтып, өзінің перзенттік қарызын бір сәтке де есінен шығармауында. Өз отбасынан жылу таппаған қаншама қарттарымыз қарттар үйлерінде өмірлерін жалғастыруда. Қарттар үйі— жасы ұлғайып, қараусыз қалған қарттарымызды қамқорлыққа алатын, әлеуметтік қорғау нысандарының бірі болып табылады және ол мемлекеттік мекеме. Қартаю— биологиялық процесс, белгілі бір жасқа жеткеннен кейін организмнің мүмкіншіліктерінің үдемелі төмендеуі. Кім де кімнің үйінде қартайып отырған ата-анасы, атасы мен әжесі оның отбасының құты болып табылады. Қарт кісіні құт-береке деп танысақ— ол ұрпақ көрегендігі. Ұрпағы құрметтеген ата-ана әр кезде де бақытты. Студенттер көңіл-ілтипатын, сыйлықтарын тарту етіп, ата-әжелердің жылы жүздеріне күлкі ұялатып өздері де бақытқа бөленеді. </w:t>
      </w:r>
    </w:p>
    <w:p w:rsidR="003930A5" w:rsidRPr="00AD0358" w:rsidRDefault="003930A5" w:rsidP="00AD0358">
      <w:pPr>
        <w:pStyle w:val="ad"/>
        <w:shd w:val="clear" w:color="auto" w:fill="FFFFFF"/>
        <w:spacing w:before="0" w:beforeAutospacing="0" w:after="0" w:afterAutospacing="0"/>
        <w:ind w:firstLine="708"/>
        <w:jc w:val="both"/>
        <w:rPr>
          <w:color w:val="333333"/>
          <w:sz w:val="28"/>
          <w:szCs w:val="28"/>
          <w:lang w:val="kk-KZ"/>
        </w:rPr>
      </w:pPr>
      <w:r w:rsidRPr="00AD0358">
        <w:rPr>
          <w:color w:val="333333"/>
          <w:sz w:val="28"/>
          <w:szCs w:val="28"/>
          <w:lang w:val="kk-KZ"/>
        </w:rPr>
        <w:t>Қарттарға көмек- қоғамдық міндет дей отыра, біз қоғамның қарттарға қамқор болудағы жауаптылығын ұғынамыз.Қарттық кезеңде қажеттіліктерін қанағаттандырмау, тілектерінің орындалмауы, мотивация бұзылуы негізінде жүйкелік-психологиялық ауытқулар байқалады [2, 6 б].</w:t>
      </w:r>
    </w:p>
    <w:p w:rsidR="003930A5" w:rsidRPr="00AD0358" w:rsidRDefault="003930A5" w:rsidP="00AD0358">
      <w:pPr>
        <w:pStyle w:val="ad"/>
        <w:shd w:val="clear" w:color="auto" w:fill="FFFFFF"/>
        <w:spacing w:before="0" w:beforeAutospacing="0" w:after="0" w:afterAutospacing="0"/>
        <w:ind w:firstLine="708"/>
        <w:jc w:val="both"/>
        <w:rPr>
          <w:color w:val="333333"/>
          <w:sz w:val="28"/>
          <w:szCs w:val="28"/>
          <w:lang w:val="kk-KZ"/>
        </w:rPr>
      </w:pPr>
      <w:r w:rsidRPr="00AD0358">
        <w:rPr>
          <w:color w:val="333333"/>
          <w:sz w:val="28"/>
          <w:szCs w:val="28"/>
          <w:lang w:val="kk-KZ"/>
        </w:rPr>
        <w:t xml:space="preserve">Денсаулықтың нашарлауы, жүрекке жақын қабылдау, қобалжушылық, болашаққа деген сенімсіздік пен әлеуметтік келешектерінің болмау әсерінен қарт кісілер үрейшілік көңіл-күйге түсуге бейім болып келеді. Бұл жайт психикалық қызметтің қалыпты болмауына ықпал етіп, қарт адамдар ортасын ауыстырғанда депрессияға ушуғуына да себеп болады. Өздеріне тән қырсықтық, еркелік, «заман буындары қақтығысын»,  қарт адамдардың айналасындағы адамдармен қиын қарым-қатынас туындауына себепші болады [3, 78 б]. Осындай фактілерге орай қарт адамдардың, соның ішінде балаларының қамқорынан тыс қалған қарт үйлері, ардагерлер үйлеріндегі қарт адамдардың қал-жағдайын сұрасу, оларға көңіл бөлу, әңгімелесіп, ілтипат көрсетіп, оларды сыйлаудың маңызы зор. Осындай шараларға қатысушы студенттер имандылыққа, инабаттылық, тәрбиелілікке үйренеді, өз ата-аналарын құрметтеу, жалпы ересек буынды өкілді құрметтеуді үйренеді. «Аналаңды нұрландыр» жобасының тікелей мақсаты да осымен ұштасады, осындай сауапты әрекеттермен ғана жастар жүректерін мейірімге толтырады, үлкен буынмен сөйлесу арқылы өздері үшін үлкен сабақ алады, ал қарт адамдарымыз іштеріндегі сырларымен бөлісіп, баладай қуанады. Жоба өз алдына бір-бірін қажет ететін екі буынды, екі қоғамды байланыстыратын алтын көпір, студенттердің тұлға болып, ересек азамат болып қалыптасуына алып келер үлесі зор. Жоба шаралары барысында жастар өз бойындағы жақсы қасиеттерін дамытып, шынымен-ақ қара түнек болған айналасына өз нұрларын шашады, адамның адамдығын көрсетеді, жанашырлық, ілтипаттылықтарын білдіреді. </w:t>
      </w:r>
    </w:p>
    <w:p w:rsidR="003930A5" w:rsidRPr="00AD0358" w:rsidRDefault="003930A5" w:rsidP="00AD0358">
      <w:pPr>
        <w:pStyle w:val="ad"/>
        <w:shd w:val="clear" w:color="auto" w:fill="FFFFFF"/>
        <w:spacing w:before="0" w:beforeAutospacing="0" w:after="0" w:afterAutospacing="0"/>
        <w:ind w:firstLine="708"/>
        <w:jc w:val="both"/>
        <w:rPr>
          <w:color w:val="333333"/>
          <w:sz w:val="28"/>
          <w:szCs w:val="28"/>
          <w:lang w:val="kk-KZ"/>
        </w:rPr>
      </w:pPr>
      <w:r w:rsidRPr="00AD0358">
        <w:rPr>
          <w:color w:val="333333"/>
          <w:sz w:val="28"/>
          <w:szCs w:val="28"/>
          <w:lang w:val="kk-KZ"/>
        </w:rPr>
        <w:t>Қазіргі таңда өз еркімен көмек шаралары салыстырмалы түрде жаңа идея, қоғамның жаңа талпынысы. Бұл шаралардың негізінде тұлғаның өз таңдауы бойынша әрекет етуі, жеке тарапының көрінісі жатыр. Адам сыртқы фактор әсерлерінің қысымынсыз белгілі қызмет саласында өзін барынша көрсетеді. Бұл волонтерлық қызметті бүгінгі таңғы қоғамның әлеуметтік бағытының бір элементі ретінде қарастыруға мүмкіндік береді.</w:t>
      </w:r>
    </w:p>
    <w:p w:rsidR="003930A5" w:rsidRPr="00AD0358" w:rsidRDefault="003930A5" w:rsidP="00AD0358">
      <w:pPr>
        <w:pStyle w:val="ad"/>
        <w:shd w:val="clear" w:color="auto" w:fill="FFFFFF"/>
        <w:spacing w:before="0" w:beforeAutospacing="0" w:after="0" w:afterAutospacing="0"/>
        <w:ind w:firstLine="708"/>
        <w:jc w:val="both"/>
        <w:rPr>
          <w:color w:val="333333"/>
          <w:sz w:val="28"/>
          <w:szCs w:val="28"/>
          <w:lang w:val="kk-KZ"/>
        </w:rPr>
      </w:pPr>
      <w:r w:rsidRPr="00AD0358">
        <w:rPr>
          <w:color w:val="333333"/>
          <w:sz w:val="28"/>
          <w:szCs w:val="28"/>
          <w:lang w:val="kk-KZ"/>
        </w:rPr>
        <w:t>Осындай шараларға ерікті түрде қатысуға келесі жетелеуші қасиеттер белгілі:</w:t>
      </w:r>
    </w:p>
    <w:p w:rsidR="003930A5" w:rsidRPr="00AD0358" w:rsidRDefault="003930A5" w:rsidP="00AD0358">
      <w:pPr>
        <w:pStyle w:val="ad"/>
        <w:numPr>
          <w:ilvl w:val="0"/>
          <w:numId w:val="3"/>
        </w:numPr>
        <w:shd w:val="clear" w:color="auto" w:fill="FFFFFF"/>
        <w:spacing w:before="0" w:beforeAutospacing="0" w:after="0" w:afterAutospacing="0"/>
        <w:jc w:val="both"/>
        <w:rPr>
          <w:color w:val="333333"/>
          <w:sz w:val="28"/>
          <w:szCs w:val="28"/>
          <w:lang w:val="kk-KZ"/>
        </w:rPr>
      </w:pPr>
      <w:r w:rsidRPr="00AD0358">
        <w:rPr>
          <w:color w:val="333333"/>
          <w:sz w:val="28"/>
          <w:szCs w:val="28"/>
          <w:lang w:val="kk-KZ"/>
        </w:rPr>
        <w:t>Әлеуметке пайдалы болу;</w:t>
      </w:r>
    </w:p>
    <w:p w:rsidR="003930A5" w:rsidRPr="00AD0358" w:rsidRDefault="003930A5" w:rsidP="00AD0358">
      <w:pPr>
        <w:pStyle w:val="ad"/>
        <w:numPr>
          <w:ilvl w:val="0"/>
          <w:numId w:val="3"/>
        </w:numPr>
        <w:shd w:val="clear" w:color="auto" w:fill="FFFFFF"/>
        <w:spacing w:before="0" w:beforeAutospacing="0" w:after="0" w:afterAutospacing="0"/>
        <w:jc w:val="both"/>
        <w:rPr>
          <w:color w:val="333333"/>
          <w:sz w:val="28"/>
          <w:szCs w:val="28"/>
          <w:lang w:val="kk-KZ"/>
        </w:rPr>
      </w:pPr>
      <w:r w:rsidRPr="00AD0358">
        <w:rPr>
          <w:color w:val="333333"/>
          <w:sz w:val="28"/>
          <w:szCs w:val="28"/>
          <w:lang w:val="kk-KZ"/>
        </w:rPr>
        <w:t>Қоғамдағы өзгерістерге өз ықпалын тигізу;</w:t>
      </w:r>
    </w:p>
    <w:p w:rsidR="003930A5" w:rsidRPr="00AD0358" w:rsidRDefault="003930A5" w:rsidP="00AD0358">
      <w:pPr>
        <w:pStyle w:val="ad"/>
        <w:numPr>
          <w:ilvl w:val="0"/>
          <w:numId w:val="3"/>
        </w:numPr>
        <w:shd w:val="clear" w:color="auto" w:fill="FFFFFF"/>
        <w:spacing w:before="0" w:beforeAutospacing="0" w:after="0" w:afterAutospacing="0"/>
        <w:jc w:val="both"/>
        <w:rPr>
          <w:color w:val="333333"/>
          <w:sz w:val="28"/>
          <w:szCs w:val="28"/>
          <w:lang w:val="kk-KZ"/>
        </w:rPr>
      </w:pPr>
      <w:r w:rsidRPr="00AD0358">
        <w:rPr>
          <w:color w:val="333333"/>
          <w:sz w:val="28"/>
          <w:szCs w:val="28"/>
          <w:lang w:val="kk-KZ"/>
        </w:rPr>
        <w:t>Өзін</w:t>
      </w:r>
      <w:r w:rsidRPr="00AD0358">
        <w:rPr>
          <w:color w:val="333333"/>
          <w:sz w:val="28"/>
          <w:szCs w:val="28"/>
        </w:rPr>
        <w:t>-</w:t>
      </w:r>
      <w:r w:rsidRPr="00AD0358">
        <w:rPr>
          <w:color w:val="333333"/>
          <w:sz w:val="28"/>
          <w:szCs w:val="28"/>
          <w:lang w:val="kk-KZ"/>
        </w:rPr>
        <w:t>өзі таныту;</w:t>
      </w:r>
    </w:p>
    <w:p w:rsidR="003930A5" w:rsidRPr="00AD0358" w:rsidRDefault="003930A5" w:rsidP="00AD0358">
      <w:pPr>
        <w:pStyle w:val="ad"/>
        <w:numPr>
          <w:ilvl w:val="0"/>
          <w:numId w:val="3"/>
        </w:numPr>
        <w:shd w:val="clear" w:color="auto" w:fill="FFFFFF"/>
        <w:spacing w:before="0" w:beforeAutospacing="0" w:after="0" w:afterAutospacing="0"/>
        <w:jc w:val="both"/>
        <w:rPr>
          <w:color w:val="333333"/>
          <w:sz w:val="28"/>
          <w:szCs w:val="28"/>
          <w:lang w:val="kk-KZ"/>
        </w:rPr>
      </w:pPr>
      <w:r w:rsidRPr="00AD0358">
        <w:rPr>
          <w:color w:val="333333"/>
          <w:sz w:val="28"/>
          <w:szCs w:val="28"/>
          <w:lang w:val="kk-KZ"/>
        </w:rPr>
        <w:t>Ниеттестерін табу;</w:t>
      </w:r>
    </w:p>
    <w:p w:rsidR="003930A5" w:rsidRPr="00AD0358" w:rsidRDefault="003930A5" w:rsidP="00AD0358">
      <w:pPr>
        <w:pStyle w:val="ad"/>
        <w:numPr>
          <w:ilvl w:val="0"/>
          <w:numId w:val="3"/>
        </w:numPr>
        <w:shd w:val="clear" w:color="auto" w:fill="FFFFFF"/>
        <w:spacing w:before="0" w:beforeAutospacing="0" w:after="0" w:afterAutospacing="0"/>
        <w:jc w:val="both"/>
        <w:rPr>
          <w:color w:val="333333"/>
          <w:sz w:val="28"/>
          <w:szCs w:val="28"/>
          <w:lang w:val="kk-KZ"/>
        </w:rPr>
      </w:pPr>
      <w:r w:rsidRPr="00AD0358">
        <w:rPr>
          <w:color w:val="333333"/>
          <w:sz w:val="28"/>
          <w:szCs w:val="28"/>
          <w:lang w:val="kk-KZ"/>
        </w:rPr>
        <w:t>Өзінің бұрын алған көмегі үшін қарыздар болу себебі;</w:t>
      </w:r>
    </w:p>
    <w:p w:rsidR="003930A5" w:rsidRPr="00AD0358" w:rsidRDefault="003930A5" w:rsidP="00AD0358">
      <w:pPr>
        <w:pStyle w:val="ad"/>
        <w:numPr>
          <w:ilvl w:val="0"/>
          <w:numId w:val="3"/>
        </w:numPr>
        <w:shd w:val="clear" w:color="auto" w:fill="FFFFFF"/>
        <w:spacing w:before="0" w:beforeAutospacing="0" w:after="0" w:afterAutospacing="0"/>
        <w:jc w:val="both"/>
        <w:rPr>
          <w:color w:val="333333"/>
          <w:sz w:val="28"/>
          <w:szCs w:val="28"/>
          <w:lang w:val="kk-KZ"/>
        </w:rPr>
      </w:pPr>
      <w:r w:rsidRPr="00AD0358">
        <w:rPr>
          <w:color w:val="333333"/>
          <w:sz w:val="28"/>
          <w:szCs w:val="28"/>
          <w:lang w:val="kk-KZ"/>
        </w:rPr>
        <w:t>Бос уақытын қызық өткізу;</w:t>
      </w:r>
    </w:p>
    <w:p w:rsidR="003930A5" w:rsidRPr="00AD0358" w:rsidRDefault="003930A5" w:rsidP="00AD0358">
      <w:pPr>
        <w:pStyle w:val="ad"/>
        <w:numPr>
          <w:ilvl w:val="0"/>
          <w:numId w:val="3"/>
        </w:numPr>
        <w:shd w:val="clear" w:color="auto" w:fill="FFFFFF"/>
        <w:spacing w:before="0" w:beforeAutospacing="0" w:after="0" w:afterAutospacing="0"/>
        <w:jc w:val="both"/>
        <w:rPr>
          <w:color w:val="333333"/>
          <w:sz w:val="28"/>
          <w:szCs w:val="28"/>
          <w:lang w:val="kk-KZ"/>
        </w:rPr>
      </w:pPr>
      <w:r w:rsidRPr="00AD0358">
        <w:rPr>
          <w:color w:val="333333"/>
          <w:sz w:val="28"/>
          <w:szCs w:val="28"/>
          <w:lang w:val="kk-KZ"/>
        </w:rPr>
        <w:t xml:space="preserve">Өз мәселелерін шешу </w:t>
      </w:r>
      <w:r w:rsidRPr="00AD0358">
        <w:rPr>
          <w:color w:val="333333"/>
          <w:sz w:val="28"/>
          <w:szCs w:val="28"/>
          <w:lang w:val="en-US"/>
        </w:rPr>
        <w:t>[4</w:t>
      </w:r>
      <w:r w:rsidRPr="00AD0358">
        <w:rPr>
          <w:color w:val="333333"/>
          <w:sz w:val="28"/>
          <w:szCs w:val="28"/>
        </w:rPr>
        <w:t>, 6 б</w:t>
      </w:r>
      <w:r w:rsidRPr="00AD0358">
        <w:rPr>
          <w:color w:val="333333"/>
          <w:sz w:val="28"/>
          <w:szCs w:val="28"/>
          <w:lang w:val="en-US"/>
        </w:rPr>
        <w:t>]</w:t>
      </w:r>
      <w:r w:rsidRPr="00AD0358">
        <w:rPr>
          <w:color w:val="333333"/>
          <w:sz w:val="28"/>
          <w:szCs w:val="28"/>
        </w:rPr>
        <w:t>.</w:t>
      </w:r>
    </w:p>
    <w:p w:rsidR="003930A5" w:rsidRPr="00AD0358" w:rsidRDefault="003930A5" w:rsidP="00AD0358">
      <w:pPr>
        <w:pStyle w:val="ad"/>
        <w:shd w:val="clear" w:color="auto" w:fill="FFFFFF"/>
        <w:spacing w:before="0" w:beforeAutospacing="0" w:after="0" w:afterAutospacing="0"/>
        <w:ind w:firstLine="708"/>
        <w:jc w:val="both"/>
        <w:rPr>
          <w:color w:val="333333"/>
          <w:sz w:val="28"/>
          <w:szCs w:val="28"/>
          <w:lang w:val="kk-KZ"/>
        </w:rPr>
      </w:pPr>
      <w:r w:rsidRPr="00AD0358">
        <w:rPr>
          <w:color w:val="333333"/>
          <w:sz w:val="28"/>
          <w:szCs w:val="28"/>
          <w:lang w:val="kk-KZ"/>
        </w:rPr>
        <w:t xml:space="preserve">Жақсылық жасаймын деп ерікті түрде қоғамға көмктесетін адам әрқашан үлгі тұтарлық азамат болып саналады, дүниенің қай бұрышында болмасын бұндай тұлғаларды құрметтейді, оларға оң көз қараспен қарайды. Біздің жастардың санасына осындай жақсы ниетті жеткізу арқылы, оның тіпті, біреу үшін емес, өзінің көңілі үшін қаншалықты бұл тілегінің маңызды екенін ұғыну, анйласына күн нұрын шашатын мейірімділік көзу болу қандай бақытқа бөлейтінін сезу, көмекке мұқтаж адамдарға көмектесіп, олардың қуаныштан жайнаған жүздерін көріп, жүректен шыққан алғыстарын есту қаншалықты керемет сезім екенін университет студенттері дәл осы жоба арқылы ұғына алады. </w:t>
      </w:r>
    </w:p>
    <w:p w:rsidR="003930A5" w:rsidRPr="00AD0358" w:rsidRDefault="003930A5" w:rsidP="00AD0358">
      <w:pPr>
        <w:pStyle w:val="ad"/>
        <w:shd w:val="clear" w:color="auto" w:fill="FFFFFF"/>
        <w:spacing w:before="0" w:beforeAutospacing="0" w:after="0" w:afterAutospacing="0"/>
        <w:ind w:firstLine="708"/>
        <w:jc w:val="both"/>
        <w:rPr>
          <w:color w:val="333333"/>
          <w:sz w:val="28"/>
          <w:szCs w:val="28"/>
          <w:lang w:val="kk-KZ"/>
        </w:rPr>
      </w:pPr>
      <w:r w:rsidRPr="00AD0358">
        <w:rPr>
          <w:color w:val="333333"/>
          <w:sz w:val="28"/>
          <w:szCs w:val="28"/>
          <w:lang w:val="kk-KZ"/>
        </w:rPr>
        <w:t xml:space="preserve">Кешірімді болуды, мейірбан, қайырымды болуды және өз өміріне қанағатшыл болуды үйрететін «Айналаңды нұрландыр» жобасының жастардың тұлға болып қалыптасуында алатын орны өте маңызды. Тек қана жарқын болашаққа ұмтыла отырып, айналамызды нұрға бөлеп, еліміз жетістіктерге жетіп, биіктен ғана көріне бермек! </w:t>
      </w:r>
    </w:p>
    <w:p w:rsidR="003930A5" w:rsidRPr="00AD0358" w:rsidRDefault="003930A5" w:rsidP="00AD0358">
      <w:pPr>
        <w:pStyle w:val="ad"/>
        <w:shd w:val="clear" w:color="auto" w:fill="FFFFFF"/>
        <w:spacing w:before="0" w:beforeAutospacing="0" w:after="0" w:afterAutospacing="0"/>
        <w:ind w:firstLine="708"/>
        <w:rPr>
          <w:b/>
          <w:color w:val="333333"/>
          <w:sz w:val="28"/>
          <w:szCs w:val="28"/>
          <w:lang w:val="kk-KZ"/>
        </w:rPr>
      </w:pPr>
      <w:r w:rsidRPr="00AD0358">
        <w:rPr>
          <w:b/>
          <w:color w:val="333333"/>
          <w:sz w:val="28"/>
          <w:szCs w:val="28"/>
          <w:lang w:val="kk-KZ"/>
        </w:rPr>
        <w:t>ӘДЕБИЕТТЕР ТІЗІМІ:</w:t>
      </w:r>
    </w:p>
    <w:p w:rsidR="003930A5" w:rsidRPr="00AD0358" w:rsidRDefault="003930A5" w:rsidP="00AD0358">
      <w:pPr>
        <w:pStyle w:val="ad"/>
        <w:numPr>
          <w:ilvl w:val="0"/>
          <w:numId w:val="4"/>
        </w:numPr>
        <w:spacing w:before="0" w:beforeAutospacing="0" w:after="0" w:afterAutospacing="0"/>
        <w:ind w:left="284" w:hanging="284"/>
        <w:rPr>
          <w:sz w:val="28"/>
          <w:szCs w:val="28"/>
          <w:lang w:val="kk-KZ"/>
        </w:rPr>
      </w:pPr>
      <w:r w:rsidRPr="00AD0358">
        <w:rPr>
          <w:sz w:val="28"/>
          <w:szCs w:val="28"/>
          <w:lang w:val="kk-KZ"/>
        </w:rPr>
        <w:t xml:space="preserve">Қайырымдылық- жүректен жүрекке </w:t>
      </w:r>
      <w:hyperlink r:id="rId11" w:history="1">
        <w:r w:rsidRPr="00AD0358">
          <w:rPr>
            <w:rStyle w:val="a9"/>
            <w:sz w:val="28"/>
            <w:szCs w:val="28"/>
            <w:lang w:val="kk-KZ"/>
          </w:rPr>
          <w:t>http://welcome.kaznu.kz/kz/3/news/one/9966/</w:t>
        </w:r>
      </w:hyperlink>
    </w:p>
    <w:p w:rsidR="003930A5" w:rsidRPr="00AD0358" w:rsidRDefault="003930A5" w:rsidP="00AD0358">
      <w:pPr>
        <w:pStyle w:val="ad"/>
        <w:numPr>
          <w:ilvl w:val="0"/>
          <w:numId w:val="4"/>
        </w:numPr>
        <w:spacing w:before="0" w:beforeAutospacing="0" w:after="0" w:afterAutospacing="0"/>
        <w:ind w:left="284" w:hanging="284"/>
        <w:jc w:val="both"/>
        <w:rPr>
          <w:sz w:val="28"/>
          <w:szCs w:val="28"/>
          <w:lang w:val="kk-KZ"/>
        </w:rPr>
      </w:pPr>
      <w:r w:rsidRPr="00AD0358">
        <w:rPr>
          <w:sz w:val="28"/>
          <w:szCs w:val="28"/>
          <w:lang w:val="kk-KZ"/>
        </w:rPr>
        <w:t xml:space="preserve">Ермолаева М.В. </w:t>
      </w:r>
      <w:r w:rsidRPr="00AD0358">
        <w:rPr>
          <w:sz w:val="28"/>
          <w:szCs w:val="28"/>
        </w:rPr>
        <w:t>Практическая психология старости.- М.:2002.</w:t>
      </w:r>
    </w:p>
    <w:p w:rsidR="003930A5" w:rsidRPr="00AD0358" w:rsidRDefault="003930A5" w:rsidP="00AD0358">
      <w:pPr>
        <w:pStyle w:val="ad"/>
        <w:numPr>
          <w:ilvl w:val="0"/>
          <w:numId w:val="4"/>
        </w:numPr>
        <w:spacing w:before="0" w:beforeAutospacing="0" w:after="0" w:afterAutospacing="0"/>
        <w:ind w:left="284" w:hanging="284"/>
        <w:jc w:val="both"/>
        <w:rPr>
          <w:sz w:val="28"/>
          <w:szCs w:val="28"/>
          <w:lang w:val="kk-KZ"/>
        </w:rPr>
      </w:pPr>
      <w:r w:rsidRPr="00AD0358">
        <w:rPr>
          <w:sz w:val="28"/>
          <w:szCs w:val="28"/>
          <w:lang w:val="kk-KZ"/>
        </w:rPr>
        <w:t>Зоткин Н.В. Психология пожилого возраста в аспекте психологической и социальной работы.-Самара:1996 г.</w:t>
      </w:r>
    </w:p>
    <w:p w:rsidR="003930A5" w:rsidRPr="00AD0358" w:rsidRDefault="003930A5" w:rsidP="00AD0358">
      <w:pPr>
        <w:pStyle w:val="ad"/>
        <w:numPr>
          <w:ilvl w:val="0"/>
          <w:numId w:val="4"/>
        </w:numPr>
        <w:spacing w:before="0" w:beforeAutospacing="0" w:after="0" w:afterAutospacing="0"/>
        <w:ind w:left="284" w:hanging="284"/>
        <w:jc w:val="both"/>
        <w:rPr>
          <w:sz w:val="28"/>
          <w:szCs w:val="28"/>
          <w:lang w:val="kk-KZ"/>
        </w:rPr>
      </w:pPr>
      <w:r w:rsidRPr="00AD0358">
        <w:rPr>
          <w:sz w:val="28"/>
          <w:szCs w:val="28"/>
          <w:lang w:val="kk-KZ"/>
        </w:rPr>
        <w:t>Методические материалы к тренингу «Работа с волонтерами: методы и технологии».- М.:- 2002 г.</w:t>
      </w:r>
    </w:p>
    <w:p w:rsidR="006148BD" w:rsidRPr="00AD0358" w:rsidRDefault="006148BD" w:rsidP="00AD0358">
      <w:pPr>
        <w:ind w:firstLine="708"/>
        <w:jc w:val="both"/>
        <w:rPr>
          <w:sz w:val="28"/>
          <w:szCs w:val="28"/>
          <w:lang w:val="kk-KZ"/>
        </w:rPr>
      </w:pPr>
    </w:p>
    <w:p w:rsidR="006148BD" w:rsidRPr="00AD0358" w:rsidRDefault="006148BD" w:rsidP="00AD0358">
      <w:pPr>
        <w:pStyle w:val="ad"/>
        <w:spacing w:before="0" w:beforeAutospacing="0" w:after="0" w:afterAutospacing="0"/>
        <w:jc w:val="right"/>
        <w:rPr>
          <w:b/>
          <w:color w:val="000000"/>
          <w:sz w:val="28"/>
          <w:szCs w:val="28"/>
          <w:lang w:val="kk-KZ"/>
        </w:rPr>
      </w:pPr>
      <w:r w:rsidRPr="00AD0358">
        <w:rPr>
          <w:b/>
          <w:color w:val="000000"/>
          <w:sz w:val="28"/>
          <w:szCs w:val="28"/>
          <w:lang w:val="kk-KZ"/>
        </w:rPr>
        <w:t>Атаханова С.К</w:t>
      </w:r>
    </w:p>
    <w:p w:rsidR="006148BD" w:rsidRPr="00AD0358" w:rsidRDefault="006148BD" w:rsidP="00AD0358">
      <w:pPr>
        <w:pStyle w:val="ad"/>
        <w:spacing w:before="0" w:beforeAutospacing="0" w:after="0" w:afterAutospacing="0"/>
        <w:jc w:val="right"/>
        <w:rPr>
          <w:i/>
          <w:color w:val="000000"/>
          <w:sz w:val="28"/>
          <w:szCs w:val="28"/>
          <w:lang w:val="kk-KZ"/>
        </w:rPr>
      </w:pPr>
      <w:r w:rsidRPr="00AD0358">
        <w:rPr>
          <w:i/>
          <w:color w:val="000000"/>
          <w:sz w:val="28"/>
          <w:szCs w:val="28"/>
          <w:lang w:val="kk-KZ"/>
        </w:rPr>
        <w:t>Әл-Фараби атындағы</w:t>
      </w:r>
    </w:p>
    <w:p w:rsidR="006148BD" w:rsidRPr="00AD0358" w:rsidRDefault="006148BD" w:rsidP="00AD0358">
      <w:pPr>
        <w:pStyle w:val="ad"/>
        <w:spacing w:before="0" w:beforeAutospacing="0" w:after="0" w:afterAutospacing="0"/>
        <w:jc w:val="right"/>
        <w:rPr>
          <w:i/>
          <w:color w:val="000000"/>
          <w:sz w:val="28"/>
          <w:szCs w:val="28"/>
          <w:lang w:val="kk-KZ"/>
        </w:rPr>
      </w:pPr>
      <w:r w:rsidRPr="00AD0358">
        <w:rPr>
          <w:i/>
          <w:color w:val="000000"/>
          <w:sz w:val="28"/>
          <w:szCs w:val="28"/>
          <w:lang w:val="kk-KZ"/>
        </w:rPr>
        <w:t>Қазақ ұлттық университетінің</w:t>
      </w:r>
    </w:p>
    <w:p w:rsidR="006148BD" w:rsidRPr="00AD0358" w:rsidRDefault="006148BD" w:rsidP="00AD0358">
      <w:pPr>
        <w:pStyle w:val="ad"/>
        <w:spacing w:before="0" w:beforeAutospacing="0" w:after="0" w:afterAutospacing="0"/>
        <w:jc w:val="right"/>
        <w:rPr>
          <w:i/>
          <w:color w:val="000000"/>
          <w:sz w:val="28"/>
          <w:szCs w:val="28"/>
          <w:lang w:val="kk-KZ"/>
        </w:rPr>
      </w:pPr>
      <w:r w:rsidRPr="00AD0358">
        <w:rPr>
          <w:i/>
          <w:color w:val="000000"/>
          <w:sz w:val="28"/>
          <w:szCs w:val="28"/>
          <w:lang w:val="kk-KZ"/>
        </w:rPr>
        <w:t>азаматтық құқық, азаматтық іс жүргізу және</w:t>
      </w:r>
    </w:p>
    <w:p w:rsidR="006148BD" w:rsidRPr="00AD0358" w:rsidRDefault="006148BD" w:rsidP="00AD0358">
      <w:pPr>
        <w:pStyle w:val="ad"/>
        <w:spacing w:before="0" w:beforeAutospacing="0" w:after="0" w:afterAutospacing="0"/>
        <w:jc w:val="right"/>
        <w:rPr>
          <w:i/>
          <w:color w:val="000000"/>
          <w:sz w:val="28"/>
          <w:szCs w:val="28"/>
        </w:rPr>
      </w:pPr>
      <w:r w:rsidRPr="00AD0358">
        <w:rPr>
          <w:i/>
          <w:color w:val="000000"/>
          <w:sz w:val="28"/>
          <w:szCs w:val="28"/>
        </w:rPr>
        <w:t>еңбек құқығы кафедрасының профессор м.а,</w:t>
      </w:r>
    </w:p>
    <w:p w:rsidR="006148BD" w:rsidRPr="00AD0358" w:rsidRDefault="006148BD" w:rsidP="00AD0358">
      <w:pPr>
        <w:pStyle w:val="ad"/>
        <w:spacing w:before="0" w:beforeAutospacing="0" w:after="0" w:afterAutospacing="0"/>
        <w:jc w:val="right"/>
        <w:rPr>
          <w:i/>
          <w:color w:val="000000"/>
          <w:sz w:val="28"/>
          <w:szCs w:val="28"/>
        </w:rPr>
      </w:pPr>
      <w:r w:rsidRPr="00AD0358">
        <w:rPr>
          <w:i/>
          <w:color w:val="000000"/>
          <w:sz w:val="28"/>
          <w:szCs w:val="28"/>
        </w:rPr>
        <w:t>заң ғылымдарының кандидаты</w:t>
      </w:r>
    </w:p>
    <w:p w:rsidR="006148BD" w:rsidRPr="00AD0358" w:rsidRDefault="006148BD" w:rsidP="00AD0358">
      <w:pPr>
        <w:ind w:firstLine="567"/>
        <w:rPr>
          <w:b/>
          <w:sz w:val="28"/>
          <w:szCs w:val="28"/>
          <w:lang w:val="kk-KZ"/>
        </w:rPr>
      </w:pPr>
    </w:p>
    <w:p w:rsidR="006148BD" w:rsidRPr="00AD0358" w:rsidRDefault="006148BD" w:rsidP="00AD0358">
      <w:pPr>
        <w:ind w:firstLine="567"/>
        <w:jc w:val="center"/>
        <w:rPr>
          <w:b/>
          <w:sz w:val="28"/>
          <w:szCs w:val="28"/>
          <w:lang w:val="kk-KZ"/>
        </w:rPr>
      </w:pPr>
      <w:r w:rsidRPr="00AD0358">
        <w:rPr>
          <w:b/>
          <w:sz w:val="28"/>
          <w:szCs w:val="28"/>
        </w:rPr>
        <w:t>М</w:t>
      </w:r>
      <w:r w:rsidRPr="00AD0358">
        <w:rPr>
          <w:b/>
          <w:sz w:val="28"/>
          <w:szCs w:val="28"/>
          <w:lang w:val="kk-KZ"/>
        </w:rPr>
        <w:t>агистратурада қолданылатын оқыту әдістері</w:t>
      </w:r>
    </w:p>
    <w:p w:rsidR="006148BD" w:rsidRPr="00AD0358" w:rsidRDefault="006148BD" w:rsidP="00AD0358">
      <w:pPr>
        <w:ind w:firstLine="567"/>
        <w:jc w:val="center"/>
        <w:rPr>
          <w:b/>
          <w:sz w:val="28"/>
          <w:szCs w:val="28"/>
          <w:lang w:val="kk-KZ"/>
        </w:rPr>
      </w:pPr>
    </w:p>
    <w:p w:rsidR="006148BD" w:rsidRPr="00AD0358" w:rsidRDefault="006148BD" w:rsidP="00AD0358">
      <w:pPr>
        <w:tabs>
          <w:tab w:val="left" w:pos="900"/>
        </w:tabs>
        <w:ind w:firstLine="567"/>
        <w:jc w:val="both"/>
        <w:rPr>
          <w:sz w:val="28"/>
          <w:szCs w:val="28"/>
          <w:lang w:val="kk-KZ"/>
        </w:rPr>
      </w:pPr>
      <w:r w:rsidRPr="00AD0358">
        <w:rPr>
          <w:sz w:val="28"/>
          <w:szCs w:val="28"/>
          <w:lang w:val="kk-KZ"/>
        </w:rPr>
        <w:t xml:space="preserve">Әл-Фараби атындағы Қазақ ұлттық университеті еліміздегі ғылым мен білімнің үлкен ошағы болып табылады. Бұл оқу орнында республикамыздың түкпір-түкпірлерінде жемісті жұмыс істеп жүрген талай білікті мамандар әзірленді. Қазіргі кезеңде әл-Фараби атындағы Қазақ ұлттық университеті мамандарды дайындаудың әлемдік тәжірибесі мойындаған бірнеше сатылы жүйесін де ойдағыдай жүзеге асыруда. Соның бірі, білікті заңгер-магистр мамандарды дайындау болып табылады. Заңгер - магистр мамандарды әзірлеудің бүгінгі таңда үлкен тәжірибесі де қалыптасып, қордалану үстінде. </w:t>
      </w:r>
    </w:p>
    <w:p w:rsidR="006148BD" w:rsidRPr="00AD0358" w:rsidRDefault="006148BD" w:rsidP="00AD0358">
      <w:pPr>
        <w:tabs>
          <w:tab w:val="left" w:pos="900"/>
        </w:tabs>
        <w:ind w:firstLine="567"/>
        <w:jc w:val="both"/>
        <w:rPr>
          <w:sz w:val="28"/>
          <w:szCs w:val="28"/>
          <w:lang w:val="kk-KZ"/>
        </w:rPr>
      </w:pPr>
      <w:r w:rsidRPr="00AD0358">
        <w:rPr>
          <w:sz w:val="28"/>
          <w:szCs w:val="28"/>
          <w:lang w:val="kk-KZ"/>
        </w:rPr>
        <w:t>Әл-Фараби атындағы Қазақ ұлттық университетінің заң факультеті 1996 жылы бұл бағыттағы магистранттарды қабылдап, 1998 жылы тұңғыш бітіруші магистрлер шықты. Заңгер – магистрлерді әзірлеу:</w:t>
      </w:r>
    </w:p>
    <w:p w:rsidR="006148BD" w:rsidRPr="00AD0358" w:rsidRDefault="006148BD" w:rsidP="00AD0358">
      <w:pPr>
        <w:numPr>
          <w:ilvl w:val="0"/>
          <w:numId w:val="8"/>
        </w:numPr>
        <w:tabs>
          <w:tab w:val="left" w:pos="900"/>
        </w:tabs>
        <w:jc w:val="both"/>
        <w:rPr>
          <w:sz w:val="28"/>
          <w:szCs w:val="28"/>
          <w:lang w:val="kk-KZ"/>
        </w:rPr>
      </w:pPr>
      <w:r w:rsidRPr="00AD0358">
        <w:rPr>
          <w:sz w:val="28"/>
          <w:szCs w:val="28"/>
          <w:lang w:val="kk-KZ"/>
        </w:rPr>
        <w:t>Ғылыми –педагогикалық;</w:t>
      </w:r>
    </w:p>
    <w:p w:rsidR="006148BD" w:rsidRPr="00AD0358" w:rsidRDefault="006148BD" w:rsidP="00AD0358">
      <w:pPr>
        <w:numPr>
          <w:ilvl w:val="0"/>
          <w:numId w:val="8"/>
        </w:numPr>
        <w:tabs>
          <w:tab w:val="left" w:pos="900"/>
        </w:tabs>
        <w:jc w:val="both"/>
        <w:rPr>
          <w:sz w:val="28"/>
          <w:szCs w:val="28"/>
          <w:lang w:val="kk-KZ"/>
        </w:rPr>
      </w:pPr>
      <w:r w:rsidRPr="00AD0358">
        <w:rPr>
          <w:sz w:val="28"/>
          <w:szCs w:val="28"/>
          <w:lang w:val="kk-KZ"/>
        </w:rPr>
        <w:t xml:space="preserve">Профильді, -деп екі бағытта жүзеге асырылады. </w:t>
      </w:r>
    </w:p>
    <w:p w:rsidR="006148BD" w:rsidRPr="00AD0358" w:rsidRDefault="006148BD" w:rsidP="00AD0358">
      <w:pPr>
        <w:tabs>
          <w:tab w:val="left" w:pos="900"/>
        </w:tabs>
        <w:ind w:firstLine="567"/>
        <w:jc w:val="both"/>
        <w:rPr>
          <w:sz w:val="28"/>
          <w:szCs w:val="28"/>
          <w:lang w:val="kk-KZ"/>
        </w:rPr>
      </w:pPr>
      <w:r w:rsidRPr="00AD0358">
        <w:rPr>
          <w:sz w:val="28"/>
          <w:szCs w:val="28"/>
          <w:lang w:val="kk-KZ"/>
        </w:rPr>
        <w:t xml:space="preserve">Заңгер – магистрлерді әзірлеуде қазіргі кезеңде кредиттік жүйе енгізіліп, осының негізінде мамандар дайындалуда. </w:t>
      </w:r>
    </w:p>
    <w:p w:rsidR="006148BD" w:rsidRPr="00AD0358" w:rsidRDefault="006148BD" w:rsidP="00AD0358">
      <w:pPr>
        <w:tabs>
          <w:tab w:val="left" w:pos="900"/>
        </w:tabs>
        <w:ind w:firstLine="567"/>
        <w:jc w:val="both"/>
        <w:rPr>
          <w:bCs/>
          <w:sz w:val="28"/>
          <w:szCs w:val="28"/>
          <w:lang w:val="kk-KZ"/>
        </w:rPr>
      </w:pPr>
      <w:r w:rsidRPr="00AD0358">
        <w:rPr>
          <w:sz w:val="28"/>
          <w:szCs w:val="28"/>
          <w:lang w:val="kk-KZ"/>
        </w:rPr>
        <w:t xml:space="preserve">Жалпы елімізде магистранттарды әзірлеудің және олардың құқықтық мәртебесін айқындайтын үлкен нормативтік - құқықтық актілер жүйесі қалыптастырылды. Магистранттың мәртебесі </w:t>
      </w:r>
      <w:r w:rsidRPr="00AD0358">
        <w:rPr>
          <w:bCs/>
          <w:sz w:val="28"/>
          <w:szCs w:val="28"/>
          <w:lang w:val="kk-KZ"/>
        </w:rPr>
        <w:t xml:space="preserve">1999 жылдың 7 маусымдағы  №389-1 “Білім туралы” Қазақстан Республикасының Заңы, 2004 жылдың                  9 шілдедегі №597 “Білім туралы” Қазақстан Республикасының Заңына өзгерістер мен толықтырулар енгізу туралы, “Қазақстан Республикасының білім туралы кейбір жарлықтарына өзгерістер мен толықтырулар енгізу туралы”, 2005ж. ҚР Үкіметінің 2 наурыздағы №195 қаулысымен бекітілген “Жоғары кәсіптік білім беру бағдарламаларын іске асыратын білім беретін ұйымдардың типтік ережелері”, 2000ж. 1 қазанында  ҚР білім және ғылым министрлігінің №1035  “Жоғары ғылыми-педагогикалық білім беру ережесі /магистратура/”, Қазақстан Республикасының мемлекеттік жалпыға міндетті білім беру стандарты. Магистратура. Негізгі ережелер. ҚР МЖБС 5.03.002-2004, 2005 ж. 9 желтоқсанындағы ҚР Білім және ғылым министрлігінің № 753 “Жоғары кәсіптік білім беретін ұйымдарда кредиттік жүйеде оқыту ережесі”, 2006 ж. 7 қыркүйектің №481“Білім беру ұйымдарындағы білім алушылардың ағымдағы бақылаудан, аралық және  қорытынды мемлекеттік аттестаттаудан өткізудің ережесімен” анықталады. </w:t>
      </w:r>
    </w:p>
    <w:p w:rsidR="006148BD" w:rsidRPr="00AD0358" w:rsidRDefault="006148BD" w:rsidP="00AD0358">
      <w:pPr>
        <w:tabs>
          <w:tab w:val="left" w:pos="900"/>
        </w:tabs>
        <w:ind w:firstLine="567"/>
        <w:jc w:val="both"/>
        <w:rPr>
          <w:bCs/>
          <w:sz w:val="28"/>
          <w:szCs w:val="28"/>
          <w:lang w:val="kk-KZ"/>
        </w:rPr>
      </w:pPr>
      <w:r w:rsidRPr="00AD0358">
        <w:rPr>
          <w:bCs/>
          <w:sz w:val="28"/>
          <w:szCs w:val="28"/>
          <w:lang w:val="kk-KZ"/>
        </w:rPr>
        <w:t>Университетте магистранттарға бағыт-бағдар беретін «Магистранттардың анықтама-жол көрсеткіші» дайындалып, әзірленген. Бұл анықтама-жол көрсеткіште, магистранттар оқу үрдісіне қатысты, өздерінің мәртебесіне байланысты, магистрлік жұмыстың талаптарына қатысты мәліметтердің барлығын ала алады. Магистранттың университет қабырғасындағы оқу барысында төмендегідей құқықтары бар:</w:t>
      </w:r>
    </w:p>
    <w:p w:rsidR="006148BD" w:rsidRPr="00AD0358" w:rsidRDefault="006148BD" w:rsidP="00AD0358">
      <w:pPr>
        <w:numPr>
          <w:ilvl w:val="0"/>
          <w:numId w:val="9"/>
        </w:numPr>
        <w:tabs>
          <w:tab w:val="left" w:pos="900"/>
        </w:tabs>
        <w:ind w:firstLine="480"/>
        <w:jc w:val="both"/>
        <w:rPr>
          <w:sz w:val="28"/>
          <w:szCs w:val="28"/>
          <w:lang w:val="kk-KZ"/>
        </w:rPr>
      </w:pPr>
      <w:r w:rsidRPr="00AD0358">
        <w:rPr>
          <w:sz w:val="28"/>
          <w:szCs w:val="28"/>
          <w:lang w:val="kk-KZ"/>
        </w:rPr>
        <w:t>мемлекеттік білім алу тапсырысымен (грант) және келісім-шарт негізінде білім алуға;</w:t>
      </w:r>
    </w:p>
    <w:p w:rsidR="006148BD" w:rsidRPr="00AD0358" w:rsidRDefault="006148BD" w:rsidP="00AD0358">
      <w:pPr>
        <w:numPr>
          <w:ilvl w:val="0"/>
          <w:numId w:val="9"/>
        </w:numPr>
        <w:tabs>
          <w:tab w:val="left" w:pos="900"/>
        </w:tabs>
        <w:ind w:firstLine="480"/>
        <w:jc w:val="both"/>
        <w:rPr>
          <w:sz w:val="28"/>
          <w:szCs w:val="28"/>
          <w:lang w:val="kk-KZ"/>
        </w:rPr>
      </w:pPr>
      <w:r w:rsidRPr="00AD0358">
        <w:rPr>
          <w:sz w:val="28"/>
          <w:szCs w:val="28"/>
          <w:lang w:val="kk-KZ"/>
        </w:rPr>
        <w:t>бір ұйымнан екінші ұйымға, бір мамандықтан басқа мамандыққа немесе білім алудың бір түрінен екінші түріне (ҚР ғылым 13.01.2005 ж. №13 “Бастапқы кәсіби, орта кәсіби және жоғарғы кәсіби білім беру ұйымдарында білім алушыларының қайта қабылдану және ауысу ережелері бойынша және білім Министрлігінің бұйрығына сәйкес) ауысуына;</w:t>
      </w:r>
    </w:p>
    <w:p w:rsidR="006148BD" w:rsidRPr="00AD0358" w:rsidRDefault="006148BD" w:rsidP="00AD0358">
      <w:pPr>
        <w:numPr>
          <w:ilvl w:val="0"/>
          <w:numId w:val="9"/>
        </w:numPr>
        <w:tabs>
          <w:tab w:val="left" w:pos="900"/>
        </w:tabs>
        <w:ind w:firstLine="480"/>
        <w:jc w:val="both"/>
        <w:rPr>
          <w:sz w:val="28"/>
          <w:szCs w:val="28"/>
          <w:lang w:val="kk-KZ"/>
        </w:rPr>
      </w:pPr>
      <w:r w:rsidRPr="00AD0358">
        <w:rPr>
          <w:sz w:val="28"/>
          <w:szCs w:val="28"/>
          <w:lang w:val="kk-KZ"/>
        </w:rPr>
        <w:t>магистрант білім алудың барлық кезеңіндегі құқықтары, міндеттері және білім үрдісі туралы ақпараты бар көрсеткіш-анықтамасымен қамтамасыз етіледі;</w:t>
      </w:r>
    </w:p>
    <w:p w:rsidR="006148BD" w:rsidRPr="00AD0358" w:rsidRDefault="006148BD" w:rsidP="00AD0358">
      <w:pPr>
        <w:numPr>
          <w:ilvl w:val="0"/>
          <w:numId w:val="9"/>
        </w:numPr>
        <w:tabs>
          <w:tab w:val="left" w:pos="900"/>
        </w:tabs>
        <w:ind w:firstLine="480"/>
        <w:jc w:val="both"/>
        <w:rPr>
          <w:sz w:val="28"/>
          <w:szCs w:val="28"/>
          <w:lang w:val="kk-KZ"/>
        </w:rPr>
      </w:pPr>
      <w:r w:rsidRPr="00AD0358">
        <w:rPr>
          <w:sz w:val="28"/>
          <w:szCs w:val="28"/>
          <w:lang w:val="kk-KZ"/>
        </w:rPr>
        <w:t>баға жариялылығы;</w:t>
      </w:r>
    </w:p>
    <w:p w:rsidR="006148BD" w:rsidRPr="00AD0358" w:rsidRDefault="006148BD" w:rsidP="00AD0358">
      <w:pPr>
        <w:numPr>
          <w:ilvl w:val="0"/>
          <w:numId w:val="9"/>
        </w:numPr>
        <w:tabs>
          <w:tab w:val="left" w:pos="900"/>
        </w:tabs>
        <w:ind w:firstLine="480"/>
        <w:jc w:val="both"/>
        <w:rPr>
          <w:sz w:val="28"/>
          <w:szCs w:val="28"/>
          <w:lang w:val="kk-KZ"/>
        </w:rPr>
      </w:pPr>
      <w:r w:rsidRPr="00AD0358">
        <w:rPr>
          <w:sz w:val="28"/>
          <w:szCs w:val="28"/>
          <w:lang w:val="kk-KZ"/>
        </w:rPr>
        <w:t>магистранттың оқытушымен өзіндік жұмысын /МОӨЖ/, магистранттың өзіндік жұмысын /МӨЖ/, сонымен бірге оқыту бағдарламаларын және магистранттың ғылыми-зерттеу жұмыстарын ұйымдастыруда /МҒЗЖ/, жеке оқу жоспарын құруда оқытушылардың /Adviser/ көмегі мен кеңесін алуға;</w:t>
      </w:r>
    </w:p>
    <w:p w:rsidR="006148BD" w:rsidRPr="00AD0358" w:rsidRDefault="006148BD" w:rsidP="00AD0358">
      <w:pPr>
        <w:numPr>
          <w:ilvl w:val="0"/>
          <w:numId w:val="9"/>
        </w:numPr>
        <w:tabs>
          <w:tab w:val="left" w:pos="900"/>
        </w:tabs>
        <w:ind w:firstLine="480"/>
        <w:jc w:val="both"/>
        <w:rPr>
          <w:sz w:val="28"/>
          <w:szCs w:val="28"/>
          <w:lang w:val="kk-KZ"/>
        </w:rPr>
      </w:pPr>
      <w:r w:rsidRPr="00AD0358">
        <w:rPr>
          <w:sz w:val="28"/>
          <w:szCs w:val="28"/>
          <w:lang w:val="kk-KZ"/>
        </w:rPr>
        <w:t>оқыту бағдарламаларының сапасын көтеруге;</w:t>
      </w:r>
    </w:p>
    <w:p w:rsidR="006148BD" w:rsidRPr="00AD0358" w:rsidRDefault="006148BD" w:rsidP="00AD0358">
      <w:pPr>
        <w:numPr>
          <w:ilvl w:val="0"/>
          <w:numId w:val="9"/>
        </w:numPr>
        <w:tabs>
          <w:tab w:val="left" w:pos="900"/>
        </w:tabs>
        <w:ind w:firstLine="480"/>
        <w:jc w:val="both"/>
        <w:rPr>
          <w:sz w:val="28"/>
          <w:szCs w:val="28"/>
          <w:lang w:val="kk-KZ"/>
        </w:rPr>
      </w:pPr>
      <w:r w:rsidRPr="00AD0358">
        <w:rPr>
          <w:sz w:val="28"/>
          <w:szCs w:val="28"/>
          <w:lang w:val="kk-KZ"/>
        </w:rPr>
        <w:t>стипендиалды комиссияның шешімі бойынша бекітілген мөлшерде стипендия алуға;</w:t>
      </w:r>
    </w:p>
    <w:p w:rsidR="006148BD" w:rsidRPr="00AD0358" w:rsidRDefault="006148BD" w:rsidP="00AD0358">
      <w:pPr>
        <w:numPr>
          <w:ilvl w:val="0"/>
          <w:numId w:val="9"/>
        </w:numPr>
        <w:tabs>
          <w:tab w:val="left" w:pos="900"/>
        </w:tabs>
        <w:ind w:firstLine="480"/>
        <w:jc w:val="both"/>
        <w:rPr>
          <w:sz w:val="28"/>
          <w:szCs w:val="28"/>
          <w:lang w:val="kk-KZ"/>
        </w:rPr>
      </w:pPr>
      <w:r w:rsidRPr="00AD0358">
        <w:rPr>
          <w:sz w:val="28"/>
          <w:szCs w:val="28"/>
          <w:lang w:val="kk-KZ"/>
        </w:rPr>
        <w:t>жатақханада тұруға;</w:t>
      </w:r>
    </w:p>
    <w:p w:rsidR="006148BD" w:rsidRPr="00AD0358" w:rsidRDefault="006148BD" w:rsidP="00AD0358">
      <w:pPr>
        <w:numPr>
          <w:ilvl w:val="0"/>
          <w:numId w:val="9"/>
        </w:numPr>
        <w:tabs>
          <w:tab w:val="left" w:pos="900"/>
        </w:tabs>
        <w:ind w:firstLine="480"/>
        <w:jc w:val="both"/>
        <w:rPr>
          <w:sz w:val="28"/>
          <w:szCs w:val="28"/>
          <w:lang w:val="kk-KZ"/>
        </w:rPr>
      </w:pPr>
      <w:r w:rsidRPr="00AD0358">
        <w:rPr>
          <w:sz w:val="28"/>
          <w:szCs w:val="28"/>
          <w:lang w:val="kk-KZ"/>
        </w:rPr>
        <w:t>кафедраның, факультеттің лабораториялық жабдықтарын, компьютерлерін, ғылыми-анықтамаларды, кітапханаларды пайдалануға рұқсат беріледі;</w:t>
      </w:r>
    </w:p>
    <w:p w:rsidR="006148BD" w:rsidRPr="00AD0358" w:rsidRDefault="006148BD" w:rsidP="00AD0358">
      <w:pPr>
        <w:numPr>
          <w:ilvl w:val="0"/>
          <w:numId w:val="9"/>
        </w:numPr>
        <w:tabs>
          <w:tab w:val="left" w:pos="900"/>
        </w:tabs>
        <w:ind w:firstLine="480"/>
        <w:jc w:val="both"/>
        <w:rPr>
          <w:sz w:val="28"/>
          <w:szCs w:val="28"/>
          <w:lang w:val="kk-KZ"/>
        </w:rPr>
      </w:pPr>
      <w:r w:rsidRPr="00AD0358">
        <w:rPr>
          <w:sz w:val="28"/>
          <w:szCs w:val="28"/>
          <w:lang w:val="kk-KZ"/>
        </w:rPr>
        <w:t>академиялық демалыс алуға /денсаулығының жағдайына байланысты, сонымен қатар жүктілік және босану жағдайында/;</w:t>
      </w:r>
    </w:p>
    <w:p w:rsidR="006148BD" w:rsidRPr="00AD0358" w:rsidRDefault="006148BD" w:rsidP="00AD0358">
      <w:pPr>
        <w:numPr>
          <w:ilvl w:val="0"/>
          <w:numId w:val="9"/>
        </w:numPr>
        <w:tabs>
          <w:tab w:val="left" w:pos="900"/>
        </w:tabs>
        <w:ind w:firstLine="480"/>
        <w:jc w:val="both"/>
        <w:rPr>
          <w:sz w:val="28"/>
          <w:szCs w:val="28"/>
          <w:lang w:val="kk-KZ"/>
        </w:rPr>
      </w:pPr>
      <w:r w:rsidRPr="00AD0358">
        <w:rPr>
          <w:sz w:val="28"/>
          <w:szCs w:val="28"/>
          <w:lang w:val="kk-KZ"/>
        </w:rPr>
        <w:t>өзінің мамандығы бойынша вакансия болған жағдайда төлемақы төленетін жұмысқа (0,5 жүктеме) қабылдануына;</w:t>
      </w:r>
    </w:p>
    <w:p w:rsidR="006148BD" w:rsidRPr="00AD0358" w:rsidRDefault="006148BD" w:rsidP="00AD0358">
      <w:pPr>
        <w:numPr>
          <w:ilvl w:val="0"/>
          <w:numId w:val="9"/>
        </w:numPr>
        <w:tabs>
          <w:tab w:val="left" w:pos="900"/>
        </w:tabs>
        <w:ind w:firstLine="480"/>
        <w:jc w:val="both"/>
        <w:rPr>
          <w:sz w:val="28"/>
          <w:szCs w:val="28"/>
          <w:lang w:val="kk-KZ"/>
        </w:rPr>
      </w:pPr>
      <w:r w:rsidRPr="00AD0358">
        <w:rPr>
          <w:sz w:val="28"/>
          <w:szCs w:val="28"/>
          <w:lang w:val="kk-KZ"/>
        </w:rPr>
        <w:t>өзінің оқуын жалғастыруға ниеті болмаған жағдайда, магистрант өз еркімен оқудан шығуға;</w:t>
      </w:r>
    </w:p>
    <w:p w:rsidR="006148BD" w:rsidRPr="00AD0358" w:rsidRDefault="006148BD" w:rsidP="00AD0358">
      <w:pPr>
        <w:numPr>
          <w:ilvl w:val="0"/>
          <w:numId w:val="9"/>
        </w:numPr>
        <w:tabs>
          <w:tab w:val="left" w:pos="900"/>
        </w:tabs>
        <w:ind w:firstLine="480"/>
        <w:jc w:val="both"/>
        <w:rPr>
          <w:sz w:val="28"/>
          <w:szCs w:val="28"/>
          <w:lang w:val="kk-KZ"/>
        </w:rPr>
      </w:pPr>
      <w:r w:rsidRPr="00AD0358">
        <w:rPr>
          <w:sz w:val="28"/>
          <w:szCs w:val="28"/>
          <w:lang w:val="kk-KZ"/>
        </w:rPr>
        <w:t xml:space="preserve">білім алушыға академиялық демалыс беру тәртібі ҚР білім және ғылым Министрлігінің  12.11.2004 ж. №906 бұйрығымен бекітілген, білім беру ұйымдарында күндізгі бөлімнің білім алушыларына академиялық демалыс беру ережелеріне сай белгіленеді. </w:t>
      </w:r>
    </w:p>
    <w:p w:rsidR="006148BD" w:rsidRPr="00AD0358" w:rsidRDefault="006148BD" w:rsidP="00AD0358">
      <w:pPr>
        <w:tabs>
          <w:tab w:val="left" w:pos="540"/>
        </w:tabs>
        <w:ind w:left="62" w:firstLine="567"/>
        <w:jc w:val="both"/>
        <w:rPr>
          <w:sz w:val="28"/>
          <w:szCs w:val="28"/>
          <w:lang w:val="kk-KZ"/>
        </w:rPr>
      </w:pPr>
      <w:r w:rsidRPr="00AD0358">
        <w:rPr>
          <w:sz w:val="28"/>
          <w:szCs w:val="28"/>
          <w:lang w:val="kk-KZ"/>
        </w:rPr>
        <w:t>Магистранттар жоғары білімі бар маман болғандықтан оларға оқу үрдісінде академиялық еріктілік құқықтары да берілген. Магистранттардың мұндай құқықтарына мыналар жатады:</w:t>
      </w:r>
    </w:p>
    <w:p w:rsidR="006148BD" w:rsidRPr="00AD0358" w:rsidRDefault="006148BD" w:rsidP="00AD0358">
      <w:pPr>
        <w:numPr>
          <w:ilvl w:val="0"/>
          <w:numId w:val="9"/>
        </w:numPr>
        <w:tabs>
          <w:tab w:val="left" w:pos="900"/>
        </w:tabs>
        <w:ind w:left="0" w:firstLine="540"/>
        <w:jc w:val="both"/>
        <w:rPr>
          <w:sz w:val="28"/>
          <w:szCs w:val="28"/>
          <w:lang w:val="kk-KZ"/>
        </w:rPr>
      </w:pPr>
      <w:r w:rsidRPr="00AD0358">
        <w:rPr>
          <w:sz w:val="28"/>
          <w:szCs w:val="28"/>
          <w:lang w:val="kk-KZ"/>
        </w:rPr>
        <w:t>оқу жылында оқыту бағдарламаларын сәйкес деңгейде меңгеру үшін, белгіленген  кредит санынан кем емес мөлшерде жазылу мүмкіндігі бар, ал ақылы бөлімде оқитын магистранттарда бұл мүмкіншілік жоқ. Ақылы бөлімде оқитын білім алушылар жеке оқу жоспарын құрастыруда белгіленген оқыту  бағдарламаларына сәйкес деңгейден кредит санын аз мөлшерде құрастыра алады, бұл жағдайда оқу мерзімі көбейеді;</w:t>
      </w:r>
    </w:p>
    <w:p w:rsidR="006148BD" w:rsidRPr="00AD0358" w:rsidRDefault="006148BD" w:rsidP="00AD0358">
      <w:pPr>
        <w:numPr>
          <w:ilvl w:val="0"/>
          <w:numId w:val="9"/>
        </w:numPr>
        <w:tabs>
          <w:tab w:val="left" w:pos="900"/>
        </w:tabs>
        <w:ind w:left="0" w:firstLine="540"/>
        <w:jc w:val="both"/>
        <w:rPr>
          <w:sz w:val="28"/>
          <w:szCs w:val="28"/>
          <w:lang w:val="kk-KZ"/>
        </w:rPr>
      </w:pPr>
      <w:r w:rsidRPr="00AD0358">
        <w:rPr>
          <w:sz w:val="28"/>
          <w:szCs w:val="28"/>
          <w:lang w:val="kk-KZ"/>
        </w:rPr>
        <w:t>басқа жоғары оқу орындарында жеке оқу пәндерінен  білім алуына болады (белгіленген  тәртіппен бекітілген жоғары оқу орындарының екіжақты келісім шарттары негізінде). Басқа жоғары оқу орнында білім алу үшін кредит санының жоғарғы шегі ректормен бекітіледі;</w:t>
      </w:r>
    </w:p>
    <w:p w:rsidR="006148BD" w:rsidRPr="00AD0358" w:rsidRDefault="006148BD" w:rsidP="00AD0358">
      <w:pPr>
        <w:numPr>
          <w:ilvl w:val="0"/>
          <w:numId w:val="9"/>
        </w:numPr>
        <w:tabs>
          <w:tab w:val="left" w:pos="900"/>
        </w:tabs>
        <w:ind w:left="0" w:firstLine="540"/>
        <w:jc w:val="both"/>
        <w:rPr>
          <w:sz w:val="28"/>
          <w:szCs w:val="28"/>
          <w:lang w:val="kk-KZ"/>
        </w:rPr>
      </w:pPr>
      <w:r w:rsidRPr="00AD0358">
        <w:rPr>
          <w:sz w:val="28"/>
          <w:szCs w:val="28"/>
          <w:lang w:val="kk-KZ"/>
        </w:rPr>
        <w:t>мамандығын, ғылыми жетекшісін, магистрлік жұмысының тақырыбын таңдауға;</w:t>
      </w:r>
    </w:p>
    <w:p w:rsidR="006148BD" w:rsidRPr="00AD0358" w:rsidRDefault="006148BD" w:rsidP="00AD0358">
      <w:pPr>
        <w:numPr>
          <w:ilvl w:val="0"/>
          <w:numId w:val="9"/>
        </w:numPr>
        <w:tabs>
          <w:tab w:val="left" w:pos="900"/>
        </w:tabs>
        <w:ind w:left="0" w:firstLine="540"/>
        <w:jc w:val="both"/>
        <w:rPr>
          <w:sz w:val="28"/>
          <w:szCs w:val="28"/>
          <w:lang w:val="kk-KZ"/>
        </w:rPr>
      </w:pPr>
      <w:r w:rsidRPr="00AD0358">
        <w:rPr>
          <w:sz w:val="28"/>
          <w:szCs w:val="28"/>
          <w:lang w:val="kk-KZ"/>
        </w:rPr>
        <w:t>факультативті сабақтарды таңдауда;</w:t>
      </w:r>
    </w:p>
    <w:p w:rsidR="006148BD" w:rsidRPr="00AD0358" w:rsidRDefault="006148BD" w:rsidP="00AD0358">
      <w:pPr>
        <w:numPr>
          <w:ilvl w:val="0"/>
          <w:numId w:val="9"/>
        </w:numPr>
        <w:tabs>
          <w:tab w:val="left" w:pos="900"/>
        </w:tabs>
        <w:ind w:left="0" w:firstLine="540"/>
        <w:jc w:val="both"/>
        <w:rPr>
          <w:sz w:val="28"/>
          <w:szCs w:val="28"/>
          <w:lang w:val="kk-KZ"/>
        </w:rPr>
      </w:pPr>
      <w:r w:rsidRPr="00AD0358">
        <w:rPr>
          <w:sz w:val="28"/>
          <w:szCs w:val="28"/>
          <w:lang w:val="kk-KZ"/>
        </w:rPr>
        <w:t>оқу үрдісі барысында магистрлік диссертация тақырыбын анықтап (толықтыру) және өзгерту мүмкіндігі;</w:t>
      </w:r>
    </w:p>
    <w:p w:rsidR="006148BD" w:rsidRPr="00AD0358" w:rsidRDefault="006148BD" w:rsidP="00AD0358">
      <w:pPr>
        <w:numPr>
          <w:ilvl w:val="0"/>
          <w:numId w:val="9"/>
        </w:numPr>
        <w:tabs>
          <w:tab w:val="left" w:pos="900"/>
        </w:tabs>
        <w:ind w:left="0" w:firstLine="540"/>
        <w:jc w:val="both"/>
        <w:rPr>
          <w:sz w:val="28"/>
          <w:szCs w:val="28"/>
          <w:lang w:val="kk-KZ"/>
        </w:rPr>
      </w:pPr>
      <w:r w:rsidRPr="00AD0358">
        <w:rPr>
          <w:sz w:val="28"/>
          <w:szCs w:val="28"/>
          <w:lang w:val="kk-KZ"/>
        </w:rPr>
        <w:t>кафедраның ғылыми-зерттеу жұмысына, конференцияға, симпозиумдерге қатысып, өзінің жұмыстарын жариялауға, сонымен қатар ҚазҰУ баспаларында жария ету мүмкіндігі;</w:t>
      </w:r>
    </w:p>
    <w:p w:rsidR="006148BD" w:rsidRPr="00AD0358" w:rsidRDefault="006148BD" w:rsidP="00AD0358">
      <w:pPr>
        <w:numPr>
          <w:ilvl w:val="0"/>
          <w:numId w:val="9"/>
        </w:numPr>
        <w:tabs>
          <w:tab w:val="clear" w:pos="60"/>
          <w:tab w:val="num" w:pos="0"/>
        </w:tabs>
        <w:ind w:left="0" w:firstLine="567"/>
        <w:jc w:val="both"/>
        <w:rPr>
          <w:sz w:val="28"/>
          <w:szCs w:val="28"/>
          <w:lang w:val="kk-KZ"/>
        </w:rPr>
      </w:pPr>
      <w:r w:rsidRPr="00AD0358">
        <w:rPr>
          <w:sz w:val="28"/>
          <w:szCs w:val="28"/>
          <w:lang w:val="kk-KZ"/>
        </w:rPr>
        <w:t xml:space="preserve">берілген мамандық бойынша Магистрлік оқу ұйымын жетілдіруіне, берілген немесе басқа пәндерден сабақ беру сапасын жақсартуға қатысуы. Қандай болмасын тұлғаның құқықтары міндетінен ажырағысыз болып табылады. Бұл магистранттарға да қатысты екендігі белгілі. Магистранттар ішкі еңбек тәртібіне бағынуға; өнеркәсіптік санитария және техникалық қауіпсіздік, еңбекті қорғау ережелерімен танысып және оны қатаң түрде сақтауға; оқу жұмыс жоспарының талаптарын орындауға; жеке оқу жоспары жұмысын орындауға; таңдаған мамандығы мен мамандандыруы бойынша білім меңгеруге, магистратурада оқылатын пәндер бойынша бойынша ғылыми әдебиеттермен жұмыс жасауға, ғылыми-зерттеу жұмысын жүргізуге; қорытынды мемлекеттік аттестациядан өтуге, яғни мемлекеттік емтиханды ойдағыдай тапсырып, магистрлік диссертацияны қорғауға міндетті болып табылады. Сонымен қатар, магистранттың мынандай құқықтары мен міндеттері бар: күнделікті сабаққа келуге, кешікпеуге; сабаққа келмеген жағдайда, бір апта ішінде өзінің келмейтіндігін деканатқа хабарлап, келешекте дәлелді себебін растайтын құжаттар өткізуге (ал, керісінше жағдайда ол оқу тәртібін бұзғаны үшін оқудан шығарылуы мүмкін); қысқы және жазғы емтихандық сессияның нәтижесі бойынша академиялық қарыздары болған жағдайда, келесі академиялық кезеңде жеке арызы бойынша осы пәндерді ақылы негізде қайтадан тыңдап және тапсыруға; қысқы және жазғы емтихандық сессияның нәтижесі бойынша академиялық берешектері бар және бекітілген өту баллын жинай алмаған жағдайда, жазғы семестрден кейін пәндерді (егер олар 3-тен аспаса) немесе барлық курсты қайталап оқу үшін арыз жазуға (пәндерді қайталап оқу ақылы негізде жүреді). Көріп отырмыз, магистрантқа үлкен құқықтар, бостандықтар берілген. Осы құқықтар мен бостандықтарды толғымен пайдалану білікті магистрді дайындауға жол ашады. </w:t>
      </w:r>
    </w:p>
    <w:p w:rsidR="006148BD" w:rsidRPr="00AD0358" w:rsidRDefault="006148BD" w:rsidP="00AD0358">
      <w:pPr>
        <w:ind w:firstLine="567"/>
        <w:jc w:val="both"/>
        <w:rPr>
          <w:sz w:val="28"/>
          <w:szCs w:val="28"/>
          <w:lang w:val="kk-KZ"/>
        </w:rPr>
      </w:pPr>
      <w:r w:rsidRPr="00AD0358">
        <w:rPr>
          <w:sz w:val="28"/>
          <w:szCs w:val="28"/>
          <w:lang w:val="kk-KZ"/>
        </w:rPr>
        <w:t>. Заңгер - магистранттарды әзірлеу ісінде, оларды жұмыспен қамтамасыз етуде әр түрлі өзекті мәселелер баршылық. Біздің ойымызша, болашақ магистр мамандардың құқықтық дәрежесін көтеру бағытында мынандай шараларды жүзеге асыру қажет:</w:t>
      </w:r>
    </w:p>
    <w:p w:rsidR="006148BD" w:rsidRPr="00AD0358" w:rsidRDefault="006148BD" w:rsidP="00AD0358">
      <w:pPr>
        <w:numPr>
          <w:ilvl w:val="0"/>
          <w:numId w:val="10"/>
        </w:numPr>
        <w:tabs>
          <w:tab w:val="clear" w:pos="1407"/>
          <w:tab w:val="num" w:pos="900"/>
        </w:tabs>
        <w:ind w:left="0" w:firstLine="567"/>
        <w:jc w:val="both"/>
        <w:rPr>
          <w:sz w:val="28"/>
          <w:szCs w:val="28"/>
          <w:lang w:val="kk-KZ"/>
        </w:rPr>
      </w:pPr>
      <w:r w:rsidRPr="00AD0358">
        <w:rPr>
          <w:sz w:val="28"/>
          <w:szCs w:val="28"/>
          <w:lang w:val="kk-KZ"/>
        </w:rPr>
        <w:t>Еңбек, мемлекеттік қызмет және т.б. арнайы заңнамаларға магистр маманның атқаратын қызметін белгілейтін өзгертулер мен толықтырулар қажет. Өйткені, магистр маман бакалавр маманға қарағанда, әлдеқайда білім деңгейі жоғары, кәсіби маман болып табылады. Сонымен қатар, магистр академиялық дәрежесі бар мамандар атқаратын лауазымдардың реестрін жасау керек. Олардың лауазымдық сатысын көтеру қажет. Басқарушы қызметтерді негізінен магистр академиялық дәрежесі бар мамандар атқарғаны дұрыс. Міне, осындай шаралар ғана магистрдің қоғамдағы мәртебесін көтеруге ықпал етер еді.</w:t>
      </w:r>
    </w:p>
    <w:p w:rsidR="006148BD" w:rsidRPr="00AD0358" w:rsidRDefault="006148BD" w:rsidP="00AD0358">
      <w:pPr>
        <w:numPr>
          <w:ilvl w:val="0"/>
          <w:numId w:val="10"/>
        </w:numPr>
        <w:tabs>
          <w:tab w:val="clear" w:pos="1407"/>
          <w:tab w:val="num" w:pos="900"/>
        </w:tabs>
        <w:ind w:left="0" w:firstLine="567"/>
        <w:jc w:val="both"/>
        <w:rPr>
          <w:sz w:val="28"/>
          <w:szCs w:val="28"/>
          <w:lang w:val="kk-KZ"/>
        </w:rPr>
      </w:pPr>
      <w:r w:rsidRPr="00AD0358">
        <w:rPr>
          <w:sz w:val="28"/>
          <w:szCs w:val="28"/>
          <w:lang w:val="kk-KZ"/>
        </w:rPr>
        <w:t xml:space="preserve"> Магистранттарды, оның ішінде профильдік магистранттарды дайындауда нақты тәжірибелік кредиттердің ауқымын көбейте түскен жөн. Құқық   қорғау органдар мен басқа да мемлекеттік органдармен шарт жасасу негізінде оларды кәсіби тәжірибеден өткізіп отыру керек. Бұл магистр маманның біліктілігін арттыруға өте үлкен септігін тигізеді.</w:t>
      </w:r>
    </w:p>
    <w:p w:rsidR="006148BD" w:rsidRPr="00AD0358" w:rsidRDefault="006148BD" w:rsidP="00AD0358">
      <w:pPr>
        <w:numPr>
          <w:ilvl w:val="0"/>
          <w:numId w:val="10"/>
        </w:numPr>
        <w:tabs>
          <w:tab w:val="clear" w:pos="1407"/>
          <w:tab w:val="num" w:pos="900"/>
        </w:tabs>
        <w:ind w:left="0" w:firstLine="567"/>
        <w:jc w:val="both"/>
        <w:rPr>
          <w:sz w:val="28"/>
          <w:szCs w:val="28"/>
          <w:lang w:val="kk-KZ"/>
        </w:rPr>
      </w:pPr>
      <w:r w:rsidRPr="00AD0358">
        <w:rPr>
          <w:sz w:val="28"/>
          <w:szCs w:val="28"/>
          <w:lang w:val="kk-KZ"/>
        </w:rPr>
        <w:t xml:space="preserve">Ғылыми – педогогикалық бағыттағы дайындалатын магистранттарға қойылатын талапты күшейте түсу керек. Магистранттарды дайындау ережесіне сәйкес ресми оппонент ретінде ғылым докторы, кандидаты магистр академиялық дәрежесі бар адамдар ғана оппонент бола ала алады деп белгіленген. Осы жерде магистрантқа оппонент ғылым докторы немесе ғылым кандидаты, </w:t>
      </w:r>
      <w:r w:rsidRPr="00AD0358">
        <w:rPr>
          <w:b/>
          <w:sz w:val="28"/>
          <w:szCs w:val="28"/>
          <w:lang w:val="kk-KZ"/>
        </w:rPr>
        <w:t>Phd-</w:t>
      </w:r>
      <w:r w:rsidRPr="00AD0358">
        <w:rPr>
          <w:sz w:val="28"/>
          <w:szCs w:val="28"/>
          <w:lang w:val="kk-KZ"/>
        </w:rPr>
        <w:t>докторы оппонент болу керек деген толықтыру енгізу орынды  болар еді деп санаймыз. Сонымен қатар, оппоненттердің санын екеуге көбейту қажет.</w:t>
      </w:r>
    </w:p>
    <w:p w:rsidR="006148BD" w:rsidRPr="00AD0358" w:rsidRDefault="006148BD" w:rsidP="00AD0358">
      <w:pPr>
        <w:numPr>
          <w:ilvl w:val="0"/>
          <w:numId w:val="10"/>
        </w:numPr>
        <w:tabs>
          <w:tab w:val="clear" w:pos="1407"/>
          <w:tab w:val="num" w:pos="900"/>
        </w:tabs>
        <w:ind w:left="0" w:firstLine="567"/>
        <w:jc w:val="both"/>
        <w:rPr>
          <w:sz w:val="28"/>
          <w:szCs w:val="28"/>
          <w:lang w:val="kk-KZ"/>
        </w:rPr>
      </w:pPr>
      <w:r w:rsidRPr="00AD0358">
        <w:rPr>
          <w:sz w:val="28"/>
          <w:szCs w:val="28"/>
          <w:lang w:val="kk-KZ"/>
        </w:rPr>
        <w:t xml:space="preserve">Ғылыми – педагогикалық тәжірибеге берілетін кредиттерді арттыра отыра, магистранттарды ғылыми-педагогикалық тәжірибеден басқа оқу орындарында, яғни магистрант өзі оқымайтын жоғарғы оқу орындарына жіберуді енгізу орынды болар еді. Бұл магистранттың ғылыми-педагогикалық білктілігін көтеру септігін тигізеді. Сонымен қатар, тәжірибе алмастыруға жол ашар еді. Еліміздегі жоғарғы оқу орындарының арасындағы ғылыми – педагогикалық интеграцияны одан әрі тереңдете түсер еді. </w:t>
      </w:r>
    </w:p>
    <w:p w:rsidR="006148BD" w:rsidRPr="00AD0358" w:rsidRDefault="006148BD" w:rsidP="00AD0358">
      <w:pPr>
        <w:numPr>
          <w:ilvl w:val="0"/>
          <w:numId w:val="10"/>
        </w:numPr>
        <w:tabs>
          <w:tab w:val="clear" w:pos="1407"/>
          <w:tab w:val="num" w:pos="900"/>
        </w:tabs>
        <w:ind w:left="0" w:firstLine="567"/>
        <w:jc w:val="both"/>
        <w:rPr>
          <w:sz w:val="28"/>
          <w:szCs w:val="28"/>
          <w:lang w:val="kk-KZ"/>
        </w:rPr>
      </w:pPr>
      <w:r w:rsidRPr="00AD0358">
        <w:rPr>
          <w:sz w:val="28"/>
          <w:szCs w:val="28"/>
          <w:lang w:val="kk-KZ"/>
        </w:rPr>
        <w:t xml:space="preserve">Әлемдік білім аясына ену үшін ғылыми – педагогикалық бағыттағы магистранттарды әзірлеуде шет тіліне ерекше көңіл бөлу керек. Сонымен қатар, шет елдерде біліктілігін көтеретін магистранттардың контингентін арттыра түсу елімізді әлемдік білім аясына енгізуді жеделдетер еді. Сол үшін де, бұл бағыттағы магистранттарға арнайы мамандық бойынша пәндерді шет тілінде жүргізу қажет. </w:t>
      </w:r>
    </w:p>
    <w:p w:rsidR="003930A5" w:rsidRPr="00AD0358" w:rsidRDefault="003930A5" w:rsidP="00AD0358">
      <w:pPr>
        <w:ind w:firstLine="708"/>
        <w:jc w:val="both"/>
        <w:rPr>
          <w:sz w:val="28"/>
          <w:szCs w:val="28"/>
          <w:lang w:val="kk-KZ"/>
        </w:rPr>
      </w:pPr>
    </w:p>
    <w:p w:rsidR="003930A5" w:rsidRPr="00AD0358" w:rsidRDefault="003930A5" w:rsidP="00AD0358">
      <w:pPr>
        <w:ind w:firstLine="567"/>
        <w:jc w:val="right"/>
        <w:rPr>
          <w:b/>
          <w:sz w:val="28"/>
          <w:szCs w:val="28"/>
          <w:lang w:val="en-US"/>
        </w:rPr>
      </w:pPr>
      <w:r w:rsidRPr="00AD0358">
        <w:rPr>
          <w:b/>
          <w:sz w:val="28"/>
          <w:szCs w:val="28"/>
          <w:lang w:val="en-US"/>
        </w:rPr>
        <w:t>Assel Dochshanova</w:t>
      </w:r>
    </w:p>
    <w:p w:rsidR="003930A5" w:rsidRPr="00AD0358" w:rsidRDefault="003930A5" w:rsidP="00AD0358">
      <w:pPr>
        <w:ind w:firstLine="567"/>
        <w:jc w:val="right"/>
        <w:rPr>
          <w:i/>
          <w:sz w:val="28"/>
          <w:szCs w:val="28"/>
          <w:lang w:val="en-US"/>
        </w:rPr>
      </w:pPr>
      <w:r w:rsidRPr="00AD0358">
        <w:rPr>
          <w:i/>
          <w:sz w:val="28"/>
          <w:szCs w:val="28"/>
          <w:lang w:val="en-US"/>
        </w:rPr>
        <w:t xml:space="preserve">Candidate of Law, acting associate professor, </w:t>
      </w:r>
    </w:p>
    <w:p w:rsidR="003930A5" w:rsidRPr="00AD0358" w:rsidRDefault="003930A5" w:rsidP="00AD0358">
      <w:pPr>
        <w:ind w:firstLine="567"/>
        <w:jc w:val="right"/>
        <w:rPr>
          <w:i/>
          <w:sz w:val="28"/>
          <w:szCs w:val="28"/>
          <w:lang w:val="en-US"/>
        </w:rPr>
      </w:pPr>
      <w:r w:rsidRPr="00AD0358">
        <w:rPr>
          <w:i/>
          <w:sz w:val="28"/>
          <w:szCs w:val="28"/>
          <w:lang w:val="en-US"/>
        </w:rPr>
        <w:t>Al-Farabi Kazakh national university</w:t>
      </w:r>
    </w:p>
    <w:p w:rsidR="003930A5" w:rsidRPr="00AD0358" w:rsidRDefault="003930A5" w:rsidP="00AD0358">
      <w:pPr>
        <w:ind w:firstLine="567"/>
        <w:jc w:val="both"/>
        <w:rPr>
          <w:sz w:val="28"/>
          <w:szCs w:val="28"/>
          <w:lang w:val="en-US"/>
        </w:rPr>
      </w:pPr>
    </w:p>
    <w:p w:rsidR="003930A5" w:rsidRPr="00AD0358" w:rsidRDefault="003930A5" w:rsidP="00AD0358">
      <w:pPr>
        <w:jc w:val="center"/>
        <w:rPr>
          <w:b/>
          <w:sz w:val="28"/>
          <w:szCs w:val="28"/>
          <w:lang w:val="en-US"/>
        </w:rPr>
      </w:pPr>
      <w:r w:rsidRPr="00AD0358">
        <w:rPr>
          <w:b/>
          <w:sz w:val="28"/>
          <w:szCs w:val="28"/>
          <w:lang w:val="en-US"/>
        </w:rPr>
        <w:t>The University of Reading: overview of the internship results</w:t>
      </w:r>
    </w:p>
    <w:p w:rsidR="003930A5" w:rsidRPr="00AD0358" w:rsidRDefault="003930A5" w:rsidP="00AD0358">
      <w:pPr>
        <w:jc w:val="center"/>
        <w:rPr>
          <w:b/>
          <w:sz w:val="28"/>
          <w:szCs w:val="28"/>
          <w:lang w:val="en-US"/>
        </w:rPr>
      </w:pPr>
    </w:p>
    <w:p w:rsidR="003930A5" w:rsidRPr="00AD0358" w:rsidRDefault="003930A5" w:rsidP="00AD0358">
      <w:pPr>
        <w:ind w:firstLine="567"/>
        <w:jc w:val="both"/>
        <w:rPr>
          <w:sz w:val="28"/>
          <w:szCs w:val="28"/>
          <w:lang w:val="en-US"/>
        </w:rPr>
      </w:pPr>
      <w:r w:rsidRPr="00AD0358">
        <w:rPr>
          <w:sz w:val="28"/>
          <w:szCs w:val="28"/>
          <w:lang w:val="en-US"/>
        </w:rPr>
        <w:t>The University of Reading is located in the Thames Valley, in the county of Berkshire. This is one of the leading universities in the UK - both in the quality of teaching and in the field of research. The University was founded in 1892 as a college of art and science as part of Oxford University, received a full university status under the Royal Charter in 1926.</w:t>
      </w:r>
    </w:p>
    <w:p w:rsidR="003930A5" w:rsidRPr="00AD0358" w:rsidRDefault="003930A5" w:rsidP="00AD0358">
      <w:pPr>
        <w:ind w:firstLine="567"/>
        <w:jc w:val="both"/>
        <w:rPr>
          <w:sz w:val="28"/>
          <w:szCs w:val="28"/>
          <w:lang w:val="en-US"/>
        </w:rPr>
      </w:pPr>
      <w:r w:rsidRPr="00AD0358">
        <w:rPr>
          <w:sz w:val="28"/>
          <w:szCs w:val="28"/>
          <w:lang w:val="en-US"/>
        </w:rPr>
        <w:t>Despite the fact that the university has a strong reputation for an outstanding center for training specialists in the field of agriculture, a wide range of curricula is also offered in other areas: from basic and applied sciences to language studies, sociology and art. The content of the programs is constantly being improved in accordance with the growth of academic requirements. Over the past 10 years, the university has expanded significantly - 7 new training and research centers were built.</w:t>
      </w:r>
    </w:p>
    <w:p w:rsidR="003930A5" w:rsidRPr="00AD0358" w:rsidRDefault="003930A5" w:rsidP="00AD0358">
      <w:pPr>
        <w:ind w:firstLine="567"/>
        <w:jc w:val="both"/>
        <w:rPr>
          <w:sz w:val="28"/>
          <w:szCs w:val="28"/>
          <w:lang w:val="en-US"/>
        </w:rPr>
      </w:pPr>
      <w:r w:rsidRPr="00AD0358">
        <w:rPr>
          <w:sz w:val="28"/>
          <w:szCs w:val="28"/>
          <w:lang w:val="en-US"/>
        </w:rPr>
        <w:t>The campus covers an area of ​​340 acres, is located so that it is very easy to get to the city center. In total, the University owns 2,000 acres of land used for educational and research work.</w:t>
      </w:r>
    </w:p>
    <w:p w:rsidR="003930A5" w:rsidRPr="00AD0358" w:rsidRDefault="003930A5" w:rsidP="00AD0358">
      <w:pPr>
        <w:ind w:firstLine="567"/>
        <w:jc w:val="both"/>
        <w:rPr>
          <w:sz w:val="28"/>
          <w:szCs w:val="28"/>
          <w:lang w:val="en-US"/>
        </w:rPr>
      </w:pPr>
      <w:r w:rsidRPr="00AD0358">
        <w:rPr>
          <w:sz w:val="28"/>
          <w:szCs w:val="28"/>
          <w:lang w:val="en-US"/>
        </w:rPr>
        <w:t>The structure of the university is as follows:</w:t>
      </w:r>
    </w:p>
    <w:p w:rsidR="003930A5" w:rsidRPr="00AD0358" w:rsidRDefault="003930A5" w:rsidP="00AD0358">
      <w:pPr>
        <w:ind w:firstLine="567"/>
        <w:jc w:val="both"/>
        <w:rPr>
          <w:sz w:val="28"/>
          <w:szCs w:val="28"/>
          <w:lang w:val="en-US"/>
        </w:rPr>
      </w:pPr>
      <w:r w:rsidRPr="00AD0358">
        <w:rPr>
          <w:sz w:val="28"/>
          <w:szCs w:val="28"/>
          <w:lang w:val="en-US"/>
        </w:rPr>
        <w:t>Faculty of Arts, Humanities and Social Sciences</w:t>
      </w:r>
    </w:p>
    <w:p w:rsidR="003930A5" w:rsidRPr="00AD0358" w:rsidRDefault="003930A5" w:rsidP="00AD0358">
      <w:pPr>
        <w:ind w:firstLine="567"/>
        <w:jc w:val="both"/>
        <w:rPr>
          <w:sz w:val="28"/>
          <w:szCs w:val="28"/>
          <w:lang w:val="en-US"/>
        </w:rPr>
      </w:pPr>
      <w:r w:rsidRPr="00AD0358">
        <w:rPr>
          <w:sz w:val="28"/>
          <w:szCs w:val="28"/>
          <w:lang w:val="en-US"/>
        </w:rPr>
        <w:t>School of Art and Communicative Design</w:t>
      </w:r>
    </w:p>
    <w:p w:rsidR="003930A5" w:rsidRPr="00AD0358" w:rsidRDefault="003930A5" w:rsidP="00AD0358">
      <w:pPr>
        <w:ind w:firstLine="567"/>
        <w:jc w:val="both"/>
        <w:rPr>
          <w:sz w:val="28"/>
          <w:szCs w:val="28"/>
          <w:lang w:val="en-US"/>
        </w:rPr>
      </w:pPr>
      <w:r w:rsidRPr="00AD0358">
        <w:rPr>
          <w:sz w:val="28"/>
          <w:szCs w:val="28"/>
          <w:lang w:val="en-US"/>
        </w:rPr>
        <w:t>Institute of Education</w:t>
      </w:r>
    </w:p>
    <w:p w:rsidR="003930A5" w:rsidRPr="00AD0358" w:rsidRDefault="003930A5" w:rsidP="00AD0358">
      <w:pPr>
        <w:ind w:firstLine="567"/>
        <w:jc w:val="both"/>
        <w:rPr>
          <w:sz w:val="28"/>
          <w:szCs w:val="28"/>
          <w:lang w:val="en-US"/>
        </w:rPr>
      </w:pPr>
      <w:r w:rsidRPr="00AD0358">
        <w:rPr>
          <w:sz w:val="28"/>
          <w:szCs w:val="28"/>
          <w:lang w:val="en-US"/>
        </w:rPr>
        <w:t>School of Humanities</w:t>
      </w:r>
    </w:p>
    <w:p w:rsidR="003930A5" w:rsidRPr="00AD0358" w:rsidRDefault="003930A5" w:rsidP="00AD0358">
      <w:pPr>
        <w:ind w:firstLine="567"/>
        <w:jc w:val="both"/>
        <w:rPr>
          <w:sz w:val="28"/>
          <w:szCs w:val="28"/>
          <w:lang w:val="en-US"/>
        </w:rPr>
      </w:pPr>
      <w:r w:rsidRPr="00AD0358">
        <w:rPr>
          <w:sz w:val="28"/>
          <w:szCs w:val="28"/>
          <w:lang w:val="en-US"/>
        </w:rPr>
        <w:t>School of Law</w:t>
      </w:r>
    </w:p>
    <w:p w:rsidR="003930A5" w:rsidRPr="00AD0358" w:rsidRDefault="003930A5" w:rsidP="00AD0358">
      <w:pPr>
        <w:ind w:firstLine="567"/>
        <w:jc w:val="both"/>
        <w:rPr>
          <w:sz w:val="28"/>
          <w:szCs w:val="28"/>
          <w:lang w:val="en-US"/>
        </w:rPr>
      </w:pPr>
      <w:r w:rsidRPr="00AD0358">
        <w:rPr>
          <w:sz w:val="28"/>
          <w:szCs w:val="28"/>
          <w:lang w:val="en-US"/>
        </w:rPr>
        <w:t>School of Literature and Languages</w:t>
      </w:r>
    </w:p>
    <w:p w:rsidR="003930A5" w:rsidRPr="00AD0358" w:rsidRDefault="003930A5" w:rsidP="00AD0358">
      <w:pPr>
        <w:ind w:firstLine="567"/>
        <w:jc w:val="both"/>
        <w:rPr>
          <w:sz w:val="28"/>
          <w:szCs w:val="28"/>
          <w:lang w:val="en-US"/>
        </w:rPr>
      </w:pPr>
      <w:r w:rsidRPr="00AD0358">
        <w:rPr>
          <w:sz w:val="28"/>
          <w:szCs w:val="28"/>
          <w:lang w:val="en-US"/>
        </w:rPr>
        <w:t>School of Politics, Economics and International Relations</w:t>
      </w:r>
    </w:p>
    <w:p w:rsidR="003930A5" w:rsidRPr="00AD0358" w:rsidRDefault="003930A5" w:rsidP="00AD0358">
      <w:pPr>
        <w:ind w:firstLine="567"/>
        <w:jc w:val="both"/>
        <w:rPr>
          <w:sz w:val="28"/>
          <w:szCs w:val="28"/>
          <w:lang w:val="en-US"/>
        </w:rPr>
      </w:pPr>
      <w:r w:rsidRPr="00AD0358">
        <w:rPr>
          <w:sz w:val="28"/>
          <w:szCs w:val="28"/>
          <w:lang w:val="en-US"/>
        </w:rPr>
        <w:t>Henley Business School</w:t>
      </w:r>
    </w:p>
    <w:p w:rsidR="003930A5" w:rsidRPr="00AD0358" w:rsidRDefault="003930A5" w:rsidP="00AD0358">
      <w:pPr>
        <w:ind w:firstLine="567"/>
        <w:jc w:val="both"/>
        <w:rPr>
          <w:sz w:val="28"/>
          <w:szCs w:val="28"/>
          <w:lang w:val="en-US"/>
        </w:rPr>
      </w:pPr>
      <w:r w:rsidRPr="00AD0358">
        <w:rPr>
          <w:sz w:val="28"/>
          <w:szCs w:val="28"/>
          <w:lang w:val="en-US"/>
        </w:rPr>
        <w:t>Accounting school</w:t>
      </w:r>
    </w:p>
    <w:p w:rsidR="003930A5" w:rsidRPr="00AD0358" w:rsidRDefault="003930A5" w:rsidP="00AD0358">
      <w:pPr>
        <w:ind w:firstLine="567"/>
        <w:jc w:val="both"/>
        <w:rPr>
          <w:sz w:val="28"/>
          <w:szCs w:val="28"/>
          <w:lang w:val="en-US"/>
        </w:rPr>
      </w:pPr>
      <w:r w:rsidRPr="00AD0358">
        <w:rPr>
          <w:sz w:val="28"/>
          <w:szCs w:val="28"/>
          <w:lang w:val="en-US"/>
        </w:rPr>
        <w:t>School of Finance</w:t>
      </w:r>
    </w:p>
    <w:p w:rsidR="003930A5" w:rsidRPr="00AD0358" w:rsidRDefault="003930A5" w:rsidP="00AD0358">
      <w:pPr>
        <w:ind w:firstLine="567"/>
        <w:jc w:val="both"/>
        <w:rPr>
          <w:sz w:val="28"/>
          <w:szCs w:val="28"/>
          <w:lang w:val="en-US"/>
        </w:rPr>
      </w:pPr>
      <w:r w:rsidRPr="00AD0358">
        <w:rPr>
          <w:sz w:val="28"/>
          <w:szCs w:val="28"/>
          <w:lang w:val="en-US"/>
        </w:rPr>
        <w:t>School of Business and Management</w:t>
      </w:r>
    </w:p>
    <w:p w:rsidR="003930A5" w:rsidRPr="00AD0358" w:rsidRDefault="003930A5" w:rsidP="00AD0358">
      <w:pPr>
        <w:ind w:firstLine="567"/>
        <w:jc w:val="both"/>
        <w:rPr>
          <w:sz w:val="28"/>
          <w:szCs w:val="28"/>
          <w:lang w:val="en-US"/>
        </w:rPr>
      </w:pPr>
      <w:r w:rsidRPr="00AD0358">
        <w:rPr>
          <w:sz w:val="28"/>
          <w:szCs w:val="28"/>
          <w:lang w:val="en-US"/>
        </w:rPr>
        <w:t>School of Real Estate and Planning</w:t>
      </w:r>
    </w:p>
    <w:p w:rsidR="003930A5" w:rsidRPr="00AD0358" w:rsidRDefault="003930A5" w:rsidP="00AD0358">
      <w:pPr>
        <w:ind w:firstLine="567"/>
        <w:jc w:val="both"/>
        <w:rPr>
          <w:sz w:val="28"/>
          <w:szCs w:val="28"/>
          <w:lang w:val="en-US"/>
        </w:rPr>
      </w:pPr>
      <w:r w:rsidRPr="00AD0358">
        <w:rPr>
          <w:sz w:val="28"/>
          <w:szCs w:val="28"/>
          <w:lang w:val="en-US"/>
        </w:rPr>
        <w:t>Faculty of Life Sciences</w:t>
      </w:r>
    </w:p>
    <w:p w:rsidR="003930A5" w:rsidRPr="00AD0358" w:rsidRDefault="003930A5" w:rsidP="00AD0358">
      <w:pPr>
        <w:ind w:firstLine="567"/>
        <w:jc w:val="both"/>
        <w:rPr>
          <w:sz w:val="28"/>
          <w:szCs w:val="28"/>
          <w:lang w:val="en-US"/>
        </w:rPr>
      </w:pPr>
      <w:r w:rsidRPr="00AD0358">
        <w:rPr>
          <w:sz w:val="28"/>
          <w:szCs w:val="28"/>
          <w:lang w:val="en-US"/>
        </w:rPr>
        <w:t>School of Agriculture, Policy and Development</w:t>
      </w:r>
    </w:p>
    <w:p w:rsidR="003930A5" w:rsidRPr="00AD0358" w:rsidRDefault="003930A5" w:rsidP="00AD0358">
      <w:pPr>
        <w:ind w:firstLine="567"/>
        <w:jc w:val="both"/>
        <w:rPr>
          <w:sz w:val="28"/>
          <w:szCs w:val="28"/>
          <w:lang w:val="en-US"/>
        </w:rPr>
      </w:pPr>
      <w:r w:rsidRPr="00AD0358">
        <w:rPr>
          <w:sz w:val="28"/>
          <w:szCs w:val="28"/>
          <w:lang w:val="en-US"/>
        </w:rPr>
        <w:t>School of Biological Sciences</w:t>
      </w:r>
    </w:p>
    <w:p w:rsidR="003930A5" w:rsidRPr="00AD0358" w:rsidRDefault="003930A5" w:rsidP="00AD0358">
      <w:pPr>
        <w:ind w:firstLine="567"/>
        <w:jc w:val="both"/>
        <w:rPr>
          <w:sz w:val="28"/>
          <w:szCs w:val="28"/>
          <w:lang w:val="en-US"/>
        </w:rPr>
      </w:pPr>
      <w:r w:rsidRPr="00AD0358">
        <w:rPr>
          <w:sz w:val="28"/>
          <w:szCs w:val="28"/>
          <w:lang w:val="en-US"/>
        </w:rPr>
        <w:t>School of Chemistry, Nutrition and Pharmaceutics</w:t>
      </w:r>
    </w:p>
    <w:p w:rsidR="003930A5" w:rsidRPr="00AD0358" w:rsidRDefault="003930A5" w:rsidP="00AD0358">
      <w:pPr>
        <w:ind w:firstLine="567"/>
        <w:jc w:val="both"/>
        <w:rPr>
          <w:sz w:val="28"/>
          <w:szCs w:val="28"/>
          <w:lang w:val="en-US"/>
        </w:rPr>
      </w:pPr>
      <w:r w:rsidRPr="00AD0358">
        <w:rPr>
          <w:sz w:val="28"/>
          <w:szCs w:val="28"/>
          <w:lang w:val="en-US"/>
        </w:rPr>
        <w:t>School of Psychology and Speech Therapy</w:t>
      </w:r>
    </w:p>
    <w:p w:rsidR="003930A5" w:rsidRPr="00AD0358" w:rsidRDefault="003930A5" w:rsidP="00AD0358">
      <w:pPr>
        <w:ind w:firstLine="567"/>
        <w:jc w:val="both"/>
        <w:rPr>
          <w:sz w:val="28"/>
          <w:szCs w:val="28"/>
          <w:lang w:val="en-US"/>
        </w:rPr>
      </w:pPr>
      <w:r w:rsidRPr="00AD0358">
        <w:rPr>
          <w:sz w:val="28"/>
          <w:szCs w:val="28"/>
          <w:lang w:val="en-US"/>
        </w:rPr>
        <w:t>Faculty of Science</w:t>
      </w:r>
    </w:p>
    <w:p w:rsidR="003930A5" w:rsidRPr="00AD0358" w:rsidRDefault="003930A5" w:rsidP="00AD0358">
      <w:pPr>
        <w:ind w:firstLine="567"/>
        <w:jc w:val="both"/>
        <w:rPr>
          <w:sz w:val="28"/>
          <w:szCs w:val="28"/>
          <w:lang w:val="en-US"/>
        </w:rPr>
      </w:pPr>
      <w:r w:rsidRPr="00AD0358">
        <w:rPr>
          <w:sz w:val="28"/>
          <w:szCs w:val="28"/>
          <w:lang w:val="en-US"/>
        </w:rPr>
        <w:t>School of constructive management and engineering</w:t>
      </w:r>
    </w:p>
    <w:p w:rsidR="003930A5" w:rsidRPr="00AD0358" w:rsidRDefault="003930A5" w:rsidP="00AD0358">
      <w:pPr>
        <w:ind w:firstLine="567"/>
        <w:jc w:val="both"/>
        <w:rPr>
          <w:sz w:val="28"/>
          <w:szCs w:val="28"/>
          <w:lang w:val="en-US"/>
        </w:rPr>
      </w:pPr>
      <w:r w:rsidRPr="00AD0358">
        <w:rPr>
          <w:sz w:val="28"/>
          <w:szCs w:val="28"/>
          <w:lang w:val="en-US"/>
        </w:rPr>
        <w:t>School of Archeology, Geography and Environmental Sciences</w:t>
      </w:r>
    </w:p>
    <w:p w:rsidR="003930A5" w:rsidRPr="00AD0358" w:rsidRDefault="003930A5" w:rsidP="00AD0358">
      <w:pPr>
        <w:ind w:firstLine="567"/>
        <w:jc w:val="both"/>
        <w:rPr>
          <w:sz w:val="28"/>
          <w:szCs w:val="28"/>
          <w:lang w:val="en-US"/>
        </w:rPr>
      </w:pPr>
      <w:r w:rsidRPr="00AD0358">
        <w:rPr>
          <w:sz w:val="28"/>
          <w:szCs w:val="28"/>
          <w:lang w:val="en-US"/>
        </w:rPr>
        <w:t>School of Mathematical and Physical Sciences</w:t>
      </w:r>
    </w:p>
    <w:p w:rsidR="003930A5" w:rsidRPr="00AD0358" w:rsidRDefault="003930A5" w:rsidP="00AD0358">
      <w:pPr>
        <w:ind w:firstLine="567"/>
        <w:jc w:val="both"/>
        <w:rPr>
          <w:sz w:val="28"/>
          <w:szCs w:val="28"/>
          <w:lang w:val="en-US"/>
        </w:rPr>
      </w:pPr>
      <w:r w:rsidRPr="00AD0358">
        <w:rPr>
          <w:sz w:val="28"/>
          <w:szCs w:val="28"/>
          <w:lang w:val="en-US"/>
        </w:rPr>
        <w:t>School of Systems Engineering.</w:t>
      </w:r>
    </w:p>
    <w:p w:rsidR="003930A5" w:rsidRPr="00AD0358" w:rsidRDefault="003930A5" w:rsidP="00AD0358">
      <w:pPr>
        <w:ind w:firstLine="567"/>
        <w:jc w:val="both"/>
        <w:rPr>
          <w:sz w:val="28"/>
          <w:szCs w:val="28"/>
          <w:lang w:val="en-US"/>
        </w:rPr>
      </w:pPr>
      <w:r w:rsidRPr="00AD0358">
        <w:rPr>
          <w:sz w:val="28"/>
          <w:szCs w:val="28"/>
          <w:lang w:val="en-US"/>
        </w:rPr>
        <w:t>The University of Reading is one of the best universities in the world and enjoys the reputation of an educational and research center of world significance.</w:t>
      </w:r>
    </w:p>
    <w:p w:rsidR="003930A5" w:rsidRPr="00AD0358" w:rsidRDefault="003930A5" w:rsidP="00AD0358">
      <w:pPr>
        <w:tabs>
          <w:tab w:val="left" w:pos="864"/>
        </w:tabs>
        <w:ind w:firstLine="567"/>
        <w:jc w:val="both"/>
        <w:rPr>
          <w:sz w:val="28"/>
          <w:szCs w:val="28"/>
          <w:lang w:val="en-US"/>
        </w:rPr>
      </w:pPr>
      <w:r w:rsidRPr="00AD0358">
        <w:rPr>
          <w:sz w:val="28"/>
          <w:szCs w:val="28"/>
          <w:lang w:val="en-US"/>
        </w:rPr>
        <w:t>The University was founded in 1892 and received a Royal Certificate, which confirmed the status of the University, in 1926. The community of the university includes more than 150 000 graduates from all over the world.</w:t>
      </w:r>
      <w:r w:rsidRPr="00AD0358">
        <w:rPr>
          <w:sz w:val="28"/>
          <w:szCs w:val="28"/>
          <w:lang w:val="en-US"/>
        </w:rPr>
        <w:br/>
        <w:t>Professional scientific internship was organized in the specialty 1.76T - Pedagogical diagnostics, assessment and management of the quality of education.</w:t>
      </w:r>
      <w:r w:rsidRPr="00AD0358">
        <w:rPr>
          <w:sz w:val="28"/>
          <w:szCs w:val="28"/>
          <w:lang w:val="en-US"/>
        </w:rPr>
        <w:br/>
        <w:t>In accordance with the terms of the internship, program managers at the University of Reading (Institute of Education) developed an internship program that included orientation and final weeks, as well as 10 main modules: Leadership and Management in Education, Pedagogical Innovations and Professional Teaching, Studies in Higher Education Education and teacher development, University management and its organization Educational needs of students, Technologies in education, Reforming and development of the curriculum, Mentoring and mentoring, Institutional assessment, Improving the system of assessing students' knowledge.</w:t>
      </w:r>
    </w:p>
    <w:p w:rsidR="003930A5" w:rsidRPr="00AD0358" w:rsidRDefault="003930A5" w:rsidP="00AD0358">
      <w:pPr>
        <w:tabs>
          <w:tab w:val="left" w:pos="864"/>
        </w:tabs>
        <w:ind w:firstLine="567"/>
        <w:jc w:val="both"/>
        <w:rPr>
          <w:sz w:val="28"/>
          <w:szCs w:val="28"/>
          <w:lang w:val="en-US"/>
        </w:rPr>
      </w:pPr>
      <w:r w:rsidRPr="00AD0358">
        <w:rPr>
          <w:sz w:val="28"/>
          <w:szCs w:val="28"/>
          <w:lang w:val="en-US"/>
        </w:rPr>
        <w:t>Each module included classes of various orientations, including introduction to the module, consideration of theoretical aspects, practical exercises with mini-presentations, group discussions and case studies.</w:t>
      </w:r>
    </w:p>
    <w:p w:rsidR="003930A5" w:rsidRPr="00AD0358" w:rsidRDefault="003930A5" w:rsidP="00AD0358">
      <w:pPr>
        <w:tabs>
          <w:tab w:val="left" w:pos="864"/>
        </w:tabs>
        <w:ind w:firstLine="567"/>
        <w:jc w:val="both"/>
        <w:rPr>
          <w:sz w:val="28"/>
          <w:szCs w:val="28"/>
          <w:lang w:val="en-US"/>
        </w:rPr>
      </w:pPr>
      <w:r w:rsidRPr="00AD0358">
        <w:rPr>
          <w:sz w:val="28"/>
          <w:szCs w:val="28"/>
          <w:lang w:val="en-US"/>
        </w:rPr>
        <w:t>The main lecturers were the best specialists not only of the Institute of Education, but also of other schools and faculties, as well as representatives of administrative departments of the university, including the University Rector, three vice-rectors and the University Secretary.</w:t>
      </w:r>
    </w:p>
    <w:p w:rsidR="003930A5" w:rsidRPr="00AD0358" w:rsidRDefault="003930A5" w:rsidP="00AD0358">
      <w:pPr>
        <w:tabs>
          <w:tab w:val="left" w:pos="864"/>
        </w:tabs>
        <w:ind w:firstLine="567"/>
        <w:jc w:val="both"/>
        <w:rPr>
          <w:sz w:val="28"/>
          <w:szCs w:val="28"/>
          <w:lang w:val="en-US"/>
        </w:rPr>
      </w:pPr>
      <w:r w:rsidRPr="00AD0358">
        <w:rPr>
          <w:sz w:val="28"/>
          <w:szCs w:val="28"/>
          <w:lang w:val="en-US"/>
        </w:rPr>
        <w:t>The program was developed in accordance with the results of work in focus groups held in the spring of 2013 during the course of the language preparatory courses.</w:t>
      </w:r>
    </w:p>
    <w:p w:rsidR="003930A5" w:rsidRPr="00AD0358" w:rsidRDefault="003930A5" w:rsidP="00AD0358">
      <w:pPr>
        <w:tabs>
          <w:tab w:val="left" w:pos="864"/>
        </w:tabs>
        <w:ind w:firstLine="567"/>
        <w:jc w:val="both"/>
        <w:rPr>
          <w:sz w:val="28"/>
          <w:szCs w:val="28"/>
          <w:lang w:val="en-US"/>
        </w:rPr>
      </w:pPr>
      <w:r w:rsidRPr="00AD0358">
        <w:rPr>
          <w:sz w:val="28"/>
          <w:szCs w:val="28"/>
          <w:lang w:val="en-US"/>
        </w:rPr>
        <w:t>In order to fully consider the aspects of the organization of educational activities in the UK, with the example of Reading University and the demonstration of the sequence of all levels of education, sessions with representatives of the secondary education system, namely the Director of one of the best schools in Great Britain, the Langtry School, were included in the program.</w:t>
      </w:r>
    </w:p>
    <w:p w:rsidR="003930A5" w:rsidRPr="00AD0358" w:rsidRDefault="003930A5" w:rsidP="00AD0358">
      <w:pPr>
        <w:tabs>
          <w:tab w:val="left" w:pos="864"/>
        </w:tabs>
        <w:ind w:firstLine="567"/>
        <w:jc w:val="both"/>
        <w:rPr>
          <w:sz w:val="28"/>
          <w:szCs w:val="28"/>
          <w:lang w:val="en-US"/>
        </w:rPr>
      </w:pPr>
      <w:r w:rsidRPr="00AD0358">
        <w:rPr>
          <w:sz w:val="28"/>
          <w:szCs w:val="28"/>
          <w:lang w:val="en-US"/>
        </w:rPr>
        <w:t>An off-site session was organized at the University of Oxford, in the Department of Continuing Professional Development.</w:t>
      </w:r>
    </w:p>
    <w:p w:rsidR="003930A5" w:rsidRPr="00AD0358" w:rsidRDefault="003930A5" w:rsidP="00AD0358">
      <w:pPr>
        <w:tabs>
          <w:tab w:val="left" w:pos="864"/>
        </w:tabs>
        <w:ind w:firstLine="567"/>
        <w:jc w:val="both"/>
        <w:rPr>
          <w:sz w:val="28"/>
          <w:szCs w:val="28"/>
          <w:lang w:val="en-US"/>
        </w:rPr>
      </w:pPr>
      <w:r w:rsidRPr="00AD0358">
        <w:rPr>
          <w:sz w:val="28"/>
          <w:szCs w:val="28"/>
          <w:lang w:val="en-US"/>
        </w:rPr>
        <w:t>Since the effectiveness of the course also depended on the material and technical base, namely the library resources, several sessions have been held with the representative of the Reading University Library on the main aspects of using the library's archive, archive and electronic funds. It should be noted that access to resources is available around the clock from anywhere in the world.</w:t>
      </w:r>
      <w:r w:rsidRPr="00AD0358">
        <w:rPr>
          <w:sz w:val="28"/>
          <w:szCs w:val="28"/>
          <w:lang w:val="en-US"/>
        </w:rPr>
        <w:br/>
        <w:t>In accordance with a special request, an additional session was held on the topic: "Publication of articles in publications with a non-zero impact factor" with Professor Andy Goodwin.</w:t>
      </w:r>
    </w:p>
    <w:p w:rsidR="003930A5" w:rsidRPr="00AD0358" w:rsidRDefault="003930A5" w:rsidP="00AD0358">
      <w:pPr>
        <w:tabs>
          <w:tab w:val="left" w:pos="864"/>
        </w:tabs>
        <w:ind w:firstLine="567"/>
        <w:jc w:val="both"/>
        <w:rPr>
          <w:sz w:val="28"/>
          <w:szCs w:val="28"/>
          <w:lang w:val="en-US"/>
        </w:rPr>
      </w:pPr>
      <w:r w:rsidRPr="00AD0358">
        <w:rPr>
          <w:sz w:val="28"/>
          <w:szCs w:val="28"/>
          <w:lang w:val="en-US"/>
        </w:rPr>
        <w:t>The main group of trainees was divided into 7 subgroups with the appointment of an individual tutor. Throughout the course, group meetings with the tutor were held weekly, where current working moments were discussed, as well as the pros and cons of the previous module were discussed, with a preliminary layout of the plan for applying the knowledge gained at their own university.</w:t>
      </w:r>
    </w:p>
    <w:p w:rsidR="003930A5" w:rsidRPr="00AD0358" w:rsidRDefault="003930A5" w:rsidP="00AD0358">
      <w:pPr>
        <w:tabs>
          <w:tab w:val="left" w:pos="864"/>
        </w:tabs>
        <w:ind w:firstLine="567"/>
        <w:jc w:val="both"/>
        <w:rPr>
          <w:sz w:val="28"/>
          <w:szCs w:val="28"/>
          <w:lang w:val="en-US"/>
        </w:rPr>
      </w:pPr>
      <w:r w:rsidRPr="00AD0358">
        <w:rPr>
          <w:sz w:val="28"/>
          <w:szCs w:val="28"/>
          <w:lang w:val="en-US"/>
        </w:rPr>
        <w:t>During the period of the internship, three individual and group assignments were performed:</w:t>
      </w:r>
    </w:p>
    <w:p w:rsidR="003930A5" w:rsidRPr="00AD0358" w:rsidRDefault="003930A5" w:rsidP="00AD0358">
      <w:pPr>
        <w:tabs>
          <w:tab w:val="left" w:pos="864"/>
        </w:tabs>
        <w:ind w:firstLine="567"/>
        <w:jc w:val="both"/>
        <w:rPr>
          <w:sz w:val="28"/>
          <w:szCs w:val="28"/>
          <w:lang w:val="en-US"/>
        </w:rPr>
      </w:pPr>
      <w:r w:rsidRPr="00AD0358">
        <w:rPr>
          <w:sz w:val="28"/>
          <w:szCs w:val="28"/>
          <w:lang w:val="en-US"/>
        </w:rPr>
        <w:t>- a mini-study was carried out using methods used at Reading University, namely work with focus groups, interviewing and interviewing. Based on the results of the study, a publication was prepared in accordance with the requirements of British publications; this article was included in the collection "London Road papers. Bolashak special issue". In addition, the expediency of using these methods during research in higher educational institutions of Kazakhstan was established;</w:t>
      </w:r>
    </w:p>
    <w:p w:rsidR="003930A5" w:rsidRPr="00AD0358" w:rsidRDefault="003930A5" w:rsidP="00AD0358">
      <w:pPr>
        <w:tabs>
          <w:tab w:val="left" w:pos="864"/>
        </w:tabs>
        <w:ind w:firstLine="567"/>
        <w:jc w:val="both"/>
        <w:rPr>
          <w:sz w:val="28"/>
          <w:szCs w:val="28"/>
          <w:lang w:val="en-US"/>
        </w:rPr>
      </w:pPr>
      <w:r w:rsidRPr="00AD0358">
        <w:rPr>
          <w:sz w:val="28"/>
          <w:szCs w:val="28"/>
          <w:lang w:val="en-US"/>
        </w:rPr>
        <w:t>- Comparative analysis of the higher education system in the UK and Kazakhstan was conducted with a focus on admission to higher education institutions, a presentation with a presentation was prepared;</w:t>
      </w:r>
      <w:r w:rsidRPr="00AD0358">
        <w:rPr>
          <w:sz w:val="28"/>
          <w:szCs w:val="28"/>
          <w:lang w:val="en-US"/>
        </w:rPr>
        <w:br/>
        <w:t>- within the framework of the module "Technologies in Education", a wiki page was created within the group that reflects the positive and negative aspects of online courses.</w:t>
      </w:r>
    </w:p>
    <w:p w:rsidR="003930A5" w:rsidRPr="00AD0358" w:rsidRDefault="003930A5" w:rsidP="00AD0358">
      <w:pPr>
        <w:tabs>
          <w:tab w:val="left" w:pos="864"/>
        </w:tabs>
        <w:ind w:firstLine="567"/>
        <w:jc w:val="both"/>
        <w:rPr>
          <w:sz w:val="28"/>
          <w:szCs w:val="28"/>
          <w:lang w:val="en-US"/>
        </w:rPr>
      </w:pPr>
      <w:r w:rsidRPr="00AD0358">
        <w:rPr>
          <w:sz w:val="28"/>
          <w:szCs w:val="28"/>
          <w:lang w:val="en-US"/>
        </w:rPr>
        <w:t>In general, all work is organized at a high technological level through the use of a specially created portal.</w:t>
      </w:r>
    </w:p>
    <w:p w:rsidR="003930A5" w:rsidRPr="00AD0358" w:rsidRDefault="003930A5" w:rsidP="00AD0358">
      <w:pPr>
        <w:tabs>
          <w:tab w:val="left" w:pos="864"/>
        </w:tabs>
        <w:ind w:firstLine="567"/>
        <w:jc w:val="both"/>
        <w:rPr>
          <w:sz w:val="28"/>
          <w:szCs w:val="28"/>
          <w:lang w:val="en-US"/>
        </w:rPr>
      </w:pPr>
      <w:r w:rsidRPr="00AD0358">
        <w:rPr>
          <w:sz w:val="28"/>
          <w:szCs w:val="28"/>
          <w:lang w:val="en-US"/>
        </w:rPr>
        <w:t>It is necessary to note three main directions of using modern techniques based on the results of the internship:</w:t>
      </w:r>
    </w:p>
    <w:p w:rsidR="003930A5" w:rsidRPr="00AD0358" w:rsidRDefault="003930A5" w:rsidP="00AD0358">
      <w:pPr>
        <w:tabs>
          <w:tab w:val="left" w:pos="864"/>
        </w:tabs>
        <w:ind w:firstLine="567"/>
        <w:jc w:val="both"/>
        <w:rPr>
          <w:sz w:val="28"/>
          <w:szCs w:val="28"/>
          <w:lang w:val="en-US"/>
        </w:rPr>
      </w:pPr>
      <w:r w:rsidRPr="00AD0358">
        <w:rPr>
          <w:sz w:val="28"/>
          <w:szCs w:val="28"/>
          <w:lang w:val="en-US"/>
        </w:rPr>
        <w:t>- Firstly, since the methodology of teaching in most British higher education institutions is based on the theory of Leo Vygodsky training through dialogue, this methodology was used in various variations - work in small groups, work in pairs, mutual evaluation, etc.;</w:t>
      </w:r>
    </w:p>
    <w:p w:rsidR="003930A5" w:rsidRPr="00AD0358" w:rsidRDefault="003930A5" w:rsidP="00AD0358">
      <w:pPr>
        <w:tabs>
          <w:tab w:val="left" w:pos="864"/>
        </w:tabs>
        <w:ind w:firstLine="567"/>
        <w:jc w:val="both"/>
        <w:rPr>
          <w:sz w:val="28"/>
          <w:szCs w:val="28"/>
          <w:lang w:val="en-US"/>
        </w:rPr>
      </w:pPr>
      <w:r w:rsidRPr="00AD0358">
        <w:rPr>
          <w:sz w:val="28"/>
          <w:szCs w:val="28"/>
          <w:lang w:val="en-US"/>
        </w:rPr>
        <w:t>- Secondly, new methods of conducting research commonly used in sociology, such as focus groups, interviewing, interviews, were used;</w:t>
      </w:r>
    </w:p>
    <w:p w:rsidR="003930A5" w:rsidRPr="00AD0358" w:rsidRDefault="003930A5" w:rsidP="00AD0358">
      <w:pPr>
        <w:tabs>
          <w:tab w:val="left" w:pos="864"/>
        </w:tabs>
        <w:ind w:firstLine="567"/>
        <w:jc w:val="both"/>
        <w:rPr>
          <w:sz w:val="28"/>
          <w:szCs w:val="28"/>
          <w:lang w:val="en-US"/>
        </w:rPr>
      </w:pPr>
      <w:r w:rsidRPr="00AD0358">
        <w:rPr>
          <w:sz w:val="28"/>
          <w:szCs w:val="28"/>
          <w:lang w:val="en-US"/>
        </w:rPr>
        <w:t>- Thirdly, new technologies were also learned and used in training, such as the use of blogs, e-portfolios, wikis, smartboards and visualizers.</w:t>
      </w:r>
    </w:p>
    <w:p w:rsidR="003930A5" w:rsidRPr="00AD0358" w:rsidRDefault="003930A5" w:rsidP="00AD0358">
      <w:pPr>
        <w:tabs>
          <w:tab w:val="left" w:pos="864"/>
        </w:tabs>
        <w:ind w:firstLine="567"/>
        <w:jc w:val="both"/>
        <w:rPr>
          <w:sz w:val="28"/>
          <w:szCs w:val="28"/>
          <w:lang w:val="en-US"/>
        </w:rPr>
      </w:pPr>
      <w:r w:rsidRPr="00AD0358">
        <w:rPr>
          <w:sz w:val="28"/>
          <w:szCs w:val="28"/>
          <w:lang w:val="en-US"/>
        </w:rPr>
        <w:t>Ways of implementing the results of the internship in Kazakhstan.</w:t>
      </w:r>
    </w:p>
    <w:p w:rsidR="003930A5" w:rsidRPr="00AD0358" w:rsidRDefault="003930A5" w:rsidP="00AD0358">
      <w:pPr>
        <w:tabs>
          <w:tab w:val="left" w:pos="864"/>
        </w:tabs>
        <w:ind w:firstLine="567"/>
        <w:jc w:val="both"/>
        <w:rPr>
          <w:sz w:val="28"/>
          <w:szCs w:val="28"/>
          <w:lang w:val="en-US"/>
        </w:rPr>
      </w:pPr>
      <w:r w:rsidRPr="00AD0358">
        <w:rPr>
          <w:sz w:val="28"/>
          <w:szCs w:val="28"/>
          <w:lang w:val="en-US"/>
        </w:rPr>
        <w:t>Firstly, a number of scientific and practical seminars on certain aspects of reforming the higher education system, and also on the basis of consultations received, to conduct training on the preparation and publication of scientific results in publications with a nonzero impact factor were organized.</w:t>
      </w:r>
    </w:p>
    <w:p w:rsidR="003930A5" w:rsidRPr="00AD0358" w:rsidRDefault="003930A5" w:rsidP="00AD0358">
      <w:pPr>
        <w:tabs>
          <w:tab w:val="left" w:pos="864"/>
        </w:tabs>
        <w:ind w:firstLine="567"/>
        <w:jc w:val="both"/>
        <w:rPr>
          <w:sz w:val="28"/>
          <w:szCs w:val="28"/>
          <w:lang w:val="en-US"/>
        </w:rPr>
      </w:pPr>
      <w:r w:rsidRPr="00AD0358">
        <w:rPr>
          <w:sz w:val="28"/>
          <w:szCs w:val="28"/>
          <w:lang w:val="en-US"/>
        </w:rPr>
        <w:t>Secondly, the teaching and methodological complexes of disciplines taught in the English language, taking into account the recommendations received during the internship were revised and developed.</w:t>
      </w:r>
    </w:p>
    <w:p w:rsidR="003930A5" w:rsidRPr="00AD0358" w:rsidRDefault="003930A5" w:rsidP="00AD0358">
      <w:pPr>
        <w:tabs>
          <w:tab w:val="left" w:pos="864"/>
        </w:tabs>
        <w:ind w:firstLine="567"/>
        <w:jc w:val="both"/>
        <w:rPr>
          <w:sz w:val="28"/>
          <w:szCs w:val="28"/>
          <w:lang w:val="en-US"/>
        </w:rPr>
      </w:pPr>
      <w:r w:rsidRPr="00AD0358">
        <w:rPr>
          <w:sz w:val="28"/>
          <w:szCs w:val="28"/>
          <w:lang w:val="en-US"/>
        </w:rPr>
        <w:t>Thirdly, publications on the main directions of reforming the system of higher education, namely, on the development of leadership in education and the institution of mentoring were prepared and issued.</w:t>
      </w:r>
    </w:p>
    <w:p w:rsidR="003930A5" w:rsidRPr="00AD0358" w:rsidRDefault="003930A5" w:rsidP="00AD0358">
      <w:pPr>
        <w:tabs>
          <w:tab w:val="left" w:pos="864"/>
        </w:tabs>
        <w:ind w:firstLine="567"/>
        <w:jc w:val="both"/>
        <w:rPr>
          <w:sz w:val="28"/>
          <w:szCs w:val="28"/>
          <w:lang w:val="en-US"/>
        </w:rPr>
      </w:pPr>
    </w:p>
    <w:p w:rsidR="00336E50" w:rsidRPr="00AD0358" w:rsidRDefault="003930A5" w:rsidP="00AD0358">
      <w:pPr>
        <w:ind w:firstLine="567"/>
        <w:jc w:val="right"/>
        <w:rPr>
          <w:b/>
          <w:sz w:val="28"/>
          <w:szCs w:val="28"/>
          <w:lang w:val="en-US"/>
        </w:rPr>
      </w:pPr>
      <w:r w:rsidRPr="00AD0358">
        <w:rPr>
          <w:b/>
          <w:i/>
          <w:sz w:val="28"/>
          <w:szCs w:val="28"/>
          <w:lang w:val="en-US"/>
        </w:rPr>
        <w:tab/>
      </w:r>
      <w:r w:rsidR="00336E50" w:rsidRPr="00AD0358">
        <w:rPr>
          <w:b/>
          <w:sz w:val="28"/>
          <w:szCs w:val="28"/>
          <w:lang w:val="en-US"/>
        </w:rPr>
        <w:t>Assel Dochshanova</w:t>
      </w:r>
    </w:p>
    <w:p w:rsidR="00336E50" w:rsidRPr="00AD0358" w:rsidRDefault="00336E50" w:rsidP="00AD0358">
      <w:pPr>
        <w:ind w:firstLine="567"/>
        <w:jc w:val="right"/>
        <w:rPr>
          <w:i/>
          <w:sz w:val="28"/>
          <w:szCs w:val="28"/>
          <w:lang w:val="en-US"/>
        </w:rPr>
      </w:pPr>
      <w:r w:rsidRPr="00AD0358">
        <w:rPr>
          <w:i/>
          <w:sz w:val="28"/>
          <w:szCs w:val="28"/>
          <w:lang w:val="en-US"/>
        </w:rPr>
        <w:t xml:space="preserve">Candidate of Law, acting associate professor, </w:t>
      </w:r>
    </w:p>
    <w:p w:rsidR="00336E50" w:rsidRPr="00AD0358" w:rsidRDefault="00336E50" w:rsidP="00AD0358">
      <w:pPr>
        <w:ind w:firstLine="567"/>
        <w:jc w:val="right"/>
        <w:rPr>
          <w:i/>
          <w:sz w:val="28"/>
          <w:szCs w:val="28"/>
          <w:lang w:val="en-US"/>
        </w:rPr>
      </w:pPr>
      <w:r w:rsidRPr="00AD0358">
        <w:rPr>
          <w:i/>
          <w:sz w:val="28"/>
          <w:szCs w:val="28"/>
          <w:lang w:val="en-US"/>
        </w:rPr>
        <w:t>Al-Farabi Kazakh national university</w:t>
      </w:r>
    </w:p>
    <w:p w:rsidR="00336E50" w:rsidRPr="00AD0358" w:rsidRDefault="00336E50" w:rsidP="00AD0358">
      <w:pPr>
        <w:ind w:firstLine="567"/>
        <w:rPr>
          <w:sz w:val="28"/>
          <w:szCs w:val="28"/>
          <w:lang w:val="en-US"/>
        </w:rPr>
      </w:pPr>
    </w:p>
    <w:p w:rsidR="00336E50" w:rsidRPr="00AD0358" w:rsidRDefault="00336E50" w:rsidP="00AD0358">
      <w:pPr>
        <w:ind w:firstLine="567"/>
        <w:jc w:val="center"/>
        <w:rPr>
          <w:b/>
          <w:sz w:val="28"/>
          <w:szCs w:val="28"/>
          <w:lang w:val="en-US"/>
        </w:rPr>
      </w:pPr>
      <w:r w:rsidRPr="00AD0358">
        <w:rPr>
          <w:b/>
          <w:sz w:val="28"/>
          <w:szCs w:val="28"/>
          <w:lang w:val="en-US"/>
        </w:rPr>
        <w:t>Mentoring in higher education: minor survey results</w:t>
      </w:r>
    </w:p>
    <w:p w:rsidR="00336E50" w:rsidRPr="00AD0358" w:rsidRDefault="00336E50" w:rsidP="00AD0358">
      <w:pPr>
        <w:ind w:firstLine="567"/>
        <w:rPr>
          <w:sz w:val="28"/>
          <w:szCs w:val="28"/>
          <w:lang w:val="en-US"/>
        </w:rPr>
      </w:pPr>
    </w:p>
    <w:p w:rsidR="00336E50" w:rsidRPr="00AD0358" w:rsidRDefault="00336E50" w:rsidP="00AD0358">
      <w:pPr>
        <w:ind w:firstLine="567"/>
        <w:jc w:val="both"/>
        <w:rPr>
          <w:sz w:val="28"/>
          <w:szCs w:val="28"/>
          <w:lang w:val="en-US"/>
        </w:rPr>
      </w:pPr>
      <w:r w:rsidRPr="00AD0358">
        <w:rPr>
          <w:sz w:val="28"/>
          <w:szCs w:val="28"/>
          <w:lang w:val="en-US"/>
        </w:rPr>
        <w:t>In the educational institutions of Europe and the United States, the institute of mentoring (mentoring) over young teachers is well developed. Such a system allows the most effective training of young specialists for further work. For an unlimited period of time, a more experienced colleague shares his experience and skills with his charges.</w:t>
      </w:r>
    </w:p>
    <w:p w:rsidR="00336E50" w:rsidRPr="00AD0358" w:rsidRDefault="00336E50" w:rsidP="00AD0358">
      <w:pPr>
        <w:ind w:firstLine="567"/>
        <w:jc w:val="both"/>
        <w:rPr>
          <w:sz w:val="28"/>
          <w:szCs w:val="28"/>
          <w:lang w:val="en-US"/>
        </w:rPr>
      </w:pPr>
      <w:r w:rsidRPr="00AD0358">
        <w:rPr>
          <w:sz w:val="28"/>
          <w:szCs w:val="28"/>
          <w:lang w:val="en-US"/>
        </w:rPr>
        <w:t>In the years of the Soviet Union, such relations were known as an institution of mentoring. To date, mentorship or mentoring is training by providing in different types of activities to the learner and adjusting them through feedback, this is one of the methods for training of employees, when a more experienced employee shares his knowledge, skills and skills with an inexperienced novice for a certain time.</w:t>
      </w:r>
    </w:p>
    <w:p w:rsidR="00336E50" w:rsidRPr="00AD0358" w:rsidRDefault="00336E50" w:rsidP="00AD0358">
      <w:pPr>
        <w:ind w:firstLine="567"/>
        <w:jc w:val="both"/>
        <w:rPr>
          <w:sz w:val="28"/>
          <w:szCs w:val="28"/>
          <w:lang w:val="en-US"/>
        </w:rPr>
      </w:pPr>
      <w:r w:rsidRPr="00AD0358">
        <w:rPr>
          <w:sz w:val="28"/>
          <w:szCs w:val="28"/>
          <w:lang w:val="en-US"/>
        </w:rPr>
        <w:t>Mentoring emphasizes the practical part. A more experienced employee transfers his knowledge and skills to a less experienced one. Ideally, mentoring can take place continuously. The mentor is called a mentor, this name came from ancient Greek mythology, where a hero named Mentor was a wise adviser, he was trusted, came with questions, for advice and help.</w:t>
      </w:r>
    </w:p>
    <w:p w:rsidR="00336E50" w:rsidRPr="00AD0358" w:rsidRDefault="00336E50" w:rsidP="00AD0358">
      <w:pPr>
        <w:ind w:firstLine="567"/>
        <w:jc w:val="both"/>
        <w:rPr>
          <w:sz w:val="28"/>
          <w:szCs w:val="28"/>
          <w:lang w:val="en-US"/>
        </w:rPr>
      </w:pPr>
      <w:r w:rsidRPr="00AD0358">
        <w:rPr>
          <w:sz w:val="28"/>
          <w:szCs w:val="28"/>
          <w:lang w:val="en-US"/>
        </w:rPr>
        <w:t>In order to identify the need to introduce such an institution into Kazakhstani educational institutions, a survey was conducted. The survey involved 50 representatives of the faculty of law faculty, 23 of them men and 27 women, of different ages, education level and experience in teaching.</w:t>
      </w:r>
    </w:p>
    <w:p w:rsidR="00336E50" w:rsidRPr="00AD0358" w:rsidRDefault="00336E50" w:rsidP="00AD0358">
      <w:pPr>
        <w:ind w:firstLine="567"/>
        <w:jc w:val="both"/>
        <w:rPr>
          <w:sz w:val="28"/>
          <w:szCs w:val="28"/>
          <w:lang w:val="en-US"/>
        </w:rPr>
      </w:pPr>
      <w:r w:rsidRPr="00AD0358">
        <w:rPr>
          <w:sz w:val="28"/>
          <w:szCs w:val="28"/>
          <w:lang w:val="en-US"/>
        </w:rPr>
        <w:t>The survey revealed that 64% of respondents had mentors at the beginning of their teaching activities, 38% noted that they did not have a mentor and only one person showed the presence of several non-permanent mentors.</w:t>
      </w:r>
    </w:p>
    <w:p w:rsidR="00336E50" w:rsidRPr="00AD0358" w:rsidRDefault="00336E50" w:rsidP="00AD0358">
      <w:pPr>
        <w:ind w:firstLine="567"/>
        <w:jc w:val="both"/>
        <w:rPr>
          <w:sz w:val="28"/>
          <w:szCs w:val="28"/>
          <w:lang w:val="en-US"/>
        </w:rPr>
      </w:pPr>
      <w:r w:rsidRPr="00AD0358">
        <w:rPr>
          <w:sz w:val="28"/>
          <w:szCs w:val="28"/>
          <w:lang w:val="en-US"/>
        </w:rPr>
        <w:t>Approximately similar data showed information about the experience of mentoring among teachers, where 62% were mentors, 36% did not have such experience, and 1 person answered that he had no idea what it was.</w:t>
      </w:r>
    </w:p>
    <w:p w:rsidR="00336E50" w:rsidRPr="00AD0358" w:rsidRDefault="00336E50" w:rsidP="00AD0358">
      <w:pPr>
        <w:ind w:firstLine="567"/>
        <w:jc w:val="both"/>
        <w:rPr>
          <w:sz w:val="28"/>
          <w:szCs w:val="28"/>
          <w:lang w:val="en-US"/>
        </w:rPr>
      </w:pPr>
      <w:r w:rsidRPr="00AD0358">
        <w:rPr>
          <w:sz w:val="28"/>
          <w:szCs w:val="28"/>
          <w:lang w:val="en-US"/>
        </w:rPr>
        <w:t>Based on data on the presence of problems at the beginning of teaching activities, including time planning during class (12%), problems with discipline in the classroom (8%), difficulties in the preparation of teaching materials (32%), almost half of the respondents (44%) %) had no problems.</w:t>
      </w:r>
    </w:p>
    <w:p w:rsidR="00336E50" w:rsidRPr="00AD0358" w:rsidRDefault="00336E50" w:rsidP="00AD0358">
      <w:pPr>
        <w:ind w:firstLine="567"/>
        <w:jc w:val="both"/>
        <w:rPr>
          <w:sz w:val="28"/>
          <w:szCs w:val="28"/>
          <w:lang w:val="en-US"/>
        </w:rPr>
      </w:pPr>
      <w:r w:rsidRPr="00AD0358">
        <w:rPr>
          <w:sz w:val="28"/>
          <w:szCs w:val="28"/>
          <w:lang w:val="en-US"/>
        </w:rPr>
        <w:t>However, the prevailing part, which noted the existence of problems, needed help in their solution.</w:t>
      </w:r>
    </w:p>
    <w:p w:rsidR="00336E50" w:rsidRPr="00AD0358" w:rsidRDefault="00336E50" w:rsidP="00AD0358">
      <w:pPr>
        <w:ind w:firstLine="567"/>
        <w:jc w:val="both"/>
        <w:rPr>
          <w:sz w:val="28"/>
          <w:szCs w:val="28"/>
          <w:lang w:val="en-US"/>
        </w:rPr>
      </w:pPr>
      <w:r w:rsidRPr="00AD0358">
        <w:rPr>
          <w:sz w:val="28"/>
          <w:szCs w:val="28"/>
          <w:lang w:val="en-US"/>
        </w:rPr>
        <w:t>Speaking</w:t>
      </w:r>
      <w:r w:rsidR="00513B13" w:rsidRPr="00AD0358">
        <w:rPr>
          <w:sz w:val="28"/>
          <w:szCs w:val="28"/>
          <w:lang w:val="en-US"/>
        </w:rPr>
        <w:t xml:space="preserve"> </w:t>
      </w:r>
      <w:r w:rsidRPr="00AD0358">
        <w:rPr>
          <w:sz w:val="28"/>
          <w:szCs w:val="28"/>
          <w:lang w:val="en-US"/>
        </w:rPr>
        <w:t>about</w:t>
      </w:r>
      <w:r w:rsidR="00513B13" w:rsidRPr="00AD0358">
        <w:rPr>
          <w:sz w:val="28"/>
          <w:szCs w:val="28"/>
          <w:lang w:val="en-US"/>
        </w:rPr>
        <w:t xml:space="preserve"> </w:t>
      </w:r>
      <w:r w:rsidRPr="00AD0358">
        <w:rPr>
          <w:sz w:val="28"/>
          <w:szCs w:val="28"/>
          <w:lang w:val="en-US"/>
        </w:rPr>
        <w:t>the</w:t>
      </w:r>
      <w:r w:rsidR="00513B13" w:rsidRPr="00AD0358">
        <w:rPr>
          <w:sz w:val="28"/>
          <w:szCs w:val="28"/>
          <w:lang w:val="en-US"/>
        </w:rPr>
        <w:t xml:space="preserve"> </w:t>
      </w:r>
      <w:r w:rsidRPr="00AD0358">
        <w:rPr>
          <w:sz w:val="28"/>
          <w:szCs w:val="28"/>
          <w:lang w:val="en-US"/>
        </w:rPr>
        <w:t>need</w:t>
      </w:r>
      <w:r w:rsidR="00513B13" w:rsidRPr="00AD0358">
        <w:rPr>
          <w:sz w:val="28"/>
          <w:szCs w:val="28"/>
          <w:lang w:val="en-US"/>
        </w:rPr>
        <w:t xml:space="preserve"> </w:t>
      </w:r>
      <w:r w:rsidRPr="00AD0358">
        <w:rPr>
          <w:sz w:val="28"/>
          <w:szCs w:val="28"/>
          <w:lang w:val="en-US"/>
        </w:rPr>
        <w:t>to</w:t>
      </w:r>
      <w:r w:rsidR="00513B13" w:rsidRPr="00AD0358">
        <w:rPr>
          <w:sz w:val="28"/>
          <w:szCs w:val="28"/>
          <w:lang w:val="en-US"/>
        </w:rPr>
        <w:t xml:space="preserve"> </w:t>
      </w:r>
      <w:r w:rsidRPr="00AD0358">
        <w:rPr>
          <w:sz w:val="28"/>
          <w:szCs w:val="28"/>
          <w:lang w:val="en-US"/>
        </w:rPr>
        <w:t>introduce</w:t>
      </w:r>
      <w:r w:rsidR="00513B13" w:rsidRPr="00AD0358">
        <w:rPr>
          <w:sz w:val="28"/>
          <w:szCs w:val="28"/>
          <w:lang w:val="en-US"/>
        </w:rPr>
        <w:t xml:space="preserve"> </w:t>
      </w:r>
      <w:r w:rsidRPr="00AD0358">
        <w:rPr>
          <w:sz w:val="28"/>
          <w:szCs w:val="28"/>
          <w:lang w:val="en-US"/>
        </w:rPr>
        <w:t>suchaninstitution, 76% of</w:t>
      </w:r>
      <w:r w:rsidR="00513B13" w:rsidRPr="00AD0358">
        <w:rPr>
          <w:sz w:val="28"/>
          <w:szCs w:val="28"/>
          <w:lang w:val="en-US"/>
        </w:rPr>
        <w:t xml:space="preserve"> </w:t>
      </w:r>
      <w:r w:rsidRPr="00AD0358">
        <w:rPr>
          <w:sz w:val="28"/>
          <w:szCs w:val="28"/>
          <w:lang w:val="en-US"/>
        </w:rPr>
        <w:t>respondents</w:t>
      </w:r>
      <w:r w:rsidR="00513B13" w:rsidRPr="00AD0358">
        <w:rPr>
          <w:sz w:val="28"/>
          <w:szCs w:val="28"/>
          <w:lang w:val="en-US"/>
        </w:rPr>
        <w:t xml:space="preserve"> </w:t>
      </w:r>
      <w:r w:rsidRPr="00AD0358">
        <w:rPr>
          <w:sz w:val="28"/>
          <w:szCs w:val="28"/>
          <w:lang w:val="en-US"/>
        </w:rPr>
        <w:t>would</w:t>
      </w:r>
      <w:r w:rsidR="00513B13" w:rsidRPr="00AD0358">
        <w:rPr>
          <w:sz w:val="28"/>
          <w:szCs w:val="28"/>
          <w:lang w:val="en-US"/>
        </w:rPr>
        <w:t xml:space="preserve"> </w:t>
      </w:r>
      <w:r w:rsidRPr="00AD0358">
        <w:rPr>
          <w:sz w:val="28"/>
          <w:szCs w:val="28"/>
          <w:lang w:val="en-US"/>
        </w:rPr>
        <w:t>agree</w:t>
      </w:r>
      <w:r w:rsidR="00513B13" w:rsidRPr="00AD0358">
        <w:rPr>
          <w:sz w:val="28"/>
          <w:szCs w:val="28"/>
          <w:lang w:val="en-US"/>
        </w:rPr>
        <w:t xml:space="preserve"> </w:t>
      </w:r>
      <w:r w:rsidRPr="00AD0358">
        <w:rPr>
          <w:sz w:val="28"/>
          <w:szCs w:val="28"/>
          <w:lang w:val="en-US"/>
        </w:rPr>
        <w:t>to</w:t>
      </w:r>
      <w:r w:rsidR="00513B13" w:rsidRPr="00AD0358">
        <w:rPr>
          <w:sz w:val="28"/>
          <w:szCs w:val="28"/>
          <w:lang w:val="en-US"/>
        </w:rPr>
        <w:t xml:space="preserve"> </w:t>
      </w:r>
      <w:r w:rsidRPr="00AD0358">
        <w:rPr>
          <w:sz w:val="28"/>
          <w:szCs w:val="28"/>
          <w:lang w:val="en-US"/>
        </w:rPr>
        <w:t>be</w:t>
      </w:r>
      <w:r w:rsidR="00513B13" w:rsidRPr="00AD0358">
        <w:rPr>
          <w:sz w:val="28"/>
          <w:szCs w:val="28"/>
          <w:lang w:val="en-US"/>
        </w:rPr>
        <w:t xml:space="preserve"> </w:t>
      </w:r>
      <w:r w:rsidRPr="00AD0358">
        <w:rPr>
          <w:sz w:val="28"/>
          <w:szCs w:val="28"/>
          <w:lang w:val="en-US"/>
        </w:rPr>
        <w:t>come</w:t>
      </w:r>
      <w:r w:rsidR="00513B13" w:rsidRPr="00AD0358">
        <w:rPr>
          <w:sz w:val="28"/>
          <w:szCs w:val="28"/>
          <w:lang w:val="en-US"/>
        </w:rPr>
        <w:t xml:space="preserve"> </w:t>
      </w:r>
      <w:r w:rsidRPr="00AD0358">
        <w:rPr>
          <w:sz w:val="28"/>
          <w:szCs w:val="28"/>
          <w:lang w:val="en-US"/>
        </w:rPr>
        <w:t>amentor, and 70% would</w:t>
      </w:r>
      <w:r w:rsidR="00513B13" w:rsidRPr="00AD0358">
        <w:rPr>
          <w:sz w:val="28"/>
          <w:szCs w:val="28"/>
          <w:lang w:val="en-US"/>
        </w:rPr>
        <w:t xml:space="preserve"> </w:t>
      </w:r>
      <w:r w:rsidRPr="00AD0358">
        <w:rPr>
          <w:sz w:val="28"/>
          <w:szCs w:val="28"/>
          <w:lang w:val="en-US"/>
        </w:rPr>
        <w:t>not</w:t>
      </w:r>
      <w:r w:rsidR="00513B13" w:rsidRPr="00AD0358">
        <w:rPr>
          <w:sz w:val="28"/>
          <w:szCs w:val="28"/>
          <w:lang w:val="en-US"/>
        </w:rPr>
        <w:t xml:space="preserve"> </w:t>
      </w:r>
      <w:r w:rsidRPr="00AD0358">
        <w:rPr>
          <w:sz w:val="28"/>
          <w:szCs w:val="28"/>
          <w:lang w:val="en-US"/>
        </w:rPr>
        <w:t>mind</w:t>
      </w:r>
      <w:r w:rsidR="00513B13" w:rsidRPr="00AD0358">
        <w:rPr>
          <w:sz w:val="28"/>
          <w:szCs w:val="28"/>
          <w:lang w:val="en-US"/>
        </w:rPr>
        <w:t xml:space="preserve"> </w:t>
      </w:r>
      <w:r w:rsidRPr="00AD0358">
        <w:rPr>
          <w:sz w:val="28"/>
          <w:szCs w:val="28"/>
          <w:lang w:val="en-US"/>
        </w:rPr>
        <w:t>working</w:t>
      </w:r>
      <w:r w:rsidR="00513B13" w:rsidRPr="00AD0358">
        <w:rPr>
          <w:sz w:val="28"/>
          <w:szCs w:val="28"/>
          <w:lang w:val="en-US"/>
        </w:rPr>
        <w:t xml:space="preserve"> </w:t>
      </w:r>
      <w:r w:rsidRPr="00AD0358">
        <w:rPr>
          <w:sz w:val="28"/>
          <w:szCs w:val="28"/>
          <w:lang w:val="en-US"/>
        </w:rPr>
        <w:t>with</w:t>
      </w:r>
      <w:r w:rsidR="00513B13" w:rsidRPr="00AD0358">
        <w:rPr>
          <w:sz w:val="28"/>
          <w:szCs w:val="28"/>
          <w:lang w:val="en-US"/>
        </w:rPr>
        <w:t xml:space="preserve"> </w:t>
      </w:r>
      <w:r w:rsidRPr="00AD0358">
        <w:rPr>
          <w:sz w:val="28"/>
          <w:szCs w:val="28"/>
          <w:lang w:val="en-US"/>
        </w:rPr>
        <w:t>amentor.</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Considering the fact that out of 32 people who noted the presence of a mentor at the beginning of teaching activity, only 6 confirmed this in the future, and out of 31 who reported mentoring experience, only 3 were actually them, it follows that the need for the introduction of such an institution is.</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Moreover, there is a basis on the basis of which it is possible to carry out such activities.</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When carrying out the functions of a mentor, teachers should consider the components of effective mentoring:</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 Basics of Communication</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 Nonverbal communication</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 Develop listening skills</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 Questions</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 Give and receive feedback</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 Problem solving technique</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 Setting goals and planning.</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It should be remembered that the discussion between the mentor and the wards should, as far as possible, be carried out in a convenient place, but not necessarily in an informal setting, avoid the "confrontation" position, for example, on opposite sides of the table, keep eye contact, smiles and nods in agreement.</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Which, as a rule, are interpreted positively and remember that in our society there are subtle differences in non-verbal communication between people of different ages, different sexes and different cultures?</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As for verbal actions, the following models exist:</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rPr>
        <w:sym w:font="Symbol" w:char="F02D"/>
      </w:r>
      <w:r w:rsidRPr="00AD0358">
        <w:rPr>
          <w:rFonts w:ascii="Times New Roman" w:hAnsi="Times New Roman" w:cs="Times New Roman"/>
          <w:sz w:val="28"/>
          <w:szCs w:val="28"/>
          <w:lang w:val="en-US"/>
        </w:rPr>
        <w:t xml:space="preserve"> Indication of what to do (prescriptive)</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rPr>
        <w:sym w:font="Symbol" w:char="F02D"/>
      </w:r>
      <w:r w:rsidRPr="00AD0358">
        <w:rPr>
          <w:rFonts w:ascii="Times New Roman" w:hAnsi="Times New Roman" w:cs="Times New Roman"/>
          <w:sz w:val="28"/>
          <w:szCs w:val="28"/>
          <w:lang w:val="en-US"/>
        </w:rPr>
        <w:t xml:space="preserve"> Providing information and knowledge (informative)</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rPr>
        <w:sym w:font="Symbol" w:char="F02D"/>
      </w:r>
      <w:r w:rsidRPr="00AD0358">
        <w:rPr>
          <w:rFonts w:ascii="Times New Roman" w:hAnsi="Times New Roman" w:cs="Times New Roman"/>
          <w:sz w:val="28"/>
          <w:szCs w:val="28"/>
          <w:lang w:val="en-US"/>
        </w:rPr>
        <w:t xml:space="preserve"> Confirmation of valuable and positive qualities (supporting)</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rPr>
        <w:sym w:font="Symbol" w:char="F02D"/>
      </w:r>
      <w:r w:rsidRPr="00AD0358">
        <w:rPr>
          <w:rFonts w:ascii="Times New Roman" w:hAnsi="Times New Roman" w:cs="Times New Roman"/>
          <w:sz w:val="28"/>
          <w:szCs w:val="28"/>
          <w:lang w:val="en-US"/>
        </w:rPr>
        <w:t xml:space="preserve"> Recognition and work with emotions (lenient)</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rPr>
        <w:sym w:font="Symbol" w:char="F02D"/>
      </w:r>
      <w:r w:rsidRPr="00AD0358">
        <w:rPr>
          <w:rFonts w:ascii="Times New Roman" w:hAnsi="Times New Roman" w:cs="Times New Roman"/>
          <w:sz w:val="28"/>
          <w:szCs w:val="28"/>
          <w:lang w:val="en-US"/>
        </w:rPr>
        <w:t xml:space="preserve"> Stimulus to actions and ideas (opposing)</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rPr>
        <w:sym w:font="Symbol" w:char="F02D"/>
      </w:r>
      <w:r w:rsidRPr="00AD0358">
        <w:rPr>
          <w:rFonts w:ascii="Times New Roman" w:hAnsi="Times New Roman" w:cs="Times New Roman"/>
          <w:sz w:val="28"/>
          <w:szCs w:val="28"/>
          <w:lang w:val="en-US"/>
        </w:rPr>
        <w:t xml:space="preserve"> Promoting independent development (empowering).</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An important skill is the correct perception of information through hearing. Before the discussion, it is necessary to establish the time and place of the meeting, which allows to avoid interference and make a brief overview of the possible content of the discussion, non-verbal signals from the ward.</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During the discussion, try to maintain eye contact, as well as discuss the order of comments in consultation with the ward. After discussion, it is necessary to check what was heard and understood, give feedback and summarize the key issues, actions and results.</w:t>
      </w:r>
    </w:p>
    <w:p w:rsidR="00336E50" w:rsidRPr="00AD0358" w:rsidRDefault="00336E50" w:rsidP="00AD0358">
      <w:pPr>
        <w:pStyle w:val="aa"/>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sz w:val="28"/>
          <w:szCs w:val="28"/>
          <w:lang w:val="en-US"/>
        </w:rPr>
        <w:t>Subject to the recommendations of specialists, mentoring can be an effective tool for the formation of a highly qualified faculty, providing high-quality educational services.</w:t>
      </w:r>
    </w:p>
    <w:p w:rsidR="00336E50" w:rsidRPr="00AD0358" w:rsidRDefault="00336E50" w:rsidP="00AD0358">
      <w:pPr>
        <w:pStyle w:val="aa"/>
        <w:tabs>
          <w:tab w:val="left" w:pos="709"/>
          <w:tab w:val="left" w:pos="993"/>
        </w:tabs>
        <w:spacing w:after="0" w:line="240" w:lineRule="auto"/>
        <w:ind w:left="0" w:firstLine="567"/>
        <w:rPr>
          <w:rFonts w:ascii="Times New Roman" w:hAnsi="Times New Roman" w:cs="Times New Roman"/>
          <w:b/>
          <w:bCs/>
          <w:sz w:val="28"/>
          <w:szCs w:val="28"/>
          <w:lang w:val="en-US"/>
        </w:rPr>
      </w:pPr>
    </w:p>
    <w:p w:rsidR="00336E50" w:rsidRPr="00AD0358" w:rsidRDefault="00336E50" w:rsidP="00AD0358">
      <w:pPr>
        <w:pStyle w:val="aa"/>
        <w:tabs>
          <w:tab w:val="left" w:pos="709"/>
          <w:tab w:val="left" w:pos="993"/>
        </w:tabs>
        <w:spacing w:after="0" w:line="240" w:lineRule="auto"/>
        <w:ind w:left="0" w:firstLine="567"/>
        <w:jc w:val="center"/>
        <w:rPr>
          <w:rFonts w:ascii="Times New Roman" w:hAnsi="Times New Roman" w:cs="Times New Roman"/>
          <w:b/>
          <w:bCs/>
          <w:sz w:val="28"/>
          <w:szCs w:val="28"/>
          <w:lang w:val="en-US"/>
        </w:rPr>
      </w:pPr>
      <w:r w:rsidRPr="00AD0358">
        <w:rPr>
          <w:rFonts w:ascii="Times New Roman" w:hAnsi="Times New Roman" w:cs="Times New Roman"/>
          <w:b/>
          <w:bCs/>
          <w:sz w:val="28"/>
          <w:szCs w:val="28"/>
          <w:lang w:val="en-US"/>
        </w:rPr>
        <w:t>References</w:t>
      </w:r>
    </w:p>
    <w:p w:rsidR="00336E50" w:rsidRPr="00AD0358" w:rsidRDefault="00B874E5" w:rsidP="00AD0358">
      <w:pPr>
        <w:pStyle w:val="aa"/>
        <w:numPr>
          <w:ilvl w:val="0"/>
          <w:numId w:val="5"/>
        </w:numPr>
        <w:tabs>
          <w:tab w:val="left" w:pos="709"/>
          <w:tab w:val="left" w:pos="993"/>
        </w:tabs>
        <w:spacing w:after="0" w:line="240" w:lineRule="auto"/>
        <w:ind w:left="0" w:firstLine="567"/>
        <w:jc w:val="both"/>
        <w:rPr>
          <w:rFonts w:ascii="Times New Roman" w:hAnsi="Times New Roman" w:cs="Times New Roman"/>
          <w:bCs/>
          <w:sz w:val="28"/>
          <w:szCs w:val="28"/>
          <w:lang w:val="en-US"/>
        </w:rPr>
      </w:pPr>
      <w:hyperlink r:id="rId12" w:history="1">
        <w:r w:rsidR="00336E50" w:rsidRPr="00AD0358">
          <w:rPr>
            <w:rStyle w:val="a9"/>
            <w:rFonts w:ascii="Times New Roman" w:hAnsi="Times New Roman" w:cs="Times New Roman"/>
            <w:bCs/>
            <w:sz w:val="28"/>
            <w:szCs w:val="28"/>
            <w:lang w:val="en-US"/>
          </w:rPr>
          <w:t>http://www.mental-skills.ru/dict/nastavnichestvo-mentorstvo/</w:t>
        </w:r>
      </w:hyperlink>
    </w:p>
    <w:p w:rsidR="00336E50" w:rsidRPr="00AD0358" w:rsidRDefault="00336E50" w:rsidP="00AD0358">
      <w:pPr>
        <w:pStyle w:val="aa"/>
        <w:numPr>
          <w:ilvl w:val="0"/>
          <w:numId w:val="5"/>
        </w:numPr>
        <w:tabs>
          <w:tab w:val="left" w:pos="709"/>
          <w:tab w:val="left" w:pos="993"/>
        </w:tabs>
        <w:spacing w:after="0" w:line="240" w:lineRule="auto"/>
        <w:ind w:left="0" w:firstLine="567"/>
        <w:jc w:val="both"/>
        <w:rPr>
          <w:rFonts w:ascii="Times New Roman" w:hAnsi="Times New Roman" w:cs="Times New Roman"/>
          <w:sz w:val="28"/>
          <w:szCs w:val="28"/>
          <w:lang w:val="en-US"/>
        </w:rPr>
      </w:pPr>
      <w:r w:rsidRPr="00AD0358">
        <w:rPr>
          <w:rFonts w:ascii="Times New Roman" w:hAnsi="Times New Roman" w:cs="Times New Roman"/>
          <w:bCs/>
          <w:sz w:val="28"/>
          <w:szCs w:val="28"/>
          <w:lang w:val="en-US"/>
        </w:rPr>
        <w:t>Mentoring and Coaching. Communication and Feedback Skills. Presentation for UoRIoEBolashak Scholars by Prof. Andy Kempe</w:t>
      </w:r>
    </w:p>
    <w:p w:rsidR="00336E50" w:rsidRPr="00AD0358" w:rsidRDefault="00336E50" w:rsidP="00AD0358">
      <w:pPr>
        <w:pStyle w:val="aa"/>
        <w:tabs>
          <w:tab w:val="left" w:pos="709"/>
          <w:tab w:val="left" w:pos="993"/>
        </w:tabs>
        <w:spacing w:after="0" w:line="240" w:lineRule="auto"/>
        <w:ind w:left="567"/>
        <w:jc w:val="both"/>
        <w:rPr>
          <w:rFonts w:ascii="Times New Roman" w:hAnsi="Times New Roman" w:cs="Times New Roman"/>
          <w:bCs/>
          <w:sz w:val="28"/>
          <w:szCs w:val="28"/>
          <w:lang w:val="en-US"/>
        </w:rPr>
      </w:pPr>
    </w:p>
    <w:p w:rsidR="00336E50" w:rsidRPr="00AD0358" w:rsidRDefault="00336E50" w:rsidP="00AD0358">
      <w:pPr>
        <w:ind w:right="-1"/>
        <w:jc w:val="right"/>
        <w:rPr>
          <w:b/>
          <w:sz w:val="28"/>
          <w:szCs w:val="28"/>
          <w:lang w:val="kk-KZ"/>
        </w:rPr>
      </w:pPr>
      <w:r w:rsidRPr="00AD0358">
        <w:rPr>
          <w:b/>
          <w:sz w:val="28"/>
          <w:szCs w:val="28"/>
          <w:lang w:val="kk-KZ"/>
        </w:rPr>
        <w:t>Жетписбаев Б.А.</w:t>
      </w:r>
    </w:p>
    <w:p w:rsidR="00336E50" w:rsidRPr="00AD0358" w:rsidRDefault="00336E50" w:rsidP="00AD0358">
      <w:pPr>
        <w:ind w:right="-1"/>
        <w:jc w:val="right"/>
        <w:rPr>
          <w:i/>
          <w:sz w:val="28"/>
          <w:szCs w:val="28"/>
          <w:lang w:val="kk-KZ"/>
        </w:rPr>
      </w:pPr>
      <w:r w:rsidRPr="00AD0358">
        <w:rPr>
          <w:i/>
          <w:sz w:val="28"/>
          <w:szCs w:val="28"/>
          <w:lang w:val="kk-KZ"/>
        </w:rPr>
        <w:t xml:space="preserve"> азаматтық құқық және</w:t>
      </w:r>
      <w:r w:rsidR="00DF4375" w:rsidRPr="00AD0358">
        <w:rPr>
          <w:i/>
          <w:sz w:val="28"/>
          <w:szCs w:val="28"/>
          <w:lang w:val="kk-KZ"/>
        </w:rPr>
        <w:t xml:space="preserve"> </w:t>
      </w:r>
      <w:r w:rsidRPr="00AD0358">
        <w:rPr>
          <w:i/>
          <w:sz w:val="28"/>
          <w:szCs w:val="28"/>
          <w:lang w:val="kk-KZ"/>
        </w:rPr>
        <w:t xml:space="preserve"> азаматтық іс жүргізу,еңбек</w:t>
      </w:r>
    </w:p>
    <w:p w:rsidR="00336E50" w:rsidRPr="00AD0358" w:rsidRDefault="00336E50" w:rsidP="00AD0358">
      <w:pPr>
        <w:jc w:val="right"/>
        <w:rPr>
          <w:i/>
          <w:sz w:val="28"/>
          <w:szCs w:val="28"/>
          <w:lang w:val="kk-KZ"/>
        </w:rPr>
      </w:pPr>
      <w:r w:rsidRPr="00AD0358">
        <w:rPr>
          <w:i/>
          <w:sz w:val="28"/>
          <w:szCs w:val="28"/>
          <w:lang w:val="kk-KZ"/>
        </w:rPr>
        <w:t xml:space="preserve">                                                құқығы кафедрасының профессоры,</w:t>
      </w:r>
    </w:p>
    <w:p w:rsidR="00336E50" w:rsidRPr="00AD0358" w:rsidRDefault="00336E50" w:rsidP="00AD0358">
      <w:pPr>
        <w:jc w:val="right"/>
        <w:rPr>
          <w:i/>
          <w:sz w:val="28"/>
          <w:szCs w:val="28"/>
          <w:lang w:val="kk-KZ"/>
        </w:rPr>
      </w:pPr>
      <w:r w:rsidRPr="00AD0358">
        <w:rPr>
          <w:i/>
          <w:sz w:val="28"/>
          <w:szCs w:val="28"/>
          <w:lang w:val="kk-KZ"/>
        </w:rPr>
        <w:t xml:space="preserve">                                                заң ғылымдарының докторы</w:t>
      </w:r>
    </w:p>
    <w:p w:rsidR="00336E50" w:rsidRPr="00AD0358" w:rsidRDefault="00336E50" w:rsidP="00AD0358">
      <w:pPr>
        <w:jc w:val="right"/>
        <w:rPr>
          <w:i/>
          <w:sz w:val="28"/>
          <w:szCs w:val="28"/>
          <w:lang w:val="kk-KZ"/>
        </w:rPr>
      </w:pPr>
    </w:p>
    <w:p w:rsidR="00336E50" w:rsidRPr="00AD0358" w:rsidRDefault="00336E50" w:rsidP="00AD0358">
      <w:pPr>
        <w:jc w:val="right"/>
        <w:rPr>
          <w:b/>
          <w:sz w:val="28"/>
          <w:szCs w:val="28"/>
          <w:lang w:val="kk-KZ"/>
        </w:rPr>
      </w:pPr>
      <w:r w:rsidRPr="00AD0358">
        <w:rPr>
          <w:b/>
          <w:sz w:val="28"/>
          <w:szCs w:val="28"/>
          <w:lang w:val="kk-KZ"/>
        </w:rPr>
        <w:t>Калкашев Н.Б.</w:t>
      </w:r>
    </w:p>
    <w:p w:rsidR="00336E50" w:rsidRPr="00AD0358" w:rsidRDefault="00336E50" w:rsidP="00AD0358">
      <w:pPr>
        <w:jc w:val="right"/>
        <w:rPr>
          <w:i/>
          <w:sz w:val="28"/>
          <w:szCs w:val="28"/>
          <w:lang w:val="kk-KZ"/>
        </w:rPr>
      </w:pPr>
      <w:r w:rsidRPr="00AD0358">
        <w:rPr>
          <w:i/>
          <w:sz w:val="28"/>
          <w:szCs w:val="28"/>
          <w:lang w:val="kk-KZ"/>
        </w:rPr>
        <w:t>азаматтық құқық және заматтық істер жүргізу,</w:t>
      </w:r>
    </w:p>
    <w:p w:rsidR="00336E50" w:rsidRPr="00AD0358" w:rsidRDefault="00336E50" w:rsidP="00AD0358">
      <w:pPr>
        <w:jc w:val="right"/>
        <w:rPr>
          <w:i/>
          <w:sz w:val="28"/>
          <w:szCs w:val="28"/>
          <w:lang w:val="kk-KZ"/>
        </w:rPr>
      </w:pPr>
      <w:r w:rsidRPr="00AD0358">
        <w:rPr>
          <w:i/>
          <w:sz w:val="28"/>
          <w:szCs w:val="28"/>
          <w:lang w:val="kk-KZ"/>
        </w:rPr>
        <w:t xml:space="preserve"> еңбек құқығы кафедрасының  аға оқытушысы </w:t>
      </w:r>
    </w:p>
    <w:p w:rsidR="00336E50" w:rsidRPr="00AD0358" w:rsidRDefault="00336E50" w:rsidP="00AD0358">
      <w:pPr>
        <w:jc w:val="right"/>
        <w:rPr>
          <w:i/>
          <w:sz w:val="28"/>
          <w:szCs w:val="28"/>
          <w:lang w:val="kk-KZ"/>
        </w:rPr>
      </w:pPr>
    </w:p>
    <w:p w:rsidR="00336E50" w:rsidRPr="00AD0358" w:rsidRDefault="00336E50" w:rsidP="00AD0358">
      <w:pPr>
        <w:ind w:firstLine="709"/>
        <w:jc w:val="center"/>
        <w:rPr>
          <w:b/>
          <w:sz w:val="28"/>
          <w:szCs w:val="28"/>
          <w:lang w:val="kk-KZ"/>
        </w:rPr>
      </w:pPr>
      <w:r w:rsidRPr="00AD0358">
        <w:rPr>
          <w:b/>
          <w:sz w:val="28"/>
          <w:szCs w:val="28"/>
          <w:lang w:val="kk-KZ"/>
        </w:rPr>
        <w:t>Инновациялық-индустриялық даму жолын стратегиясы</w:t>
      </w:r>
    </w:p>
    <w:p w:rsidR="00336E50" w:rsidRPr="00AD0358" w:rsidRDefault="00336E50" w:rsidP="00AD0358">
      <w:pPr>
        <w:ind w:firstLine="709"/>
        <w:jc w:val="both"/>
        <w:rPr>
          <w:sz w:val="28"/>
          <w:szCs w:val="28"/>
          <w:lang w:val="kk-KZ"/>
        </w:rPr>
      </w:pPr>
    </w:p>
    <w:p w:rsidR="00336E50" w:rsidRPr="00AD0358" w:rsidRDefault="00336E50" w:rsidP="00AD0358">
      <w:pPr>
        <w:ind w:firstLine="709"/>
        <w:jc w:val="both"/>
        <w:rPr>
          <w:sz w:val="28"/>
          <w:szCs w:val="28"/>
          <w:lang w:val="kk-KZ"/>
        </w:rPr>
      </w:pPr>
      <w:r w:rsidRPr="00AD0358">
        <w:rPr>
          <w:sz w:val="28"/>
          <w:szCs w:val="28"/>
          <w:lang w:val="kk-KZ"/>
        </w:rPr>
        <w:t>Индустриалды-инновациялық саясат – бұл мемлекет арқылы бәсекеге қабілетті тиімді ұлттық өнеркәсіпті және жоғары технологиялар индустриясын қалыптастыру үшін кәсіпкерлікке және кәсіпкерлік қызметке қолайлы жағдайлар жасау мен оларға қолдау көрсететін шаралар кешені. Қазақстан Республикасының инновациялық және индустриялық дамуы Қазақстан Республикасы Президенті Н.Ә.Назарбаевтың «Қазақстан – 2050» стратегиясымен байланысты[1].Қазақстан Республикасының Индустриялдық – инновациялық дамуының 2003-2015 жылдарға арналған мемлекеттік стратегиясы Қазақстан Республикасы Президентінің « Елдегі жағдай туралы оның ішкі және сыртқы саясаттың негізгі бағыттары туралы» Қазақстан халқына Жолдауында және Қазақстан кәсіпкерлерінің оныншы форумында берген тапсырмаларына сәйкес әзірленді. Озық ғылыми-техникалық инфрақұрылымсыз және кәсіби шеберлігі жоғары білімді кадрларсыз, жаһандану талаптарына сәйкес даму мүмкін емес. Осы мақсатта отандық ғылым мен білім беру жүйесінің алдында тұрған басты міндет – білім мен ғылымды халықаралық деңгейге көтеру.</w:t>
      </w:r>
      <w:r w:rsidRPr="00AD0358">
        <w:rPr>
          <w:sz w:val="28"/>
          <w:szCs w:val="28"/>
          <w:lang w:val="kk-KZ"/>
        </w:rPr>
        <w:br/>
      </w:r>
      <w:r w:rsidRPr="00AD0358">
        <w:rPr>
          <w:sz w:val="28"/>
          <w:szCs w:val="28"/>
          <w:lang w:val="kk-KZ"/>
        </w:rPr>
        <w:tab/>
        <w:t xml:space="preserve">Екіншіден, елімізде қалыптасқан экономика жағдайында және экономиканы модернизациялау кезеңінде заңгер мамандарының арасында ақпараттық технологияларды игерген мамандардың жетіспеушілігін анықтады. </w:t>
      </w:r>
    </w:p>
    <w:p w:rsidR="00336E50" w:rsidRPr="00AD0358" w:rsidRDefault="00336E50" w:rsidP="00AD0358">
      <w:pPr>
        <w:ind w:firstLine="709"/>
        <w:jc w:val="both"/>
        <w:rPr>
          <w:sz w:val="28"/>
          <w:szCs w:val="28"/>
          <w:lang w:val="kk-KZ"/>
        </w:rPr>
      </w:pPr>
      <w:r w:rsidRPr="00AD0358">
        <w:rPr>
          <w:sz w:val="28"/>
          <w:szCs w:val="28"/>
          <w:lang w:val="kk-KZ"/>
        </w:rPr>
        <w:t xml:space="preserve">  Сондықтан да, қазіргі кезеңде заңгерлерді, сонымен қатар, техникалық, технологиялық, экономикалық мамандықтар саласындағы мамандарды құқықтық салада ақпараттық ресурстарды және ақпараттық құқықтарды қорғау мамандарын қайта даярлау өзекті мәселелердің бірі болып табылады.</w:t>
      </w:r>
    </w:p>
    <w:p w:rsidR="00336E50" w:rsidRPr="00AD0358" w:rsidRDefault="00336E50" w:rsidP="00AD0358">
      <w:pPr>
        <w:ind w:firstLine="709"/>
        <w:jc w:val="both"/>
        <w:rPr>
          <w:sz w:val="28"/>
          <w:szCs w:val="28"/>
          <w:lang w:val="kk-KZ"/>
        </w:rPr>
      </w:pPr>
      <w:r w:rsidRPr="00AD0358">
        <w:rPr>
          <w:sz w:val="28"/>
          <w:szCs w:val="28"/>
          <w:lang w:val="kk-KZ"/>
        </w:rPr>
        <w:t xml:space="preserve">  Қазақстан Республикасы инновациялық-индустриялық даму жолын стратегиясын жүзеге асырудың бір жолы құқықтық реттеудің тиімді механизмін, техникалық, технологиялық және іскерлік саласындағы ақпараттарды пайдалану және қорғау жолдарын қарастыру болып табылады және бәсекелестікке қабілетті мамандарды даярлау болып табылады. Сондықтан да, ақпараттық технологиялардың даму замаңына коммерциялық маңызды ақпараттардың жариялануы немесе міндеттемелік жүктемелерді не шарттарды орыдамау тараптарға зиян, эалал әкелуі мүмкін. Аталып өтілген мәселе, олардың жолдарын қысқарту, құқық бұзушылықты азайту мемлекеттік маңызды мәселелердің біріне, Қазақстан экономикасының дамуының негізгі жолдарының бірі болып табылады. </w:t>
      </w:r>
    </w:p>
    <w:p w:rsidR="00336E50" w:rsidRPr="00AD0358" w:rsidRDefault="00336E50" w:rsidP="00AD0358">
      <w:pPr>
        <w:ind w:firstLine="709"/>
        <w:jc w:val="both"/>
        <w:rPr>
          <w:sz w:val="28"/>
          <w:szCs w:val="28"/>
          <w:lang w:val="kk-KZ"/>
        </w:rPr>
      </w:pPr>
      <w:r w:rsidRPr="00AD0358">
        <w:rPr>
          <w:sz w:val="28"/>
          <w:szCs w:val="28"/>
          <w:lang w:val="kk-KZ"/>
        </w:rPr>
        <w:t xml:space="preserve">Қазіргі кезеңде Қазақстан Республикасының Еңбек Кодексінде мамандарды даярлаудың Ұлттық  Біліктілік Жүйесі қарастырылған, олардың қатарында ұлттық біліктілік жүйесі,  ұлттық біліктілік шеңбері, салалық біліктілік шеңберлері, </w:t>
      </w:r>
      <w:hyperlink r:id="rId13" w:history="1">
        <w:r w:rsidRPr="00AD0358">
          <w:rPr>
            <w:sz w:val="28"/>
            <w:szCs w:val="28"/>
            <w:lang w:val="kk-KZ"/>
          </w:rPr>
          <w:t>кәсіби стандарт</w:t>
        </w:r>
      </w:hyperlink>
      <w:r w:rsidRPr="00AD0358">
        <w:rPr>
          <w:sz w:val="28"/>
          <w:szCs w:val="28"/>
          <w:lang w:val="kk-KZ"/>
        </w:rPr>
        <w:t xml:space="preserve"> ұғымдары енгізілген.Қазақстан Республикасыны Еңбек  Кодексінің 116-119 баптары.[2]</w:t>
      </w:r>
    </w:p>
    <w:p w:rsidR="00336E50" w:rsidRPr="00AD0358" w:rsidRDefault="00336E50" w:rsidP="00AD0358">
      <w:pPr>
        <w:ind w:firstLine="709"/>
        <w:jc w:val="both"/>
        <w:rPr>
          <w:sz w:val="28"/>
          <w:szCs w:val="28"/>
          <w:lang w:val="kk-KZ"/>
        </w:rPr>
      </w:pPr>
      <w:r w:rsidRPr="00AD0358">
        <w:rPr>
          <w:sz w:val="28"/>
          <w:szCs w:val="28"/>
          <w:lang w:val="kk-KZ"/>
        </w:rPr>
        <w:t xml:space="preserve">  Оқу үрдісінде аталған факторлардың мәселелерін шешу заңдылық, теория мен әдістемеліктің, методиканың және технологиялардың қалыптасуымен жүзеге асырылады және коммерциялық құпиялар жабық түрде болуы тиіс. Оқу үрдісінде ақпараттық технологиялар деңгейіндегі мәселелер бірдей негізде, деңгейде және өзара байланысты кешенді, корпаративті және заңды түрде қарастырылуы тиіс. Оқу материалдарын дұрыс және тиімді пайдалану үшін «коммерциялық маңызды ақпарат» пайдалану үшін «өндірістік құпия» (ноу-хау) және өндірістік алмасу үрдісінде іскерлік құпиялардың да сақталуын талап етеді.</w:t>
      </w:r>
    </w:p>
    <w:p w:rsidR="00336E50" w:rsidRPr="00AD0358" w:rsidRDefault="00336E50" w:rsidP="00AD0358">
      <w:pPr>
        <w:ind w:firstLine="709"/>
        <w:jc w:val="both"/>
        <w:rPr>
          <w:sz w:val="28"/>
          <w:szCs w:val="28"/>
          <w:lang w:val="kk-KZ"/>
        </w:rPr>
      </w:pPr>
      <w:r w:rsidRPr="00AD0358">
        <w:rPr>
          <w:sz w:val="28"/>
          <w:szCs w:val="28"/>
          <w:lang w:val="kk-KZ"/>
        </w:rPr>
        <w:t xml:space="preserve">  Оқу үрдісінде маңызды терминдері әдеби және ғылыми айналымға енгізу нарықтық экономика саласында ақпараттардан тиімді және маңызды пайда табу көзі болуы тиіс және «коммерциялық құпия», «ноу-хау», «сауда құпиясы» және тағы басқа түсініктердің арасындағы қайшылықтарды жоюға мүмкіндік береді. </w:t>
      </w:r>
    </w:p>
    <w:p w:rsidR="00336E50" w:rsidRPr="00AD0358" w:rsidRDefault="00336E50" w:rsidP="00AD0358">
      <w:pPr>
        <w:ind w:firstLine="709"/>
        <w:jc w:val="both"/>
        <w:rPr>
          <w:sz w:val="28"/>
          <w:szCs w:val="28"/>
          <w:lang w:val="kk-KZ"/>
        </w:rPr>
      </w:pPr>
      <w:r w:rsidRPr="00AD0358">
        <w:rPr>
          <w:sz w:val="28"/>
          <w:szCs w:val="28"/>
          <w:lang w:val="kk-KZ"/>
        </w:rPr>
        <w:t xml:space="preserve">  Экономиканың инновациялық-индустриялық даму кезеңінде экономикалық айналымдағы шаруашылық қызмет саласындағы ақпараттарды тиімді пайдалану болып табылады. Ақпараттар өндіріс саласының кез келген аясында, кез келген бағытта және ішкі өндірістің нәтижесі ретінде шарт арқылы кез келген тараптарға берілуі мүмкін. Ақпараттар инновациялық экономикада жоғарғы құндылыққа ие болады және болашақта интеллектуалдық меншік ұғымына қарағанда инновациялық рөлі мен маңызы арта түседі.</w:t>
      </w:r>
    </w:p>
    <w:p w:rsidR="00336E50" w:rsidRPr="00AD0358" w:rsidRDefault="00336E50" w:rsidP="00AD0358">
      <w:pPr>
        <w:ind w:firstLine="709"/>
        <w:jc w:val="both"/>
        <w:rPr>
          <w:sz w:val="28"/>
          <w:szCs w:val="28"/>
          <w:lang w:val="kk-KZ"/>
        </w:rPr>
      </w:pPr>
      <w:r w:rsidRPr="00AD0358">
        <w:rPr>
          <w:sz w:val="28"/>
          <w:szCs w:val="28"/>
          <w:lang w:val="kk-KZ"/>
        </w:rPr>
        <w:t xml:space="preserve">  Мемлекеттік және жеке мүдделердің кәсіпкерлік қатынастарда қалыптасуы экономикалық қатынастар саласында әр түрлі ақпараттардың қолданылуына мүмкіндік береді және қолданылатын ақпараттар меншік иелерінің құқықтары мен мүдделерін қорғауы жеке ұйымдардың коммерциялық маңызды ақпараттарын қорғау коммерциялық құпия институты арқылы жүзеге асырылады және аталған институт нарықтық қатынастар саласында екі маңызды функцияларды атқарады: 1. Ақпараттардың айналымын реттейді; 2. Ақпараттардың пайдалану шегі мен мүмкіндігін анықтайды.</w:t>
      </w:r>
    </w:p>
    <w:p w:rsidR="00336E50" w:rsidRPr="00AD0358" w:rsidRDefault="00336E50" w:rsidP="00AD0358">
      <w:pPr>
        <w:ind w:firstLine="709"/>
        <w:jc w:val="both"/>
        <w:rPr>
          <w:sz w:val="28"/>
          <w:szCs w:val="28"/>
          <w:lang w:val="kk-KZ"/>
        </w:rPr>
      </w:pPr>
      <w:r w:rsidRPr="00AD0358">
        <w:rPr>
          <w:sz w:val="28"/>
          <w:szCs w:val="28"/>
          <w:lang w:val="kk-KZ"/>
        </w:rPr>
        <w:t xml:space="preserve">  Коммерциялық құпия нарықтық экономикалық қатынастар жағдайында сұраныс пен ұсынысты қанағаттандыратын бәсекелестікке қабілетті тауарлар мен өнімдерді шығару және шығарылған тауарлар мен өнімдердің жаңашылдық элементтері болуы тиіс, сондықтан да кез-келген кәсіпкер ақпараттарды қорғауға міндеттенеді және коммерциялық құпияларды пайдалану жолдарына шектеу қоюға мәжбүр болады. </w:t>
      </w:r>
    </w:p>
    <w:p w:rsidR="00336E50" w:rsidRPr="00AD0358" w:rsidRDefault="00336E50" w:rsidP="00AD0358">
      <w:pPr>
        <w:ind w:firstLine="709"/>
        <w:jc w:val="both"/>
        <w:rPr>
          <w:sz w:val="28"/>
          <w:szCs w:val="28"/>
          <w:lang w:val="kk-KZ"/>
        </w:rPr>
      </w:pPr>
      <w:r w:rsidRPr="00AD0358">
        <w:rPr>
          <w:sz w:val="28"/>
          <w:szCs w:val="28"/>
          <w:lang w:val="kk-KZ"/>
        </w:rPr>
        <w:t xml:space="preserve">  Сондықтан да, ақпараттарды даярлау, пайдалану және қорғау нарықтық қатынастардың объективті процесі ретінде көруге болады.</w:t>
      </w:r>
    </w:p>
    <w:p w:rsidR="00336E50" w:rsidRPr="00AD0358" w:rsidRDefault="00336E50" w:rsidP="00AD0358">
      <w:pPr>
        <w:ind w:firstLine="709"/>
        <w:jc w:val="both"/>
        <w:rPr>
          <w:sz w:val="28"/>
          <w:szCs w:val="28"/>
          <w:lang w:val="kk-KZ"/>
        </w:rPr>
      </w:pPr>
      <w:r w:rsidRPr="00AD0358">
        <w:rPr>
          <w:sz w:val="28"/>
          <w:szCs w:val="28"/>
          <w:lang w:val="kk-KZ"/>
        </w:rPr>
        <w:t xml:space="preserve">  Экономикалық, материалдық және ұйымдық жағдайларда өндірістің коммерциялық құпияларын сақтау және дамуы шаруашылық субъектілерінің өндірістерді жоспарлауы және қаржыландыруы, ғылыми зерттеу, тәжірибе-конструкторлық және технологиялық жұмыстардың орындалуы, осының салдарынан шаруашылық субъектілері арасында іскерлік құпия нысанындағы шарт негізіндегі келісімдер пайда болады.</w:t>
      </w:r>
    </w:p>
    <w:p w:rsidR="00336E50" w:rsidRPr="00AD0358" w:rsidRDefault="00336E50" w:rsidP="00AD0358">
      <w:pPr>
        <w:ind w:firstLine="709"/>
        <w:jc w:val="both"/>
        <w:rPr>
          <w:sz w:val="28"/>
          <w:szCs w:val="28"/>
          <w:lang w:val="kk-KZ"/>
        </w:rPr>
      </w:pPr>
      <w:r w:rsidRPr="00AD0358">
        <w:rPr>
          <w:sz w:val="28"/>
          <w:szCs w:val="28"/>
          <w:lang w:val="kk-KZ"/>
        </w:rPr>
        <w:t xml:space="preserve">  Инновациялық процеске қатысушылардың өз ара қатынастарын жетілдіру мақсатында және экономика саласында жаңа технологияларды қолдану үшін кәсіби мамандардың, заңгер мамандардың кәсіби біліктілігін және интеллектуалдық меншік құқығы саласында жаңа формацияның талаптарына сәйкес келетін мамандарды даярлау болып табылады.</w:t>
      </w:r>
    </w:p>
    <w:p w:rsidR="00336E50" w:rsidRPr="00AD0358" w:rsidRDefault="00336E50" w:rsidP="00AD0358">
      <w:pPr>
        <w:ind w:firstLine="709"/>
        <w:jc w:val="both"/>
        <w:rPr>
          <w:sz w:val="28"/>
          <w:szCs w:val="28"/>
          <w:lang w:val="kk-KZ"/>
        </w:rPr>
      </w:pPr>
      <w:r w:rsidRPr="00AD0358">
        <w:rPr>
          <w:sz w:val="28"/>
          <w:szCs w:val="28"/>
          <w:lang w:val="kk-KZ"/>
        </w:rPr>
        <w:t xml:space="preserve">  Мемлекеттің индустриялық-инновациялық саясатының маңыздылығын ескере отырып және оның ұйымдық-құқықтық қамтамасыз етілуінің маңыздылығын ескере отырып, инновациялық дамудын стратегиясын басшылыққа ала отырып кәсіби мамандарды даярлаудың басты мақсаттары: инновациялық-индустриялық даму стратегиясының нормативтік- құқықтық базасын зерттеу, қазіргі заманның қауіпсіз технологияларын қолдану, экономикалық және ақпараттық аспектілердің концептуалдық-құқықтық негіздерін қалыптастыру және интеллектуалдық меншік қызметін жетілдіру, реттеу және ақпараттарды қорғау болып табылады. Ең басты мақсаттардың бірі болып ақпараттық технологиялар саласында ғылыми-педагогикалық кадрларды даярлау, әдістемелік деңгейді көтеру, мемлекеттік және азаматтық қызметкерлерді қайта даярлау, қайта оқыту және әрбір шаруашылық субъектілердің ақпараттық құпияларын қорғау болып табылады.</w:t>
      </w:r>
    </w:p>
    <w:p w:rsidR="00336E50" w:rsidRPr="00AD0358" w:rsidRDefault="00336E50" w:rsidP="00AD0358">
      <w:pPr>
        <w:ind w:firstLine="709"/>
        <w:jc w:val="both"/>
        <w:rPr>
          <w:b/>
          <w:sz w:val="28"/>
          <w:szCs w:val="28"/>
          <w:lang w:val="kk-KZ"/>
        </w:rPr>
      </w:pPr>
    </w:p>
    <w:p w:rsidR="00336E50" w:rsidRPr="00AD0358" w:rsidRDefault="00336E50" w:rsidP="00AD0358">
      <w:pPr>
        <w:ind w:firstLine="709"/>
        <w:jc w:val="both"/>
        <w:rPr>
          <w:b/>
          <w:sz w:val="28"/>
          <w:szCs w:val="28"/>
          <w:lang w:val="kk-KZ"/>
        </w:rPr>
      </w:pPr>
      <w:r w:rsidRPr="00AD0358">
        <w:rPr>
          <w:b/>
          <w:sz w:val="28"/>
          <w:szCs w:val="28"/>
          <w:lang w:val="kk-KZ"/>
        </w:rPr>
        <w:t>Пайдаланған әдебиеттер тізімі:</w:t>
      </w:r>
    </w:p>
    <w:p w:rsidR="00336E50" w:rsidRPr="00AD0358" w:rsidRDefault="00336E50" w:rsidP="00AD0358">
      <w:pPr>
        <w:ind w:firstLine="709"/>
        <w:jc w:val="both"/>
        <w:rPr>
          <w:sz w:val="28"/>
          <w:szCs w:val="28"/>
          <w:lang w:val="kk-KZ"/>
        </w:rPr>
      </w:pPr>
      <w:r w:rsidRPr="00AD0358">
        <w:rPr>
          <w:sz w:val="28"/>
          <w:szCs w:val="28"/>
          <w:lang w:val="kk-KZ"/>
        </w:rPr>
        <w:t>1."Егемен Қазақстан" газеті Сенбі, 22 желтоқсан, 2012 ж. №842-846 (27917)</w:t>
      </w:r>
    </w:p>
    <w:p w:rsidR="00336E50" w:rsidRPr="00AD0358" w:rsidRDefault="00336E50" w:rsidP="00AD0358">
      <w:pPr>
        <w:ind w:firstLine="709"/>
        <w:rPr>
          <w:sz w:val="28"/>
          <w:szCs w:val="28"/>
          <w:lang w:val="kk-KZ"/>
        </w:rPr>
      </w:pPr>
      <w:r w:rsidRPr="00AD0358">
        <w:rPr>
          <w:sz w:val="28"/>
          <w:szCs w:val="28"/>
          <w:lang w:val="kk-KZ"/>
        </w:rPr>
        <w:t>2. Қазақстан Республикасының Еңбек кодексі.Қазақстан Республикасының 2015 жылғы 23 қараша N 414-V Кодексі.</w:t>
      </w:r>
    </w:p>
    <w:p w:rsidR="00336E50" w:rsidRPr="00AD0358" w:rsidRDefault="00336E50" w:rsidP="00AD0358">
      <w:pPr>
        <w:ind w:firstLine="709"/>
        <w:jc w:val="both"/>
        <w:rPr>
          <w:b/>
          <w:sz w:val="28"/>
          <w:szCs w:val="28"/>
          <w:lang w:val="kk-KZ"/>
        </w:rPr>
      </w:pPr>
    </w:p>
    <w:p w:rsidR="00336E50" w:rsidRPr="00AD0358" w:rsidRDefault="00336E50" w:rsidP="00AD0358">
      <w:pPr>
        <w:ind w:firstLine="708"/>
        <w:jc w:val="right"/>
        <w:rPr>
          <w:b/>
          <w:sz w:val="28"/>
          <w:szCs w:val="28"/>
        </w:rPr>
      </w:pPr>
      <w:r w:rsidRPr="00AD0358">
        <w:rPr>
          <w:b/>
          <w:sz w:val="28"/>
          <w:szCs w:val="28"/>
        </w:rPr>
        <w:t>Ложникова О.П.,</w:t>
      </w:r>
    </w:p>
    <w:p w:rsidR="00B171F8" w:rsidRPr="00AD0358" w:rsidRDefault="00336E50" w:rsidP="00AD0358">
      <w:pPr>
        <w:ind w:firstLine="708"/>
        <w:jc w:val="right"/>
        <w:rPr>
          <w:i/>
          <w:sz w:val="28"/>
          <w:szCs w:val="28"/>
        </w:rPr>
      </w:pPr>
      <w:r w:rsidRPr="00AD0358">
        <w:rPr>
          <w:i/>
          <w:sz w:val="28"/>
          <w:szCs w:val="28"/>
        </w:rPr>
        <w:t xml:space="preserve">Ст.преподаватель кафедры </w:t>
      </w:r>
      <w:r w:rsidR="00B171F8" w:rsidRPr="00AD0358">
        <w:rPr>
          <w:i/>
          <w:sz w:val="28"/>
          <w:szCs w:val="28"/>
        </w:rPr>
        <w:t xml:space="preserve"> </w:t>
      </w:r>
      <w:r w:rsidRPr="00AD0358">
        <w:rPr>
          <w:i/>
          <w:sz w:val="28"/>
          <w:szCs w:val="28"/>
        </w:rPr>
        <w:t xml:space="preserve">печати и </w:t>
      </w:r>
    </w:p>
    <w:p w:rsidR="00336E50" w:rsidRPr="00AD0358" w:rsidRDefault="00336E50" w:rsidP="00AD0358">
      <w:pPr>
        <w:ind w:firstLine="708"/>
        <w:jc w:val="right"/>
        <w:rPr>
          <w:i/>
          <w:sz w:val="28"/>
          <w:szCs w:val="28"/>
        </w:rPr>
      </w:pPr>
      <w:r w:rsidRPr="00AD0358">
        <w:rPr>
          <w:i/>
          <w:sz w:val="28"/>
          <w:szCs w:val="28"/>
        </w:rPr>
        <w:t>электронных СМИ</w:t>
      </w:r>
      <w:r w:rsidR="00B171F8" w:rsidRPr="00AD0358">
        <w:rPr>
          <w:i/>
          <w:sz w:val="28"/>
          <w:szCs w:val="28"/>
        </w:rPr>
        <w:t xml:space="preserve">  </w:t>
      </w:r>
      <w:r w:rsidRPr="00AD0358">
        <w:rPr>
          <w:i/>
          <w:sz w:val="28"/>
          <w:szCs w:val="28"/>
        </w:rPr>
        <w:t>факультета журналистики КазНУ</w:t>
      </w:r>
    </w:p>
    <w:p w:rsidR="00336E50" w:rsidRPr="00AD0358" w:rsidRDefault="00336E50" w:rsidP="00AD0358">
      <w:pPr>
        <w:ind w:firstLine="708"/>
        <w:jc w:val="right"/>
        <w:rPr>
          <w:b/>
          <w:sz w:val="28"/>
          <w:szCs w:val="28"/>
        </w:rPr>
      </w:pPr>
      <w:r w:rsidRPr="00AD0358">
        <w:rPr>
          <w:b/>
          <w:sz w:val="28"/>
          <w:szCs w:val="28"/>
        </w:rPr>
        <w:t>Сыздыкова Э.,</w:t>
      </w:r>
    </w:p>
    <w:p w:rsidR="00336E50" w:rsidRPr="00AD0358" w:rsidRDefault="00336E50" w:rsidP="00AD0358">
      <w:pPr>
        <w:ind w:firstLine="708"/>
        <w:jc w:val="right"/>
        <w:rPr>
          <w:i/>
          <w:sz w:val="28"/>
          <w:szCs w:val="28"/>
        </w:rPr>
      </w:pPr>
      <w:r w:rsidRPr="00AD0358">
        <w:rPr>
          <w:i/>
          <w:sz w:val="28"/>
          <w:szCs w:val="28"/>
        </w:rPr>
        <w:t xml:space="preserve">студентка факультета </w:t>
      </w:r>
      <w:r w:rsidR="00B171F8" w:rsidRPr="00AD0358">
        <w:rPr>
          <w:i/>
          <w:sz w:val="28"/>
          <w:szCs w:val="28"/>
        </w:rPr>
        <w:t xml:space="preserve"> </w:t>
      </w:r>
      <w:r w:rsidRPr="00AD0358">
        <w:rPr>
          <w:i/>
          <w:sz w:val="28"/>
          <w:szCs w:val="28"/>
        </w:rPr>
        <w:t>журналистики КазНУ</w:t>
      </w:r>
    </w:p>
    <w:p w:rsidR="00336E50" w:rsidRPr="00AD0358" w:rsidRDefault="00336E50" w:rsidP="00AD0358">
      <w:pPr>
        <w:ind w:firstLine="708"/>
        <w:jc w:val="right"/>
        <w:rPr>
          <w:sz w:val="28"/>
          <w:szCs w:val="28"/>
        </w:rPr>
      </w:pPr>
    </w:p>
    <w:p w:rsidR="00336E50" w:rsidRPr="00AD0358" w:rsidRDefault="00336E50" w:rsidP="00AD0358">
      <w:pPr>
        <w:ind w:firstLine="708"/>
        <w:jc w:val="center"/>
        <w:rPr>
          <w:b/>
          <w:sz w:val="28"/>
          <w:szCs w:val="28"/>
        </w:rPr>
      </w:pPr>
      <w:r w:rsidRPr="00AD0358">
        <w:rPr>
          <w:b/>
          <w:sz w:val="28"/>
          <w:szCs w:val="28"/>
        </w:rPr>
        <w:t>Методические рекомендации по организации и проведению мастер-классов на факультете журналистики</w:t>
      </w:r>
    </w:p>
    <w:p w:rsidR="00336E50" w:rsidRPr="00AD0358" w:rsidRDefault="00336E50" w:rsidP="00AD0358">
      <w:pPr>
        <w:jc w:val="center"/>
        <w:rPr>
          <w:sz w:val="28"/>
          <w:szCs w:val="28"/>
        </w:rPr>
      </w:pPr>
    </w:p>
    <w:p w:rsidR="00336E50" w:rsidRPr="00AD0358" w:rsidRDefault="00336E50" w:rsidP="00AD0358">
      <w:pPr>
        <w:jc w:val="both"/>
        <w:rPr>
          <w:sz w:val="28"/>
          <w:szCs w:val="28"/>
        </w:rPr>
      </w:pPr>
      <w:r w:rsidRPr="00AD0358">
        <w:rPr>
          <w:sz w:val="28"/>
          <w:szCs w:val="28"/>
        </w:rPr>
        <w:tab/>
        <w:t>Мастер-класс – это интерактивная форма обучения и обмена опытом, объединяющая формат тренинга и конференции.</w:t>
      </w:r>
    </w:p>
    <w:p w:rsidR="00336E50" w:rsidRPr="00AD0358" w:rsidRDefault="00336E50" w:rsidP="00AD0358">
      <w:pPr>
        <w:jc w:val="both"/>
        <w:rPr>
          <w:sz w:val="28"/>
          <w:szCs w:val="28"/>
        </w:rPr>
      </w:pPr>
      <w:r w:rsidRPr="00AD0358">
        <w:rPr>
          <w:sz w:val="28"/>
          <w:szCs w:val="28"/>
        </w:rPr>
        <w:tab/>
        <w:t xml:space="preserve">Мастер-класс - (от английского </w:t>
      </w:r>
      <w:r w:rsidRPr="00AD0358">
        <w:rPr>
          <w:i/>
          <w:iCs/>
          <w:sz w:val="28"/>
          <w:szCs w:val="28"/>
        </w:rPr>
        <w:t>masterclass</w:t>
      </w:r>
      <w:r w:rsidRPr="00AD0358">
        <w:rPr>
          <w:sz w:val="28"/>
          <w:szCs w:val="28"/>
        </w:rPr>
        <w:t xml:space="preserve">: </w:t>
      </w:r>
      <w:r w:rsidRPr="00AD0358">
        <w:rPr>
          <w:i/>
          <w:iCs/>
          <w:sz w:val="28"/>
          <w:szCs w:val="28"/>
        </w:rPr>
        <w:t>master</w:t>
      </w:r>
      <w:r w:rsidRPr="00AD0358">
        <w:rPr>
          <w:sz w:val="28"/>
          <w:szCs w:val="28"/>
        </w:rPr>
        <w:t xml:space="preserve"> – лучший в какой-либо области + </w:t>
      </w:r>
      <w:r w:rsidRPr="00AD0358">
        <w:rPr>
          <w:i/>
          <w:iCs/>
          <w:sz w:val="28"/>
          <w:szCs w:val="28"/>
        </w:rPr>
        <w:t>class</w:t>
      </w:r>
      <w:r w:rsidRPr="00AD0358">
        <w:rPr>
          <w:sz w:val="28"/>
          <w:szCs w:val="28"/>
        </w:rPr>
        <w:t xml:space="preserve"> – занятие, урок) – современная форма проведения обучающего тренинга-семинара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 расширения кругозора и приобщения к новейшим областям знания.</w:t>
      </w:r>
    </w:p>
    <w:p w:rsidR="00336E50" w:rsidRPr="00AD0358" w:rsidRDefault="00336E50" w:rsidP="00AD0358">
      <w:pPr>
        <w:jc w:val="both"/>
        <w:rPr>
          <w:sz w:val="28"/>
          <w:szCs w:val="28"/>
        </w:rPr>
      </w:pPr>
      <w:r w:rsidRPr="00AD0358">
        <w:rPr>
          <w:sz w:val="28"/>
          <w:szCs w:val="28"/>
        </w:rPr>
        <w:tab/>
        <w:t xml:space="preserve">Мастер-класс отличается от </w:t>
      </w:r>
      <w:hyperlink r:id="rId14" w:tooltip="Семинар (такой страницы не существует)" w:history="1">
        <w:r w:rsidRPr="00AD0358">
          <w:rPr>
            <w:rStyle w:val="a9"/>
            <w:sz w:val="28"/>
            <w:szCs w:val="28"/>
          </w:rPr>
          <w:t>семинара</w:t>
        </w:r>
      </w:hyperlink>
      <w:r w:rsidRPr="00AD0358">
        <w:rPr>
          <w:sz w:val="28"/>
          <w:szCs w:val="28"/>
        </w:rPr>
        <w:t xml:space="preserve"> тем, что, во время мастер-класса ведущий специалист рассказывает и, что еще более важно, показывает, как применять на практике новую технологию или метод</w:t>
      </w:r>
      <w:r w:rsidRPr="00AD0358">
        <w:rPr>
          <w:i/>
          <w:sz w:val="28"/>
          <w:szCs w:val="28"/>
        </w:rPr>
        <w:t>.</w:t>
      </w:r>
      <w:r w:rsidRPr="00AD0358">
        <w:rPr>
          <w:sz w:val="28"/>
          <w:szCs w:val="28"/>
        </w:rPr>
        <w:t xml:space="preserve"> Очевидно, таким образом, что мастер-классы не показывают, а проводят</w:t>
      </w:r>
      <w:r w:rsidRPr="00AD0358">
        <w:rPr>
          <w:b/>
          <w:sz w:val="28"/>
          <w:szCs w:val="28"/>
        </w:rPr>
        <w:t xml:space="preserve">. </w:t>
      </w:r>
      <w:r w:rsidRPr="00AD0358">
        <w:rPr>
          <w:sz w:val="28"/>
          <w:szCs w:val="28"/>
        </w:rPr>
        <w:t>Мастер-класс проводит эксперт в определённой дисциплине для тех, кто хочет улучшить свои практические достижения в этом предмете.</w:t>
      </w:r>
      <w:r w:rsidR="00513B13" w:rsidRPr="00AD0358">
        <w:rPr>
          <w:sz w:val="28"/>
          <w:szCs w:val="28"/>
        </w:rPr>
        <w:t xml:space="preserve"> </w:t>
      </w:r>
      <w:r w:rsidRPr="00AD0358">
        <w:rPr>
          <w:sz w:val="28"/>
          <w:szCs w:val="28"/>
        </w:rPr>
        <w:t>Тематика мастер-классов включает в себя</w:t>
      </w:r>
      <w:r w:rsidR="00513B13" w:rsidRPr="00AD0358">
        <w:rPr>
          <w:sz w:val="28"/>
          <w:szCs w:val="28"/>
        </w:rPr>
        <w:t xml:space="preserve"> </w:t>
      </w:r>
      <w:r w:rsidRPr="00AD0358">
        <w:rPr>
          <w:sz w:val="28"/>
          <w:szCs w:val="28"/>
        </w:rPr>
        <w:t xml:space="preserve">обзор актуальных проблем и технологий, различные аспекты и приемы использования технологий, авторские методы применения технологий на практике и др. </w:t>
      </w:r>
    </w:p>
    <w:p w:rsidR="00336E50" w:rsidRPr="00AD0358" w:rsidRDefault="00336E50" w:rsidP="00AD0358">
      <w:pPr>
        <w:pStyle w:val="ad"/>
        <w:shd w:val="clear" w:color="auto" w:fill="FFFFFF"/>
        <w:spacing w:before="0" w:beforeAutospacing="0" w:after="0" w:afterAutospacing="0"/>
        <w:rPr>
          <w:sz w:val="28"/>
          <w:szCs w:val="28"/>
        </w:rPr>
      </w:pPr>
      <w:r w:rsidRPr="00AD0358">
        <w:rPr>
          <w:sz w:val="28"/>
          <w:szCs w:val="28"/>
        </w:rPr>
        <w:t>Задачи мастер-класса:</w:t>
      </w:r>
    </w:p>
    <w:p w:rsidR="00336E50" w:rsidRPr="00AD0358" w:rsidRDefault="00336E50" w:rsidP="00AD0358">
      <w:pPr>
        <w:shd w:val="clear" w:color="auto" w:fill="FFFFFF"/>
        <w:jc w:val="both"/>
        <w:rPr>
          <w:sz w:val="28"/>
          <w:szCs w:val="28"/>
        </w:rPr>
      </w:pPr>
      <w:r w:rsidRPr="00AD0358">
        <w:rPr>
          <w:sz w:val="28"/>
          <w:szCs w:val="28"/>
        </w:rPr>
        <w:t xml:space="preserve">-передача «мастером» своего опыта путем прямого и комментированного показа последовательности действий, методов, приемов и форм профессиональной  деятельности; </w:t>
      </w:r>
    </w:p>
    <w:p w:rsidR="00336E50" w:rsidRPr="00AD0358" w:rsidRDefault="00336E50" w:rsidP="00AD0358">
      <w:pPr>
        <w:shd w:val="clear" w:color="auto" w:fill="FFFFFF"/>
        <w:jc w:val="both"/>
        <w:rPr>
          <w:sz w:val="28"/>
          <w:szCs w:val="28"/>
        </w:rPr>
      </w:pPr>
      <w:r w:rsidRPr="00AD0358">
        <w:rPr>
          <w:sz w:val="28"/>
          <w:szCs w:val="28"/>
        </w:rPr>
        <w:t xml:space="preserve">-рефлексия собственного профессионального мастерства участниками мастер-класса; </w:t>
      </w:r>
    </w:p>
    <w:p w:rsidR="00336E50" w:rsidRPr="00AD0358" w:rsidRDefault="00336E50" w:rsidP="00AD0358">
      <w:pPr>
        <w:shd w:val="clear" w:color="auto" w:fill="FFFFFF"/>
        <w:jc w:val="both"/>
        <w:rPr>
          <w:sz w:val="28"/>
          <w:szCs w:val="28"/>
        </w:rPr>
      </w:pPr>
      <w:r w:rsidRPr="00AD0358">
        <w:rPr>
          <w:sz w:val="28"/>
          <w:szCs w:val="28"/>
        </w:rPr>
        <w:t xml:space="preserve">-оказание помощи участникам мастер-класса в определении задач саморазвития и формировании индивидуальной программы самообразования и самосовершенствования. </w:t>
      </w:r>
    </w:p>
    <w:p w:rsidR="00336E50" w:rsidRPr="00AD0358" w:rsidRDefault="00336E50" w:rsidP="00AD0358">
      <w:pPr>
        <w:pStyle w:val="ad"/>
        <w:shd w:val="clear" w:color="auto" w:fill="FFFFFF"/>
        <w:spacing w:before="0" w:beforeAutospacing="0" w:after="0" w:afterAutospacing="0"/>
        <w:ind w:firstLine="708"/>
        <w:jc w:val="both"/>
        <w:rPr>
          <w:sz w:val="28"/>
          <w:szCs w:val="28"/>
        </w:rPr>
      </w:pPr>
      <w:r w:rsidRPr="00AD0358">
        <w:rPr>
          <w:sz w:val="28"/>
          <w:szCs w:val="28"/>
        </w:rPr>
        <w:t>В ходе мастер-класса участники</w:t>
      </w:r>
      <w:r w:rsidR="00513B13" w:rsidRPr="00AD0358">
        <w:rPr>
          <w:sz w:val="28"/>
          <w:szCs w:val="28"/>
        </w:rPr>
        <w:t xml:space="preserve"> </w:t>
      </w:r>
      <w:r w:rsidRPr="00AD0358">
        <w:rPr>
          <w:sz w:val="28"/>
          <w:szCs w:val="28"/>
        </w:rPr>
        <w:t xml:space="preserve">изучают разработки по теме мастер-класса; участвуют в обсуждении полученных результатов; задают вопросы, получают консультации; предлагают для обсуждения собственные проблемы, вопросы, разработки; высказывают свои предложения по решению обсуждаемых проблем. </w:t>
      </w:r>
    </w:p>
    <w:p w:rsidR="00336E50" w:rsidRPr="00AD0358" w:rsidRDefault="00336E50" w:rsidP="00AD0358">
      <w:pPr>
        <w:shd w:val="clear" w:color="auto" w:fill="FFFFFF"/>
        <w:ind w:firstLine="708"/>
        <w:jc w:val="both"/>
        <w:rPr>
          <w:sz w:val="28"/>
          <w:szCs w:val="28"/>
        </w:rPr>
      </w:pPr>
      <w:r w:rsidRPr="00AD0358">
        <w:rPr>
          <w:sz w:val="28"/>
          <w:szCs w:val="28"/>
        </w:rPr>
        <w:t>Следует обратить внимание на то, что в технологии проведения мастер-класса главное – не сообщить и освоить информацию, а</w:t>
      </w:r>
      <w:r w:rsidR="00513B13" w:rsidRPr="00AD0358">
        <w:rPr>
          <w:sz w:val="28"/>
          <w:szCs w:val="28"/>
        </w:rPr>
        <w:t xml:space="preserve"> </w:t>
      </w:r>
      <w:r w:rsidRPr="00AD0358">
        <w:rPr>
          <w:sz w:val="28"/>
          <w:szCs w:val="28"/>
        </w:rPr>
        <w:t xml:space="preserve">передать способы деятельности, будь то прием, метод, методика или технология. Передать продуктивные способы работы – одна из важнейших задач для мастера. </w:t>
      </w:r>
    </w:p>
    <w:p w:rsidR="00336E50" w:rsidRPr="00AD0358" w:rsidRDefault="00336E50" w:rsidP="00AD0358">
      <w:pPr>
        <w:shd w:val="clear" w:color="auto" w:fill="FFFFFF"/>
        <w:ind w:firstLine="708"/>
        <w:jc w:val="both"/>
        <w:rPr>
          <w:sz w:val="28"/>
          <w:szCs w:val="28"/>
        </w:rPr>
      </w:pPr>
      <w:r w:rsidRPr="00AD0358">
        <w:rPr>
          <w:sz w:val="28"/>
          <w:szCs w:val="28"/>
        </w:rPr>
        <w:t>Мастер-класс - это оригинальный способ организации деятельности в составе малой группы (7-15 участников). Мастер-класс как локальная технология трансляции педагогического опыта должен демонстрировать конкретный методический прием или метод, методику преподавания, технологию обучения и воспитания. Он должен состоять из заданий, которые направляют деятельности участников для решения поставленной педагогической проблемы.</w:t>
      </w:r>
    </w:p>
    <w:p w:rsidR="00336E50" w:rsidRPr="00AD0358" w:rsidRDefault="00336E50" w:rsidP="00AD0358">
      <w:pPr>
        <w:shd w:val="clear" w:color="auto" w:fill="FFFFFF"/>
        <w:rPr>
          <w:sz w:val="28"/>
          <w:szCs w:val="28"/>
        </w:rPr>
      </w:pPr>
      <w:r w:rsidRPr="00AD0358">
        <w:rPr>
          <w:sz w:val="28"/>
          <w:szCs w:val="28"/>
        </w:rPr>
        <w:t>Алгоритм технологии мастер-класса.</w:t>
      </w:r>
    </w:p>
    <w:p w:rsidR="00336E50" w:rsidRPr="00AD0358" w:rsidRDefault="00336E50" w:rsidP="00AD0358">
      <w:pPr>
        <w:numPr>
          <w:ilvl w:val="0"/>
          <w:numId w:val="6"/>
        </w:numPr>
        <w:shd w:val="clear" w:color="auto" w:fill="FFFFFF"/>
        <w:ind w:left="284" w:hanging="284"/>
        <w:rPr>
          <w:sz w:val="28"/>
          <w:szCs w:val="28"/>
        </w:rPr>
      </w:pPr>
      <w:r w:rsidRPr="00AD0358">
        <w:rPr>
          <w:sz w:val="28"/>
          <w:szCs w:val="28"/>
        </w:rPr>
        <w:t xml:space="preserve">Презентация профессионального опыта: </w:t>
      </w:r>
    </w:p>
    <w:p w:rsidR="00336E50" w:rsidRPr="00AD0358" w:rsidRDefault="00336E50" w:rsidP="00AD0358">
      <w:pPr>
        <w:shd w:val="clear" w:color="auto" w:fill="FFFFFF"/>
        <w:ind w:left="284" w:hanging="284"/>
        <w:rPr>
          <w:sz w:val="28"/>
          <w:szCs w:val="28"/>
        </w:rPr>
      </w:pPr>
      <w:r w:rsidRPr="00AD0358">
        <w:rPr>
          <w:sz w:val="28"/>
          <w:szCs w:val="28"/>
        </w:rPr>
        <w:t xml:space="preserve">-кратко характеризуются основные идеи технологии; </w:t>
      </w:r>
    </w:p>
    <w:p w:rsidR="00336E50" w:rsidRPr="00AD0358" w:rsidRDefault="00336E50" w:rsidP="00AD0358">
      <w:pPr>
        <w:shd w:val="clear" w:color="auto" w:fill="FFFFFF"/>
        <w:ind w:left="284" w:hanging="284"/>
        <w:rPr>
          <w:sz w:val="28"/>
          <w:szCs w:val="28"/>
        </w:rPr>
      </w:pPr>
      <w:r w:rsidRPr="00AD0358">
        <w:rPr>
          <w:sz w:val="28"/>
          <w:szCs w:val="28"/>
        </w:rPr>
        <w:t xml:space="preserve">-описываются достижения в работе; </w:t>
      </w:r>
    </w:p>
    <w:p w:rsidR="00336E50" w:rsidRPr="00AD0358" w:rsidRDefault="00336E50" w:rsidP="00AD0358">
      <w:pPr>
        <w:shd w:val="clear" w:color="auto" w:fill="FFFFFF"/>
        <w:ind w:left="284" w:hanging="284"/>
        <w:rPr>
          <w:sz w:val="28"/>
          <w:szCs w:val="28"/>
        </w:rPr>
      </w:pPr>
      <w:r w:rsidRPr="00AD0358">
        <w:rPr>
          <w:sz w:val="28"/>
          <w:szCs w:val="28"/>
        </w:rPr>
        <w:t xml:space="preserve">-доказывается результативность деятельности учащихся, свидетельствующая об эффективности технологии; </w:t>
      </w:r>
    </w:p>
    <w:p w:rsidR="00336E50" w:rsidRPr="00AD0358" w:rsidRDefault="00336E50" w:rsidP="00AD0358">
      <w:pPr>
        <w:numPr>
          <w:ilvl w:val="0"/>
          <w:numId w:val="6"/>
        </w:numPr>
        <w:shd w:val="clear" w:color="auto" w:fill="FFFFFF"/>
        <w:ind w:left="284" w:hanging="284"/>
        <w:rPr>
          <w:sz w:val="28"/>
          <w:szCs w:val="28"/>
        </w:rPr>
      </w:pPr>
      <w:r w:rsidRPr="00AD0358">
        <w:rPr>
          <w:sz w:val="28"/>
          <w:szCs w:val="28"/>
        </w:rPr>
        <w:t xml:space="preserve">Представление системы учебных занятий: </w:t>
      </w:r>
    </w:p>
    <w:p w:rsidR="00336E50" w:rsidRPr="00AD0358" w:rsidRDefault="00336E50" w:rsidP="00AD0358">
      <w:pPr>
        <w:shd w:val="clear" w:color="auto" w:fill="FFFFFF"/>
        <w:ind w:left="284" w:hanging="284"/>
        <w:rPr>
          <w:sz w:val="28"/>
          <w:szCs w:val="28"/>
        </w:rPr>
      </w:pPr>
      <w:r w:rsidRPr="00AD0358">
        <w:rPr>
          <w:sz w:val="28"/>
          <w:szCs w:val="28"/>
        </w:rPr>
        <w:t xml:space="preserve">-описывается система учебных занятий в режиме презентуемой технологии; </w:t>
      </w:r>
    </w:p>
    <w:p w:rsidR="00336E50" w:rsidRPr="00AD0358" w:rsidRDefault="00336E50" w:rsidP="00AD0358">
      <w:pPr>
        <w:shd w:val="clear" w:color="auto" w:fill="FFFFFF"/>
        <w:ind w:left="284" w:hanging="284"/>
        <w:rPr>
          <w:sz w:val="28"/>
          <w:szCs w:val="28"/>
        </w:rPr>
      </w:pPr>
      <w:r w:rsidRPr="00AD0358">
        <w:rPr>
          <w:sz w:val="28"/>
          <w:szCs w:val="28"/>
        </w:rPr>
        <w:t xml:space="preserve">-определяются основные приемы работы, которые мастер будет демонстрировать слушателям. </w:t>
      </w:r>
    </w:p>
    <w:p w:rsidR="00336E50" w:rsidRPr="00AD0358" w:rsidRDefault="00336E50" w:rsidP="00AD0358">
      <w:pPr>
        <w:numPr>
          <w:ilvl w:val="0"/>
          <w:numId w:val="6"/>
        </w:numPr>
        <w:shd w:val="clear" w:color="auto" w:fill="FFFFFF"/>
        <w:ind w:left="284" w:hanging="284"/>
        <w:rPr>
          <w:sz w:val="28"/>
          <w:szCs w:val="28"/>
        </w:rPr>
      </w:pPr>
      <w:r w:rsidRPr="00AD0358">
        <w:rPr>
          <w:sz w:val="28"/>
          <w:szCs w:val="28"/>
        </w:rPr>
        <w:t xml:space="preserve">Проведение имитационной игры: </w:t>
      </w:r>
    </w:p>
    <w:p w:rsidR="00336E50" w:rsidRPr="00AD0358" w:rsidRDefault="00336E50" w:rsidP="00AD0358">
      <w:pPr>
        <w:shd w:val="clear" w:color="auto" w:fill="FFFFFF"/>
        <w:ind w:left="284" w:hanging="284"/>
        <w:rPr>
          <w:sz w:val="28"/>
          <w:szCs w:val="28"/>
        </w:rPr>
      </w:pPr>
      <w:r w:rsidRPr="00AD0358">
        <w:rPr>
          <w:sz w:val="28"/>
          <w:szCs w:val="28"/>
        </w:rPr>
        <w:t xml:space="preserve">-мастер проводит учебное занятие со слушателями, демонстрируя приемы эффективной работы с учащимися; </w:t>
      </w:r>
    </w:p>
    <w:p w:rsidR="00336E50" w:rsidRPr="00AD0358" w:rsidRDefault="00336E50" w:rsidP="00AD0358">
      <w:pPr>
        <w:shd w:val="clear" w:color="auto" w:fill="FFFFFF"/>
        <w:ind w:left="284" w:hanging="284"/>
        <w:rPr>
          <w:sz w:val="28"/>
          <w:szCs w:val="28"/>
        </w:rPr>
      </w:pPr>
      <w:r w:rsidRPr="00AD0358">
        <w:rPr>
          <w:sz w:val="28"/>
          <w:szCs w:val="28"/>
        </w:rPr>
        <w:t xml:space="preserve">-слушатели одновременно играют две роли: учащихся  и экспертов, присутствующих на открытом занятии. </w:t>
      </w:r>
    </w:p>
    <w:p w:rsidR="00336E50" w:rsidRPr="00AD0358" w:rsidRDefault="00336E50" w:rsidP="00AD0358">
      <w:pPr>
        <w:numPr>
          <w:ilvl w:val="0"/>
          <w:numId w:val="6"/>
        </w:numPr>
        <w:shd w:val="clear" w:color="auto" w:fill="FFFFFF"/>
        <w:ind w:left="284" w:hanging="284"/>
        <w:rPr>
          <w:sz w:val="28"/>
          <w:szCs w:val="28"/>
        </w:rPr>
      </w:pPr>
      <w:r w:rsidRPr="00AD0358">
        <w:rPr>
          <w:sz w:val="28"/>
          <w:szCs w:val="28"/>
        </w:rPr>
        <w:t xml:space="preserve">Моделирование: </w:t>
      </w:r>
    </w:p>
    <w:p w:rsidR="00336E50" w:rsidRPr="00AD0358" w:rsidRDefault="00336E50" w:rsidP="00AD0358">
      <w:pPr>
        <w:shd w:val="clear" w:color="auto" w:fill="FFFFFF"/>
        <w:ind w:left="284" w:hanging="284"/>
        <w:jc w:val="both"/>
        <w:rPr>
          <w:sz w:val="28"/>
          <w:szCs w:val="28"/>
        </w:rPr>
      </w:pPr>
      <w:r w:rsidRPr="00AD0358">
        <w:rPr>
          <w:sz w:val="28"/>
          <w:szCs w:val="28"/>
        </w:rPr>
        <w:t xml:space="preserve">-Студенты  выполняют самостоятельную работу по конструированию собственной модели учебного занятия; </w:t>
      </w:r>
    </w:p>
    <w:p w:rsidR="00336E50" w:rsidRPr="00AD0358" w:rsidRDefault="00336E50" w:rsidP="00AD0358">
      <w:pPr>
        <w:shd w:val="clear" w:color="auto" w:fill="FFFFFF"/>
        <w:ind w:left="284" w:hanging="284"/>
        <w:jc w:val="both"/>
        <w:rPr>
          <w:sz w:val="28"/>
          <w:szCs w:val="28"/>
        </w:rPr>
      </w:pPr>
      <w:r w:rsidRPr="00AD0358">
        <w:rPr>
          <w:sz w:val="28"/>
          <w:szCs w:val="28"/>
        </w:rPr>
        <w:t xml:space="preserve">-мастер играет роль консультанта, организует самостоятельную работу слушателей и управляет ею; </w:t>
      </w:r>
    </w:p>
    <w:p w:rsidR="00336E50" w:rsidRPr="00AD0358" w:rsidRDefault="00336E50" w:rsidP="00AD0358">
      <w:pPr>
        <w:shd w:val="clear" w:color="auto" w:fill="FFFFFF"/>
        <w:ind w:left="284" w:hanging="284"/>
        <w:jc w:val="both"/>
        <w:rPr>
          <w:sz w:val="28"/>
          <w:szCs w:val="28"/>
        </w:rPr>
      </w:pPr>
      <w:r w:rsidRPr="00AD0358">
        <w:rPr>
          <w:sz w:val="28"/>
          <w:szCs w:val="28"/>
        </w:rPr>
        <w:t xml:space="preserve">-мастер совместно со слушателями проводит обсуждение авторских моделей учебного занятия </w:t>
      </w:r>
    </w:p>
    <w:p w:rsidR="00336E50" w:rsidRPr="00AD0358" w:rsidRDefault="00336E50" w:rsidP="00AD0358">
      <w:pPr>
        <w:numPr>
          <w:ilvl w:val="0"/>
          <w:numId w:val="6"/>
        </w:numPr>
        <w:shd w:val="clear" w:color="auto" w:fill="FFFFFF"/>
        <w:ind w:left="284" w:hanging="284"/>
        <w:rPr>
          <w:sz w:val="28"/>
          <w:szCs w:val="28"/>
        </w:rPr>
      </w:pPr>
      <w:r w:rsidRPr="00AD0358">
        <w:rPr>
          <w:sz w:val="28"/>
          <w:szCs w:val="28"/>
        </w:rPr>
        <w:t xml:space="preserve">Рефлексия: </w:t>
      </w:r>
    </w:p>
    <w:p w:rsidR="00336E50" w:rsidRPr="00AD0358" w:rsidRDefault="00336E50" w:rsidP="00AD0358">
      <w:pPr>
        <w:shd w:val="clear" w:color="auto" w:fill="FFFFFF"/>
        <w:ind w:left="284" w:hanging="284"/>
        <w:jc w:val="both"/>
        <w:rPr>
          <w:sz w:val="28"/>
          <w:szCs w:val="28"/>
        </w:rPr>
      </w:pPr>
      <w:r w:rsidRPr="00AD0358">
        <w:rPr>
          <w:sz w:val="28"/>
          <w:szCs w:val="28"/>
        </w:rPr>
        <w:t xml:space="preserve">-проводится дискуссия по результатам совместной деятельности мастера и студентов. </w:t>
      </w:r>
    </w:p>
    <w:p w:rsidR="00336E50" w:rsidRPr="005C0B8D" w:rsidRDefault="00336E50" w:rsidP="00AD0358">
      <w:pPr>
        <w:shd w:val="clear" w:color="auto" w:fill="FFFFFF"/>
        <w:ind w:firstLine="708"/>
        <w:jc w:val="both"/>
        <w:rPr>
          <w:b/>
          <w:sz w:val="28"/>
          <w:szCs w:val="28"/>
        </w:rPr>
      </w:pPr>
      <w:r w:rsidRPr="00AD0358">
        <w:rPr>
          <w:bCs/>
          <w:sz w:val="28"/>
          <w:szCs w:val="28"/>
        </w:rPr>
        <w:t>Следовательно, мастер–класс</w:t>
      </w:r>
      <w:r w:rsidRPr="00AD0358">
        <w:rPr>
          <w:sz w:val="28"/>
          <w:szCs w:val="28"/>
        </w:rPr>
        <w:t xml:space="preserve">– это особая форма учебного занятия, которая </w:t>
      </w:r>
      <w:r w:rsidRPr="005C0B8D">
        <w:rPr>
          <w:rStyle w:val="ae"/>
          <w:b w:val="0"/>
          <w:sz w:val="28"/>
          <w:szCs w:val="28"/>
        </w:rPr>
        <w:t>основана на «практических» действиях показа и демонстрации творческого решения определенной познавательной и проблемной педагогической задачи</w:t>
      </w:r>
      <w:r w:rsidRPr="005C0B8D">
        <w:rPr>
          <w:b/>
          <w:sz w:val="28"/>
          <w:szCs w:val="28"/>
        </w:rPr>
        <w:t>.</w:t>
      </w:r>
    </w:p>
    <w:p w:rsidR="00336E50" w:rsidRPr="00AD0358" w:rsidRDefault="00336E50" w:rsidP="00AD0358">
      <w:pPr>
        <w:shd w:val="clear" w:color="auto" w:fill="FFFFFF"/>
        <w:ind w:firstLine="708"/>
        <w:jc w:val="both"/>
        <w:rPr>
          <w:sz w:val="28"/>
          <w:szCs w:val="28"/>
        </w:rPr>
      </w:pPr>
      <w:r w:rsidRPr="00AD0358">
        <w:rPr>
          <w:sz w:val="28"/>
          <w:szCs w:val="28"/>
        </w:rPr>
        <w:t>На факультете журналистики мастер-классы, как правило, проводят журналисты практики. Гостями в студенческой аудитории были Артур Платонов, Ботагоз</w:t>
      </w:r>
      <w:r w:rsidR="00513B13" w:rsidRPr="00AD0358">
        <w:rPr>
          <w:sz w:val="28"/>
          <w:szCs w:val="28"/>
        </w:rPr>
        <w:t xml:space="preserve"> </w:t>
      </w:r>
      <w:r w:rsidRPr="00AD0358">
        <w:rPr>
          <w:sz w:val="28"/>
          <w:szCs w:val="28"/>
        </w:rPr>
        <w:t>Алдонгарова,</w:t>
      </w:r>
      <w:r w:rsidR="00513B13" w:rsidRPr="00AD0358">
        <w:rPr>
          <w:sz w:val="28"/>
          <w:szCs w:val="28"/>
        </w:rPr>
        <w:t xml:space="preserve"> </w:t>
      </w:r>
      <w:r w:rsidRPr="00AD0358">
        <w:rPr>
          <w:sz w:val="28"/>
          <w:szCs w:val="28"/>
        </w:rPr>
        <w:t>Сейдхамет</w:t>
      </w:r>
      <w:r w:rsidR="00513B13" w:rsidRPr="00AD0358">
        <w:rPr>
          <w:sz w:val="28"/>
          <w:szCs w:val="28"/>
        </w:rPr>
        <w:t xml:space="preserve"> </w:t>
      </w:r>
      <w:r w:rsidRPr="00AD0358">
        <w:rPr>
          <w:sz w:val="28"/>
          <w:szCs w:val="28"/>
        </w:rPr>
        <w:t>Куттыкадам,</w:t>
      </w:r>
      <w:r w:rsidR="00513B13" w:rsidRPr="00AD0358">
        <w:rPr>
          <w:sz w:val="28"/>
          <w:szCs w:val="28"/>
        </w:rPr>
        <w:t xml:space="preserve"> </w:t>
      </w:r>
      <w:r w:rsidRPr="00AD0358">
        <w:rPr>
          <w:sz w:val="28"/>
          <w:szCs w:val="28"/>
        </w:rPr>
        <w:t>Сергей Азимов  и другие.</w:t>
      </w:r>
      <w:r w:rsidR="00513B13" w:rsidRPr="00AD0358">
        <w:rPr>
          <w:sz w:val="28"/>
          <w:szCs w:val="28"/>
        </w:rPr>
        <w:t xml:space="preserve"> </w:t>
      </w:r>
      <w:r w:rsidRPr="00AD0358">
        <w:rPr>
          <w:sz w:val="28"/>
          <w:szCs w:val="28"/>
        </w:rPr>
        <w:t>Это были разные по степени познания нового мастер-классы,</w:t>
      </w:r>
      <w:r w:rsidR="00513B13" w:rsidRPr="00AD0358">
        <w:rPr>
          <w:sz w:val="28"/>
          <w:szCs w:val="28"/>
        </w:rPr>
        <w:t xml:space="preserve"> </w:t>
      </w:r>
      <w:r w:rsidRPr="00AD0358">
        <w:rPr>
          <w:sz w:val="28"/>
          <w:szCs w:val="28"/>
        </w:rPr>
        <w:t>хотя каждый из них был в чем-то полезен для студентов. Среди студентов был проведен опрос, какими бы они хотели видеть мастер-классы на факультете журналистики.</w:t>
      </w:r>
      <w:r w:rsidR="00513B13" w:rsidRPr="00AD0358">
        <w:rPr>
          <w:sz w:val="28"/>
          <w:szCs w:val="28"/>
        </w:rPr>
        <w:t xml:space="preserve"> </w:t>
      </w:r>
      <w:r w:rsidRPr="00AD0358">
        <w:rPr>
          <w:sz w:val="28"/>
          <w:szCs w:val="28"/>
        </w:rPr>
        <w:t>Суммируя ответы, можно сделать следующие выводы.</w:t>
      </w:r>
    </w:p>
    <w:p w:rsidR="00336E50" w:rsidRPr="00AD0358" w:rsidRDefault="00336E50" w:rsidP="00AD0358">
      <w:pPr>
        <w:ind w:firstLine="708"/>
        <w:jc w:val="both"/>
        <w:rPr>
          <w:sz w:val="28"/>
          <w:szCs w:val="28"/>
        </w:rPr>
      </w:pPr>
      <w:r w:rsidRPr="00AD0358">
        <w:rPr>
          <w:sz w:val="28"/>
          <w:szCs w:val="28"/>
        </w:rPr>
        <w:t>Мастер-класс в понимании сегодняшнего студента – мероприятие творческое, не так сильно изменившее формат классической лекции, тем не менее, диктующее собственные специальные правила.</w:t>
      </w:r>
    </w:p>
    <w:p w:rsidR="00336E50" w:rsidRPr="00AD0358" w:rsidRDefault="00336E50" w:rsidP="00AD0358">
      <w:pPr>
        <w:ind w:firstLine="708"/>
        <w:jc w:val="both"/>
        <w:rPr>
          <w:sz w:val="28"/>
          <w:szCs w:val="28"/>
        </w:rPr>
      </w:pPr>
      <w:r w:rsidRPr="00AD0358">
        <w:rPr>
          <w:sz w:val="28"/>
          <w:szCs w:val="28"/>
        </w:rPr>
        <w:t xml:space="preserve">Удавшийся мастер-класс проникнут атмосферой вдохновения, причастности и заинтересованности, причем с обеих сторон. Как уже обсуждалось нами ранее, стержнем всего мероприятия, его последующей динамики, без сомнения, является степень подготовленности к нему. </w:t>
      </w:r>
    </w:p>
    <w:p w:rsidR="00336E50" w:rsidRPr="00AD0358" w:rsidRDefault="00336E50" w:rsidP="00AD0358">
      <w:pPr>
        <w:ind w:firstLine="708"/>
        <w:jc w:val="both"/>
        <w:rPr>
          <w:sz w:val="28"/>
          <w:szCs w:val="28"/>
        </w:rPr>
      </w:pPr>
      <w:r w:rsidRPr="00AD0358">
        <w:rPr>
          <w:sz w:val="28"/>
          <w:szCs w:val="28"/>
        </w:rPr>
        <w:t>Думается, на мастер-класс не стоит возлагать огромных надежд, ждать чего-то поистине фееричного – лучше придерживаться золотой середины, позитивного настроя, но, ни в коем случае не переоценивать  заранее вторую сторону взаимодействия. Впрочем, это также применимо и к преждевременной недооценке. Это что касается эмоциональной составляющей.</w:t>
      </w:r>
    </w:p>
    <w:p w:rsidR="00336E50" w:rsidRPr="00AD0358" w:rsidRDefault="00336E50" w:rsidP="00AD0358">
      <w:pPr>
        <w:ind w:firstLine="708"/>
        <w:jc w:val="both"/>
        <w:rPr>
          <w:sz w:val="28"/>
          <w:szCs w:val="28"/>
        </w:rPr>
      </w:pPr>
      <w:r w:rsidRPr="00AD0358">
        <w:rPr>
          <w:sz w:val="28"/>
          <w:szCs w:val="28"/>
        </w:rPr>
        <w:t>Аспекты, касающиеся поведения, затрагивать, полагаем, нет необходимости. Здесь все те моменты, что связаны с терпением, вниманием, взаимоуважением, здоровым интересом и пунктуальностью. Все это есть те крошечные частицы, из которых камнем срастается каркас хорошего мастер-класса.</w:t>
      </w:r>
      <w:r w:rsidR="00513B13" w:rsidRPr="00AD0358">
        <w:rPr>
          <w:sz w:val="28"/>
          <w:szCs w:val="28"/>
        </w:rPr>
        <w:t xml:space="preserve"> </w:t>
      </w:r>
      <w:r w:rsidRPr="00AD0358">
        <w:rPr>
          <w:sz w:val="28"/>
          <w:szCs w:val="28"/>
        </w:rPr>
        <w:t>Важнее всего для слушателей мастер-класса – узнать свежую и полезную для их деятельности информацию. То есть, уметь слушать и вслушиваться, а также анализировать, систематизировать услышанное и делать выводы.</w:t>
      </w:r>
    </w:p>
    <w:p w:rsidR="00336E50" w:rsidRPr="005C0B8D" w:rsidRDefault="00336E50" w:rsidP="00AD0358">
      <w:pPr>
        <w:ind w:firstLine="708"/>
        <w:jc w:val="both"/>
        <w:rPr>
          <w:b/>
          <w:sz w:val="28"/>
          <w:szCs w:val="28"/>
        </w:rPr>
      </w:pPr>
      <w:r w:rsidRPr="00AD0358">
        <w:rPr>
          <w:sz w:val="28"/>
          <w:szCs w:val="28"/>
        </w:rPr>
        <w:t>Главнее же всего для ведущего – отобрать и грамотно преподнести такие знания, учитывая специфику собравшейся аудитории, помимо того иметь неистребимое желание донести мысль  правильно, поставить себе целью продуктивное общение с участниками. И не будем забывать о «послевкусии» мастер-класса. Информация не должна улетучиться сразу же по окончанию встречи, какое-то время обязана потревожить ум участника, быть может, даже наметить внутри мозговой штурм, заставить пересмотреть старые взгляды на обсужденную тему, закрепиться внутри. А для этого –примеры, примеры, примеры!</w:t>
      </w:r>
      <w:r w:rsidR="00513B13" w:rsidRPr="00AD0358">
        <w:rPr>
          <w:sz w:val="28"/>
          <w:szCs w:val="28"/>
        </w:rPr>
        <w:t xml:space="preserve"> </w:t>
      </w:r>
      <w:r w:rsidRPr="00AD0358">
        <w:rPr>
          <w:sz w:val="28"/>
          <w:szCs w:val="28"/>
        </w:rPr>
        <w:t>Таковым, по нашему  мнению, должен представать качественный запоминающийся мастер-класс.</w:t>
      </w:r>
      <w:r w:rsidRPr="00AD0358">
        <w:rPr>
          <w:sz w:val="28"/>
          <w:szCs w:val="28"/>
        </w:rPr>
        <w:br/>
        <w:t xml:space="preserve">Обобщая представленное выше, можно выделить </w:t>
      </w:r>
      <w:r w:rsidRPr="005C0B8D">
        <w:rPr>
          <w:rStyle w:val="ae"/>
          <w:b w:val="0"/>
          <w:sz w:val="28"/>
          <w:szCs w:val="28"/>
        </w:rPr>
        <w:t>важнейшие особенности мастер-класса:</w:t>
      </w:r>
    </w:p>
    <w:p w:rsidR="00336E50" w:rsidRPr="00AD0358" w:rsidRDefault="00336E50" w:rsidP="00AD0358">
      <w:pPr>
        <w:pStyle w:val="ad"/>
        <w:spacing w:before="0" w:beforeAutospacing="0" w:after="0" w:afterAutospacing="0"/>
        <w:rPr>
          <w:sz w:val="28"/>
          <w:szCs w:val="28"/>
        </w:rPr>
      </w:pPr>
      <w:r w:rsidRPr="00AD0358">
        <w:rPr>
          <w:sz w:val="28"/>
          <w:szCs w:val="28"/>
        </w:rPr>
        <w:t>1) новый подход к процессу обучения;</w:t>
      </w:r>
    </w:p>
    <w:p w:rsidR="00336E50" w:rsidRPr="00AD0358" w:rsidRDefault="00336E50" w:rsidP="00AD0358">
      <w:pPr>
        <w:pStyle w:val="ad"/>
        <w:spacing w:before="0" w:beforeAutospacing="0" w:after="0" w:afterAutospacing="0"/>
        <w:rPr>
          <w:sz w:val="28"/>
          <w:szCs w:val="28"/>
        </w:rPr>
      </w:pPr>
      <w:r w:rsidRPr="00AD0358">
        <w:rPr>
          <w:sz w:val="28"/>
          <w:szCs w:val="28"/>
        </w:rPr>
        <w:t>2) форма работы в малых группах, позволяющая провести обмен мнениями;</w:t>
      </w:r>
    </w:p>
    <w:p w:rsidR="00336E50" w:rsidRPr="00AD0358" w:rsidRDefault="00336E50" w:rsidP="00AD0358">
      <w:pPr>
        <w:pStyle w:val="ad"/>
        <w:spacing w:before="0" w:beforeAutospacing="0" w:after="0" w:afterAutospacing="0"/>
        <w:jc w:val="both"/>
        <w:rPr>
          <w:sz w:val="28"/>
          <w:szCs w:val="28"/>
        </w:rPr>
      </w:pPr>
      <w:r w:rsidRPr="00AD0358">
        <w:rPr>
          <w:sz w:val="28"/>
          <w:szCs w:val="28"/>
        </w:rPr>
        <w:t>3) создание условий для включения всех участников мастер-класса в активную деятельность;</w:t>
      </w:r>
    </w:p>
    <w:p w:rsidR="00336E50" w:rsidRPr="00AD0358" w:rsidRDefault="00336E50" w:rsidP="00AD0358">
      <w:pPr>
        <w:pStyle w:val="ad"/>
        <w:spacing w:before="0" w:beforeAutospacing="0" w:after="0" w:afterAutospacing="0"/>
        <w:rPr>
          <w:sz w:val="28"/>
          <w:szCs w:val="28"/>
        </w:rPr>
      </w:pPr>
      <w:r w:rsidRPr="00AD0358">
        <w:rPr>
          <w:sz w:val="28"/>
          <w:szCs w:val="28"/>
        </w:rPr>
        <w:t>4) постановка проблемной задачи и ее решение через проигрывание заданных ситуаций;</w:t>
      </w:r>
    </w:p>
    <w:p w:rsidR="00336E50" w:rsidRPr="00AD0358" w:rsidRDefault="00336E50" w:rsidP="00AD0358">
      <w:pPr>
        <w:pStyle w:val="ad"/>
        <w:spacing w:before="0" w:beforeAutospacing="0" w:after="0" w:afterAutospacing="0"/>
        <w:jc w:val="both"/>
        <w:rPr>
          <w:sz w:val="28"/>
          <w:szCs w:val="28"/>
        </w:rPr>
      </w:pPr>
      <w:r w:rsidRPr="00AD0358">
        <w:rPr>
          <w:sz w:val="28"/>
          <w:szCs w:val="28"/>
        </w:rPr>
        <w:t>5)демонстрация приемов, раскрывающих творческий потенциал, как мастера, так и участников мастер-класса;</w:t>
      </w:r>
    </w:p>
    <w:p w:rsidR="00336E50" w:rsidRPr="00AD0358" w:rsidRDefault="00336E50" w:rsidP="00AD0358">
      <w:pPr>
        <w:pStyle w:val="ad"/>
        <w:spacing w:before="0" w:beforeAutospacing="0" w:after="0" w:afterAutospacing="0"/>
        <w:rPr>
          <w:sz w:val="28"/>
          <w:szCs w:val="28"/>
        </w:rPr>
      </w:pPr>
      <w:r w:rsidRPr="00AD0358">
        <w:rPr>
          <w:sz w:val="28"/>
          <w:szCs w:val="28"/>
        </w:rPr>
        <w:t>6) сотрудничество, сотворчество, совместный поиск решения педагогической задачи.</w:t>
      </w:r>
    </w:p>
    <w:p w:rsidR="00336E50" w:rsidRPr="00AD0358" w:rsidRDefault="00336E50" w:rsidP="00AD0358">
      <w:pPr>
        <w:rPr>
          <w:sz w:val="28"/>
          <w:szCs w:val="28"/>
        </w:rPr>
      </w:pPr>
    </w:p>
    <w:p w:rsidR="00336E50" w:rsidRPr="00AD0358" w:rsidRDefault="00336E50" w:rsidP="00AD0358">
      <w:pPr>
        <w:ind w:firstLine="720"/>
        <w:jc w:val="right"/>
        <w:rPr>
          <w:b/>
          <w:sz w:val="28"/>
          <w:szCs w:val="28"/>
        </w:rPr>
      </w:pPr>
      <w:r w:rsidRPr="00AD0358">
        <w:rPr>
          <w:b/>
          <w:sz w:val="28"/>
          <w:szCs w:val="28"/>
        </w:rPr>
        <w:t>Кусаинова А.К.</w:t>
      </w:r>
    </w:p>
    <w:p w:rsidR="00336E50" w:rsidRPr="00AD0358" w:rsidRDefault="00336E50" w:rsidP="00AD0358">
      <w:pPr>
        <w:ind w:firstLine="720"/>
        <w:jc w:val="right"/>
        <w:rPr>
          <w:i/>
          <w:sz w:val="28"/>
          <w:szCs w:val="28"/>
        </w:rPr>
      </w:pPr>
      <w:r w:rsidRPr="00AD0358">
        <w:rPr>
          <w:i/>
          <w:sz w:val="28"/>
          <w:szCs w:val="28"/>
        </w:rPr>
        <w:t xml:space="preserve"> старший преподаватель</w:t>
      </w:r>
    </w:p>
    <w:p w:rsidR="00336E50" w:rsidRPr="00AD0358" w:rsidRDefault="00336E50" w:rsidP="00AD0358">
      <w:pPr>
        <w:ind w:firstLine="720"/>
        <w:jc w:val="right"/>
        <w:rPr>
          <w:i/>
          <w:sz w:val="28"/>
          <w:szCs w:val="28"/>
        </w:rPr>
      </w:pPr>
      <w:r w:rsidRPr="00AD0358">
        <w:rPr>
          <w:i/>
          <w:sz w:val="28"/>
          <w:szCs w:val="28"/>
        </w:rPr>
        <w:t>кафедры гражданского права и гражданского</w:t>
      </w:r>
    </w:p>
    <w:p w:rsidR="00336E50" w:rsidRPr="00AD0358" w:rsidRDefault="00336E50" w:rsidP="00AD0358">
      <w:pPr>
        <w:ind w:firstLine="720"/>
        <w:jc w:val="right"/>
        <w:rPr>
          <w:i/>
          <w:sz w:val="28"/>
          <w:szCs w:val="28"/>
        </w:rPr>
      </w:pPr>
      <w:r w:rsidRPr="00AD0358">
        <w:rPr>
          <w:i/>
          <w:sz w:val="28"/>
          <w:szCs w:val="28"/>
        </w:rPr>
        <w:t>процесса, трудового права</w:t>
      </w:r>
    </w:p>
    <w:p w:rsidR="00336E50" w:rsidRPr="00AD0358" w:rsidRDefault="00336E50" w:rsidP="00AD0358">
      <w:pPr>
        <w:ind w:firstLine="720"/>
        <w:jc w:val="center"/>
        <w:rPr>
          <w:b/>
          <w:i/>
          <w:sz w:val="28"/>
          <w:szCs w:val="28"/>
        </w:rPr>
      </w:pPr>
    </w:p>
    <w:p w:rsidR="00336E50" w:rsidRPr="00AD0358" w:rsidRDefault="00336E50" w:rsidP="00AD0358">
      <w:pPr>
        <w:ind w:firstLine="720"/>
        <w:jc w:val="center"/>
        <w:rPr>
          <w:b/>
          <w:sz w:val="28"/>
          <w:szCs w:val="28"/>
        </w:rPr>
      </w:pPr>
      <w:r w:rsidRPr="00AD0358">
        <w:rPr>
          <w:b/>
          <w:sz w:val="28"/>
          <w:szCs w:val="28"/>
        </w:rPr>
        <w:t>Условия реализации компетентностного подхода в высшем образовании.</w:t>
      </w:r>
    </w:p>
    <w:p w:rsidR="00336E50" w:rsidRPr="00AD0358" w:rsidRDefault="00336E50" w:rsidP="00AD0358">
      <w:pPr>
        <w:ind w:firstLine="720"/>
        <w:jc w:val="both"/>
        <w:rPr>
          <w:sz w:val="28"/>
          <w:szCs w:val="28"/>
        </w:rPr>
      </w:pPr>
    </w:p>
    <w:p w:rsidR="00336E50" w:rsidRPr="00AD0358" w:rsidRDefault="00336E50" w:rsidP="00AD0358">
      <w:pPr>
        <w:ind w:firstLine="720"/>
        <w:jc w:val="both"/>
        <w:rPr>
          <w:sz w:val="28"/>
          <w:szCs w:val="28"/>
        </w:rPr>
      </w:pPr>
      <w:r w:rsidRPr="00AD0358">
        <w:rPr>
          <w:sz w:val="28"/>
          <w:szCs w:val="28"/>
        </w:rPr>
        <w:t xml:space="preserve">В условиях рыночной экономики, «экономики знаний», когда главный производственный ресурс – это знания и информация, формирование интеллектуального потенциала, способного генерировать новое знание, становится одной из главных задач государства. </w:t>
      </w:r>
    </w:p>
    <w:p w:rsidR="00336E50" w:rsidRPr="00AD0358" w:rsidRDefault="00336E50" w:rsidP="00AD0358">
      <w:pPr>
        <w:ind w:firstLine="720"/>
        <w:jc w:val="both"/>
        <w:rPr>
          <w:sz w:val="28"/>
          <w:szCs w:val="28"/>
        </w:rPr>
      </w:pPr>
      <w:r w:rsidRPr="00AD0358">
        <w:rPr>
          <w:sz w:val="28"/>
          <w:szCs w:val="28"/>
        </w:rPr>
        <w:t>Экономический рост страны, в свою очередь,  определяется качеством системы образования, формирующей высо</w:t>
      </w:r>
      <w:r w:rsidR="00AD0358">
        <w:rPr>
          <w:sz w:val="28"/>
          <w:szCs w:val="28"/>
        </w:rPr>
        <w:t>ко</w:t>
      </w:r>
      <w:r w:rsidRPr="00AD0358">
        <w:rPr>
          <w:sz w:val="28"/>
          <w:szCs w:val="28"/>
        </w:rPr>
        <w:t xml:space="preserve">образованную и квалифицированную рабочую силу, обеспечивающую повышение эффективности и технологичности производства. </w:t>
      </w:r>
    </w:p>
    <w:p w:rsidR="00336E50" w:rsidRPr="00AD0358" w:rsidRDefault="00336E50" w:rsidP="00AD0358">
      <w:pPr>
        <w:ind w:firstLine="720"/>
        <w:jc w:val="both"/>
        <w:rPr>
          <w:sz w:val="28"/>
          <w:szCs w:val="28"/>
        </w:rPr>
      </w:pPr>
      <w:r w:rsidRPr="00AD0358">
        <w:rPr>
          <w:sz w:val="28"/>
          <w:szCs w:val="28"/>
        </w:rPr>
        <w:t xml:space="preserve">Сущностное содержание модернизации образования заключается в преобразовании системы с целью обеспечения устойчивого ее развития на основе опережающего характера инновационных научных разработок. </w:t>
      </w:r>
    </w:p>
    <w:p w:rsidR="00336E50" w:rsidRPr="00AD0358" w:rsidRDefault="00336E50" w:rsidP="00AD0358">
      <w:pPr>
        <w:ind w:firstLine="720"/>
        <w:jc w:val="both"/>
        <w:rPr>
          <w:sz w:val="28"/>
          <w:szCs w:val="28"/>
        </w:rPr>
      </w:pPr>
      <w:r w:rsidRPr="00AD0358">
        <w:rPr>
          <w:sz w:val="28"/>
          <w:szCs w:val="28"/>
        </w:rPr>
        <w:t>В настоящее время в мире и в Казахстане происходят глобальные изменения в целях образования, в повышении его качества, что соотносится с задачей обеспечения вхождения человека в профессиональный мир, его адаптации на рынке труда. Эти процессы вызывают необходимость постановки вопроса о более полном, личностно и социально интегрированном результате образования. Общим определением такого интегрального социально-личностно-поведенческого феномена, как результат образования в совокупности мотивационно-ценностных, когнитивных составляющих, выступает понятие компетентность/компетенция.</w:t>
      </w:r>
    </w:p>
    <w:p w:rsidR="00336E50" w:rsidRPr="00AD0358" w:rsidRDefault="00336E50" w:rsidP="00AD0358">
      <w:pPr>
        <w:ind w:firstLine="540"/>
        <w:jc w:val="both"/>
        <w:rPr>
          <w:color w:val="000000"/>
          <w:sz w:val="28"/>
          <w:szCs w:val="28"/>
        </w:rPr>
      </w:pPr>
      <w:r w:rsidRPr="00AD0358">
        <w:rPr>
          <w:color w:val="000000"/>
          <w:sz w:val="28"/>
          <w:szCs w:val="28"/>
        </w:rPr>
        <w:t>Во Франции, Великобритании и других странах Европейского Союза с многовековыми традициями в системе образования, а в последние годы и в Казахстане, в решении проблемы качества образования все шире используется закрепленный в Болонской декларации компетентностный подход, который ориентирует оценки качества содержания образования на уровень освоения ключевых компетенций. Его внедрение способствует преодолению знаниевых ориентаций образования, ведет к новому видению самого содержания образования, его методов и технологий.</w:t>
      </w:r>
    </w:p>
    <w:p w:rsidR="00336E50" w:rsidRPr="00AD0358" w:rsidRDefault="00336E50" w:rsidP="00AD0358">
      <w:pPr>
        <w:ind w:firstLine="540"/>
        <w:jc w:val="both"/>
        <w:rPr>
          <w:color w:val="000000"/>
          <w:sz w:val="28"/>
          <w:szCs w:val="28"/>
        </w:rPr>
      </w:pPr>
      <w:r w:rsidRPr="00AD0358">
        <w:rPr>
          <w:color w:val="000000"/>
          <w:sz w:val="28"/>
          <w:szCs w:val="28"/>
        </w:rPr>
        <w:t>Компетентностный подход отражает такой вид содержания образования, который не сводится к знаниево-ориентировочному компоненту, а предполагает целостный опыт решения жизненных проблем, выполнения ключевых функций, социальных ролей, компетенций.</w:t>
      </w:r>
    </w:p>
    <w:p w:rsidR="00336E50" w:rsidRPr="00AD0358" w:rsidRDefault="00336E50" w:rsidP="00AD0358">
      <w:pPr>
        <w:ind w:firstLine="540"/>
        <w:jc w:val="both"/>
        <w:rPr>
          <w:sz w:val="28"/>
          <w:szCs w:val="28"/>
        </w:rPr>
      </w:pPr>
      <w:r w:rsidRPr="00AD0358">
        <w:rPr>
          <w:sz w:val="28"/>
          <w:szCs w:val="28"/>
        </w:rPr>
        <w:t>На повышение качества образования в Казахстане следует смотреть в последнее время в новом ракурсе. В тексте Закона РК «Об образовании» от 27 июля 2007 г.  еще не было упоминания такой категории, как «компетентность»</w:t>
      </w:r>
      <w:r w:rsidRPr="00AD0358">
        <w:rPr>
          <w:color w:val="000000"/>
          <w:spacing w:val="2"/>
          <w:sz w:val="28"/>
          <w:szCs w:val="28"/>
        </w:rPr>
        <w:t>[1]</w:t>
      </w:r>
      <w:r w:rsidRPr="00AD0358">
        <w:rPr>
          <w:sz w:val="28"/>
          <w:szCs w:val="28"/>
        </w:rPr>
        <w:t xml:space="preserve">. </w:t>
      </w:r>
    </w:p>
    <w:p w:rsidR="00336E50" w:rsidRPr="005C0B8D" w:rsidRDefault="00336E50" w:rsidP="00AD0358">
      <w:pPr>
        <w:ind w:firstLine="540"/>
        <w:jc w:val="both"/>
        <w:rPr>
          <w:b/>
          <w:sz w:val="28"/>
          <w:szCs w:val="28"/>
        </w:rPr>
      </w:pPr>
      <w:r w:rsidRPr="00AD0358">
        <w:rPr>
          <w:sz w:val="28"/>
          <w:szCs w:val="28"/>
        </w:rPr>
        <w:t>В</w:t>
      </w:r>
      <w:r w:rsidR="00AD0358">
        <w:rPr>
          <w:sz w:val="28"/>
          <w:szCs w:val="28"/>
        </w:rPr>
        <w:t xml:space="preserve"> </w:t>
      </w:r>
      <w:r w:rsidRPr="00AD0358">
        <w:rPr>
          <w:color w:val="000000"/>
          <w:sz w:val="28"/>
          <w:szCs w:val="28"/>
          <w:shd w:val="clear" w:color="auto" w:fill="FFFFFF"/>
        </w:rPr>
        <w:t>целях реализации Указа Президента Республики Казахстан  от 1 февраля 2010 года</w:t>
      </w:r>
      <w:r w:rsidR="00AD0358">
        <w:rPr>
          <w:color w:val="000000"/>
          <w:sz w:val="28"/>
          <w:szCs w:val="28"/>
          <w:shd w:val="clear" w:color="auto" w:fill="FFFFFF"/>
        </w:rPr>
        <w:t xml:space="preserve"> </w:t>
      </w:r>
      <w:r w:rsidRPr="00AD0358">
        <w:rPr>
          <w:color w:val="000000"/>
          <w:sz w:val="28"/>
          <w:szCs w:val="28"/>
          <w:shd w:val="clear" w:color="auto" w:fill="FFFFFF"/>
        </w:rPr>
        <w:t>№ 922 «О Стратегическом плане развития Республики Казахстан до 2020 года» была разработана</w:t>
      </w:r>
      <w:r w:rsidR="00B171F8" w:rsidRPr="00AD0358">
        <w:rPr>
          <w:color w:val="000000"/>
          <w:sz w:val="28"/>
          <w:szCs w:val="28"/>
          <w:shd w:val="clear" w:color="auto" w:fill="FFFFFF"/>
        </w:rPr>
        <w:t xml:space="preserve"> </w:t>
      </w:r>
      <w:r w:rsidRPr="005C0B8D">
        <w:rPr>
          <w:rStyle w:val="ae"/>
          <w:b w:val="0"/>
          <w:sz w:val="28"/>
          <w:szCs w:val="28"/>
        </w:rPr>
        <w:t>Государственная программа развития образования</w:t>
      </w:r>
      <w:r w:rsidR="00B171F8" w:rsidRPr="005C0B8D">
        <w:rPr>
          <w:rStyle w:val="ae"/>
          <w:b w:val="0"/>
          <w:sz w:val="28"/>
          <w:szCs w:val="28"/>
        </w:rPr>
        <w:t xml:space="preserve"> </w:t>
      </w:r>
      <w:r w:rsidRPr="005C0B8D">
        <w:rPr>
          <w:rStyle w:val="ae"/>
          <w:b w:val="0"/>
          <w:sz w:val="28"/>
          <w:szCs w:val="28"/>
        </w:rPr>
        <w:t>Республики Казахстан на 2011 – 2020 годы</w:t>
      </w:r>
      <w:r w:rsidRPr="005C0B8D">
        <w:rPr>
          <w:b/>
          <w:color w:val="000000"/>
          <w:spacing w:val="2"/>
          <w:sz w:val="28"/>
          <w:szCs w:val="28"/>
        </w:rPr>
        <w:t>[2]</w:t>
      </w:r>
      <w:r w:rsidRPr="005C0B8D">
        <w:rPr>
          <w:rStyle w:val="ae"/>
          <w:b w:val="0"/>
          <w:sz w:val="28"/>
          <w:szCs w:val="28"/>
        </w:rPr>
        <w:t xml:space="preserve">. </w:t>
      </w:r>
    </w:p>
    <w:p w:rsidR="00336E50" w:rsidRPr="00AD0358" w:rsidRDefault="00336E50" w:rsidP="00AD0358">
      <w:pPr>
        <w:ind w:firstLine="540"/>
        <w:jc w:val="both"/>
        <w:rPr>
          <w:color w:val="000000"/>
          <w:spacing w:val="2"/>
          <w:sz w:val="28"/>
          <w:szCs w:val="28"/>
        </w:rPr>
      </w:pPr>
      <w:r w:rsidRPr="00AD0358">
        <w:rPr>
          <w:color w:val="000000"/>
          <w:spacing w:val="2"/>
          <w:sz w:val="28"/>
          <w:szCs w:val="28"/>
        </w:rPr>
        <w:t>Далее, 23 августа 2012 года был принят</w:t>
      </w:r>
      <w:r w:rsidR="00B171F8" w:rsidRPr="00AD0358">
        <w:rPr>
          <w:color w:val="000000"/>
          <w:spacing w:val="2"/>
          <w:sz w:val="28"/>
          <w:szCs w:val="28"/>
        </w:rPr>
        <w:t xml:space="preserve"> </w:t>
      </w:r>
      <w:r w:rsidRPr="00AD0358">
        <w:rPr>
          <w:color w:val="1E1E1E"/>
          <w:sz w:val="28"/>
          <w:szCs w:val="28"/>
        </w:rPr>
        <w:t>Государственный</w:t>
      </w:r>
      <w:r w:rsidR="00B171F8" w:rsidRPr="00AD0358">
        <w:rPr>
          <w:color w:val="1E1E1E"/>
          <w:sz w:val="28"/>
          <w:szCs w:val="28"/>
        </w:rPr>
        <w:t xml:space="preserve"> </w:t>
      </w:r>
      <w:r w:rsidRPr="00AD0358">
        <w:rPr>
          <w:color w:val="1E1E1E"/>
          <w:sz w:val="28"/>
          <w:szCs w:val="28"/>
        </w:rPr>
        <w:t>общеобязательный</w:t>
      </w:r>
      <w:r w:rsidR="00B171F8" w:rsidRPr="00AD0358">
        <w:rPr>
          <w:color w:val="1E1E1E"/>
          <w:sz w:val="28"/>
          <w:szCs w:val="28"/>
        </w:rPr>
        <w:t xml:space="preserve"> </w:t>
      </w:r>
      <w:r w:rsidRPr="00AD0358">
        <w:rPr>
          <w:color w:val="1E1E1E"/>
          <w:sz w:val="28"/>
          <w:szCs w:val="28"/>
        </w:rPr>
        <w:t>стандарт</w:t>
      </w:r>
      <w:r w:rsidR="00B171F8" w:rsidRPr="00AD0358">
        <w:rPr>
          <w:color w:val="1E1E1E"/>
          <w:sz w:val="28"/>
          <w:szCs w:val="28"/>
        </w:rPr>
        <w:t xml:space="preserve"> </w:t>
      </w:r>
      <w:r w:rsidRPr="00AD0358">
        <w:rPr>
          <w:color w:val="1E1E1E"/>
          <w:sz w:val="28"/>
          <w:szCs w:val="28"/>
        </w:rPr>
        <w:t>технического и профессионального образования</w:t>
      </w:r>
      <w:r w:rsidRPr="00AD0358">
        <w:rPr>
          <w:b/>
          <w:bCs/>
          <w:color w:val="1E1E1E"/>
          <w:sz w:val="28"/>
          <w:szCs w:val="28"/>
        </w:rPr>
        <w:t>, у</w:t>
      </w:r>
      <w:r w:rsidRPr="00AD0358">
        <w:rPr>
          <w:color w:val="000000"/>
          <w:spacing w:val="2"/>
          <w:sz w:val="28"/>
          <w:szCs w:val="28"/>
        </w:rPr>
        <w:t>твержденный  Постановлением</w:t>
      </w:r>
      <w:r w:rsidR="00B171F8" w:rsidRPr="00AD0358">
        <w:rPr>
          <w:color w:val="000000"/>
          <w:spacing w:val="2"/>
          <w:sz w:val="28"/>
          <w:szCs w:val="28"/>
        </w:rPr>
        <w:t xml:space="preserve"> </w:t>
      </w:r>
      <w:r w:rsidRPr="00AD0358">
        <w:rPr>
          <w:color w:val="000000"/>
          <w:spacing w:val="2"/>
          <w:sz w:val="28"/>
          <w:szCs w:val="28"/>
        </w:rPr>
        <w:t>Правительства</w:t>
      </w:r>
      <w:r w:rsidR="00B171F8" w:rsidRPr="00AD0358">
        <w:rPr>
          <w:color w:val="000000"/>
          <w:spacing w:val="2"/>
          <w:sz w:val="28"/>
          <w:szCs w:val="28"/>
        </w:rPr>
        <w:t xml:space="preserve"> </w:t>
      </w:r>
      <w:r w:rsidRPr="00AD0358">
        <w:rPr>
          <w:color w:val="000000"/>
          <w:spacing w:val="2"/>
          <w:sz w:val="28"/>
          <w:szCs w:val="28"/>
        </w:rPr>
        <w:t>Республики</w:t>
      </w:r>
      <w:r w:rsidR="00B171F8" w:rsidRPr="00AD0358">
        <w:rPr>
          <w:color w:val="000000"/>
          <w:spacing w:val="2"/>
          <w:sz w:val="28"/>
          <w:szCs w:val="28"/>
        </w:rPr>
        <w:t xml:space="preserve"> </w:t>
      </w:r>
      <w:r w:rsidRPr="00AD0358">
        <w:rPr>
          <w:color w:val="000000"/>
          <w:spacing w:val="2"/>
          <w:sz w:val="28"/>
          <w:szCs w:val="28"/>
        </w:rPr>
        <w:t xml:space="preserve">Казахстан  [3]. Именно в этом документе были  закреплены такие понятия как «компетенция», «базовая компетенция», «профессиональная компетенция». </w:t>
      </w:r>
    </w:p>
    <w:p w:rsidR="00336E50" w:rsidRPr="00AD0358" w:rsidRDefault="00336E50" w:rsidP="00AD0358">
      <w:pPr>
        <w:ind w:firstLine="720"/>
        <w:jc w:val="both"/>
        <w:rPr>
          <w:color w:val="000000"/>
          <w:spacing w:val="2"/>
          <w:sz w:val="28"/>
          <w:szCs w:val="28"/>
          <w:shd w:val="clear" w:color="auto" w:fill="FFFFFF"/>
        </w:rPr>
      </w:pPr>
      <w:r w:rsidRPr="00AD0358">
        <w:rPr>
          <w:color w:val="000000"/>
          <w:spacing w:val="2"/>
          <w:sz w:val="28"/>
          <w:szCs w:val="28"/>
        </w:rPr>
        <w:t xml:space="preserve">В соответствии с п.п.5 п.1 Постановления Правительства РК от 23 августа 2012 г. «Об утверждении государственных общеобязательных стандартов образования соответствующих уровней образования» компетентностным подходом признается </w:t>
      </w:r>
      <w:r w:rsidRPr="00AD0358">
        <w:rPr>
          <w:color w:val="000000"/>
          <w:spacing w:val="2"/>
          <w:sz w:val="28"/>
          <w:szCs w:val="28"/>
          <w:shd w:val="clear" w:color="auto" w:fill="FFFFFF"/>
        </w:rPr>
        <w:t xml:space="preserve">самостоятельная организация учебно-воспитательного процесса, подбор педагогических приемов и методов в соответствии с требованиями стандарта </w:t>
      </w:r>
      <w:r w:rsidRPr="00AD0358">
        <w:rPr>
          <w:color w:val="000000"/>
          <w:spacing w:val="2"/>
          <w:sz w:val="28"/>
          <w:szCs w:val="28"/>
        </w:rPr>
        <w:t>[4]</w:t>
      </w:r>
      <w:r w:rsidRPr="00AD0358">
        <w:rPr>
          <w:color w:val="000000"/>
          <w:spacing w:val="2"/>
          <w:sz w:val="28"/>
          <w:szCs w:val="28"/>
          <w:shd w:val="clear" w:color="auto" w:fill="FFFFFF"/>
        </w:rPr>
        <w:t xml:space="preserve">. </w:t>
      </w:r>
    </w:p>
    <w:p w:rsidR="00336E50" w:rsidRPr="00AD0358" w:rsidRDefault="00336E50" w:rsidP="00AD0358">
      <w:pPr>
        <w:ind w:firstLine="709"/>
        <w:jc w:val="both"/>
        <w:rPr>
          <w:color w:val="000000"/>
          <w:sz w:val="28"/>
          <w:szCs w:val="28"/>
        </w:rPr>
      </w:pPr>
      <w:r w:rsidRPr="00AD0358">
        <w:rPr>
          <w:sz w:val="28"/>
          <w:szCs w:val="28"/>
        </w:rPr>
        <w:t xml:space="preserve">В настоящее время ведущие вузы страны активно реализуют идеи компетентностного подхода, подготовив паспорта и программы формирования профессиональных компетенций. В принятой Государственной программе развития образования Республики Казахстан на 2011-2020 годы компетенция занимает центральные позиции. </w:t>
      </w:r>
      <w:r w:rsidRPr="00AD0358">
        <w:rPr>
          <w:sz w:val="28"/>
          <w:szCs w:val="28"/>
        </w:rPr>
        <w:cr/>
        <w:t>По</w:t>
      </w:r>
      <w:r w:rsidRPr="00AD0358">
        <w:rPr>
          <w:color w:val="000000"/>
          <w:sz w:val="28"/>
          <w:szCs w:val="28"/>
        </w:rPr>
        <w:t>нятия «компетентностный подход» и «ключевые компетентности» получили распространение в конце ХХ века в связи с дискуссиями о проблемах и путях модернизации образования. Обращение к этим понятиям связано со стремлением определить необходимые изменения в образовании, обусловленные изменениями, происходящими в обществе.</w:t>
      </w:r>
    </w:p>
    <w:p w:rsidR="00336E50" w:rsidRPr="00AD0358" w:rsidRDefault="00336E50" w:rsidP="00AD0358">
      <w:pPr>
        <w:ind w:firstLine="540"/>
        <w:jc w:val="both"/>
        <w:rPr>
          <w:color w:val="000000"/>
          <w:sz w:val="28"/>
          <w:szCs w:val="28"/>
        </w:rPr>
      </w:pPr>
      <w:r w:rsidRPr="00AD0358">
        <w:rPr>
          <w:color w:val="000000"/>
          <w:sz w:val="28"/>
          <w:szCs w:val="28"/>
        </w:rPr>
        <w:t>Анализ работ российских и западных ученых (Н. Хомский, Д. Хаймс, Дж. Равенна, Н.В. Кузьмина, А.К. Маркова, А.В. Хуторской, Н.А. Гришанова и др.) позволил условно выделить три этапа становления компетентностного подхода в образовании:</w:t>
      </w:r>
    </w:p>
    <w:p w:rsidR="00336E50" w:rsidRPr="00AD0358" w:rsidRDefault="00336E50" w:rsidP="00AD0358">
      <w:pPr>
        <w:ind w:firstLine="540"/>
        <w:jc w:val="both"/>
        <w:rPr>
          <w:color w:val="000000"/>
          <w:sz w:val="28"/>
          <w:szCs w:val="28"/>
        </w:rPr>
      </w:pPr>
      <w:r w:rsidRPr="00AD0358">
        <w:rPr>
          <w:color w:val="000000"/>
          <w:sz w:val="28"/>
          <w:szCs w:val="28"/>
        </w:rPr>
        <w:t>Первый этап – 1960-1970 годы характеризуется введением в научный аппарат категории «компетенция», созданием предпосылок разграничения понятий компетенция / компетентность. С этого времени начинается в русле трансформационной грамматики и теории обучения языкам исследование разных видов языковой компетенции, введение понятия «коммуникативная компетентность» (Д. Хаймс).</w:t>
      </w:r>
    </w:p>
    <w:p w:rsidR="00336E50" w:rsidRPr="00AD0358" w:rsidRDefault="00336E50" w:rsidP="00AD0358">
      <w:pPr>
        <w:ind w:firstLine="540"/>
        <w:jc w:val="both"/>
        <w:rPr>
          <w:color w:val="000000"/>
          <w:sz w:val="28"/>
          <w:szCs w:val="28"/>
        </w:rPr>
      </w:pPr>
      <w:r w:rsidRPr="00AD0358">
        <w:rPr>
          <w:color w:val="000000"/>
          <w:sz w:val="28"/>
          <w:szCs w:val="28"/>
        </w:rPr>
        <w:t>Второй этап – 1970-1990 годы характеризуется использованием категории компетенция / компетентность в теории и практике обучения языку (особенно неродному), профессионализм в управлении, руководстве, менеджменте, в обучении общению. В это время разрабатывается содержания «социальные компетенции / компетентности». В работе Дж. Равенна «Компетентность в современном обществе», появившейся в Лондоне в 1984 году, дается развернутое толкование компетентности.</w:t>
      </w:r>
    </w:p>
    <w:p w:rsidR="00336E50" w:rsidRPr="00AD0358" w:rsidRDefault="00336E50" w:rsidP="00AD0358">
      <w:pPr>
        <w:ind w:firstLine="540"/>
        <w:jc w:val="both"/>
        <w:rPr>
          <w:color w:val="000000"/>
          <w:sz w:val="28"/>
          <w:szCs w:val="28"/>
        </w:rPr>
      </w:pPr>
      <w:r w:rsidRPr="00AD0358">
        <w:rPr>
          <w:color w:val="000000"/>
          <w:sz w:val="28"/>
          <w:szCs w:val="28"/>
        </w:rPr>
        <w:t>Это такое явление, которое «состоит из большого числа компонентов, многие из которых относительно независимы друг от друга, … некоторые компоненты относятся скорее к когнитивной сфере, а другие к эмоциональной, … эти компоненты могут заменять друг друга в качестве составляющих эффективного поведения». При этом, как подчеркивает Дж. Равенна, «виды компетентности» суть «мотивированные способности».</w:t>
      </w:r>
    </w:p>
    <w:p w:rsidR="00336E50" w:rsidRPr="00AD0358" w:rsidRDefault="00336E50" w:rsidP="00AD0358">
      <w:pPr>
        <w:ind w:firstLine="540"/>
        <w:jc w:val="both"/>
        <w:rPr>
          <w:color w:val="000000"/>
          <w:sz w:val="28"/>
          <w:szCs w:val="28"/>
        </w:rPr>
      </w:pPr>
      <w:r w:rsidRPr="00AD0358">
        <w:rPr>
          <w:color w:val="000000"/>
          <w:sz w:val="28"/>
          <w:szCs w:val="28"/>
        </w:rPr>
        <w:t>Третий этап – 1990г. и по настоящее время характеризуется анализом сущности компетентностного подхода и проблем формирования ключевых компетентностей.</w:t>
      </w:r>
    </w:p>
    <w:p w:rsidR="00336E50" w:rsidRPr="00AD0358" w:rsidRDefault="00336E50" w:rsidP="00AD0358">
      <w:pPr>
        <w:ind w:firstLine="540"/>
        <w:jc w:val="both"/>
        <w:rPr>
          <w:color w:val="000000"/>
          <w:sz w:val="28"/>
          <w:szCs w:val="28"/>
        </w:rPr>
      </w:pPr>
      <w:r w:rsidRPr="00AD0358">
        <w:rPr>
          <w:color w:val="000000"/>
          <w:sz w:val="28"/>
          <w:szCs w:val="28"/>
        </w:rPr>
        <w:t>Термин «компетенция» (в переводе с латинского – соответствие, соразмерность) – имеет два значения:</w:t>
      </w:r>
    </w:p>
    <w:p w:rsidR="00336E50" w:rsidRPr="00AD0358" w:rsidRDefault="00336E50" w:rsidP="00AD0358">
      <w:pPr>
        <w:ind w:firstLine="540"/>
        <w:jc w:val="both"/>
        <w:rPr>
          <w:color w:val="000000"/>
          <w:sz w:val="28"/>
          <w:szCs w:val="28"/>
        </w:rPr>
      </w:pPr>
      <w:r w:rsidRPr="00AD0358">
        <w:rPr>
          <w:color w:val="000000"/>
          <w:sz w:val="28"/>
          <w:szCs w:val="28"/>
        </w:rPr>
        <w:t>- круг полномочий какого-либо учреждения или лица;</w:t>
      </w:r>
    </w:p>
    <w:p w:rsidR="00336E50" w:rsidRPr="00AD0358" w:rsidRDefault="00336E50" w:rsidP="00AD0358">
      <w:pPr>
        <w:ind w:firstLine="540"/>
        <w:jc w:val="both"/>
        <w:rPr>
          <w:color w:val="000000"/>
          <w:sz w:val="28"/>
          <w:szCs w:val="28"/>
        </w:rPr>
      </w:pPr>
      <w:r w:rsidRPr="00AD0358">
        <w:rPr>
          <w:color w:val="000000"/>
          <w:sz w:val="28"/>
          <w:szCs w:val="28"/>
        </w:rPr>
        <w:t>- круг вопросов, в которых данное лицо обладает познаниями, опытом.</w:t>
      </w:r>
    </w:p>
    <w:p w:rsidR="00336E50" w:rsidRPr="00AD0358" w:rsidRDefault="00336E50" w:rsidP="00AD0358">
      <w:pPr>
        <w:ind w:firstLine="540"/>
        <w:jc w:val="both"/>
        <w:rPr>
          <w:color w:val="000000"/>
          <w:sz w:val="28"/>
          <w:szCs w:val="28"/>
        </w:rPr>
      </w:pPr>
      <w:r w:rsidRPr="00AD0358">
        <w:rPr>
          <w:color w:val="000000"/>
          <w:sz w:val="28"/>
          <w:szCs w:val="28"/>
        </w:rPr>
        <w:t>Освоение определенного уровня компетенции рассматривается как способность использовать и сочетать знания, умения и опыт в зависимости от меняющихся требований конкретной ситуации или проблемы. Другими словами, уровень компетенции определяется способностью справляться со сложными непредсказуемыми ситуациями и изменениями.</w:t>
      </w:r>
    </w:p>
    <w:p w:rsidR="00336E50" w:rsidRPr="00AD0358" w:rsidRDefault="00336E50" w:rsidP="00AD0358">
      <w:pPr>
        <w:ind w:firstLine="720"/>
        <w:jc w:val="both"/>
        <w:rPr>
          <w:sz w:val="28"/>
          <w:szCs w:val="28"/>
        </w:rPr>
      </w:pPr>
      <w:r w:rsidRPr="00AD0358">
        <w:rPr>
          <w:sz w:val="28"/>
          <w:szCs w:val="28"/>
        </w:rPr>
        <w:t xml:space="preserve">Та система образования, которая существует сегодня, сложилась в эпоху нового времени и основана на передачи знания о чем-то, то есть это знание всегда содержательно. </w:t>
      </w:r>
    </w:p>
    <w:p w:rsidR="00336E50" w:rsidRPr="00AD0358" w:rsidRDefault="00336E50" w:rsidP="00AD0358">
      <w:pPr>
        <w:ind w:firstLine="720"/>
        <w:jc w:val="both"/>
        <w:rPr>
          <w:sz w:val="28"/>
          <w:szCs w:val="28"/>
        </w:rPr>
      </w:pPr>
      <w:r w:rsidRPr="00AD0358">
        <w:rPr>
          <w:sz w:val="28"/>
          <w:szCs w:val="28"/>
        </w:rPr>
        <w:t xml:space="preserve">Модернизация системы образования становится основой динамического, экономического роста и социального развития общества. Высшая школа обеспечивает формирование инновационного общества, определяет важнейшие качества личности: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именно их формирование и развитие обуславливает качественное изменение системы образования. </w:t>
      </w:r>
    </w:p>
    <w:p w:rsidR="00336E50" w:rsidRPr="00AD0358" w:rsidRDefault="00336E50" w:rsidP="00AD0358">
      <w:pPr>
        <w:ind w:firstLine="720"/>
        <w:jc w:val="both"/>
        <w:rPr>
          <w:sz w:val="28"/>
          <w:szCs w:val="28"/>
        </w:rPr>
      </w:pPr>
      <w:r w:rsidRPr="00AD0358">
        <w:rPr>
          <w:sz w:val="28"/>
          <w:szCs w:val="28"/>
        </w:rPr>
        <w:t xml:space="preserve">В свете современных требований к выпускнику, которые складываются под влиянием ситуации на рынке труда и таких процессов, как ускорение темпов развития общества и повсеместной информатизации среды, авторитарнорепродуктивная система обучения устарела. </w:t>
      </w:r>
    </w:p>
    <w:p w:rsidR="00336E50" w:rsidRPr="00AD0358" w:rsidRDefault="00336E50" w:rsidP="00AD0358">
      <w:pPr>
        <w:ind w:firstLine="720"/>
        <w:jc w:val="both"/>
        <w:rPr>
          <w:sz w:val="28"/>
          <w:szCs w:val="28"/>
        </w:rPr>
      </w:pPr>
      <w:r w:rsidRPr="00AD0358">
        <w:rPr>
          <w:sz w:val="28"/>
          <w:szCs w:val="28"/>
        </w:rPr>
        <w:t xml:space="preserve">Образование, ориентированное только на получение знаний, означает в настоящее время ориентацию на прошлое. В меняющемся мире система образования должна формировать такие новые качества выпускника как инициативность, инновационность, мобильность, гибкость, динамизм и конструктивность. </w:t>
      </w:r>
    </w:p>
    <w:p w:rsidR="00336E50" w:rsidRPr="00AD0358" w:rsidRDefault="00336E50" w:rsidP="00AD0358">
      <w:pPr>
        <w:ind w:firstLine="720"/>
        <w:jc w:val="both"/>
        <w:rPr>
          <w:sz w:val="28"/>
          <w:szCs w:val="28"/>
        </w:rPr>
      </w:pPr>
      <w:r w:rsidRPr="00AD0358">
        <w:rPr>
          <w:sz w:val="28"/>
          <w:szCs w:val="28"/>
        </w:rPr>
        <w:t xml:space="preserve">Воспитание такой социально и профессионально активной личности требует от педагогов современной высшей школы применения совершенно новых методов, приемов и форм работы. Чтобы сформировать компетентного выпускника во всех потенциально значимых сферах профессионального образования и собственно жизнедеятельности, необходимо применять активные методы обучения, технологии, развивающие, прежде, всего, познавательную, коммуникативную и личностную активность нынешних студентов. </w:t>
      </w:r>
    </w:p>
    <w:p w:rsidR="00336E50" w:rsidRPr="00AD0358" w:rsidRDefault="00336E50" w:rsidP="00AD0358">
      <w:pPr>
        <w:jc w:val="both"/>
        <w:rPr>
          <w:b/>
          <w:sz w:val="28"/>
          <w:szCs w:val="28"/>
        </w:rPr>
      </w:pPr>
      <w:r w:rsidRPr="00AD0358">
        <w:rPr>
          <w:b/>
          <w:sz w:val="28"/>
          <w:szCs w:val="28"/>
        </w:rPr>
        <w:t>Список использованных источников:</w:t>
      </w:r>
    </w:p>
    <w:p w:rsidR="00336E50" w:rsidRPr="00AD0358" w:rsidRDefault="00336E50" w:rsidP="00AD0358">
      <w:pPr>
        <w:pStyle w:val="aa"/>
        <w:numPr>
          <w:ilvl w:val="0"/>
          <w:numId w:val="7"/>
        </w:numPr>
        <w:tabs>
          <w:tab w:val="left" w:pos="567"/>
        </w:tabs>
        <w:spacing w:after="0" w:line="240" w:lineRule="auto"/>
        <w:ind w:left="284" w:hanging="295"/>
        <w:jc w:val="both"/>
        <w:rPr>
          <w:rFonts w:ascii="Times New Roman" w:hAnsi="Times New Roman" w:cs="Times New Roman"/>
          <w:sz w:val="28"/>
          <w:szCs w:val="28"/>
        </w:rPr>
      </w:pPr>
      <w:r w:rsidRPr="00AD0358">
        <w:rPr>
          <w:rFonts w:ascii="Times New Roman" w:hAnsi="Times New Roman" w:cs="Times New Roman"/>
          <w:sz w:val="28"/>
          <w:szCs w:val="28"/>
        </w:rPr>
        <w:t>Закон РК «Об образовании» от 27 июля 2007 г. (с изменениями и дополнениями по состоянию на 4.12.2015 г.) //www.zakon.kz</w:t>
      </w:r>
    </w:p>
    <w:p w:rsidR="00336E50" w:rsidRPr="00AD0358" w:rsidRDefault="00336E50" w:rsidP="00AD0358">
      <w:pPr>
        <w:pStyle w:val="aa"/>
        <w:numPr>
          <w:ilvl w:val="0"/>
          <w:numId w:val="7"/>
        </w:numPr>
        <w:tabs>
          <w:tab w:val="left" w:pos="567"/>
        </w:tabs>
        <w:spacing w:after="0" w:line="240" w:lineRule="auto"/>
        <w:ind w:left="284" w:hanging="295"/>
        <w:jc w:val="both"/>
        <w:rPr>
          <w:rFonts w:ascii="Times New Roman" w:hAnsi="Times New Roman" w:cs="Times New Roman"/>
          <w:sz w:val="28"/>
          <w:szCs w:val="28"/>
        </w:rPr>
      </w:pPr>
      <w:r w:rsidRPr="005C0B8D">
        <w:rPr>
          <w:rStyle w:val="ae"/>
          <w:rFonts w:ascii="Times New Roman" w:hAnsi="Times New Roman" w:cs="Times New Roman"/>
          <w:b w:val="0"/>
          <w:sz w:val="28"/>
          <w:szCs w:val="28"/>
        </w:rPr>
        <w:t>Государственная программа развития образования</w:t>
      </w:r>
      <w:r w:rsidR="00AD0358" w:rsidRPr="005C0B8D">
        <w:rPr>
          <w:rStyle w:val="ae"/>
          <w:rFonts w:ascii="Times New Roman" w:hAnsi="Times New Roman" w:cs="Times New Roman"/>
          <w:b w:val="0"/>
          <w:sz w:val="28"/>
          <w:szCs w:val="28"/>
        </w:rPr>
        <w:t xml:space="preserve"> </w:t>
      </w:r>
      <w:r w:rsidRPr="005C0B8D">
        <w:rPr>
          <w:rStyle w:val="ae"/>
          <w:rFonts w:ascii="Times New Roman" w:hAnsi="Times New Roman" w:cs="Times New Roman"/>
          <w:b w:val="0"/>
          <w:sz w:val="28"/>
          <w:szCs w:val="28"/>
        </w:rPr>
        <w:t>Республики Казахстан на 2011 – 2020 годы</w:t>
      </w:r>
      <w:r w:rsidRPr="00AD0358">
        <w:rPr>
          <w:rFonts w:ascii="Times New Roman" w:hAnsi="Times New Roman" w:cs="Times New Roman"/>
          <w:sz w:val="28"/>
          <w:szCs w:val="28"/>
        </w:rPr>
        <w:t>//www.zakon.kz</w:t>
      </w:r>
    </w:p>
    <w:p w:rsidR="00336E50" w:rsidRPr="00AD0358" w:rsidRDefault="00336E50" w:rsidP="00AD0358">
      <w:pPr>
        <w:pStyle w:val="aa"/>
        <w:numPr>
          <w:ilvl w:val="0"/>
          <w:numId w:val="7"/>
        </w:numPr>
        <w:tabs>
          <w:tab w:val="left" w:pos="567"/>
        </w:tabs>
        <w:spacing w:after="0" w:line="240" w:lineRule="auto"/>
        <w:ind w:left="284" w:hanging="295"/>
        <w:jc w:val="both"/>
        <w:rPr>
          <w:rFonts w:ascii="Times New Roman" w:hAnsi="Times New Roman" w:cs="Times New Roman"/>
          <w:sz w:val="28"/>
          <w:szCs w:val="28"/>
        </w:rPr>
      </w:pPr>
      <w:r w:rsidRPr="00AD0358">
        <w:rPr>
          <w:rFonts w:ascii="Times New Roman" w:hAnsi="Times New Roman" w:cs="Times New Roman"/>
          <w:color w:val="000000"/>
          <w:spacing w:val="2"/>
          <w:sz w:val="28"/>
          <w:szCs w:val="28"/>
        </w:rPr>
        <w:t>«</w:t>
      </w:r>
      <w:r w:rsidRPr="00AD0358">
        <w:rPr>
          <w:rFonts w:ascii="Times New Roman" w:hAnsi="Times New Roman" w:cs="Times New Roman"/>
          <w:color w:val="1E1E1E"/>
          <w:sz w:val="28"/>
          <w:szCs w:val="28"/>
        </w:rPr>
        <w:t>Государственный</w:t>
      </w:r>
      <w:r w:rsidR="00B171F8" w:rsidRPr="00AD0358">
        <w:rPr>
          <w:rFonts w:ascii="Times New Roman" w:hAnsi="Times New Roman" w:cs="Times New Roman"/>
          <w:color w:val="1E1E1E"/>
          <w:sz w:val="28"/>
          <w:szCs w:val="28"/>
        </w:rPr>
        <w:t xml:space="preserve"> </w:t>
      </w:r>
      <w:r w:rsidRPr="00AD0358">
        <w:rPr>
          <w:rFonts w:ascii="Times New Roman" w:hAnsi="Times New Roman" w:cs="Times New Roman"/>
          <w:color w:val="1E1E1E"/>
          <w:sz w:val="28"/>
          <w:szCs w:val="28"/>
        </w:rPr>
        <w:t>общеобязательный</w:t>
      </w:r>
      <w:r w:rsidR="00B171F8" w:rsidRPr="00AD0358">
        <w:rPr>
          <w:rFonts w:ascii="Times New Roman" w:hAnsi="Times New Roman" w:cs="Times New Roman"/>
          <w:color w:val="1E1E1E"/>
          <w:sz w:val="28"/>
          <w:szCs w:val="28"/>
        </w:rPr>
        <w:t xml:space="preserve"> </w:t>
      </w:r>
      <w:r w:rsidRPr="00AD0358">
        <w:rPr>
          <w:rFonts w:ascii="Times New Roman" w:hAnsi="Times New Roman" w:cs="Times New Roman"/>
          <w:color w:val="1E1E1E"/>
          <w:sz w:val="28"/>
          <w:szCs w:val="28"/>
        </w:rPr>
        <w:t>стандарт</w:t>
      </w:r>
      <w:r w:rsidR="00AD0358">
        <w:rPr>
          <w:rFonts w:ascii="Times New Roman" w:hAnsi="Times New Roman" w:cs="Times New Roman"/>
          <w:color w:val="1E1E1E"/>
          <w:sz w:val="28"/>
          <w:szCs w:val="28"/>
        </w:rPr>
        <w:t xml:space="preserve"> </w:t>
      </w:r>
      <w:r w:rsidRPr="00AD0358">
        <w:rPr>
          <w:rFonts w:ascii="Times New Roman" w:hAnsi="Times New Roman" w:cs="Times New Roman"/>
          <w:color w:val="1E1E1E"/>
          <w:sz w:val="28"/>
          <w:szCs w:val="28"/>
        </w:rPr>
        <w:t>технического и профессионального образования»</w:t>
      </w:r>
      <w:r w:rsidRPr="00AD0358">
        <w:rPr>
          <w:rFonts w:ascii="Times New Roman" w:hAnsi="Times New Roman" w:cs="Times New Roman"/>
          <w:b/>
          <w:bCs/>
          <w:color w:val="1E1E1E"/>
          <w:sz w:val="28"/>
          <w:szCs w:val="28"/>
        </w:rPr>
        <w:t>, у</w:t>
      </w:r>
      <w:r w:rsidRPr="00AD0358">
        <w:rPr>
          <w:rFonts w:ascii="Times New Roman" w:hAnsi="Times New Roman" w:cs="Times New Roman"/>
          <w:color w:val="000000"/>
          <w:spacing w:val="2"/>
          <w:sz w:val="28"/>
          <w:szCs w:val="28"/>
        </w:rPr>
        <w:t>твержденный  Постановлением</w:t>
      </w:r>
      <w:r w:rsidR="00B171F8" w:rsidRPr="00AD0358">
        <w:rPr>
          <w:rFonts w:ascii="Times New Roman" w:hAnsi="Times New Roman" w:cs="Times New Roman"/>
          <w:color w:val="000000"/>
          <w:spacing w:val="2"/>
          <w:sz w:val="28"/>
          <w:szCs w:val="28"/>
        </w:rPr>
        <w:t xml:space="preserve"> </w:t>
      </w:r>
      <w:r w:rsidRPr="00AD0358">
        <w:rPr>
          <w:rFonts w:ascii="Times New Roman" w:hAnsi="Times New Roman" w:cs="Times New Roman"/>
          <w:color w:val="000000"/>
          <w:spacing w:val="2"/>
          <w:sz w:val="28"/>
          <w:szCs w:val="28"/>
        </w:rPr>
        <w:t>Правительства</w:t>
      </w:r>
      <w:r w:rsidR="00B171F8" w:rsidRPr="00AD0358">
        <w:rPr>
          <w:rFonts w:ascii="Times New Roman" w:hAnsi="Times New Roman" w:cs="Times New Roman"/>
          <w:color w:val="000000"/>
          <w:spacing w:val="2"/>
          <w:sz w:val="28"/>
          <w:szCs w:val="28"/>
        </w:rPr>
        <w:t xml:space="preserve"> </w:t>
      </w:r>
      <w:r w:rsidRPr="00AD0358">
        <w:rPr>
          <w:rFonts w:ascii="Times New Roman" w:hAnsi="Times New Roman" w:cs="Times New Roman"/>
          <w:color w:val="000000"/>
          <w:spacing w:val="2"/>
          <w:sz w:val="28"/>
          <w:szCs w:val="28"/>
        </w:rPr>
        <w:t>Республики</w:t>
      </w:r>
      <w:r w:rsidR="00AD0358">
        <w:rPr>
          <w:rFonts w:ascii="Times New Roman" w:hAnsi="Times New Roman" w:cs="Times New Roman"/>
          <w:color w:val="000000"/>
          <w:spacing w:val="2"/>
          <w:sz w:val="28"/>
          <w:szCs w:val="28"/>
        </w:rPr>
        <w:t xml:space="preserve"> </w:t>
      </w:r>
      <w:r w:rsidRPr="00AD0358">
        <w:rPr>
          <w:rFonts w:ascii="Times New Roman" w:hAnsi="Times New Roman" w:cs="Times New Roman"/>
          <w:color w:val="000000"/>
          <w:spacing w:val="2"/>
          <w:sz w:val="28"/>
          <w:szCs w:val="28"/>
        </w:rPr>
        <w:t>Казахстан  23 августа 2012 года №1080</w:t>
      </w:r>
      <w:r w:rsidRPr="00AD0358">
        <w:rPr>
          <w:rFonts w:ascii="Times New Roman" w:hAnsi="Times New Roman" w:cs="Times New Roman"/>
          <w:sz w:val="28"/>
          <w:szCs w:val="28"/>
        </w:rPr>
        <w:t>//www.zakon.kz</w:t>
      </w:r>
    </w:p>
    <w:p w:rsidR="00336E50" w:rsidRPr="00AD0358" w:rsidRDefault="00336E50" w:rsidP="00AD0358">
      <w:pPr>
        <w:pStyle w:val="aa"/>
        <w:numPr>
          <w:ilvl w:val="0"/>
          <w:numId w:val="7"/>
        </w:numPr>
        <w:tabs>
          <w:tab w:val="left" w:pos="567"/>
        </w:tabs>
        <w:spacing w:after="0" w:line="240" w:lineRule="auto"/>
        <w:ind w:left="284" w:hanging="295"/>
        <w:jc w:val="both"/>
        <w:rPr>
          <w:rFonts w:ascii="Times New Roman" w:hAnsi="Times New Roman" w:cs="Times New Roman"/>
          <w:sz w:val="28"/>
          <w:szCs w:val="28"/>
        </w:rPr>
      </w:pPr>
      <w:r w:rsidRPr="00AD0358">
        <w:rPr>
          <w:rFonts w:ascii="Times New Roman" w:hAnsi="Times New Roman" w:cs="Times New Roman"/>
          <w:color w:val="000000"/>
          <w:spacing w:val="2"/>
          <w:sz w:val="28"/>
          <w:szCs w:val="28"/>
        </w:rPr>
        <w:t>Постановление Правительства РК от 23 августа 2012 г. №1080 «Об утверждении государственных общеобязательных стандартов образования соответствующих уровней образования»</w:t>
      </w:r>
      <w:r w:rsidRPr="00AD0358">
        <w:rPr>
          <w:rFonts w:ascii="Times New Roman" w:hAnsi="Times New Roman" w:cs="Times New Roman"/>
          <w:sz w:val="28"/>
          <w:szCs w:val="28"/>
        </w:rPr>
        <w:t>//www.zakon.kz</w:t>
      </w:r>
    </w:p>
    <w:p w:rsidR="00336E50" w:rsidRPr="00AD0358" w:rsidRDefault="00336E50" w:rsidP="00AD0358">
      <w:pPr>
        <w:pStyle w:val="aa"/>
        <w:spacing w:after="0" w:line="240" w:lineRule="auto"/>
        <w:jc w:val="both"/>
        <w:rPr>
          <w:rFonts w:ascii="Times New Roman" w:hAnsi="Times New Roman" w:cs="Times New Roman"/>
          <w:sz w:val="28"/>
          <w:szCs w:val="28"/>
        </w:rPr>
      </w:pPr>
    </w:p>
    <w:p w:rsidR="00336E50" w:rsidRPr="00AD0358" w:rsidRDefault="00336E50" w:rsidP="00AD0358">
      <w:pPr>
        <w:jc w:val="right"/>
        <w:rPr>
          <w:b/>
          <w:sz w:val="28"/>
          <w:szCs w:val="28"/>
          <w:lang w:val="kk-KZ"/>
        </w:rPr>
      </w:pPr>
      <w:r w:rsidRPr="00AD0358">
        <w:rPr>
          <w:b/>
          <w:sz w:val="28"/>
          <w:szCs w:val="28"/>
          <w:lang w:val="kk-KZ"/>
        </w:rPr>
        <w:t>Қарашева Ж.Т.</w:t>
      </w:r>
    </w:p>
    <w:p w:rsidR="00336E50" w:rsidRPr="00AD0358" w:rsidRDefault="00336E50" w:rsidP="00AD0358">
      <w:pPr>
        <w:jc w:val="right"/>
        <w:rPr>
          <w:i/>
          <w:sz w:val="28"/>
          <w:szCs w:val="28"/>
          <w:lang w:val="kk-KZ"/>
        </w:rPr>
      </w:pPr>
      <w:r w:rsidRPr="00AD0358">
        <w:rPr>
          <w:i/>
          <w:sz w:val="28"/>
          <w:szCs w:val="28"/>
          <w:lang w:val="kk-KZ"/>
        </w:rPr>
        <w:t>aзаматтық құқық және азаматтық іс жүргізу,еңбек құқығы</w:t>
      </w:r>
    </w:p>
    <w:p w:rsidR="00336E50" w:rsidRPr="00AD0358" w:rsidRDefault="00336E50" w:rsidP="00AD0358">
      <w:pPr>
        <w:jc w:val="right"/>
        <w:rPr>
          <w:i/>
          <w:sz w:val="28"/>
          <w:szCs w:val="28"/>
          <w:lang w:val="kk-KZ"/>
        </w:rPr>
      </w:pPr>
      <w:r w:rsidRPr="00AD0358">
        <w:rPr>
          <w:i/>
          <w:sz w:val="28"/>
          <w:szCs w:val="28"/>
          <w:lang w:val="kk-KZ"/>
        </w:rPr>
        <w:t xml:space="preserve">кафедрасының   аға оқытушы </w:t>
      </w:r>
    </w:p>
    <w:p w:rsidR="00336E50" w:rsidRPr="00AD0358" w:rsidRDefault="00336E50" w:rsidP="00AD0358">
      <w:pPr>
        <w:jc w:val="center"/>
        <w:rPr>
          <w:b/>
          <w:i/>
          <w:sz w:val="28"/>
          <w:szCs w:val="28"/>
          <w:lang w:val="kk-KZ"/>
        </w:rPr>
      </w:pPr>
    </w:p>
    <w:p w:rsidR="00336E50" w:rsidRPr="00AD0358" w:rsidRDefault="00336E50" w:rsidP="00AD0358">
      <w:pPr>
        <w:jc w:val="center"/>
        <w:rPr>
          <w:b/>
          <w:sz w:val="28"/>
          <w:szCs w:val="28"/>
          <w:lang w:val="kk-KZ"/>
        </w:rPr>
      </w:pPr>
      <w:r w:rsidRPr="00AD0358">
        <w:rPr>
          <w:b/>
          <w:sz w:val="28"/>
          <w:szCs w:val="28"/>
          <w:lang w:val="kk-KZ"/>
        </w:rPr>
        <w:t>Халықаралық құқық нормаларының негіздемелері</w:t>
      </w:r>
    </w:p>
    <w:p w:rsidR="00336E50" w:rsidRPr="00AD0358" w:rsidRDefault="00336E50" w:rsidP="00AD0358">
      <w:pPr>
        <w:jc w:val="center"/>
        <w:rPr>
          <w:i/>
          <w:sz w:val="28"/>
          <w:szCs w:val="28"/>
          <w:lang w:val="kk-KZ"/>
        </w:rPr>
      </w:pPr>
    </w:p>
    <w:p w:rsidR="00336E50" w:rsidRPr="00AD0358" w:rsidRDefault="00336E50" w:rsidP="00AD0358">
      <w:pPr>
        <w:ind w:firstLine="708"/>
        <w:jc w:val="both"/>
        <w:rPr>
          <w:sz w:val="28"/>
          <w:szCs w:val="28"/>
          <w:lang w:val="kk-KZ"/>
        </w:rPr>
      </w:pPr>
      <w:r w:rsidRPr="00AD0358">
        <w:rPr>
          <w:sz w:val="28"/>
          <w:szCs w:val="28"/>
          <w:lang w:val="kk-KZ"/>
        </w:rPr>
        <w:t>Халықаралық құқық нормалары халықаралық қатынастармен бірге пайда болады. Халықаралық қатынастарды халықаралық құқық реттейді және сонымен бірге оның нормаларына ықпал етеді. Мемлекеттер арасындағы сындарлы қарым-қатынастың алғышарты халықаралық құқықтың және мемлекеттердің егеменді құқық нормаларын құрметтеу болып табылады. Халықаралық құқық кез келген қоғам өмірі үшін орасан маңызы бар тарамдана дамыған халықаралық қатынастарды реттейді. Халықаралық  қатынастар халықаралық құқықтың нормалардың мазмұнын белгілейді. Халықаралық құқық - бұл мемлекеттер, сондай-ақ халықаралық қатынастарға қатысатын кейбір басқа да құрылымдар арасындағы әртүрлі саяси, экономикалық және өзге де қатынастарды реттейтін құқық саласы.</w:t>
      </w:r>
    </w:p>
    <w:p w:rsidR="00336E50" w:rsidRPr="00AD0358" w:rsidRDefault="00336E50" w:rsidP="00AD0358">
      <w:pPr>
        <w:jc w:val="both"/>
        <w:rPr>
          <w:sz w:val="28"/>
          <w:szCs w:val="28"/>
          <w:lang w:val="kk-KZ"/>
        </w:rPr>
      </w:pPr>
      <w:r w:rsidRPr="00AD0358">
        <w:rPr>
          <w:sz w:val="28"/>
          <w:szCs w:val="28"/>
          <w:lang w:val="kk-KZ"/>
        </w:rPr>
        <w:tab/>
        <w:t xml:space="preserve">Жеке зерттеулерді қажет ететін іргелімәселелерге бәрінен бұрын, халықаралық жүйедегі құқық  және халықаралық қатынастар мәселенің орны жатқызылады. Мәселен, халықаралық қатынастарды зерттеушілер, әдетте, халықаралық қатынастарды неғұрлым маңызды және айқындаушы деп айырады, оларды жүйе ретінде қарайды (Г.А.Арбатов, Н.И.Лебедев, Ш.П.Санакоев, Д.Г.Томашевский және т.б.)       </w:t>
      </w:r>
      <w:r w:rsidRPr="00AD0358">
        <w:rPr>
          <w:sz w:val="28"/>
          <w:szCs w:val="28"/>
          <w:lang w:val="kk-KZ"/>
        </w:rPr>
        <w:tab/>
        <w:t xml:space="preserve">Халықаралық жүйеге тар мағынасында мыналар кіреді:   </w:t>
      </w:r>
      <w:r w:rsidRPr="00AD0358">
        <w:rPr>
          <w:b/>
          <w:sz w:val="28"/>
          <w:szCs w:val="28"/>
          <w:lang w:val="kk-KZ"/>
        </w:rPr>
        <w:t>біріншіден</w:t>
      </w:r>
      <w:r w:rsidRPr="00AD0358">
        <w:rPr>
          <w:sz w:val="28"/>
          <w:szCs w:val="28"/>
          <w:lang w:val="kk-KZ"/>
        </w:rPr>
        <w:t>, мемелекет және мемелекеттес  құрылымдар;</w:t>
      </w:r>
      <w:r w:rsidRPr="00AD0358">
        <w:rPr>
          <w:b/>
          <w:sz w:val="28"/>
          <w:szCs w:val="28"/>
          <w:lang w:val="kk-KZ"/>
        </w:rPr>
        <w:t>екіншіден</w:t>
      </w:r>
      <w:r w:rsidRPr="00AD0358">
        <w:rPr>
          <w:sz w:val="28"/>
          <w:szCs w:val="28"/>
          <w:lang w:val="kk-KZ"/>
        </w:rPr>
        <w:t>, мемелекеттік құрлым ретінде қалыптасу процесіндегі тәуелсіздік үшін күресіп жатқан халықтар мен ұлттар;</w:t>
      </w:r>
      <w:r w:rsidRPr="00AD0358">
        <w:rPr>
          <w:b/>
          <w:sz w:val="28"/>
          <w:szCs w:val="28"/>
          <w:lang w:val="kk-KZ"/>
        </w:rPr>
        <w:t>үшіншіден</w:t>
      </w:r>
      <w:r w:rsidRPr="00AD0358">
        <w:rPr>
          <w:sz w:val="28"/>
          <w:szCs w:val="28"/>
          <w:lang w:val="kk-KZ"/>
        </w:rPr>
        <w:t xml:space="preserve">, халықаралық қатынастар;       </w:t>
      </w:r>
      <w:r w:rsidRPr="00AD0358">
        <w:rPr>
          <w:b/>
          <w:sz w:val="28"/>
          <w:szCs w:val="28"/>
          <w:lang w:val="kk-KZ"/>
        </w:rPr>
        <w:t>төртіншіден</w:t>
      </w:r>
      <w:r w:rsidRPr="00AD0358">
        <w:rPr>
          <w:sz w:val="28"/>
          <w:szCs w:val="28"/>
          <w:lang w:val="kk-KZ"/>
        </w:rPr>
        <w:t xml:space="preserve">, мемелекеттердің топтасуы;       </w:t>
      </w:r>
      <w:r w:rsidRPr="00AD0358">
        <w:rPr>
          <w:sz w:val="28"/>
          <w:szCs w:val="28"/>
          <w:lang w:val="kk-KZ"/>
        </w:rPr>
        <w:tab/>
      </w:r>
      <w:r w:rsidRPr="00AD0358">
        <w:rPr>
          <w:b/>
          <w:sz w:val="28"/>
          <w:szCs w:val="28"/>
          <w:lang w:val="kk-KZ"/>
        </w:rPr>
        <w:t>бесіншіден</w:t>
      </w:r>
      <w:r w:rsidRPr="00AD0358">
        <w:rPr>
          <w:sz w:val="28"/>
          <w:szCs w:val="28"/>
          <w:lang w:val="kk-KZ"/>
        </w:rPr>
        <w:t xml:space="preserve">, осы элементтер арасындағы байланыс[1].; </w:t>
      </w:r>
      <w:r w:rsidRPr="00AD0358">
        <w:rPr>
          <w:sz w:val="28"/>
          <w:szCs w:val="28"/>
          <w:lang w:val="kk-KZ"/>
        </w:rPr>
        <w:tab/>
        <w:t xml:space="preserve">Жоғарыда аталып өткендерден басқа, халықаралық  жүйеге сондай-ақ  халықаралық қатынастарды өз орны бар халықаралық –құқықтық  және өзге де әлеуметтік нормалар кіреді. Халықаралық жүйе үшін белгілі бір тұтастық , басқа компоненттерден салстырмалы түрдегі оқшаулық тән. Халықаралық жүйенің өзіне тән ерекшелігі, бірініншіден, оның негізгі элементтері-мемлекет-халықаралық  жүйенің бір бөлігі болып саналады, екіншіден,-онсыз өмір сүре алады.    </w:t>
      </w:r>
      <w:r w:rsidRPr="00AD0358">
        <w:rPr>
          <w:sz w:val="28"/>
          <w:szCs w:val="28"/>
          <w:lang w:val="kk-KZ"/>
        </w:rPr>
        <w:tab/>
        <w:t xml:space="preserve">Сонымен, халықаралық құқықтың дамуы және өмір сүру мәселелерін анықтай отырып,қазіргі халықаралық қатынастардың ерекшеліктерін, халықаралық жүйенің ұғымы мен компоненттерін анықтап алу қажет.   Осы айтылғандарды ескерсек, халықаралық  қатынастар ұғымы,олардын құқықтық табиғаты туралы жалпы қорытынды шығаруға болады. Халықаралық қатынастар дегеніміз-ол мемлекеттер арасындағы саяси, экономикалық, құқықтық,дипломатиялық,әскери, мәдени, ғылыми, идеология-лық және өзге байланыстардың жүйесі.    </w:t>
      </w:r>
      <w:r w:rsidRPr="00AD0358">
        <w:rPr>
          <w:sz w:val="28"/>
          <w:szCs w:val="28"/>
          <w:lang w:val="kk-KZ"/>
        </w:rPr>
        <w:tab/>
        <w:t>Халықаралық қатынастар үшін мемлекеттер арасындағы өзара қарым-қатынастарды нығайту және кеңейте түсу,халықаралық ұйымдардың ролін арттыру бейбітшілік және халықаралық қауіпсіздіктің жаңа проблемаларын шеше білу, ядролық соғысты болдырмау, халықаралық құқықтың беделін көтеру қасиеттеріне тән.  Ол ішкі мемлекеттік құқықтың барлық  өзге салаларынан елеулі түрде айырылатын құқықтың ерекше жүйесі ғана емес. Халықаралық құқық дегеніміз халықаралық қатынастарды реттейтін және біршама келісілген мемлекеттердің еркін білдіретін келісімдік және әдеттегі нормалар мен принциптер жүйесі болып табылады. Халықаралық құқықты сақтау халықаралық құқық  белгіленген шектер мен нысандарда мемлекеттердің жеке және ұжымдық шаралары арқылы жүзеге асырылады[2].</w:t>
      </w:r>
      <w:r w:rsidRPr="00AD0358">
        <w:rPr>
          <w:sz w:val="28"/>
          <w:szCs w:val="28"/>
          <w:lang w:val="kk-KZ"/>
        </w:rPr>
        <w:tab/>
        <w:t xml:space="preserve">Құқық анықтамасы халықаралық құқыққа да жатады, бір ғана өзгешелігі, әрбір анықтау элементінің халықаралық құқықта өз ерекшелігі бар. Мәселен, халықаралық құқықтың мынадай дәстүрлі белгілері тән: мемлекеттік-еріктік сыйпаттағы құбылыс; заңдық нормалар белгілі бір қоғамдық қатынастарды реттеуді; мәжбүрлеу халықаралық-құқықтық нормаларды сақтауды қамтамассыз етеді.  </w:t>
      </w:r>
      <w:r w:rsidRPr="00AD0358">
        <w:rPr>
          <w:sz w:val="28"/>
          <w:szCs w:val="28"/>
          <w:lang w:val="kk-KZ"/>
        </w:rPr>
        <w:tab/>
        <w:t>Сонымен қатар, халықаралық құқық генетикалық жағынан және өзінің мәні бойынша мемлекетпен байланысты екеніне қарамастан, ол жеке мемлекеттің құқығы бола алмайтыны сияқты, мемлекеттен жоғары тұратын құқық та бола алмайды. Ол мемлекеттердің өзара қарым-қатынасын орнататын және қамтамассыз ететін мемлекетаралық құқық  болып саналады. Бұл қатынас, әдетте, өзінің таптық табиғаты, саяси сипаты, ішкі құрылысы, аумақтық құрамы, халқының саны жағынан әр түрлі мемлекеттер арасындағы саяси, экономикалық және басқа да қатынастарды қозғайды. Бұл арада халықаралық құқық пәнін халықаралық-құқықтық қатынастан айыра білу қажеттігін айта кетуіміз керек. Халықаралық-құқықтық  қатынастар объектісі дегеніміз- ол құқық субъектілері өзара жалпы танылған халықаралық қатынас принциптері мен нормалары негізінде не үшін құқықтық қатынасқа  түсетін болса, соның бәрі. Обьектілердің үш түрі ажыратылады: аумақ, іс-қимыл, іс-қимылдан тартыну. Мәселен, аумақ, әсіресе әскери сипаттағы мәселелерде, объекті ретінде алға жиі шығады. Іс-қимыл-мемлекеттер арсындағы әр түрлі құқықтық қатынастардағы- бейбітшілік мәселесіндегі, өзара көмекті ұғынудағы объекті болып саналады. Бейтараптық мәселелері, соғыс жүргізу заңдары мен әдер-ғүрыптар-объектілердің соңғы түріне жататын объектілер болып есептеледі. Халықаралық құқық  объектісі халықаралық құқық принциптері мен нормаларына қайшы келмеуге тиіс.Халықаралық өзара ынтымақтастықтың аясы кеңейген сайын объектілер шеңбері де кеңейе түседі. Мәселен, жер серігі байланысының құқығы, атом қуатын бейбіт мақсатқа пайдалану, ішкіконтинентальдық мемлекеттер мәртебесі секілді осы заманғы бағыттар объектілердің жаңа жүйесін жасайды.Халықаралық құқықтың мемлекеттің ішкі құқығынан құқық нормаларын қамтамассыз ету тәсілі жағынан да айырмашылығы бар. Құқық субъектілерінің еріктерімен келісумен қатар, халықаралық құқық  күштеп көндіру шараларында қолданады. Соңғысының жеке дара сипаты да, ұжымдық сипаты да бар.        Халықаралық құқық нормалары мемлекеттер арасындағы келісімдер процесінде ғана қалыптасады. Басқаша айтқанда, халықаралық құқықтың, құқцықтың басқа салалары мен жүйелерінен айырмашылығы, «келісім сипаты» болады. Халықаралық  құқықтың негізгі ерекшеліктері  осы қысқа тұжырымдаудан азды-көпті байқалып қалуы мүмкін.        Мемлекеттің ішкі құқық  салаларында субъектілер, яғни құқықтар мен міндет иелері жеке және заңды тұлғалар болып табылады, ал халықаралық құқықта субъектілерге екі топ жатады.  І топ- негізгі субъектілер.</w:t>
      </w:r>
    </w:p>
    <w:p w:rsidR="00336E50" w:rsidRPr="00AD0358" w:rsidRDefault="00336E50" w:rsidP="00AD0358">
      <w:pPr>
        <w:jc w:val="both"/>
        <w:rPr>
          <w:sz w:val="28"/>
          <w:szCs w:val="28"/>
          <w:lang w:val="kk-KZ"/>
        </w:rPr>
      </w:pPr>
      <w:r w:rsidRPr="00AD0358">
        <w:rPr>
          <w:sz w:val="28"/>
          <w:szCs w:val="28"/>
          <w:lang w:val="kk-KZ"/>
        </w:rPr>
        <w:t xml:space="preserve">        а) егеменді мемлекетте;</w:t>
      </w:r>
    </w:p>
    <w:p w:rsidR="00336E50" w:rsidRPr="00AD0358" w:rsidRDefault="00336E50" w:rsidP="00AD0358">
      <w:pPr>
        <w:jc w:val="both"/>
        <w:rPr>
          <w:sz w:val="28"/>
          <w:szCs w:val="28"/>
          <w:lang w:val="kk-KZ"/>
        </w:rPr>
      </w:pPr>
      <w:r w:rsidRPr="00AD0358">
        <w:rPr>
          <w:sz w:val="28"/>
          <w:szCs w:val="28"/>
          <w:lang w:val="kk-KZ"/>
        </w:rPr>
        <w:t xml:space="preserve">        б) өздерінің тәуелсіздігі үшін куресіп жатқан ұлттар мен халықтар.</w:t>
      </w:r>
    </w:p>
    <w:p w:rsidR="00336E50" w:rsidRPr="00AD0358" w:rsidRDefault="00336E50" w:rsidP="00AD0358">
      <w:pPr>
        <w:jc w:val="both"/>
        <w:rPr>
          <w:sz w:val="28"/>
          <w:szCs w:val="28"/>
          <w:lang w:val="kk-KZ"/>
        </w:rPr>
      </w:pPr>
      <w:r w:rsidRPr="00AD0358">
        <w:rPr>
          <w:sz w:val="28"/>
          <w:szCs w:val="28"/>
          <w:lang w:val="kk-KZ"/>
        </w:rPr>
        <w:t xml:space="preserve">        ІІ топ- қосалқы топтар.</w:t>
      </w:r>
    </w:p>
    <w:p w:rsidR="00336E50" w:rsidRPr="00AD0358" w:rsidRDefault="00336E50" w:rsidP="00AD0358">
      <w:pPr>
        <w:rPr>
          <w:sz w:val="28"/>
          <w:szCs w:val="28"/>
          <w:lang w:val="kk-KZ"/>
        </w:rPr>
      </w:pPr>
      <w:r w:rsidRPr="00AD0358">
        <w:rPr>
          <w:sz w:val="28"/>
          <w:szCs w:val="28"/>
          <w:lang w:val="kk-KZ"/>
        </w:rPr>
        <w:t xml:space="preserve">         в) халықаралық ұйымдар;</w:t>
      </w:r>
    </w:p>
    <w:p w:rsidR="00336E50" w:rsidRPr="00AD0358" w:rsidRDefault="00336E50" w:rsidP="00AD0358">
      <w:pPr>
        <w:jc w:val="both"/>
        <w:rPr>
          <w:sz w:val="28"/>
          <w:szCs w:val="28"/>
          <w:lang w:val="kk-KZ"/>
        </w:rPr>
      </w:pPr>
      <w:r w:rsidRPr="00AD0358">
        <w:rPr>
          <w:sz w:val="28"/>
          <w:szCs w:val="28"/>
          <w:lang w:val="kk-KZ"/>
        </w:rPr>
        <w:t xml:space="preserve"> г)мемлекет-текектес құрылымдар[3]. Соңғы жылдары халықаралық құқықтың дамуы идивидтің халықаралық-құқықтың субъектілігінің теориясы кеңінен қолдау тапты. Халықаралық құқық нормаларының құрылу тәсілі оның елеулі ерекшелігі болып табылады. Мемлекеттің ішкі құқығын мемлекеттің арнайы органдары жасайды және ол ұлттық құқықтың тікелей субъектілерінен жоғары тұрады.Халықаралық процестің негізіне халықаралық құқық нормаларын жасау тәсілі ретінде мемлекеттер еріктілігін келісу теориясы жатады. Халықаралық құқықтың майталманы Г.И.Тункиннің еңбектерінде барынша толық дамытылған бұл теория- теория мен пралтикадағы ең іргелі зерттеу болып саналады.  Бұл теория бойынша, халықаралық құқық нормалары- немесе әдеттегі келісімді болып мемлекеттердің еріктерінің келісуі нәтижесінде пайда болады. Халықаралық құқық нормалары екі, бірнеше көптеген мемлекеттердің еріктілігін келісу жолмен жасалынады. Мұндай келісім нені білдіреді? Мемлекеттің ішкі құқық нормалары жарамды күшінің негізі болып есептелінетін еріктіліктен айырмашылығы-индивидтер- деп жоғары тұрған мемлекеттік еріктілік; халықаралық құқық нормалары жарамды күшінің негізі  саналатын клісім-екі, бірнеше немесе көптеген мемлекеттер еріктіліктері келісімінің нәтижесі. Бұл заңдық мәніс. Халықаралық құқық үшін халықаралық ынтымақтастыққа қатысушылар мінез-құлқының неғұрлым маңызды және ортақ ережесі ретіндегі негізгі прициптердің ерекше жүйесіне тән халықаралық құқықтың негізгі принциптері халықаралық қатынастар мен халықаралық құқықтың осы заманғы жүйесінің аса маңызды заңдылықтарын білдіреді. </w:t>
      </w:r>
    </w:p>
    <w:p w:rsidR="00336E50" w:rsidRPr="00AD0358" w:rsidRDefault="00336E50" w:rsidP="00AD0358">
      <w:pPr>
        <w:jc w:val="both"/>
        <w:rPr>
          <w:sz w:val="28"/>
          <w:szCs w:val="28"/>
          <w:lang w:val="kk-KZ"/>
        </w:rPr>
      </w:pPr>
    </w:p>
    <w:p w:rsidR="00336E50" w:rsidRPr="00AD0358" w:rsidRDefault="00336E50" w:rsidP="00AD0358">
      <w:pPr>
        <w:jc w:val="both"/>
        <w:rPr>
          <w:b/>
          <w:sz w:val="28"/>
          <w:szCs w:val="28"/>
          <w:lang w:val="kk-KZ"/>
        </w:rPr>
      </w:pPr>
      <w:r w:rsidRPr="00AD0358">
        <w:rPr>
          <w:b/>
          <w:sz w:val="28"/>
          <w:szCs w:val="28"/>
          <w:lang w:val="kk-KZ"/>
        </w:rPr>
        <w:t>Пайдалынған әдебиеттер тізімі:</w:t>
      </w:r>
    </w:p>
    <w:p w:rsidR="00336E50" w:rsidRPr="00AD0358" w:rsidRDefault="00336E50" w:rsidP="00AD0358">
      <w:pPr>
        <w:rPr>
          <w:sz w:val="28"/>
          <w:szCs w:val="28"/>
          <w:lang w:val="kk-KZ"/>
        </w:rPr>
      </w:pPr>
      <w:r w:rsidRPr="00AD0358">
        <w:rPr>
          <w:sz w:val="28"/>
          <w:szCs w:val="28"/>
          <w:lang w:val="kk-KZ"/>
        </w:rPr>
        <w:t xml:space="preserve">1. Сарсембаев МА. </w:t>
      </w:r>
      <w:r w:rsidRPr="00AD0358">
        <w:rPr>
          <w:sz w:val="28"/>
          <w:szCs w:val="28"/>
        </w:rPr>
        <w:t>Международное частное</w:t>
      </w:r>
      <w:r w:rsidRPr="00AD0358">
        <w:rPr>
          <w:sz w:val="28"/>
          <w:szCs w:val="28"/>
          <w:lang w:val="kk-KZ"/>
        </w:rPr>
        <w:t xml:space="preserve"> право.</w:t>
      </w:r>
      <w:r w:rsidRPr="00AD0358">
        <w:rPr>
          <w:sz w:val="28"/>
          <w:szCs w:val="28"/>
        </w:rPr>
        <w:br/>
        <w:t>2. Международное трудовое право. Алматы: Данекер,</w:t>
      </w:r>
      <w:r w:rsidRPr="00AD0358">
        <w:rPr>
          <w:sz w:val="28"/>
          <w:szCs w:val="28"/>
        </w:rPr>
        <w:br/>
        <w:t>3. Нысанбекова Л.Б. Халықаралық жеке құқық</w:t>
      </w:r>
      <w:r w:rsidRPr="00AD0358">
        <w:rPr>
          <w:sz w:val="28"/>
          <w:szCs w:val="28"/>
          <w:lang w:val="kk-KZ"/>
        </w:rPr>
        <w:t>.</w:t>
      </w:r>
      <w:r w:rsidRPr="00AD0358">
        <w:rPr>
          <w:sz w:val="28"/>
          <w:szCs w:val="28"/>
        </w:rPr>
        <w:t xml:space="preserve"> Алматы: Данекер</w:t>
      </w:r>
    </w:p>
    <w:p w:rsidR="006148BD" w:rsidRPr="00AD0358" w:rsidRDefault="006148BD" w:rsidP="00AD0358">
      <w:pPr>
        <w:pStyle w:val="ad"/>
        <w:spacing w:before="0" w:beforeAutospacing="0" w:after="0" w:afterAutospacing="0"/>
        <w:jc w:val="right"/>
        <w:rPr>
          <w:b/>
          <w:color w:val="000000"/>
          <w:sz w:val="28"/>
          <w:szCs w:val="28"/>
        </w:rPr>
      </w:pPr>
      <w:r w:rsidRPr="00AD0358">
        <w:rPr>
          <w:b/>
          <w:color w:val="000000"/>
          <w:sz w:val="28"/>
          <w:szCs w:val="28"/>
        </w:rPr>
        <w:t xml:space="preserve">Муксинова А.Т. </w:t>
      </w:r>
    </w:p>
    <w:p w:rsidR="006148BD" w:rsidRPr="00AD0358" w:rsidRDefault="006148BD" w:rsidP="00AD0358">
      <w:pPr>
        <w:pStyle w:val="ad"/>
        <w:spacing w:before="0" w:beforeAutospacing="0" w:after="0" w:afterAutospacing="0"/>
        <w:jc w:val="right"/>
        <w:rPr>
          <w:i/>
          <w:color w:val="000000"/>
          <w:sz w:val="28"/>
          <w:szCs w:val="28"/>
        </w:rPr>
      </w:pPr>
      <w:r w:rsidRPr="00AD0358">
        <w:rPr>
          <w:i/>
          <w:color w:val="000000"/>
          <w:sz w:val="28"/>
          <w:szCs w:val="28"/>
          <w:lang w:val="kk-KZ"/>
        </w:rPr>
        <w:t>с</w:t>
      </w:r>
      <w:r w:rsidRPr="00AD0358">
        <w:rPr>
          <w:i/>
          <w:color w:val="000000"/>
          <w:sz w:val="28"/>
          <w:szCs w:val="28"/>
        </w:rPr>
        <w:t>тарший преподаватель</w:t>
      </w:r>
    </w:p>
    <w:p w:rsidR="006148BD" w:rsidRPr="00AD0358" w:rsidRDefault="006148BD" w:rsidP="00AD0358">
      <w:pPr>
        <w:pStyle w:val="ad"/>
        <w:spacing w:before="0" w:beforeAutospacing="0" w:after="0" w:afterAutospacing="0"/>
        <w:jc w:val="right"/>
        <w:rPr>
          <w:i/>
          <w:color w:val="000000"/>
          <w:sz w:val="28"/>
          <w:szCs w:val="28"/>
        </w:rPr>
      </w:pPr>
      <w:r w:rsidRPr="00AD0358">
        <w:rPr>
          <w:i/>
          <w:color w:val="000000"/>
          <w:sz w:val="28"/>
          <w:szCs w:val="28"/>
        </w:rPr>
        <w:t xml:space="preserve"> кафедры  гражданского права</w:t>
      </w:r>
    </w:p>
    <w:p w:rsidR="006148BD" w:rsidRPr="00AD0358" w:rsidRDefault="006148BD" w:rsidP="00AD0358">
      <w:pPr>
        <w:pStyle w:val="ad"/>
        <w:spacing w:before="0" w:beforeAutospacing="0" w:after="0" w:afterAutospacing="0"/>
        <w:jc w:val="right"/>
        <w:rPr>
          <w:color w:val="000000"/>
          <w:sz w:val="28"/>
          <w:szCs w:val="28"/>
        </w:rPr>
      </w:pPr>
      <w:r w:rsidRPr="00AD0358">
        <w:rPr>
          <w:i/>
          <w:color w:val="000000"/>
          <w:sz w:val="28"/>
          <w:szCs w:val="28"/>
        </w:rPr>
        <w:t xml:space="preserve">                                                   </w:t>
      </w:r>
      <w:r w:rsidR="00B171F8" w:rsidRPr="00AD0358">
        <w:rPr>
          <w:i/>
          <w:color w:val="000000"/>
          <w:sz w:val="28"/>
          <w:szCs w:val="28"/>
        </w:rPr>
        <w:t xml:space="preserve">                  </w:t>
      </w:r>
      <w:r w:rsidRPr="00AD0358">
        <w:rPr>
          <w:i/>
          <w:color w:val="000000"/>
          <w:sz w:val="28"/>
          <w:szCs w:val="28"/>
        </w:rPr>
        <w:t xml:space="preserve">  и гражданского процесса,                      </w:t>
      </w:r>
      <w:r w:rsidR="00B171F8" w:rsidRPr="00AD0358">
        <w:rPr>
          <w:i/>
          <w:color w:val="000000"/>
          <w:sz w:val="28"/>
          <w:szCs w:val="28"/>
        </w:rPr>
        <w:t xml:space="preserve">                            </w:t>
      </w:r>
      <w:r w:rsidRPr="00AD0358">
        <w:rPr>
          <w:i/>
          <w:color w:val="000000"/>
          <w:sz w:val="28"/>
          <w:szCs w:val="28"/>
        </w:rPr>
        <w:t>трудового права</w:t>
      </w:r>
    </w:p>
    <w:p w:rsidR="006148BD" w:rsidRPr="00AD0358" w:rsidRDefault="006148BD" w:rsidP="00AD0358">
      <w:pPr>
        <w:pStyle w:val="ad"/>
        <w:spacing w:before="0" w:beforeAutospacing="0" w:after="0" w:afterAutospacing="0"/>
        <w:ind w:firstLine="708"/>
        <w:jc w:val="right"/>
        <w:rPr>
          <w:color w:val="000000"/>
          <w:sz w:val="28"/>
          <w:szCs w:val="28"/>
          <w:shd w:val="clear" w:color="auto" w:fill="FFFFFF"/>
        </w:rPr>
      </w:pPr>
    </w:p>
    <w:p w:rsidR="006148BD" w:rsidRPr="00AD0358" w:rsidRDefault="006148BD" w:rsidP="00AD0358">
      <w:pPr>
        <w:pStyle w:val="ad"/>
        <w:spacing w:before="0" w:beforeAutospacing="0" w:after="0" w:afterAutospacing="0"/>
        <w:jc w:val="center"/>
        <w:rPr>
          <w:b/>
          <w:color w:val="000000"/>
          <w:sz w:val="28"/>
          <w:szCs w:val="28"/>
        </w:rPr>
      </w:pPr>
      <w:r w:rsidRPr="00AD0358">
        <w:rPr>
          <w:b/>
          <w:color w:val="000000"/>
          <w:sz w:val="28"/>
          <w:szCs w:val="28"/>
          <w:shd w:val="clear" w:color="auto" w:fill="FFFFFF"/>
        </w:rPr>
        <w:t>Интерактивные методы обучения</w:t>
      </w:r>
      <w:r w:rsidR="00C10A32">
        <w:rPr>
          <w:b/>
          <w:color w:val="000000"/>
          <w:sz w:val="28"/>
          <w:szCs w:val="28"/>
          <w:shd w:val="clear" w:color="auto" w:fill="FFFFFF"/>
        </w:rPr>
        <w:t xml:space="preserve"> </w:t>
      </w:r>
      <w:r w:rsidRPr="00AD0358">
        <w:rPr>
          <w:b/>
          <w:color w:val="000000"/>
          <w:sz w:val="28"/>
          <w:szCs w:val="28"/>
        </w:rPr>
        <w:t>в Вузе</w:t>
      </w:r>
    </w:p>
    <w:p w:rsidR="006148BD" w:rsidRPr="00AD0358" w:rsidRDefault="006148BD" w:rsidP="00AD0358">
      <w:pPr>
        <w:pStyle w:val="ad"/>
        <w:spacing w:before="0" w:beforeAutospacing="0" w:after="0" w:afterAutospacing="0"/>
        <w:jc w:val="center"/>
        <w:rPr>
          <w:b/>
          <w:color w:val="000000"/>
          <w:sz w:val="28"/>
          <w:szCs w:val="28"/>
          <w:shd w:val="clear" w:color="auto" w:fill="FFFFFF"/>
        </w:rPr>
      </w:pPr>
    </w:p>
    <w:p w:rsidR="006148BD" w:rsidRPr="00AD0358" w:rsidRDefault="006148BD" w:rsidP="00AD0358">
      <w:pPr>
        <w:pStyle w:val="ad"/>
        <w:spacing w:before="0" w:beforeAutospacing="0" w:after="0" w:afterAutospacing="0"/>
        <w:ind w:firstLine="708"/>
        <w:jc w:val="both"/>
        <w:rPr>
          <w:color w:val="000000"/>
          <w:sz w:val="28"/>
          <w:szCs w:val="28"/>
          <w:shd w:val="clear" w:color="auto" w:fill="FFFFFF"/>
        </w:rPr>
      </w:pPr>
      <w:r w:rsidRPr="00AD0358">
        <w:rPr>
          <w:color w:val="000000"/>
          <w:sz w:val="28"/>
          <w:szCs w:val="28"/>
          <w:shd w:val="clear" w:color="auto" w:fill="FFFFFF"/>
        </w:rPr>
        <w:t xml:space="preserve">Интерактивные методы обучения являются одним из важнейших средств совершенствования профессиональной подготовки студентов в высшем учебном заведении. Преподавателю теперь недостаточно быть просто компетентным в области своей дисциплины, давая теоретические знания в аудитории. Необходимо несколько иначе подходить к современному учебному процессу. Результаты большинства исследований подтвердили, что использование интерактивных методов является самым эффективным путем обучения, который будет способствовать оптимальному усвоению нового и закреплению старого материала. Студентам легче вникать, понимать и запоминать то, что они смогли изучить, если они станут субъектами учебного процесса. Исходя из этого, методические разработки по любой дисциплине обязательно должны включать в себя интерактивные методы обучения. Благодаря этому в учебный процесс будут включены все студенты, без исключения. </w:t>
      </w:r>
    </w:p>
    <w:p w:rsidR="006148BD" w:rsidRPr="00AD0358" w:rsidRDefault="006148BD" w:rsidP="00AD0358">
      <w:pPr>
        <w:pStyle w:val="ad"/>
        <w:spacing w:before="0" w:beforeAutospacing="0" w:after="0" w:afterAutospacing="0"/>
        <w:ind w:firstLine="708"/>
        <w:jc w:val="both"/>
        <w:rPr>
          <w:i/>
          <w:iCs/>
          <w:color w:val="000000"/>
          <w:sz w:val="28"/>
          <w:szCs w:val="28"/>
        </w:rPr>
      </w:pPr>
      <w:r w:rsidRPr="00AD0358">
        <w:rPr>
          <w:color w:val="000000"/>
          <w:sz w:val="28"/>
          <w:szCs w:val="28"/>
        </w:rPr>
        <w:t>В зависимости от содержания темы, профиля и уровня подготовки обучающихся, специфики учебной дисциплины выбирается' форма проведения занятия, среди которых:</w:t>
      </w:r>
      <w:r w:rsidRPr="00AD0358">
        <w:rPr>
          <w:rStyle w:val="apple-converted-space"/>
          <w:color w:val="000000"/>
          <w:sz w:val="28"/>
          <w:szCs w:val="28"/>
        </w:rPr>
        <w:t> </w:t>
      </w:r>
      <w:r w:rsidRPr="00AD0358">
        <w:rPr>
          <w:i/>
          <w:iCs/>
          <w:color w:val="000000"/>
          <w:sz w:val="28"/>
          <w:szCs w:val="28"/>
        </w:rPr>
        <w:t>развернутая беседа на основании плана, предложенного преподавателем; устный опрос обучающихся по вопросам плана семинара; прослушивание и обсуждение докладов (рефератов) обучающихся; обсуждение письменных рефератов, заранее подготовленных отдельными обучающимися (слушателями) и затем до семинара прочитанных всей группой; семинар - кейз-стади; «мозговая атака»; семинар-коллоквиум; комментированное чтение и анализ документов (литературы); семинар-дискуссия; семинар - деловая игра.; семинар - ролевая игра; семинар-тренинг; семинар - «круглый стол»; семинар - практическое занятие; смешанная форма, с элементами различных форм проведения.</w:t>
      </w:r>
    </w:p>
    <w:p w:rsidR="006148BD" w:rsidRPr="00AD0358" w:rsidRDefault="006148BD" w:rsidP="00AD0358">
      <w:pPr>
        <w:pStyle w:val="ad"/>
        <w:spacing w:before="0" w:beforeAutospacing="0" w:after="0" w:afterAutospacing="0"/>
        <w:ind w:firstLine="708"/>
        <w:jc w:val="both"/>
        <w:rPr>
          <w:color w:val="000000"/>
          <w:sz w:val="28"/>
          <w:szCs w:val="28"/>
        </w:rPr>
      </w:pPr>
      <w:r w:rsidRPr="00AD0358">
        <w:rPr>
          <w:color w:val="000000"/>
          <w:sz w:val="28"/>
          <w:szCs w:val="28"/>
          <w:shd w:val="clear" w:color="auto" w:fill="FFFFFF"/>
        </w:rPr>
        <w:t xml:space="preserve">Интерактивные методы обучения в ВУЗе подразумевают постоянное взаимодействие, участники которого находятся в режиме непрерывного диалога, беседы. Они ориентированы на взаимоотношение студентов как с преподавателями, так и друг с другом. Причем доминирующую позицию должны занимать именно учащиеся, роль преподавателя сводится к направлению их работы на достижение основных целей данного занятия. Интерактивные методы обучения помогут решить следующие проблемы: формирование у обучающихся интереса к дисциплине; оптимальное усвоение рабочего материала; развитие интеллектуальной самостоятельности, поскольку студентам необходимо индивидуально искать пути и варианты решения проблемы; обучение работе в команде, терпимости к чужой точке зрения; обучение уважению права каждого на собственное мнение, его достоинства; установление взаимодействия между учащимися; формирование у студентов мнений, отношений, профессиональных и жизненных навыков. </w:t>
      </w:r>
    </w:p>
    <w:p w:rsidR="006148BD" w:rsidRPr="00AD0358" w:rsidRDefault="006148BD" w:rsidP="00AD0358">
      <w:pPr>
        <w:ind w:firstLine="708"/>
        <w:jc w:val="both"/>
        <w:rPr>
          <w:color w:val="000000"/>
          <w:sz w:val="28"/>
          <w:szCs w:val="28"/>
          <w:shd w:val="clear" w:color="auto" w:fill="FFFFFF"/>
        </w:rPr>
      </w:pPr>
      <w:r w:rsidRPr="00AD0358">
        <w:rPr>
          <w:color w:val="000000"/>
          <w:sz w:val="28"/>
          <w:szCs w:val="28"/>
          <w:shd w:val="clear" w:color="auto" w:fill="FFFFFF"/>
        </w:rPr>
        <w:t xml:space="preserve">Интерактивные методы должны внедряться с учетом ряда принципов. Первый закон. Занятие не является лекцией, а является общей работой. Второй закон. Все участники должны быть равны вне зависимости от социального статуса, возраста, места работы и опыта. Третий закон. У студентов и у преподавателя есть право на то, чтобы иметь и высказывать свое мнение абсолютно по любому вопросу. Четвертый закон. На занятиях не должно быть места для прямой критики личности. Комментироваться может исключительно идея. Пятый закон. Все, что было сказано на уроках, не является руководством к действию, а является информацией к размышлению. Методы интерактивного обучения должны включать в себя определенный алгоритм проведения. На этапе подготовки к занятию преподавателю рекомендуется тщательно продумать возможные варианты развития событий. Для этой цели подготавливается дополнительный материал. Помимо этого, необходимо учесть возраст студентов, временные рамки занятия, особенности темы и так далее. Занятие должно начинаться со вступления, во время которого участникам дается информация о его целях, основных правилах и законах. В основную часть рекомендуется включить не более двух заданий. Причем первое будет служить для разогрева. Основное упражнение нужно продумать очень тщательно, чтобы оно оптимально решало поставленные на уроке цели и задачи. Заключение рекомендуется проводить в форме рефлексии, чтобы каждый студент смог осознать, что он узнал нового, какие умения и навыки сформировал. </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В настоящее время учебный процесс требует постоянного совершенствования, так как происходит смена приоритетов и социальных ценностей: научно-технический прогресс все больше осознается как средство достижения такого уровня производства, который в наибольшей мере отвечает удовлетворению постоянно повышающихся потребностей человека, развитию духовного богатства личности. Поэтому современная ситуация в подготовке специалистов требует коренного изменения стратегии и тактики обучения в вузе. Главными характеристиками выпускника любого образовательного учреждения являются его  компетентность и мобильность. В этой связи акценты при изучении учебных дисциплин переносятся на сам процесс познания, эффективность которого полностью зависит от познавательной активности самого студента. Успешность достижения этой цели зависит не только от того, что усваивается (содержание обучения), но и от того, как усваивается: индивидуально или коллективно, в авторитарных или гуманистических условиях, с опорой на внимание, восприятие, память или на весь личностный потенциал человека, с помощью репродуктивных или активных методов обучения.</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Наиболее удачными методами в усвоении студентами знаний  являются активные методы обучения. Суть активных методов обучения, направленных на формирование умений и навыков, состоит в том, чтобы обеспечить выполнение студентами тех задач, в процессе решения которых они самостоятельно овладевают умениями и навыками.</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Проявление и развитие активных методов обучения обусловлено тем, что перед обучением были поставлены задачи не только усвоения студентами знаний и формирования профессиональных умений и навыков, но и развития творческих и коммуникативных способностей личности, формирования личностного подхода к возникающей проблеме.</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Так, непосредственное вовлечение студентов в активную учебно-познавательную деятельность в ходе учебного процесса связано с применением приемов и методов, получивших обобщенное название «активные методы обучения».</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Преподаватель в своей профессиональной деятельности использует ту классификацию и группу методов, которые наиболее полно помогают осуществлению тех дидактических задач, которые он ставит перед занятием. И активные методы обучения являются одним из наиболее эффективных средств вовлечения студентов в учебно-познавательную деятельность.</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Существуют имитационные и не</w:t>
      </w:r>
      <w:r w:rsidR="00C10A32">
        <w:rPr>
          <w:color w:val="000000"/>
          <w:sz w:val="28"/>
          <w:szCs w:val="28"/>
        </w:rPr>
        <w:t xml:space="preserve"> </w:t>
      </w:r>
      <w:r w:rsidRPr="00AD0358">
        <w:rPr>
          <w:color w:val="000000"/>
          <w:sz w:val="28"/>
          <w:szCs w:val="28"/>
        </w:rPr>
        <w:t>имитационные формы организации обучения с использованием активных методов обучения. Рассмотрим характеристику не</w:t>
      </w:r>
      <w:r w:rsidR="00C10A32">
        <w:rPr>
          <w:color w:val="000000"/>
          <w:sz w:val="28"/>
          <w:szCs w:val="28"/>
        </w:rPr>
        <w:t xml:space="preserve"> </w:t>
      </w:r>
      <w:r w:rsidRPr="00AD0358">
        <w:rPr>
          <w:color w:val="000000"/>
          <w:sz w:val="28"/>
          <w:szCs w:val="28"/>
        </w:rPr>
        <w:t>имитационных методов: лекции, семинары, дискуссии, коллективную мыслительную деятельность.</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rStyle w:val="af"/>
          <w:color w:val="000000"/>
          <w:sz w:val="28"/>
          <w:szCs w:val="28"/>
        </w:rPr>
        <w:t>I. Лекции</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rStyle w:val="af"/>
          <w:color w:val="000000"/>
          <w:sz w:val="28"/>
          <w:szCs w:val="28"/>
        </w:rPr>
        <w:t>1. Лекции нетрадиционной формы проведения</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Проблемная лекция начинается с вопросов, с постановки проблемы, которую в ходе изложения материала необходимо решить. Проблемные вопросы отличаются от не проблемных тем, что скрытая в них проблема требует не однотипного решения, то есть готовой схемы решения в прошлом опыте нет. Для ответа на него требуется размышление, когда для ответа на не проблемный вопрос существует правило, которое нужно знать.</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Проблемные лекции обеспечивают творческое усвоение будущими специалистами принципов и закономерностей изучаемой науки, активизируют учебно-познавательную деятельность студентов, их самостоятельную аудиторную и внеаудиторную работу, усвоение знаний и применение их на практике.</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rStyle w:val="af"/>
          <w:color w:val="000000"/>
          <w:sz w:val="28"/>
          <w:szCs w:val="28"/>
        </w:rPr>
        <w:t>2. Лекция-визуализация</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Данный вид лекции является результатом нового использования принципа наглядности, содержание данного принципа меняется под влиянием данных психолого-педагогической науки, форм и методов активного обучения.</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Лекция-визуализация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rStyle w:val="af"/>
          <w:color w:val="000000"/>
          <w:sz w:val="28"/>
          <w:szCs w:val="28"/>
        </w:rPr>
        <w:t>3. Лекция вдвоем</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В этой лекции учебный материал проблемного содержания дается студентам в живом диалогическом общении двух преподавателей между собой. Здесь моделируются реальные профессиональные ситуации обсуждения теоретических вопросов с разных позиций двумя специалистами, например теоретиком и практиком, сторонником или противником той или иной точки зрения и т. п.</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Лекция вдвоем заставляет студентов активно включаться в мыслительный процесс. При представлении двух источников информации задача студентов – сравнить разные точки зрения и сделать выбор, присоединиться к той или иной из них или выработать свою.</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rStyle w:val="af"/>
          <w:color w:val="000000"/>
          <w:sz w:val="28"/>
          <w:szCs w:val="28"/>
        </w:rPr>
        <w:t>4. Лекция с заранее запланированными ошибками</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Эта форма проведения лекции была разработана для развития у студентов умений оперативно анализировать профессиональные ситуации, выступать в роли экспертов, оппонентов, рецензентов, вычленять неверную или неточную информацию.</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Список таких ошибок преподаватель приносит на лекцию и знакомит с ними студентов только в конце лекции. Подбираются наиболее часто допускаемые ошибки, которые делают как студенты, так и преподаватели в ходе чтения лекции. Преподаватель проводит изложение лекции таким образом, чтобы ошибки были тщательно скрыты и их не так легко можно было заметить студентам. Это требует специальной работы преподавателя над содержанием лекции, высокого уровня владения материалом и лекторского мастерства.</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Задача студентов заключается в том, чтобы по ходу лекции отмечать в конспекте замеченные ошибки и назвать их в конце лекции. На разбор ошибок отводится 10–15 минут. В ходе этого разбора даются правильные ответы на вопросы – преподавателем, студентами или совместно. Количество запланированных ошибок зависит от специфики учебного материала, дидактических и воспитательных целей лекции, уровня подготовленности студентов.</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rStyle w:val="af"/>
          <w:color w:val="000000"/>
          <w:sz w:val="28"/>
          <w:szCs w:val="28"/>
        </w:rPr>
        <w:t>5. Лекция-пресс-конференция</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Форма проведения лекции близка к форме проведения пресс-конференций, только со следующими изменениями.</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Преподаватель называет тему лекции и просит студентов письменно задавать ему вопросы по данной теме. Каждый студент должен в течение 2–3 минут сформулировать наиболее интересующие его вопросы, написать на бумажке и передать преподавателю. Затем преподаватель в течение 3–5 минут сортирует вопросы по их смысловому содержанию и начинает читать лекцию. Изложение материала строится не как ответ на каждый заданный вопрос, а в виде связного раскрытия темы, в процессе которого формулируются соответствующие ответы. В завершение лекции преподаватель проводит итоговую оценку вопросов как отражения знаний и интересов слушателей.</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rStyle w:val="af"/>
          <w:color w:val="000000"/>
          <w:sz w:val="28"/>
          <w:szCs w:val="28"/>
        </w:rPr>
        <w:t>6. Лекция-беседа</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Лекция-беседа, или «диалог с аудиторией», является наиболее распространенной и сравнительно простой формой активного вовлечения студентов в учебный процесс. Эта лекция предполагает непосредственный контакт преподавателя с аудиторией. Преимущество лекции-беседы состоит в том, что она позволяет привлекать внимание студентов к наиболее важным вопросам темы, определять содержание и темп изложения учебного материала с учетом особенностей студентов.</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rStyle w:val="af"/>
          <w:color w:val="000000"/>
          <w:sz w:val="28"/>
          <w:szCs w:val="28"/>
        </w:rPr>
        <w:t>7. Лекция-дискуссия</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В отличие от лекции-беседы здесь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Дискуссия – это взаимодействие преподавателя и студентов, свободный обмен мнениями, идеями и взглядами по исследуемому вопросу.</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Это оживляет учебный процесс, активизирует познавательную деятельность аудитории и, что очень важно, позволяет преподавателю управлять коллективным мнением группы, использовать его в целях убеждения, преодоления негативных установок и ошибочных мнений некоторых студентов. Эффект достигается только при правильном подборе вопросов для дискуссии и умелом, целенаправленном управлении ею.</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Выбор вопросов для активизации слушателей и темы для обсуждения осуществляется самим преподавателем в зависимости от конкретных дидактических задач, которые преподаватель ставит перед собой для данной аудитории.</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rStyle w:val="af"/>
          <w:color w:val="000000"/>
          <w:sz w:val="28"/>
          <w:szCs w:val="28"/>
        </w:rPr>
        <w:t>8. Лекция с разбором конкретных ситуаций</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Данная лекция по форме похожа на лекцию-дискуссию, однако на обсуждение преподаватель ставит не вопросы, а конкретную ситуацию. Обычно такая ситуация представляется устно или в очень короткой видеозаписи, диафильме. Поэтому изложение ее должно быть очень кратким, но содержать достаточную информацию для оценки характерного явления и обсуждения.</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rStyle w:val="af"/>
          <w:color w:val="000000"/>
          <w:sz w:val="28"/>
          <w:szCs w:val="28"/>
        </w:rPr>
        <w:t>II. Метод «круглого стола»</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Эта группа методов включает в себя: различные виды семинаров и дискуссий. В основе этого метода лежит принцип коллективного обсуждения проблем, изучаемых в системе образования. Главная цель таких занятий состоит в том, чтобы обеспечить студентам возможность практического использования теоретических знаний в условиях, моделирующих форму деятельности научных работников.</w:t>
      </w:r>
    </w:p>
    <w:p w:rsidR="006148BD" w:rsidRPr="00AD0358" w:rsidRDefault="006148BD" w:rsidP="00AD0358">
      <w:pPr>
        <w:pStyle w:val="ad"/>
        <w:numPr>
          <w:ilvl w:val="0"/>
          <w:numId w:val="11"/>
        </w:numPr>
        <w:shd w:val="clear" w:color="auto" w:fill="FFFFFF"/>
        <w:spacing w:before="0" w:beforeAutospacing="0" w:after="0" w:afterAutospacing="0"/>
        <w:jc w:val="both"/>
        <w:rPr>
          <w:rStyle w:val="af"/>
          <w:color w:val="000000"/>
          <w:sz w:val="28"/>
          <w:szCs w:val="28"/>
        </w:rPr>
      </w:pPr>
      <w:r w:rsidRPr="00AD0358">
        <w:rPr>
          <w:rStyle w:val="af"/>
          <w:color w:val="000000"/>
          <w:sz w:val="28"/>
          <w:szCs w:val="28"/>
        </w:rPr>
        <w:t>Учебные семинары</w:t>
      </w:r>
    </w:p>
    <w:p w:rsidR="006148BD" w:rsidRPr="00AD0358" w:rsidRDefault="006148BD" w:rsidP="00AD0358">
      <w:pPr>
        <w:pStyle w:val="ad"/>
        <w:spacing w:before="0" w:beforeAutospacing="0" w:after="0" w:afterAutospacing="0"/>
        <w:ind w:left="525"/>
        <w:jc w:val="both"/>
        <w:rPr>
          <w:color w:val="000000"/>
          <w:sz w:val="28"/>
          <w:szCs w:val="28"/>
          <w:shd w:val="clear" w:color="auto" w:fill="FFFFFF"/>
        </w:rPr>
      </w:pPr>
      <w:r w:rsidRPr="00AD0358">
        <w:rPr>
          <w:color w:val="000000"/>
          <w:sz w:val="28"/>
          <w:szCs w:val="28"/>
          <w:shd w:val="clear" w:color="auto" w:fill="FFFFFF"/>
        </w:rPr>
        <w:t xml:space="preserve">Ведущие интерактивные методы обучения следующие: </w:t>
      </w:r>
    </w:p>
    <w:p w:rsidR="006148BD" w:rsidRPr="00AD0358" w:rsidRDefault="006148BD" w:rsidP="00AD0358">
      <w:pPr>
        <w:pStyle w:val="ad"/>
        <w:spacing w:before="0" w:beforeAutospacing="0" w:after="0" w:afterAutospacing="0"/>
        <w:ind w:firstLine="525"/>
        <w:jc w:val="both"/>
        <w:rPr>
          <w:color w:val="000000"/>
          <w:sz w:val="28"/>
          <w:szCs w:val="28"/>
        </w:rPr>
      </w:pPr>
      <w:r w:rsidRPr="00AD0358">
        <w:rPr>
          <w:i/>
          <w:iCs/>
          <w:color w:val="000000"/>
          <w:sz w:val="28"/>
          <w:szCs w:val="28"/>
          <w:u w:val="single"/>
        </w:rPr>
        <w:t>Семинарское</w:t>
      </w:r>
      <w:r w:rsidRPr="00AD0358">
        <w:rPr>
          <w:rStyle w:val="apple-converted-space"/>
          <w:color w:val="000000"/>
          <w:sz w:val="28"/>
          <w:szCs w:val="28"/>
          <w:u w:val="single"/>
        </w:rPr>
        <w:t> </w:t>
      </w:r>
      <w:r w:rsidRPr="00AD0358">
        <w:rPr>
          <w:color w:val="000000"/>
          <w:sz w:val="28"/>
          <w:szCs w:val="28"/>
          <w:u w:val="single"/>
        </w:rPr>
        <w:t>занятие</w:t>
      </w:r>
      <w:r w:rsidRPr="00AD0358">
        <w:rPr>
          <w:rStyle w:val="apple-converted-space"/>
          <w:color w:val="000000"/>
          <w:sz w:val="28"/>
          <w:szCs w:val="28"/>
        </w:rPr>
        <w:t> </w:t>
      </w:r>
      <w:r w:rsidRPr="00AD0358">
        <w:rPr>
          <w:i/>
          <w:iCs/>
          <w:color w:val="000000"/>
          <w:sz w:val="28"/>
          <w:szCs w:val="28"/>
        </w:rPr>
        <w:t>представляет собой комплексную форму и завершающее звено в изучений определенного раздела предусмот</w:t>
      </w:r>
      <w:r w:rsidRPr="00AD0358">
        <w:rPr>
          <w:i/>
          <w:iCs/>
          <w:color w:val="000000"/>
          <w:sz w:val="28"/>
          <w:szCs w:val="28"/>
        </w:rPr>
        <w:softHyphen/>
        <w:t>ренных учебно-тематическим планом проблем (тем) дисциплины.</w:t>
      </w:r>
    </w:p>
    <w:p w:rsidR="006148BD" w:rsidRPr="00AD0358" w:rsidRDefault="006148BD" w:rsidP="00AD0358">
      <w:pPr>
        <w:pStyle w:val="ad"/>
        <w:spacing w:before="0" w:beforeAutospacing="0" w:after="0" w:afterAutospacing="0"/>
        <w:ind w:firstLine="525"/>
        <w:jc w:val="both"/>
        <w:rPr>
          <w:color w:val="000000"/>
          <w:sz w:val="28"/>
          <w:szCs w:val="28"/>
        </w:rPr>
      </w:pPr>
      <w:r w:rsidRPr="00AD0358">
        <w:rPr>
          <w:color w:val="000000"/>
          <w:sz w:val="28"/>
          <w:szCs w:val="28"/>
        </w:rPr>
        <w:t>Комплексность данной формы занятий определяется тем, что в ходе его проведения сочетаются выступления обучающихся и препода</w:t>
      </w:r>
      <w:r w:rsidRPr="00AD0358">
        <w:rPr>
          <w:color w:val="000000"/>
          <w:sz w:val="28"/>
          <w:szCs w:val="28"/>
        </w:rPr>
        <w:softHyphen/>
        <w:t>вателя; положительное толкование (рассмотрение) обсуждаемой проб</w:t>
      </w:r>
      <w:r w:rsidRPr="00AD0358">
        <w:rPr>
          <w:color w:val="000000"/>
          <w:sz w:val="28"/>
          <w:szCs w:val="28"/>
        </w:rPr>
        <w:softHyphen/>
        <w:t>лемы и анализ различных, часто дискуссионных позиций; обсуждение мнений обучающихся и разъяснение (консультация) преподавателя; углубленное изучение теории и приобретение навыков умения ее использовать в практической работе.</w:t>
      </w:r>
    </w:p>
    <w:p w:rsidR="006148BD" w:rsidRPr="00AD0358" w:rsidRDefault="006148BD" w:rsidP="00AD0358">
      <w:pPr>
        <w:pStyle w:val="ad"/>
        <w:spacing w:before="0" w:beforeAutospacing="0" w:after="0" w:afterAutospacing="0"/>
        <w:ind w:firstLine="525"/>
        <w:jc w:val="both"/>
        <w:rPr>
          <w:color w:val="000000"/>
          <w:sz w:val="28"/>
          <w:szCs w:val="28"/>
        </w:rPr>
      </w:pPr>
      <w:r w:rsidRPr="00AD0358">
        <w:rPr>
          <w:i/>
          <w:iCs/>
          <w:color w:val="000000"/>
          <w:sz w:val="28"/>
          <w:szCs w:val="28"/>
          <w:u w:val="single"/>
        </w:rPr>
        <w:t>Особенность семинарского занятия</w:t>
      </w:r>
      <w:r w:rsidRPr="00AD0358">
        <w:rPr>
          <w:rStyle w:val="apple-converted-space"/>
          <w:color w:val="000000"/>
          <w:sz w:val="28"/>
          <w:szCs w:val="28"/>
        </w:rPr>
        <w:t> </w:t>
      </w:r>
      <w:r w:rsidRPr="00AD0358">
        <w:rPr>
          <w:color w:val="000000"/>
          <w:sz w:val="28"/>
          <w:szCs w:val="28"/>
        </w:rPr>
        <w:t>- возможность равноправ</w:t>
      </w:r>
      <w:r w:rsidRPr="00AD0358">
        <w:rPr>
          <w:color w:val="000000"/>
          <w:sz w:val="28"/>
          <w:szCs w:val="28"/>
        </w:rPr>
        <w:softHyphen/>
        <w:t>ного и активного участия каждого обучающегося в обсуждении рас</w:t>
      </w:r>
      <w:r w:rsidRPr="00AD0358">
        <w:rPr>
          <w:color w:val="000000"/>
          <w:sz w:val="28"/>
          <w:szCs w:val="28"/>
        </w:rPr>
        <w:softHyphen/>
        <w:t>сматриваемых вопросов. По своему назначению семинарское занятие, в процессе кото</w:t>
      </w:r>
      <w:r w:rsidRPr="00AD0358">
        <w:rPr>
          <w:color w:val="000000"/>
          <w:sz w:val="28"/>
          <w:szCs w:val="28"/>
        </w:rPr>
        <w:softHyphen/>
        <w:t>рого обсуждается та или иная научная проблема, способствует:</w:t>
      </w:r>
    </w:p>
    <w:p w:rsidR="006148BD" w:rsidRPr="00AD0358" w:rsidRDefault="006148BD" w:rsidP="00AD0358">
      <w:pPr>
        <w:pStyle w:val="ad"/>
        <w:spacing w:before="0" w:beforeAutospacing="0" w:after="0" w:afterAutospacing="0"/>
        <w:ind w:left="885"/>
        <w:jc w:val="both"/>
        <w:rPr>
          <w:color w:val="000000"/>
          <w:sz w:val="28"/>
          <w:szCs w:val="28"/>
        </w:rPr>
      </w:pPr>
      <w:r w:rsidRPr="00AD0358">
        <w:rPr>
          <w:color w:val="000000"/>
          <w:sz w:val="28"/>
          <w:szCs w:val="28"/>
        </w:rPr>
        <w:t>• углубленному изучению определенного раздела дисциплины, закреплению знаний;</w:t>
      </w:r>
    </w:p>
    <w:p w:rsidR="006148BD" w:rsidRPr="00AD0358" w:rsidRDefault="006148BD" w:rsidP="00AD0358">
      <w:pPr>
        <w:pStyle w:val="ad"/>
        <w:spacing w:before="0" w:beforeAutospacing="0" w:after="0" w:afterAutospacing="0"/>
        <w:ind w:left="885"/>
        <w:jc w:val="both"/>
        <w:rPr>
          <w:color w:val="000000"/>
          <w:sz w:val="28"/>
          <w:szCs w:val="28"/>
        </w:rPr>
      </w:pPr>
      <w:r w:rsidRPr="00AD0358">
        <w:rPr>
          <w:color w:val="000000"/>
          <w:sz w:val="28"/>
          <w:szCs w:val="28"/>
        </w:rPr>
        <w:t>• отработке методологии и методических приемов познания;</w:t>
      </w:r>
    </w:p>
    <w:p w:rsidR="006148BD" w:rsidRPr="00AD0358" w:rsidRDefault="006148BD" w:rsidP="00AD0358">
      <w:pPr>
        <w:pStyle w:val="ad"/>
        <w:spacing w:before="0" w:beforeAutospacing="0" w:after="0" w:afterAutospacing="0"/>
        <w:ind w:left="885"/>
        <w:jc w:val="both"/>
        <w:rPr>
          <w:color w:val="000000"/>
          <w:sz w:val="28"/>
          <w:szCs w:val="28"/>
        </w:rPr>
      </w:pPr>
      <w:r w:rsidRPr="00AD0358">
        <w:rPr>
          <w:color w:val="000000"/>
          <w:sz w:val="28"/>
          <w:szCs w:val="28"/>
        </w:rPr>
        <w:t>• выработке аналитических способностей, умения обобщения и формулирования выводов;</w:t>
      </w:r>
    </w:p>
    <w:p w:rsidR="006148BD" w:rsidRPr="00AD0358" w:rsidRDefault="006148BD" w:rsidP="00AD0358">
      <w:pPr>
        <w:pStyle w:val="ad"/>
        <w:spacing w:before="0" w:beforeAutospacing="0" w:after="0" w:afterAutospacing="0"/>
        <w:ind w:left="885"/>
        <w:jc w:val="both"/>
        <w:rPr>
          <w:color w:val="000000"/>
          <w:sz w:val="28"/>
          <w:szCs w:val="28"/>
        </w:rPr>
      </w:pPr>
      <w:r w:rsidRPr="00AD0358">
        <w:rPr>
          <w:color w:val="000000"/>
          <w:sz w:val="28"/>
          <w:szCs w:val="28"/>
        </w:rPr>
        <w:t>• приобретению навыков использования научных знаний в практи</w:t>
      </w:r>
      <w:r w:rsidRPr="00AD0358">
        <w:rPr>
          <w:color w:val="000000"/>
          <w:sz w:val="28"/>
          <w:szCs w:val="28"/>
        </w:rPr>
        <w:softHyphen/>
        <w:t>ческой деятельности.</w:t>
      </w:r>
    </w:p>
    <w:p w:rsidR="006148BD" w:rsidRPr="00AD0358" w:rsidRDefault="006148BD" w:rsidP="00AD0358">
      <w:pPr>
        <w:pStyle w:val="ad"/>
        <w:spacing w:before="0" w:beforeAutospacing="0" w:after="0" w:afterAutospacing="0"/>
        <w:ind w:left="885"/>
        <w:jc w:val="both"/>
        <w:rPr>
          <w:color w:val="000000"/>
          <w:sz w:val="28"/>
          <w:szCs w:val="28"/>
        </w:rPr>
      </w:pPr>
      <w:r w:rsidRPr="00AD0358">
        <w:rPr>
          <w:color w:val="000000"/>
          <w:sz w:val="28"/>
          <w:szCs w:val="28"/>
        </w:rPr>
        <w:t>• выработк</w:t>
      </w:r>
      <w:r w:rsidR="00AD0358">
        <w:rPr>
          <w:color w:val="000000"/>
          <w:sz w:val="28"/>
          <w:szCs w:val="28"/>
        </w:rPr>
        <w:t>е умения кратко, аргументирован</w:t>
      </w:r>
      <w:r w:rsidRPr="00AD0358">
        <w:rPr>
          <w:color w:val="000000"/>
          <w:sz w:val="28"/>
          <w:szCs w:val="28"/>
        </w:rPr>
        <w:t>о и ясно излагать обсуждаемые вопросы;</w:t>
      </w:r>
    </w:p>
    <w:p w:rsidR="006148BD" w:rsidRPr="00AD0358" w:rsidRDefault="006148BD" w:rsidP="00AD0358">
      <w:pPr>
        <w:pStyle w:val="ad"/>
        <w:spacing w:before="0" w:beforeAutospacing="0" w:after="0" w:afterAutospacing="0"/>
        <w:ind w:left="885"/>
        <w:jc w:val="both"/>
        <w:rPr>
          <w:color w:val="000000"/>
          <w:sz w:val="28"/>
          <w:szCs w:val="28"/>
        </w:rPr>
      </w:pPr>
      <w:r w:rsidRPr="00AD0358">
        <w:rPr>
          <w:color w:val="000000"/>
          <w:sz w:val="28"/>
          <w:szCs w:val="28"/>
        </w:rPr>
        <w:t>• осуществлению контроля преподавателя за ходом обучения.</w:t>
      </w:r>
    </w:p>
    <w:p w:rsidR="006148BD" w:rsidRPr="00AD0358" w:rsidRDefault="006148BD" w:rsidP="00AD0358">
      <w:pPr>
        <w:pStyle w:val="ad"/>
        <w:spacing w:before="0" w:beforeAutospacing="0" w:after="0" w:afterAutospacing="0"/>
        <w:ind w:firstLine="525"/>
        <w:jc w:val="both"/>
        <w:rPr>
          <w:color w:val="000000"/>
          <w:sz w:val="28"/>
          <w:szCs w:val="28"/>
        </w:rPr>
      </w:pPr>
      <w:r w:rsidRPr="00AD0358">
        <w:rPr>
          <w:color w:val="000000"/>
          <w:sz w:val="28"/>
          <w:szCs w:val="28"/>
        </w:rPr>
        <w:t>Как показывает практика, весьма эффективным способом овладения материалом служит использование на семинаре таких форм обучения, как решение задач, анализ статистического материала, рассмотрение разного рода ситуаций, решение задач по кодексу и тд.</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rStyle w:val="af"/>
          <w:color w:val="000000"/>
          <w:sz w:val="28"/>
          <w:szCs w:val="28"/>
        </w:rPr>
        <w:t>Междисциплинарный семинар.</w:t>
      </w:r>
      <w:r w:rsidRPr="00AD0358">
        <w:rPr>
          <w:rStyle w:val="apple-converted-space"/>
          <w:color w:val="000000"/>
          <w:sz w:val="28"/>
          <w:szCs w:val="28"/>
        </w:rPr>
        <w:t> </w:t>
      </w:r>
      <w:r w:rsidRPr="00AD0358">
        <w:rPr>
          <w:color w:val="000000"/>
          <w:sz w:val="28"/>
          <w:szCs w:val="28"/>
        </w:rPr>
        <w:t>На занятие выносится тема, которую необходимо рассмотреть в различных аспектах: политическом, экономическом, научно-техническом, юридическом, нравственном и психологическом. На него также могут быть приглашены специалисты соответствующих профессий и педагоги данных дисциплин. Между студентами распределяются задания для подготовки сообщений по теме. Метод междисциплинарного семинара позволяет расширить кругозор студентов, приучает к комплексной оценке проблем, видеть межпредметные связи.</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rStyle w:val="af"/>
          <w:color w:val="000000"/>
          <w:sz w:val="28"/>
          <w:szCs w:val="28"/>
        </w:rPr>
        <w:t>Проблемный семинар.</w:t>
      </w:r>
      <w:r w:rsidRPr="00AD0358">
        <w:rPr>
          <w:rStyle w:val="apple-converted-space"/>
          <w:color w:val="000000"/>
          <w:sz w:val="28"/>
          <w:szCs w:val="28"/>
        </w:rPr>
        <w:t> </w:t>
      </w:r>
      <w:r w:rsidRPr="00AD0358">
        <w:rPr>
          <w:color w:val="000000"/>
          <w:sz w:val="28"/>
          <w:szCs w:val="28"/>
        </w:rPr>
        <w:t>Перед изучением раздела курса преподаватель предлагает обсудить проблемы, связанные с содержанием данного раздела, темы. Накануне студенты получают задание отобрать, сформулировать и объяснить проблемы. Во время семинара в условиях групповой дискуссии проводится обсуждение проблем. Метод проблемного семинара позволяет выявить уровень знаний студентов в данной области и сформировать стойкий интерес к изучаемому разделу учебного курса.</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rStyle w:val="af"/>
          <w:color w:val="000000"/>
          <w:sz w:val="28"/>
          <w:szCs w:val="28"/>
        </w:rPr>
        <w:t>Тематический семинар.</w:t>
      </w:r>
      <w:r w:rsidRPr="00AD0358">
        <w:rPr>
          <w:rStyle w:val="apple-converted-space"/>
          <w:color w:val="000000"/>
          <w:sz w:val="28"/>
          <w:szCs w:val="28"/>
        </w:rPr>
        <w:t> </w:t>
      </w:r>
      <w:r w:rsidRPr="00AD0358">
        <w:rPr>
          <w:color w:val="000000"/>
          <w:sz w:val="28"/>
          <w:szCs w:val="28"/>
        </w:rPr>
        <w:t>Этот вид семинара готовится и проводится с целью акцентирования внимания студентов на какой-либо актуальной теме или на наиболее важных и существенных ее аспектах. Перед началом семинара студентам дается задание – выделить существенные стороны темы, или же преподаватель может это сделать сам в том случае, когда студенты затрудняются, проследить их связь с практикой общественной или трудовой деятельности. Тематический семинар углубляет знания студентов, ориентирует их на активный поиск путей и способов решения затрагиваемой проблемы.</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rStyle w:val="af"/>
          <w:color w:val="000000"/>
          <w:sz w:val="28"/>
          <w:szCs w:val="28"/>
        </w:rPr>
        <w:t>Ориентационный семинар.</w:t>
      </w:r>
      <w:r w:rsidRPr="00AD0358">
        <w:rPr>
          <w:rStyle w:val="apple-converted-space"/>
          <w:color w:val="000000"/>
          <w:sz w:val="28"/>
          <w:szCs w:val="28"/>
        </w:rPr>
        <w:t> </w:t>
      </w:r>
      <w:r w:rsidRPr="00AD0358">
        <w:rPr>
          <w:color w:val="000000"/>
          <w:sz w:val="28"/>
          <w:szCs w:val="28"/>
        </w:rPr>
        <w:t>Предметом этих семинаров становятся новые аспекты известных тем или способов решения уже поставленных и изученных проблем, опубликованные официально материалы, указы, директивы и т. п. Например, закон об образовании Республики Казахстан, студентам предлагается высказать свои соображения, свое мнение, свою точку зрения по данной теме, возможные варианты исполнения данного закона. Метод ориентационных семинаров помогает подготовить студентов к активному и продуктивному изучению нового материала, аспекта или проблемы.</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rStyle w:val="af"/>
          <w:color w:val="000000"/>
          <w:sz w:val="28"/>
          <w:szCs w:val="28"/>
        </w:rPr>
        <w:t>Системный семинар.</w:t>
      </w:r>
      <w:r w:rsidRPr="00AD0358">
        <w:rPr>
          <w:rStyle w:val="apple-converted-space"/>
          <w:color w:val="000000"/>
          <w:sz w:val="28"/>
          <w:szCs w:val="28"/>
        </w:rPr>
        <w:t> </w:t>
      </w:r>
      <w:r w:rsidRPr="00AD0358">
        <w:rPr>
          <w:color w:val="000000"/>
          <w:sz w:val="28"/>
          <w:szCs w:val="28"/>
        </w:rPr>
        <w:t>Проводятся для более глубокого знакомства с разными проблемами, к которым имеет прямое или косвенное отношение изучаемая тема. Например: «Система управления и воспитания трудовой и социальной активности».</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Метод системных семинаров раздвигает границы знаний студентов, не позволяет замкнуться в узком кругу темы или учебного курса, помогает обнаружить причинно-следственные связи явлений, вызывает интерес к изучению различных сторон общественно-экономической жизни.</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rStyle w:val="af"/>
          <w:color w:val="000000"/>
          <w:sz w:val="28"/>
          <w:szCs w:val="28"/>
        </w:rPr>
        <w:t>2. Учебные дискуссии</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Они могут проводиться:</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 по материалам лекций;</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 по итогам практических занятий;</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 по проблемам, предложенным самими студентами или преподавателем, если студенты затрудняются;</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 по событиям и фактам из практики изучаемой сферы деятельности;</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 по публикациям в печати.</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Метод учебной дискуссии улучшает и закрепляет знания, увеличивает объем новой информации, вырабатывает умения спорить, доказывать свое мнение, точку зрения и прислушиваться к мнению других.</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rStyle w:val="af"/>
          <w:color w:val="000000"/>
          <w:sz w:val="28"/>
          <w:szCs w:val="28"/>
        </w:rPr>
        <w:t>3. Учебные встречи за «круглым столом»</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При использовании данного метода можно приглашать различных специалистов, занимающихся изучением рассматриваемой проблемы или работающих по изучаемой студентами теме. Это могут быть ученые, экономисты, деятели искусства, представители общественных организаций, государственных органов и т. п.</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Перед такой встречей преподаватель предлагает студентам выдвинуть интересующую их по данной теме проблему и сформулировать вопросы для их обсуждения. Если студенты затрудняются, то преподаватель может предложить ряд проблем и вместе со студентами выбрать более интересную для них. Выбранные вопросы передаются приглашенному специалисту «круглого стола» для подготовки к выступлению и ответам. Одновременно на «круглый стол» могут быть приглашены несколько специалистов, занимающихся исследованием данной проблемы. Чтобы заседание «круглого стола» проходило активно и заинтересованно, необходимо настроить слушателей на обмен мнениями и поддерживать атмосферу свободного обсуждения.</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При применении всех этих форм занятий студенты получают реальную практику формулирования своей точки зрения, осмысления системы аргументации, т. е. превращения информации в знание, а знаний в убеждения и взгляды.</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Коллективная форма взаимодействия и общения учит студентов формулировать мысли на профессиональном языке, владеть устной речью, слушать, слышать и понимать других, корректно и аргументированно вести спор. Совместная работа требует не только индивидуальной ответственности и самостоятельности, но и самоорганизации работы коллектива, требовательности, взаимной ответственности и дисциплины. На таких семинарах формируются предметные и социальные качества профессионала, достигаются цели обучения и воспитания личности будущего специалиста.</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Особенности коллективной мыслительной деятельности в том, что в ней существует жесткая зависимость деятельности конкретного студента от сокурсника; она помогает решить психологические проблемы коллектива; происходит «передача» действия от одного участника другому; развиваются навыки самоуправления.</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Имеются различные формы организации и проведения данного вида занятий, такие как пресс-конференция, интеллектуальный футбол, «поле чудес», «лото», «морской бой», «ромашка» и т. д.</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Главной задачей высшего учебного заведения на современном этапе является подготовка специалистов, способных нестандартно, гибко и своевременно реагировать на изменения, которые происходят в мире. Поэтому для подготовки студентов к  профессиональной деятельности в будущем и используются инновационные методы обучения в вузе.</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К таким методам относится проблемное обучение, предусматривающее формирование навыков для решения проблемных задач, которые не имеют однозначного ответа, самостоятельной работы над материалом и выработку умений применять обретенные знания на практике.</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Также инновационные методы обучения предусматривают интерактивное обучение. Оно направлено на активное и глубокое усвоение изучаемого материала, развитие умения решать комплексные задачи. Интерактивные виды деятельности включают в себя имитационные и ролевые игры, дискуссии, моделирующие ситуации.</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Одним из современных методов является обучение через сотрудничество. Он используется для работы в малых группах. Этот метод ставит своей задачей эффективное усвоение учебного материала, выработку способности воспринимать разные точки зрения, умение сотрудничать и разрешать конфликты в процессе совместной работы.</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Применяемые на современном этапе инновационные методы обучения в вузе предусматривают и метод, приоритетом которого являются нравственные ценности. Он способствует формированию индивидуальных нравственных установок, основанных на профессиональной этике, выработке критического мышления, умения представлять и отстаивать собственное мнение.</w:t>
      </w:r>
    </w:p>
    <w:p w:rsidR="006148BD" w:rsidRPr="00AD0358" w:rsidRDefault="006148BD" w:rsidP="00AD0358">
      <w:pPr>
        <w:pStyle w:val="ad"/>
        <w:shd w:val="clear" w:color="auto" w:fill="FFFFFF"/>
        <w:spacing w:before="0" w:beforeAutospacing="0" w:after="0" w:afterAutospacing="0"/>
        <w:ind w:firstLine="525"/>
        <w:jc w:val="both"/>
        <w:rPr>
          <w:color w:val="000000"/>
          <w:sz w:val="28"/>
          <w:szCs w:val="28"/>
        </w:rPr>
      </w:pPr>
      <w:r w:rsidRPr="00AD0358">
        <w:rPr>
          <w:color w:val="000000"/>
          <w:sz w:val="28"/>
          <w:szCs w:val="28"/>
        </w:rPr>
        <w:t>Инновационные методы позволили изменить и роль преподавателя, который является не только носителем знания, но и наставником, инициирующим творческие поиски студентов.</w:t>
      </w:r>
    </w:p>
    <w:p w:rsidR="006148BD" w:rsidRPr="00AD0358" w:rsidRDefault="006148BD" w:rsidP="00AD0358">
      <w:pPr>
        <w:ind w:firstLine="708"/>
        <w:jc w:val="both"/>
        <w:rPr>
          <w:sz w:val="28"/>
          <w:szCs w:val="28"/>
        </w:rPr>
      </w:pPr>
    </w:p>
    <w:p w:rsidR="006148BD" w:rsidRPr="00AD0358" w:rsidRDefault="006148BD" w:rsidP="00AD0358">
      <w:pPr>
        <w:ind w:firstLine="708"/>
        <w:jc w:val="both"/>
        <w:rPr>
          <w:b/>
          <w:sz w:val="28"/>
          <w:szCs w:val="28"/>
        </w:rPr>
      </w:pPr>
      <w:r w:rsidRPr="00AD0358">
        <w:rPr>
          <w:b/>
          <w:sz w:val="28"/>
          <w:szCs w:val="28"/>
        </w:rPr>
        <w:t>Использованная литература:</w:t>
      </w:r>
    </w:p>
    <w:p w:rsidR="006148BD" w:rsidRPr="00AD0358" w:rsidRDefault="006148BD" w:rsidP="00AD0358">
      <w:pPr>
        <w:jc w:val="both"/>
        <w:rPr>
          <w:sz w:val="28"/>
          <w:szCs w:val="28"/>
        </w:rPr>
      </w:pPr>
      <w:r w:rsidRPr="00AD0358">
        <w:rPr>
          <w:sz w:val="28"/>
          <w:szCs w:val="28"/>
        </w:rPr>
        <w:t>1. Кукушкин В.С. Теория и методика обучения [Текст]/ В.С. Кукушкин. – Ростов н/Д. : Феникс, 2005, - 474 с.</w:t>
      </w:r>
    </w:p>
    <w:p w:rsidR="006148BD" w:rsidRPr="00AD0358" w:rsidRDefault="006148BD" w:rsidP="00AD0358">
      <w:pPr>
        <w:jc w:val="both"/>
        <w:rPr>
          <w:sz w:val="28"/>
          <w:szCs w:val="28"/>
        </w:rPr>
      </w:pPr>
      <w:r w:rsidRPr="00AD0358">
        <w:rPr>
          <w:sz w:val="28"/>
          <w:szCs w:val="28"/>
        </w:rPr>
        <w:t>2. Наука в образовании: Электронное научное издание [Электронный ресурс]: режим доступа: http://technomag.edu.ru/rub/20155/index.html.</w:t>
      </w:r>
    </w:p>
    <w:p w:rsidR="006148BD" w:rsidRPr="00AD0358" w:rsidRDefault="006148BD" w:rsidP="00AD0358">
      <w:pPr>
        <w:jc w:val="both"/>
        <w:rPr>
          <w:sz w:val="28"/>
          <w:szCs w:val="28"/>
        </w:rPr>
      </w:pPr>
      <w:r w:rsidRPr="00AD0358">
        <w:rPr>
          <w:sz w:val="28"/>
          <w:szCs w:val="28"/>
        </w:rPr>
        <w:t>3. Панина Т. С. , ВавиловаЛ.Н. Современные способы активизации обучения. —М.: Академия, 2008. –176 с.</w:t>
      </w:r>
    </w:p>
    <w:p w:rsidR="006148BD" w:rsidRPr="00AD0358" w:rsidRDefault="006148BD" w:rsidP="00AD0358">
      <w:pPr>
        <w:pStyle w:val="HTML"/>
        <w:tabs>
          <w:tab w:val="clear" w:pos="916"/>
          <w:tab w:val="left" w:pos="576"/>
        </w:tabs>
        <w:ind w:right="-221" w:firstLine="567"/>
        <w:jc w:val="both"/>
        <w:rPr>
          <w:rFonts w:ascii="Times New Roman" w:hAnsi="Times New Roman" w:cs="Times New Roman"/>
          <w:sz w:val="28"/>
          <w:szCs w:val="28"/>
        </w:rPr>
      </w:pPr>
    </w:p>
    <w:p w:rsidR="003930A5" w:rsidRPr="00AD0358" w:rsidRDefault="003930A5" w:rsidP="00AD0358">
      <w:pPr>
        <w:jc w:val="right"/>
        <w:rPr>
          <w:b/>
          <w:sz w:val="28"/>
          <w:szCs w:val="28"/>
          <w:lang w:val="en-US"/>
        </w:rPr>
      </w:pPr>
      <w:r w:rsidRPr="00AD0358">
        <w:rPr>
          <w:b/>
          <w:sz w:val="28"/>
          <w:szCs w:val="28"/>
          <w:lang w:val="en-US"/>
        </w:rPr>
        <w:t>Mukaldyeva</w:t>
      </w:r>
      <w:r w:rsidR="00C10A32" w:rsidRPr="005C0B8D">
        <w:rPr>
          <w:b/>
          <w:sz w:val="28"/>
          <w:szCs w:val="28"/>
          <w:lang w:val="en-US"/>
        </w:rPr>
        <w:t xml:space="preserve"> </w:t>
      </w:r>
      <w:r w:rsidRPr="00AD0358">
        <w:rPr>
          <w:b/>
          <w:sz w:val="28"/>
          <w:szCs w:val="28"/>
          <w:lang w:val="en-US"/>
        </w:rPr>
        <w:t>G.B.</w:t>
      </w:r>
    </w:p>
    <w:p w:rsidR="003930A5" w:rsidRPr="00AD0358" w:rsidRDefault="003930A5" w:rsidP="00AD0358">
      <w:pPr>
        <w:jc w:val="right"/>
        <w:rPr>
          <w:i/>
          <w:sz w:val="28"/>
          <w:szCs w:val="28"/>
          <w:lang w:val="en-US"/>
        </w:rPr>
      </w:pPr>
      <w:r w:rsidRPr="00AD0358">
        <w:rPr>
          <w:i/>
          <w:sz w:val="28"/>
          <w:szCs w:val="28"/>
          <w:lang w:val="en-US"/>
        </w:rPr>
        <w:t>Candidate of legal sciences, assistant professor of civil law, civil procedure and labor law department of Kazakh National University named after Al-Farabi, Almaty</w:t>
      </w:r>
    </w:p>
    <w:p w:rsidR="003930A5" w:rsidRPr="00AD0358" w:rsidRDefault="003930A5" w:rsidP="00AD0358">
      <w:pPr>
        <w:jc w:val="right"/>
        <w:rPr>
          <w:b/>
          <w:sz w:val="28"/>
          <w:szCs w:val="28"/>
          <w:lang w:val="en-US"/>
        </w:rPr>
      </w:pPr>
    </w:p>
    <w:p w:rsidR="003930A5" w:rsidRPr="00AD0358" w:rsidRDefault="003930A5" w:rsidP="00AD0358">
      <w:pPr>
        <w:jc w:val="right"/>
        <w:rPr>
          <w:b/>
          <w:sz w:val="28"/>
          <w:szCs w:val="28"/>
          <w:lang w:val="en-US"/>
        </w:rPr>
      </w:pPr>
      <w:r w:rsidRPr="00AD0358">
        <w:rPr>
          <w:b/>
          <w:sz w:val="28"/>
          <w:szCs w:val="28"/>
          <w:lang w:val="en-US"/>
        </w:rPr>
        <w:t>Hudayberdyna G.A.</w:t>
      </w:r>
    </w:p>
    <w:p w:rsidR="003930A5" w:rsidRPr="00AD0358" w:rsidRDefault="003930A5" w:rsidP="00AD0358">
      <w:pPr>
        <w:jc w:val="right"/>
        <w:rPr>
          <w:i/>
          <w:sz w:val="28"/>
          <w:szCs w:val="28"/>
          <w:lang w:val="en-US"/>
        </w:rPr>
      </w:pPr>
      <w:r w:rsidRPr="00AD0358">
        <w:rPr>
          <w:i/>
          <w:sz w:val="28"/>
          <w:szCs w:val="28"/>
          <w:lang w:val="en-US"/>
        </w:rPr>
        <w:t>Senior Lecturerof civil law, civil procedure and labor law department of Kazakh National University named after Al-Farabi, Almaty</w:t>
      </w:r>
    </w:p>
    <w:p w:rsidR="003930A5" w:rsidRPr="00AD0358" w:rsidRDefault="003930A5" w:rsidP="00AD0358">
      <w:pPr>
        <w:jc w:val="right"/>
        <w:rPr>
          <w:b/>
          <w:sz w:val="28"/>
          <w:szCs w:val="28"/>
          <w:lang w:val="en-US"/>
        </w:rPr>
      </w:pPr>
    </w:p>
    <w:p w:rsidR="003930A5" w:rsidRPr="00AD0358" w:rsidRDefault="003930A5" w:rsidP="00AD0358">
      <w:pPr>
        <w:jc w:val="center"/>
        <w:rPr>
          <w:b/>
          <w:sz w:val="28"/>
          <w:szCs w:val="28"/>
          <w:lang w:val="en-US"/>
        </w:rPr>
      </w:pPr>
      <w:r w:rsidRPr="00AD0358">
        <w:rPr>
          <w:b/>
          <w:sz w:val="28"/>
          <w:szCs w:val="28"/>
          <w:lang w:val="en-US"/>
        </w:rPr>
        <w:t>Patriotism in Kazakhstan - the basis of successful multi-ethnic society</w:t>
      </w:r>
    </w:p>
    <w:p w:rsidR="003930A5" w:rsidRPr="00AD0358" w:rsidRDefault="003930A5" w:rsidP="00AD0358">
      <w:pPr>
        <w:jc w:val="center"/>
        <w:rPr>
          <w:b/>
          <w:sz w:val="28"/>
          <w:szCs w:val="28"/>
          <w:lang w:val="en-US"/>
        </w:rPr>
      </w:pPr>
    </w:p>
    <w:p w:rsidR="003930A5" w:rsidRPr="00AD0358" w:rsidRDefault="003930A5" w:rsidP="00AD0358">
      <w:pPr>
        <w:ind w:firstLine="426"/>
        <w:jc w:val="both"/>
        <w:rPr>
          <w:sz w:val="28"/>
          <w:szCs w:val="28"/>
          <w:lang w:val="en-US"/>
        </w:rPr>
      </w:pPr>
      <w:r w:rsidRPr="00AD0358">
        <w:rPr>
          <w:sz w:val="28"/>
          <w:szCs w:val="28"/>
          <w:lang w:val="en-US"/>
        </w:rPr>
        <w:t>In modern society, the patriotic education of young people is particularly important. As noted by many scientists, in the process of democratic reforms occurred deideologization of Kazakhstan society and the imposition of Western liberal values, and negative impact on the spiritual and moral development of the young generation.</w:t>
      </w:r>
    </w:p>
    <w:p w:rsidR="003930A5" w:rsidRPr="00AD0358" w:rsidRDefault="003930A5" w:rsidP="00AD0358">
      <w:pPr>
        <w:ind w:firstLine="426"/>
        <w:jc w:val="both"/>
        <w:rPr>
          <w:sz w:val="28"/>
          <w:szCs w:val="28"/>
          <w:lang w:val="en-US"/>
        </w:rPr>
      </w:pPr>
      <w:r w:rsidRPr="00AD0358">
        <w:rPr>
          <w:sz w:val="28"/>
          <w:szCs w:val="28"/>
          <w:lang w:val="en-US"/>
        </w:rPr>
        <w:t>Questions of patriotic education of the younger generation in the spirit of love for the motherland and devotion to the Fatherland, law-abiding citizens of the state have always been on the focus of scientists throughout the history of mankind. The great philosophers, teachers have paid considerable attention to this issue since ancient times.</w:t>
      </w:r>
    </w:p>
    <w:p w:rsidR="003930A5" w:rsidRPr="00AD0358" w:rsidRDefault="003930A5" w:rsidP="00AD0358">
      <w:pPr>
        <w:ind w:firstLine="426"/>
        <w:jc w:val="both"/>
        <w:rPr>
          <w:sz w:val="28"/>
          <w:szCs w:val="28"/>
          <w:lang w:val="en-US"/>
        </w:rPr>
      </w:pPr>
      <w:r w:rsidRPr="00AD0358">
        <w:rPr>
          <w:sz w:val="28"/>
          <w:szCs w:val="28"/>
          <w:lang w:val="en-US"/>
        </w:rPr>
        <w:t>Our oldest and largest university in Kazakhstan closely monitors all the important documents that define the main priorities and objectives of the development of our state. There is a search for new approaches to the system of patriotic education in view of the current conditions of our society, when our young people are keen on the Western way of life, to be skeptical of the national culture, the traditions of our people. In such a dangerous situation must be gradual formation of new Kazakhstan patriotism, which should be in harmony tradition of the heroic past and the realities of today's life.</w:t>
      </w:r>
    </w:p>
    <w:p w:rsidR="003930A5" w:rsidRPr="00AD0358" w:rsidRDefault="003930A5" w:rsidP="00AD0358">
      <w:pPr>
        <w:ind w:firstLine="426"/>
        <w:jc w:val="both"/>
        <w:rPr>
          <w:sz w:val="28"/>
          <w:szCs w:val="28"/>
          <w:lang w:val="en-US"/>
        </w:rPr>
      </w:pPr>
      <w:r w:rsidRPr="00AD0358">
        <w:rPr>
          <w:sz w:val="28"/>
          <w:szCs w:val="28"/>
          <w:lang w:val="en-US"/>
        </w:rPr>
        <w:t>This high level of awareness of the younger generation, young people, focusing on the experience of previous generations, is not ready to take on faith any ideals. Therefore, it is important that the formation of a sense of patriotism was happening inside, inner conviction became man, and the teacher task - to develop the cognitive skills of students, teach yourself to design your knowledge to navigate the information space, to develop critical thinking.</w:t>
      </w:r>
    </w:p>
    <w:p w:rsidR="003930A5" w:rsidRPr="00AD0358" w:rsidRDefault="003930A5" w:rsidP="00AD0358">
      <w:pPr>
        <w:ind w:firstLine="426"/>
        <w:jc w:val="both"/>
        <w:rPr>
          <w:sz w:val="28"/>
          <w:szCs w:val="28"/>
          <w:lang w:val="en-US"/>
        </w:rPr>
      </w:pPr>
      <w:r w:rsidRPr="00AD0358">
        <w:rPr>
          <w:sz w:val="28"/>
          <w:szCs w:val="28"/>
          <w:lang w:val="en-US"/>
        </w:rPr>
        <w:t xml:space="preserve">An important step towards the revival of the system of patriotic education was a document - the Message of the national leader - Nursultan </w:t>
      </w:r>
      <w:r w:rsidR="00AD0358" w:rsidRPr="00AD0358">
        <w:rPr>
          <w:sz w:val="28"/>
          <w:szCs w:val="28"/>
          <w:lang w:val="en-US"/>
        </w:rPr>
        <w:t xml:space="preserve"> </w:t>
      </w:r>
      <w:r w:rsidRPr="00AD0358">
        <w:rPr>
          <w:sz w:val="28"/>
          <w:szCs w:val="28"/>
          <w:lang w:val="en-US"/>
        </w:rPr>
        <w:t>Nazarbayev to people of Kazakhstan, as expressed in the strategy "Kazakhstan-2050".</w:t>
      </w:r>
    </w:p>
    <w:p w:rsidR="003930A5" w:rsidRPr="00AD0358" w:rsidRDefault="003930A5" w:rsidP="00AD0358">
      <w:pPr>
        <w:ind w:firstLine="426"/>
        <w:jc w:val="both"/>
        <w:rPr>
          <w:sz w:val="28"/>
          <w:szCs w:val="28"/>
          <w:lang w:val="en-US"/>
        </w:rPr>
      </w:pPr>
      <w:r w:rsidRPr="00AD0358">
        <w:rPr>
          <w:sz w:val="28"/>
          <w:szCs w:val="28"/>
          <w:lang w:val="en-US"/>
        </w:rPr>
        <w:t>Message to people of Kazakhstan has been widely discussed and unanimous supported among student youth of high school.</w:t>
      </w:r>
    </w:p>
    <w:p w:rsidR="003930A5" w:rsidRPr="00AD0358" w:rsidRDefault="003930A5" w:rsidP="00AD0358">
      <w:pPr>
        <w:ind w:firstLine="426"/>
        <w:jc w:val="both"/>
        <w:rPr>
          <w:sz w:val="28"/>
          <w:szCs w:val="28"/>
          <w:lang w:val="en-US"/>
        </w:rPr>
      </w:pPr>
      <w:r w:rsidRPr="00AD0358">
        <w:rPr>
          <w:sz w:val="28"/>
          <w:szCs w:val="28"/>
          <w:lang w:val="en-US"/>
        </w:rPr>
        <w:t>Young people are not less than adults, concerned about the future of our country. The citizens of our country want to live in a free and economically developed countries, with fair laws, equal opportunities, regardless of their social origin and ethnicity.</w:t>
      </w:r>
    </w:p>
    <w:p w:rsidR="003930A5" w:rsidRPr="00AD0358" w:rsidRDefault="003930A5" w:rsidP="00AD0358">
      <w:pPr>
        <w:ind w:firstLine="426"/>
        <w:jc w:val="both"/>
        <w:rPr>
          <w:sz w:val="28"/>
          <w:szCs w:val="28"/>
          <w:lang w:val="en-US"/>
        </w:rPr>
      </w:pPr>
      <w:r w:rsidRPr="00AD0358">
        <w:rPr>
          <w:sz w:val="28"/>
          <w:szCs w:val="28"/>
          <w:lang w:val="en-US"/>
        </w:rPr>
        <w:t>Student youth themselves felt fatherly care of the President to raise the living standards of young people, through the possibility of higher education on the basis of grants and flexible student loan system, professional development of students, internships in leading universities of CIS and foreign countries, as well as participation in research programs of higher education institutions.</w:t>
      </w:r>
    </w:p>
    <w:p w:rsidR="003930A5" w:rsidRPr="00AD0358" w:rsidRDefault="003930A5" w:rsidP="00AD0358">
      <w:pPr>
        <w:ind w:firstLine="426"/>
        <w:jc w:val="both"/>
        <w:rPr>
          <w:sz w:val="28"/>
          <w:szCs w:val="28"/>
          <w:lang w:val="en-US"/>
        </w:rPr>
      </w:pPr>
      <w:r w:rsidRPr="00AD0358">
        <w:rPr>
          <w:sz w:val="28"/>
          <w:szCs w:val="28"/>
          <w:lang w:val="en-US"/>
        </w:rPr>
        <w:t>The achievements of recent years in our country, under the leadership of the far-sighted policy of the President and the Government of the weighted rate for the modernization of the economy of Kazakhstan, gave students an incentive to study well, there were challenges and opportunities for creative development of young people, personal and professional growth and confidence in a happy, bright future.</w:t>
      </w:r>
    </w:p>
    <w:p w:rsidR="003930A5" w:rsidRPr="00AD0358" w:rsidRDefault="003930A5" w:rsidP="00AD0358">
      <w:pPr>
        <w:ind w:firstLine="426"/>
        <w:jc w:val="both"/>
        <w:rPr>
          <w:sz w:val="28"/>
          <w:szCs w:val="28"/>
          <w:lang w:val="en-US"/>
        </w:rPr>
      </w:pPr>
      <w:r w:rsidRPr="00AD0358">
        <w:rPr>
          <w:sz w:val="28"/>
          <w:szCs w:val="28"/>
          <w:lang w:val="en-US"/>
        </w:rPr>
        <w:t>As noted in the message - "New Kazakhstan' patriotism - the basis of the success of our multi-ethnic and multi-company society and the foundation of Kazakhstan's patriotism should be the equality of all citizens of Kazakhstan and their shared responsibility for the honor of the motherland."</w:t>
      </w:r>
    </w:p>
    <w:p w:rsidR="003930A5" w:rsidRPr="00AD0358" w:rsidRDefault="003930A5" w:rsidP="00AD0358">
      <w:pPr>
        <w:ind w:firstLine="426"/>
        <w:jc w:val="both"/>
        <w:rPr>
          <w:sz w:val="28"/>
          <w:szCs w:val="28"/>
          <w:lang w:val="en-US"/>
        </w:rPr>
      </w:pPr>
      <w:r w:rsidRPr="00AD0358">
        <w:rPr>
          <w:sz w:val="28"/>
          <w:szCs w:val="28"/>
          <w:lang w:val="en-US"/>
        </w:rPr>
        <w:t>Students of our university, regardless of nationality, are proud that they were born and live in a beautiful country - Kazakhstan. Only in friendship and social consensus is the pledge of the future prosperity of the multinational state of Kazakhstan.</w:t>
      </w:r>
    </w:p>
    <w:p w:rsidR="003930A5" w:rsidRPr="00AD0358" w:rsidRDefault="003930A5" w:rsidP="00AD0358">
      <w:pPr>
        <w:ind w:firstLine="426"/>
        <w:jc w:val="both"/>
        <w:rPr>
          <w:sz w:val="28"/>
          <w:szCs w:val="28"/>
          <w:lang w:val="en-US"/>
        </w:rPr>
      </w:pPr>
      <w:r w:rsidRPr="00AD0358">
        <w:rPr>
          <w:sz w:val="28"/>
          <w:szCs w:val="28"/>
          <w:lang w:val="en-US"/>
        </w:rPr>
        <w:t>In his Message our President gives us a goal in 2050 to build a political system in which every citizen of Kazakhstan should be firmly confident in the future, not to seek a better life in a foreign land, and benefited the country and flourish in their homeland. Every citizen of Kazakhstan, regardless of their nationality or social origin should feel himself a host in their own land, as the nation's leader - Nursultan Nazarbayev, every effort is made to integrate the multinational Kazakhstan society.</w:t>
      </w:r>
    </w:p>
    <w:p w:rsidR="003930A5" w:rsidRPr="00AD0358" w:rsidRDefault="003930A5" w:rsidP="00AD0358">
      <w:pPr>
        <w:ind w:firstLine="426"/>
        <w:jc w:val="both"/>
        <w:rPr>
          <w:sz w:val="28"/>
          <w:szCs w:val="28"/>
          <w:lang w:val="en-US"/>
        </w:rPr>
      </w:pPr>
      <w:r w:rsidRPr="00AD0358">
        <w:rPr>
          <w:sz w:val="28"/>
          <w:szCs w:val="28"/>
          <w:lang w:val="en-US"/>
        </w:rPr>
        <w:t>All citizens should be equal in our country. We can not allow the division of society along ethnic lines. "New Kazakhstan' patriotism - it is something that should unite the whole of society, regardless of ethnic differences." Every citizen of Kazakhstan should feel support and support from the government.</w:t>
      </w:r>
    </w:p>
    <w:p w:rsidR="003930A5" w:rsidRPr="00AD0358" w:rsidRDefault="003930A5" w:rsidP="00AD0358">
      <w:pPr>
        <w:ind w:firstLine="426"/>
        <w:jc w:val="both"/>
        <w:rPr>
          <w:sz w:val="28"/>
          <w:szCs w:val="28"/>
          <w:lang w:val="en-US"/>
        </w:rPr>
      </w:pPr>
      <w:r w:rsidRPr="00AD0358">
        <w:rPr>
          <w:sz w:val="28"/>
          <w:szCs w:val="28"/>
          <w:lang w:val="en-US"/>
        </w:rPr>
        <w:t>As President of Kazakhstan said - "In our society, there should be no "extra" or "alien", "our" and "not ours".  We can not leave the "outside any citizen of our country" and all those who are trying to drive a "wedge" in interethnic consent of the nation, should be prosecuted."</w:t>
      </w:r>
    </w:p>
    <w:p w:rsidR="003930A5" w:rsidRPr="00AD0358" w:rsidRDefault="003930A5" w:rsidP="00AD0358">
      <w:pPr>
        <w:ind w:firstLine="426"/>
        <w:jc w:val="both"/>
        <w:rPr>
          <w:sz w:val="28"/>
          <w:szCs w:val="28"/>
          <w:lang w:val="en-US"/>
        </w:rPr>
      </w:pPr>
      <w:r w:rsidRPr="00AD0358">
        <w:rPr>
          <w:sz w:val="28"/>
          <w:szCs w:val="28"/>
          <w:lang w:val="en-US"/>
        </w:rPr>
        <w:t>In a society ruled by law and everyone is equal before the law, there is a prospect for career development, equal opportunities for all, as well as the recognition of the international community of Kazakhstan as a legal state.</w:t>
      </w:r>
    </w:p>
    <w:p w:rsidR="003930A5" w:rsidRPr="00AD0358" w:rsidRDefault="003930A5" w:rsidP="00AD0358">
      <w:pPr>
        <w:ind w:firstLine="426"/>
        <w:jc w:val="both"/>
        <w:rPr>
          <w:sz w:val="28"/>
          <w:szCs w:val="28"/>
          <w:lang w:val="en-US"/>
        </w:rPr>
      </w:pPr>
      <w:r w:rsidRPr="00AD0358">
        <w:rPr>
          <w:sz w:val="28"/>
          <w:szCs w:val="28"/>
          <w:lang w:val="en-US"/>
        </w:rPr>
        <w:t>"We should never allow even the thought that admission to school, get a job and career development will be addressed by ethnicity. The criterion should be one - the highest ethics and professionalism "- a word the President in his Message to the people of Kazakhstan.</w:t>
      </w:r>
    </w:p>
    <w:p w:rsidR="003930A5" w:rsidRPr="00AD0358" w:rsidRDefault="003930A5" w:rsidP="00AD0358">
      <w:pPr>
        <w:ind w:firstLine="426"/>
        <w:jc w:val="both"/>
        <w:rPr>
          <w:sz w:val="28"/>
          <w:szCs w:val="28"/>
          <w:lang w:val="en-US"/>
        </w:rPr>
      </w:pPr>
      <w:r w:rsidRPr="00AD0358">
        <w:rPr>
          <w:sz w:val="28"/>
          <w:szCs w:val="28"/>
          <w:lang w:val="en-US"/>
        </w:rPr>
        <w:t>Good laws are needed, but without the high culture of the whole society and the moral and spiritual values, to develop patriotism among young people, they do not bear fruit, and the prosperity of the state.</w:t>
      </w:r>
    </w:p>
    <w:p w:rsidR="003930A5" w:rsidRPr="00AD0358" w:rsidRDefault="003930A5" w:rsidP="00AD0358">
      <w:pPr>
        <w:ind w:firstLine="426"/>
        <w:jc w:val="both"/>
        <w:rPr>
          <w:sz w:val="28"/>
          <w:szCs w:val="28"/>
          <w:lang w:val="en-US"/>
        </w:rPr>
      </w:pPr>
      <w:r w:rsidRPr="00AD0358">
        <w:rPr>
          <w:sz w:val="28"/>
          <w:szCs w:val="28"/>
          <w:lang w:val="en-US"/>
        </w:rPr>
        <w:t>In the strictest laws and the fear of the people can not be kept, need other incentives, and our President is pointing the way to the education of patriotism in Kazakhstan.</w:t>
      </w:r>
    </w:p>
    <w:p w:rsidR="003930A5" w:rsidRPr="00AD0358" w:rsidRDefault="003930A5" w:rsidP="00AD0358">
      <w:pPr>
        <w:ind w:firstLine="426"/>
        <w:jc w:val="both"/>
        <w:rPr>
          <w:sz w:val="28"/>
          <w:szCs w:val="28"/>
          <w:lang w:val="en-US"/>
        </w:rPr>
      </w:pPr>
      <w:r w:rsidRPr="00AD0358">
        <w:rPr>
          <w:sz w:val="28"/>
          <w:szCs w:val="28"/>
          <w:lang w:val="en-US"/>
        </w:rPr>
        <w:t>The return of the state to the education problems associated with the designation of its priority areas. A special place among them, belongs to patriotic education, which is the main means of strengthening the unity and integrity of the Republic of Kazakhstan.</w:t>
      </w:r>
    </w:p>
    <w:p w:rsidR="003930A5" w:rsidRPr="00AD0358" w:rsidRDefault="003930A5" w:rsidP="00AD0358">
      <w:pPr>
        <w:ind w:firstLine="426"/>
        <w:jc w:val="both"/>
        <w:rPr>
          <w:sz w:val="28"/>
          <w:szCs w:val="28"/>
          <w:lang w:val="en-US"/>
        </w:rPr>
      </w:pPr>
      <w:r w:rsidRPr="00AD0358">
        <w:rPr>
          <w:sz w:val="28"/>
          <w:szCs w:val="28"/>
          <w:lang w:val="en-US"/>
        </w:rPr>
        <w:t>It should be respect for the heroic historical past of the country, an understanding of the modern contradictory realities, respect for the peoples inhabiting Kazakhstan, their national dignity and culture.</w:t>
      </w:r>
    </w:p>
    <w:p w:rsidR="003930A5" w:rsidRPr="00AD0358" w:rsidRDefault="003930A5" w:rsidP="00AD0358">
      <w:pPr>
        <w:ind w:firstLine="426"/>
        <w:jc w:val="both"/>
        <w:rPr>
          <w:sz w:val="28"/>
          <w:szCs w:val="28"/>
          <w:lang w:val="en-US"/>
        </w:rPr>
      </w:pPr>
      <w:r w:rsidRPr="00AD0358">
        <w:rPr>
          <w:sz w:val="28"/>
          <w:szCs w:val="28"/>
          <w:lang w:val="en-US"/>
        </w:rPr>
        <w:t>In a multinational state and national civil-patriotic education does not divide the nation and does not separate, it is unites them. Developed patriotic consciousness involves an understanding of all the peoples living in the country as a united family, each member of which is unique in its own way, a sense of patriotism in Kazakhstan' citizen is combined with a sense of a small homeland, native country.</w:t>
      </w:r>
    </w:p>
    <w:p w:rsidR="003930A5" w:rsidRPr="00AD0358" w:rsidRDefault="003930A5" w:rsidP="00AD0358">
      <w:pPr>
        <w:ind w:firstLine="426"/>
        <w:jc w:val="both"/>
        <w:rPr>
          <w:sz w:val="28"/>
          <w:szCs w:val="28"/>
          <w:lang w:val="en-US"/>
        </w:rPr>
      </w:pPr>
      <w:r w:rsidRPr="00AD0358">
        <w:rPr>
          <w:sz w:val="28"/>
          <w:szCs w:val="28"/>
          <w:lang w:val="en-US"/>
        </w:rPr>
        <w:t>The development of Kazakhstan as a multinational, multi-confessional state involves the solution of educational objectives:</w:t>
      </w:r>
    </w:p>
    <w:p w:rsidR="003930A5" w:rsidRPr="00AD0358" w:rsidRDefault="003930A5" w:rsidP="00AD0358">
      <w:pPr>
        <w:ind w:firstLine="426"/>
        <w:jc w:val="both"/>
        <w:rPr>
          <w:sz w:val="28"/>
          <w:szCs w:val="28"/>
          <w:lang w:val="en-US"/>
        </w:rPr>
      </w:pPr>
      <w:r w:rsidRPr="00AD0358">
        <w:rPr>
          <w:sz w:val="28"/>
          <w:szCs w:val="28"/>
          <w:lang w:val="en-US"/>
        </w:rPr>
        <w:t>•  love for the Fatherland and respect for all peoples of Kazakhstan, their history, traditions, language, culture, national honor and dignity;</w:t>
      </w:r>
    </w:p>
    <w:p w:rsidR="003930A5" w:rsidRPr="00AD0358" w:rsidRDefault="003930A5" w:rsidP="00AD0358">
      <w:pPr>
        <w:ind w:firstLine="426"/>
        <w:jc w:val="both"/>
        <w:rPr>
          <w:sz w:val="28"/>
          <w:szCs w:val="28"/>
          <w:lang w:val="en-US"/>
        </w:rPr>
      </w:pPr>
      <w:r w:rsidRPr="00AD0358">
        <w:rPr>
          <w:sz w:val="28"/>
          <w:szCs w:val="28"/>
          <w:lang w:val="en-US"/>
        </w:rPr>
        <w:t>•  love to the native language and culture of our people;</w:t>
      </w:r>
    </w:p>
    <w:p w:rsidR="003930A5" w:rsidRPr="00AD0358" w:rsidRDefault="003930A5" w:rsidP="00AD0358">
      <w:pPr>
        <w:ind w:firstLine="426"/>
        <w:jc w:val="both"/>
        <w:rPr>
          <w:sz w:val="28"/>
          <w:szCs w:val="28"/>
          <w:lang w:val="en-US"/>
        </w:rPr>
      </w:pPr>
      <w:r w:rsidRPr="00AD0358">
        <w:rPr>
          <w:sz w:val="28"/>
          <w:szCs w:val="28"/>
          <w:lang w:val="en-US"/>
        </w:rPr>
        <w:t>• respect for the Kazakh people and the understanding of its role in the formation and development of Kazakh statehood;</w:t>
      </w:r>
    </w:p>
    <w:p w:rsidR="003930A5" w:rsidRPr="00AD0358" w:rsidRDefault="003930A5" w:rsidP="00AD0358">
      <w:pPr>
        <w:ind w:firstLine="426"/>
        <w:jc w:val="both"/>
        <w:rPr>
          <w:sz w:val="28"/>
          <w:szCs w:val="28"/>
          <w:lang w:val="en-US"/>
        </w:rPr>
      </w:pPr>
      <w:r w:rsidRPr="00AD0358">
        <w:rPr>
          <w:sz w:val="28"/>
          <w:szCs w:val="28"/>
          <w:lang w:val="en-US"/>
        </w:rPr>
        <w:t>• understanding of the Russian language as the most important means of international communication and mutual rapprochement of the peoples of Kazakhstan;</w:t>
      </w:r>
    </w:p>
    <w:p w:rsidR="003930A5" w:rsidRPr="00AD0358" w:rsidRDefault="003930A5" w:rsidP="00AD0358">
      <w:pPr>
        <w:ind w:firstLine="426"/>
        <w:jc w:val="both"/>
        <w:rPr>
          <w:sz w:val="28"/>
          <w:szCs w:val="28"/>
          <w:lang w:val="en-US"/>
        </w:rPr>
      </w:pPr>
      <w:r w:rsidRPr="00AD0358">
        <w:rPr>
          <w:sz w:val="28"/>
          <w:szCs w:val="28"/>
          <w:lang w:val="en-US"/>
        </w:rPr>
        <w:t>•  legal awareness and legal culture;</w:t>
      </w:r>
    </w:p>
    <w:p w:rsidR="003930A5" w:rsidRPr="00AD0358" w:rsidRDefault="003930A5" w:rsidP="00AD0358">
      <w:pPr>
        <w:ind w:firstLine="426"/>
        <w:jc w:val="both"/>
        <w:rPr>
          <w:sz w:val="28"/>
          <w:szCs w:val="28"/>
          <w:lang w:val="en-US"/>
        </w:rPr>
      </w:pPr>
      <w:r w:rsidRPr="00AD0358">
        <w:rPr>
          <w:sz w:val="28"/>
          <w:szCs w:val="28"/>
          <w:lang w:val="en-US"/>
        </w:rPr>
        <w:t>•  a deep respect for human values;</w:t>
      </w:r>
    </w:p>
    <w:p w:rsidR="003930A5" w:rsidRPr="00AD0358" w:rsidRDefault="003930A5" w:rsidP="00AD0358">
      <w:pPr>
        <w:ind w:firstLine="426"/>
        <w:jc w:val="both"/>
        <w:rPr>
          <w:sz w:val="28"/>
          <w:szCs w:val="28"/>
          <w:lang w:val="en-US"/>
        </w:rPr>
      </w:pPr>
      <w:r w:rsidRPr="00AD0358">
        <w:rPr>
          <w:sz w:val="28"/>
          <w:szCs w:val="28"/>
          <w:lang w:val="en-US"/>
        </w:rPr>
        <w:t>•  tolerance, careful attention to the national and religious affiliation of a person, to the ethno-cultural and religious needs of the people;</w:t>
      </w:r>
    </w:p>
    <w:p w:rsidR="003930A5" w:rsidRPr="00AD0358" w:rsidRDefault="003930A5" w:rsidP="00AD0358">
      <w:pPr>
        <w:ind w:firstLine="426"/>
        <w:jc w:val="both"/>
        <w:rPr>
          <w:sz w:val="28"/>
          <w:szCs w:val="28"/>
          <w:lang w:val="en-US"/>
        </w:rPr>
      </w:pPr>
      <w:r w:rsidRPr="00AD0358">
        <w:rPr>
          <w:sz w:val="28"/>
          <w:szCs w:val="28"/>
          <w:lang w:val="en-US"/>
        </w:rPr>
        <w:t>• intolerance of all forms of nationalism, chauvinism and racism; hate to genocide, apartheid, fascism and preaching a particular racial, ethnic or religious exclusivity.</w:t>
      </w:r>
    </w:p>
    <w:p w:rsidR="003930A5" w:rsidRPr="00AD0358" w:rsidRDefault="003930A5" w:rsidP="00AD0358">
      <w:pPr>
        <w:ind w:firstLine="426"/>
        <w:jc w:val="both"/>
        <w:rPr>
          <w:sz w:val="28"/>
          <w:szCs w:val="28"/>
          <w:lang w:val="en-US"/>
        </w:rPr>
      </w:pPr>
      <w:r w:rsidRPr="00AD0358">
        <w:rPr>
          <w:sz w:val="28"/>
          <w:szCs w:val="28"/>
          <w:lang w:val="en-US"/>
        </w:rPr>
        <w:t>The foundation of patriotic education is a national and cultural identity of the individual, awareness of their belonging to a certain culture and the preservation of its values.</w:t>
      </w:r>
    </w:p>
    <w:p w:rsidR="003930A5" w:rsidRPr="00AD0358" w:rsidRDefault="003930A5" w:rsidP="00AD0358">
      <w:pPr>
        <w:ind w:firstLine="426"/>
        <w:jc w:val="both"/>
        <w:rPr>
          <w:sz w:val="28"/>
          <w:szCs w:val="28"/>
          <w:lang w:val="en-US"/>
        </w:rPr>
      </w:pPr>
      <w:r w:rsidRPr="00AD0358">
        <w:rPr>
          <w:sz w:val="28"/>
          <w:szCs w:val="28"/>
          <w:lang w:val="en-US"/>
        </w:rPr>
        <w:t>And the special role of the President's message to the nation holds the radical Kazakhs. "Kazakhstan - this is our land. This land, which from time immemorial belonged to our ancestors. The land, which will belong to our descendants. And we have a direct responsibility for ensuring that our land was peace and quiet. We must be true hosts of our land - hospitable, welcoming, generous, tolerant."</w:t>
      </w:r>
    </w:p>
    <w:p w:rsidR="003930A5" w:rsidRPr="00AD0358" w:rsidRDefault="003930A5" w:rsidP="00AD0358">
      <w:pPr>
        <w:ind w:firstLine="426"/>
        <w:jc w:val="both"/>
        <w:rPr>
          <w:sz w:val="28"/>
          <w:szCs w:val="28"/>
          <w:lang w:val="en-US"/>
        </w:rPr>
      </w:pPr>
      <w:r w:rsidRPr="00AD0358">
        <w:rPr>
          <w:sz w:val="28"/>
          <w:szCs w:val="28"/>
          <w:lang w:val="en-US"/>
        </w:rPr>
        <w:t>Due to historical features of Kazakhs equally important is the mastering and creative development of the two cultural traditions - national and total Russian.</w:t>
      </w:r>
    </w:p>
    <w:p w:rsidR="003930A5" w:rsidRPr="00AD0358" w:rsidRDefault="003930A5" w:rsidP="00AD0358">
      <w:pPr>
        <w:ind w:firstLine="426"/>
        <w:jc w:val="both"/>
        <w:rPr>
          <w:sz w:val="28"/>
          <w:szCs w:val="28"/>
          <w:lang w:val="en-US"/>
        </w:rPr>
      </w:pPr>
      <w:r w:rsidRPr="00AD0358">
        <w:rPr>
          <w:sz w:val="28"/>
          <w:szCs w:val="28"/>
          <w:lang w:val="en-US"/>
        </w:rPr>
        <w:t>It is well known that the most important mechanism for cultural identity, is language. On its undeniable role in patriotic education K. Ushinskiy pointed out: "The language of the people - the best, never fading and always flowers bloom again throughout her spiritual life... In the language spiritualized the whole nation and the entire homeland... In the bright, clear depths of the national language is reflected the whole history of the s</w:t>
      </w:r>
      <w:r w:rsidR="005C0B8D">
        <w:rPr>
          <w:sz w:val="28"/>
          <w:szCs w:val="28"/>
          <w:lang w:val="en-US"/>
        </w:rPr>
        <w:t>piritual life of the people.</w:t>
      </w:r>
      <w:r w:rsidR="005C0B8D" w:rsidRPr="005C0B8D">
        <w:rPr>
          <w:sz w:val="28"/>
          <w:szCs w:val="28"/>
          <w:lang w:val="en-US"/>
        </w:rPr>
        <w:t xml:space="preserve"> </w:t>
      </w:r>
      <w:r w:rsidRPr="00AD0358">
        <w:rPr>
          <w:sz w:val="28"/>
          <w:szCs w:val="28"/>
          <w:lang w:val="en-US"/>
        </w:rPr>
        <w:t>Language is the most alive, the most abundant and is a strong link connecting the obsolete, living and future generations of people in one great, historic and living whole."Thus, the language teacher is considering as a living organism, which reflects the fate, thoughts and aspirations of the people. The formation of spiritually rich personality with a strong patriotic feeling is not possible outside the context of the national spiritual tradition. The acquisition of the Kazakh language means communion with it, dive the treasury of the Kazakh culture.</w:t>
      </w:r>
    </w:p>
    <w:p w:rsidR="003930A5" w:rsidRPr="00AD0358" w:rsidRDefault="003930A5" w:rsidP="00AD0358">
      <w:pPr>
        <w:ind w:firstLine="426"/>
        <w:jc w:val="both"/>
        <w:rPr>
          <w:sz w:val="28"/>
          <w:szCs w:val="28"/>
          <w:lang w:val="en-US"/>
        </w:rPr>
      </w:pPr>
      <w:r w:rsidRPr="00AD0358">
        <w:rPr>
          <w:sz w:val="28"/>
          <w:szCs w:val="28"/>
          <w:lang w:val="en-US"/>
        </w:rPr>
        <w:t>The current situation in the country a lot of multi-ethnic unity is the basis for the necessary education of the person of the third millennium, and defining the modern understanding of the qualities of patriotism, tolerance, acceptance of human and ethical values, love of the small and large country, the capacity for self-responsibility choice and of others.</w:t>
      </w:r>
    </w:p>
    <w:p w:rsidR="003930A5" w:rsidRPr="00AD0358" w:rsidRDefault="003930A5" w:rsidP="00AD0358">
      <w:pPr>
        <w:ind w:firstLine="426"/>
        <w:jc w:val="both"/>
        <w:rPr>
          <w:sz w:val="28"/>
          <w:szCs w:val="28"/>
          <w:lang w:val="en-US"/>
        </w:rPr>
      </w:pPr>
      <w:r w:rsidRPr="00AD0358">
        <w:rPr>
          <w:sz w:val="28"/>
          <w:szCs w:val="28"/>
          <w:lang w:val="en-US"/>
        </w:rPr>
        <w:t>History has proven that the Kazakhs have always been a peace-loving, hospitable to all peoples and nationalities, who were forcibly relocated to Kazakhstan, during World War II, during the collectivization and the "development" of the virgin lands.</w:t>
      </w:r>
    </w:p>
    <w:p w:rsidR="003930A5" w:rsidRPr="00AD0358" w:rsidRDefault="003930A5" w:rsidP="00AD0358">
      <w:pPr>
        <w:ind w:firstLine="426"/>
        <w:jc w:val="both"/>
        <w:rPr>
          <w:sz w:val="28"/>
          <w:szCs w:val="28"/>
          <w:lang w:val="en-US"/>
        </w:rPr>
      </w:pPr>
      <w:r w:rsidRPr="00AD0358">
        <w:rPr>
          <w:sz w:val="28"/>
          <w:szCs w:val="28"/>
          <w:lang w:val="en-US"/>
        </w:rPr>
        <w:t>Kazakhstan became the native land for many of them, here they are purchased with the shelter, work, create international family and they all began to work for the prosperity of our Kazakhstan.</w:t>
      </w:r>
    </w:p>
    <w:p w:rsidR="003930A5" w:rsidRPr="00AD0358" w:rsidRDefault="003930A5" w:rsidP="00AD0358">
      <w:pPr>
        <w:ind w:firstLine="426"/>
        <w:jc w:val="both"/>
        <w:rPr>
          <w:sz w:val="28"/>
          <w:szCs w:val="28"/>
          <w:lang w:val="en-US"/>
        </w:rPr>
      </w:pPr>
      <w:r w:rsidRPr="00AD0358">
        <w:rPr>
          <w:sz w:val="28"/>
          <w:szCs w:val="28"/>
          <w:lang w:val="en-US"/>
        </w:rPr>
        <w:t>It is the free development of all peoples living in our country, to bring together people of different nationalities and laid the foundation for prosperity, peace and the strengthening of the Kazakh state. Kazakhstan should become one united nation with its national idea, patriotism, moral and ethical code, the bearer of the Eurasian way of thinking and Eurasian spiritual and aesthetic characteristics and behavioral patterns.</w:t>
      </w:r>
    </w:p>
    <w:p w:rsidR="003930A5" w:rsidRPr="00AD0358" w:rsidRDefault="003930A5" w:rsidP="00AD0358">
      <w:pPr>
        <w:ind w:firstLine="426"/>
        <w:jc w:val="both"/>
        <w:rPr>
          <w:sz w:val="28"/>
          <w:szCs w:val="28"/>
          <w:lang w:val="en-US"/>
        </w:rPr>
      </w:pPr>
      <w:r w:rsidRPr="00AD0358">
        <w:rPr>
          <w:sz w:val="28"/>
          <w:szCs w:val="28"/>
          <w:lang w:val="en-US"/>
        </w:rPr>
        <w:t>It is necessary to teach the youth of Kazakhstan proud of their country through the education of patriotism and devotion to his homeland, the responsibility to its people for the fate and prosperity of our country.</w:t>
      </w:r>
    </w:p>
    <w:p w:rsidR="003930A5" w:rsidRPr="00AD0358" w:rsidRDefault="003930A5" w:rsidP="00AD0358">
      <w:pPr>
        <w:ind w:firstLine="426"/>
        <w:jc w:val="both"/>
        <w:rPr>
          <w:sz w:val="28"/>
          <w:szCs w:val="28"/>
          <w:lang w:val="en-US"/>
        </w:rPr>
      </w:pPr>
      <w:r w:rsidRPr="00AD0358">
        <w:rPr>
          <w:sz w:val="28"/>
          <w:szCs w:val="28"/>
          <w:lang w:val="en-US"/>
        </w:rPr>
        <w:t>The desire to achieve a worthy place of our country in the global community, but most importantly to preserve all that is carefully handed down to us by our ancestors - the traditions and customs of Kazakhs, territorial integrity and sovereignty of the Republic of Kazakhstan.</w:t>
      </w:r>
    </w:p>
    <w:p w:rsidR="003930A5" w:rsidRPr="00AD0358" w:rsidRDefault="003930A5" w:rsidP="00AD0358">
      <w:pPr>
        <w:ind w:firstLine="426"/>
        <w:jc w:val="both"/>
        <w:rPr>
          <w:sz w:val="28"/>
          <w:szCs w:val="28"/>
          <w:lang w:val="en-US"/>
        </w:rPr>
      </w:pPr>
    </w:p>
    <w:p w:rsidR="003930A5" w:rsidRPr="00AD0358" w:rsidRDefault="003930A5" w:rsidP="00AD0358">
      <w:pPr>
        <w:ind w:firstLine="426"/>
        <w:jc w:val="both"/>
        <w:rPr>
          <w:b/>
          <w:sz w:val="28"/>
          <w:szCs w:val="28"/>
          <w:lang w:val="en-US"/>
        </w:rPr>
      </w:pPr>
      <w:r w:rsidRPr="00AD0358">
        <w:rPr>
          <w:b/>
          <w:sz w:val="28"/>
          <w:szCs w:val="28"/>
          <w:lang w:val="en-US"/>
        </w:rPr>
        <w:t>Literature:</w:t>
      </w:r>
    </w:p>
    <w:p w:rsidR="003930A5" w:rsidRPr="00AD0358" w:rsidRDefault="003930A5" w:rsidP="00AD0358">
      <w:pPr>
        <w:ind w:firstLine="426"/>
        <w:jc w:val="both"/>
        <w:rPr>
          <w:sz w:val="28"/>
          <w:szCs w:val="28"/>
          <w:lang w:val="en-US"/>
        </w:rPr>
      </w:pPr>
      <w:r w:rsidRPr="00AD0358">
        <w:rPr>
          <w:sz w:val="28"/>
          <w:szCs w:val="28"/>
          <w:lang w:val="en-US"/>
        </w:rPr>
        <w:t>1. Socialnaya modernizaciya Kazakhstana: Dvadcat shagov k Obshestvu Vseobshego Truda - Nazarbayev N.A.</w:t>
      </w:r>
    </w:p>
    <w:p w:rsidR="00C10A32" w:rsidRPr="00C10A32" w:rsidRDefault="003930A5" w:rsidP="00C10A32">
      <w:pPr>
        <w:ind w:firstLine="426"/>
        <w:jc w:val="both"/>
        <w:rPr>
          <w:sz w:val="28"/>
          <w:szCs w:val="28"/>
          <w:lang w:val="en-US"/>
        </w:rPr>
      </w:pPr>
      <w:r w:rsidRPr="00AD0358">
        <w:rPr>
          <w:sz w:val="28"/>
          <w:szCs w:val="28"/>
          <w:lang w:val="en-US"/>
        </w:rPr>
        <w:t>2. Poslaniya lidera nacii - Nursultana Abishevicha Nazarbayeva k narodu Kazakhstana, vyrazhennaya v strategii "Kazakhstan - 2050".</w:t>
      </w:r>
    </w:p>
    <w:p w:rsidR="00C10A32" w:rsidRPr="005C0B8D" w:rsidRDefault="00C10A32" w:rsidP="00C10A32">
      <w:pPr>
        <w:ind w:firstLine="426"/>
        <w:jc w:val="both"/>
        <w:rPr>
          <w:sz w:val="28"/>
          <w:szCs w:val="28"/>
          <w:lang w:val="en-US"/>
        </w:rPr>
      </w:pPr>
    </w:p>
    <w:p w:rsidR="003930A5" w:rsidRPr="00C10A32" w:rsidRDefault="003930A5" w:rsidP="00C10A32">
      <w:pPr>
        <w:ind w:firstLine="426"/>
        <w:jc w:val="right"/>
        <w:rPr>
          <w:sz w:val="28"/>
          <w:szCs w:val="28"/>
          <w:lang w:val="en-US"/>
        </w:rPr>
      </w:pPr>
      <w:r w:rsidRPr="00AD0358">
        <w:rPr>
          <w:b/>
          <w:bCs/>
          <w:iCs/>
          <w:sz w:val="28"/>
          <w:szCs w:val="28"/>
          <w:lang w:val="en-US"/>
        </w:rPr>
        <w:t>Nurahmetova G.G.</w:t>
      </w:r>
    </w:p>
    <w:p w:rsidR="003930A5" w:rsidRPr="00AD0358" w:rsidRDefault="003930A5" w:rsidP="00AD0358">
      <w:pPr>
        <w:jc w:val="right"/>
        <w:rPr>
          <w:bCs/>
          <w:i/>
          <w:iCs/>
          <w:sz w:val="28"/>
          <w:szCs w:val="28"/>
          <w:lang w:val="en-US"/>
        </w:rPr>
      </w:pPr>
      <w:r w:rsidRPr="00AD0358">
        <w:rPr>
          <w:bCs/>
          <w:i/>
          <w:iCs/>
          <w:sz w:val="28"/>
          <w:szCs w:val="28"/>
          <w:lang w:val="en-US"/>
        </w:rPr>
        <w:t>candidate of legal Sciences,</w:t>
      </w:r>
    </w:p>
    <w:p w:rsidR="003930A5" w:rsidRPr="00AD0358" w:rsidRDefault="003930A5" w:rsidP="00AD0358">
      <w:pPr>
        <w:jc w:val="right"/>
        <w:rPr>
          <w:bCs/>
          <w:i/>
          <w:iCs/>
          <w:sz w:val="28"/>
          <w:szCs w:val="28"/>
          <w:lang w:val="en-US"/>
        </w:rPr>
      </w:pPr>
      <w:r w:rsidRPr="00AD0358">
        <w:rPr>
          <w:bCs/>
          <w:i/>
          <w:iCs/>
          <w:sz w:val="28"/>
          <w:szCs w:val="28"/>
          <w:lang w:val="en-US"/>
        </w:rPr>
        <w:t xml:space="preserve">Docent Chair of Civil Law and Civil Procedure, </w:t>
      </w:r>
    </w:p>
    <w:p w:rsidR="003930A5" w:rsidRPr="00AD0358" w:rsidRDefault="003930A5" w:rsidP="00AD0358">
      <w:pPr>
        <w:jc w:val="right"/>
        <w:rPr>
          <w:bCs/>
          <w:i/>
          <w:iCs/>
          <w:sz w:val="28"/>
          <w:szCs w:val="28"/>
          <w:lang w:val="en-US"/>
        </w:rPr>
      </w:pPr>
      <w:r w:rsidRPr="00AD0358">
        <w:rPr>
          <w:bCs/>
          <w:i/>
          <w:iCs/>
          <w:sz w:val="28"/>
          <w:szCs w:val="28"/>
          <w:lang w:val="en-US"/>
        </w:rPr>
        <w:t xml:space="preserve">Labour and Law, </w:t>
      </w:r>
      <w:hyperlink r:id="rId15" w:tgtFrame="_blank" w:history="1">
        <w:r w:rsidRPr="00AD0358">
          <w:rPr>
            <w:bCs/>
            <w:i/>
            <w:iCs/>
            <w:sz w:val="28"/>
            <w:szCs w:val="28"/>
            <w:lang w:val="en-US"/>
          </w:rPr>
          <w:t xml:space="preserve">Faculty of Law </w:t>
        </w:r>
      </w:hyperlink>
    </w:p>
    <w:p w:rsidR="003930A5" w:rsidRPr="00AD0358" w:rsidRDefault="003930A5" w:rsidP="00AD0358">
      <w:pPr>
        <w:ind w:firstLine="540"/>
        <w:jc w:val="right"/>
        <w:rPr>
          <w:bCs/>
          <w:i/>
          <w:iCs/>
          <w:sz w:val="28"/>
          <w:szCs w:val="28"/>
          <w:lang w:val="en-US"/>
        </w:rPr>
      </w:pPr>
      <w:r w:rsidRPr="00AD0358">
        <w:rPr>
          <w:bCs/>
          <w:i/>
          <w:iCs/>
          <w:sz w:val="28"/>
          <w:szCs w:val="28"/>
          <w:lang w:val="en-US"/>
        </w:rPr>
        <w:t>al-Farabi Kazakh National university</w:t>
      </w:r>
    </w:p>
    <w:p w:rsidR="003930A5" w:rsidRPr="00AD0358" w:rsidRDefault="003930A5" w:rsidP="00AD0358">
      <w:pPr>
        <w:jc w:val="right"/>
        <w:rPr>
          <w:i/>
          <w:sz w:val="28"/>
          <w:szCs w:val="28"/>
          <w:lang w:val="en-US"/>
        </w:rPr>
      </w:pPr>
    </w:p>
    <w:p w:rsidR="003930A5" w:rsidRPr="00AD0358" w:rsidRDefault="003930A5" w:rsidP="00AD0358">
      <w:pPr>
        <w:jc w:val="right"/>
        <w:rPr>
          <w:b/>
          <w:sz w:val="28"/>
          <w:szCs w:val="28"/>
          <w:lang w:val="en-US"/>
        </w:rPr>
      </w:pPr>
      <w:r w:rsidRPr="00AD0358">
        <w:rPr>
          <w:b/>
          <w:sz w:val="28"/>
          <w:szCs w:val="28"/>
          <w:lang w:val="en-US"/>
        </w:rPr>
        <w:t>Hudayberdyna G.A.</w:t>
      </w:r>
    </w:p>
    <w:p w:rsidR="003930A5" w:rsidRPr="00AD0358" w:rsidRDefault="003930A5" w:rsidP="00AD0358">
      <w:pPr>
        <w:jc w:val="right"/>
        <w:rPr>
          <w:i/>
          <w:sz w:val="28"/>
          <w:szCs w:val="28"/>
          <w:lang w:val="en-US"/>
        </w:rPr>
      </w:pPr>
      <w:r w:rsidRPr="00AD0358">
        <w:rPr>
          <w:i/>
          <w:sz w:val="28"/>
          <w:szCs w:val="28"/>
          <w:lang w:val="en-US"/>
        </w:rPr>
        <w:t xml:space="preserve">Senior Lecturerof civil law, civil procedure and labor </w:t>
      </w:r>
    </w:p>
    <w:p w:rsidR="003930A5" w:rsidRPr="00AD0358" w:rsidRDefault="003930A5" w:rsidP="00AD0358">
      <w:pPr>
        <w:jc w:val="right"/>
        <w:rPr>
          <w:i/>
          <w:sz w:val="28"/>
          <w:szCs w:val="28"/>
          <w:lang w:val="en-US"/>
        </w:rPr>
      </w:pPr>
      <w:r w:rsidRPr="00AD0358">
        <w:rPr>
          <w:i/>
          <w:sz w:val="28"/>
          <w:szCs w:val="28"/>
          <w:lang w:val="en-US"/>
        </w:rPr>
        <w:t>law department of Kazakh National University named after Al-Farabi</w:t>
      </w:r>
    </w:p>
    <w:p w:rsidR="003930A5" w:rsidRPr="00AD0358" w:rsidRDefault="003930A5" w:rsidP="00AD0358">
      <w:pPr>
        <w:jc w:val="right"/>
        <w:rPr>
          <w:i/>
          <w:sz w:val="28"/>
          <w:szCs w:val="28"/>
          <w:lang w:val="en-US"/>
        </w:rPr>
      </w:pPr>
    </w:p>
    <w:p w:rsidR="003930A5" w:rsidRPr="00AD0358" w:rsidRDefault="003930A5" w:rsidP="00AD0358">
      <w:pPr>
        <w:jc w:val="center"/>
        <w:rPr>
          <w:b/>
          <w:i/>
          <w:sz w:val="28"/>
          <w:szCs w:val="28"/>
          <w:lang w:val="en-US"/>
        </w:rPr>
      </w:pPr>
      <w:r w:rsidRPr="00AD0358">
        <w:rPr>
          <w:b/>
          <w:sz w:val="28"/>
          <w:szCs w:val="28"/>
          <w:lang w:val="en-US"/>
        </w:rPr>
        <w:t>How to make the teaching of the Law is more interesting as an</w:t>
      </w:r>
    </w:p>
    <w:p w:rsidR="003930A5" w:rsidRPr="00AD0358" w:rsidRDefault="003930A5" w:rsidP="00AD0358">
      <w:pPr>
        <w:jc w:val="center"/>
        <w:rPr>
          <w:b/>
          <w:i/>
          <w:sz w:val="28"/>
          <w:szCs w:val="28"/>
          <w:lang w:val="en-US"/>
        </w:rPr>
      </w:pPr>
      <w:r w:rsidRPr="00AD0358">
        <w:rPr>
          <w:b/>
          <w:sz w:val="28"/>
          <w:szCs w:val="28"/>
          <w:lang w:val="en-US"/>
        </w:rPr>
        <w:t>example of the discipline  «Family Law»</w:t>
      </w:r>
    </w:p>
    <w:p w:rsidR="003930A5" w:rsidRPr="00AD0358" w:rsidRDefault="003930A5" w:rsidP="00AD0358">
      <w:pPr>
        <w:ind w:firstLine="142"/>
        <w:jc w:val="both"/>
        <w:rPr>
          <w:i/>
          <w:sz w:val="28"/>
          <w:szCs w:val="28"/>
          <w:lang w:val="en-US"/>
        </w:rPr>
      </w:pPr>
      <w:r w:rsidRPr="00AD0358">
        <w:rPr>
          <w:sz w:val="28"/>
          <w:szCs w:val="28"/>
          <w:lang w:val="en-US"/>
        </w:rPr>
        <w:br/>
      </w:r>
      <w:r w:rsidR="005C0B8D" w:rsidRPr="005C0B8D">
        <w:rPr>
          <w:sz w:val="28"/>
          <w:szCs w:val="28"/>
          <w:lang w:val="en-US"/>
        </w:rPr>
        <w:t xml:space="preserve">         </w:t>
      </w:r>
      <w:r w:rsidRPr="00AD0358">
        <w:rPr>
          <w:sz w:val="28"/>
          <w:szCs w:val="28"/>
          <w:lang w:val="en-US"/>
        </w:rPr>
        <w:t>Legal education - one of the most important conditions for success in modern life. However, in order to learn the required material, you need to form a students' interest in studying the discipline, i.e., taking into account learning objectives, teaching staff should always be concerned about how to make the learning process not only informative, but also interesting. As shown by experience, the most effective for this purpose are: positioning method; case method; execution of the creative nature of the work; unconventional start traditional occupation; debate; educational anecdotes, aphorisms, proverbs; quick-round games; discussions and more. Let us consider in more detail presented techniques and training methods on an example of discipline "Family Law."</w:t>
      </w:r>
    </w:p>
    <w:p w:rsidR="003930A5" w:rsidRPr="00AD0358" w:rsidRDefault="003930A5" w:rsidP="00AD0358">
      <w:pPr>
        <w:pStyle w:val="ad"/>
        <w:spacing w:before="0" w:beforeAutospacing="0" w:after="0" w:afterAutospacing="0"/>
        <w:ind w:firstLine="709"/>
        <w:jc w:val="both"/>
        <w:rPr>
          <w:bCs/>
          <w:iCs/>
          <w:sz w:val="28"/>
          <w:szCs w:val="28"/>
          <w:lang w:val="en-US"/>
        </w:rPr>
      </w:pPr>
      <w:r w:rsidRPr="00AD0358">
        <w:rPr>
          <w:bCs/>
          <w:iCs/>
          <w:sz w:val="28"/>
          <w:szCs w:val="28"/>
          <w:lang w:val="en-US"/>
        </w:rPr>
        <w:t>This discipline is an elective for students enrolled in the specialty "Jurisprudence".</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The purpose of discipline is to develop in students the basic knowledge of the system in the field of family law, namely the disclosure of family relationships, about the interpretation and application of the basic legislation governing family relationships, learning ways to protect their rights and lawful interests of the subjects of family relationships, as well as the practical application of knowledge obtained in the course of the study of family law. To achieve this goal, it is necessary to do everything possible in order to make classes very interesting.</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Thus, the interest in the study of the discipline depends on how the first session will take place effectively. At the first meeting with the students should be organized in the form of training, familiarity, and then in the form of a game is to repeat the course in the theory of state and law, Roman law, civil law, which is a prerequisite course "Family Law." You can then move on to the introduction during the study course: during the conversation to show the theoretical and practical importance for the discipline of the future professional activity. At the end of the first session, taking into account the position of personality-oriented approach in the selection of training content, should be to work in small groups (2-4 people.). Within 5-7 minutes. students need to develop a list of those questions which they would like to learn in this course.</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At subsequent sessions the students developed questions reveal the teacher lectures and the students themselves in the form of reports on the practical classes, as well as in the process of joint activity of the teacher and students in the use of active and interactive learning methods. [1]</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The job stimulates motivation to study a new discipline, since motivational impact may have not just material, but only one of which corresponds to the information content of cash and newly emerging needs of students.</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Thus, on the first lesson created a solid foundation for future joint and effective action. Subsequently, interest in studying the discipline depends on how you start the exercise. In the first minutes of the attention of students is the highest. You must use this moment, telling anything particularly interesting. You can ask questions that will make the audience thinking, provide data or statistics tell an interesting fact.</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As the lectures and practical classes are leading forms of organization of educational process at the higher education institutions, so it should be paid sufficient attention to it. However, using these forms of cooperation in the traditional sense, it is impossible to generate interest in the study of this discipline, therefore it is advisable to use the lecture together, binary lectures, active lectures, lecture "Press Conferences" problematic lectures, lectures, shows, lectures, visualization , lectures, situation, etc. Rules of this kind of lectures extensively described in the methodological literature, and in this article, it is not necessary to dwell on their characteristics.</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However, in whatever form held lectures in the course of his students can not concentrate for more than 20 minutes. Knowing this, this fact can be deployed in their favor.</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Asin the course "Family Law" there is a lot of complex theoretical material, to facilitate the study it is possible to use the positioning method. For this purpose, students</w:t>
      </w:r>
      <w:r w:rsidR="00513B13" w:rsidRPr="00AD0358">
        <w:rPr>
          <w:sz w:val="28"/>
          <w:szCs w:val="28"/>
          <w:lang w:val="en-US"/>
        </w:rPr>
        <w:t xml:space="preserve"> </w:t>
      </w:r>
      <w:r w:rsidRPr="00AD0358">
        <w:rPr>
          <w:sz w:val="28"/>
          <w:szCs w:val="28"/>
          <w:lang w:val="en-US"/>
        </w:rPr>
        <w:t>should be divided into 4 groups: concepts,</w:t>
      </w:r>
      <w:r w:rsidR="00513B13" w:rsidRPr="00AD0358">
        <w:rPr>
          <w:sz w:val="28"/>
          <w:szCs w:val="28"/>
          <w:lang w:val="en-US"/>
        </w:rPr>
        <w:t xml:space="preserve"> </w:t>
      </w:r>
      <w:r w:rsidRPr="00AD0358">
        <w:rPr>
          <w:sz w:val="28"/>
          <w:szCs w:val="28"/>
          <w:lang w:val="en-US"/>
        </w:rPr>
        <w:t>diagrams, issues, tests. Each group is given a lecture material, which should be studied, and then processed, in accordance with the occupied position. After performing this task group stands in front of an audience with the results.</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It is particularly important in the study of "Family Law" subjects for debate, as in this course a lot of the problem. For example, in the study of the topic "Adoption (adoption) of the child" can hold a debate on the topic "Adoption (adoption) of children by foreign citizens." Students should be divided into two groups - the opponents and advocates of foreign citizens in adoption. Within 5-7 minutes, students discuss the main provisions of the protected position within its micro-groups, after which the debate begins.</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Interest in the study of this discipline stimulates conversations, during which the teacher leads students to certain conclusions by asking specific questions and joint reasoning, that is the essence of the considered phenomena, processes, rules, etc. . [2]</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So, studying the theme "The rights and duties of the spouses" can hold a conversation, "Who's the Boss?", In the course of which the teacher has to act as a moderator of the communication process. As shown by practical experience in the process of legal education for students is very interesting to perform a variety of creative tasks.</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To one of the kinds of creative tasks applies writing essays or essays.</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 xml:space="preserve">Recent years in the educational process it is increasingly used a method such as brainstorming. By studying the topic "Conclusion and termination of marriage" there can be made a brainstorm "How to reduce the divorce proceedings." </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An  important place in the study of the subject "Family Law" is given to the method of problem-based learning, which can be presented to students in the form of specially designed cases. For example, studying the theme "Realization and protection of the rights of marriage and family",</w:t>
      </w:r>
      <w:r w:rsidR="00513B13" w:rsidRPr="00AD0358">
        <w:rPr>
          <w:sz w:val="28"/>
          <w:szCs w:val="28"/>
          <w:lang w:val="en-US"/>
        </w:rPr>
        <w:t xml:space="preserve"> </w:t>
      </w:r>
      <w:r w:rsidRPr="00AD0358">
        <w:rPr>
          <w:sz w:val="28"/>
          <w:szCs w:val="28"/>
          <w:lang w:val="en-US"/>
        </w:rPr>
        <w:t>it is advisable to organize the mini-case studies. In order to do this, students need to be divided by one or by group to study the material of the case (specific family story of the life of citizens facing problems in family relations), and then offer the most effective way to solve the problems presented.</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Existing positioning method, case method, brainstorming, debate, and much more are effective methods of teaching, but also require a time-consuming in the process of preparation for the occupation, and the occupation itself.</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 xml:space="preserve">So, for the effective resolution of the problem presented, we suggest the quick-round games. </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In the pedagogy, we know the quick-round games as a short-game interaction in the learning process, aimed at testing or reinforcement of knowledge.</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The quick-round games  are equally effectively can be used at different stages of the training session - at the beginning, during the presentation of new material, for fixing the knowledge.</w:t>
      </w:r>
    </w:p>
    <w:p w:rsidR="003930A5" w:rsidRPr="00AD0358" w:rsidRDefault="003930A5" w:rsidP="00AD0358">
      <w:pPr>
        <w:pStyle w:val="ad"/>
        <w:spacing w:before="0" w:beforeAutospacing="0" w:after="0" w:afterAutospacing="0"/>
        <w:ind w:firstLine="709"/>
        <w:jc w:val="both"/>
        <w:rPr>
          <w:sz w:val="28"/>
          <w:szCs w:val="28"/>
          <w:lang w:val="en-US"/>
        </w:rPr>
      </w:pPr>
      <w:r w:rsidRPr="00AD0358">
        <w:rPr>
          <w:sz w:val="28"/>
          <w:szCs w:val="28"/>
          <w:lang w:val="en-US"/>
        </w:rPr>
        <w:t xml:space="preserve">Also, after each section / study discipline module can be carried out the economic quiz or legal brain-ring. These forms of employment contribute to the effective validation and consolidation of knowledge. </w:t>
      </w:r>
    </w:p>
    <w:p w:rsidR="00843FDC" w:rsidRDefault="00843FDC" w:rsidP="00AD0358">
      <w:pPr>
        <w:pStyle w:val="ad"/>
        <w:spacing w:after="0" w:afterAutospacing="0"/>
        <w:jc w:val="both"/>
        <w:rPr>
          <w:b/>
          <w:sz w:val="28"/>
          <w:szCs w:val="28"/>
        </w:rPr>
      </w:pPr>
    </w:p>
    <w:p w:rsidR="00843FDC" w:rsidRDefault="00843FDC" w:rsidP="00AD0358">
      <w:pPr>
        <w:pStyle w:val="ad"/>
        <w:spacing w:after="0" w:afterAutospacing="0"/>
        <w:jc w:val="both"/>
        <w:rPr>
          <w:b/>
          <w:sz w:val="28"/>
          <w:szCs w:val="28"/>
        </w:rPr>
      </w:pPr>
    </w:p>
    <w:p w:rsidR="00B171F8" w:rsidRPr="00AD0358" w:rsidRDefault="003930A5" w:rsidP="00AD0358">
      <w:pPr>
        <w:pStyle w:val="ad"/>
        <w:spacing w:after="0" w:afterAutospacing="0"/>
        <w:jc w:val="both"/>
        <w:rPr>
          <w:b/>
          <w:sz w:val="28"/>
          <w:szCs w:val="28"/>
          <w:lang w:val="en-US"/>
        </w:rPr>
      </w:pPr>
      <w:r w:rsidRPr="00AD0358">
        <w:rPr>
          <w:b/>
          <w:sz w:val="28"/>
          <w:szCs w:val="28"/>
          <w:lang w:val="en-US"/>
        </w:rPr>
        <w:t>List of references:</w:t>
      </w:r>
      <w:r w:rsidR="00B171F8" w:rsidRPr="00AD0358">
        <w:rPr>
          <w:b/>
          <w:sz w:val="28"/>
          <w:szCs w:val="28"/>
          <w:lang w:val="en-US"/>
        </w:rPr>
        <w:t xml:space="preserve"> </w:t>
      </w:r>
    </w:p>
    <w:p w:rsidR="003930A5" w:rsidRPr="00AD0358" w:rsidRDefault="003930A5" w:rsidP="00AD0358">
      <w:pPr>
        <w:pStyle w:val="ad"/>
        <w:spacing w:after="0" w:afterAutospacing="0"/>
        <w:jc w:val="both"/>
        <w:rPr>
          <w:sz w:val="28"/>
          <w:szCs w:val="28"/>
          <w:lang w:val="en-US"/>
        </w:rPr>
      </w:pPr>
      <w:r w:rsidRPr="00AD0358">
        <w:rPr>
          <w:sz w:val="28"/>
          <w:szCs w:val="28"/>
          <w:lang w:val="en-US"/>
        </w:rPr>
        <w:t>1. O.Kuzovenko Competence-oriented economic preparation of future teachers in the educational process of high school / O.Kuzovenko // Our new school - the path to a culture of citizens and the development of society: scientific-population. ed .: 6 m. / under total edition A.F .Amenda. -  Chelyabinsk: Chelyabinsk StateUniversity Press, 2011. - T. 3: Training and professional development of teachers. - P. 223-311.</w:t>
      </w:r>
    </w:p>
    <w:p w:rsidR="003930A5" w:rsidRPr="00AD0358" w:rsidRDefault="003930A5" w:rsidP="00AD0358">
      <w:pPr>
        <w:pStyle w:val="ad"/>
        <w:spacing w:before="0" w:beforeAutospacing="0" w:after="0" w:afterAutospacing="0"/>
        <w:jc w:val="both"/>
        <w:rPr>
          <w:sz w:val="28"/>
          <w:szCs w:val="28"/>
          <w:lang w:val="en-US"/>
        </w:rPr>
      </w:pPr>
      <w:r w:rsidRPr="00AD0358">
        <w:rPr>
          <w:sz w:val="28"/>
          <w:szCs w:val="28"/>
          <w:lang w:val="en-US"/>
        </w:rPr>
        <w:t>2. V. SkakuunBasics of pedagogical skills: study manual / V. Skakuun. - M .: Forus: Infra-M, P.2008 - 208.</w:t>
      </w:r>
    </w:p>
    <w:p w:rsidR="00347F18" w:rsidRPr="00AD0358" w:rsidRDefault="00347F18" w:rsidP="00AD0358">
      <w:pPr>
        <w:rPr>
          <w:sz w:val="28"/>
          <w:szCs w:val="28"/>
          <w:lang w:val="en-US"/>
        </w:rPr>
      </w:pPr>
    </w:p>
    <w:p w:rsidR="00347F18" w:rsidRPr="00AD0358" w:rsidRDefault="00347F18" w:rsidP="00AD0358">
      <w:pPr>
        <w:ind w:firstLine="539"/>
        <w:jc w:val="right"/>
        <w:rPr>
          <w:b/>
          <w:color w:val="000000" w:themeColor="text1"/>
          <w:sz w:val="28"/>
          <w:szCs w:val="28"/>
        </w:rPr>
      </w:pPr>
      <w:r w:rsidRPr="00AD0358">
        <w:rPr>
          <w:b/>
          <w:color w:val="000000" w:themeColor="text1"/>
          <w:sz w:val="28"/>
          <w:szCs w:val="28"/>
        </w:rPr>
        <w:t xml:space="preserve">Нурахметова Г.Г. </w:t>
      </w:r>
    </w:p>
    <w:p w:rsidR="00347F18" w:rsidRPr="00AD0358" w:rsidRDefault="00347F18" w:rsidP="00AD0358">
      <w:pPr>
        <w:ind w:firstLine="539"/>
        <w:jc w:val="right"/>
        <w:rPr>
          <w:i/>
          <w:color w:val="000000" w:themeColor="text1"/>
          <w:sz w:val="28"/>
          <w:szCs w:val="28"/>
        </w:rPr>
      </w:pPr>
      <w:r w:rsidRPr="00AD0358">
        <w:rPr>
          <w:i/>
          <w:color w:val="000000" w:themeColor="text1"/>
          <w:sz w:val="28"/>
          <w:szCs w:val="28"/>
        </w:rPr>
        <w:t>к.ю.н.,  доцент</w:t>
      </w:r>
    </w:p>
    <w:p w:rsidR="00347F18" w:rsidRPr="00AD0358" w:rsidRDefault="00347F18" w:rsidP="00AD0358">
      <w:pPr>
        <w:ind w:firstLine="539"/>
        <w:jc w:val="right"/>
        <w:rPr>
          <w:i/>
          <w:color w:val="000000" w:themeColor="text1"/>
          <w:sz w:val="28"/>
          <w:szCs w:val="28"/>
        </w:rPr>
      </w:pPr>
      <w:r w:rsidRPr="00AD0358">
        <w:rPr>
          <w:i/>
          <w:color w:val="000000" w:themeColor="text1"/>
          <w:sz w:val="28"/>
          <w:szCs w:val="28"/>
        </w:rPr>
        <w:t xml:space="preserve">кафедры гражданского права  и </w:t>
      </w:r>
    </w:p>
    <w:p w:rsidR="00347F18" w:rsidRPr="00AD0358" w:rsidRDefault="00347F18" w:rsidP="00AD0358">
      <w:pPr>
        <w:ind w:firstLine="539"/>
        <w:jc w:val="right"/>
        <w:rPr>
          <w:i/>
          <w:color w:val="000000" w:themeColor="text1"/>
          <w:sz w:val="28"/>
          <w:szCs w:val="28"/>
        </w:rPr>
      </w:pPr>
      <w:r w:rsidRPr="00AD0358">
        <w:rPr>
          <w:i/>
          <w:color w:val="000000" w:themeColor="text1"/>
          <w:sz w:val="28"/>
          <w:szCs w:val="28"/>
        </w:rPr>
        <w:t xml:space="preserve">гражданского процесса, трудового права </w:t>
      </w:r>
    </w:p>
    <w:p w:rsidR="00347F18" w:rsidRPr="00AD0358" w:rsidRDefault="00347F18" w:rsidP="00AD0358">
      <w:pPr>
        <w:ind w:firstLine="539"/>
        <w:jc w:val="right"/>
        <w:rPr>
          <w:i/>
          <w:color w:val="000000" w:themeColor="text1"/>
          <w:sz w:val="28"/>
          <w:szCs w:val="28"/>
        </w:rPr>
      </w:pPr>
      <w:r w:rsidRPr="00AD0358">
        <w:rPr>
          <w:i/>
          <w:color w:val="000000" w:themeColor="text1"/>
          <w:sz w:val="28"/>
          <w:szCs w:val="28"/>
        </w:rPr>
        <w:t>юридического факультета</w:t>
      </w:r>
      <w:r w:rsidR="00B171F8" w:rsidRPr="00AD0358">
        <w:rPr>
          <w:i/>
          <w:color w:val="000000" w:themeColor="text1"/>
          <w:sz w:val="28"/>
          <w:szCs w:val="28"/>
        </w:rPr>
        <w:t xml:space="preserve">  </w:t>
      </w:r>
      <w:r w:rsidRPr="00AD0358">
        <w:rPr>
          <w:i/>
          <w:color w:val="000000" w:themeColor="text1"/>
          <w:sz w:val="28"/>
          <w:szCs w:val="28"/>
        </w:rPr>
        <w:t>КазНУ имени аль-Фараби</w:t>
      </w:r>
    </w:p>
    <w:p w:rsidR="00347F18" w:rsidRPr="00AD0358" w:rsidRDefault="00347F18" w:rsidP="00AD0358">
      <w:pPr>
        <w:ind w:firstLine="540"/>
        <w:jc w:val="right"/>
        <w:rPr>
          <w:color w:val="000000" w:themeColor="text1"/>
          <w:sz w:val="28"/>
          <w:szCs w:val="28"/>
        </w:rPr>
      </w:pPr>
    </w:p>
    <w:p w:rsidR="00347F18" w:rsidRPr="00AD0358" w:rsidRDefault="00347F18" w:rsidP="00AD0358">
      <w:pPr>
        <w:ind w:firstLine="540"/>
        <w:jc w:val="right"/>
        <w:rPr>
          <w:color w:val="000000" w:themeColor="text1"/>
          <w:sz w:val="28"/>
          <w:szCs w:val="28"/>
        </w:rPr>
      </w:pPr>
      <w:r w:rsidRPr="00AD0358">
        <w:rPr>
          <w:b/>
          <w:color w:val="000000" w:themeColor="text1"/>
          <w:sz w:val="28"/>
          <w:szCs w:val="28"/>
        </w:rPr>
        <w:t>Худайбердина Г.А</w:t>
      </w:r>
      <w:r w:rsidRPr="00AD0358">
        <w:rPr>
          <w:color w:val="000000" w:themeColor="text1"/>
          <w:sz w:val="28"/>
          <w:szCs w:val="28"/>
        </w:rPr>
        <w:t>.</w:t>
      </w:r>
    </w:p>
    <w:p w:rsidR="00347F18" w:rsidRPr="00AD0358" w:rsidRDefault="00347F18" w:rsidP="00AD0358">
      <w:pPr>
        <w:ind w:firstLine="540"/>
        <w:jc w:val="right"/>
        <w:rPr>
          <w:i/>
          <w:color w:val="000000" w:themeColor="text1"/>
          <w:sz w:val="28"/>
          <w:szCs w:val="28"/>
        </w:rPr>
      </w:pPr>
      <w:r w:rsidRPr="00AD0358">
        <w:rPr>
          <w:i/>
          <w:color w:val="000000" w:themeColor="text1"/>
          <w:sz w:val="28"/>
          <w:szCs w:val="28"/>
        </w:rPr>
        <w:t>старший преподаватель</w:t>
      </w:r>
    </w:p>
    <w:p w:rsidR="00347F18" w:rsidRPr="00AD0358" w:rsidRDefault="00347F18" w:rsidP="00AD0358">
      <w:pPr>
        <w:ind w:firstLine="539"/>
        <w:jc w:val="right"/>
        <w:rPr>
          <w:i/>
          <w:color w:val="000000" w:themeColor="text1"/>
          <w:sz w:val="28"/>
          <w:szCs w:val="28"/>
        </w:rPr>
      </w:pPr>
      <w:r w:rsidRPr="00AD0358">
        <w:rPr>
          <w:i/>
          <w:color w:val="000000" w:themeColor="text1"/>
          <w:sz w:val="28"/>
          <w:szCs w:val="28"/>
        </w:rPr>
        <w:t xml:space="preserve">кафедры гражданского права  и </w:t>
      </w:r>
    </w:p>
    <w:p w:rsidR="00347F18" w:rsidRPr="00AD0358" w:rsidRDefault="00347F18" w:rsidP="00AD0358">
      <w:pPr>
        <w:ind w:firstLine="539"/>
        <w:jc w:val="right"/>
        <w:rPr>
          <w:i/>
          <w:color w:val="000000" w:themeColor="text1"/>
          <w:sz w:val="28"/>
          <w:szCs w:val="28"/>
        </w:rPr>
      </w:pPr>
      <w:r w:rsidRPr="00AD0358">
        <w:rPr>
          <w:i/>
          <w:color w:val="000000" w:themeColor="text1"/>
          <w:sz w:val="28"/>
          <w:szCs w:val="28"/>
        </w:rPr>
        <w:t xml:space="preserve">гражданского процесса, трудового права </w:t>
      </w:r>
    </w:p>
    <w:p w:rsidR="00347F18" w:rsidRPr="00AD0358" w:rsidRDefault="00347F18" w:rsidP="00AD0358">
      <w:pPr>
        <w:ind w:firstLine="539"/>
        <w:jc w:val="right"/>
        <w:rPr>
          <w:b/>
          <w:bCs/>
          <w:i/>
          <w:sz w:val="28"/>
          <w:szCs w:val="28"/>
        </w:rPr>
      </w:pPr>
      <w:r w:rsidRPr="00AD0358">
        <w:rPr>
          <w:i/>
          <w:color w:val="000000" w:themeColor="text1"/>
          <w:sz w:val="28"/>
          <w:szCs w:val="28"/>
        </w:rPr>
        <w:t>юридического факультета</w:t>
      </w:r>
      <w:r w:rsidR="00B171F8" w:rsidRPr="00AD0358">
        <w:rPr>
          <w:i/>
          <w:color w:val="000000" w:themeColor="text1"/>
          <w:sz w:val="28"/>
          <w:szCs w:val="28"/>
        </w:rPr>
        <w:t xml:space="preserve">  </w:t>
      </w:r>
      <w:r w:rsidRPr="00AD0358">
        <w:rPr>
          <w:i/>
          <w:color w:val="000000" w:themeColor="text1"/>
          <w:sz w:val="28"/>
          <w:szCs w:val="28"/>
        </w:rPr>
        <w:t>КазНУ имени аль-Фараби</w:t>
      </w:r>
    </w:p>
    <w:p w:rsidR="00347F18" w:rsidRPr="00AD0358" w:rsidRDefault="00347F18" w:rsidP="00AD0358">
      <w:pPr>
        <w:contextualSpacing/>
        <w:jc w:val="center"/>
        <w:rPr>
          <w:i/>
          <w:color w:val="000000" w:themeColor="text1"/>
          <w:sz w:val="28"/>
          <w:szCs w:val="28"/>
        </w:rPr>
      </w:pPr>
    </w:p>
    <w:p w:rsidR="00347F18" w:rsidRPr="00AD0358" w:rsidRDefault="00347F18" w:rsidP="00AD0358">
      <w:pPr>
        <w:contextualSpacing/>
        <w:jc w:val="center"/>
        <w:rPr>
          <w:b/>
          <w:sz w:val="28"/>
          <w:szCs w:val="28"/>
        </w:rPr>
      </w:pPr>
      <w:r w:rsidRPr="00AD0358">
        <w:rPr>
          <w:b/>
          <w:sz w:val="28"/>
          <w:szCs w:val="28"/>
        </w:rPr>
        <w:t>Методические рекомендации к ведению предмета «Интеллектуальное право» для студентов других факультетов</w:t>
      </w:r>
    </w:p>
    <w:p w:rsidR="00347F18" w:rsidRPr="00AD0358" w:rsidRDefault="00347F18" w:rsidP="00AD0358">
      <w:pPr>
        <w:contextualSpacing/>
        <w:jc w:val="center"/>
        <w:rPr>
          <w:b/>
          <w:sz w:val="28"/>
          <w:szCs w:val="28"/>
        </w:rPr>
      </w:pPr>
    </w:p>
    <w:p w:rsidR="00347F18" w:rsidRPr="00AD0358" w:rsidRDefault="00347F18" w:rsidP="00AD0358">
      <w:pPr>
        <w:contextualSpacing/>
        <w:jc w:val="both"/>
        <w:rPr>
          <w:sz w:val="28"/>
          <w:szCs w:val="28"/>
        </w:rPr>
      </w:pPr>
      <w:r w:rsidRPr="00AD0358">
        <w:rPr>
          <w:sz w:val="28"/>
          <w:szCs w:val="28"/>
        </w:rPr>
        <w:tab/>
        <w:t xml:space="preserve">Современная система образования представляет собой единый, непрерывный процесс формирования и становления личности на всех этапах его жизненного пути. Общее образование при этом является не только базисным, но и входит в состав высшего образования, обеспечивая непрерывность овладения основами общечеловеческой культуры и цивилизации. Особенности нынешнего этапа становления цивилизации связаны с глобальными инновациями во всех областях культуры, экономики, общественной и индивидуальной жизни. Мировые технологические сдвиги, развитие интеллектуальной интеграции, широкое применение электронизации в производстве определили осознание новых реалий и тенденций XXI века: наукоемкого, высокотехнологичного, насыщенного информацией и коммуникациями, требующего решения задач сегодняшнего дня, ориентирующее на будущее [1, </w:t>
      </w:r>
      <w:r w:rsidRPr="00AD0358">
        <w:rPr>
          <w:sz w:val="28"/>
          <w:szCs w:val="28"/>
          <w:lang w:val="en-US"/>
        </w:rPr>
        <w:t>c</w:t>
      </w:r>
      <w:r w:rsidRPr="00AD0358">
        <w:rPr>
          <w:sz w:val="28"/>
          <w:szCs w:val="28"/>
        </w:rPr>
        <w:t>. 51].</w:t>
      </w:r>
    </w:p>
    <w:p w:rsidR="00347F18" w:rsidRPr="00AD0358" w:rsidRDefault="00347F18" w:rsidP="00AD0358">
      <w:pPr>
        <w:contextualSpacing/>
        <w:jc w:val="both"/>
        <w:rPr>
          <w:sz w:val="28"/>
          <w:szCs w:val="28"/>
        </w:rPr>
      </w:pPr>
      <w:r w:rsidRPr="00AD0358">
        <w:rPr>
          <w:sz w:val="28"/>
          <w:szCs w:val="28"/>
        </w:rPr>
        <w:tab/>
        <w:t>XXI век – эпоха информационного развития общества, время технологического прогресса, где многое сопряжено с использованием информационных технологий. Такому периоду должны соответствовать новые образовательные системы и модели обучения.</w:t>
      </w:r>
    </w:p>
    <w:p w:rsidR="00347F18" w:rsidRPr="00AD0358" w:rsidRDefault="00347F18" w:rsidP="00AD0358">
      <w:pPr>
        <w:contextualSpacing/>
        <w:jc w:val="both"/>
        <w:rPr>
          <w:sz w:val="28"/>
          <w:szCs w:val="28"/>
        </w:rPr>
      </w:pPr>
      <w:r w:rsidRPr="00AD0358">
        <w:rPr>
          <w:sz w:val="28"/>
          <w:szCs w:val="28"/>
        </w:rPr>
        <w:tab/>
        <w:t xml:space="preserve">За основу данной статьи было взято ведение дисциплины как «Интеллектуальное право». Большое значение имеет не только познание теории, но и возможность привития умений использований знаний на практике. Современные педагоги высшей школы при ведении занятий применяют методики презентаций, </w:t>
      </w:r>
      <w:r w:rsidRPr="00AD0358">
        <w:rPr>
          <w:sz w:val="28"/>
          <w:szCs w:val="28"/>
          <w:lang w:val="en-US"/>
        </w:rPr>
        <w:t>case</w:t>
      </w:r>
      <w:r w:rsidRPr="00AD0358">
        <w:rPr>
          <w:sz w:val="28"/>
          <w:szCs w:val="28"/>
        </w:rPr>
        <w:t>-</w:t>
      </w:r>
      <w:r w:rsidRPr="00AD0358">
        <w:rPr>
          <w:sz w:val="28"/>
          <w:szCs w:val="28"/>
          <w:lang w:val="en-US"/>
        </w:rPr>
        <w:t>study</w:t>
      </w:r>
      <w:r w:rsidRPr="00AD0358">
        <w:rPr>
          <w:sz w:val="28"/>
          <w:szCs w:val="28"/>
        </w:rPr>
        <w:t>, блиц-опросов и т.п. Методика ведения занятия с помощью презентаций является одной из эффективных (при условии, что она содержит «опорные сигналы», а не сплошной текст). Студент при изучении темы задействует свои зрительные, слуховые, моторные навыки, потому что тезисы будут внесены в конспект.</w:t>
      </w:r>
      <w:r w:rsidR="00513B13" w:rsidRPr="00AD0358">
        <w:rPr>
          <w:sz w:val="28"/>
          <w:szCs w:val="28"/>
        </w:rPr>
        <w:t xml:space="preserve"> </w:t>
      </w:r>
      <w:r w:rsidRPr="00AD0358">
        <w:rPr>
          <w:sz w:val="28"/>
          <w:szCs w:val="28"/>
        </w:rPr>
        <w:t>А если педагог будет в то же время задавать вопросы, то речевые навыки будут в этом процессе задействованы. Комплексное восприятие студентом информации может положительно отразиться на качестве усвоения той или иной темы. Здесь также берется в учёт то, что можно определить как «индивидуальность восприятия». То есть, как многим известно, существуют разные типы восприятия информации: визуальный, аудиальный,</w:t>
      </w:r>
      <w:r w:rsidR="00513B13" w:rsidRPr="00AD0358">
        <w:rPr>
          <w:sz w:val="28"/>
          <w:szCs w:val="28"/>
        </w:rPr>
        <w:t xml:space="preserve"> </w:t>
      </w:r>
      <w:r w:rsidRPr="00AD0358">
        <w:rPr>
          <w:sz w:val="28"/>
          <w:szCs w:val="28"/>
        </w:rPr>
        <w:t xml:space="preserve"> </w:t>
      </w:r>
      <w:r w:rsidR="00513B13" w:rsidRPr="00AD0358">
        <w:rPr>
          <w:sz w:val="28"/>
          <w:szCs w:val="28"/>
        </w:rPr>
        <w:t xml:space="preserve"> </w:t>
      </w:r>
      <w:r w:rsidRPr="00AD0358">
        <w:rPr>
          <w:sz w:val="28"/>
          <w:szCs w:val="28"/>
        </w:rPr>
        <w:t xml:space="preserve">кинестический. При применении методики презентации для студента с любым из типов восприятия не будет составлять особого труда усвоить информацию. </w:t>
      </w:r>
    </w:p>
    <w:p w:rsidR="00347F18" w:rsidRPr="00AD0358" w:rsidRDefault="00347F18" w:rsidP="00AD0358">
      <w:pPr>
        <w:contextualSpacing/>
        <w:jc w:val="both"/>
        <w:rPr>
          <w:sz w:val="28"/>
          <w:szCs w:val="28"/>
        </w:rPr>
      </w:pPr>
      <w:r w:rsidRPr="00AD0358">
        <w:rPr>
          <w:sz w:val="28"/>
          <w:szCs w:val="28"/>
        </w:rPr>
        <w:tab/>
        <w:t xml:space="preserve">Методы </w:t>
      </w:r>
      <w:r w:rsidRPr="00AD0358">
        <w:rPr>
          <w:sz w:val="28"/>
          <w:szCs w:val="28"/>
          <w:lang w:val="en-US"/>
        </w:rPr>
        <w:t>case</w:t>
      </w:r>
      <w:r w:rsidRPr="00AD0358">
        <w:rPr>
          <w:sz w:val="28"/>
          <w:szCs w:val="28"/>
        </w:rPr>
        <w:t>-</w:t>
      </w:r>
      <w:r w:rsidRPr="00AD0358">
        <w:rPr>
          <w:sz w:val="28"/>
          <w:szCs w:val="28"/>
          <w:lang w:val="en-US"/>
        </w:rPr>
        <w:t>studies</w:t>
      </w:r>
      <w:r w:rsidRPr="00AD0358">
        <w:rPr>
          <w:sz w:val="28"/>
          <w:szCs w:val="28"/>
        </w:rPr>
        <w:t xml:space="preserve">отлично сочетаются с предыдущей методикой.  Потому что в данном случае даются не только теоретические познания материала, но и приводятся примеры для практического использования знаний прямо во время занятия. К примеру, мы часто применяли данный метод при ведении занятий по «Интеллектуальному праву» со студентами 2-го курса. На лекции по теме «Правовая охрана товарного знака, знака обслуживания и наименования мест происхождения товаров» приводился пример в виде двух изображений для анализа студентами можно ли зарегистрировать как товарный знак второе изображение, и какое обоснование дается по этому поводу в гражданском законодательстве. Взгляды студентов вначале разделились, но при детальном рассмотрении вопроса и обосновании с законодательной точки зрения все пришли к единому решению. Данные методики не только помогают привлечь внимание студентов, но способствует их аналитическому мышлению. </w:t>
      </w:r>
    </w:p>
    <w:p w:rsidR="00347F18" w:rsidRPr="00AD0358" w:rsidRDefault="00347F18" w:rsidP="00AD0358">
      <w:pPr>
        <w:contextualSpacing/>
        <w:jc w:val="both"/>
        <w:rPr>
          <w:sz w:val="28"/>
          <w:szCs w:val="28"/>
        </w:rPr>
      </w:pPr>
      <w:r w:rsidRPr="00AD0358">
        <w:rPr>
          <w:sz w:val="28"/>
          <w:szCs w:val="28"/>
        </w:rPr>
        <w:tab/>
        <w:t xml:space="preserve">Блиц-опросы, иными словами быстрые опросы студентов. Данная методика хорошо применима как для малых групп, так и для больших. Студентам задаются вопросы, ответить на которые необходимо в течении очень короткого времени (обычно в течении минуты). Это один из действенных способов проверки усвоения темы студентами. Потому что за выделенный короткий промежуток времени у них нет возможности подсмотреть ответы на вопросы, и они выдают то, что у них осталось в памяти. Таким образом, можно проверить внимание студента во время занятия и уровень его усвоения. </w:t>
      </w:r>
    </w:p>
    <w:p w:rsidR="00347F18" w:rsidRPr="00AD0358" w:rsidRDefault="00347F18" w:rsidP="00AD0358">
      <w:pPr>
        <w:contextualSpacing/>
        <w:jc w:val="both"/>
        <w:rPr>
          <w:sz w:val="28"/>
          <w:szCs w:val="28"/>
        </w:rPr>
      </w:pPr>
      <w:r w:rsidRPr="00AD0358">
        <w:rPr>
          <w:sz w:val="28"/>
          <w:szCs w:val="28"/>
        </w:rPr>
        <w:tab/>
        <w:t>Вышеперечисленные методики не являются исчерпывающими и существует множество других как традиционных, так и инновационных методов преподавания. Здесь лишь освещены те из них, которые на наш взгляд наиболее применимы в высшей школе. Конечно, диалог со студентами, постоянное общение на определенные академические темы хорошо способствуют развитию навыков аналитического, логического мышления, умения говорить и выражать свои мысли. Что также с этой точки зрения, экзамены по специальности «Юриспруденция», где немаловажную роль играет не только умение работать с законодательством, но и умение правильно говорить, стоило бы проводить в устной форме.</w:t>
      </w:r>
      <w:r w:rsidRPr="00AD0358">
        <w:rPr>
          <w:sz w:val="28"/>
          <w:szCs w:val="28"/>
        </w:rPr>
        <w:tab/>
      </w:r>
    </w:p>
    <w:p w:rsidR="00347F18" w:rsidRPr="00AD0358" w:rsidRDefault="00347F18" w:rsidP="00AD0358">
      <w:pPr>
        <w:contextualSpacing/>
        <w:jc w:val="both"/>
        <w:rPr>
          <w:sz w:val="28"/>
          <w:szCs w:val="28"/>
        </w:rPr>
      </w:pPr>
    </w:p>
    <w:p w:rsidR="00347F18" w:rsidRPr="00AD0358" w:rsidRDefault="00347F18" w:rsidP="00AD0358">
      <w:pPr>
        <w:contextualSpacing/>
        <w:jc w:val="center"/>
        <w:rPr>
          <w:b/>
          <w:sz w:val="28"/>
          <w:szCs w:val="28"/>
        </w:rPr>
      </w:pPr>
      <w:r w:rsidRPr="00AD0358">
        <w:rPr>
          <w:b/>
          <w:sz w:val="28"/>
          <w:szCs w:val="28"/>
        </w:rPr>
        <w:t>Список использованной литературы</w:t>
      </w:r>
    </w:p>
    <w:p w:rsidR="00347F18" w:rsidRPr="00AD0358" w:rsidRDefault="00347F18" w:rsidP="00AD0358">
      <w:pPr>
        <w:contextualSpacing/>
        <w:jc w:val="both"/>
        <w:rPr>
          <w:sz w:val="28"/>
          <w:szCs w:val="28"/>
        </w:rPr>
      </w:pPr>
      <w:r w:rsidRPr="00AD0358">
        <w:rPr>
          <w:sz w:val="28"/>
          <w:szCs w:val="28"/>
        </w:rPr>
        <w:t xml:space="preserve">1. Г.К. Ахметова, З.А. Исаева Педагогика для магистратуры университетов – Алматы: </w:t>
      </w:r>
      <w:r w:rsidRPr="00AD0358">
        <w:rPr>
          <w:sz w:val="28"/>
          <w:szCs w:val="28"/>
          <w:lang w:val="kk-KZ"/>
        </w:rPr>
        <w:t>Қазақ университеті</w:t>
      </w:r>
      <w:r w:rsidRPr="00AD0358">
        <w:rPr>
          <w:sz w:val="28"/>
          <w:szCs w:val="28"/>
        </w:rPr>
        <w:t>, 2006. – 327 с.</w:t>
      </w:r>
    </w:p>
    <w:p w:rsidR="003930A5" w:rsidRPr="00AD0358" w:rsidRDefault="003930A5" w:rsidP="00AD0358">
      <w:pPr>
        <w:ind w:firstLine="708"/>
        <w:jc w:val="right"/>
        <w:rPr>
          <w:sz w:val="28"/>
          <w:szCs w:val="28"/>
        </w:rPr>
      </w:pPr>
    </w:p>
    <w:p w:rsidR="00DF4375" w:rsidRPr="00AD0358" w:rsidRDefault="00DF4375" w:rsidP="00AD0358">
      <w:pPr>
        <w:tabs>
          <w:tab w:val="left" w:pos="600"/>
          <w:tab w:val="center" w:pos="4857"/>
          <w:tab w:val="left" w:pos="7674"/>
        </w:tabs>
        <w:autoSpaceDE w:val="0"/>
        <w:autoSpaceDN w:val="0"/>
        <w:adjustRightInd w:val="0"/>
        <w:ind w:firstLine="360"/>
        <w:contextualSpacing/>
        <w:jc w:val="right"/>
        <w:rPr>
          <w:b/>
          <w:sz w:val="28"/>
          <w:szCs w:val="28"/>
          <w:lang w:val="en-US"/>
        </w:rPr>
      </w:pPr>
      <w:r w:rsidRPr="00AD0358">
        <w:rPr>
          <w:b/>
          <w:sz w:val="28"/>
          <w:szCs w:val="28"/>
        </w:rPr>
        <w:tab/>
      </w:r>
      <w:r w:rsidRPr="00AD0358">
        <w:rPr>
          <w:b/>
          <w:sz w:val="28"/>
          <w:szCs w:val="28"/>
        </w:rPr>
        <w:tab/>
      </w:r>
      <w:r w:rsidRPr="00AD0358">
        <w:rPr>
          <w:b/>
          <w:sz w:val="28"/>
          <w:szCs w:val="28"/>
          <w:lang w:val="en-US"/>
        </w:rPr>
        <w:t>Omarova A.B.</w:t>
      </w:r>
    </w:p>
    <w:p w:rsidR="00DF4375" w:rsidRPr="00AD0358" w:rsidRDefault="00DF4375" w:rsidP="00AD0358">
      <w:pPr>
        <w:tabs>
          <w:tab w:val="left" w:pos="600"/>
        </w:tabs>
        <w:autoSpaceDE w:val="0"/>
        <w:autoSpaceDN w:val="0"/>
        <w:adjustRightInd w:val="0"/>
        <w:ind w:firstLine="360"/>
        <w:contextualSpacing/>
        <w:jc w:val="right"/>
        <w:rPr>
          <w:sz w:val="28"/>
          <w:szCs w:val="28"/>
          <w:lang w:val="en-US"/>
        </w:rPr>
      </w:pPr>
      <w:r w:rsidRPr="00AD0358">
        <w:rPr>
          <w:sz w:val="28"/>
          <w:szCs w:val="28"/>
          <w:lang w:val="en-US"/>
        </w:rPr>
        <w:t>Ph.D., Associate Professor, Department of Civil and</w:t>
      </w:r>
    </w:p>
    <w:p w:rsidR="00DF4375" w:rsidRPr="00AD0358" w:rsidRDefault="00DF4375" w:rsidP="00AD0358">
      <w:pPr>
        <w:tabs>
          <w:tab w:val="left" w:pos="600"/>
        </w:tabs>
        <w:autoSpaceDE w:val="0"/>
        <w:autoSpaceDN w:val="0"/>
        <w:adjustRightInd w:val="0"/>
        <w:ind w:firstLine="360"/>
        <w:contextualSpacing/>
        <w:jc w:val="right"/>
        <w:rPr>
          <w:sz w:val="28"/>
          <w:szCs w:val="28"/>
          <w:lang w:val="en-US"/>
        </w:rPr>
      </w:pPr>
      <w:r w:rsidRPr="00AD0358">
        <w:rPr>
          <w:sz w:val="28"/>
          <w:szCs w:val="28"/>
          <w:lang w:val="en-US"/>
        </w:rPr>
        <w:t xml:space="preserve">Labor Law, KazNU named Al-Farabi, </w:t>
      </w:r>
      <w:hyperlink r:id="rId16" w:history="1">
        <w:r w:rsidRPr="00AD0358">
          <w:rPr>
            <w:rStyle w:val="a9"/>
            <w:sz w:val="28"/>
            <w:szCs w:val="28"/>
            <w:lang w:val="en-US"/>
          </w:rPr>
          <w:t>omar_17@mail.ru</w:t>
        </w:r>
      </w:hyperlink>
    </w:p>
    <w:p w:rsidR="00DF4375" w:rsidRPr="00AD0358" w:rsidRDefault="00DF4375" w:rsidP="00AD0358">
      <w:pPr>
        <w:tabs>
          <w:tab w:val="left" w:pos="600"/>
        </w:tabs>
        <w:autoSpaceDE w:val="0"/>
        <w:autoSpaceDN w:val="0"/>
        <w:adjustRightInd w:val="0"/>
        <w:ind w:firstLine="360"/>
        <w:contextualSpacing/>
        <w:jc w:val="right"/>
        <w:rPr>
          <w:b/>
          <w:sz w:val="28"/>
          <w:szCs w:val="28"/>
          <w:lang w:val="en-US"/>
        </w:rPr>
      </w:pPr>
    </w:p>
    <w:p w:rsidR="00DF4375" w:rsidRPr="00AD0358" w:rsidRDefault="00DF4375" w:rsidP="00AD0358">
      <w:pPr>
        <w:tabs>
          <w:tab w:val="left" w:pos="600"/>
        </w:tabs>
        <w:autoSpaceDE w:val="0"/>
        <w:autoSpaceDN w:val="0"/>
        <w:adjustRightInd w:val="0"/>
        <w:ind w:firstLine="360"/>
        <w:contextualSpacing/>
        <w:jc w:val="right"/>
        <w:rPr>
          <w:b/>
          <w:sz w:val="28"/>
          <w:szCs w:val="28"/>
          <w:lang w:val="en-US"/>
        </w:rPr>
      </w:pPr>
      <w:r w:rsidRPr="00AD0358">
        <w:rPr>
          <w:b/>
          <w:sz w:val="28"/>
          <w:szCs w:val="28"/>
          <w:lang w:val="en-US"/>
        </w:rPr>
        <w:t>Omarova</w:t>
      </w:r>
      <w:r w:rsidR="00C10A32" w:rsidRPr="005C0B8D">
        <w:rPr>
          <w:b/>
          <w:sz w:val="28"/>
          <w:szCs w:val="28"/>
          <w:lang w:val="en-US"/>
        </w:rPr>
        <w:t xml:space="preserve"> </w:t>
      </w:r>
      <w:r w:rsidRPr="00AD0358">
        <w:rPr>
          <w:b/>
          <w:sz w:val="28"/>
          <w:szCs w:val="28"/>
          <w:lang w:val="en-US"/>
        </w:rPr>
        <w:t>Sh.B.</w:t>
      </w:r>
    </w:p>
    <w:p w:rsidR="00DF4375" w:rsidRPr="00AD0358" w:rsidRDefault="00DF4375" w:rsidP="00AD0358">
      <w:pPr>
        <w:tabs>
          <w:tab w:val="left" w:pos="600"/>
        </w:tabs>
        <w:autoSpaceDE w:val="0"/>
        <w:autoSpaceDN w:val="0"/>
        <w:adjustRightInd w:val="0"/>
        <w:ind w:firstLine="360"/>
        <w:contextualSpacing/>
        <w:jc w:val="right"/>
        <w:rPr>
          <w:sz w:val="28"/>
          <w:szCs w:val="28"/>
          <w:lang w:val="en-US"/>
        </w:rPr>
      </w:pPr>
      <w:r w:rsidRPr="00AD0358">
        <w:rPr>
          <w:sz w:val="28"/>
          <w:szCs w:val="28"/>
          <w:lang w:val="en-US"/>
        </w:rPr>
        <w:t>Senior Teacher, KazNU named Al-Farabi</w:t>
      </w:r>
    </w:p>
    <w:p w:rsidR="00DF4375" w:rsidRPr="00AD0358" w:rsidRDefault="00DF4375" w:rsidP="00AD0358">
      <w:pPr>
        <w:tabs>
          <w:tab w:val="left" w:pos="600"/>
        </w:tabs>
        <w:contextualSpacing/>
        <w:jc w:val="center"/>
        <w:rPr>
          <w:sz w:val="28"/>
          <w:szCs w:val="28"/>
          <w:lang w:val="kk-KZ"/>
        </w:rPr>
      </w:pPr>
    </w:p>
    <w:p w:rsidR="00DF4375" w:rsidRPr="00AD0358" w:rsidRDefault="00DF4375" w:rsidP="00AD0358">
      <w:pPr>
        <w:tabs>
          <w:tab w:val="left" w:pos="600"/>
        </w:tabs>
        <w:autoSpaceDE w:val="0"/>
        <w:autoSpaceDN w:val="0"/>
        <w:adjustRightInd w:val="0"/>
        <w:ind w:firstLine="709"/>
        <w:jc w:val="center"/>
        <w:rPr>
          <w:rFonts w:eastAsia="Calibri"/>
          <w:b/>
          <w:sz w:val="28"/>
          <w:szCs w:val="28"/>
          <w:lang w:val="en-US" w:eastAsia="en-US"/>
        </w:rPr>
      </w:pPr>
      <w:r w:rsidRPr="00AD0358">
        <w:rPr>
          <w:rFonts w:eastAsia="Calibri"/>
          <w:b/>
          <w:sz w:val="28"/>
          <w:szCs w:val="28"/>
          <w:lang w:val="en-US" w:eastAsia="en-US"/>
        </w:rPr>
        <w:t>On the methodology of teaching civil law</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The increase in entrepreneurial activity aroused great interest in economic relations and, of course, in law, in particular to such a branch of law as civil law. Civil law occupies a central place in the system of any law [1].</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As a branch of law, civil law is defined as a set of legal norms regulating public relations of a private nature based on the principles of legal equality, with the exception of public relations regulated by family, labor, international private, private procedural law [2].</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As a science, civil law studies (investigates) civil-law phenomena.</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In law schools, it is important to teach civil law as an academic discipline.</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Civil law as an academic discipline teaches civil law and the science of civil law.</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As a training discipline, civil law is a wide complex of diverse information that has its own conceptual apparatus, its categories, laws, system, purpose and tasks.</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The purpose of studying the discipline "Civil Law" is to study civil law relations, familiarize oneself with the civil code and other civil law acts, clarify the concepts, categories, definitions of civil law for resolving civil disputes in courts, arbitration courts, in the legal service.</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In the framework of the educational discipline "Civil Law", the legal regime of the whole complex of civil law relations in all its multifacetedness is revealed, by bringing information from the theory of civil law and practice of application of legislation by courts, prosecutors, notaries, arbitration courts and legal services.</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The system of civil law as an academic discipline is basically similar to the system of civil law as a branch of law. The system of the civil law training course is based on the system of civil law and civil legislation.</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The curriculum of civil law outlines the provisions and conclusions of civil science on the subject and method of civil law, the content of civil laws and other regulatory legal acts, the mechanism of civil law regulation.</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As a result, to study the course "Civil Law" the student gets knowledge of civil laws, the order and features of the application of civil law to certain civil legal relations in practice.</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In addition, in the course of the study of the civil law training course, the student learns about the laws governing the development of civil law.</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 xml:space="preserve"> The student also in the civil law training course acquaints himself with the conceptual apparatus worked out by civil science, the theoretical justification of the legal norms enshrined in the law.</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Also, in the study of the civil law training course, practical skills are acquired for interpreting civil law norms, applying them to specific legal situations.</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Thus, as a result of studying the civil law training course, students should master the conceptual apparatus, know the content of civil law standards, be able to apply civil law standards to civil law relations, have the skills to interpret the norms of civil lawand applying them to specific legal situations.</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The task of the civil law training course includes the inculcation of practical skills in the chosen specialty.</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 xml:space="preserve"> Increasing the effectiveness of teaching civil law as a discipline, as well as any other subject requires:</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 developing a working curriculum for the course;</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 distributing the topics on the modules and correctly allocate the total number of hours provided by topic.;</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 choosing the appropriate method of study.</w:t>
      </w:r>
    </w:p>
    <w:p w:rsidR="00DF4375" w:rsidRPr="00AD0358" w:rsidRDefault="00DF4375" w:rsidP="00AD0358">
      <w:pPr>
        <w:tabs>
          <w:tab w:val="left" w:pos="600"/>
        </w:tabs>
        <w:autoSpaceDE w:val="0"/>
        <w:autoSpaceDN w:val="0"/>
        <w:adjustRightInd w:val="0"/>
        <w:ind w:firstLine="709"/>
        <w:jc w:val="both"/>
        <w:rPr>
          <w:rFonts w:eastAsia="Calibri"/>
          <w:sz w:val="28"/>
          <w:szCs w:val="28"/>
          <w:lang w:val="en-US" w:eastAsia="en-US"/>
        </w:rPr>
      </w:pPr>
      <w:r w:rsidRPr="00AD0358">
        <w:rPr>
          <w:rFonts w:eastAsia="Calibri"/>
          <w:sz w:val="28"/>
          <w:szCs w:val="28"/>
          <w:lang w:val="en-US" w:eastAsia="en-US"/>
        </w:rPr>
        <w:t>In the end, it is very important - what not only the volume will be, but also the sequence of teaching the material, the means of presenting individual concepts and what examples these concepts will be reinforced, etc.</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r w:rsidRPr="00AD0358">
        <w:rPr>
          <w:sz w:val="28"/>
          <w:szCs w:val="28"/>
          <w:lang w:val="en-US"/>
        </w:rPr>
        <w:t>In addition to all the above, the training requires competent methodical methods in studies. For training in the training course of civil law, methods and ways developed by pedagogical science are used.</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r w:rsidRPr="00AD0358">
        <w:rPr>
          <w:sz w:val="28"/>
          <w:szCs w:val="28"/>
          <w:lang w:val="en-US"/>
        </w:rPr>
        <w:t>So, for example, one can name and consider briefly such well-known and necessary teaching methods as, discussion and brainstorming.</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r w:rsidRPr="00AD0358">
        <w:rPr>
          <w:sz w:val="28"/>
          <w:szCs w:val="28"/>
          <w:lang w:val="en-US"/>
        </w:rPr>
        <w:t>Discussion is one of the oldest forms of organization of studies. As a form of study, it needs a certain methodological training. The teacher, like every educated person, should have a method of conducting the discussion.</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r w:rsidRPr="00AD0358">
        <w:rPr>
          <w:sz w:val="28"/>
          <w:szCs w:val="28"/>
          <w:lang w:val="en-US"/>
        </w:rPr>
        <w:t>The discussion is a word of Latin origin, which means examination, research. Modern understanding of the discussion is connected with politics and scientific research. Therefore, this method is desirable to be used more often in the process of training undergraduates.</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r w:rsidRPr="00AD0358">
        <w:rPr>
          <w:sz w:val="28"/>
          <w:szCs w:val="28"/>
          <w:lang w:val="en-US"/>
        </w:rPr>
        <w:t>The main types of discussion are:</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r w:rsidRPr="00AD0358">
        <w:rPr>
          <w:sz w:val="28"/>
          <w:szCs w:val="28"/>
          <w:lang w:val="en-US"/>
        </w:rPr>
        <w:t>"round table";</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r w:rsidRPr="00AD0358">
        <w:rPr>
          <w:sz w:val="28"/>
          <w:szCs w:val="28"/>
          <w:lang w:val="en-US"/>
        </w:rPr>
        <w:t>"court hearing";</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r w:rsidRPr="00AD0358">
        <w:rPr>
          <w:sz w:val="28"/>
          <w:szCs w:val="28"/>
          <w:lang w:val="en-US"/>
        </w:rPr>
        <w:t>"Intergroup discussion";</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r w:rsidRPr="00AD0358">
        <w:rPr>
          <w:sz w:val="28"/>
          <w:szCs w:val="28"/>
          <w:lang w:val="en-US"/>
        </w:rPr>
        <w:t>"forum";</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r w:rsidRPr="00AD0358">
        <w:rPr>
          <w:sz w:val="28"/>
          <w:szCs w:val="28"/>
          <w:lang w:val="en-US"/>
        </w:rPr>
        <w:t>"Aquarium</w:t>
      </w:r>
      <w:r w:rsidR="00513B13" w:rsidRPr="00AD0358">
        <w:rPr>
          <w:sz w:val="28"/>
          <w:szCs w:val="28"/>
          <w:lang w:val="en-US"/>
        </w:rPr>
        <w:t xml:space="preserve"> </w:t>
      </w:r>
      <w:r w:rsidRPr="00AD0358">
        <w:rPr>
          <w:sz w:val="28"/>
          <w:szCs w:val="28"/>
          <w:lang w:val="en-US"/>
        </w:rPr>
        <w:t>technique".</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r w:rsidRPr="00AD0358">
        <w:rPr>
          <w:sz w:val="28"/>
          <w:szCs w:val="28"/>
          <w:lang w:val="en-US"/>
        </w:rPr>
        <w:t>Using the "aquarium technique" the teacher poses a problem</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r w:rsidRPr="00AD0358">
        <w:rPr>
          <w:sz w:val="28"/>
          <w:szCs w:val="28"/>
          <w:lang w:val="en-US"/>
        </w:rPr>
        <w:t>Subgroups for discussion are then created, while the time for discussion and who will be presenting its decisions and their discussions is indicated.</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r w:rsidRPr="00AD0358">
        <w:rPr>
          <w:sz w:val="28"/>
          <w:szCs w:val="28"/>
          <w:lang w:val="en-US"/>
        </w:rPr>
        <w:t>The teacher should have the ability to choose the topic of the discussion and its purpose, to solve the problems that are being discussed, and to analyze and evaluate the effectiveness of its conduct for students.</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r w:rsidRPr="00AD0358">
        <w:rPr>
          <w:sz w:val="28"/>
          <w:szCs w:val="28"/>
          <w:lang w:val="en-US"/>
        </w:rPr>
        <w:t>In legal preparation, it is important to develop the skills of future lawyers to critically analyze alternative solutions and tolerance to the perception of another person's point of view.</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Discussion allows to achieve such effects as:</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 gives a complete picture of the problem, highlights it from different angles, because it gives an opportunity to express various thoughts, including alternative ones;</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 reduces opposition to the perception and understanding of new information and ensures correction of one's own positions;</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 mitigates hidden conflicts, because openness of judgments removes emotions in evaluating other people's ideas;</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 provides the group decision the status of the group norm;</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 collective decision making increases the group's cohesiveness and is a prerequisite for activating the participants in the process of implementing the decisions taken as their own;</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 in the discussion there are additional opportunities to confirm or enhance one's own status.</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Discussion is a thematically focused dispute, and in this sense the most important conditions for its conduct are such conditions as:</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 all participants in the discussion should be ready for it;</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 every participant in the discussion should have clear concise theses of his speech;</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 You can practice the "warm-up" to activate the discussion;</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 The discussion should be aimed at clarifying the truth, not the verbal competition of its participants.</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As a rule, the discussion is held when there are polar views on an object and only a justified discussion of these views can lead to an optimal solution. In other cases, we can confine ourselves to a simple discussion of the problem</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The technique of conducting a "brainstorm" has its own characteristics. This method is based on the generation of ideas and the subsequent comprehension of these ideas. The essence of the method is as follows:</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First, experts of various profiles with a mobile active mind are invited, uninhibited, able to generate different ideas from the positions of different sciences.</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A benevolent, relaxed, respectful, joyful atmosphere of clever people is created, interested in a good solution of problems.</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It is forbidden to criticize the ideas expressed, especially ridicule.</w:t>
      </w:r>
    </w:p>
    <w:p w:rsidR="00DF4375" w:rsidRPr="00AD0358" w:rsidRDefault="00DF4375" w:rsidP="00AD0358">
      <w:pPr>
        <w:tabs>
          <w:tab w:val="left" w:pos="600"/>
        </w:tabs>
        <w:ind w:firstLine="709"/>
        <w:contextualSpacing/>
        <w:jc w:val="both"/>
        <w:rPr>
          <w:sz w:val="28"/>
          <w:szCs w:val="28"/>
          <w:lang w:val="en-US"/>
        </w:rPr>
      </w:pPr>
      <w:r w:rsidRPr="00AD0358">
        <w:rPr>
          <w:sz w:val="28"/>
          <w:szCs w:val="28"/>
          <w:lang w:val="en-US"/>
        </w:rPr>
        <w:t>Ideas are expressed without evidence and explanation. You can put forward any, even absurd ideas, since they can serve as a springboard to a strong decision.</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r w:rsidRPr="00AD0358">
        <w:rPr>
          <w:sz w:val="28"/>
          <w:szCs w:val="28"/>
          <w:lang w:val="en-US"/>
        </w:rPr>
        <w:t>The optimum composition of the group is from 7 to 9 people. The duration of the brainstorming session is 40-60 minutes. Each session captures every idea. After all ideas are expressed it is necessary to consider them, to sum up.</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r w:rsidRPr="00AD0358">
        <w:rPr>
          <w:sz w:val="28"/>
          <w:szCs w:val="28"/>
          <w:lang w:val="en-US"/>
        </w:rPr>
        <w:t>Work in small groups, in our opinion, is effective. A group can include from two to twelve students, although the upper limit is quite conventional.</w:t>
      </w:r>
    </w:p>
    <w:p w:rsidR="00DF4375" w:rsidRPr="00AD0358" w:rsidRDefault="00DF4375" w:rsidP="00AD0358">
      <w:pPr>
        <w:tabs>
          <w:tab w:val="left" w:pos="600"/>
        </w:tabs>
        <w:autoSpaceDE w:val="0"/>
        <w:autoSpaceDN w:val="0"/>
        <w:adjustRightInd w:val="0"/>
        <w:ind w:firstLine="709"/>
        <w:contextualSpacing/>
        <w:jc w:val="both"/>
        <w:rPr>
          <w:sz w:val="28"/>
          <w:szCs w:val="28"/>
          <w:lang w:val="en-US"/>
        </w:rPr>
      </w:pPr>
      <w:r w:rsidRPr="00AD0358">
        <w:rPr>
          <w:sz w:val="28"/>
          <w:szCs w:val="28"/>
          <w:lang w:val="en-US"/>
        </w:rPr>
        <w:t>For successful learning in small groups, the teacher's qualifications, cabinet equipment, library fund are important. However, the most important is the group itself, the level of literacy, the preparedness of each participant. The development of group members, their progress and life plans are more important than the number of participants in the group, the number of books in the library and even the qualifications of the teacher.</w:t>
      </w:r>
    </w:p>
    <w:p w:rsidR="00DF4375" w:rsidRPr="00AD0358" w:rsidRDefault="00DF4375" w:rsidP="00AD0358">
      <w:pPr>
        <w:ind w:firstLine="709"/>
        <w:jc w:val="both"/>
        <w:rPr>
          <w:rFonts w:eastAsiaTheme="minorHAnsi"/>
          <w:sz w:val="28"/>
          <w:szCs w:val="28"/>
          <w:lang w:val="en-US" w:eastAsia="en-US"/>
        </w:rPr>
      </w:pPr>
      <w:r w:rsidRPr="00AD0358">
        <w:rPr>
          <w:rFonts w:eastAsiaTheme="minorHAnsi"/>
          <w:sz w:val="28"/>
          <w:szCs w:val="28"/>
          <w:lang w:val="en-US" w:eastAsia="en-US"/>
        </w:rPr>
        <w:t>In a skillfully organized group, everyone works for everyone, the teacher's job for a small one is to help the group interestingly and usefully organize the lesson.</w:t>
      </w:r>
    </w:p>
    <w:p w:rsidR="00DF4375" w:rsidRPr="00AD0358" w:rsidRDefault="00DF4375" w:rsidP="00AD0358">
      <w:pPr>
        <w:ind w:firstLine="709"/>
        <w:jc w:val="both"/>
        <w:rPr>
          <w:rFonts w:eastAsiaTheme="minorHAnsi"/>
          <w:sz w:val="28"/>
          <w:szCs w:val="28"/>
          <w:lang w:val="en-US" w:eastAsia="en-US"/>
        </w:rPr>
      </w:pPr>
      <w:r w:rsidRPr="00AD0358">
        <w:rPr>
          <w:rFonts w:eastAsiaTheme="minorHAnsi"/>
          <w:sz w:val="28"/>
          <w:szCs w:val="28"/>
          <w:lang w:val="en-US" w:eastAsia="en-US"/>
        </w:rPr>
        <w:t>Training in small groups involves the use of cooperative</w:t>
      </w:r>
      <w:r w:rsidR="00513B13" w:rsidRPr="00AD0358">
        <w:rPr>
          <w:rFonts w:eastAsiaTheme="minorHAnsi"/>
          <w:sz w:val="28"/>
          <w:szCs w:val="28"/>
          <w:lang w:val="en-US" w:eastAsia="en-US"/>
        </w:rPr>
        <w:t xml:space="preserve"> </w:t>
      </w:r>
      <w:r w:rsidRPr="00AD0358">
        <w:rPr>
          <w:rFonts w:eastAsiaTheme="minorHAnsi"/>
          <w:sz w:val="28"/>
          <w:szCs w:val="28"/>
          <w:lang w:val="en-US" w:eastAsia="en-US"/>
        </w:rPr>
        <w:t>learning techniques (collaborative</w:t>
      </w:r>
      <w:r w:rsidR="00513B13" w:rsidRPr="00AD0358">
        <w:rPr>
          <w:rFonts w:eastAsiaTheme="minorHAnsi"/>
          <w:sz w:val="28"/>
          <w:szCs w:val="28"/>
          <w:lang w:val="en-US" w:eastAsia="en-US"/>
        </w:rPr>
        <w:t xml:space="preserve"> </w:t>
      </w:r>
      <w:r w:rsidRPr="00AD0358">
        <w:rPr>
          <w:rFonts w:eastAsiaTheme="minorHAnsi"/>
          <w:sz w:val="28"/>
          <w:szCs w:val="28"/>
          <w:lang w:val="en-US" w:eastAsia="en-US"/>
        </w:rPr>
        <w:t>learning) - this is a method of uniting students into mini- groups for joint task performance. The students work in the group until they all master the proposed material, do not come to a common opinion on the solution of the problem or create some creative product (story, drawing, etc.).</w:t>
      </w:r>
    </w:p>
    <w:p w:rsidR="00DF4375" w:rsidRPr="00AD0358" w:rsidRDefault="00DF4375" w:rsidP="00AD0358">
      <w:pPr>
        <w:ind w:firstLine="709"/>
        <w:jc w:val="both"/>
        <w:rPr>
          <w:rFonts w:eastAsiaTheme="minorHAnsi"/>
          <w:sz w:val="28"/>
          <w:szCs w:val="28"/>
          <w:lang w:val="en-US" w:eastAsia="en-US"/>
        </w:rPr>
      </w:pPr>
      <w:r w:rsidRPr="00AD0358">
        <w:rPr>
          <w:rFonts w:eastAsiaTheme="minorHAnsi"/>
          <w:sz w:val="28"/>
          <w:szCs w:val="28"/>
          <w:lang w:val="en-US" w:eastAsia="en-US"/>
        </w:rPr>
        <w:t>Practically all the children are involved in the work. Studying with someone, unlike studying alone, relieves the fear of failure of weaker students, makes stronger the knowledge of stronger children. There is a mutual enrichment of students in the group, they exchange knowledge and different ways of acting. Correctly organized teamwork activates cognitive activity, develops reflexive skills. Numerous studies have shown that well-organized groups are useful to all of their members, regardless of their initial level.</w:t>
      </w:r>
    </w:p>
    <w:p w:rsidR="00DF4375" w:rsidRPr="00AD0358" w:rsidRDefault="00DF4375" w:rsidP="00AD0358">
      <w:pPr>
        <w:ind w:firstLine="709"/>
        <w:jc w:val="both"/>
        <w:rPr>
          <w:rFonts w:eastAsiaTheme="minorHAnsi"/>
          <w:sz w:val="28"/>
          <w:szCs w:val="28"/>
          <w:lang w:val="en-US" w:eastAsia="en-US"/>
        </w:rPr>
      </w:pPr>
      <w:r w:rsidRPr="00AD0358">
        <w:rPr>
          <w:rFonts w:eastAsiaTheme="minorHAnsi"/>
          <w:sz w:val="28"/>
          <w:szCs w:val="28"/>
          <w:lang w:val="en-US" w:eastAsia="en-US"/>
        </w:rPr>
        <w:t>One of the forms of work of small groups is the project work. Project work is a kind of work, the purpose of which is the preparation of a certain final product of the joint creative activity of a group of students under the guidance of a teacher.</w:t>
      </w:r>
    </w:p>
    <w:p w:rsidR="00DF4375" w:rsidRPr="00AD0358" w:rsidRDefault="00DF4375" w:rsidP="00AD0358">
      <w:pPr>
        <w:ind w:firstLine="709"/>
        <w:jc w:val="both"/>
        <w:rPr>
          <w:rFonts w:eastAsiaTheme="minorHAnsi"/>
          <w:sz w:val="28"/>
          <w:szCs w:val="28"/>
          <w:lang w:val="en-US" w:eastAsia="en-US"/>
        </w:rPr>
      </w:pPr>
      <w:r w:rsidRPr="00AD0358">
        <w:rPr>
          <w:rFonts w:eastAsiaTheme="minorHAnsi"/>
          <w:sz w:val="28"/>
          <w:szCs w:val="28"/>
          <w:lang w:val="en-US" w:eastAsia="en-US"/>
        </w:rPr>
        <w:t>In the project work, great opportunities for the development of the personality of students are hidden. It promotes the development of students' initiative, independence and self-esteem, cooperation with other students, the acquisition of research skills.</w:t>
      </w:r>
    </w:p>
    <w:p w:rsidR="00DF4375" w:rsidRPr="00AD0358" w:rsidRDefault="00DF4375" w:rsidP="00AD0358">
      <w:pPr>
        <w:ind w:firstLine="709"/>
        <w:jc w:val="both"/>
        <w:rPr>
          <w:rFonts w:eastAsiaTheme="minorHAnsi"/>
          <w:sz w:val="28"/>
          <w:szCs w:val="28"/>
          <w:lang w:val="en-US" w:eastAsia="en-US"/>
        </w:rPr>
      </w:pPr>
      <w:r w:rsidRPr="00AD0358">
        <w:rPr>
          <w:rFonts w:eastAsiaTheme="minorHAnsi"/>
          <w:sz w:val="28"/>
          <w:szCs w:val="28"/>
          <w:lang w:val="en-US" w:eastAsia="en-US"/>
        </w:rPr>
        <w:t>The preparation, use and presentation of the project is a time-consuming, intense and efficient execution of a specific task. The project can be performed for several sessions, weeks and up to the end of the study of the discipline.</w:t>
      </w:r>
    </w:p>
    <w:p w:rsidR="00DF4375" w:rsidRPr="00AD0358" w:rsidRDefault="00DF4375" w:rsidP="00AD0358">
      <w:pPr>
        <w:ind w:firstLine="709"/>
        <w:jc w:val="both"/>
        <w:rPr>
          <w:rFonts w:eastAsiaTheme="minorHAnsi"/>
          <w:sz w:val="28"/>
          <w:szCs w:val="28"/>
          <w:lang w:val="en-US" w:eastAsia="en-US"/>
        </w:rPr>
      </w:pPr>
      <w:r w:rsidRPr="00AD0358">
        <w:rPr>
          <w:rFonts w:eastAsiaTheme="minorHAnsi"/>
          <w:sz w:val="28"/>
          <w:szCs w:val="28"/>
          <w:lang w:val="en-US" w:eastAsia="en-US"/>
        </w:rPr>
        <w:t>Preparation and organization of protection (as well as implementation in practice) of the project requires the ability to work with literature, independently comprehend it, plan and perform the necessary work. The main thing is that during the project work, as well as in every kind of problematic study, the teacher enables students to take responsibility for themselves.</w:t>
      </w:r>
    </w:p>
    <w:p w:rsidR="00DF4375" w:rsidRPr="00AD0358" w:rsidRDefault="00DF4375" w:rsidP="00AD0358">
      <w:pPr>
        <w:ind w:firstLine="709"/>
        <w:jc w:val="both"/>
        <w:rPr>
          <w:rFonts w:eastAsiaTheme="minorHAnsi"/>
          <w:sz w:val="28"/>
          <w:szCs w:val="28"/>
          <w:lang w:val="en-US" w:eastAsia="en-US"/>
        </w:rPr>
      </w:pPr>
      <w:r w:rsidRPr="00AD0358">
        <w:rPr>
          <w:rFonts w:eastAsiaTheme="minorHAnsi"/>
          <w:sz w:val="28"/>
          <w:szCs w:val="28"/>
          <w:lang w:val="en-US" w:eastAsia="en-US"/>
        </w:rPr>
        <w:t>The procedure for  project</w:t>
      </w:r>
      <w:r w:rsidR="00513B13" w:rsidRPr="00AD0358">
        <w:rPr>
          <w:rFonts w:eastAsiaTheme="minorHAnsi"/>
          <w:sz w:val="28"/>
          <w:szCs w:val="28"/>
          <w:lang w:val="en-US" w:eastAsia="en-US"/>
        </w:rPr>
        <w:t xml:space="preserve"> </w:t>
      </w:r>
      <w:r w:rsidRPr="00AD0358">
        <w:rPr>
          <w:rFonts w:eastAsiaTheme="minorHAnsi"/>
          <w:sz w:val="28"/>
          <w:szCs w:val="28"/>
          <w:lang w:val="en-US" w:eastAsia="en-US"/>
        </w:rPr>
        <w:t>work is a complex and creative work of the teacher himself, who must:</w:t>
      </w:r>
    </w:p>
    <w:p w:rsidR="00DF4375" w:rsidRPr="00AD0358" w:rsidRDefault="00DF4375" w:rsidP="00AD0358">
      <w:pPr>
        <w:ind w:firstLine="709"/>
        <w:jc w:val="both"/>
        <w:rPr>
          <w:rFonts w:eastAsiaTheme="minorHAnsi"/>
          <w:sz w:val="28"/>
          <w:szCs w:val="28"/>
          <w:lang w:val="en-US" w:eastAsia="en-US"/>
        </w:rPr>
      </w:pPr>
      <w:r w:rsidRPr="00AD0358">
        <w:rPr>
          <w:rFonts w:eastAsiaTheme="minorHAnsi"/>
          <w:sz w:val="28"/>
          <w:szCs w:val="28"/>
          <w:lang w:val="en-US" w:eastAsia="en-US"/>
        </w:rPr>
        <w:t>1) find a useful and interesting problem for the implementation of the project by a group of students (the project is a real study, obtaining results that no one has yet achieved);</w:t>
      </w:r>
    </w:p>
    <w:p w:rsidR="00DF4375" w:rsidRPr="00AD0358" w:rsidRDefault="00DF4375" w:rsidP="00AD0358">
      <w:pPr>
        <w:ind w:firstLine="709"/>
        <w:jc w:val="both"/>
        <w:rPr>
          <w:rFonts w:eastAsiaTheme="minorHAnsi"/>
          <w:sz w:val="28"/>
          <w:szCs w:val="28"/>
          <w:lang w:val="en-US" w:eastAsia="en-US"/>
        </w:rPr>
      </w:pPr>
      <w:r w:rsidRPr="00AD0358">
        <w:rPr>
          <w:rFonts w:eastAsiaTheme="minorHAnsi"/>
          <w:sz w:val="28"/>
          <w:szCs w:val="28"/>
          <w:lang w:val="en-US" w:eastAsia="en-US"/>
        </w:rPr>
        <w:t>2) enable the student to choose his niche in the performance of the project;</w:t>
      </w:r>
    </w:p>
    <w:p w:rsidR="00DF4375" w:rsidRPr="00AD0358" w:rsidRDefault="00DF4375" w:rsidP="00AD0358">
      <w:pPr>
        <w:ind w:firstLine="709"/>
        <w:jc w:val="both"/>
        <w:rPr>
          <w:rFonts w:eastAsiaTheme="minorHAnsi"/>
          <w:sz w:val="28"/>
          <w:szCs w:val="28"/>
          <w:lang w:val="en-US" w:eastAsia="en-US"/>
        </w:rPr>
      </w:pPr>
      <w:r w:rsidRPr="00AD0358">
        <w:rPr>
          <w:rFonts w:eastAsiaTheme="minorHAnsi"/>
          <w:sz w:val="28"/>
          <w:szCs w:val="28"/>
          <w:lang w:val="en-US" w:eastAsia="en-US"/>
        </w:rPr>
        <w:t>3) advise the group in the process of project preparation (without imposing their ideas);</w:t>
      </w:r>
    </w:p>
    <w:p w:rsidR="00DF4375" w:rsidRPr="00AD0358" w:rsidRDefault="00DF4375" w:rsidP="00AD0358">
      <w:pPr>
        <w:ind w:firstLine="709"/>
        <w:jc w:val="both"/>
        <w:rPr>
          <w:rFonts w:eastAsiaTheme="minorHAnsi"/>
          <w:sz w:val="28"/>
          <w:szCs w:val="28"/>
          <w:lang w:val="en-US" w:eastAsia="en-US"/>
        </w:rPr>
      </w:pPr>
      <w:r w:rsidRPr="00AD0358">
        <w:rPr>
          <w:rFonts w:eastAsiaTheme="minorHAnsi"/>
          <w:sz w:val="28"/>
          <w:szCs w:val="28"/>
          <w:lang w:val="en-US" w:eastAsia="en-US"/>
        </w:rPr>
        <w:t>4) lead the presentation of projects;</w:t>
      </w:r>
    </w:p>
    <w:p w:rsidR="00DF4375" w:rsidRPr="00AD0358" w:rsidRDefault="00DF4375" w:rsidP="00AD0358">
      <w:pPr>
        <w:ind w:firstLine="709"/>
        <w:jc w:val="both"/>
        <w:rPr>
          <w:rFonts w:eastAsiaTheme="minorHAnsi"/>
          <w:sz w:val="28"/>
          <w:szCs w:val="28"/>
          <w:lang w:val="en-US" w:eastAsia="en-US"/>
        </w:rPr>
      </w:pPr>
      <w:r w:rsidRPr="00AD0358">
        <w:rPr>
          <w:rFonts w:eastAsiaTheme="minorHAnsi"/>
          <w:sz w:val="28"/>
          <w:szCs w:val="28"/>
          <w:lang w:val="en-US" w:eastAsia="en-US"/>
        </w:rPr>
        <w:t>5) attend to the collective assessment by students of all projects;</w:t>
      </w:r>
    </w:p>
    <w:p w:rsidR="00DF4375" w:rsidRPr="00AD0358" w:rsidRDefault="00DF4375" w:rsidP="00AD0358">
      <w:pPr>
        <w:ind w:firstLine="709"/>
        <w:jc w:val="both"/>
        <w:rPr>
          <w:rFonts w:eastAsiaTheme="minorHAnsi"/>
          <w:sz w:val="28"/>
          <w:szCs w:val="28"/>
          <w:lang w:val="en-US" w:eastAsia="en-US"/>
        </w:rPr>
      </w:pPr>
      <w:r w:rsidRPr="00AD0358">
        <w:rPr>
          <w:rFonts w:eastAsiaTheme="minorHAnsi"/>
          <w:sz w:val="28"/>
          <w:szCs w:val="28"/>
          <w:lang w:val="en-US" w:eastAsia="en-US"/>
        </w:rPr>
        <w:t>6) formulate a resume.</w:t>
      </w:r>
    </w:p>
    <w:p w:rsidR="00DF4375" w:rsidRPr="00AD0358" w:rsidRDefault="00DF4375" w:rsidP="00AD0358">
      <w:pPr>
        <w:ind w:firstLine="709"/>
        <w:jc w:val="both"/>
        <w:rPr>
          <w:sz w:val="28"/>
          <w:szCs w:val="28"/>
          <w:lang w:val="en-US"/>
        </w:rPr>
      </w:pPr>
      <w:r w:rsidRPr="00AD0358">
        <w:rPr>
          <w:sz w:val="28"/>
          <w:szCs w:val="28"/>
          <w:lang w:val="en-US"/>
        </w:rPr>
        <w:t>In order for group work to comply with the stated standards, it is necessary to constantly analyze how it is organized, and make sure that everyone contributes, everyone helps each other, no one usurps making decisions, etc. The teacher can describe to the children what their work looks like from the outside. To analyze and decide what needs to be improved, you can distribute organizational roles in the group. Those who receive them will monitor the implementation of the rules of group work. You can conduct a quick analysis at the end of the session or discuss this issue with each group separately. Here are the approximate parameters by which you can evaluate the performance of individual members of the group:</w:t>
      </w:r>
    </w:p>
    <w:p w:rsidR="00DF4375" w:rsidRPr="00AD0358" w:rsidRDefault="00DF4375" w:rsidP="00AD0358">
      <w:pPr>
        <w:ind w:firstLine="709"/>
        <w:jc w:val="both"/>
        <w:rPr>
          <w:sz w:val="28"/>
          <w:szCs w:val="28"/>
          <w:lang w:val="en-US"/>
        </w:rPr>
      </w:pPr>
      <w:r w:rsidRPr="00AD0358">
        <w:rPr>
          <w:sz w:val="28"/>
          <w:szCs w:val="28"/>
          <w:lang w:val="en-US"/>
        </w:rPr>
        <w:t>All the time working on the task, does not distract himself and does not distract the other members of the group;</w:t>
      </w:r>
    </w:p>
    <w:p w:rsidR="00DF4375" w:rsidRPr="00AD0358" w:rsidRDefault="00DF4375" w:rsidP="00AD0358">
      <w:pPr>
        <w:ind w:firstLine="709"/>
        <w:jc w:val="both"/>
        <w:rPr>
          <w:sz w:val="28"/>
          <w:szCs w:val="28"/>
          <w:lang w:val="en-US"/>
        </w:rPr>
      </w:pPr>
      <w:r w:rsidRPr="00AD0358">
        <w:rPr>
          <w:sz w:val="28"/>
          <w:szCs w:val="28"/>
          <w:lang w:val="en-US"/>
        </w:rPr>
        <w:t>Performs a fair (no less than other) part of the work;</w:t>
      </w:r>
    </w:p>
    <w:p w:rsidR="00DF4375" w:rsidRPr="00AD0358" w:rsidRDefault="00DF4375" w:rsidP="00AD0358">
      <w:pPr>
        <w:ind w:firstLine="709"/>
        <w:jc w:val="both"/>
        <w:rPr>
          <w:sz w:val="28"/>
          <w:szCs w:val="28"/>
          <w:lang w:val="en-US"/>
        </w:rPr>
      </w:pPr>
      <w:r w:rsidRPr="00AD0358">
        <w:rPr>
          <w:sz w:val="28"/>
          <w:szCs w:val="28"/>
          <w:lang w:val="en-US"/>
        </w:rPr>
        <w:t>Cooperates with other members of the group;</w:t>
      </w:r>
    </w:p>
    <w:p w:rsidR="00DF4375" w:rsidRPr="00AD0358" w:rsidRDefault="00DF4375" w:rsidP="00AD0358">
      <w:pPr>
        <w:ind w:firstLine="709"/>
        <w:jc w:val="both"/>
        <w:rPr>
          <w:sz w:val="28"/>
          <w:szCs w:val="28"/>
          <w:lang w:val="en-US"/>
        </w:rPr>
      </w:pPr>
      <w:r w:rsidRPr="00AD0358">
        <w:rPr>
          <w:sz w:val="28"/>
          <w:szCs w:val="28"/>
          <w:lang w:val="en-US"/>
        </w:rPr>
        <w:t>Polite to all members of the group;</w:t>
      </w:r>
    </w:p>
    <w:p w:rsidR="00DF4375" w:rsidRPr="00AD0358" w:rsidRDefault="00DF4375" w:rsidP="00AD0358">
      <w:pPr>
        <w:ind w:firstLine="709"/>
        <w:jc w:val="both"/>
        <w:rPr>
          <w:sz w:val="28"/>
          <w:szCs w:val="28"/>
          <w:lang w:val="en-US"/>
        </w:rPr>
      </w:pPr>
      <w:r w:rsidRPr="00AD0358">
        <w:rPr>
          <w:sz w:val="28"/>
          <w:szCs w:val="28"/>
          <w:lang w:val="en-US"/>
        </w:rPr>
        <w:t>Helps to improve the work of the group [3]</w:t>
      </w:r>
    </w:p>
    <w:p w:rsidR="00DF4375" w:rsidRPr="00AD0358" w:rsidRDefault="00DF4375" w:rsidP="00AD0358">
      <w:pPr>
        <w:ind w:firstLine="709"/>
        <w:jc w:val="both"/>
        <w:rPr>
          <w:rFonts w:eastAsiaTheme="minorHAnsi"/>
          <w:sz w:val="28"/>
          <w:szCs w:val="28"/>
          <w:lang w:val="en-US" w:eastAsia="en-US"/>
        </w:rPr>
      </w:pPr>
      <w:r w:rsidRPr="00AD0358">
        <w:rPr>
          <w:sz w:val="28"/>
          <w:szCs w:val="28"/>
          <w:lang w:val="en-US"/>
        </w:rPr>
        <w:t>Thus, in a skillfully organized group, each works for everyone, the teacher's job for a small one is to help the students organize their lessons well.</w:t>
      </w:r>
    </w:p>
    <w:p w:rsidR="00DF4375" w:rsidRPr="00AD0358" w:rsidRDefault="00DF4375" w:rsidP="00AD0358">
      <w:pPr>
        <w:tabs>
          <w:tab w:val="left" w:pos="-720"/>
          <w:tab w:val="left" w:pos="600"/>
        </w:tabs>
        <w:ind w:firstLine="709"/>
        <w:contextualSpacing/>
        <w:jc w:val="both"/>
        <w:rPr>
          <w:sz w:val="28"/>
          <w:szCs w:val="28"/>
          <w:lang w:val="en-US"/>
        </w:rPr>
      </w:pPr>
    </w:p>
    <w:p w:rsidR="00DF4375" w:rsidRPr="00AD0358" w:rsidRDefault="00DF4375" w:rsidP="00AD0358">
      <w:pPr>
        <w:tabs>
          <w:tab w:val="left" w:pos="2389"/>
        </w:tabs>
        <w:jc w:val="center"/>
        <w:rPr>
          <w:b/>
          <w:sz w:val="28"/>
          <w:szCs w:val="28"/>
          <w:lang w:val="en-US"/>
        </w:rPr>
      </w:pPr>
      <w:r w:rsidRPr="00AD0358">
        <w:rPr>
          <w:b/>
          <w:sz w:val="28"/>
          <w:szCs w:val="28"/>
          <w:lang w:val="en-US"/>
        </w:rPr>
        <w:t>Reference:</w:t>
      </w:r>
    </w:p>
    <w:p w:rsidR="00DF4375" w:rsidRPr="00AD0358" w:rsidRDefault="00DF4375" w:rsidP="00AD0358">
      <w:pPr>
        <w:tabs>
          <w:tab w:val="left" w:pos="0"/>
        </w:tabs>
        <w:ind w:firstLine="181"/>
        <w:jc w:val="both"/>
        <w:rPr>
          <w:sz w:val="28"/>
          <w:szCs w:val="28"/>
          <w:lang w:val="en-US"/>
        </w:rPr>
      </w:pPr>
      <w:r w:rsidRPr="00AD0358">
        <w:rPr>
          <w:sz w:val="28"/>
          <w:szCs w:val="28"/>
          <w:lang w:val="en-US"/>
        </w:rPr>
        <w:t>1. Suleimenov M.K. Civil law in the system of law // Civil law in the system of law. Materials of international scientific research. / Ans. Ed. M.K. Suleimenov. - Almaty: Institute of Private Law of KazGYU, 2007.</w:t>
      </w:r>
    </w:p>
    <w:p w:rsidR="00DF4375" w:rsidRPr="00AD0358" w:rsidRDefault="00DF4375" w:rsidP="00AD0358">
      <w:pPr>
        <w:tabs>
          <w:tab w:val="left" w:pos="0"/>
        </w:tabs>
        <w:ind w:firstLine="181"/>
        <w:jc w:val="both"/>
        <w:rPr>
          <w:sz w:val="28"/>
          <w:szCs w:val="28"/>
          <w:lang w:val="en-US"/>
        </w:rPr>
      </w:pPr>
      <w:r w:rsidRPr="00AD0358">
        <w:rPr>
          <w:sz w:val="28"/>
          <w:szCs w:val="28"/>
          <w:lang w:val="en-US"/>
        </w:rPr>
        <w:t>2. Civil law. Volume 1. The general part. Textbook for high schools (academic course) / Otv. Ed. M.K. Suleimenov - Almaty, 2013.</w:t>
      </w:r>
    </w:p>
    <w:p w:rsidR="00DF4375" w:rsidRPr="00AD0358" w:rsidRDefault="00DF4375" w:rsidP="00AD0358">
      <w:pPr>
        <w:tabs>
          <w:tab w:val="left" w:pos="0"/>
        </w:tabs>
        <w:ind w:firstLine="181"/>
        <w:jc w:val="both"/>
        <w:rPr>
          <w:sz w:val="28"/>
          <w:szCs w:val="28"/>
          <w:lang w:val="en-US"/>
        </w:rPr>
      </w:pPr>
      <w:r w:rsidRPr="00AD0358">
        <w:rPr>
          <w:sz w:val="28"/>
          <w:szCs w:val="28"/>
          <w:lang w:val="en-US"/>
        </w:rPr>
        <w:t>3. Tibbitts F. Tips for the Classroom. Cambridge, MA, Amsterdam, 1996.</w:t>
      </w:r>
    </w:p>
    <w:p w:rsidR="003930A5" w:rsidRPr="00AD0358" w:rsidRDefault="003930A5" w:rsidP="00AD0358">
      <w:pPr>
        <w:ind w:firstLine="709"/>
        <w:jc w:val="right"/>
        <w:rPr>
          <w:b/>
          <w:sz w:val="28"/>
          <w:szCs w:val="28"/>
          <w:lang w:val="en-US"/>
        </w:rPr>
      </w:pPr>
    </w:p>
    <w:p w:rsidR="003930A5" w:rsidRPr="00AD0358" w:rsidRDefault="003930A5" w:rsidP="00AD0358">
      <w:pPr>
        <w:ind w:firstLine="709"/>
        <w:jc w:val="right"/>
        <w:rPr>
          <w:b/>
          <w:sz w:val="28"/>
          <w:szCs w:val="28"/>
          <w:lang w:val="en-US"/>
        </w:rPr>
      </w:pPr>
      <w:r w:rsidRPr="00AD0358">
        <w:rPr>
          <w:b/>
          <w:sz w:val="28"/>
          <w:szCs w:val="28"/>
          <w:lang w:val="en-US"/>
        </w:rPr>
        <w:t>SAULE SULEIMENOVA – PROFESSOR</w:t>
      </w:r>
    </w:p>
    <w:p w:rsidR="003930A5" w:rsidRPr="00AD0358" w:rsidRDefault="003930A5" w:rsidP="00AD0358">
      <w:pPr>
        <w:ind w:firstLine="709"/>
        <w:jc w:val="both"/>
        <w:rPr>
          <w:sz w:val="28"/>
          <w:szCs w:val="28"/>
          <w:lang w:val="en-US"/>
        </w:rPr>
      </w:pPr>
    </w:p>
    <w:p w:rsidR="003930A5" w:rsidRPr="00AD0358" w:rsidRDefault="003930A5" w:rsidP="00AD0358">
      <w:pPr>
        <w:ind w:firstLine="709"/>
        <w:jc w:val="center"/>
        <w:rPr>
          <w:b/>
          <w:sz w:val="28"/>
          <w:szCs w:val="28"/>
          <w:lang w:val="en-US"/>
        </w:rPr>
      </w:pPr>
      <w:r w:rsidRPr="00AD0358">
        <w:rPr>
          <w:b/>
          <w:sz w:val="28"/>
          <w:szCs w:val="28"/>
          <w:lang w:val="en-US"/>
        </w:rPr>
        <w:t>THE LECTURE ROLE IN EDUCATIONAL PROCESS</w:t>
      </w:r>
    </w:p>
    <w:p w:rsidR="003930A5" w:rsidRPr="00AD0358" w:rsidRDefault="003930A5" w:rsidP="00AD0358">
      <w:pPr>
        <w:ind w:firstLine="709"/>
        <w:jc w:val="center"/>
        <w:rPr>
          <w:b/>
          <w:sz w:val="28"/>
          <w:szCs w:val="28"/>
          <w:lang w:val="en-US"/>
        </w:rPr>
      </w:pPr>
    </w:p>
    <w:p w:rsidR="003930A5" w:rsidRPr="00AD0358" w:rsidRDefault="003930A5" w:rsidP="00AD0358">
      <w:pPr>
        <w:ind w:firstLine="709"/>
        <w:jc w:val="both"/>
        <w:rPr>
          <w:sz w:val="28"/>
          <w:szCs w:val="28"/>
          <w:lang w:val="en-US"/>
        </w:rPr>
      </w:pPr>
      <w:r w:rsidRPr="00AD0358">
        <w:rPr>
          <w:sz w:val="28"/>
          <w:szCs w:val="28"/>
          <w:lang w:val="en-US"/>
        </w:rPr>
        <w:t>Lecture - traditionally leading form of education in higher education institution. Its main didactic objective - formation of an approximate basis for the subsequent assimilation by student’s educational material. Being the main link of a didactic cycle of training, it performs scientific, educational and world outlook functions, enters the student into creative laboratory of the lecturer.</w:t>
      </w:r>
    </w:p>
    <w:p w:rsidR="003930A5" w:rsidRPr="00AD0358" w:rsidRDefault="003930A5" w:rsidP="00AD0358">
      <w:pPr>
        <w:ind w:firstLine="709"/>
        <w:jc w:val="both"/>
        <w:rPr>
          <w:sz w:val="28"/>
          <w:szCs w:val="28"/>
          <w:lang w:val="en-US"/>
        </w:rPr>
      </w:pPr>
      <w:r w:rsidRPr="00AD0358">
        <w:rPr>
          <w:sz w:val="28"/>
          <w:szCs w:val="28"/>
          <w:lang w:val="en-US"/>
        </w:rPr>
        <w:t>Lecture - a methodological and organizational basis for all forms of studies, including independent. The methodological basis - as enters the student into science in general, gives to a training course conceptuality, and organizational - as all other forms of studies "are anyway tied" on a lecture, most often logically follow it, lean on it substantially and thematically.</w:t>
      </w:r>
    </w:p>
    <w:p w:rsidR="003930A5" w:rsidRPr="00AD0358" w:rsidRDefault="003930A5" w:rsidP="00AD0358">
      <w:pPr>
        <w:ind w:firstLine="709"/>
        <w:jc w:val="both"/>
        <w:rPr>
          <w:sz w:val="28"/>
          <w:szCs w:val="28"/>
          <w:lang w:val="en-US"/>
        </w:rPr>
      </w:pPr>
      <w:r w:rsidRPr="00AD0358">
        <w:rPr>
          <w:sz w:val="28"/>
          <w:szCs w:val="28"/>
          <w:lang w:val="en-US"/>
        </w:rPr>
        <w:t>In some cases, the lecture performs function of the main source of information: in the absence of textbooks and education guidance, is more often at new courses in case new scientific data on this or that subject were not reflections in textbooks, separate sections and subjects of courses are very difficult for independent studying. In such cases, only the lecturer can methodically help students with development of complex material.</w:t>
      </w:r>
    </w:p>
    <w:p w:rsidR="003930A5" w:rsidRPr="00AD0358" w:rsidRDefault="003930A5" w:rsidP="00AD0358">
      <w:pPr>
        <w:ind w:firstLine="709"/>
        <w:jc w:val="both"/>
        <w:rPr>
          <w:sz w:val="28"/>
          <w:szCs w:val="28"/>
          <w:lang w:val="en-US"/>
        </w:rPr>
      </w:pPr>
      <w:r w:rsidRPr="00AD0358">
        <w:rPr>
          <w:sz w:val="28"/>
          <w:szCs w:val="28"/>
          <w:lang w:val="en-US"/>
        </w:rPr>
        <w:t>On force of personal emotional influence of the lecturer, his contact with audience, the made impression, the general influence on students the lecture way of transfer of a training material is most successful. The lecture opens a conceptual framework of concrete area of knowledge, a problem, and logic, gives an integral idea of a subject, showing its place in system of science communication with related disciplines, excites interest in a subject, develops professional interests, and considerably defines the maintenance of other types of occupations.</w:t>
      </w:r>
    </w:p>
    <w:p w:rsidR="003930A5" w:rsidRPr="00AD0358" w:rsidRDefault="003930A5" w:rsidP="00AD0358">
      <w:pPr>
        <w:ind w:firstLine="709"/>
        <w:jc w:val="both"/>
        <w:rPr>
          <w:sz w:val="28"/>
          <w:szCs w:val="28"/>
          <w:lang w:val="en-US"/>
        </w:rPr>
      </w:pPr>
      <w:r w:rsidRPr="00AD0358">
        <w:rPr>
          <w:sz w:val="28"/>
          <w:szCs w:val="28"/>
          <w:lang w:val="en-US"/>
        </w:rPr>
        <w:t>Though the basis of material of lectures and the textbook is identical, the lecture, certainly, has indisputable advantage before the textbook: in it the newest illumination of scientific questions is given, the most modern data on achievements of science, the equipment and production which in the textbook cannot be are provided. In addition, the lecture and the textbook differ with material volume: if the textbook gives details, details, then they are not in a lecture, as a rule. In some cases, for example during creation of absolutely new courses, the lecture can be the only form of transfer of knowledge to students as it advances process of creation of the textbook which usually to last several years.</w:t>
      </w:r>
    </w:p>
    <w:p w:rsidR="003930A5" w:rsidRPr="00AD0358" w:rsidRDefault="003930A5" w:rsidP="00AD0358">
      <w:pPr>
        <w:ind w:firstLine="709"/>
        <w:jc w:val="both"/>
        <w:rPr>
          <w:sz w:val="28"/>
          <w:szCs w:val="28"/>
          <w:lang w:val="en-US"/>
        </w:rPr>
      </w:pPr>
      <w:r w:rsidRPr="00AD0358">
        <w:rPr>
          <w:sz w:val="28"/>
          <w:szCs w:val="28"/>
          <w:lang w:val="en-US"/>
        </w:rPr>
        <w:t>Content of a lecture established based on the training program of this discipline. It forces to pass to rigid system of selection of material; it was able to use visual aids, technical means and computer facilities.</w:t>
      </w:r>
    </w:p>
    <w:p w:rsidR="003930A5" w:rsidRPr="00AD0358" w:rsidRDefault="003930A5" w:rsidP="00AD0358">
      <w:pPr>
        <w:ind w:firstLine="709"/>
        <w:jc w:val="both"/>
        <w:rPr>
          <w:sz w:val="28"/>
          <w:szCs w:val="28"/>
          <w:lang w:val="en-US"/>
        </w:rPr>
      </w:pPr>
      <w:r w:rsidRPr="00AD0358">
        <w:rPr>
          <w:sz w:val="28"/>
          <w:szCs w:val="28"/>
          <w:lang w:val="en-US"/>
        </w:rPr>
        <w:t>Concrete content of lectures can be various. It includes: a statement of this or that field of science in its main contents: illumination of tasks, methods and achievements of science and scientific practice; consideration of various common and specific problems of science, equipment and culture; illumination of ways of scientific researches; analysis of the historical phenomena; criticism and scientific assessment of a condition of the theory and practice.</w:t>
      </w:r>
    </w:p>
    <w:p w:rsidR="003930A5" w:rsidRPr="00AD0358" w:rsidRDefault="003930A5" w:rsidP="00AD0358">
      <w:pPr>
        <w:ind w:firstLine="709"/>
        <w:jc w:val="both"/>
        <w:rPr>
          <w:sz w:val="28"/>
          <w:szCs w:val="28"/>
          <w:lang w:val="en-US"/>
        </w:rPr>
      </w:pPr>
      <w:r w:rsidRPr="00AD0358">
        <w:rPr>
          <w:sz w:val="28"/>
          <w:szCs w:val="28"/>
          <w:lang w:val="en-US"/>
        </w:rPr>
        <w:t>Essential the statement of materials of personal works of the lecturer is important for a lecture. It increases interest in a subject at students, speeds up their mental work.</w:t>
      </w:r>
    </w:p>
    <w:p w:rsidR="003930A5" w:rsidRPr="00AD0358" w:rsidRDefault="003930A5" w:rsidP="00AD0358">
      <w:pPr>
        <w:ind w:firstLine="709"/>
        <w:jc w:val="both"/>
        <w:rPr>
          <w:sz w:val="28"/>
          <w:szCs w:val="28"/>
          <w:lang w:val="en-US"/>
        </w:rPr>
      </w:pPr>
      <w:r w:rsidRPr="00AD0358">
        <w:rPr>
          <w:sz w:val="28"/>
          <w:szCs w:val="28"/>
          <w:lang w:val="en-US"/>
        </w:rPr>
        <w:t>The lecture at the higher school is not simple retelling of the textbook or other references, this personal scientific and pedagogical works of the teacher in a certain area of knowledge. The real teacher, the calling teacher to prepare for lectures not the day before or for one or two hours before their carrying out, and always, during all the activity, all life.</w:t>
      </w:r>
    </w:p>
    <w:p w:rsidR="003930A5" w:rsidRPr="00AD0358" w:rsidRDefault="003930A5" w:rsidP="00AD0358">
      <w:pPr>
        <w:ind w:firstLine="709"/>
        <w:jc w:val="both"/>
        <w:rPr>
          <w:sz w:val="28"/>
          <w:szCs w:val="28"/>
          <w:lang w:val="en-US"/>
        </w:rPr>
      </w:pPr>
      <w:r w:rsidRPr="00AD0358">
        <w:rPr>
          <w:sz w:val="28"/>
          <w:szCs w:val="28"/>
          <w:lang w:val="en-US"/>
        </w:rPr>
        <w:t>In lectures the teacher, along with a systematic statement of fundamental fundamentals of science, defines the scientific ideas, the position to a studying subject, the creative understanding of its essence and the prospects of development. Each lecture demands its personal analysis of development of scientific provisions, historical approach to them and at the same time indispensable illumination of their current state, with critical approach and disclosure of contradictions in development of science and practice of its applications. Preparation for a lecture demands the most careful selection of material - main, the main and essential, attraction of the striking and expressive examples illustrating provisions of science. From a lecture, it is required also that it awoke and directed independent cogitative activity of students, formed their outlook. Moreover, it means that the teacher has to not only know comprehensively a training subject, but also deeply understand the corresponding pedagogical and psychological problems. To be philosophically armed.</w:t>
      </w:r>
    </w:p>
    <w:p w:rsidR="003930A5" w:rsidRPr="00AD0358" w:rsidRDefault="003930A5" w:rsidP="00AD0358">
      <w:pPr>
        <w:ind w:firstLine="709"/>
        <w:jc w:val="both"/>
        <w:rPr>
          <w:sz w:val="28"/>
          <w:szCs w:val="28"/>
          <w:lang w:val="en-US"/>
        </w:rPr>
      </w:pPr>
      <w:r w:rsidRPr="00AD0358">
        <w:rPr>
          <w:sz w:val="28"/>
          <w:szCs w:val="28"/>
          <w:lang w:val="en-US"/>
        </w:rPr>
        <w:t>A lecture the audience waits from the teacher of the live, bright, substantial message. Here from it, wide erudition, logic of the argument, enthusiasm for the field of knowledge and internal requirement to light it the younger colleagues - students is required in addition to knowledge and professional experience. In addition, it means that to the lecturer it is necessary not only to influence reason, but also on feelings of the listeners i.e. to have the known skills of eloquence.</w:t>
      </w:r>
    </w:p>
    <w:p w:rsidR="003930A5" w:rsidRPr="00AD0358" w:rsidRDefault="003930A5" w:rsidP="00AD0358">
      <w:pPr>
        <w:ind w:firstLine="709"/>
        <w:jc w:val="both"/>
        <w:rPr>
          <w:sz w:val="28"/>
          <w:szCs w:val="28"/>
          <w:lang w:val="en-US"/>
        </w:rPr>
      </w:pPr>
      <w:r w:rsidRPr="00AD0358">
        <w:rPr>
          <w:sz w:val="28"/>
          <w:szCs w:val="28"/>
          <w:lang w:val="en-US"/>
        </w:rPr>
        <w:t>At all lectures it is always possible to establish, both a condition of the stated training material, and his understanding and assimilation by students on it, for example, to signs as attention, interest, questions to the lecturer, etc. At good lectures process of consideration of educational information quite we operate, and that feedback which is for this purpose necessary, really exists. At mediocre and weak lectures feedback is shown differently, there really students only pretend that they listen, and sometimes and do not hide that do not listen, being engaged in other, foreign affairs. Visit of such lectures really has only formal character. However, such situation, as is well known arises on any occupations if they are badly organized and empty. Only at lectures such sharpness of a condition of the relations between audience and teacher expressed stronger as and here only the teacher acts, and students only perceive and acquire a lecture, estimating both a lecture and the teacher. At each lecture, actually, the teacher takes examination before audience. It is clear, as the question of quality of a statement of lecture material is important. At lectures aspirations of the scientist, opening of new pages of science then feedback will be such what should be it are necessary.</w:t>
      </w:r>
    </w:p>
    <w:p w:rsidR="003930A5" w:rsidRPr="00AD0358" w:rsidRDefault="003930A5" w:rsidP="00AD0358">
      <w:pPr>
        <w:ind w:firstLine="709"/>
        <w:jc w:val="both"/>
        <w:rPr>
          <w:sz w:val="28"/>
          <w:szCs w:val="28"/>
          <w:lang w:val="en-US"/>
        </w:rPr>
      </w:pPr>
      <w:r w:rsidRPr="00AD0358">
        <w:rPr>
          <w:sz w:val="28"/>
          <w:szCs w:val="28"/>
          <w:lang w:val="en-US"/>
        </w:rPr>
        <w:t>It is necessary to consider also the fact that the material stated not to a lecture, though perceived and in a certain measure it is acquired, but is not fixed in strong knowledge yet. For this purpose, there are practical, laboratory, seminar training and indispensable independent work of students on lecture and additional material.</w:t>
      </w:r>
    </w:p>
    <w:p w:rsidR="003930A5" w:rsidRPr="00AD0358" w:rsidRDefault="003930A5" w:rsidP="00AD0358">
      <w:pPr>
        <w:ind w:firstLine="709"/>
        <w:jc w:val="both"/>
        <w:rPr>
          <w:sz w:val="28"/>
          <w:szCs w:val="28"/>
          <w:lang w:val="en-US"/>
        </w:rPr>
      </w:pPr>
      <w:r w:rsidRPr="00AD0358">
        <w:rPr>
          <w:sz w:val="28"/>
          <w:szCs w:val="28"/>
          <w:lang w:val="en-US"/>
        </w:rPr>
        <w:t>Each lecture demands strictly thought over system of construction and an arrangement of the stated material: What the lecturer speaks about? What basic provisions it puts forward? What communication between them?</w:t>
      </w:r>
    </w:p>
    <w:p w:rsidR="003930A5" w:rsidRPr="00AD0358" w:rsidRDefault="003930A5" w:rsidP="00AD0358">
      <w:pPr>
        <w:ind w:firstLine="709"/>
        <w:jc w:val="both"/>
        <w:rPr>
          <w:sz w:val="28"/>
          <w:szCs w:val="28"/>
          <w:lang w:val="en-US"/>
        </w:rPr>
      </w:pPr>
      <w:r w:rsidRPr="00AD0358">
        <w:rPr>
          <w:sz w:val="28"/>
          <w:szCs w:val="28"/>
          <w:lang w:val="en-US"/>
        </w:rPr>
        <w:t>Each lecture demands such construction that students could summarize it in the form of accurately limited, consecutive and interconnected provisions, theses with conclusions and the conclusions.</w:t>
      </w:r>
    </w:p>
    <w:p w:rsidR="003930A5" w:rsidRPr="00AD0358" w:rsidRDefault="003930A5" w:rsidP="00AD0358">
      <w:pPr>
        <w:ind w:firstLine="709"/>
        <w:jc w:val="both"/>
        <w:rPr>
          <w:sz w:val="28"/>
          <w:szCs w:val="28"/>
          <w:lang w:val="en-US"/>
        </w:rPr>
      </w:pPr>
      <w:r w:rsidRPr="00AD0358">
        <w:rPr>
          <w:sz w:val="28"/>
          <w:szCs w:val="28"/>
          <w:lang w:val="en-US"/>
        </w:rPr>
        <w:t>All separate lectures of a lecture course demand therefore interrelation, the sequence and unity of the purpose. Significantly, communication of lecture material with other courses and types of training is important.</w:t>
      </w:r>
    </w:p>
    <w:p w:rsidR="003930A5" w:rsidRPr="00AD0358" w:rsidRDefault="003930A5" w:rsidP="00AD0358">
      <w:pPr>
        <w:ind w:firstLine="709"/>
        <w:jc w:val="both"/>
        <w:rPr>
          <w:sz w:val="28"/>
          <w:szCs w:val="28"/>
          <w:lang w:val="en-US"/>
        </w:rPr>
      </w:pPr>
      <w:r w:rsidRPr="00AD0358">
        <w:rPr>
          <w:sz w:val="28"/>
          <w:szCs w:val="28"/>
          <w:lang w:val="en-US"/>
        </w:rPr>
        <w:t>All lectures at the higher school need the logical organization of expression, contents, i.e. accurate disclosure, an explanation of the phenomena, events of regularities from the particular to the general, from the facts to their generalizations. Lecture material also demands inclusion, along with induction and deduction, the analysis and synthesis.</w:t>
      </w:r>
    </w:p>
    <w:p w:rsidR="003930A5" w:rsidRPr="00AD0358" w:rsidRDefault="003930A5" w:rsidP="00AD0358">
      <w:pPr>
        <w:ind w:firstLine="709"/>
        <w:jc w:val="both"/>
        <w:rPr>
          <w:sz w:val="28"/>
          <w:szCs w:val="28"/>
          <w:lang w:val="en-US"/>
        </w:rPr>
      </w:pPr>
      <w:r w:rsidRPr="00AD0358">
        <w:rPr>
          <w:sz w:val="28"/>
          <w:szCs w:val="28"/>
          <w:lang w:val="en-US"/>
        </w:rPr>
        <w:t>Usually separate lecture consists of three main parts: introductions, statements of a substantial part and conclusion:</w:t>
      </w:r>
    </w:p>
    <w:p w:rsidR="003930A5" w:rsidRPr="00AD0358" w:rsidRDefault="003930A5" w:rsidP="00AD0358">
      <w:pPr>
        <w:ind w:firstLine="709"/>
        <w:jc w:val="both"/>
        <w:rPr>
          <w:sz w:val="28"/>
          <w:szCs w:val="28"/>
          <w:lang w:val="en-US"/>
        </w:rPr>
      </w:pPr>
      <w:r w:rsidRPr="00AD0358">
        <w:rPr>
          <w:sz w:val="28"/>
          <w:szCs w:val="28"/>
          <w:lang w:val="en-US"/>
        </w:rPr>
        <w:t>1. Prolog. Formation of the purpose and problem of a lecture. Short characteristic of a problem. Display of a condition of a question. List of references. Sometimes establishment of communication with the previous subjects.</w:t>
      </w:r>
    </w:p>
    <w:p w:rsidR="003930A5" w:rsidRPr="00AD0358" w:rsidRDefault="003930A5" w:rsidP="00AD0358">
      <w:pPr>
        <w:ind w:firstLine="709"/>
        <w:jc w:val="both"/>
        <w:rPr>
          <w:sz w:val="28"/>
          <w:szCs w:val="28"/>
          <w:lang w:val="en-US"/>
        </w:rPr>
      </w:pPr>
      <w:r w:rsidRPr="00AD0358">
        <w:rPr>
          <w:sz w:val="28"/>
          <w:szCs w:val="28"/>
          <w:lang w:val="en-US"/>
        </w:rPr>
        <w:t>2. Statement. Proofs. Analysis, covering of events. Analysis of the facts. Experience demonstration. Characteristic of various points of view. Definition of the position. Formulation of partial conclusions. Display of connections with practice. Merits and demerits of the principles, methods, subjects to consideration. Range of application.</w:t>
      </w:r>
    </w:p>
    <w:p w:rsidR="003930A5" w:rsidRPr="00AD0358" w:rsidRDefault="003930A5" w:rsidP="00AD0358">
      <w:pPr>
        <w:ind w:firstLine="709"/>
        <w:jc w:val="both"/>
        <w:rPr>
          <w:sz w:val="28"/>
          <w:szCs w:val="28"/>
          <w:lang w:val="en-US"/>
        </w:rPr>
      </w:pPr>
      <w:r w:rsidRPr="00AD0358">
        <w:rPr>
          <w:sz w:val="28"/>
          <w:szCs w:val="28"/>
          <w:lang w:val="en-US"/>
        </w:rPr>
        <w:t>3. Conclusion. Formulation of the main conclusion. Installation for independent work. Methodical councils. Answers to questions.</w:t>
      </w:r>
    </w:p>
    <w:p w:rsidR="003930A5" w:rsidRPr="00AD0358" w:rsidRDefault="003930A5" w:rsidP="00AD0358">
      <w:pPr>
        <w:ind w:firstLine="709"/>
        <w:jc w:val="both"/>
        <w:rPr>
          <w:sz w:val="28"/>
          <w:szCs w:val="28"/>
          <w:lang w:val="en-US"/>
        </w:rPr>
      </w:pPr>
      <w:r w:rsidRPr="00AD0358">
        <w:rPr>
          <w:sz w:val="28"/>
          <w:szCs w:val="28"/>
          <w:lang w:val="en-US"/>
        </w:rPr>
        <w:t>Lectures in lecture courses are in the same way distributed: introduction, stating contents and final.</w:t>
      </w:r>
    </w:p>
    <w:p w:rsidR="003930A5" w:rsidRPr="00AD0358" w:rsidRDefault="003930A5" w:rsidP="00AD0358">
      <w:pPr>
        <w:ind w:firstLine="709"/>
        <w:jc w:val="both"/>
        <w:rPr>
          <w:sz w:val="28"/>
          <w:szCs w:val="28"/>
          <w:lang w:val="en-US"/>
        </w:rPr>
      </w:pPr>
      <w:r w:rsidRPr="00AD0358">
        <w:rPr>
          <w:sz w:val="28"/>
          <w:szCs w:val="28"/>
          <w:lang w:val="en-US"/>
        </w:rPr>
        <w:t>The introduction lecture possesses a special role. Its material prepares students for perception of the main information on this discipline. Here the tasks set for the concrete field of science; the equipment and production are considered. Methodically introduction lecture has to construct so that students had an interest in this science; there was about it an integral representation. How there will take place the introduction lecture, further relationship with students in many respects depends. It is possible to judge by the first lecture whether feedback of the teacher established with students.</w:t>
      </w:r>
    </w:p>
    <w:p w:rsidR="003930A5" w:rsidRPr="00AD0358" w:rsidRDefault="003930A5" w:rsidP="00AD0358">
      <w:pPr>
        <w:ind w:firstLine="709"/>
        <w:jc w:val="both"/>
        <w:rPr>
          <w:sz w:val="28"/>
          <w:szCs w:val="28"/>
          <w:lang w:val="en-US"/>
        </w:rPr>
      </w:pPr>
      <w:r w:rsidRPr="00AD0358">
        <w:rPr>
          <w:sz w:val="28"/>
          <w:szCs w:val="28"/>
          <w:lang w:val="en-US"/>
        </w:rPr>
        <w:t>Students always show interest in an introduction lecture. They equally are interested in both new discipline, and the new lecturer. However, if students after the introduction lecture disperse without questions, without exchange of impressions, means to the teacher it was not succeeded to awaken interest in a subject. Further, it will disturb independent occupations of students.</w:t>
      </w:r>
    </w:p>
    <w:p w:rsidR="003930A5" w:rsidRPr="00AD0358" w:rsidRDefault="003930A5" w:rsidP="00AD0358">
      <w:pPr>
        <w:ind w:firstLine="709"/>
        <w:jc w:val="both"/>
        <w:rPr>
          <w:sz w:val="28"/>
          <w:szCs w:val="28"/>
          <w:lang w:val="en-US"/>
        </w:rPr>
      </w:pPr>
      <w:r w:rsidRPr="00AD0358">
        <w:rPr>
          <w:sz w:val="28"/>
          <w:szCs w:val="28"/>
          <w:lang w:val="en-US"/>
        </w:rPr>
        <w:t>At an introduction lecture, connection of lecture material with the textbook is established. Form of presentation is defined by specific features, methodical readiness, pedagogical qualification of the teacher, his knowledge of modern production, and also maintenance and problems of a lecture, existence of visual aids and technical means, degree of readiness of students.</w:t>
      </w:r>
    </w:p>
    <w:p w:rsidR="003930A5" w:rsidRPr="00AD0358" w:rsidRDefault="003930A5" w:rsidP="00AD0358">
      <w:pPr>
        <w:ind w:firstLine="709"/>
        <w:jc w:val="both"/>
        <w:rPr>
          <w:sz w:val="28"/>
          <w:szCs w:val="28"/>
          <w:lang w:val="en-US"/>
        </w:rPr>
      </w:pPr>
      <w:r w:rsidRPr="00AD0358">
        <w:rPr>
          <w:sz w:val="28"/>
          <w:szCs w:val="28"/>
          <w:lang w:val="en-US"/>
        </w:rPr>
        <w:t>At a final lecture works on all course sum up the results, draw the attention of students to practical realization of the gained knowledge; recommend literature for further studying of various problems of this field of science, work on the academic year project, use in research work.</w:t>
      </w:r>
    </w:p>
    <w:p w:rsidR="003930A5" w:rsidRPr="00AD0358" w:rsidRDefault="003930A5" w:rsidP="00AD0358">
      <w:pPr>
        <w:ind w:firstLine="709"/>
        <w:jc w:val="both"/>
        <w:rPr>
          <w:sz w:val="28"/>
          <w:szCs w:val="28"/>
          <w:lang w:val="en-US"/>
        </w:rPr>
      </w:pPr>
      <w:r w:rsidRPr="00AD0358">
        <w:rPr>
          <w:sz w:val="28"/>
          <w:szCs w:val="28"/>
          <w:lang w:val="en-US"/>
        </w:rPr>
        <w:t>Survey lectures are not repetition passed, they are held for deepening of content of lecture material and its reduction to accurate system of knowledge.</w:t>
      </w:r>
    </w:p>
    <w:p w:rsidR="003930A5" w:rsidRPr="00AD0358" w:rsidRDefault="003930A5" w:rsidP="00AD0358">
      <w:pPr>
        <w:ind w:firstLine="709"/>
        <w:jc w:val="both"/>
        <w:rPr>
          <w:sz w:val="28"/>
          <w:szCs w:val="28"/>
          <w:lang w:val="en-US"/>
        </w:rPr>
      </w:pPr>
      <w:r w:rsidRPr="00AD0358">
        <w:rPr>
          <w:sz w:val="28"/>
          <w:szCs w:val="28"/>
          <w:lang w:val="en-US"/>
        </w:rPr>
        <w:t>Lectures of special courses on a narrow circle of questions, with deeper scientific contents have great scientific and educational value. Their main task - searches of new ways in the solution of these or those scientific problems. Especially great interest is of i.e. special courses where the teacher states results of own scientific or production activity.</w:t>
      </w:r>
    </w:p>
    <w:p w:rsidR="003930A5" w:rsidRPr="00AD0358" w:rsidRDefault="003930A5" w:rsidP="00AD0358">
      <w:pPr>
        <w:ind w:firstLine="709"/>
        <w:jc w:val="both"/>
        <w:rPr>
          <w:sz w:val="28"/>
          <w:szCs w:val="28"/>
          <w:lang w:val="en-US"/>
        </w:rPr>
      </w:pPr>
      <w:r w:rsidRPr="00AD0358">
        <w:rPr>
          <w:sz w:val="28"/>
          <w:szCs w:val="28"/>
          <w:lang w:val="en-US"/>
        </w:rPr>
        <w:t>Methodically the lecture has to meet such main requirements: to be at the modern level of science and technology; to have the finished nature of illumination of a certain subject; to have internal conviction, force of the logical argument and to attract certain interest of knowledge of listeners; to contain well thought over illustrated examples; to channelize for independent work of students; to be available to perception by the corresponding audience.</w:t>
      </w:r>
    </w:p>
    <w:p w:rsidR="003930A5" w:rsidRPr="00AD0358" w:rsidRDefault="003930A5" w:rsidP="00AD0358">
      <w:pPr>
        <w:ind w:firstLine="709"/>
        <w:jc w:val="both"/>
        <w:rPr>
          <w:sz w:val="28"/>
          <w:szCs w:val="28"/>
          <w:lang w:val="en-US"/>
        </w:rPr>
      </w:pPr>
      <w:r w:rsidRPr="00AD0358">
        <w:rPr>
          <w:sz w:val="28"/>
          <w:szCs w:val="28"/>
          <w:lang w:val="en-US"/>
        </w:rPr>
        <w:t>In addition, availability of a lecture is understood as the appeal to border of the highest intellectual opportunities of students.</w:t>
      </w:r>
    </w:p>
    <w:p w:rsidR="003930A5" w:rsidRPr="00AD0358" w:rsidRDefault="003930A5" w:rsidP="00AD0358">
      <w:pPr>
        <w:ind w:firstLine="709"/>
        <w:jc w:val="both"/>
        <w:rPr>
          <w:sz w:val="28"/>
          <w:szCs w:val="28"/>
          <w:lang w:val="en-US"/>
        </w:rPr>
      </w:pPr>
      <w:r w:rsidRPr="00AD0358">
        <w:rPr>
          <w:sz w:val="28"/>
          <w:szCs w:val="28"/>
          <w:lang w:val="en-US"/>
        </w:rPr>
        <w:t>The lecturer cannot but reckon with the general level of training and development of students, but at the same time, he should not be guided both by poorly prepared students, and by especially gifted students. The students advanced at this subject, representing the main structure of lecture streams have to be a reference point, obviously.</w:t>
      </w:r>
    </w:p>
    <w:p w:rsidR="003930A5" w:rsidRPr="00AD0358" w:rsidRDefault="003930A5" w:rsidP="00AD0358">
      <w:pPr>
        <w:ind w:firstLine="709"/>
        <w:jc w:val="both"/>
        <w:rPr>
          <w:sz w:val="28"/>
          <w:szCs w:val="28"/>
          <w:lang w:val="en-US"/>
        </w:rPr>
      </w:pPr>
      <w:r w:rsidRPr="00AD0358">
        <w:rPr>
          <w:sz w:val="28"/>
          <w:szCs w:val="28"/>
          <w:lang w:val="en-US"/>
        </w:rPr>
        <w:t>In lecture courses, it is necessary consistently, from a lecture to a lecture to increase the level of a scientific statement and to observe that lectures were feasible and interesting to most of students. The developing role of lectures as forms of scientific thinking on a first year of training is especially big. Here along with educational information the lecture will organize and directs independent work of students causes requirement of additional acquisition of knowledge by self-education.</w:t>
      </w:r>
    </w:p>
    <w:p w:rsidR="003930A5" w:rsidRPr="00AD0358" w:rsidRDefault="003930A5" w:rsidP="00AD0358">
      <w:pPr>
        <w:ind w:firstLine="709"/>
        <w:jc w:val="both"/>
        <w:rPr>
          <w:sz w:val="28"/>
          <w:szCs w:val="28"/>
          <w:lang w:val="en-US"/>
        </w:rPr>
      </w:pPr>
      <w:r w:rsidRPr="00AD0358">
        <w:rPr>
          <w:sz w:val="28"/>
          <w:szCs w:val="28"/>
          <w:lang w:val="en-US"/>
        </w:rPr>
        <w:t>Therefore, on a first year it is necessary to pay the main pedagogical and psychological attention to systemacity of a lecture statement and recommendations for independent work. The developing role of lecture teaching on a first year needs bigger availability of a statement of material, more accurate form of logical construction, the slowed-down functioning of basic provisions and conclusions. On a first year concrete instructions on communication of lectures with textbooks, grants, tasks and other independent work are necessary. Significantly, it is necessary to accustom to keep on younger courses students records of lectures as the correct making an abstract not only fixes the main content of lectures, but also intensifies perception of lecture material and will organize attention of students to a subject.</w:t>
      </w:r>
    </w:p>
    <w:p w:rsidR="003930A5" w:rsidRPr="00AD0358" w:rsidRDefault="003930A5" w:rsidP="00AD0358">
      <w:pPr>
        <w:ind w:firstLine="709"/>
        <w:jc w:val="both"/>
        <w:rPr>
          <w:sz w:val="28"/>
          <w:szCs w:val="28"/>
          <w:lang w:val="en-US"/>
        </w:rPr>
      </w:pPr>
      <w:r w:rsidRPr="00AD0358">
        <w:rPr>
          <w:sz w:val="28"/>
          <w:szCs w:val="28"/>
          <w:lang w:val="en-US"/>
        </w:rPr>
        <w:t>In the course of training at students ability to acquire the necessary number of educational information and to analyze rather difficult training material is developed. Therefore, on older years of a lecture have to contain more summarized information, with smaller specification and references to the facts. Both on younger, and on older years it is not recommended neither to simplify, nor to complicate excessively lectures. From the methodical, educational point of view of a lecture are considerably enriched with the questions raised by the lecturer before audience for answers at seminars, a practical training.</w:t>
      </w:r>
    </w:p>
    <w:p w:rsidR="003930A5" w:rsidRPr="00AD0358" w:rsidRDefault="003930A5" w:rsidP="00AD0358">
      <w:pPr>
        <w:ind w:firstLine="709"/>
        <w:jc w:val="both"/>
        <w:rPr>
          <w:sz w:val="28"/>
          <w:szCs w:val="28"/>
          <w:lang w:val="en-US"/>
        </w:rPr>
      </w:pPr>
      <w:r w:rsidRPr="00AD0358">
        <w:rPr>
          <w:sz w:val="28"/>
          <w:szCs w:val="28"/>
          <w:lang w:val="en-US"/>
        </w:rPr>
        <w:t>Indicator of active perception of a lecture are questions of students to the teacher and expression of their own views in connection with the problems put by the lecturer.</w:t>
      </w:r>
    </w:p>
    <w:p w:rsidR="003930A5" w:rsidRPr="00AD0358" w:rsidRDefault="003930A5" w:rsidP="00AD0358">
      <w:pPr>
        <w:ind w:firstLine="709"/>
        <w:jc w:val="both"/>
        <w:rPr>
          <w:sz w:val="28"/>
          <w:szCs w:val="28"/>
          <w:lang w:val="en-US"/>
        </w:rPr>
      </w:pPr>
      <w:r w:rsidRPr="00AD0358">
        <w:rPr>
          <w:sz w:val="28"/>
          <w:szCs w:val="28"/>
          <w:lang w:val="en-US"/>
        </w:rPr>
        <w:t>Pedagogical efficiency of a lecture, interest in them defined also by use of supportive applications - demonstration of an experiment, presentation, and use of technical means of training.</w:t>
      </w:r>
    </w:p>
    <w:p w:rsidR="003930A5" w:rsidRPr="00AD0358" w:rsidRDefault="003930A5" w:rsidP="00AD0358">
      <w:pPr>
        <w:ind w:firstLine="709"/>
        <w:jc w:val="both"/>
        <w:rPr>
          <w:sz w:val="28"/>
          <w:szCs w:val="28"/>
          <w:lang w:val="en-US"/>
        </w:rPr>
      </w:pPr>
      <w:r w:rsidRPr="00AD0358">
        <w:rPr>
          <w:sz w:val="28"/>
          <w:szCs w:val="28"/>
          <w:lang w:val="en-US"/>
        </w:rPr>
        <w:t>The subordinated part is assigned to illustrative material in a lecture. It is desirable to do demonstration posters large, soft, without minor details, which disseminate attention of students. Though posters help to allocate the main thing with a lecture, it is not necessary to hang out them in advance - it distracts attention of audience.</w:t>
      </w:r>
    </w:p>
    <w:p w:rsidR="003930A5" w:rsidRPr="00AD0358" w:rsidRDefault="003930A5" w:rsidP="00AD0358">
      <w:pPr>
        <w:ind w:firstLine="709"/>
        <w:jc w:val="both"/>
        <w:rPr>
          <w:sz w:val="28"/>
          <w:szCs w:val="28"/>
          <w:lang w:val="en-US"/>
        </w:rPr>
      </w:pPr>
      <w:r w:rsidRPr="00AD0358">
        <w:rPr>
          <w:sz w:val="28"/>
          <w:szCs w:val="28"/>
          <w:lang w:val="en-US"/>
        </w:rPr>
        <w:t>Efficiency of a lecture can be increased due to rational use of technical means which reduce expenses of time for purely technical work connected with reproduction and reading (nadiktovyvaniye) of the plan of a lecture, the recommended literature, creation of charts, schedules, record of definitions, quotes. Sets of technical means need to be prepared for each lecture beforehand, without overloading with them audience.</w:t>
      </w:r>
    </w:p>
    <w:p w:rsidR="003930A5" w:rsidRPr="00AD0358" w:rsidRDefault="003930A5" w:rsidP="00AD0358">
      <w:pPr>
        <w:ind w:firstLine="709"/>
        <w:jc w:val="both"/>
        <w:rPr>
          <w:sz w:val="28"/>
          <w:szCs w:val="28"/>
          <w:lang w:val="en-US"/>
        </w:rPr>
      </w:pPr>
      <w:r w:rsidRPr="00AD0358">
        <w:rPr>
          <w:sz w:val="28"/>
          <w:szCs w:val="28"/>
          <w:lang w:val="en-US"/>
        </w:rPr>
        <w:t>Application at lectures of supportive applications, mainly demonstration, increases interest in the studied material, aggravates and directs attention, increases activity of perception, promotes strong storing.</w:t>
      </w:r>
    </w:p>
    <w:p w:rsidR="003930A5" w:rsidRPr="00AD0358" w:rsidRDefault="003930A5" w:rsidP="00AD0358">
      <w:pPr>
        <w:ind w:firstLine="709"/>
        <w:jc w:val="both"/>
        <w:rPr>
          <w:sz w:val="28"/>
          <w:szCs w:val="28"/>
          <w:lang w:val="en-US"/>
        </w:rPr>
      </w:pPr>
      <w:r w:rsidRPr="00AD0358">
        <w:rPr>
          <w:sz w:val="28"/>
          <w:szCs w:val="28"/>
          <w:lang w:val="en-US"/>
        </w:rPr>
        <w:t>More economical, in comparison with a lecture experiment, is use of visual aids. If the lecturer well owns the drawing and the drawing, then it is very useful to carry out them on a board, not to mention record of calculations and formulas.</w:t>
      </w:r>
    </w:p>
    <w:p w:rsidR="003930A5" w:rsidRPr="00AD0358" w:rsidRDefault="003930A5" w:rsidP="00AD0358">
      <w:pPr>
        <w:ind w:firstLine="709"/>
        <w:jc w:val="both"/>
        <w:rPr>
          <w:sz w:val="28"/>
          <w:szCs w:val="28"/>
          <w:lang w:val="en-US"/>
        </w:rPr>
      </w:pPr>
      <w:r w:rsidRPr="00AD0358">
        <w:rPr>
          <w:sz w:val="28"/>
          <w:szCs w:val="28"/>
          <w:lang w:val="en-US"/>
        </w:rPr>
        <w:t>Application of crayons is psychologically proved. Recently wide use at lectures is received by a projector, and also demonstration TV and movies and phonomovies.</w:t>
      </w:r>
    </w:p>
    <w:p w:rsidR="003930A5" w:rsidRPr="00AD0358" w:rsidRDefault="003930A5" w:rsidP="00AD0358">
      <w:pPr>
        <w:ind w:firstLine="709"/>
        <w:jc w:val="both"/>
        <w:rPr>
          <w:sz w:val="28"/>
          <w:szCs w:val="28"/>
          <w:lang w:val="en-US"/>
        </w:rPr>
      </w:pPr>
      <w:r w:rsidRPr="00AD0358">
        <w:rPr>
          <w:sz w:val="28"/>
          <w:szCs w:val="28"/>
          <w:lang w:val="en-US"/>
        </w:rPr>
        <w:t>The greatest success provides fragmentary display of movies as demonstration of feature films turns it into an educational film session which has the tasks.</w:t>
      </w:r>
    </w:p>
    <w:p w:rsidR="003930A5" w:rsidRPr="00AD0358" w:rsidRDefault="003930A5" w:rsidP="00AD0358">
      <w:pPr>
        <w:ind w:firstLine="709"/>
        <w:jc w:val="both"/>
        <w:rPr>
          <w:sz w:val="28"/>
          <w:szCs w:val="28"/>
          <w:lang w:val="en-US"/>
        </w:rPr>
      </w:pPr>
      <w:r w:rsidRPr="00AD0358">
        <w:rPr>
          <w:sz w:val="28"/>
          <w:szCs w:val="28"/>
          <w:lang w:val="en-US"/>
        </w:rPr>
        <w:t>In some educational institutions recently lecture occupations began to be held in the special audiences equipped with technical means of training. In these audiences communication of lecture material with presentation is most accurately carried out, and also to be saved the lecturer's time. However holding lectures in the automated audiences, with wide use of means of presentation considerably changes a technique of lecture teaching. The pedagogical effect is reached by unity of system of information support and technical means of training.</w:t>
      </w:r>
    </w:p>
    <w:p w:rsidR="00DF4375" w:rsidRPr="00AD0358" w:rsidRDefault="00DF4375" w:rsidP="00AD0358">
      <w:pPr>
        <w:ind w:firstLine="709"/>
        <w:jc w:val="both"/>
        <w:rPr>
          <w:b/>
          <w:i/>
          <w:sz w:val="28"/>
          <w:szCs w:val="28"/>
          <w:lang w:val="en-US"/>
        </w:rPr>
      </w:pPr>
    </w:p>
    <w:p w:rsidR="003930A5" w:rsidRPr="00AD0358" w:rsidRDefault="003930A5" w:rsidP="00AD0358">
      <w:pPr>
        <w:ind w:firstLine="709"/>
        <w:jc w:val="both"/>
        <w:rPr>
          <w:b/>
          <w:i/>
          <w:sz w:val="28"/>
          <w:szCs w:val="28"/>
          <w:lang w:val="en-US"/>
        </w:rPr>
      </w:pPr>
      <w:r w:rsidRPr="00AD0358">
        <w:rPr>
          <w:b/>
          <w:i/>
          <w:sz w:val="28"/>
          <w:szCs w:val="28"/>
          <w:lang w:val="en-US"/>
        </w:rPr>
        <w:t>THE LIST OF THE USED SOURCES:</w:t>
      </w:r>
    </w:p>
    <w:p w:rsidR="003930A5" w:rsidRPr="00AD0358" w:rsidRDefault="003930A5" w:rsidP="00AD0358">
      <w:pPr>
        <w:ind w:firstLine="709"/>
        <w:jc w:val="both"/>
        <w:rPr>
          <w:sz w:val="28"/>
          <w:szCs w:val="28"/>
          <w:lang w:val="en-US"/>
        </w:rPr>
      </w:pPr>
      <w:r w:rsidRPr="00AD0358">
        <w:rPr>
          <w:sz w:val="28"/>
          <w:szCs w:val="28"/>
          <w:lang w:val="en-US"/>
        </w:rPr>
        <w:t>1. Arkhangelsk S. I. Lectures on the theory of training at the higher school. - M.: Vyssh. шк, 1974. - 384 pages.</w:t>
      </w:r>
    </w:p>
    <w:p w:rsidR="003930A5" w:rsidRPr="00AD0358" w:rsidRDefault="003930A5" w:rsidP="00AD0358">
      <w:pPr>
        <w:ind w:firstLine="709"/>
        <w:jc w:val="both"/>
        <w:rPr>
          <w:sz w:val="28"/>
          <w:szCs w:val="28"/>
          <w:lang w:val="en-US"/>
        </w:rPr>
      </w:pPr>
      <w:r w:rsidRPr="00AD0358">
        <w:rPr>
          <w:sz w:val="28"/>
          <w:szCs w:val="28"/>
          <w:lang w:val="en-US"/>
        </w:rPr>
        <w:t>2. Roginsky V. M. The alphabet of pedagogical work (A grant for the beginning teacher of technical college).-M.: Vyssh. шк., 1990. - 112 pages</w:t>
      </w:r>
    </w:p>
    <w:p w:rsidR="00DF4375" w:rsidRPr="00AD0358" w:rsidRDefault="00DF4375" w:rsidP="00AD0358">
      <w:pPr>
        <w:ind w:left="1134"/>
        <w:jc w:val="right"/>
        <w:rPr>
          <w:b/>
          <w:sz w:val="28"/>
          <w:szCs w:val="28"/>
          <w:lang w:val="kk-KZ"/>
        </w:rPr>
      </w:pPr>
      <w:r w:rsidRPr="00AD0358">
        <w:rPr>
          <w:b/>
          <w:sz w:val="28"/>
          <w:szCs w:val="28"/>
          <w:lang w:val="kk-KZ"/>
        </w:rPr>
        <w:t xml:space="preserve">Рыскалиев Д.У. </w:t>
      </w:r>
    </w:p>
    <w:p w:rsidR="00DF4375" w:rsidRPr="00AD0358" w:rsidRDefault="00DF4375" w:rsidP="00AD0358">
      <w:pPr>
        <w:ind w:left="1134"/>
        <w:jc w:val="right"/>
        <w:rPr>
          <w:i/>
          <w:sz w:val="28"/>
          <w:szCs w:val="28"/>
          <w:lang w:val="kk-KZ"/>
        </w:rPr>
      </w:pPr>
      <w:r w:rsidRPr="00AD0358">
        <w:rPr>
          <w:b/>
          <w:sz w:val="28"/>
          <w:szCs w:val="28"/>
          <w:lang w:val="kk-KZ"/>
        </w:rPr>
        <w:t xml:space="preserve"> </w:t>
      </w:r>
      <w:r w:rsidRPr="00AD0358">
        <w:rPr>
          <w:i/>
          <w:sz w:val="28"/>
          <w:szCs w:val="28"/>
          <w:lang w:val="kk-KZ"/>
        </w:rPr>
        <w:t>старший преподаватель</w:t>
      </w:r>
    </w:p>
    <w:p w:rsidR="00DF4375" w:rsidRPr="00AD0358" w:rsidRDefault="00DF4375" w:rsidP="00AD0358">
      <w:pPr>
        <w:ind w:left="4395"/>
        <w:jc w:val="right"/>
        <w:rPr>
          <w:i/>
          <w:sz w:val="28"/>
          <w:szCs w:val="28"/>
          <w:lang w:val="kk-KZ"/>
        </w:rPr>
      </w:pPr>
      <w:r w:rsidRPr="00AD0358">
        <w:rPr>
          <w:i/>
          <w:sz w:val="28"/>
          <w:szCs w:val="28"/>
          <w:lang w:val="kk-KZ"/>
        </w:rPr>
        <w:t xml:space="preserve"> кафедры гражданского права и</w:t>
      </w:r>
    </w:p>
    <w:p w:rsidR="00DF4375" w:rsidRPr="00AD0358" w:rsidRDefault="00DF4375" w:rsidP="00AD0358">
      <w:pPr>
        <w:ind w:left="2694"/>
        <w:jc w:val="right"/>
        <w:rPr>
          <w:i/>
          <w:sz w:val="28"/>
          <w:szCs w:val="28"/>
          <w:lang w:val="kk-KZ"/>
        </w:rPr>
      </w:pPr>
      <w:r w:rsidRPr="00AD0358">
        <w:rPr>
          <w:i/>
          <w:sz w:val="28"/>
          <w:szCs w:val="28"/>
          <w:lang w:val="kk-KZ"/>
        </w:rPr>
        <w:t xml:space="preserve">гражданского процесса, трудового </w:t>
      </w:r>
    </w:p>
    <w:p w:rsidR="00DF4375" w:rsidRPr="00AD0358" w:rsidRDefault="00DF4375" w:rsidP="00AD0358">
      <w:pPr>
        <w:ind w:left="4395"/>
        <w:jc w:val="right"/>
        <w:rPr>
          <w:i/>
          <w:sz w:val="28"/>
          <w:szCs w:val="28"/>
          <w:lang w:val="kk-KZ"/>
        </w:rPr>
      </w:pPr>
      <w:r w:rsidRPr="00AD0358">
        <w:rPr>
          <w:i/>
          <w:sz w:val="28"/>
          <w:szCs w:val="28"/>
          <w:lang w:val="kk-KZ"/>
        </w:rPr>
        <w:t>права КазНУ имени аль-Фараби, магистр юридических наук</w:t>
      </w:r>
    </w:p>
    <w:p w:rsidR="00DF4375" w:rsidRPr="00AD0358" w:rsidRDefault="00DF4375" w:rsidP="00AD0358">
      <w:pPr>
        <w:ind w:left="4395"/>
        <w:jc w:val="center"/>
        <w:rPr>
          <w:b/>
          <w:sz w:val="28"/>
          <w:szCs w:val="28"/>
          <w:lang w:val="kk-KZ"/>
        </w:rPr>
      </w:pPr>
    </w:p>
    <w:p w:rsidR="00DF4375" w:rsidRPr="00AD0358" w:rsidRDefault="00DF4375" w:rsidP="00AD0358">
      <w:pPr>
        <w:jc w:val="center"/>
        <w:rPr>
          <w:b/>
          <w:sz w:val="28"/>
          <w:szCs w:val="28"/>
          <w:lang w:val="kk-KZ"/>
        </w:rPr>
      </w:pPr>
      <w:r w:rsidRPr="00AD0358">
        <w:rPr>
          <w:b/>
          <w:sz w:val="28"/>
          <w:szCs w:val="28"/>
          <w:lang w:val="kk-KZ"/>
        </w:rPr>
        <w:t>Трудовые отношения в области рассмотрения индивидуального трудового спора</w:t>
      </w:r>
    </w:p>
    <w:p w:rsidR="00DF4375" w:rsidRPr="00AD0358" w:rsidRDefault="00DF4375" w:rsidP="00AD0358">
      <w:pPr>
        <w:jc w:val="both"/>
        <w:rPr>
          <w:sz w:val="28"/>
          <w:szCs w:val="28"/>
          <w:lang w:val="kk-KZ"/>
        </w:rPr>
      </w:pPr>
    </w:p>
    <w:p w:rsidR="00DF4375" w:rsidRPr="00AD0358" w:rsidRDefault="00DF4375" w:rsidP="00AD0358">
      <w:pPr>
        <w:ind w:firstLine="567"/>
        <w:jc w:val="both"/>
        <w:rPr>
          <w:sz w:val="28"/>
          <w:szCs w:val="28"/>
        </w:rPr>
      </w:pPr>
      <w:r w:rsidRPr="00AD0358">
        <w:rPr>
          <w:sz w:val="28"/>
          <w:szCs w:val="28"/>
        </w:rPr>
        <w:t xml:space="preserve">Применительно к части 1 ст.169 ГПК РК порядок рассмотрения индивидуального трудового спора указан в п.1 ст.159 ТК РК «Индивидуальные трудовые споры </w:t>
      </w:r>
      <w:r w:rsidRPr="00AD0358">
        <w:rPr>
          <w:sz w:val="28"/>
          <w:szCs w:val="28"/>
          <w:u w:val="single"/>
        </w:rPr>
        <w:t>рассматриваются согласительными комиссиями, а по неурегулированным вопросам либо неисполнению решения согласительной комиссии – судами</w:t>
      </w:r>
      <w:r w:rsidRPr="00AD0358">
        <w:rPr>
          <w:sz w:val="28"/>
          <w:szCs w:val="28"/>
        </w:rPr>
        <w:t xml:space="preserve">». В указанном пункте законодателем выделены два основания, при наличии которых спор может быть рассмотрен в судебном порядке: </w:t>
      </w:r>
      <w:r w:rsidRPr="00AD0358">
        <w:rPr>
          <w:b/>
          <w:sz w:val="28"/>
          <w:szCs w:val="28"/>
        </w:rPr>
        <w:t>во-первых</w:t>
      </w:r>
      <w:r w:rsidRPr="00AD0358">
        <w:rPr>
          <w:sz w:val="28"/>
          <w:szCs w:val="28"/>
        </w:rPr>
        <w:t xml:space="preserve">, если спор не был урегулирован с участием Согласительной комиссии (во всех случаях, первоначально, спор должен быть урегулирован Согласительной комиссией), </w:t>
      </w:r>
      <w:r w:rsidRPr="00AD0358">
        <w:rPr>
          <w:b/>
          <w:sz w:val="28"/>
          <w:szCs w:val="28"/>
        </w:rPr>
        <w:t>во-вторых</w:t>
      </w:r>
      <w:r w:rsidRPr="00AD0358">
        <w:rPr>
          <w:sz w:val="28"/>
          <w:szCs w:val="28"/>
        </w:rPr>
        <w:t>, если решение Согласительной комиссии не было исполнено работодателем. Суду важно определить – какие были первоначальные требования истца</w:t>
      </w:r>
      <w:r w:rsidRPr="00AD0358">
        <w:rPr>
          <w:sz w:val="28"/>
          <w:szCs w:val="28"/>
          <w:lang w:val="kk-KZ"/>
        </w:rPr>
        <w:t>, какие требования</w:t>
      </w:r>
      <w:r w:rsidRPr="00AD0358">
        <w:rPr>
          <w:sz w:val="28"/>
          <w:szCs w:val="28"/>
        </w:rPr>
        <w:t xml:space="preserve"> </w:t>
      </w:r>
      <w:r w:rsidRPr="00AD0358">
        <w:rPr>
          <w:sz w:val="28"/>
          <w:szCs w:val="28"/>
          <w:lang w:val="kk-KZ"/>
        </w:rPr>
        <w:t xml:space="preserve">были </w:t>
      </w:r>
      <w:r w:rsidRPr="00AD0358">
        <w:rPr>
          <w:sz w:val="28"/>
          <w:szCs w:val="28"/>
        </w:rPr>
        <w:t>рассмотрен</w:t>
      </w:r>
      <w:r w:rsidRPr="00AD0358">
        <w:rPr>
          <w:sz w:val="28"/>
          <w:szCs w:val="28"/>
          <w:lang w:val="kk-KZ"/>
        </w:rPr>
        <w:t>ы</w:t>
      </w:r>
      <w:r w:rsidRPr="00AD0358">
        <w:rPr>
          <w:sz w:val="28"/>
          <w:szCs w:val="28"/>
        </w:rPr>
        <w:t xml:space="preserve"> в составе Согласительной комиссии. </w:t>
      </w:r>
    </w:p>
    <w:p w:rsidR="00DF4375" w:rsidRPr="00AD0358" w:rsidRDefault="00DF4375" w:rsidP="00AD0358">
      <w:pPr>
        <w:ind w:firstLine="567"/>
        <w:jc w:val="both"/>
        <w:rPr>
          <w:sz w:val="28"/>
          <w:szCs w:val="28"/>
        </w:rPr>
      </w:pPr>
      <w:r w:rsidRPr="00AD0358">
        <w:rPr>
          <w:sz w:val="28"/>
          <w:szCs w:val="28"/>
        </w:rPr>
        <w:t>Заявления о рассмотрении трудового спора в составе Согласительной комиссии подлежат регистрации у работодателя,</w:t>
      </w:r>
      <w:r w:rsidRPr="00AD0358">
        <w:rPr>
          <w:sz w:val="28"/>
          <w:szCs w:val="28"/>
          <w:lang w:val="kk-KZ"/>
        </w:rPr>
        <w:t xml:space="preserve"> при этом, </w:t>
      </w:r>
      <w:r w:rsidRPr="00AD0358">
        <w:rPr>
          <w:sz w:val="28"/>
          <w:szCs w:val="28"/>
        </w:rPr>
        <w:t xml:space="preserve">по вопросам рассмотрения трудовых споров должна быть утверждена отдельная номенклатура дела – делопроизводство, утверждены соответствующие правила о порядке рассмотрения индивидуальных трудовых споров. </w:t>
      </w:r>
    </w:p>
    <w:p w:rsidR="00DF4375" w:rsidRPr="00AD0358" w:rsidRDefault="00DF4375" w:rsidP="00AD0358">
      <w:pPr>
        <w:tabs>
          <w:tab w:val="left" w:pos="851"/>
        </w:tabs>
        <w:ind w:firstLine="567"/>
        <w:jc w:val="both"/>
        <w:rPr>
          <w:sz w:val="28"/>
          <w:szCs w:val="28"/>
        </w:rPr>
      </w:pPr>
      <w:r w:rsidRPr="00AD0358">
        <w:rPr>
          <w:b/>
          <w:sz w:val="28"/>
          <w:szCs w:val="28"/>
        </w:rPr>
        <w:t>По процессуальной форме рассмотрения требования истца,</w:t>
      </w:r>
      <w:r w:rsidRPr="00AD0358">
        <w:rPr>
          <w:sz w:val="28"/>
          <w:szCs w:val="28"/>
        </w:rPr>
        <w:t xml:space="preserve"> по части 6 ст.8 ГПК РК «Если законом установлен или договором предусмотрен досудебный порядок урегулирования спора для определенной категории дел, обращение в суд может быть осуществлен после соблюдения этого порядка». По указанной статье, если порядок досудебного урегулирования работодателем был соблюден,</w:t>
      </w:r>
      <w:r w:rsidRPr="00AD0358">
        <w:rPr>
          <w:sz w:val="28"/>
          <w:szCs w:val="28"/>
          <w:lang w:val="kk-KZ"/>
        </w:rPr>
        <w:t xml:space="preserve"> и если при этом</w:t>
      </w:r>
      <w:r w:rsidRPr="00AD0358">
        <w:rPr>
          <w:sz w:val="28"/>
          <w:szCs w:val="28"/>
        </w:rPr>
        <w:t xml:space="preserve"> решение Согласительной комиссии работодателем было исполнено, </w:t>
      </w:r>
      <w:r w:rsidRPr="00AD0358">
        <w:rPr>
          <w:sz w:val="28"/>
          <w:szCs w:val="28"/>
          <w:lang w:val="kk-KZ"/>
        </w:rPr>
        <w:t xml:space="preserve">то </w:t>
      </w:r>
      <w:r w:rsidRPr="00AD0358">
        <w:rPr>
          <w:sz w:val="28"/>
          <w:szCs w:val="28"/>
        </w:rPr>
        <w:t xml:space="preserve">спор </w:t>
      </w:r>
      <w:r w:rsidRPr="00AD0358">
        <w:rPr>
          <w:sz w:val="28"/>
          <w:szCs w:val="28"/>
          <w:lang w:val="kk-KZ"/>
        </w:rPr>
        <w:t xml:space="preserve">считается </w:t>
      </w:r>
      <w:r w:rsidRPr="00AD0358">
        <w:rPr>
          <w:sz w:val="28"/>
          <w:szCs w:val="28"/>
        </w:rPr>
        <w:t>урегулирован</w:t>
      </w:r>
      <w:r w:rsidRPr="00AD0358">
        <w:rPr>
          <w:sz w:val="28"/>
          <w:szCs w:val="28"/>
          <w:lang w:val="kk-KZ"/>
        </w:rPr>
        <w:t>ным</w:t>
      </w:r>
      <w:r w:rsidRPr="00AD0358">
        <w:rPr>
          <w:sz w:val="28"/>
          <w:szCs w:val="28"/>
        </w:rPr>
        <w:t xml:space="preserve"> в полном объеме.</w:t>
      </w:r>
    </w:p>
    <w:p w:rsidR="00DF4375" w:rsidRPr="00AD0358" w:rsidRDefault="00DF4375" w:rsidP="00AD0358">
      <w:pPr>
        <w:ind w:firstLine="567"/>
        <w:jc w:val="both"/>
        <w:rPr>
          <w:sz w:val="28"/>
          <w:szCs w:val="28"/>
        </w:rPr>
      </w:pPr>
      <w:r w:rsidRPr="00AD0358">
        <w:rPr>
          <w:sz w:val="28"/>
          <w:szCs w:val="28"/>
          <w:lang w:val="kk-KZ"/>
        </w:rPr>
        <w:t>Большое количество рассматриваемых дел связано по форме издания, определения содержании приказов и других актов работодателя. Как правило в ходе рассмотрения дел вносяться изменения</w:t>
      </w:r>
      <w:r w:rsidRPr="00AD0358">
        <w:rPr>
          <w:sz w:val="28"/>
          <w:szCs w:val="28"/>
        </w:rPr>
        <w:t xml:space="preserve"> в содержание актов, при этом в удовлетворении требовании истца может быть отказано с учетом основании принятых, утвержденных актов – суть документа.</w:t>
      </w:r>
      <w:r w:rsidRPr="00AD0358">
        <w:rPr>
          <w:sz w:val="28"/>
          <w:szCs w:val="28"/>
          <w:lang w:val="kk-KZ"/>
        </w:rPr>
        <w:t xml:space="preserve"> В</w:t>
      </w:r>
      <w:r w:rsidRPr="00AD0358">
        <w:rPr>
          <w:sz w:val="28"/>
          <w:szCs w:val="28"/>
        </w:rPr>
        <w:t xml:space="preserve">несение изменении в акт работодателя входит в его компетенцию. В п.25 Нормативного постановления Верховного Суда РК от 19 декабря 2013 г. №9 «О некоторых вопросах применения судами законодательства при разрешений трудовых споров» указано: «если при разрешении спора о восстановлении на работе суд признает, что работодатель имел основание для расторжения трудового договора, но в приказе ошибочно сделана ссылка не на тот закон, суд отказывает в удовлетворении иска». </w:t>
      </w:r>
    </w:p>
    <w:p w:rsidR="00DF4375" w:rsidRPr="00AD0358" w:rsidRDefault="00DF4375" w:rsidP="00AD0358">
      <w:pPr>
        <w:ind w:firstLine="567"/>
        <w:jc w:val="both"/>
        <w:rPr>
          <w:sz w:val="28"/>
          <w:szCs w:val="28"/>
          <w:lang w:val="kk-KZ"/>
        </w:rPr>
      </w:pPr>
      <w:r w:rsidRPr="00AD0358">
        <w:rPr>
          <w:sz w:val="28"/>
          <w:szCs w:val="28"/>
        </w:rPr>
        <w:t>В целях проведения специального лингвистического исследования по содержаниям приказов, актов работодателя, для определения их смыслового содержания, жанрово-стилистических особенностей и прагматической направленности, на основании части 1 ст.46 ГПК РК, в качестве доказательства по делу, в суд стороной дело может быть предоставлено заключение специалиста.</w:t>
      </w:r>
    </w:p>
    <w:p w:rsidR="00DF4375" w:rsidRPr="00AD0358" w:rsidRDefault="00DF4375" w:rsidP="00AD0358">
      <w:pPr>
        <w:ind w:firstLine="567"/>
        <w:jc w:val="both"/>
        <w:rPr>
          <w:sz w:val="28"/>
          <w:szCs w:val="28"/>
          <w:lang w:val="kk-KZ"/>
        </w:rPr>
      </w:pPr>
      <w:r w:rsidRPr="00AD0358">
        <w:rPr>
          <w:sz w:val="28"/>
          <w:szCs w:val="28"/>
        </w:rPr>
        <w:t>Неверное толкование норм процессуального права истцами имеют место и при подачи заявлении об увеличении исковых требований</w:t>
      </w:r>
      <w:r w:rsidRPr="00AD0358">
        <w:rPr>
          <w:sz w:val="28"/>
          <w:szCs w:val="28"/>
          <w:lang w:val="kk-KZ"/>
        </w:rPr>
        <w:t>.</w:t>
      </w:r>
      <w:r w:rsidRPr="00AD0358">
        <w:rPr>
          <w:sz w:val="28"/>
          <w:szCs w:val="28"/>
        </w:rPr>
        <w:t xml:space="preserve"> </w:t>
      </w:r>
      <w:r w:rsidRPr="00AD0358">
        <w:rPr>
          <w:sz w:val="28"/>
          <w:szCs w:val="28"/>
          <w:lang w:val="kk-KZ"/>
        </w:rPr>
        <w:t>К</w:t>
      </w:r>
      <w:r w:rsidRPr="00AD0358">
        <w:rPr>
          <w:sz w:val="28"/>
          <w:szCs w:val="28"/>
        </w:rPr>
        <w:t xml:space="preserve"> примеру -                 о взыскании заработной платы без соблюдения досудебного порядка рассмотрения трудового спора, тогда как основное требование истца было восстановление в должности, а требование о взысканий заработной платы не было рассмотрено на заседаний Согласительной комиссии. По части 1 ст.169 ГПК РК: «об изменении основания или предмета иска, </w:t>
      </w:r>
      <w:r w:rsidRPr="00AD0358">
        <w:rPr>
          <w:b/>
          <w:sz w:val="28"/>
          <w:szCs w:val="28"/>
        </w:rPr>
        <w:t>увеличении или уменьшении размера исковых требовании может быть заявлено после соблюдения досудебного порядка урегулирования спора, если такой порядок установлен законом или предусмотрен договором».</w:t>
      </w:r>
    </w:p>
    <w:p w:rsidR="00DF4375" w:rsidRPr="00AD0358" w:rsidRDefault="00DF4375" w:rsidP="00AD0358">
      <w:pPr>
        <w:pStyle w:val="a4"/>
        <w:ind w:firstLine="567"/>
        <w:jc w:val="both"/>
        <w:rPr>
          <w:sz w:val="28"/>
          <w:szCs w:val="28"/>
        </w:rPr>
      </w:pPr>
      <w:r w:rsidRPr="00AD0358">
        <w:rPr>
          <w:sz w:val="28"/>
          <w:szCs w:val="28"/>
        </w:rPr>
        <w:t xml:space="preserve">Возможность обращения стороной к услугам специалиста в целях оказания им содействия в исследовании и оценке доказательств, в применении научно-технических средств предусмотрено в части 1 ст.77 ГПК РК. По части 4 ст.77 и части 1 ст.78 ГПК РК, заключение специалиста должно быть предоставлено в суд в письменной форме, оформлено в требуемой форме. По части 3 ст.78 ГПК РК, </w:t>
      </w:r>
      <w:r w:rsidRPr="00AD0358">
        <w:rPr>
          <w:sz w:val="28"/>
          <w:szCs w:val="28"/>
          <w:lang w:val="kk-KZ"/>
        </w:rPr>
        <w:t xml:space="preserve">если другая сторона не возражает то </w:t>
      </w:r>
      <w:r w:rsidRPr="00AD0358">
        <w:rPr>
          <w:sz w:val="28"/>
          <w:szCs w:val="28"/>
        </w:rPr>
        <w:t>заключение специалиста может быть приобщено к делу без его явки</w:t>
      </w:r>
      <w:r w:rsidRPr="00AD0358">
        <w:rPr>
          <w:sz w:val="28"/>
          <w:szCs w:val="28"/>
          <w:lang w:val="kk-KZ"/>
        </w:rPr>
        <w:t xml:space="preserve">. Приобщение заключения специалиста без его явки к материалам дела </w:t>
      </w:r>
      <w:r w:rsidRPr="00AD0358">
        <w:rPr>
          <w:sz w:val="28"/>
          <w:szCs w:val="28"/>
        </w:rPr>
        <w:t xml:space="preserve">не противоречат нормам и принципам ГПК РК. Заключение специалиста дается в целях научного обоснования, направлено на обеспечение эффективности производства по делу. Права лиц, участвующих в деле на предоставление доказательств указаны в части 1 ст.46 ГПК РК. По части 2 ст.46 ГПК РК лица, участвующие в деле, обязаны заявлять суду о действительных обстоятельствах дела полностью и правдиво, </w:t>
      </w:r>
      <w:r w:rsidRPr="00AD0358">
        <w:rPr>
          <w:sz w:val="28"/>
          <w:szCs w:val="28"/>
          <w:u w:val="single"/>
        </w:rPr>
        <w:t>предоставлять письменные документы</w:t>
      </w:r>
      <w:r w:rsidRPr="00AD0358">
        <w:rPr>
          <w:sz w:val="28"/>
          <w:szCs w:val="28"/>
        </w:rPr>
        <w:t>, опровергающие факты, утверждаемые другой стороной. По части 2 ст.77 ГПК РК, о назначении специалиста в ходе судебного заседания указывается в протоколе судебного заседания.</w:t>
      </w:r>
    </w:p>
    <w:p w:rsidR="00DF4375" w:rsidRPr="00AD0358" w:rsidRDefault="00DF4375" w:rsidP="00AD0358">
      <w:pPr>
        <w:ind w:firstLine="567"/>
        <w:jc w:val="both"/>
        <w:rPr>
          <w:sz w:val="28"/>
          <w:szCs w:val="28"/>
          <w:lang w:val="kk-KZ"/>
        </w:rPr>
      </w:pPr>
      <w:r w:rsidRPr="00AD0358">
        <w:rPr>
          <w:sz w:val="28"/>
          <w:szCs w:val="28"/>
        </w:rPr>
        <w:t>Понятие актов работодателя дано в п.п.41) п.1 ст.1 ТК РК, к числу которых относится  Приказ. Понятие трудового правоотношения содержатся в п.п.21) п.1 ст.1 ТК РК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соглашениями, трудовым, коллективным договорами и актами работодателя». Согласно п.2 ст.3 ТК РК, трудовые отношения основаны на принципе равности - на достижении баланса интересов сторон, а не только в интересах работников. Приоритет отдается принципу договорного регулирования трудовых отношении. Согласно п.1 ст.10 ТК РК, трудовые отношения регулируются трудовым договором, актом работодателя, соглашениями и коллективным договором. К примеру, перевод на другую работу является договорным условиям – осуществляется соглашением сторон или на основании п.3 ст.46 ТК РК. В п.3 ст.46 ТК РК указано, что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в п.п.2) п.1 ст.58 ТК РК. Согласно п.2 ст.33 ТК РК, внесение изменений и дополнений в трудовой договор, в том числе при переводе работника на другую должность, осуществляется сторонами в письменной форме в виде дополнительного соглашения. Уведомление об изменений условий трудового договора подается одной из сторон и рассматриваются другой стороной в течении 5 (пяти) рабочих дней со дня его подачи.</w:t>
      </w:r>
    </w:p>
    <w:p w:rsidR="00DF4375" w:rsidRPr="00AD0358" w:rsidRDefault="00DF4375" w:rsidP="00AD0358">
      <w:pPr>
        <w:pStyle w:val="a4"/>
        <w:tabs>
          <w:tab w:val="left" w:pos="993"/>
        </w:tabs>
        <w:ind w:firstLine="567"/>
        <w:jc w:val="both"/>
        <w:rPr>
          <w:sz w:val="28"/>
          <w:szCs w:val="28"/>
          <w:u w:val="single"/>
        </w:rPr>
      </w:pPr>
      <w:r w:rsidRPr="00AD0358">
        <w:rPr>
          <w:sz w:val="28"/>
          <w:szCs w:val="28"/>
        </w:rPr>
        <w:t xml:space="preserve">Соблюдение принципов состязательности и равноправия сторон является важнейшей задачей суда. В соответствии с п.5 Нормативного постановления Верховного Суда РК от 11 июля 2003 г. №5 «О судебном решении», согласно ст.224 ГПК РК, решение суда должно быть законным и обоснованным. </w:t>
      </w:r>
      <w:r w:rsidRPr="00AD0358">
        <w:rPr>
          <w:sz w:val="28"/>
          <w:szCs w:val="28"/>
          <w:u w:val="single"/>
        </w:rPr>
        <w:t>Решение будет являться законным когда оно вынесено с соблюдением норм процессуального права и в полном соответствии  с нормами материального права, подлежащим применению к возникшему правоотношению.</w:t>
      </w:r>
    </w:p>
    <w:p w:rsidR="00DF4375" w:rsidRPr="00AD0358" w:rsidRDefault="00DF4375" w:rsidP="00AD0358">
      <w:pPr>
        <w:pStyle w:val="a4"/>
        <w:tabs>
          <w:tab w:val="left" w:pos="993"/>
        </w:tabs>
        <w:ind w:firstLine="567"/>
        <w:jc w:val="both"/>
        <w:rPr>
          <w:sz w:val="28"/>
          <w:szCs w:val="28"/>
          <w:lang w:val="kk-KZ"/>
        </w:rPr>
      </w:pPr>
      <w:r w:rsidRPr="00AD0358">
        <w:rPr>
          <w:sz w:val="28"/>
          <w:szCs w:val="28"/>
        </w:rPr>
        <w:t xml:space="preserve">Обстоятельства, при которых доказательства могут быть признаны таковыми указаны в части 1 ст.63 ГПК РК «доказательствами являются сведения о фактах, на основании которых суд устанавливает наличие или отсутствие обстоятельств, обосновывающих требования и/или возражения сторон, а также иные обстоятельства, имеющие значение для правильного рассмотрения и разрешения дела». По части 2 ст.63 ГПК РК, сведения о фактах устанавливаются объяснениями сторон, показаниями свидетелей и на основании иных источников. По ст.64 ГПК РК, доказательство признается судом относящимся к делу, если оно содержит сведения о фактах, которыми подтверждаются, опровергаются либо ставятся под сомнение выводы о существовании обстоятельств, имеющих значение для дела. </w:t>
      </w:r>
    </w:p>
    <w:p w:rsidR="00DF4375" w:rsidRPr="00AD0358" w:rsidRDefault="00DF4375" w:rsidP="00AD0358">
      <w:pPr>
        <w:ind w:firstLine="567"/>
        <w:jc w:val="both"/>
        <w:rPr>
          <w:color w:val="000000"/>
          <w:spacing w:val="2"/>
          <w:sz w:val="28"/>
          <w:szCs w:val="28"/>
          <w:u w:val="single"/>
        </w:rPr>
      </w:pPr>
      <w:r w:rsidRPr="00AD0358">
        <w:rPr>
          <w:b/>
          <w:sz w:val="28"/>
          <w:szCs w:val="28"/>
          <w:u w:val="single"/>
          <w:lang w:val="kk-KZ"/>
        </w:rPr>
        <w:t>При определении подсудности гражданского дела</w:t>
      </w:r>
      <w:r w:rsidRPr="00AD0358">
        <w:rPr>
          <w:b/>
          <w:sz w:val="28"/>
          <w:szCs w:val="28"/>
          <w:lang w:val="kk-KZ"/>
        </w:rPr>
        <w:t xml:space="preserve"> </w:t>
      </w:r>
      <w:r w:rsidRPr="00AD0358">
        <w:rPr>
          <w:sz w:val="28"/>
          <w:szCs w:val="28"/>
          <w:lang w:val="kk-KZ"/>
        </w:rPr>
        <w:t xml:space="preserve">по трудовым спорам особое внимание должно быть обращено на применение </w:t>
      </w:r>
      <w:r w:rsidRPr="00AD0358">
        <w:rPr>
          <w:sz w:val="28"/>
          <w:szCs w:val="28"/>
        </w:rPr>
        <w:t>норм права об определении подсудности дела</w:t>
      </w:r>
      <w:r w:rsidRPr="00AD0358">
        <w:rPr>
          <w:sz w:val="28"/>
          <w:szCs w:val="28"/>
          <w:lang w:val="kk-KZ"/>
        </w:rPr>
        <w:t>. В прежней редакции, в ст.31</w:t>
      </w:r>
      <w:r w:rsidRPr="00AD0358">
        <w:rPr>
          <w:b/>
          <w:bCs/>
          <w:color w:val="000000"/>
          <w:spacing w:val="2"/>
          <w:sz w:val="28"/>
          <w:szCs w:val="28"/>
          <w:bdr w:val="none" w:sz="0" w:space="0" w:color="auto" w:frame="1"/>
        </w:rPr>
        <w:t xml:space="preserve"> </w:t>
      </w:r>
      <w:r w:rsidRPr="00AD0358">
        <w:rPr>
          <w:bCs/>
          <w:color w:val="000000"/>
          <w:spacing w:val="2"/>
          <w:sz w:val="28"/>
          <w:szCs w:val="28"/>
          <w:bdr w:val="none" w:sz="0" w:space="0" w:color="auto" w:frame="1"/>
        </w:rPr>
        <w:t>ГПК РК 1999 г. было указано, что</w:t>
      </w:r>
      <w:r w:rsidRPr="00AD0358">
        <w:rPr>
          <w:b/>
          <w:bCs/>
          <w:color w:val="000000"/>
          <w:spacing w:val="2"/>
          <w:sz w:val="28"/>
          <w:szCs w:val="28"/>
          <w:bdr w:val="none" w:sz="0" w:space="0" w:color="auto" w:frame="1"/>
        </w:rPr>
        <w:t xml:space="preserve"> </w:t>
      </w:r>
      <w:r w:rsidRPr="00AD0358">
        <w:rPr>
          <w:color w:val="000000"/>
          <w:spacing w:val="2"/>
          <w:sz w:val="28"/>
          <w:szCs w:val="28"/>
        </w:rPr>
        <w:t xml:space="preserve">иск к юридическим лицам предъявляется </w:t>
      </w:r>
      <w:r w:rsidRPr="00AD0358">
        <w:rPr>
          <w:color w:val="000000"/>
          <w:spacing w:val="2"/>
          <w:sz w:val="28"/>
          <w:szCs w:val="28"/>
          <w:u w:val="single"/>
        </w:rPr>
        <w:t xml:space="preserve">по месту нахождения органа юридического лица. </w:t>
      </w:r>
      <w:r w:rsidRPr="00AD0358">
        <w:rPr>
          <w:sz w:val="28"/>
          <w:szCs w:val="28"/>
        </w:rPr>
        <w:t xml:space="preserve">В новой редакции ГПК РК, правила о подсудности гражданских дел были дополнены. По п.2 ст.29 ГПК РК, </w:t>
      </w:r>
      <w:r w:rsidRPr="00AD0358">
        <w:rPr>
          <w:color w:val="000000"/>
          <w:spacing w:val="2"/>
          <w:sz w:val="28"/>
          <w:szCs w:val="28"/>
          <w:shd w:val="clear" w:color="auto" w:fill="FFFFFF"/>
        </w:rPr>
        <w:t xml:space="preserve"> иск к юридическому лицу предъявляется в суд по месту нахождения юридического лица согласно учредительным документам и (или) адресу, внесенному в Национальный реестр бизнес-индентификационных номеров. </w:t>
      </w:r>
      <w:r w:rsidRPr="00AD0358">
        <w:rPr>
          <w:color w:val="000000"/>
          <w:spacing w:val="2"/>
          <w:sz w:val="28"/>
          <w:szCs w:val="28"/>
          <w:u w:val="single"/>
          <w:shd w:val="clear" w:color="auto" w:fill="FFFFFF"/>
        </w:rPr>
        <w:t>Иск к организации без образования юридического лица предъявляется по месту ее нахождения.</w:t>
      </w:r>
      <w:r w:rsidRPr="00AD0358">
        <w:rPr>
          <w:sz w:val="28"/>
          <w:szCs w:val="28"/>
        </w:rPr>
        <w:t xml:space="preserve">  </w:t>
      </w:r>
    </w:p>
    <w:p w:rsidR="00DF4375" w:rsidRPr="00AD0358" w:rsidRDefault="00DF4375" w:rsidP="00AD0358">
      <w:pPr>
        <w:pStyle w:val="ad"/>
        <w:shd w:val="clear" w:color="auto" w:fill="FFFFFF"/>
        <w:spacing w:before="0" w:beforeAutospacing="0" w:after="0" w:afterAutospacing="0"/>
        <w:ind w:firstLine="567"/>
        <w:jc w:val="both"/>
        <w:textAlignment w:val="baseline"/>
        <w:rPr>
          <w:sz w:val="28"/>
          <w:szCs w:val="28"/>
        </w:rPr>
      </w:pPr>
      <w:r w:rsidRPr="00AD0358">
        <w:rPr>
          <w:sz w:val="28"/>
          <w:szCs w:val="28"/>
        </w:rPr>
        <w:t xml:space="preserve">В данном случае под </w:t>
      </w:r>
      <w:r w:rsidRPr="00AD0358">
        <w:rPr>
          <w:sz w:val="28"/>
          <w:szCs w:val="28"/>
          <w:lang w:val="kk-KZ"/>
        </w:rPr>
        <w:t>«</w:t>
      </w:r>
      <w:r w:rsidRPr="00AD0358">
        <w:rPr>
          <w:sz w:val="28"/>
          <w:szCs w:val="28"/>
        </w:rPr>
        <w:t>организацией</w:t>
      </w:r>
      <w:r w:rsidRPr="00AD0358">
        <w:rPr>
          <w:sz w:val="28"/>
          <w:szCs w:val="28"/>
          <w:lang w:val="kk-KZ"/>
        </w:rPr>
        <w:t>»</w:t>
      </w:r>
      <w:r w:rsidRPr="00AD0358">
        <w:rPr>
          <w:sz w:val="28"/>
          <w:szCs w:val="28"/>
        </w:rPr>
        <w:t xml:space="preserve"> подразумевается индивидуальные предприниматели.</w:t>
      </w:r>
      <w:r w:rsidRPr="00AD0358">
        <w:rPr>
          <w:sz w:val="28"/>
          <w:szCs w:val="28"/>
          <w:lang w:val="kk-KZ"/>
        </w:rPr>
        <w:t xml:space="preserve"> </w:t>
      </w:r>
      <w:r w:rsidRPr="00AD0358">
        <w:rPr>
          <w:color w:val="000000"/>
          <w:spacing w:val="2"/>
          <w:sz w:val="28"/>
          <w:szCs w:val="28"/>
          <w:shd w:val="clear" w:color="auto" w:fill="FFFFFF"/>
        </w:rPr>
        <w:t>По п.3 ст.19 ГК РК, к предпринимательской деятельности граждан, осуществляемой без образования юридического лица</w:t>
      </w:r>
      <w:r w:rsidRPr="00AD0358">
        <w:rPr>
          <w:color w:val="000000"/>
          <w:spacing w:val="2"/>
          <w:sz w:val="28"/>
          <w:szCs w:val="28"/>
          <w:shd w:val="clear" w:color="auto" w:fill="FFFFFF"/>
          <w:lang w:val="kk-KZ"/>
        </w:rPr>
        <w:t xml:space="preserve"> </w:t>
      </w:r>
      <w:r w:rsidRPr="00AD0358">
        <w:rPr>
          <w:color w:val="000000"/>
          <w:spacing w:val="2"/>
          <w:sz w:val="28"/>
          <w:szCs w:val="28"/>
          <w:shd w:val="clear" w:color="auto" w:fill="FFFFFF"/>
        </w:rPr>
        <w:t>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или существа правоотношения.</w:t>
      </w:r>
    </w:p>
    <w:p w:rsidR="00DF4375" w:rsidRPr="00AD0358" w:rsidRDefault="00DF4375" w:rsidP="00AD0358">
      <w:pPr>
        <w:pStyle w:val="ad"/>
        <w:shd w:val="clear" w:color="auto" w:fill="FFFFFF"/>
        <w:spacing w:before="0" w:beforeAutospacing="0" w:after="0" w:afterAutospacing="0"/>
        <w:ind w:firstLine="567"/>
        <w:jc w:val="both"/>
        <w:textAlignment w:val="baseline"/>
        <w:rPr>
          <w:color w:val="000000"/>
          <w:spacing w:val="2"/>
          <w:sz w:val="28"/>
          <w:szCs w:val="28"/>
          <w:u w:val="single"/>
          <w:shd w:val="clear" w:color="auto" w:fill="FFFFFF"/>
        </w:rPr>
      </w:pPr>
      <w:r w:rsidRPr="00AD0358">
        <w:rPr>
          <w:color w:val="000000"/>
          <w:spacing w:val="2"/>
          <w:sz w:val="28"/>
          <w:szCs w:val="28"/>
          <w:shd w:val="clear" w:color="auto" w:fill="FFFFFF"/>
          <w:lang w:val="kk-KZ"/>
        </w:rPr>
        <w:t xml:space="preserve">По вопросу создания Согласительной комиссии в </w:t>
      </w:r>
      <w:r w:rsidRPr="00AD0358">
        <w:rPr>
          <w:color w:val="000000"/>
          <w:spacing w:val="2"/>
          <w:sz w:val="28"/>
          <w:szCs w:val="28"/>
          <w:shd w:val="clear" w:color="auto" w:fill="FFFFFF"/>
        </w:rPr>
        <w:t>п.1 ст.159 ТК РК</w:t>
      </w:r>
      <w:r w:rsidRPr="00AD0358">
        <w:rPr>
          <w:color w:val="000000"/>
          <w:spacing w:val="2"/>
          <w:sz w:val="28"/>
          <w:szCs w:val="28"/>
          <w:shd w:val="clear" w:color="auto" w:fill="FFFFFF"/>
          <w:lang w:val="kk-KZ"/>
        </w:rPr>
        <w:t xml:space="preserve"> указано, что</w:t>
      </w:r>
      <w:r w:rsidRPr="00AD0358">
        <w:rPr>
          <w:color w:val="000000"/>
          <w:spacing w:val="2"/>
          <w:sz w:val="28"/>
          <w:szCs w:val="28"/>
          <w:shd w:val="clear" w:color="auto" w:fill="FFFFFF"/>
        </w:rPr>
        <w:t xml:space="preserve"> индивидуальные трудовые споры рассматриваются согласительными комиссиями </w:t>
      </w:r>
      <w:r w:rsidRPr="00AD0358">
        <w:rPr>
          <w:color w:val="000000"/>
          <w:spacing w:val="2"/>
          <w:sz w:val="28"/>
          <w:szCs w:val="28"/>
          <w:u w:val="single"/>
          <w:shd w:val="clear" w:color="auto" w:fill="FFFFFF"/>
        </w:rPr>
        <w:t>за исключением субъектов малого предпринимательства и руководителей исполнительного органа юридического лица.</w:t>
      </w:r>
    </w:p>
    <w:p w:rsidR="00DF4375" w:rsidRPr="00AD0358" w:rsidRDefault="00DF4375" w:rsidP="00AD0358">
      <w:pPr>
        <w:pStyle w:val="ad"/>
        <w:shd w:val="clear" w:color="auto" w:fill="FFFFFF"/>
        <w:spacing w:before="0" w:beforeAutospacing="0" w:after="0" w:afterAutospacing="0"/>
        <w:ind w:firstLine="567"/>
        <w:jc w:val="both"/>
        <w:textAlignment w:val="baseline"/>
        <w:rPr>
          <w:sz w:val="28"/>
          <w:szCs w:val="28"/>
          <w:lang w:val="kk-KZ"/>
        </w:rPr>
      </w:pPr>
      <w:r w:rsidRPr="00AD0358">
        <w:rPr>
          <w:sz w:val="28"/>
          <w:szCs w:val="28"/>
          <w:lang w:val="kk-KZ"/>
        </w:rPr>
        <w:t xml:space="preserve">По части четвертой п.4 Нормативного постановления </w:t>
      </w:r>
      <w:r w:rsidRPr="00AD0358">
        <w:rPr>
          <w:sz w:val="28"/>
          <w:szCs w:val="28"/>
        </w:rPr>
        <w:t>Верховного Суда Республики Казахстан от 19 декабря 2003 г. №9 «О некоторых вопросах применения судами законодательства при разрешении трудовых споров»</w:t>
      </w:r>
      <w:r w:rsidRPr="00AD0358">
        <w:rPr>
          <w:sz w:val="28"/>
          <w:szCs w:val="28"/>
          <w:lang w:val="kk-KZ"/>
        </w:rPr>
        <w:t xml:space="preserve">, при предъявлении исков по месту нахождения филиала или представительства ответчиками могут быть только юридические лица.   </w:t>
      </w:r>
    </w:p>
    <w:p w:rsidR="00DF4375" w:rsidRPr="00AD0358" w:rsidRDefault="00DF4375" w:rsidP="00AD0358">
      <w:pPr>
        <w:ind w:firstLine="567"/>
        <w:jc w:val="both"/>
        <w:rPr>
          <w:sz w:val="28"/>
          <w:szCs w:val="28"/>
        </w:rPr>
      </w:pPr>
      <w:r w:rsidRPr="00AD0358">
        <w:rPr>
          <w:sz w:val="28"/>
          <w:szCs w:val="28"/>
        </w:rPr>
        <w:t xml:space="preserve">По п.4 </w:t>
      </w:r>
      <w:r w:rsidRPr="00AD0358">
        <w:rPr>
          <w:sz w:val="28"/>
          <w:szCs w:val="28"/>
          <w:lang w:val="kk-KZ"/>
        </w:rPr>
        <w:t xml:space="preserve">указанного выше </w:t>
      </w:r>
      <w:r w:rsidRPr="00AD0358">
        <w:rPr>
          <w:sz w:val="28"/>
          <w:szCs w:val="28"/>
        </w:rPr>
        <w:t xml:space="preserve">Нормативного </w:t>
      </w:r>
      <w:r w:rsidRPr="00AD0358">
        <w:rPr>
          <w:sz w:val="28"/>
          <w:szCs w:val="28"/>
          <w:lang w:val="kk-KZ"/>
        </w:rPr>
        <w:t>п</w:t>
      </w:r>
      <w:r w:rsidRPr="00AD0358">
        <w:rPr>
          <w:sz w:val="28"/>
          <w:szCs w:val="28"/>
        </w:rPr>
        <w:t>остановления Верховного Суда</w:t>
      </w:r>
      <w:r w:rsidRPr="00AD0358">
        <w:rPr>
          <w:sz w:val="28"/>
          <w:szCs w:val="28"/>
          <w:lang w:val="kk-KZ"/>
        </w:rPr>
        <w:t>,</w:t>
      </w:r>
      <w:r w:rsidRPr="00AD0358">
        <w:rPr>
          <w:sz w:val="28"/>
          <w:szCs w:val="28"/>
        </w:rPr>
        <w:t xml:space="preserve"> иски по спорам, вытекающие из трудовых правоотношении,  подлежит предъявлению в суд по месту нахождения ответчика – органа юридического лица. В отношении руководителя юридического лица органом юридического лица является физическое лицо, назначаемое или избираемое собственником и/или уполномоченным органом. По п.1 ст.37 ГК РК, юридическое лицо приобретает гражданские права и принимает на себя обязанности только через свои органы. В тексте статьи  ГПК РК и ГК РК содержаться слова: «по месту нахождения органа юридического лица», «только через свои органы». Указанные нормы прямо указывают на обстоятельства того, что права и обязанности юридического лица приобретаются посредством органа этого юридического лица. Юридическое лицо, без ее органа, в правовые отношения не может вступить, и законодательно, и в практическом аспекте эти правила при рассмотрении гражданских дел судами соблюдаются.</w:t>
      </w:r>
    </w:p>
    <w:p w:rsidR="00513B13" w:rsidRPr="00AD0358" w:rsidRDefault="00513B13" w:rsidP="00AD0358">
      <w:pPr>
        <w:ind w:firstLine="567"/>
        <w:jc w:val="both"/>
        <w:rPr>
          <w:sz w:val="28"/>
          <w:szCs w:val="28"/>
        </w:rPr>
      </w:pPr>
    </w:p>
    <w:p w:rsidR="00513B13" w:rsidRPr="00AD0358" w:rsidRDefault="00513B13" w:rsidP="00AD0358">
      <w:pPr>
        <w:jc w:val="right"/>
        <w:rPr>
          <w:b/>
          <w:i/>
          <w:sz w:val="28"/>
          <w:szCs w:val="28"/>
        </w:rPr>
      </w:pPr>
      <w:r w:rsidRPr="00AD0358">
        <w:rPr>
          <w:b/>
          <w:i/>
          <w:sz w:val="28"/>
          <w:szCs w:val="28"/>
        </w:rPr>
        <w:t xml:space="preserve">Токмамбетова </w:t>
      </w:r>
      <w:r w:rsidR="00AD0358">
        <w:rPr>
          <w:b/>
          <w:i/>
          <w:sz w:val="28"/>
          <w:szCs w:val="28"/>
        </w:rPr>
        <w:t xml:space="preserve"> </w:t>
      </w:r>
      <w:r w:rsidRPr="00AD0358">
        <w:rPr>
          <w:b/>
          <w:i/>
          <w:sz w:val="28"/>
          <w:szCs w:val="28"/>
        </w:rPr>
        <w:t>Ирина Шадыбековна</w:t>
      </w:r>
    </w:p>
    <w:p w:rsidR="00513B13" w:rsidRPr="00AD0358" w:rsidRDefault="00513B13" w:rsidP="00AD0358">
      <w:pPr>
        <w:jc w:val="right"/>
        <w:rPr>
          <w:i/>
          <w:sz w:val="28"/>
          <w:szCs w:val="28"/>
        </w:rPr>
      </w:pPr>
      <w:r w:rsidRPr="00AD0358">
        <w:rPr>
          <w:i/>
          <w:sz w:val="28"/>
          <w:szCs w:val="28"/>
        </w:rPr>
        <w:t xml:space="preserve">ст. преп. кафедры гражданского права и гражданского процесса, </w:t>
      </w:r>
    </w:p>
    <w:p w:rsidR="00513B13" w:rsidRPr="00AD0358" w:rsidRDefault="00513B13" w:rsidP="00AD0358">
      <w:pPr>
        <w:jc w:val="right"/>
        <w:rPr>
          <w:i/>
          <w:sz w:val="28"/>
          <w:szCs w:val="28"/>
        </w:rPr>
      </w:pPr>
      <w:r w:rsidRPr="00AD0358">
        <w:rPr>
          <w:i/>
          <w:sz w:val="28"/>
          <w:szCs w:val="28"/>
        </w:rPr>
        <w:t>трудового права   КазНУ имени аль Фараби</w:t>
      </w:r>
    </w:p>
    <w:p w:rsidR="00513B13" w:rsidRPr="00AD0358" w:rsidRDefault="00513B13" w:rsidP="00AD0358">
      <w:pPr>
        <w:rPr>
          <w:i/>
          <w:sz w:val="28"/>
          <w:szCs w:val="28"/>
        </w:rPr>
      </w:pPr>
    </w:p>
    <w:p w:rsidR="00513B13" w:rsidRPr="00AD0358" w:rsidRDefault="00513B13" w:rsidP="00AD0358">
      <w:pPr>
        <w:jc w:val="center"/>
        <w:rPr>
          <w:b/>
          <w:sz w:val="28"/>
          <w:szCs w:val="28"/>
        </w:rPr>
      </w:pPr>
      <w:r w:rsidRPr="00AD0358">
        <w:rPr>
          <w:b/>
          <w:sz w:val="28"/>
          <w:szCs w:val="28"/>
        </w:rPr>
        <w:t>Методические рекомендации по проведению практических занятий  и СРСП   по дисциплине  «Интеллектуальное право» для студентов не юридической специальности (на примере ФМО «Востоковедение»)</w:t>
      </w:r>
    </w:p>
    <w:p w:rsidR="00513B13" w:rsidRPr="00AD0358" w:rsidRDefault="00513B13" w:rsidP="00AD0358">
      <w:pPr>
        <w:rPr>
          <w:b/>
          <w:sz w:val="28"/>
          <w:szCs w:val="28"/>
        </w:rPr>
      </w:pPr>
    </w:p>
    <w:p w:rsidR="00513B13" w:rsidRPr="00AD0358" w:rsidRDefault="00513B13" w:rsidP="00AD0358">
      <w:pPr>
        <w:ind w:firstLine="709"/>
        <w:jc w:val="both"/>
        <w:rPr>
          <w:color w:val="000000"/>
          <w:sz w:val="28"/>
          <w:szCs w:val="28"/>
        </w:rPr>
      </w:pPr>
      <w:r w:rsidRPr="00AD0358">
        <w:rPr>
          <w:color w:val="000000"/>
          <w:sz w:val="28"/>
          <w:szCs w:val="28"/>
        </w:rPr>
        <w:t>Республика Казахстан в современных условиях стремится  попасть в число ведущих стран мирового  сообществом как государство с модернизированной   экономикой. За 25-летие периода становления рыночных  механизмов  в стране можно отметить положительные сдвиги  по направлению развития научно-технического прогресса  и роста числа предпринимателей активно использующих в своей деятельности новейшие технологии. Нельзя забывать, что в связи с этим возрастают требования к выпускникам  вузов всех специальностей, не только, что наша страна нуждается в квалифицированных специалистах, но студенты должны усваивать в процессе обучения навыки и знания  и соответствовать  запросам уровня общественного развития, экономического потенциала государства.</w:t>
      </w:r>
    </w:p>
    <w:p w:rsidR="00513B13" w:rsidRPr="00AD0358" w:rsidRDefault="00513B13" w:rsidP="00AD0358">
      <w:pPr>
        <w:ind w:firstLine="709"/>
        <w:jc w:val="both"/>
        <w:rPr>
          <w:color w:val="000000"/>
          <w:sz w:val="28"/>
          <w:szCs w:val="28"/>
        </w:rPr>
      </w:pPr>
      <w:r w:rsidRPr="00AD0358">
        <w:rPr>
          <w:color w:val="000000"/>
          <w:sz w:val="28"/>
          <w:szCs w:val="28"/>
        </w:rPr>
        <w:t xml:space="preserve">Потребности современной экономики вносят изменения  в систему образования в Казахстане, так как интеграция стран мира  ещё раз доказывает зависимость уровня политического и экономического развития  любого государства от процессов происходящих в области научно-технического прогресса. Поэтому  изучение междисциплинарных дисциплин , в частности такой как «Интеллектуальное право» требует от преподавателя  ввести изменения в системе образовательного процесса. </w:t>
      </w:r>
    </w:p>
    <w:p w:rsidR="00513B13" w:rsidRPr="00AD0358" w:rsidRDefault="00513B13" w:rsidP="00AD0358">
      <w:pPr>
        <w:ind w:firstLine="709"/>
        <w:jc w:val="both"/>
        <w:rPr>
          <w:color w:val="000000"/>
          <w:sz w:val="28"/>
          <w:szCs w:val="28"/>
        </w:rPr>
      </w:pPr>
      <w:r w:rsidRPr="00AD0358">
        <w:rPr>
          <w:color w:val="000000"/>
          <w:sz w:val="28"/>
          <w:szCs w:val="28"/>
        </w:rPr>
        <w:t xml:space="preserve">В данном направлении ведется  работа по рассмотрению  современных новых технологий   обучения студентов  по указанной дисциплине. Будущие специалисты ФМО будут применять не только  полученные  знания , но и навыки  для разработки  собственных  проектов на любом поприще. </w:t>
      </w:r>
    </w:p>
    <w:p w:rsidR="00513B13" w:rsidRPr="00AD0358" w:rsidRDefault="00513B13" w:rsidP="00AD0358">
      <w:pPr>
        <w:ind w:firstLine="709"/>
        <w:jc w:val="both"/>
        <w:rPr>
          <w:color w:val="000000"/>
          <w:sz w:val="28"/>
          <w:szCs w:val="28"/>
        </w:rPr>
      </w:pPr>
      <w:r w:rsidRPr="00AD0358">
        <w:rPr>
          <w:color w:val="000000"/>
          <w:sz w:val="28"/>
          <w:szCs w:val="28"/>
        </w:rPr>
        <w:t>Необходимо подчеркнуть, что  уровень</w:t>
      </w:r>
      <w:r w:rsidR="00AD0358">
        <w:rPr>
          <w:color w:val="000000"/>
          <w:sz w:val="28"/>
          <w:szCs w:val="28"/>
        </w:rPr>
        <w:t xml:space="preserve"> </w:t>
      </w:r>
      <w:r w:rsidRPr="00AD0358">
        <w:rPr>
          <w:color w:val="000000"/>
          <w:sz w:val="28"/>
          <w:szCs w:val="28"/>
        </w:rPr>
        <w:t>переподготовки и повышения квалификации в вузах не совсем способствуют роста количества преподавателей  по многим фактором, среди которых можно назвать и не достаточное стимулирование их, отсутствие  материально-технической базы для применения новых технологий, излишняя формализация  трудовой деятельности преподавателей. и др.</w:t>
      </w:r>
    </w:p>
    <w:p w:rsidR="00513B13" w:rsidRPr="00AD0358" w:rsidRDefault="00513B13" w:rsidP="00AD0358">
      <w:pPr>
        <w:ind w:firstLine="709"/>
        <w:jc w:val="both"/>
        <w:rPr>
          <w:sz w:val="28"/>
          <w:szCs w:val="28"/>
        </w:rPr>
      </w:pPr>
      <w:r w:rsidRPr="00AD0358">
        <w:rPr>
          <w:color w:val="000000"/>
          <w:sz w:val="28"/>
          <w:szCs w:val="28"/>
        </w:rPr>
        <w:t xml:space="preserve">По данным ЮНЕСКО Казахстан имеет самый высокий показатель среди стран СНГ  в применении информационных и коммуникационных технологий в сфере образования в целом, однако аудиторный фонд  не позволяет   преподавателя активно использовать информационные технологии на занятиях. Рассмотрим   два аспекта  </w:t>
      </w:r>
      <w:r w:rsidRPr="00AD0358">
        <w:rPr>
          <w:sz w:val="28"/>
          <w:szCs w:val="28"/>
        </w:rPr>
        <w:t>рассматриваемого вопроса: эффективность проведения семинарских занятий и  грамотная организация СРСП для студентов неюридических специальностей.</w:t>
      </w:r>
    </w:p>
    <w:p w:rsidR="00513B13" w:rsidRPr="00AD0358" w:rsidRDefault="00513B13" w:rsidP="00AD0358">
      <w:pPr>
        <w:ind w:firstLine="709"/>
        <w:jc w:val="both"/>
        <w:rPr>
          <w:sz w:val="28"/>
          <w:szCs w:val="28"/>
        </w:rPr>
      </w:pPr>
      <w:r w:rsidRPr="00AD0358">
        <w:rPr>
          <w:sz w:val="28"/>
          <w:szCs w:val="28"/>
        </w:rPr>
        <w:t xml:space="preserve">Так как  студенты не юридических специальностей  не обладают знаниями по гражданскому праву, предшествующим  изучения раздела Интеллектуальное право, то следует  на первых занятиях  дать  им  определенные знания  по истории  государства и права (поступательное развитие человеческого сообщества и накопление практических и научных  представлений об окружающем мире, роль  науки в появлении  первых продуктов  творческой,  созидательной и научной  деятельности), закреплению  знаний  Конституции РК, разделов Гражданского Кодекса РК (общей и особенной частей): субъекты, физические лица (авторы и соавторы, изобретатели), юридические лица (государственные уполномоченные органы, издательства, организации и творческие коллективы) объекты, договоры и др. Каждый студент должен иметь в пользовании силлабус по дисциплине «Интеллектуальное право», чтобы не просто иметь представление, но активно участвовать в образовательном процессе.  Каждое семинарское занятие должно сопровождаться лекциями, но подробным разъяснением преподавателем  подготовки к нему и рекомендациями по выполнению всех заданий. </w:t>
      </w:r>
    </w:p>
    <w:p w:rsidR="00513B13" w:rsidRPr="00AD0358" w:rsidRDefault="00513B13" w:rsidP="00AD0358">
      <w:pPr>
        <w:ind w:firstLine="709"/>
        <w:jc w:val="both"/>
        <w:rPr>
          <w:sz w:val="28"/>
          <w:szCs w:val="28"/>
        </w:rPr>
      </w:pPr>
      <w:r w:rsidRPr="00AD0358">
        <w:rPr>
          <w:sz w:val="28"/>
          <w:szCs w:val="28"/>
        </w:rPr>
        <w:t>Для облегчения задачи работы со всеми студентами в группе  можно использовать на первом занятии написание эссе. Учитывая специфику факультета и базу знаний тема эссе должна быть  не слишком сложной и большой по объему (не более 3 страниц). Для понимания  работы студенту обязательно не просто разъяснить  структуру эссе, правила поиска и обработки источника, но и критериев оценивания эссе. Чтобы облегчить  возможность  выполнения и прочтения работы преподавателем, желательно использовать дистанционные формы – электронная почта. Наиболее удачные работы следует зачитать на занятиях, отметить лучшие моменты, что позволит создать атмосферу состязательности. Для преподавателя такая организация усилий студентов позволит не только определить уровень подготовки каждого студента к занятиям, теме, но и выделить наиболее способных студентов, чтобы дифференцировать  их по степени подготовки к научно исследовательской  работы в вузе и стремления продолжить образование в магистратуре. Написание эссе  позволит у студентов сформировать  требования по написанию статей (как популярных , так и научных) и поможет использовать творческие возможностью на самом высоком уровне.</w:t>
      </w:r>
    </w:p>
    <w:p w:rsidR="00513B13" w:rsidRPr="00AD0358" w:rsidRDefault="00513B13" w:rsidP="00AD0358">
      <w:pPr>
        <w:ind w:firstLine="709"/>
        <w:jc w:val="both"/>
        <w:rPr>
          <w:sz w:val="28"/>
          <w:szCs w:val="28"/>
        </w:rPr>
      </w:pPr>
      <w:r w:rsidRPr="00AD0358">
        <w:rPr>
          <w:sz w:val="28"/>
          <w:szCs w:val="28"/>
        </w:rPr>
        <w:t>Еще одним  методическим  средством  преподавателя может быть организация учебного процесса  через работу в малых коллективах. До Мидтерма группу следует разделить методом случайности на малые подгруппы, дать им простое название (по временам года или названия фруктов, что обычно очень нравится студентам), после Мидтерма можно позволить студентам объединиться самостоятельно. Такой подход надо пояснить необходимостью подготовить студентов к будущей работе в коллективе и формированию позиции руководителя к наемным работникам. Можно использовать  также и метод стимулирования  студентов - как повышение баллов за выполнение коллективной работы и получение наивысших результатов. Например, на семинарском занятии  студенты должны были создать  свои организации (как коммерческие , так и некоммерческие, фирмы, издательства, научно исследовательские  или проектные  организации). Студенты усвоили порядок регистрации юридического лица, составление учредительных документов, получение лицензии на отдельные виды деятельности.</w:t>
      </w:r>
    </w:p>
    <w:p w:rsidR="00513B13" w:rsidRPr="00AD0358" w:rsidRDefault="00513B13" w:rsidP="00AD0358">
      <w:pPr>
        <w:ind w:firstLine="709"/>
        <w:jc w:val="both"/>
        <w:rPr>
          <w:sz w:val="28"/>
          <w:szCs w:val="28"/>
        </w:rPr>
      </w:pPr>
      <w:r w:rsidRPr="00AD0358">
        <w:rPr>
          <w:sz w:val="28"/>
          <w:szCs w:val="28"/>
        </w:rPr>
        <w:t xml:space="preserve">Хорошо зарекомендовала себя такая форма работы как электронная презентация, когда студенты могут показать свои возможности по использованию интернет ресурсов и навыки работы с любой аудиторией. Например, для выполнения задания  выступить в роли автора, соавторов для создания продукта творческой деятельности – электронная игра, книга для детей 7-8 лет по заказу издательства. Все студенты с задачей справились и даже усовершенствовали задание, т.е каждый студент получил представление об объектах авторского права, о понятиях, используемых в Законе РК «Об авторском и смежных правах». </w:t>
      </w:r>
    </w:p>
    <w:p w:rsidR="00513B13" w:rsidRPr="00AD0358" w:rsidRDefault="00513B13" w:rsidP="00AD0358">
      <w:pPr>
        <w:ind w:firstLine="709"/>
        <w:jc w:val="both"/>
        <w:rPr>
          <w:sz w:val="28"/>
          <w:szCs w:val="28"/>
        </w:rPr>
      </w:pPr>
      <w:r w:rsidRPr="00AD0358">
        <w:rPr>
          <w:sz w:val="28"/>
          <w:szCs w:val="28"/>
        </w:rPr>
        <w:t xml:space="preserve">Следующая успешная по результативности инновационная  форма организации учебного процесса это игровые ситуации, когда студентам дается задание и студентам предлагается решить, используя нормативно правовую базу. Ситуации готовятся на базе судебной практики, данных из Интернета о фактах плагиата, незаконного использования продуктов творческой деятельности – кинофильмы, музыкальные произведения, контрафактная продукция и др. В ситуациях участвуют  малые группы и каждая группа старается не просто показать свои актерские возможности, но неплохие знания изучаемых НПА. Студенты  на занятиях используют Гражданский Кодекс РК и распечатанные статьи необходимых законов. </w:t>
      </w:r>
    </w:p>
    <w:p w:rsidR="00513B13" w:rsidRPr="00AD0358" w:rsidRDefault="00513B13" w:rsidP="00AD0358">
      <w:pPr>
        <w:ind w:firstLine="709"/>
        <w:jc w:val="both"/>
        <w:rPr>
          <w:sz w:val="28"/>
          <w:szCs w:val="28"/>
        </w:rPr>
      </w:pPr>
      <w:r w:rsidRPr="00AD0358">
        <w:rPr>
          <w:sz w:val="28"/>
          <w:szCs w:val="28"/>
        </w:rPr>
        <w:t xml:space="preserve"> В соответствии с требованиями организации СРСП, каждый преподаватель обязан не просто отразить все задания в силлабусе,  но и разработать заранее рекомендации по их выполнению. Всем студентам преподаватель должен  разъяснить  условия использования возможносте</w:t>
      </w:r>
      <w:r w:rsidR="005C0B8D">
        <w:rPr>
          <w:sz w:val="28"/>
          <w:szCs w:val="28"/>
        </w:rPr>
        <w:t>й  фондов библиотеки КазНУ им. а</w:t>
      </w:r>
      <w:r w:rsidRPr="00AD0358">
        <w:rPr>
          <w:sz w:val="28"/>
          <w:szCs w:val="28"/>
        </w:rPr>
        <w:t>ль Фараби   и порекомендовать  дополнительную учебную  и популярную литературу по курсу. На современном этапе развития страны  такие несложные методические приемы и средства  не только облегчают  образовательный процесс  в вузе, но и способствуют лучшей адаптации   выпускников к постоянно возрастающим требованиям  работодателей и помогут  решить или  снизить  проблему их  последующего трудоустройства.</w:t>
      </w:r>
    </w:p>
    <w:p w:rsidR="00513B13" w:rsidRPr="00AD0358" w:rsidRDefault="00513B13" w:rsidP="00AD0358">
      <w:pPr>
        <w:ind w:firstLine="567"/>
        <w:jc w:val="both"/>
        <w:rPr>
          <w:sz w:val="28"/>
          <w:szCs w:val="28"/>
        </w:rPr>
      </w:pPr>
    </w:p>
    <w:p w:rsidR="00DF4375" w:rsidRPr="00AD0358" w:rsidRDefault="00DF4375" w:rsidP="00AD0358">
      <w:pPr>
        <w:ind w:firstLine="567"/>
        <w:rPr>
          <w:sz w:val="28"/>
          <w:szCs w:val="28"/>
        </w:rPr>
      </w:pPr>
    </w:p>
    <w:p w:rsidR="00F84E47" w:rsidRPr="00AD0358" w:rsidRDefault="00F84E47" w:rsidP="00AD0358">
      <w:pPr>
        <w:jc w:val="both"/>
        <w:rPr>
          <w:sz w:val="28"/>
          <w:szCs w:val="28"/>
        </w:rPr>
      </w:pPr>
    </w:p>
    <w:p w:rsidR="00F84E47" w:rsidRPr="00AD0358" w:rsidRDefault="00F84E47" w:rsidP="00AD0358">
      <w:pPr>
        <w:jc w:val="both"/>
        <w:rPr>
          <w:sz w:val="28"/>
          <w:szCs w:val="28"/>
          <w:lang w:val="kk-KZ"/>
        </w:rPr>
      </w:pPr>
    </w:p>
    <w:p w:rsidR="00F84E47" w:rsidRPr="00AD0358" w:rsidRDefault="00F84E47" w:rsidP="00AD0358">
      <w:pPr>
        <w:jc w:val="both"/>
        <w:rPr>
          <w:sz w:val="28"/>
          <w:szCs w:val="28"/>
          <w:lang w:val="kk-KZ"/>
        </w:rPr>
      </w:pPr>
    </w:p>
    <w:p w:rsidR="00F84E47" w:rsidRDefault="00F84E47"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AD0358">
      <w:pPr>
        <w:rPr>
          <w:sz w:val="28"/>
          <w:szCs w:val="28"/>
          <w:lang w:val="kk-KZ"/>
        </w:rPr>
      </w:pPr>
    </w:p>
    <w:p w:rsidR="00843FDC" w:rsidRDefault="00843FDC" w:rsidP="00843FDC">
      <w:pPr>
        <w:jc w:val="center"/>
        <w:rPr>
          <w:b/>
          <w:lang w:val="kk-KZ"/>
        </w:rPr>
      </w:pPr>
    </w:p>
    <w:p w:rsidR="00843FDC" w:rsidRPr="00843FDC" w:rsidRDefault="00843FDC" w:rsidP="00843FDC">
      <w:pPr>
        <w:jc w:val="center"/>
        <w:rPr>
          <w:b/>
          <w:lang w:val="kk-KZ"/>
        </w:rPr>
      </w:pPr>
      <w:r w:rsidRPr="00843FDC">
        <w:rPr>
          <w:b/>
          <w:lang w:val="kk-KZ"/>
        </w:rPr>
        <w:t>СОДЕРЖАНИЕ</w:t>
      </w:r>
    </w:p>
    <w:p w:rsidR="00843FDC" w:rsidRPr="00843FDC" w:rsidRDefault="00843FDC" w:rsidP="00843FDC">
      <w:pPr>
        <w:jc w:val="center"/>
        <w:rPr>
          <w:b/>
          <w:lang w:val="kk-KZ"/>
        </w:rPr>
      </w:pPr>
    </w:p>
    <w:p w:rsidR="00843FDC" w:rsidRPr="00970561" w:rsidRDefault="00843FDC" w:rsidP="00843FDC">
      <w:pPr>
        <w:pStyle w:val="a4"/>
        <w:jc w:val="both"/>
        <w:rPr>
          <w:lang w:val="kk-KZ"/>
        </w:rPr>
      </w:pPr>
      <w:r w:rsidRPr="00970561">
        <w:rPr>
          <w:b/>
          <w:lang w:val="kk-KZ"/>
        </w:rPr>
        <w:t>Тыныбеков С.</w:t>
      </w:r>
      <w:r w:rsidRPr="00843FDC">
        <w:rPr>
          <w:b/>
          <w:lang w:val="kk-KZ"/>
        </w:rPr>
        <w:t xml:space="preserve">T., </w:t>
      </w:r>
      <w:r w:rsidRPr="00970561">
        <w:rPr>
          <w:b/>
          <w:bCs/>
          <w:lang w:val="kk-KZ"/>
        </w:rPr>
        <w:t xml:space="preserve">Алдашев С.М. </w:t>
      </w:r>
      <w:r>
        <w:rPr>
          <w:lang w:val="kk-KZ"/>
        </w:rPr>
        <w:t>Е</w:t>
      </w:r>
      <w:r w:rsidRPr="00970561">
        <w:rPr>
          <w:lang w:val="kk-KZ"/>
        </w:rPr>
        <w:t>ңбек және әлеуметтік-қамсыздандыру құқықтары саласының ара қатынасы және байланысы</w:t>
      </w:r>
      <w:r w:rsidRPr="00970561">
        <w:rPr>
          <w:lang w:val="kk-KZ"/>
        </w:rPr>
        <w:tab/>
      </w:r>
      <w:r w:rsidRPr="00970561">
        <w:rPr>
          <w:lang w:val="kk-KZ"/>
        </w:rPr>
        <w:tab/>
      </w:r>
      <w:r>
        <w:rPr>
          <w:lang w:val="kk-KZ"/>
        </w:rPr>
        <w:tab/>
      </w:r>
      <w:r>
        <w:rPr>
          <w:lang w:val="kk-KZ"/>
        </w:rPr>
        <w:tab/>
      </w:r>
      <w:r>
        <w:rPr>
          <w:lang w:val="kk-KZ"/>
        </w:rPr>
        <w:tab/>
      </w:r>
      <w:r>
        <w:rPr>
          <w:lang w:val="kk-KZ"/>
        </w:rPr>
        <w:tab/>
      </w:r>
      <w:r w:rsidRPr="00970561">
        <w:rPr>
          <w:lang w:val="kk-KZ"/>
        </w:rPr>
        <w:tab/>
      </w:r>
      <w:r>
        <w:rPr>
          <w:lang w:val="kk-KZ"/>
        </w:rPr>
        <w:t xml:space="preserve">     </w:t>
      </w:r>
      <w:r w:rsidRPr="00970561">
        <w:rPr>
          <w:lang w:val="kk-KZ"/>
        </w:rPr>
        <w:t>3</w:t>
      </w:r>
    </w:p>
    <w:p w:rsidR="00843FDC" w:rsidRPr="00970561" w:rsidRDefault="00843FDC" w:rsidP="00843FDC">
      <w:pPr>
        <w:jc w:val="both"/>
      </w:pPr>
      <w:r w:rsidRPr="00970561">
        <w:rPr>
          <w:b/>
          <w:color w:val="000000" w:themeColor="text1"/>
        </w:rPr>
        <w:t>Тыныбеков С.Т.,  Нурахметова Г.Г.</w:t>
      </w:r>
      <w:r w:rsidRPr="00970561">
        <w:t xml:space="preserve"> Использование интерактивных методов преподавания по дисциплине  «Гражданское право»</w:t>
      </w:r>
      <w:r w:rsidRPr="00970561">
        <w:tab/>
      </w:r>
      <w:r w:rsidRPr="00970561">
        <w:tab/>
      </w:r>
      <w:r w:rsidRPr="00970561">
        <w:tab/>
      </w:r>
      <w:r w:rsidRPr="00970561">
        <w:tab/>
      </w:r>
      <w:r w:rsidRPr="00970561">
        <w:tab/>
      </w:r>
      <w:r w:rsidRPr="00970561">
        <w:tab/>
      </w:r>
      <w:r>
        <w:t xml:space="preserve">                           </w:t>
      </w:r>
      <w:r w:rsidRPr="00970561">
        <w:t>6</w:t>
      </w:r>
    </w:p>
    <w:p w:rsidR="00843FDC" w:rsidRPr="00970561" w:rsidRDefault="00843FDC" w:rsidP="00843FDC">
      <w:pPr>
        <w:jc w:val="both"/>
      </w:pPr>
      <w:r w:rsidRPr="00970561">
        <w:rPr>
          <w:b/>
        </w:rPr>
        <w:t xml:space="preserve">Абайдельдинов Т.М. </w:t>
      </w:r>
      <w:r>
        <w:t>М</w:t>
      </w:r>
      <w:r w:rsidRPr="00970561">
        <w:t>етодика изучения законодательств стран ЕАЭС</w:t>
      </w:r>
      <w:r w:rsidRPr="00970561">
        <w:tab/>
      </w:r>
      <w:r>
        <w:t xml:space="preserve">                          </w:t>
      </w:r>
      <w:r w:rsidRPr="00970561">
        <w:t>11</w:t>
      </w:r>
    </w:p>
    <w:p w:rsidR="00843FDC" w:rsidRPr="00970561" w:rsidRDefault="00843FDC" w:rsidP="00843FDC">
      <w:pPr>
        <w:jc w:val="both"/>
      </w:pPr>
      <w:r w:rsidRPr="00970561">
        <w:rPr>
          <w:b/>
        </w:rPr>
        <w:t>Абикенов А.А.</w:t>
      </w:r>
      <w:r w:rsidRPr="00970561">
        <w:t xml:space="preserve"> Методические аспекты проведения лекционного занятия по теме «</w:t>
      </w:r>
      <w:r w:rsidRPr="00970561">
        <w:rPr>
          <w:color w:val="000000"/>
          <w:lang w:bidi="ru-RU"/>
        </w:rPr>
        <w:t>Судебное разбирательство</w:t>
      </w:r>
      <w:r w:rsidRPr="00970561">
        <w:t>»</w:t>
      </w:r>
      <w:r w:rsidRPr="00970561">
        <w:tab/>
      </w:r>
      <w:r>
        <w:t xml:space="preserve">    </w:t>
      </w:r>
      <w:r w:rsidRPr="00970561">
        <w:tab/>
      </w:r>
      <w:r w:rsidRPr="00970561">
        <w:tab/>
      </w:r>
      <w:r w:rsidRPr="00970561">
        <w:tab/>
      </w:r>
      <w:r w:rsidRPr="00970561">
        <w:tab/>
      </w:r>
      <w:r w:rsidRPr="00970561">
        <w:tab/>
      </w:r>
      <w:r w:rsidRPr="00970561">
        <w:tab/>
      </w:r>
      <w:r w:rsidRPr="00970561">
        <w:tab/>
      </w:r>
      <w:r>
        <w:t xml:space="preserve">                                      </w:t>
      </w:r>
      <w:r w:rsidRPr="00970561">
        <w:t>17</w:t>
      </w:r>
    </w:p>
    <w:p w:rsidR="00843FDC" w:rsidRPr="00970561" w:rsidRDefault="00843FDC" w:rsidP="00843FDC">
      <w:pPr>
        <w:jc w:val="both"/>
        <w:rPr>
          <w:rStyle w:val="shorttext"/>
          <w:lang w:val="en-US"/>
        </w:rPr>
      </w:pPr>
      <w:r w:rsidRPr="00970561">
        <w:rPr>
          <w:b/>
          <w:lang w:val="en-US"/>
        </w:rPr>
        <w:t xml:space="preserve">A.A.Urisbayeva  </w:t>
      </w:r>
      <w:r w:rsidRPr="00970561">
        <w:rPr>
          <w:rStyle w:val="shorttext"/>
          <w:lang w:val="en-US"/>
        </w:rPr>
        <w:t xml:space="preserve">Problems of improvement of knowledge </w:t>
      </w:r>
      <w:r w:rsidRPr="00970561">
        <w:rPr>
          <w:rStyle w:val="alt-edited"/>
          <w:lang w:val="en-US"/>
        </w:rPr>
        <w:t xml:space="preserve">evaluation </w:t>
      </w:r>
      <w:r w:rsidRPr="00970561">
        <w:rPr>
          <w:rStyle w:val="shorttext"/>
          <w:lang w:val="en-US"/>
        </w:rPr>
        <w:t>system of law faculty students</w:t>
      </w:r>
      <w:r w:rsidRPr="00970561">
        <w:rPr>
          <w:rStyle w:val="shorttext"/>
          <w:lang w:val="en-US"/>
        </w:rPr>
        <w:tab/>
      </w:r>
      <w:r w:rsidRPr="00970561">
        <w:rPr>
          <w:rStyle w:val="shorttext"/>
          <w:lang w:val="en-US"/>
        </w:rPr>
        <w:tab/>
      </w:r>
      <w:r w:rsidRPr="00970561">
        <w:rPr>
          <w:rStyle w:val="shorttext"/>
          <w:lang w:val="en-US"/>
        </w:rPr>
        <w:tab/>
      </w:r>
      <w:r w:rsidRPr="00970561">
        <w:rPr>
          <w:rStyle w:val="shorttext"/>
          <w:lang w:val="en-US"/>
        </w:rPr>
        <w:tab/>
      </w:r>
      <w:r w:rsidRPr="00970561">
        <w:rPr>
          <w:rStyle w:val="shorttext"/>
          <w:lang w:val="en-US"/>
        </w:rPr>
        <w:tab/>
      </w:r>
      <w:r w:rsidRPr="00970561">
        <w:rPr>
          <w:rStyle w:val="shorttext"/>
          <w:lang w:val="en-US"/>
        </w:rPr>
        <w:tab/>
      </w:r>
      <w:r w:rsidRPr="00970561">
        <w:rPr>
          <w:rStyle w:val="shorttext"/>
          <w:lang w:val="en-US"/>
        </w:rPr>
        <w:tab/>
      </w:r>
      <w:r w:rsidRPr="00970561">
        <w:rPr>
          <w:rStyle w:val="shorttext"/>
          <w:lang w:val="en-US"/>
        </w:rPr>
        <w:tab/>
        <w:t xml:space="preserve">  </w:t>
      </w:r>
      <w:r w:rsidRPr="00970561">
        <w:rPr>
          <w:rStyle w:val="shorttext"/>
          <w:lang w:val="en-US"/>
        </w:rPr>
        <w:tab/>
      </w:r>
      <w:r w:rsidRPr="00970561">
        <w:rPr>
          <w:rStyle w:val="shorttext"/>
          <w:lang w:val="en-US"/>
        </w:rPr>
        <w:tab/>
      </w:r>
      <w:r w:rsidRPr="00970561">
        <w:rPr>
          <w:rStyle w:val="shorttext"/>
          <w:lang w:val="en-US"/>
        </w:rPr>
        <w:tab/>
        <w:t xml:space="preserve">          </w:t>
      </w:r>
      <w:r w:rsidRPr="00843FDC">
        <w:rPr>
          <w:rStyle w:val="shorttext"/>
          <w:lang w:val="en-US"/>
        </w:rPr>
        <w:t xml:space="preserve">     </w:t>
      </w:r>
      <w:r w:rsidRPr="00970561">
        <w:rPr>
          <w:rStyle w:val="shorttext"/>
          <w:lang w:val="en-US"/>
        </w:rPr>
        <w:t>22</w:t>
      </w:r>
    </w:p>
    <w:p w:rsidR="00843FDC" w:rsidRPr="00970561" w:rsidRDefault="00843FDC" w:rsidP="00843FDC">
      <w:pPr>
        <w:jc w:val="both"/>
        <w:rPr>
          <w:lang w:val="en-US"/>
        </w:rPr>
      </w:pPr>
      <w:r w:rsidRPr="00970561">
        <w:rPr>
          <w:b/>
          <w:lang w:val="en-US"/>
        </w:rPr>
        <w:t xml:space="preserve">Aliya Askarova </w:t>
      </w:r>
      <w:r w:rsidRPr="00970561">
        <w:rPr>
          <w:lang w:val="en-US"/>
        </w:rPr>
        <w:t xml:space="preserve">Preparation and improvement of lectures </w:t>
      </w:r>
      <w:r w:rsidRPr="00970561">
        <w:rPr>
          <w:lang w:val="en-US"/>
        </w:rPr>
        <w:tab/>
      </w:r>
      <w:r w:rsidRPr="00970561">
        <w:rPr>
          <w:lang w:val="en-US"/>
        </w:rPr>
        <w:tab/>
      </w:r>
      <w:r w:rsidRPr="00970561">
        <w:rPr>
          <w:lang w:val="en-US"/>
        </w:rPr>
        <w:tab/>
      </w:r>
      <w:r w:rsidRPr="00970561">
        <w:rPr>
          <w:lang w:val="en-US"/>
        </w:rPr>
        <w:tab/>
        <w:t xml:space="preserve">     </w:t>
      </w:r>
      <w:r w:rsidRPr="00C80D08">
        <w:rPr>
          <w:lang w:val="en-US"/>
        </w:rPr>
        <w:t xml:space="preserve">            </w:t>
      </w:r>
      <w:r w:rsidRPr="00970561">
        <w:rPr>
          <w:lang w:val="en-US"/>
        </w:rPr>
        <w:t xml:space="preserve">     </w:t>
      </w:r>
      <w:r w:rsidRPr="00843FDC">
        <w:rPr>
          <w:lang w:val="en-US"/>
        </w:rPr>
        <w:t xml:space="preserve">    </w:t>
      </w:r>
      <w:r w:rsidRPr="00970561">
        <w:rPr>
          <w:lang w:val="en-US"/>
        </w:rPr>
        <w:t>25</w:t>
      </w:r>
    </w:p>
    <w:p w:rsidR="00843FDC" w:rsidRPr="00970561" w:rsidRDefault="00843FDC" w:rsidP="00843FDC">
      <w:pPr>
        <w:jc w:val="both"/>
        <w:rPr>
          <w:lang w:val="kk-KZ"/>
        </w:rPr>
      </w:pPr>
      <w:r w:rsidRPr="00970561">
        <w:rPr>
          <w:b/>
          <w:lang w:val="kk-KZ"/>
        </w:rPr>
        <w:t xml:space="preserve">Атаханова С.К., Пердебай А. </w:t>
      </w:r>
      <w:r w:rsidRPr="00970561">
        <w:rPr>
          <w:lang w:val="kk-KZ"/>
        </w:rPr>
        <w:t>«Айналаңды нұрландыр жобасы»</w:t>
      </w:r>
      <w:r w:rsidRPr="00970561">
        <w:rPr>
          <w:lang w:val="kk-KZ"/>
        </w:rPr>
        <w:tab/>
      </w:r>
      <w:r>
        <w:rPr>
          <w:lang w:val="kk-KZ"/>
        </w:rPr>
        <w:tab/>
        <w:t xml:space="preserve">  </w:t>
      </w:r>
      <w:r w:rsidRPr="00970561">
        <w:rPr>
          <w:lang w:val="kk-KZ"/>
        </w:rPr>
        <w:tab/>
      </w:r>
      <w:r>
        <w:rPr>
          <w:lang w:val="kk-KZ"/>
        </w:rPr>
        <w:t xml:space="preserve">               </w:t>
      </w:r>
      <w:r w:rsidRPr="00970561">
        <w:rPr>
          <w:lang w:val="kk-KZ"/>
        </w:rPr>
        <w:t>30</w:t>
      </w:r>
    </w:p>
    <w:p w:rsidR="00843FDC" w:rsidRPr="00970561" w:rsidRDefault="00843FDC" w:rsidP="00843FDC">
      <w:pPr>
        <w:jc w:val="both"/>
        <w:rPr>
          <w:lang w:val="kk-KZ"/>
        </w:rPr>
      </w:pPr>
      <w:r w:rsidRPr="00970561">
        <w:rPr>
          <w:b/>
          <w:color w:val="000000"/>
        </w:rPr>
        <w:t xml:space="preserve">Атаханова С.К </w:t>
      </w:r>
      <w:r w:rsidRPr="00970561">
        <w:t>М</w:t>
      </w:r>
      <w:r w:rsidRPr="00970561">
        <w:rPr>
          <w:lang w:val="kk-KZ"/>
        </w:rPr>
        <w:t>агистратурада қолданылатын оқыту әдістері</w:t>
      </w:r>
      <w:r w:rsidRPr="00970561">
        <w:rPr>
          <w:lang w:val="kk-KZ"/>
        </w:rPr>
        <w:tab/>
      </w:r>
      <w:r w:rsidRPr="00970561">
        <w:rPr>
          <w:lang w:val="kk-KZ"/>
        </w:rPr>
        <w:tab/>
      </w:r>
      <w:r w:rsidRPr="00970561">
        <w:rPr>
          <w:lang w:val="kk-KZ"/>
        </w:rPr>
        <w:tab/>
      </w:r>
      <w:r>
        <w:rPr>
          <w:lang w:val="kk-KZ"/>
        </w:rPr>
        <w:t xml:space="preserve">            </w:t>
      </w:r>
      <w:r w:rsidRPr="00970561">
        <w:rPr>
          <w:lang w:val="kk-KZ"/>
        </w:rPr>
        <w:t xml:space="preserve"> </w:t>
      </w:r>
      <w:r>
        <w:rPr>
          <w:lang w:val="kk-KZ"/>
        </w:rPr>
        <w:t xml:space="preserve">  </w:t>
      </w:r>
      <w:r w:rsidRPr="00970561">
        <w:rPr>
          <w:lang w:val="kk-KZ"/>
        </w:rPr>
        <w:t>33</w:t>
      </w:r>
    </w:p>
    <w:p w:rsidR="00843FDC" w:rsidRPr="00970561" w:rsidRDefault="00843FDC" w:rsidP="00843FDC">
      <w:pPr>
        <w:jc w:val="both"/>
        <w:rPr>
          <w:lang w:val="en-US"/>
        </w:rPr>
      </w:pPr>
      <w:r w:rsidRPr="00970561">
        <w:rPr>
          <w:b/>
          <w:lang w:val="en-US"/>
        </w:rPr>
        <w:t xml:space="preserve">Assel Dochshanova </w:t>
      </w:r>
      <w:r w:rsidRPr="00970561">
        <w:rPr>
          <w:lang w:val="en-US"/>
        </w:rPr>
        <w:t>The University of Reading: overview of the internship results</w:t>
      </w:r>
      <w:r w:rsidRPr="00970561">
        <w:rPr>
          <w:lang w:val="en-US"/>
        </w:rPr>
        <w:tab/>
        <w:t xml:space="preserve">         </w:t>
      </w:r>
      <w:r w:rsidRPr="00843FDC">
        <w:rPr>
          <w:lang w:val="en-US"/>
        </w:rPr>
        <w:t xml:space="preserve">  </w:t>
      </w:r>
      <w:r w:rsidRPr="00970561">
        <w:rPr>
          <w:lang w:val="en-US"/>
        </w:rPr>
        <w:t xml:space="preserve"> </w:t>
      </w:r>
      <w:r w:rsidRPr="00843FDC">
        <w:rPr>
          <w:lang w:val="en-US"/>
        </w:rPr>
        <w:t xml:space="preserve">  </w:t>
      </w:r>
      <w:r w:rsidRPr="00970561">
        <w:rPr>
          <w:lang w:val="en-US"/>
        </w:rPr>
        <w:t>37</w:t>
      </w:r>
    </w:p>
    <w:p w:rsidR="00843FDC" w:rsidRPr="00970561" w:rsidRDefault="00843FDC" w:rsidP="00843FDC">
      <w:pPr>
        <w:jc w:val="both"/>
        <w:rPr>
          <w:lang w:val="en-US"/>
        </w:rPr>
      </w:pPr>
      <w:r w:rsidRPr="00970561">
        <w:rPr>
          <w:b/>
          <w:lang w:val="en-US"/>
        </w:rPr>
        <w:t xml:space="preserve">Assel Dochshanova </w:t>
      </w:r>
      <w:r w:rsidRPr="00970561">
        <w:rPr>
          <w:lang w:val="en-US"/>
        </w:rPr>
        <w:t>Mentoring in higher education: minor survey results</w:t>
      </w:r>
      <w:r w:rsidRPr="00970561">
        <w:rPr>
          <w:lang w:val="en-US"/>
        </w:rPr>
        <w:tab/>
      </w:r>
      <w:r w:rsidRPr="00970561">
        <w:rPr>
          <w:lang w:val="en-US"/>
        </w:rPr>
        <w:tab/>
      </w:r>
      <w:r w:rsidRPr="00970561">
        <w:rPr>
          <w:lang w:val="en-US"/>
        </w:rPr>
        <w:tab/>
        <w:t xml:space="preserve">          </w:t>
      </w:r>
      <w:r w:rsidRPr="00843FDC">
        <w:rPr>
          <w:lang w:val="en-US"/>
        </w:rPr>
        <w:t xml:space="preserve">    </w:t>
      </w:r>
      <w:r w:rsidRPr="00970561">
        <w:rPr>
          <w:lang w:val="en-US"/>
        </w:rPr>
        <w:t>40</w:t>
      </w:r>
    </w:p>
    <w:p w:rsidR="00843FDC" w:rsidRPr="00970561" w:rsidRDefault="00843FDC" w:rsidP="00843FDC">
      <w:pPr>
        <w:jc w:val="both"/>
        <w:rPr>
          <w:lang w:val="kk-KZ"/>
        </w:rPr>
      </w:pPr>
      <w:r w:rsidRPr="00970561">
        <w:rPr>
          <w:b/>
          <w:lang w:val="kk-KZ"/>
        </w:rPr>
        <w:t xml:space="preserve">Жетписбаев Б.А., Калкашев Н.Б. </w:t>
      </w:r>
      <w:r w:rsidRPr="00970561">
        <w:rPr>
          <w:lang w:val="kk-KZ"/>
        </w:rPr>
        <w:t>Инновациялық-индустриялық даму жолын стратегиясы</w:t>
      </w:r>
      <w:r w:rsidRPr="00970561">
        <w:rPr>
          <w:lang w:val="kk-KZ"/>
        </w:rPr>
        <w:tab/>
      </w:r>
      <w:r w:rsidRPr="00970561">
        <w:rPr>
          <w:lang w:val="kk-KZ"/>
        </w:rPr>
        <w:tab/>
      </w:r>
      <w:r w:rsidRPr="00970561">
        <w:rPr>
          <w:lang w:val="kk-KZ"/>
        </w:rPr>
        <w:tab/>
      </w:r>
      <w:r w:rsidRPr="00970561">
        <w:rPr>
          <w:lang w:val="kk-KZ"/>
        </w:rPr>
        <w:tab/>
      </w:r>
      <w:r w:rsidRPr="00970561">
        <w:rPr>
          <w:lang w:val="kk-KZ"/>
        </w:rPr>
        <w:tab/>
      </w:r>
      <w:r w:rsidRPr="00970561">
        <w:rPr>
          <w:lang w:val="kk-KZ"/>
        </w:rPr>
        <w:tab/>
      </w:r>
      <w:r w:rsidRPr="00970561">
        <w:rPr>
          <w:lang w:val="kk-KZ"/>
        </w:rPr>
        <w:tab/>
      </w:r>
      <w:r w:rsidRPr="00970561">
        <w:rPr>
          <w:lang w:val="kk-KZ"/>
        </w:rPr>
        <w:tab/>
      </w:r>
      <w:r w:rsidRPr="00970561">
        <w:rPr>
          <w:lang w:val="kk-KZ"/>
        </w:rPr>
        <w:tab/>
      </w:r>
      <w:r w:rsidRPr="00970561">
        <w:rPr>
          <w:lang w:val="kk-KZ"/>
        </w:rPr>
        <w:tab/>
      </w:r>
      <w:r w:rsidRPr="00970561">
        <w:rPr>
          <w:lang w:val="kk-KZ"/>
        </w:rPr>
        <w:tab/>
      </w:r>
      <w:r>
        <w:rPr>
          <w:lang w:val="kk-KZ"/>
        </w:rPr>
        <w:t xml:space="preserve">                          </w:t>
      </w:r>
      <w:r w:rsidRPr="00970561">
        <w:rPr>
          <w:lang w:val="kk-KZ"/>
        </w:rPr>
        <w:t>42</w:t>
      </w:r>
    </w:p>
    <w:p w:rsidR="00843FDC" w:rsidRPr="00970561" w:rsidRDefault="00843FDC" w:rsidP="00843FDC">
      <w:pPr>
        <w:jc w:val="both"/>
      </w:pPr>
      <w:r>
        <w:rPr>
          <w:b/>
        </w:rPr>
        <w:t>Ложникова</w:t>
      </w:r>
      <w:r w:rsidRPr="00152237">
        <w:rPr>
          <w:b/>
        </w:rPr>
        <w:t xml:space="preserve"> </w:t>
      </w:r>
      <w:r>
        <w:rPr>
          <w:b/>
        </w:rPr>
        <w:t>О</w:t>
      </w:r>
      <w:r w:rsidRPr="00152237">
        <w:rPr>
          <w:b/>
        </w:rPr>
        <w:t>.</w:t>
      </w:r>
      <w:r>
        <w:rPr>
          <w:b/>
        </w:rPr>
        <w:t>П</w:t>
      </w:r>
      <w:r w:rsidRPr="00152237">
        <w:rPr>
          <w:b/>
        </w:rPr>
        <w:t xml:space="preserve">., </w:t>
      </w:r>
      <w:r>
        <w:rPr>
          <w:b/>
        </w:rPr>
        <w:t>Сыздыкова</w:t>
      </w:r>
      <w:r w:rsidRPr="00152237">
        <w:rPr>
          <w:b/>
        </w:rPr>
        <w:t xml:space="preserve"> </w:t>
      </w:r>
      <w:r>
        <w:rPr>
          <w:b/>
        </w:rPr>
        <w:t>Э</w:t>
      </w:r>
      <w:r w:rsidRPr="00152237">
        <w:rPr>
          <w:b/>
        </w:rPr>
        <w:t>.</w:t>
      </w:r>
      <w:r w:rsidRPr="00970561">
        <w:rPr>
          <w:b/>
        </w:rPr>
        <w:t xml:space="preserve"> </w:t>
      </w:r>
      <w:r w:rsidRPr="00970561">
        <w:t>Методические рекомендации по организации и проведению мастер-классов на факультете журналистики</w:t>
      </w:r>
      <w:r w:rsidRPr="00970561">
        <w:tab/>
      </w:r>
      <w:r w:rsidRPr="00970561">
        <w:tab/>
      </w:r>
      <w:r w:rsidRPr="00970561">
        <w:tab/>
      </w:r>
      <w:r w:rsidRPr="00970561">
        <w:tab/>
      </w:r>
      <w:r>
        <w:t xml:space="preserve">               </w:t>
      </w:r>
      <w:r w:rsidRPr="00970561">
        <w:t>45</w:t>
      </w:r>
    </w:p>
    <w:p w:rsidR="00843FDC" w:rsidRDefault="00843FDC" w:rsidP="00843FDC">
      <w:pPr>
        <w:jc w:val="both"/>
      </w:pPr>
      <w:r w:rsidRPr="00970561">
        <w:rPr>
          <w:b/>
        </w:rPr>
        <w:t>Кусаинова А.К.</w:t>
      </w:r>
      <w:r>
        <w:rPr>
          <w:b/>
        </w:rPr>
        <w:t xml:space="preserve"> </w:t>
      </w:r>
      <w:r w:rsidRPr="00970561">
        <w:t xml:space="preserve">Условия реализации компетентностного подхода в высшем </w:t>
      </w:r>
    </w:p>
    <w:p w:rsidR="00843FDC" w:rsidRPr="00970561" w:rsidRDefault="00843FDC" w:rsidP="00843FDC">
      <w:pPr>
        <w:jc w:val="both"/>
      </w:pPr>
      <w:r>
        <w:t>о</w:t>
      </w:r>
      <w:r w:rsidRPr="00970561">
        <w:t>бразовании</w:t>
      </w:r>
      <w:r>
        <w:tab/>
      </w:r>
      <w:r>
        <w:tab/>
      </w:r>
      <w:r>
        <w:tab/>
      </w:r>
      <w:r>
        <w:tab/>
      </w:r>
      <w:r>
        <w:tab/>
      </w:r>
      <w:r>
        <w:tab/>
      </w:r>
      <w:r>
        <w:tab/>
      </w:r>
      <w:r>
        <w:tab/>
      </w:r>
      <w:r>
        <w:tab/>
      </w:r>
      <w:r>
        <w:tab/>
      </w:r>
      <w:r>
        <w:tab/>
        <w:t xml:space="preserve">               </w:t>
      </w:r>
      <w:r w:rsidRPr="00970561">
        <w:t>48</w:t>
      </w:r>
    </w:p>
    <w:p w:rsidR="00843FDC" w:rsidRPr="00970561" w:rsidRDefault="00843FDC" w:rsidP="00843FDC">
      <w:pPr>
        <w:jc w:val="both"/>
        <w:rPr>
          <w:lang w:val="kk-KZ"/>
        </w:rPr>
      </w:pPr>
      <w:r w:rsidRPr="00970561">
        <w:rPr>
          <w:rStyle w:val="ae"/>
          <w:lang w:val="kk-KZ"/>
        </w:rPr>
        <w:t>Қарашева Ж.Т.</w:t>
      </w:r>
      <w:r w:rsidRPr="00970561">
        <w:rPr>
          <w:lang w:val="kk-KZ"/>
        </w:rPr>
        <w:t xml:space="preserve"> Халықаралық құқық нормаларының негіздемелері</w:t>
      </w:r>
      <w:r w:rsidRPr="00970561">
        <w:rPr>
          <w:lang w:val="kk-KZ"/>
        </w:rPr>
        <w:tab/>
      </w:r>
      <w:r w:rsidRPr="00970561">
        <w:rPr>
          <w:lang w:val="kk-KZ"/>
        </w:rPr>
        <w:tab/>
      </w:r>
      <w:r w:rsidRPr="00970561">
        <w:rPr>
          <w:lang w:val="kk-KZ"/>
        </w:rPr>
        <w:tab/>
      </w:r>
      <w:r>
        <w:rPr>
          <w:lang w:val="kk-KZ"/>
        </w:rPr>
        <w:t xml:space="preserve">               </w:t>
      </w:r>
      <w:r w:rsidRPr="00970561">
        <w:rPr>
          <w:lang w:val="kk-KZ"/>
        </w:rPr>
        <w:t>51</w:t>
      </w:r>
    </w:p>
    <w:p w:rsidR="00843FDC" w:rsidRPr="00970561" w:rsidRDefault="00843FDC" w:rsidP="00843FDC">
      <w:pPr>
        <w:pStyle w:val="ad"/>
        <w:spacing w:before="0" w:beforeAutospacing="0" w:after="0" w:afterAutospacing="0"/>
        <w:jc w:val="both"/>
        <w:rPr>
          <w:color w:val="000000"/>
        </w:rPr>
      </w:pPr>
      <w:r w:rsidRPr="00970561">
        <w:rPr>
          <w:b/>
          <w:color w:val="000000"/>
        </w:rPr>
        <w:t>Муксинова А.Т.</w:t>
      </w:r>
      <w:r w:rsidRPr="00970561">
        <w:rPr>
          <w:color w:val="000000"/>
          <w:shd w:val="clear" w:color="auto" w:fill="FFFFFF"/>
        </w:rPr>
        <w:t xml:space="preserve"> Интерактивные методы обучения </w:t>
      </w:r>
      <w:r w:rsidRPr="00970561">
        <w:rPr>
          <w:color w:val="000000"/>
        </w:rPr>
        <w:t>в Вузе</w:t>
      </w:r>
      <w:r w:rsidRPr="00970561">
        <w:rPr>
          <w:color w:val="000000"/>
        </w:rPr>
        <w:tab/>
      </w:r>
      <w:r w:rsidRPr="00970561">
        <w:rPr>
          <w:color w:val="000000"/>
        </w:rPr>
        <w:tab/>
      </w:r>
      <w:r w:rsidRPr="00970561">
        <w:rPr>
          <w:color w:val="000000"/>
        </w:rPr>
        <w:tab/>
      </w:r>
      <w:r w:rsidRPr="00970561">
        <w:rPr>
          <w:color w:val="000000"/>
        </w:rPr>
        <w:tab/>
      </w:r>
      <w:r>
        <w:rPr>
          <w:color w:val="000000"/>
        </w:rPr>
        <w:t xml:space="preserve">               </w:t>
      </w:r>
      <w:r w:rsidRPr="00970561">
        <w:rPr>
          <w:color w:val="000000"/>
        </w:rPr>
        <w:t>54</w:t>
      </w:r>
    </w:p>
    <w:p w:rsidR="00843FDC" w:rsidRPr="00C80D08" w:rsidRDefault="00843FDC" w:rsidP="00843FDC">
      <w:pPr>
        <w:jc w:val="both"/>
        <w:rPr>
          <w:lang w:val="en-US"/>
        </w:rPr>
      </w:pPr>
      <w:r w:rsidRPr="00970561">
        <w:rPr>
          <w:b/>
          <w:lang w:val="en-US"/>
        </w:rPr>
        <w:t xml:space="preserve">Mukaldyeva G.B., Hudayberdyna G.A. </w:t>
      </w:r>
      <w:r w:rsidRPr="00970561">
        <w:rPr>
          <w:lang w:val="en-US"/>
        </w:rPr>
        <w:t>Patriotism in Kazakhstan - the basis of successful multi-ethnic society</w:t>
      </w:r>
      <w:r w:rsidRPr="00970561">
        <w:rPr>
          <w:lang w:val="en-US"/>
        </w:rPr>
        <w:tab/>
      </w:r>
      <w:r w:rsidRPr="00970561">
        <w:rPr>
          <w:lang w:val="en-US"/>
        </w:rPr>
        <w:tab/>
      </w:r>
      <w:r w:rsidRPr="00970561">
        <w:rPr>
          <w:lang w:val="en-US"/>
        </w:rPr>
        <w:tab/>
      </w:r>
      <w:r w:rsidRPr="00970561">
        <w:rPr>
          <w:lang w:val="en-US"/>
        </w:rPr>
        <w:tab/>
      </w:r>
      <w:r w:rsidRPr="00970561">
        <w:rPr>
          <w:lang w:val="en-US"/>
        </w:rPr>
        <w:tab/>
      </w:r>
      <w:r w:rsidRPr="00970561">
        <w:rPr>
          <w:lang w:val="en-US"/>
        </w:rPr>
        <w:tab/>
      </w:r>
      <w:r w:rsidRPr="00970561">
        <w:rPr>
          <w:lang w:val="en-US"/>
        </w:rPr>
        <w:tab/>
      </w:r>
      <w:r w:rsidRPr="00970561">
        <w:rPr>
          <w:lang w:val="en-US"/>
        </w:rPr>
        <w:tab/>
      </w:r>
      <w:r w:rsidRPr="00970561">
        <w:rPr>
          <w:lang w:val="en-US"/>
        </w:rPr>
        <w:tab/>
      </w:r>
      <w:r w:rsidRPr="00970561">
        <w:rPr>
          <w:lang w:val="en-US"/>
        </w:rPr>
        <w:tab/>
      </w:r>
      <w:r w:rsidRPr="00C80D08">
        <w:rPr>
          <w:lang w:val="en-US"/>
        </w:rPr>
        <w:t xml:space="preserve">          </w:t>
      </w:r>
      <w:r w:rsidRPr="00843FDC">
        <w:rPr>
          <w:lang w:val="en-US"/>
        </w:rPr>
        <w:t xml:space="preserve">                </w:t>
      </w:r>
      <w:r w:rsidRPr="00970561">
        <w:rPr>
          <w:lang w:val="en-US"/>
        </w:rPr>
        <w:t>62</w:t>
      </w:r>
    </w:p>
    <w:p w:rsidR="00843FDC" w:rsidRPr="00C80D08" w:rsidRDefault="00843FDC" w:rsidP="00843FDC">
      <w:pPr>
        <w:jc w:val="both"/>
        <w:rPr>
          <w:lang w:val="en-US"/>
        </w:rPr>
      </w:pPr>
      <w:r w:rsidRPr="00970561">
        <w:rPr>
          <w:b/>
          <w:bCs/>
          <w:iCs/>
          <w:lang w:val="en-US"/>
        </w:rPr>
        <w:t xml:space="preserve">Nurahmetova G.G., </w:t>
      </w:r>
      <w:r w:rsidRPr="00970561">
        <w:rPr>
          <w:b/>
          <w:lang w:val="en-US"/>
        </w:rPr>
        <w:t>Hudayberdyna G.A</w:t>
      </w:r>
      <w:r w:rsidRPr="00970561">
        <w:rPr>
          <w:lang w:val="en-US"/>
        </w:rPr>
        <w:t xml:space="preserve">. How to make the teaching of the Law is more interesting as an example of the discipline  «Family Law» </w:t>
      </w:r>
      <w:r w:rsidRPr="00970561">
        <w:rPr>
          <w:lang w:val="en-US"/>
        </w:rPr>
        <w:tab/>
      </w:r>
      <w:r w:rsidRPr="00970561">
        <w:rPr>
          <w:lang w:val="en-US"/>
        </w:rPr>
        <w:tab/>
      </w:r>
      <w:r w:rsidRPr="00970561">
        <w:rPr>
          <w:lang w:val="en-US"/>
        </w:rPr>
        <w:tab/>
      </w:r>
      <w:r w:rsidRPr="00970561">
        <w:rPr>
          <w:lang w:val="en-US"/>
        </w:rPr>
        <w:tab/>
      </w:r>
      <w:r w:rsidRPr="00970561">
        <w:rPr>
          <w:lang w:val="en-US"/>
        </w:rPr>
        <w:tab/>
      </w:r>
      <w:r w:rsidRPr="00C80D08">
        <w:rPr>
          <w:lang w:val="en-US"/>
        </w:rPr>
        <w:t xml:space="preserve">         </w:t>
      </w:r>
      <w:r w:rsidRPr="00843FDC">
        <w:rPr>
          <w:lang w:val="en-US"/>
        </w:rPr>
        <w:t xml:space="preserve">     </w:t>
      </w:r>
      <w:r w:rsidRPr="00C80D08">
        <w:rPr>
          <w:lang w:val="en-US"/>
        </w:rPr>
        <w:t xml:space="preserve"> </w:t>
      </w:r>
      <w:r w:rsidRPr="00970561">
        <w:rPr>
          <w:lang w:val="en-US"/>
        </w:rPr>
        <w:t>67</w:t>
      </w:r>
    </w:p>
    <w:p w:rsidR="00843FDC" w:rsidRPr="00970561" w:rsidRDefault="00843FDC" w:rsidP="00843FDC">
      <w:pPr>
        <w:contextualSpacing/>
        <w:jc w:val="both"/>
      </w:pPr>
      <w:r w:rsidRPr="00970561">
        <w:rPr>
          <w:b/>
          <w:color w:val="000000" w:themeColor="text1"/>
        </w:rPr>
        <w:t>Нурахметова Г.Г.</w:t>
      </w:r>
      <w:r>
        <w:rPr>
          <w:b/>
          <w:color w:val="000000" w:themeColor="text1"/>
        </w:rPr>
        <w:t>,</w:t>
      </w:r>
      <w:r w:rsidRPr="00970561">
        <w:rPr>
          <w:b/>
          <w:color w:val="000000" w:themeColor="text1"/>
        </w:rPr>
        <w:t xml:space="preserve"> Худайбердина Г.А</w:t>
      </w:r>
      <w:r w:rsidRPr="00970561">
        <w:rPr>
          <w:color w:val="000000" w:themeColor="text1"/>
        </w:rPr>
        <w:t xml:space="preserve">. </w:t>
      </w:r>
      <w:r w:rsidRPr="00970561">
        <w:t>Методические рекомендации к ведению предмета «Интеллектуальное право» для студентов других факультетов</w:t>
      </w:r>
      <w:r w:rsidRPr="00970561">
        <w:tab/>
      </w:r>
      <w:r w:rsidRPr="00970561">
        <w:tab/>
      </w:r>
      <w:r w:rsidRPr="00970561">
        <w:tab/>
      </w:r>
      <w:r>
        <w:t xml:space="preserve">               </w:t>
      </w:r>
      <w:r w:rsidRPr="00970561">
        <w:t>69</w:t>
      </w:r>
    </w:p>
    <w:p w:rsidR="00843FDC" w:rsidRPr="00C80D08" w:rsidRDefault="00843FDC" w:rsidP="00843FDC">
      <w:pPr>
        <w:tabs>
          <w:tab w:val="left" w:pos="600"/>
        </w:tabs>
        <w:autoSpaceDE w:val="0"/>
        <w:autoSpaceDN w:val="0"/>
        <w:adjustRightInd w:val="0"/>
        <w:jc w:val="both"/>
        <w:rPr>
          <w:rFonts w:eastAsia="Calibri"/>
          <w:lang w:val="en-US"/>
        </w:rPr>
      </w:pPr>
      <w:r w:rsidRPr="00970561">
        <w:rPr>
          <w:b/>
          <w:lang w:val="en-US"/>
        </w:rPr>
        <w:t xml:space="preserve">Omarova A.B., Omarova Sh.B. </w:t>
      </w:r>
      <w:r w:rsidRPr="00970561">
        <w:rPr>
          <w:rFonts w:eastAsia="Calibri"/>
          <w:lang w:val="en-US"/>
        </w:rPr>
        <w:t>On the methodology of teaching civil law</w:t>
      </w:r>
      <w:r w:rsidRPr="00970561">
        <w:rPr>
          <w:rFonts w:eastAsia="Calibri"/>
          <w:lang w:val="en-US"/>
        </w:rPr>
        <w:tab/>
      </w:r>
      <w:r w:rsidRPr="00970561">
        <w:rPr>
          <w:rFonts w:eastAsia="Calibri"/>
          <w:lang w:val="en-US"/>
        </w:rPr>
        <w:tab/>
      </w:r>
      <w:r w:rsidRPr="00C80D08">
        <w:rPr>
          <w:rFonts w:eastAsia="Calibri"/>
          <w:lang w:val="en-US"/>
        </w:rPr>
        <w:t xml:space="preserve">         </w:t>
      </w:r>
      <w:r w:rsidRPr="00843FDC">
        <w:rPr>
          <w:rFonts w:eastAsia="Calibri"/>
          <w:lang w:val="en-US"/>
        </w:rPr>
        <w:t xml:space="preserve">  </w:t>
      </w:r>
      <w:r w:rsidRPr="00C80D08">
        <w:rPr>
          <w:rFonts w:eastAsia="Calibri"/>
          <w:lang w:val="en-US"/>
        </w:rPr>
        <w:t xml:space="preserve"> </w:t>
      </w:r>
      <w:r w:rsidRPr="00843FDC">
        <w:rPr>
          <w:rFonts w:eastAsia="Calibri"/>
          <w:lang w:val="en-US"/>
        </w:rPr>
        <w:t xml:space="preserve">   </w:t>
      </w:r>
      <w:r w:rsidRPr="00970561">
        <w:rPr>
          <w:rFonts w:eastAsia="Calibri"/>
          <w:lang w:val="en-US"/>
        </w:rPr>
        <w:t>71</w:t>
      </w:r>
    </w:p>
    <w:p w:rsidR="00843FDC" w:rsidRPr="00C80D08" w:rsidRDefault="00843FDC" w:rsidP="00843FDC">
      <w:pPr>
        <w:jc w:val="both"/>
        <w:rPr>
          <w:lang w:val="en-US"/>
        </w:rPr>
      </w:pPr>
      <w:r w:rsidRPr="00970561">
        <w:rPr>
          <w:b/>
          <w:lang w:val="en-US"/>
        </w:rPr>
        <w:t xml:space="preserve">Saule Suleimenova </w:t>
      </w:r>
      <w:r w:rsidRPr="00970561">
        <w:rPr>
          <w:lang w:val="en-US"/>
        </w:rPr>
        <w:t>The lecture role in educational process</w:t>
      </w:r>
      <w:r w:rsidRPr="00970561">
        <w:rPr>
          <w:lang w:val="en-US"/>
        </w:rPr>
        <w:tab/>
      </w:r>
      <w:r w:rsidRPr="00970561">
        <w:rPr>
          <w:lang w:val="en-US"/>
        </w:rPr>
        <w:tab/>
      </w:r>
      <w:r w:rsidRPr="00970561">
        <w:rPr>
          <w:lang w:val="en-US"/>
        </w:rPr>
        <w:tab/>
      </w:r>
      <w:r w:rsidRPr="00970561">
        <w:rPr>
          <w:lang w:val="en-US"/>
        </w:rPr>
        <w:tab/>
      </w:r>
      <w:r w:rsidRPr="00C80D08">
        <w:rPr>
          <w:lang w:val="en-US"/>
        </w:rPr>
        <w:t xml:space="preserve">          </w:t>
      </w:r>
      <w:r w:rsidRPr="00843FDC">
        <w:rPr>
          <w:lang w:val="en-US"/>
        </w:rPr>
        <w:t xml:space="preserve">     </w:t>
      </w:r>
      <w:r w:rsidRPr="00970561">
        <w:rPr>
          <w:lang w:val="en-US"/>
        </w:rPr>
        <w:t>76</w:t>
      </w:r>
    </w:p>
    <w:p w:rsidR="00843FDC" w:rsidRPr="00970561" w:rsidRDefault="00843FDC" w:rsidP="00843FDC">
      <w:pPr>
        <w:jc w:val="both"/>
        <w:rPr>
          <w:lang w:val="kk-KZ"/>
        </w:rPr>
      </w:pPr>
      <w:r w:rsidRPr="00970561">
        <w:rPr>
          <w:b/>
          <w:lang w:val="kk-KZ"/>
        </w:rPr>
        <w:t xml:space="preserve">Рыскалиев Д.У.  </w:t>
      </w:r>
      <w:r w:rsidRPr="00970561">
        <w:rPr>
          <w:lang w:val="kk-KZ"/>
        </w:rPr>
        <w:t xml:space="preserve">Трудовые отношения в области рассмотрения индивидуального трудового спора </w:t>
      </w:r>
      <w:r w:rsidRPr="00970561">
        <w:rPr>
          <w:lang w:val="kk-KZ"/>
        </w:rPr>
        <w:tab/>
      </w:r>
      <w:r w:rsidRPr="00970561">
        <w:rPr>
          <w:lang w:val="kk-KZ"/>
        </w:rPr>
        <w:tab/>
      </w:r>
      <w:r w:rsidRPr="00970561">
        <w:rPr>
          <w:lang w:val="kk-KZ"/>
        </w:rPr>
        <w:tab/>
      </w:r>
      <w:r w:rsidRPr="00970561">
        <w:rPr>
          <w:lang w:val="kk-KZ"/>
        </w:rPr>
        <w:tab/>
      </w:r>
      <w:r w:rsidRPr="00970561">
        <w:rPr>
          <w:lang w:val="kk-KZ"/>
        </w:rPr>
        <w:tab/>
      </w:r>
      <w:r w:rsidRPr="00970561">
        <w:rPr>
          <w:lang w:val="kk-KZ"/>
        </w:rPr>
        <w:tab/>
      </w:r>
      <w:r w:rsidRPr="00970561">
        <w:rPr>
          <w:lang w:val="kk-KZ"/>
        </w:rPr>
        <w:tab/>
      </w:r>
      <w:r w:rsidRPr="00970561">
        <w:rPr>
          <w:lang w:val="kk-KZ"/>
        </w:rPr>
        <w:tab/>
      </w:r>
      <w:r w:rsidRPr="00970561">
        <w:rPr>
          <w:lang w:val="kk-KZ"/>
        </w:rPr>
        <w:tab/>
      </w:r>
      <w:r w:rsidRPr="00970561">
        <w:rPr>
          <w:lang w:val="kk-KZ"/>
        </w:rPr>
        <w:tab/>
      </w:r>
      <w:r>
        <w:rPr>
          <w:lang w:val="kk-KZ"/>
        </w:rPr>
        <w:t xml:space="preserve">                                      </w:t>
      </w:r>
      <w:r w:rsidRPr="00970561">
        <w:rPr>
          <w:lang w:val="kk-KZ"/>
        </w:rPr>
        <w:t>81</w:t>
      </w:r>
    </w:p>
    <w:p w:rsidR="00843FDC" w:rsidRPr="00970561" w:rsidRDefault="00843FDC" w:rsidP="00843FDC">
      <w:pPr>
        <w:jc w:val="both"/>
      </w:pPr>
      <w:r>
        <w:rPr>
          <w:b/>
        </w:rPr>
        <w:t xml:space="preserve">Токмамбетова И.Ш. </w:t>
      </w:r>
      <w:r w:rsidRPr="00970561">
        <w:t>Методические рекомендации по проведению практических занятий  и СРСП   по дисциплине  «Интеллектуальное право» для студентов не юридической специальности (на примере ФМО «Востоковедение»)</w:t>
      </w:r>
      <w:r w:rsidRPr="00970561">
        <w:tab/>
      </w:r>
      <w:r w:rsidRPr="00970561">
        <w:tab/>
      </w:r>
      <w:r>
        <w:t xml:space="preserve">                                                 </w:t>
      </w:r>
      <w:r w:rsidRPr="00970561">
        <w:t>85</w:t>
      </w:r>
    </w:p>
    <w:p w:rsidR="00843FDC" w:rsidRPr="00970561" w:rsidRDefault="00843FDC" w:rsidP="00843FDC">
      <w:pPr>
        <w:jc w:val="both"/>
      </w:pPr>
    </w:p>
    <w:p w:rsidR="00843FDC" w:rsidRPr="00970561" w:rsidRDefault="00843FDC" w:rsidP="00843FDC">
      <w:pPr>
        <w:jc w:val="both"/>
        <w:rPr>
          <w:i/>
        </w:rPr>
      </w:pPr>
    </w:p>
    <w:p w:rsidR="00843FDC" w:rsidRPr="00970561" w:rsidRDefault="00843FDC" w:rsidP="00843FDC">
      <w:pPr>
        <w:jc w:val="both"/>
        <w:rPr>
          <w:b/>
        </w:rPr>
      </w:pPr>
    </w:p>
    <w:p w:rsidR="00843FDC" w:rsidRPr="00970561" w:rsidRDefault="00843FDC" w:rsidP="00843FDC">
      <w:pPr>
        <w:jc w:val="both"/>
        <w:rPr>
          <w:b/>
        </w:rPr>
      </w:pPr>
    </w:p>
    <w:p w:rsidR="00843FDC" w:rsidRPr="00970561" w:rsidRDefault="00843FDC" w:rsidP="00843FDC">
      <w:pPr>
        <w:pStyle w:val="ad"/>
        <w:spacing w:before="0" w:beforeAutospacing="0" w:after="0" w:afterAutospacing="0"/>
        <w:jc w:val="both"/>
        <w:rPr>
          <w:color w:val="000000"/>
        </w:rPr>
      </w:pPr>
    </w:p>
    <w:p w:rsidR="00843FDC" w:rsidRPr="00970561" w:rsidRDefault="00843FDC" w:rsidP="00843FDC">
      <w:pPr>
        <w:ind w:firstLine="720"/>
        <w:jc w:val="both"/>
      </w:pPr>
    </w:p>
    <w:p w:rsidR="00843FDC" w:rsidRPr="00843FDC" w:rsidRDefault="00843FDC" w:rsidP="00843FDC">
      <w:pPr>
        <w:jc w:val="both"/>
        <w:rPr>
          <w:sz w:val="28"/>
          <w:szCs w:val="28"/>
        </w:rPr>
      </w:pPr>
    </w:p>
    <w:sectPr w:rsidR="00843FDC" w:rsidRPr="00843FDC" w:rsidSect="00843FDC">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E5" w:rsidRDefault="00B874E5" w:rsidP="00F84E47">
      <w:r>
        <w:separator/>
      </w:r>
    </w:p>
  </w:endnote>
  <w:endnote w:type="continuationSeparator" w:id="0">
    <w:p w:rsidR="00B874E5" w:rsidRDefault="00B874E5" w:rsidP="00F8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8D" w:rsidRDefault="005C0B8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7953"/>
    </w:sdtPr>
    <w:sdtEndPr/>
    <w:sdtContent>
      <w:p w:rsidR="005C0B8D" w:rsidRDefault="00504923">
        <w:pPr>
          <w:pStyle w:val="a7"/>
          <w:jc w:val="center"/>
        </w:pPr>
        <w:r>
          <w:fldChar w:fldCharType="begin"/>
        </w:r>
        <w:r w:rsidR="005C0B8D">
          <w:instrText xml:space="preserve"> PAGE   \* MERGEFORMAT </w:instrText>
        </w:r>
        <w:r>
          <w:fldChar w:fldCharType="separate"/>
        </w:r>
        <w:r w:rsidR="004F6223">
          <w:rPr>
            <w:noProof/>
          </w:rPr>
          <w:t>4</w:t>
        </w:r>
        <w:r>
          <w:rPr>
            <w:noProof/>
          </w:rPr>
          <w:fldChar w:fldCharType="end"/>
        </w:r>
      </w:p>
    </w:sdtContent>
  </w:sdt>
  <w:p w:rsidR="005C0B8D" w:rsidRDefault="005C0B8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8D" w:rsidRDefault="005C0B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E5" w:rsidRDefault="00B874E5" w:rsidP="00F84E47">
      <w:r>
        <w:separator/>
      </w:r>
    </w:p>
  </w:footnote>
  <w:footnote w:type="continuationSeparator" w:id="0">
    <w:p w:rsidR="00B874E5" w:rsidRDefault="00B874E5" w:rsidP="00F84E47">
      <w:r>
        <w:continuationSeparator/>
      </w:r>
    </w:p>
  </w:footnote>
  <w:footnote w:id="1">
    <w:p w:rsidR="005C0B8D" w:rsidRPr="00D4439A" w:rsidRDefault="005C0B8D" w:rsidP="00F84E47">
      <w:pPr>
        <w:pStyle w:val="1"/>
        <w:jc w:val="both"/>
        <w:rPr>
          <w:b w:val="0"/>
          <w:sz w:val="20"/>
          <w:szCs w:val="20"/>
          <w:lang w:val="kk-KZ"/>
        </w:rPr>
      </w:pPr>
      <w:r w:rsidRPr="00A8322D">
        <w:rPr>
          <w:b w:val="0"/>
          <w:sz w:val="16"/>
          <w:szCs w:val="16"/>
          <w:lang w:val="kk-KZ"/>
        </w:rPr>
        <w:t>1</w:t>
      </w:r>
      <w:r>
        <w:rPr>
          <w:b w:val="0"/>
          <w:sz w:val="20"/>
          <w:szCs w:val="20"/>
          <w:lang w:val="kk-KZ"/>
        </w:rPr>
        <w:t>. «</w:t>
      </w:r>
      <w:r>
        <w:rPr>
          <w:b w:val="0"/>
          <w:sz w:val="20"/>
          <w:szCs w:val="20"/>
        </w:rPr>
        <w:t>ҚазақстанРеспубликасындаЗ</w:t>
      </w:r>
      <w:r w:rsidRPr="002614E7">
        <w:rPr>
          <w:b w:val="0"/>
          <w:sz w:val="20"/>
          <w:szCs w:val="20"/>
        </w:rPr>
        <w:t>ейнетақыменқамсыздандырутуралы</w:t>
      </w:r>
      <w:r>
        <w:rPr>
          <w:b w:val="0"/>
          <w:sz w:val="20"/>
          <w:szCs w:val="20"/>
          <w:lang w:val="kk-KZ"/>
        </w:rPr>
        <w:t>»</w:t>
      </w:r>
      <w:r w:rsidRPr="002614E7">
        <w:rPr>
          <w:b w:val="0"/>
          <w:sz w:val="20"/>
          <w:szCs w:val="20"/>
          <w:lang w:val="kk-KZ"/>
        </w:rPr>
        <w:t>,-</w:t>
      </w:r>
      <w:r w:rsidRPr="002614E7">
        <w:rPr>
          <w:b w:val="0"/>
          <w:sz w:val="20"/>
          <w:szCs w:val="20"/>
        </w:rPr>
        <w:t>ҚазақстанРеспубликасының 2013 жылғы 21 маусымдағы № 105-V Заңы</w:t>
      </w:r>
      <w:r>
        <w:rPr>
          <w:b w:val="0"/>
          <w:sz w:val="20"/>
          <w:szCs w:val="20"/>
          <w:lang w:val="kk-KZ"/>
        </w:rPr>
        <w:t>.</w:t>
      </w:r>
    </w:p>
  </w:footnote>
  <w:footnote w:id="2">
    <w:p w:rsidR="005C0B8D" w:rsidRPr="00F50E19" w:rsidRDefault="005C0B8D" w:rsidP="00F84E47">
      <w:pPr>
        <w:jc w:val="both"/>
        <w:rPr>
          <w:lang w:val="kk-KZ"/>
        </w:rPr>
      </w:pPr>
      <w:r w:rsidRPr="00F50E19">
        <w:rPr>
          <w:rStyle w:val="a3"/>
          <w:sz w:val="20"/>
          <w:szCs w:val="20"/>
        </w:rPr>
        <w:footnoteRef/>
      </w:r>
      <w:r>
        <w:rPr>
          <w:rStyle w:val="postnumber"/>
          <w:sz w:val="20"/>
          <w:szCs w:val="20"/>
          <w:lang w:val="kk-KZ"/>
        </w:rPr>
        <w:t>«Халықты жұмыспен қамту туралы»,-</w:t>
      </w:r>
      <w:r>
        <w:rPr>
          <w:sz w:val="20"/>
          <w:szCs w:val="20"/>
          <w:lang w:val="kk-KZ"/>
        </w:rPr>
        <w:t>Қазақстан Республикасының 2016 жылғы 06 сәуір</w:t>
      </w:r>
      <w:r w:rsidRPr="0022570E">
        <w:rPr>
          <w:sz w:val="20"/>
          <w:szCs w:val="20"/>
          <w:lang w:val="kk-KZ"/>
        </w:rPr>
        <w:t>.</w:t>
      </w:r>
      <w:r w:rsidRPr="001059E8">
        <w:rPr>
          <w:sz w:val="20"/>
          <w:szCs w:val="20"/>
          <w:lang w:val="kk-KZ"/>
        </w:rPr>
        <w:t>№ 482-V Заң</w:t>
      </w:r>
      <w:r>
        <w:rPr>
          <w:sz w:val="20"/>
          <w:szCs w:val="20"/>
          <w:lang w:val="kk-KZ"/>
        </w:rPr>
        <w:t>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8D" w:rsidRDefault="005C0B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8D" w:rsidRDefault="005C0B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8D" w:rsidRDefault="005C0B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8DD"/>
    <w:multiLevelType w:val="hybridMultilevel"/>
    <w:tmpl w:val="FD34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95846"/>
    <w:multiLevelType w:val="hybridMultilevel"/>
    <w:tmpl w:val="D220A5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F56AB"/>
    <w:multiLevelType w:val="hybridMultilevel"/>
    <w:tmpl w:val="339089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8365707"/>
    <w:multiLevelType w:val="multilevel"/>
    <w:tmpl w:val="FB081D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262361"/>
    <w:multiLevelType w:val="hybridMultilevel"/>
    <w:tmpl w:val="FBA4777C"/>
    <w:lvl w:ilvl="0" w:tplc="909894A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58A50CD7"/>
    <w:multiLevelType w:val="hybridMultilevel"/>
    <w:tmpl w:val="71B0D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E87026"/>
    <w:multiLevelType w:val="hybridMultilevel"/>
    <w:tmpl w:val="2F4605E8"/>
    <w:lvl w:ilvl="0" w:tplc="45C6544A">
      <w:numFmt w:val="bullet"/>
      <w:lvlText w:val="–"/>
      <w:lvlJc w:val="left"/>
      <w:pPr>
        <w:tabs>
          <w:tab w:val="num" w:pos="60"/>
        </w:tabs>
        <w:ind w:left="60" w:hanging="360"/>
      </w:pPr>
      <w:rPr>
        <w:rFonts w:ascii="Times New Roman" w:eastAsia="Times New Roman" w:hAnsi="Times New Roman" w:cs="Times New Roman" w:hint="default"/>
      </w:rPr>
    </w:lvl>
    <w:lvl w:ilvl="1" w:tplc="04190003" w:tentative="1">
      <w:start w:val="1"/>
      <w:numFmt w:val="bullet"/>
      <w:lvlText w:val="o"/>
      <w:lvlJc w:val="left"/>
      <w:pPr>
        <w:tabs>
          <w:tab w:val="num" w:pos="780"/>
        </w:tabs>
        <w:ind w:left="780" w:hanging="360"/>
      </w:pPr>
      <w:rPr>
        <w:rFonts w:ascii="Courier New" w:hAnsi="Courier New" w:hint="default"/>
      </w:rPr>
    </w:lvl>
    <w:lvl w:ilvl="2" w:tplc="04190005" w:tentative="1">
      <w:start w:val="1"/>
      <w:numFmt w:val="bullet"/>
      <w:lvlText w:val=""/>
      <w:lvlJc w:val="left"/>
      <w:pPr>
        <w:tabs>
          <w:tab w:val="num" w:pos="1500"/>
        </w:tabs>
        <w:ind w:left="1500" w:hanging="360"/>
      </w:pPr>
      <w:rPr>
        <w:rFonts w:ascii="Wingdings" w:hAnsi="Wingdings" w:hint="default"/>
      </w:rPr>
    </w:lvl>
    <w:lvl w:ilvl="3" w:tplc="04190001" w:tentative="1">
      <w:start w:val="1"/>
      <w:numFmt w:val="bullet"/>
      <w:lvlText w:val=""/>
      <w:lvlJc w:val="left"/>
      <w:pPr>
        <w:tabs>
          <w:tab w:val="num" w:pos="2220"/>
        </w:tabs>
        <w:ind w:left="2220" w:hanging="360"/>
      </w:pPr>
      <w:rPr>
        <w:rFonts w:ascii="Symbol" w:hAnsi="Symbol" w:hint="default"/>
      </w:rPr>
    </w:lvl>
    <w:lvl w:ilvl="4" w:tplc="04190003" w:tentative="1">
      <w:start w:val="1"/>
      <w:numFmt w:val="bullet"/>
      <w:lvlText w:val="o"/>
      <w:lvlJc w:val="left"/>
      <w:pPr>
        <w:tabs>
          <w:tab w:val="num" w:pos="2940"/>
        </w:tabs>
        <w:ind w:left="2940" w:hanging="360"/>
      </w:pPr>
      <w:rPr>
        <w:rFonts w:ascii="Courier New" w:hAnsi="Courier New" w:hint="default"/>
      </w:rPr>
    </w:lvl>
    <w:lvl w:ilvl="5" w:tplc="04190005" w:tentative="1">
      <w:start w:val="1"/>
      <w:numFmt w:val="bullet"/>
      <w:lvlText w:val=""/>
      <w:lvlJc w:val="left"/>
      <w:pPr>
        <w:tabs>
          <w:tab w:val="num" w:pos="3660"/>
        </w:tabs>
        <w:ind w:left="3660" w:hanging="360"/>
      </w:pPr>
      <w:rPr>
        <w:rFonts w:ascii="Wingdings" w:hAnsi="Wingdings" w:hint="default"/>
      </w:rPr>
    </w:lvl>
    <w:lvl w:ilvl="6" w:tplc="04190001" w:tentative="1">
      <w:start w:val="1"/>
      <w:numFmt w:val="bullet"/>
      <w:lvlText w:val=""/>
      <w:lvlJc w:val="left"/>
      <w:pPr>
        <w:tabs>
          <w:tab w:val="num" w:pos="4380"/>
        </w:tabs>
        <w:ind w:left="4380" w:hanging="360"/>
      </w:pPr>
      <w:rPr>
        <w:rFonts w:ascii="Symbol" w:hAnsi="Symbol" w:hint="default"/>
      </w:rPr>
    </w:lvl>
    <w:lvl w:ilvl="7" w:tplc="04190003" w:tentative="1">
      <w:start w:val="1"/>
      <w:numFmt w:val="bullet"/>
      <w:lvlText w:val="o"/>
      <w:lvlJc w:val="left"/>
      <w:pPr>
        <w:tabs>
          <w:tab w:val="num" w:pos="5100"/>
        </w:tabs>
        <w:ind w:left="5100" w:hanging="360"/>
      </w:pPr>
      <w:rPr>
        <w:rFonts w:ascii="Courier New" w:hAnsi="Courier New" w:hint="default"/>
      </w:rPr>
    </w:lvl>
    <w:lvl w:ilvl="8" w:tplc="04190005" w:tentative="1">
      <w:start w:val="1"/>
      <w:numFmt w:val="bullet"/>
      <w:lvlText w:val=""/>
      <w:lvlJc w:val="left"/>
      <w:pPr>
        <w:tabs>
          <w:tab w:val="num" w:pos="5820"/>
        </w:tabs>
        <w:ind w:left="5820" w:hanging="360"/>
      </w:pPr>
      <w:rPr>
        <w:rFonts w:ascii="Wingdings" w:hAnsi="Wingdings" w:hint="default"/>
      </w:rPr>
    </w:lvl>
  </w:abstractNum>
  <w:abstractNum w:abstractNumId="7">
    <w:nsid w:val="66A50511"/>
    <w:multiLevelType w:val="hybridMultilevel"/>
    <w:tmpl w:val="DB48E586"/>
    <w:lvl w:ilvl="0" w:tplc="68A2A6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9DD081C"/>
    <w:multiLevelType w:val="hybridMultilevel"/>
    <w:tmpl w:val="B36480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C5F36FC"/>
    <w:multiLevelType w:val="hybridMultilevel"/>
    <w:tmpl w:val="92847E5C"/>
    <w:lvl w:ilvl="0" w:tplc="A18E3090">
      <w:start w:val="30"/>
      <w:numFmt w:val="bullet"/>
      <w:lvlText w:val="-"/>
      <w:lvlJc w:val="left"/>
      <w:pPr>
        <w:tabs>
          <w:tab w:val="num" w:pos="1407"/>
        </w:tabs>
        <w:ind w:left="1407" w:hanging="84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6FD044A7"/>
    <w:multiLevelType w:val="hybridMultilevel"/>
    <w:tmpl w:val="B7364A70"/>
    <w:lvl w:ilvl="0" w:tplc="FB941D1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1"/>
  </w:num>
  <w:num w:numId="3">
    <w:abstractNumId w:val="8"/>
  </w:num>
  <w:num w:numId="4">
    <w:abstractNumId w:val="2"/>
  </w:num>
  <w:num w:numId="5">
    <w:abstractNumId w:val="7"/>
  </w:num>
  <w:num w:numId="6">
    <w:abstractNumId w:val="3"/>
  </w:num>
  <w:num w:numId="7">
    <w:abstractNumId w:val="0"/>
  </w:num>
  <w:num w:numId="8">
    <w:abstractNumId w:val="10"/>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4E47"/>
    <w:rsid w:val="0004282B"/>
    <w:rsid w:val="000F6DB9"/>
    <w:rsid w:val="00132648"/>
    <w:rsid w:val="001949D1"/>
    <w:rsid w:val="00205624"/>
    <w:rsid w:val="0030204A"/>
    <w:rsid w:val="00336E50"/>
    <w:rsid w:val="00347F18"/>
    <w:rsid w:val="003930A5"/>
    <w:rsid w:val="004B1C74"/>
    <w:rsid w:val="004F6223"/>
    <w:rsid w:val="00504923"/>
    <w:rsid w:val="00513B13"/>
    <w:rsid w:val="005270BF"/>
    <w:rsid w:val="005C0B8D"/>
    <w:rsid w:val="005E3F1C"/>
    <w:rsid w:val="006148BD"/>
    <w:rsid w:val="006363CC"/>
    <w:rsid w:val="00693624"/>
    <w:rsid w:val="006F38D6"/>
    <w:rsid w:val="007144B8"/>
    <w:rsid w:val="00843FDC"/>
    <w:rsid w:val="009A6BB1"/>
    <w:rsid w:val="00A23CD3"/>
    <w:rsid w:val="00AD0358"/>
    <w:rsid w:val="00B171F8"/>
    <w:rsid w:val="00B874E5"/>
    <w:rsid w:val="00C10A32"/>
    <w:rsid w:val="00C3690E"/>
    <w:rsid w:val="00DF4375"/>
    <w:rsid w:val="00EE682B"/>
    <w:rsid w:val="00F84E47"/>
    <w:rsid w:val="00F8746C"/>
    <w:rsid w:val="00FC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E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84E47"/>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3930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E47"/>
    <w:rPr>
      <w:rFonts w:ascii="Times New Roman" w:eastAsia="Times New Roman" w:hAnsi="Times New Roman" w:cs="Times New Roman"/>
      <w:b/>
      <w:bCs/>
      <w:kern w:val="36"/>
      <w:sz w:val="48"/>
      <w:szCs w:val="48"/>
      <w:lang w:eastAsia="ru-RU"/>
    </w:rPr>
  </w:style>
  <w:style w:type="character" w:styleId="a3">
    <w:name w:val="footnote reference"/>
    <w:basedOn w:val="a0"/>
    <w:semiHidden/>
    <w:rsid w:val="00F84E47"/>
    <w:rPr>
      <w:vertAlign w:val="superscript"/>
    </w:rPr>
  </w:style>
  <w:style w:type="character" w:customStyle="1" w:styleId="postnumber">
    <w:name w:val="post_number"/>
    <w:basedOn w:val="a0"/>
    <w:rsid w:val="00F84E47"/>
  </w:style>
  <w:style w:type="paragraph" w:styleId="a4">
    <w:name w:val="No Spacing"/>
    <w:uiPriority w:val="1"/>
    <w:qFormat/>
    <w:rsid w:val="00F84E47"/>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F84E47"/>
    <w:pPr>
      <w:tabs>
        <w:tab w:val="center" w:pos="4677"/>
        <w:tab w:val="right" w:pos="9355"/>
      </w:tabs>
    </w:pPr>
  </w:style>
  <w:style w:type="character" w:customStyle="1" w:styleId="a6">
    <w:name w:val="Верхний колонтитул Знак"/>
    <w:basedOn w:val="a0"/>
    <w:link w:val="a5"/>
    <w:uiPriority w:val="99"/>
    <w:semiHidden/>
    <w:rsid w:val="00F84E4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84E47"/>
    <w:pPr>
      <w:tabs>
        <w:tab w:val="center" w:pos="4677"/>
        <w:tab w:val="right" w:pos="9355"/>
      </w:tabs>
    </w:pPr>
  </w:style>
  <w:style w:type="character" w:customStyle="1" w:styleId="a8">
    <w:name w:val="Нижний колонтитул Знак"/>
    <w:basedOn w:val="a0"/>
    <w:link w:val="a7"/>
    <w:uiPriority w:val="99"/>
    <w:rsid w:val="00F84E47"/>
    <w:rPr>
      <w:rFonts w:ascii="Times New Roman" w:eastAsia="Times New Roman" w:hAnsi="Times New Roman" w:cs="Times New Roman"/>
      <w:sz w:val="24"/>
      <w:szCs w:val="24"/>
      <w:lang w:eastAsia="ru-RU"/>
    </w:rPr>
  </w:style>
  <w:style w:type="character" w:styleId="a9">
    <w:name w:val="Hyperlink"/>
    <w:basedOn w:val="a0"/>
    <w:uiPriority w:val="99"/>
    <w:unhideWhenUsed/>
    <w:rsid w:val="00F84E47"/>
    <w:rPr>
      <w:color w:val="0000FF" w:themeColor="hyperlink"/>
      <w:u w:val="single"/>
    </w:rPr>
  </w:style>
  <w:style w:type="paragraph" w:styleId="aa">
    <w:name w:val="List Paragraph"/>
    <w:basedOn w:val="a"/>
    <w:uiPriority w:val="34"/>
    <w:qFormat/>
    <w:rsid w:val="00F84E4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0">
    <w:name w:val="s0"/>
    <w:basedOn w:val="a0"/>
    <w:uiPriority w:val="99"/>
    <w:rsid w:val="00F84E47"/>
  </w:style>
  <w:style w:type="paragraph" w:styleId="ab">
    <w:name w:val="Balloon Text"/>
    <w:basedOn w:val="a"/>
    <w:link w:val="ac"/>
    <w:uiPriority w:val="99"/>
    <w:semiHidden/>
    <w:unhideWhenUsed/>
    <w:rsid w:val="00F8746C"/>
    <w:rPr>
      <w:rFonts w:ascii="Tahoma" w:hAnsi="Tahoma" w:cs="Tahoma"/>
      <w:sz w:val="16"/>
      <w:szCs w:val="16"/>
    </w:rPr>
  </w:style>
  <w:style w:type="character" w:customStyle="1" w:styleId="ac">
    <w:name w:val="Текст выноски Знак"/>
    <w:basedOn w:val="a0"/>
    <w:link w:val="ab"/>
    <w:uiPriority w:val="99"/>
    <w:semiHidden/>
    <w:rsid w:val="00F8746C"/>
    <w:rPr>
      <w:rFonts w:ascii="Tahoma" w:eastAsia="Times New Roman" w:hAnsi="Tahoma" w:cs="Tahoma"/>
      <w:sz w:val="16"/>
      <w:szCs w:val="16"/>
      <w:lang w:eastAsia="ru-RU"/>
    </w:rPr>
  </w:style>
  <w:style w:type="character" w:customStyle="1" w:styleId="shorttext">
    <w:name w:val="short_text"/>
    <w:basedOn w:val="a0"/>
    <w:rsid w:val="003930A5"/>
  </w:style>
  <w:style w:type="character" w:customStyle="1" w:styleId="alt-edited">
    <w:name w:val="alt-edited"/>
    <w:basedOn w:val="a0"/>
    <w:rsid w:val="003930A5"/>
  </w:style>
  <w:style w:type="paragraph" w:styleId="ad">
    <w:name w:val="Normal (Web)"/>
    <w:basedOn w:val="a"/>
    <w:uiPriority w:val="99"/>
    <w:unhideWhenUsed/>
    <w:rsid w:val="003930A5"/>
    <w:pPr>
      <w:spacing w:before="100" w:beforeAutospacing="1" w:after="100" w:afterAutospacing="1"/>
    </w:pPr>
  </w:style>
  <w:style w:type="character" w:customStyle="1" w:styleId="20">
    <w:name w:val="Заголовок 2 Знак"/>
    <w:basedOn w:val="a0"/>
    <w:link w:val="2"/>
    <w:uiPriority w:val="9"/>
    <w:semiHidden/>
    <w:rsid w:val="003930A5"/>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rsid w:val="00393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30A5"/>
    <w:rPr>
      <w:rFonts w:ascii="Courier New" w:eastAsia="Times New Roman" w:hAnsi="Courier New" w:cs="Courier New"/>
      <w:sz w:val="20"/>
      <w:szCs w:val="20"/>
      <w:lang w:eastAsia="ru-RU"/>
    </w:rPr>
  </w:style>
  <w:style w:type="character" w:styleId="ae">
    <w:name w:val="Strong"/>
    <w:basedOn w:val="a0"/>
    <w:qFormat/>
    <w:rsid w:val="00336E50"/>
    <w:rPr>
      <w:b/>
      <w:bCs/>
    </w:rPr>
  </w:style>
  <w:style w:type="character" w:customStyle="1" w:styleId="apple-converted-space">
    <w:name w:val="apple-converted-space"/>
    <w:basedOn w:val="a0"/>
    <w:rsid w:val="006148BD"/>
  </w:style>
  <w:style w:type="character" w:styleId="af">
    <w:name w:val="Emphasis"/>
    <w:basedOn w:val="a0"/>
    <w:uiPriority w:val="20"/>
    <w:qFormat/>
    <w:rsid w:val="006148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tcom.kz/ru/program/program-100steps/text/show" TargetMode="External"/><Relationship Id="rId13" Type="http://schemas.openxmlformats.org/officeDocument/2006/relationships/hyperlink" Target="http://adilet.zan.kz/kaz/docs/K070000251_/k07251.6.ht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ental-skills.ru/dict/nastavnichestvo-mentorstv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omar_17@mail.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lcome.kaznu.kz/kz/3/news/one/996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znu.kz/en/357/page" TargetMode="External"/><Relationship Id="rId23" Type="http://schemas.openxmlformats.org/officeDocument/2006/relationships/fontTable" Target="fontTable.xml"/><Relationship Id="rId10" Type="http://schemas.openxmlformats.org/officeDocument/2006/relationships/hyperlink" Target="http://www.lawbelarus.com/repub2008/sub11/text11395.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liament.am/legislation.php?sel=show&amp;ID=2131&amp;lang=rus" TargetMode="External"/><Relationship Id="rId14" Type="http://schemas.openxmlformats.org/officeDocument/2006/relationships/hyperlink" Target="http://wiki.pskovedu.ru/index.php?title=%D0%A1%D0%B5%D0%BC%D0%B8%D0%BD%D0%B0%D1%80&amp;action=edit&amp;redlink=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34937</Words>
  <Characters>199145</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2017-05-11T03:26:00Z</dcterms:created>
  <dcterms:modified xsi:type="dcterms:W3CDTF">2017-05-11T03:26:00Z</dcterms:modified>
</cp:coreProperties>
</file>