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C9" w:rsidRPr="00E716B0" w:rsidRDefault="000906C9" w:rsidP="000906C9">
      <w:pPr>
        <w:jc w:val="center"/>
        <w:rPr>
          <w:b/>
          <w:sz w:val="24"/>
          <w:szCs w:val="24"/>
          <w:lang w:val="kk-KZ"/>
        </w:rPr>
      </w:pPr>
      <w:r w:rsidRPr="00E716B0">
        <w:rPr>
          <w:b/>
          <w:sz w:val="24"/>
          <w:szCs w:val="24"/>
          <w:lang w:val="kk-KZ"/>
        </w:rPr>
        <w:t>ӘЛ-ФАРАБИ АТЫНДАҒЫ ҚАЗАҚ ҰЛТТЫҚ УНИВЕРСИТЕТІ</w:t>
      </w:r>
    </w:p>
    <w:p w:rsidR="000906C9" w:rsidRPr="00E716B0" w:rsidRDefault="000906C9" w:rsidP="000906C9">
      <w:pPr>
        <w:jc w:val="center"/>
        <w:rPr>
          <w:b/>
          <w:sz w:val="24"/>
          <w:szCs w:val="24"/>
          <w:lang w:val="kk-KZ"/>
        </w:rPr>
      </w:pPr>
    </w:p>
    <w:p w:rsidR="000906C9" w:rsidRPr="00E716B0" w:rsidRDefault="000906C9" w:rsidP="000906C9">
      <w:pPr>
        <w:jc w:val="center"/>
        <w:rPr>
          <w:b/>
          <w:sz w:val="24"/>
          <w:szCs w:val="24"/>
          <w:lang w:val="kk-KZ"/>
        </w:rPr>
      </w:pPr>
      <w:r w:rsidRPr="00E716B0">
        <w:rPr>
          <w:b/>
          <w:sz w:val="24"/>
          <w:szCs w:val="24"/>
          <w:lang w:val="kk-KZ"/>
        </w:rPr>
        <w:t>Философия және саясаттану факультеті</w:t>
      </w:r>
    </w:p>
    <w:p w:rsidR="000906C9" w:rsidRDefault="000906C9" w:rsidP="000906C9">
      <w:pPr>
        <w:jc w:val="center"/>
        <w:rPr>
          <w:b/>
          <w:lang w:val="kk-KZ"/>
        </w:rPr>
      </w:pPr>
      <w:r w:rsidRPr="00E716B0">
        <w:rPr>
          <w:b/>
          <w:sz w:val="24"/>
          <w:szCs w:val="24"/>
          <w:lang w:val="kk-KZ"/>
        </w:rPr>
        <w:t xml:space="preserve"> </w:t>
      </w:r>
      <w:r w:rsidRPr="0048110B">
        <w:rPr>
          <w:b/>
          <w:lang w:val="kk-KZ"/>
        </w:rPr>
        <w:t>Педагогика және білім беру менеджменті кафедрасы</w:t>
      </w:r>
    </w:p>
    <w:p w:rsidR="000906C9" w:rsidRPr="000906C9" w:rsidRDefault="000906C9" w:rsidP="000906C9">
      <w:pPr>
        <w:jc w:val="center"/>
        <w:rPr>
          <w:b/>
          <w:sz w:val="24"/>
          <w:szCs w:val="24"/>
          <w:lang w:val="kk-KZ"/>
        </w:rPr>
      </w:pPr>
    </w:p>
    <w:tbl>
      <w:tblPr>
        <w:tblW w:w="5000" w:type="pct"/>
        <w:tblLook w:val="0000"/>
      </w:tblPr>
      <w:tblGrid>
        <w:gridCol w:w="4781"/>
        <w:gridCol w:w="5073"/>
      </w:tblGrid>
      <w:tr w:rsidR="000906C9" w:rsidRPr="00E716B0" w:rsidTr="00DC5A96">
        <w:trPr>
          <w:trHeight w:val="1140"/>
        </w:trPr>
        <w:tc>
          <w:tcPr>
            <w:tcW w:w="2426" w:type="pct"/>
          </w:tcPr>
          <w:p w:rsidR="000906C9" w:rsidRPr="00E716B0" w:rsidRDefault="000906C9" w:rsidP="00DC5A96">
            <w:pPr>
              <w:rPr>
                <w:sz w:val="24"/>
                <w:szCs w:val="24"/>
                <w:lang w:val="kk-KZ"/>
              </w:rPr>
            </w:pPr>
            <w:r w:rsidRPr="00E716B0">
              <w:rPr>
                <w:sz w:val="24"/>
                <w:szCs w:val="24"/>
                <w:lang w:val="kk-KZ"/>
              </w:rPr>
              <w:t xml:space="preserve"> </w:t>
            </w:r>
          </w:p>
          <w:p w:rsidR="000906C9" w:rsidRPr="00E716B0" w:rsidRDefault="000906C9" w:rsidP="00DC5A96">
            <w:pPr>
              <w:rPr>
                <w:sz w:val="24"/>
                <w:szCs w:val="24"/>
                <w:lang w:val="kk-KZ"/>
              </w:rPr>
            </w:pPr>
          </w:p>
          <w:p w:rsidR="000906C9" w:rsidRPr="00E716B0" w:rsidRDefault="000906C9" w:rsidP="00DC5A96">
            <w:pPr>
              <w:rPr>
                <w:b/>
                <w:sz w:val="24"/>
                <w:szCs w:val="24"/>
                <w:lang w:val="kk-KZ"/>
              </w:rPr>
            </w:pPr>
          </w:p>
        </w:tc>
        <w:tc>
          <w:tcPr>
            <w:tcW w:w="2574" w:type="pct"/>
          </w:tcPr>
          <w:p w:rsidR="000906C9" w:rsidRPr="00E716B0" w:rsidRDefault="000906C9" w:rsidP="00DC5A96">
            <w:pPr>
              <w:pStyle w:val="1"/>
              <w:spacing w:before="0"/>
              <w:rPr>
                <w:rFonts w:ascii="Times New Roman" w:hAnsi="Times New Roman"/>
                <w:b w:val="0"/>
                <w:sz w:val="24"/>
                <w:szCs w:val="24"/>
                <w:lang w:val="kk-KZ"/>
              </w:rPr>
            </w:pPr>
            <w:r w:rsidRPr="00E716B0">
              <w:rPr>
                <w:sz w:val="24"/>
                <w:szCs w:val="24"/>
                <w:lang w:val="kk-KZ"/>
              </w:rPr>
              <w:t xml:space="preserve"> </w:t>
            </w:r>
            <w:r w:rsidRPr="00E716B0">
              <w:rPr>
                <w:rFonts w:ascii="Times New Roman" w:hAnsi="Times New Roman"/>
                <w:b w:val="0"/>
                <w:sz w:val="24"/>
                <w:szCs w:val="24"/>
                <w:lang w:val="kk-KZ"/>
              </w:rPr>
              <w:t xml:space="preserve">Философия және саясаттану факультеті Ғылыми кеңесінінің мәжілісінде бекітілді </w:t>
            </w:r>
          </w:p>
          <w:p w:rsidR="000906C9" w:rsidRPr="00E716B0" w:rsidRDefault="000906C9" w:rsidP="00DC5A96">
            <w:pPr>
              <w:rPr>
                <w:sz w:val="24"/>
                <w:szCs w:val="24"/>
              </w:rPr>
            </w:pPr>
            <w:r w:rsidRPr="00E716B0">
              <w:rPr>
                <w:sz w:val="24"/>
                <w:szCs w:val="24"/>
                <w:lang w:val="kk-KZ"/>
              </w:rPr>
              <w:t>№_</w:t>
            </w:r>
            <w:r>
              <w:rPr>
                <w:sz w:val="24"/>
                <w:szCs w:val="24"/>
                <w:lang w:val="kk-KZ"/>
              </w:rPr>
              <w:t>___хаттама  « ____»________ 2015</w:t>
            </w:r>
            <w:r w:rsidRPr="00E716B0">
              <w:rPr>
                <w:sz w:val="24"/>
                <w:szCs w:val="24"/>
                <w:lang w:val="kk-KZ"/>
              </w:rPr>
              <w:t xml:space="preserve">  ж.</w:t>
            </w:r>
          </w:p>
          <w:p w:rsidR="000906C9" w:rsidRPr="00E716B0" w:rsidRDefault="000906C9" w:rsidP="00DC5A96">
            <w:pPr>
              <w:rPr>
                <w:sz w:val="24"/>
                <w:szCs w:val="24"/>
                <w:lang w:val="kk-KZ"/>
              </w:rPr>
            </w:pPr>
            <w:r w:rsidRPr="00E716B0">
              <w:rPr>
                <w:sz w:val="24"/>
                <w:szCs w:val="24"/>
                <w:lang w:val="kk-KZ"/>
              </w:rPr>
              <w:t xml:space="preserve">Факультет деканы________ </w:t>
            </w:r>
            <w:r>
              <w:rPr>
                <w:sz w:val="24"/>
                <w:szCs w:val="24"/>
                <w:lang w:val="kk-KZ"/>
              </w:rPr>
              <w:t>А</w:t>
            </w:r>
            <w:r w:rsidRPr="00E716B0">
              <w:rPr>
                <w:sz w:val="24"/>
                <w:szCs w:val="24"/>
                <w:lang w:val="kk-KZ"/>
              </w:rPr>
              <w:t xml:space="preserve">.Р Масалимова. </w:t>
            </w:r>
          </w:p>
        </w:tc>
      </w:tr>
    </w:tbl>
    <w:p w:rsidR="000906C9" w:rsidRPr="00E716B0" w:rsidRDefault="000906C9" w:rsidP="000906C9">
      <w:pPr>
        <w:rPr>
          <w:b/>
          <w:sz w:val="24"/>
          <w:szCs w:val="24"/>
        </w:rPr>
      </w:pPr>
    </w:p>
    <w:p w:rsidR="000906C9" w:rsidRPr="00ED2E83" w:rsidRDefault="000906C9" w:rsidP="000906C9">
      <w:pPr>
        <w:jc w:val="center"/>
        <w:rPr>
          <w:b/>
          <w:sz w:val="24"/>
          <w:szCs w:val="24"/>
        </w:rPr>
      </w:pPr>
      <w:r>
        <w:rPr>
          <w:b/>
          <w:sz w:val="24"/>
          <w:szCs w:val="24"/>
          <w:lang w:val="kk-KZ"/>
        </w:rPr>
        <w:t>Мамандығы</w:t>
      </w:r>
      <w:r w:rsidRPr="00E716B0">
        <w:rPr>
          <w:b/>
          <w:sz w:val="24"/>
          <w:szCs w:val="24"/>
          <w:lang w:val="kk-KZ"/>
        </w:rPr>
        <w:t xml:space="preserve"> </w:t>
      </w:r>
      <w:r w:rsidRPr="0024329C">
        <w:rPr>
          <w:b/>
          <w:sz w:val="24"/>
          <w:szCs w:val="24"/>
          <w:lang w:val="kk-KZ"/>
        </w:rPr>
        <w:t>«6M010300 педагогика және психология»</w:t>
      </w:r>
      <w:r w:rsidRPr="00E716B0">
        <w:rPr>
          <w:b/>
          <w:sz w:val="24"/>
          <w:szCs w:val="24"/>
          <w:lang w:val="kk-KZ"/>
        </w:rPr>
        <w:t xml:space="preserve"> </w:t>
      </w:r>
    </w:p>
    <w:p w:rsidR="000906C9" w:rsidRPr="00ED2E83" w:rsidRDefault="000906C9" w:rsidP="000906C9">
      <w:pPr>
        <w:jc w:val="center"/>
        <w:rPr>
          <w:b/>
          <w:sz w:val="24"/>
          <w:szCs w:val="24"/>
        </w:rPr>
      </w:pPr>
    </w:p>
    <w:p w:rsidR="000906C9" w:rsidRPr="00E716B0" w:rsidRDefault="000906C9" w:rsidP="000906C9">
      <w:pPr>
        <w:jc w:val="center"/>
        <w:rPr>
          <w:b/>
          <w:sz w:val="24"/>
          <w:szCs w:val="24"/>
          <w:lang w:val="kk-KZ"/>
        </w:rPr>
      </w:pPr>
      <w:r w:rsidRPr="00E716B0">
        <w:rPr>
          <w:b/>
          <w:sz w:val="24"/>
          <w:szCs w:val="24"/>
          <w:lang w:val="kk-KZ"/>
        </w:rPr>
        <w:t>СИЛЛАБУС</w:t>
      </w:r>
    </w:p>
    <w:p w:rsidR="000906C9" w:rsidRPr="00E716B0" w:rsidRDefault="000906C9" w:rsidP="000906C9">
      <w:pPr>
        <w:jc w:val="center"/>
        <w:rPr>
          <w:b/>
          <w:sz w:val="24"/>
          <w:szCs w:val="24"/>
          <w:lang w:val="kk-KZ"/>
        </w:rPr>
      </w:pPr>
    </w:p>
    <w:p w:rsidR="000906C9" w:rsidRPr="00E716B0" w:rsidRDefault="000906C9" w:rsidP="000906C9">
      <w:pPr>
        <w:jc w:val="center"/>
        <w:rPr>
          <w:b/>
          <w:sz w:val="24"/>
          <w:szCs w:val="24"/>
          <w:lang w:val="kk-KZ"/>
        </w:rPr>
      </w:pPr>
      <w:r>
        <w:rPr>
          <w:b/>
          <w:sz w:val="24"/>
          <w:szCs w:val="24"/>
          <w:lang w:val="kk-KZ"/>
        </w:rPr>
        <w:t>Модуль</w:t>
      </w:r>
      <w:r w:rsidRPr="000906C9">
        <w:rPr>
          <w:b/>
          <w:sz w:val="24"/>
          <w:szCs w:val="24"/>
        </w:rPr>
        <w:t xml:space="preserve"> </w:t>
      </w:r>
      <w:r>
        <w:rPr>
          <w:b/>
          <w:sz w:val="24"/>
          <w:szCs w:val="24"/>
          <w:lang w:val="en-US"/>
        </w:rPr>
        <w:t>OPM</w:t>
      </w:r>
      <w:r>
        <w:rPr>
          <w:b/>
          <w:sz w:val="24"/>
          <w:szCs w:val="24"/>
          <w:lang w:val="kk-KZ"/>
        </w:rPr>
        <w:t xml:space="preserve"> № 5</w:t>
      </w:r>
      <w:r w:rsidRPr="000906C9">
        <w:rPr>
          <w:b/>
          <w:sz w:val="24"/>
          <w:szCs w:val="24"/>
        </w:rPr>
        <w:t xml:space="preserve"> </w:t>
      </w:r>
      <w:r>
        <w:rPr>
          <w:b/>
          <w:sz w:val="24"/>
          <w:szCs w:val="24"/>
          <w:lang w:val="kk-KZ"/>
        </w:rPr>
        <w:t xml:space="preserve"> М</w:t>
      </w:r>
      <w:r w:rsidRPr="00E716B0">
        <w:rPr>
          <w:b/>
          <w:sz w:val="24"/>
          <w:szCs w:val="24"/>
          <w:lang w:val="kk-KZ"/>
        </w:rPr>
        <w:t>індетті</w:t>
      </w:r>
      <w:r>
        <w:rPr>
          <w:b/>
          <w:sz w:val="24"/>
          <w:szCs w:val="24"/>
          <w:lang w:val="kk-KZ"/>
        </w:rPr>
        <w:t xml:space="preserve"> мамандандыру </w:t>
      </w:r>
      <w:r w:rsidRPr="00E716B0">
        <w:rPr>
          <w:b/>
          <w:sz w:val="24"/>
          <w:szCs w:val="24"/>
          <w:lang w:val="kk-KZ"/>
        </w:rPr>
        <w:t xml:space="preserve"> </w:t>
      </w:r>
    </w:p>
    <w:p w:rsidR="000906C9" w:rsidRPr="00D60B85" w:rsidRDefault="000906C9" w:rsidP="000906C9">
      <w:pPr>
        <w:jc w:val="center"/>
        <w:rPr>
          <w:b/>
          <w:sz w:val="24"/>
          <w:szCs w:val="24"/>
          <w:lang w:val="kk-KZ"/>
        </w:rPr>
      </w:pPr>
      <w:r w:rsidRPr="00E716B0">
        <w:rPr>
          <w:b/>
          <w:sz w:val="24"/>
          <w:szCs w:val="24"/>
          <w:lang w:val="kk-KZ"/>
        </w:rPr>
        <w:t xml:space="preserve">Пәнің коды мен атауы:  </w:t>
      </w:r>
      <w:r>
        <w:rPr>
          <w:b/>
          <w:sz w:val="24"/>
          <w:szCs w:val="24"/>
          <w:lang w:val="kk-KZ"/>
        </w:rPr>
        <w:t>М</w:t>
      </w:r>
      <w:r w:rsidRPr="0075676F">
        <w:rPr>
          <w:b/>
          <w:sz w:val="24"/>
          <w:szCs w:val="24"/>
          <w:lang w:val="kk-KZ"/>
        </w:rPr>
        <w:t>PPsi</w:t>
      </w:r>
      <w:r w:rsidRPr="006E2085">
        <w:rPr>
          <w:b/>
          <w:sz w:val="24"/>
          <w:szCs w:val="24"/>
          <w:lang w:val="kk-KZ"/>
        </w:rPr>
        <w:t>DvV</w:t>
      </w:r>
      <w:r w:rsidRPr="00D60B85">
        <w:rPr>
          <w:b/>
          <w:sz w:val="24"/>
          <w:szCs w:val="24"/>
          <w:lang w:val="kk-KZ"/>
        </w:rPr>
        <w:t>- Жоғары оқу орындарындағы психологиялық пәндерді оқыту әдістемесі</w:t>
      </w:r>
    </w:p>
    <w:p w:rsidR="000906C9" w:rsidRPr="00E716B0" w:rsidRDefault="000906C9" w:rsidP="000906C9">
      <w:pPr>
        <w:jc w:val="center"/>
        <w:rPr>
          <w:sz w:val="24"/>
          <w:szCs w:val="24"/>
          <w:lang w:val="kk-KZ"/>
        </w:rPr>
      </w:pPr>
      <w:r>
        <w:rPr>
          <w:sz w:val="24"/>
          <w:szCs w:val="24"/>
          <w:lang w:val="kk-KZ"/>
        </w:rPr>
        <w:t xml:space="preserve">1 </w:t>
      </w:r>
      <w:r w:rsidRPr="00E716B0">
        <w:rPr>
          <w:sz w:val="24"/>
          <w:szCs w:val="24"/>
          <w:lang w:val="kk-KZ"/>
        </w:rPr>
        <w:t>-</w:t>
      </w:r>
      <w:r>
        <w:rPr>
          <w:sz w:val="24"/>
          <w:szCs w:val="24"/>
          <w:lang w:val="kk-KZ"/>
        </w:rPr>
        <w:t xml:space="preserve"> </w:t>
      </w:r>
      <w:r w:rsidRPr="00E716B0">
        <w:rPr>
          <w:sz w:val="24"/>
          <w:szCs w:val="24"/>
          <w:lang w:val="kk-KZ"/>
        </w:rPr>
        <w:t xml:space="preserve">курс, қ/б, күзгі  семестр, </w:t>
      </w:r>
      <w:r w:rsidRPr="004763AD">
        <w:rPr>
          <w:sz w:val="24"/>
          <w:szCs w:val="24"/>
          <w:lang w:val="kk-KZ"/>
        </w:rPr>
        <w:t>3</w:t>
      </w:r>
      <w:r w:rsidRPr="00E716B0">
        <w:rPr>
          <w:sz w:val="24"/>
          <w:szCs w:val="24"/>
          <w:lang w:val="kk-KZ"/>
        </w:rPr>
        <w:t xml:space="preserve"> кредит, пәннің түрі (міндетті/таңдаулы)</w:t>
      </w:r>
    </w:p>
    <w:p w:rsidR="000906C9" w:rsidRDefault="000906C9" w:rsidP="000906C9">
      <w:pPr>
        <w:ind w:left="-284"/>
        <w:jc w:val="both"/>
        <w:rPr>
          <w:sz w:val="24"/>
          <w:szCs w:val="24"/>
          <w:lang w:val="kk-KZ"/>
        </w:rPr>
      </w:pPr>
      <w:r w:rsidRPr="00E716B0">
        <w:rPr>
          <w:b/>
          <w:sz w:val="24"/>
          <w:szCs w:val="24"/>
          <w:lang w:val="kk-KZ"/>
        </w:rPr>
        <w:t xml:space="preserve">  Дәріскер: </w:t>
      </w:r>
      <w:r w:rsidRPr="00E716B0">
        <w:rPr>
          <w:sz w:val="24"/>
          <w:szCs w:val="24"/>
          <w:lang w:val="kk-KZ"/>
        </w:rPr>
        <w:t xml:space="preserve">Төлешова Ұ.Б. п.ғ.к., доцент </w:t>
      </w:r>
    </w:p>
    <w:p w:rsidR="000906C9" w:rsidRDefault="000906C9" w:rsidP="000906C9">
      <w:pPr>
        <w:ind w:left="-284"/>
        <w:jc w:val="both"/>
        <w:rPr>
          <w:b/>
          <w:sz w:val="24"/>
          <w:szCs w:val="24"/>
          <w:lang w:val="kk-KZ"/>
        </w:rPr>
      </w:pPr>
      <w:r w:rsidRPr="00E716B0">
        <w:rPr>
          <w:sz w:val="24"/>
          <w:szCs w:val="24"/>
          <w:lang w:val="kk-KZ"/>
        </w:rPr>
        <w:t>телефондары (87011691211)</w:t>
      </w:r>
      <w:r w:rsidRPr="00E716B0">
        <w:rPr>
          <w:b/>
          <w:sz w:val="24"/>
          <w:szCs w:val="24"/>
          <w:lang w:val="kk-KZ"/>
        </w:rPr>
        <w:t xml:space="preserve"> </w:t>
      </w:r>
    </w:p>
    <w:p w:rsidR="000906C9" w:rsidRPr="00E716B0" w:rsidRDefault="000906C9" w:rsidP="000906C9">
      <w:pPr>
        <w:ind w:left="-284"/>
        <w:jc w:val="both"/>
        <w:rPr>
          <w:b/>
          <w:sz w:val="24"/>
          <w:szCs w:val="24"/>
          <w:lang w:val="kk-KZ"/>
        </w:rPr>
      </w:pPr>
      <w:r w:rsidRPr="00E716B0">
        <w:rPr>
          <w:sz w:val="24"/>
          <w:szCs w:val="24"/>
          <w:lang w:val="kk-KZ"/>
        </w:rPr>
        <w:t>e-mail:</w:t>
      </w:r>
      <w:r w:rsidRPr="00E716B0">
        <w:rPr>
          <w:b/>
          <w:sz w:val="24"/>
          <w:szCs w:val="24"/>
          <w:lang w:val="kk-KZ"/>
        </w:rPr>
        <w:t xml:space="preserve"> </w:t>
      </w:r>
      <w:r>
        <w:rPr>
          <w:sz w:val="24"/>
          <w:szCs w:val="24"/>
          <w:lang w:val="kk-KZ"/>
        </w:rPr>
        <w:t>ulmeken</w:t>
      </w:r>
      <w:r w:rsidRPr="00E716B0">
        <w:rPr>
          <w:sz w:val="24"/>
          <w:szCs w:val="24"/>
          <w:lang w:val="kk-KZ"/>
        </w:rPr>
        <w:t xml:space="preserve">toleshova </w:t>
      </w:r>
      <w:r w:rsidRPr="00E716B0">
        <w:rPr>
          <w:rFonts w:hAnsi="Tunga" w:cs="Tunga"/>
          <w:sz w:val="24"/>
          <w:szCs w:val="24"/>
          <w:lang w:val="kk-KZ"/>
        </w:rPr>
        <w:t>@</w:t>
      </w:r>
      <w:r w:rsidRPr="00E716B0">
        <w:rPr>
          <w:sz w:val="24"/>
          <w:szCs w:val="24"/>
          <w:lang w:val="kk-KZ"/>
        </w:rPr>
        <w:t>.mail.ru</w:t>
      </w:r>
    </w:p>
    <w:p w:rsidR="000906C9" w:rsidRDefault="000906C9" w:rsidP="000906C9">
      <w:pPr>
        <w:ind w:left="-284"/>
        <w:jc w:val="both"/>
        <w:rPr>
          <w:sz w:val="24"/>
          <w:szCs w:val="24"/>
          <w:lang w:val="kk-KZ"/>
        </w:rPr>
      </w:pPr>
      <w:r>
        <w:rPr>
          <w:b/>
          <w:sz w:val="24"/>
          <w:szCs w:val="24"/>
          <w:lang w:val="kk-KZ"/>
        </w:rPr>
        <w:t>Практикалық</w:t>
      </w:r>
      <w:r w:rsidRPr="00E716B0">
        <w:rPr>
          <w:b/>
          <w:sz w:val="24"/>
          <w:szCs w:val="24"/>
          <w:lang w:val="kk-KZ"/>
        </w:rPr>
        <w:t xml:space="preserve"> сабақтар</w:t>
      </w:r>
      <w:r w:rsidRPr="00D60B85">
        <w:rPr>
          <w:b/>
          <w:sz w:val="24"/>
          <w:szCs w:val="24"/>
          <w:lang w:val="kk-KZ"/>
        </w:rPr>
        <w:t xml:space="preserve"> </w:t>
      </w:r>
      <w:r>
        <w:rPr>
          <w:b/>
          <w:sz w:val="24"/>
          <w:szCs w:val="24"/>
          <w:lang w:val="kk-KZ"/>
        </w:rPr>
        <w:t>оқытушы</w:t>
      </w:r>
      <w:r w:rsidRPr="00E716B0">
        <w:rPr>
          <w:b/>
          <w:sz w:val="24"/>
          <w:szCs w:val="24"/>
          <w:lang w:val="kk-KZ"/>
        </w:rPr>
        <w:t xml:space="preserve">:  </w:t>
      </w:r>
      <w:r>
        <w:rPr>
          <w:sz w:val="24"/>
          <w:szCs w:val="24"/>
          <w:lang w:val="kk-KZ"/>
        </w:rPr>
        <w:t>Құдайбергенова Ә.М</w:t>
      </w:r>
      <w:r w:rsidRPr="00E716B0">
        <w:rPr>
          <w:sz w:val="24"/>
          <w:szCs w:val="24"/>
          <w:lang w:val="kk-KZ"/>
        </w:rPr>
        <w:t xml:space="preserve">. п.ғ.к., доцент </w:t>
      </w:r>
    </w:p>
    <w:p w:rsidR="000906C9" w:rsidRDefault="000906C9" w:rsidP="000906C9">
      <w:pPr>
        <w:ind w:left="-284"/>
        <w:jc w:val="both"/>
        <w:rPr>
          <w:sz w:val="24"/>
          <w:szCs w:val="24"/>
          <w:lang w:val="kk-KZ"/>
        </w:rPr>
      </w:pPr>
      <w:r w:rsidRPr="00E716B0">
        <w:rPr>
          <w:sz w:val="24"/>
          <w:szCs w:val="24"/>
          <w:lang w:val="kk-KZ"/>
        </w:rPr>
        <w:t>телефондары (8701</w:t>
      </w:r>
      <w:r>
        <w:rPr>
          <w:sz w:val="24"/>
          <w:szCs w:val="24"/>
          <w:lang w:val="kk-KZ"/>
        </w:rPr>
        <w:t>2644898</w:t>
      </w:r>
      <w:r w:rsidRPr="00E716B0">
        <w:rPr>
          <w:sz w:val="24"/>
          <w:szCs w:val="24"/>
          <w:lang w:val="kk-KZ"/>
        </w:rPr>
        <w:t>)</w:t>
      </w:r>
    </w:p>
    <w:p w:rsidR="000906C9" w:rsidRPr="00E716B0" w:rsidRDefault="000906C9" w:rsidP="000906C9">
      <w:pPr>
        <w:ind w:left="-284"/>
        <w:jc w:val="both"/>
        <w:rPr>
          <w:b/>
          <w:sz w:val="24"/>
          <w:szCs w:val="24"/>
          <w:lang w:val="kk-KZ"/>
        </w:rPr>
      </w:pPr>
      <w:r w:rsidRPr="00E716B0">
        <w:rPr>
          <w:b/>
          <w:sz w:val="24"/>
          <w:szCs w:val="24"/>
          <w:lang w:val="kk-KZ"/>
        </w:rPr>
        <w:t xml:space="preserve"> </w:t>
      </w:r>
      <w:r w:rsidRPr="00E716B0">
        <w:rPr>
          <w:sz w:val="24"/>
          <w:szCs w:val="24"/>
          <w:lang w:val="kk-KZ"/>
        </w:rPr>
        <w:t>e-mail:</w:t>
      </w:r>
      <w:r w:rsidRPr="00E716B0">
        <w:rPr>
          <w:b/>
          <w:sz w:val="24"/>
          <w:szCs w:val="24"/>
          <w:lang w:val="kk-KZ"/>
        </w:rPr>
        <w:t xml:space="preserve"> </w:t>
      </w:r>
      <w:r w:rsidRPr="00D60B85">
        <w:rPr>
          <w:sz w:val="24"/>
          <w:szCs w:val="24"/>
        </w:rPr>
        <w:t>alia80.80@mail.ru</w:t>
      </w:r>
      <w:r w:rsidRPr="00E716B0">
        <w:rPr>
          <w:rFonts w:hAnsi="Tunga" w:cs="Tunga"/>
          <w:sz w:val="24"/>
          <w:szCs w:val="24"/>
          <w:lang w:val="kk-KZ"/>
        </w:rPr>
        <w:t xml:space="preserve"> </w:t>
      </w:r>
    </w:p>
    <w:p w:rsidR="000906C9" w:rsidRDefault="000906C9" w:rsidP="000906C9">
      <w:pPr>
        <w:ind w:left="-284"/>
        <w:jc w:val="both"/>
        <w:rPr>
          <w:b/>
          <w:sz w:val="24"/>
          <w:szCs w:val="24"/>
          <w:lang w:val="kk-KZ"/>
        </w:rPr>
      </w:pPr>
      <w:r w:rsidRPr="00E716B0">
        <w:rPr>
          <w:b/>
          <w:sz w:val="24"/>
          <w:szCs w:val="24"/>
          <w:lang w:val="kk-KZ"/>
        </w:rPr>
        <w:t>Пәннің мақсаттары мен міндеттері:</w:t>
      </w:r>
    </w:p>
    <w:p w:rsidR="000906C9" w:rsidRPr="00E716B0" w:rsidRDefault="000906C9" w:rsidP="000906C9">
      <w:pPr>
        <w:ind w:left="-284"/>
        <w:jc w:val="both"/>
        <w:rPr>
          <w:b/>
          <w:sz w:val="24"/>
          <w:szCs w:val="24"/>
          <w:lang w:val="kk-KZ"/>
        </w:rPr>
      </w:pPr>
      <w:r w:rsidRPr="00E716B0">
        <w:rPr>
          <w:b/>
          <w:sz w:val="24"/>
          <w:szCs w:val="24"/>
          <w:lang w:val="kk-KZ"/>
        </w:rPr>
        <w:t>Мақсаты</w:t>
      </w:r>
      <w:r w:rsidRPr="00E716B0">
        <w:rPr>
          <w:rFonts w:eastAsia="Batang"/>
          <w:sz w:val="24"/>
          <w:szCs w:val="24"/>
          <w:lang w:val="kk-KZ" w:eastAsia="ko-KR"/>
        </w:rPr>
        <w:t xml:space="preserve"> </w:t>
      </w:r>
      <w:r w:rsidRPr="00E716B0">
        <w:rPr>
          <w:sz w:val="24"/>
          <w:szCs w:val="24"/>
          <w:lang w:val="kk-KZ"/>
        </w:rPr>
        <w:t xml:space="preserve">оқу пәні ретіндегі психологияны оқыту ерекшеліктері жайлы ғылыми-әдістемелік білімдердің қалыптасуын және алынған білімді психологияны оқыту тәжірибесінде жүзеге асыра білу шеберліктерін жетілдіруді көздейді. </w:t>
      </w:r>
    </w:p>
    <w:p w:rsidR="000906C9" w:rsidRDefault="000906C9" w:rsidP="000906C9">
      <w:pPr>
        <w:pStyle w:val="11"/>
        <w:ind w:left="-284" w:right="-144"/>
        <w:jc w:val="both"/>
        <w:rPr>
          <w:sz w:val="24"/>
          <w:szCs w:val="24"/>
          <w:lang w:val="kk-KZ"/>
        </w:rPr>
      </w:pPr>
      <w:r w:rsidRPr="00E716B0">
        <w:rPr>
          <w:b/>
          <w:bCs/>
          <w:sz w:val="24"/>
          <w:szCs w:val="24"/>
          <w:lang w:val="kk-KZ"/>
        </w:rPr>
        <w:t>Міндеттері:</w:t>
      </w:r>
      <w:r w:rsidRPr="00E716B0">
        <w:rPr>
          <w:sz w:val="24"/>
          <w:szCs w:val="24"/>
          <w:lang w:val="kk-KZ"/>
        </w:rPr>
        <w:t xml:space="preserve"> </w:t>
      </w:r>
    </w:p>
    <w:p w:rsidR="000906C9" w:rsidRDefault="000906C9" w:rsidP="000906C9">
      <w:pPr>
        <w:pStyle w:val="NoSpacing"/>
        <w:numPr>
          <w:ilvl w:val="0"/>
          <w:numId w:val="1"/>
        </w:numPr>
        <w:tabs>
          <w:tab w:val="clear" w:pos="720"/>
          <w:tab w:val="num" w:pos="0"/>
        </w:tabs>
        <w:ind w:left="-284" w:firstLine="0"/>
        <w:jc w:val="both"/>
        <w:rPr>
          <w:sz w:val="24"/>
          <w:szCs w:val="24"/>
          <w:lang w:val="kk-KZ"/>
        </w:rPr>
      </w:pPr>
      <w:r>
        <w:rPr>
          <w:sz w:val="24"/>
          <w:szCs w:val="24"/>
          <w:lang w:val="kk-KZ"/>
        </w:rPr>
        <w:t xml:space="preserve"> жоғар</w:t>
      </w:r>
      <w:r w:rsidRPr="00E716B0">
        <w:rPr>
          <w:sz w:val="24"/>
          <w:szCs w:val="24"/>
          <w:lang w:val="kk-KZ"/>
        </w:rPr>
        <w:t>ы оқу орнындағы п</w:t>
      </w:r>
      <w:r>
        <w:rPr>
          <w:sz w:val="24"/>
          <w:szCs w:val="24"/>
          <w:lang w:val="kk-KZ"/>
        </w:rPr>
        <w:t>сихология пәнін оқыту әдістемес</w:t>
      </w:r>
      <w:r w:rsidRPr="00E716B0">
        <w:rPr>
          <w:sz w:val="24"/>
          <w:szCs w:val="24"/>
          <w:lang w:val="kk-KZ"/>
        </w:rPr>
        <w:t>і жайлы ұғымдарын және оқу пәні ретіндегі психологияның құрылу принциптері жайлы, психологиялық пәндердің мазмұнын меңгеру тәсілдерін ұйымдастыру жайлы түсінік</w:t>
      </w:r>
      <w:r>
        <w:rPr>
          <w:sz w:val="24"/>
          <w:szCs w:val="24"/>
          <w:lang w:val="kk-KZ"/>
        </w:rPr>
        <w:t xml:space="preserve"> </w:t>
      </w:r>
      <w:r w:rsidRPr="00E716B0">
        <w:rPr>
          <w:sz w:val="24"/>
          <w:szCs w:val="24"/>
          <w:lang w:val="kk-KZ"/>
        </w:rPr>
        <w:t>- ұғымдарын қалыптастыру;</w:t>
      </w:r>
    </w:p>
    <w:p w:rsidR="000906C9" w:rsidRDefault="000906C9" w:rsidP="000906C9">
      <w:pPr>
        <w:pStyle w:val="NoSpacing"/>
        <w:numPr>
          <w:ilvl w:val="0"/>
          <w:numId w:val="1"/>
        </w:numPr>
        <w:tabs>
          <w:tab w:val="clear" w:pos="720"/>
          <w:tab w:val="num" w:pos="0"/>
        </w:tabs>
        <w:ind w:left="-284" w:firstLine="0"/>
        <w:jc w:val="both"/>
        <w:rPr>
          <w:sz w:val="24"/>
          <w:szCs w:val="24"/>
          <w:lang w:val="kk-KZ"/>
        </w:rPr>
      </w:pPr>
      <w:r>
        <w:rPr>
          <w:sz w:val="24"/>
          <w:szCs w:val="24"/>
          <w:lang w:val="kk-KZ"/>
        </w:rPr>
        <w:t>о</w:t>
      </w:r>
      <w:r w:rsidRPr="009D2DE7">
        <w:rPr>
          <w:sz w:val="24"/>
          <w:szCs w:val="24"/>
          <w:lang w:val="kk-KZ"/>
        </w:rPr>
        <w:t xml:space="preserve">сы пәннің мазмұн ерекшелігі және оқытылу мазмұнына орай психологияны оқытуды дәстүрлі емес инновациялық тұрғыда ұйымдастыруға көшу қажеттілігін негіздеу; </w:t>
      </w:r>
    </w:p>
    <w:p w:rsidR="000906C9" w:rsidRDefault="000906C9" w:rsidP="000906C9">
      <w:pPr>
        <w:pStyle w:val="NoSpacing"/>
        <w:numPr>
          <w:ilvl w:val="0"/>
          <w:numId w:val="1"/>
        </w:numPr>
        <w:tabs>
          <w:tab w:val="clear" w:pos="720"/>
          <w:tab w:val="num" w:pos="0"/>
        </w:tabs>
        <w:ind w:left="-284" w:firstLine="0"/>
        <w:jc w:val="both"/>
        <w:rPr>
          <w:sz w:val="24"/>
          <w:szCs w:val="24"/>
          <w:lang w:val="kk-KZ"/>
        </w:rPr>
      </w:pPr>
      <w:r>
        <w:rPr>
          <w:sz w:val="24"/>
          <w:szCs w:val="24"/>
          <w:lang w:val="kk-KZ"/>
        </w:rPr>
        <w:t>п</w:t>
      </w:r>
      <w:r w:rsidRPr="009D2DE7">
        <w:rPr>
          <w:sz w:val="24"/>
          <w:szCs w:val="24"/>
          <w:lang w:val="kk-KZ"/>
        </w:rPr>
        <w:t xml:space="preserve">сихология курсы сабақтарында тұтастай оқу-тәрбиелік жағдайларын ұйымдастыруға нақты талаптарды жүйелеу; </w:t>
      </w:r>
    </w:p>
    <w:p w:rsidR="000906C9" w:rsidRDefault="000906C9" w:rsidP="000906C9">
      <w:pPr>
        <w:pStyle w:val="NoSpacing"/>
        <w:numPr>
          <w:ilvl w:val="0"/>
          <w:numId w:val="1"/>
        </w:numPr>
        <w:tabs>
          <w:tab w:val="clear" w:pos="720"/>
          <w:tab w:val="num" w:pos="-284"/>
        </w:tabs>
        <w:ind w:left="-284" w:firstLine="0"/>
        <w:jc w:val="both"/>
        <w:rPr>
          <w:sz w:val="24"/>
          <w:szCs w:val="24"/>
          <w:lang w:val="kk-KZ"/>
        </w:rPr>
      </w:pPr>
      <w:r>
        <w:rPr>
          <w:sz w:val="24"/>
          <w:szCs w:val="24"/>
          <w:lang w:val="kk-KZ"/>
        </w:rPr>
        <w:t>ж</w:t>
      </w:r>
      <w:r w:rsidRPr="009D2DE7">
        <w:rPr>
          <w:sz w:val="24"/>
          <w:szCs w:val="24"/>
          <w:lang w:val="kk-KZ"/>
        </w:rPr>
        <w:t xml:space="preserve">оғары оқу орындағы психология пәнін оқытудың  қазіргі жаңа әдістері мен технологияларын меңгеру.  </w:t>
      </w:r>
    </w:p>
    <w:p w:rsidR="000906C9" w:rsidRPr="004D409D" w:rsidRDefault="000906C9" w:rsidP="000906C9">
      <w:pPr>
        <w:numPr>
          <w:ilvl w:val="0"/>
          <w:numId w:val="1"/>
        </w:numPr>
        <w:tabs>
          <w:tab w:val="clear" w:pos="720"/>
          <w:tab w:val="num" w:pos="0"/>
        </w:tabs>
        <w:spacing w:line="228" w:lineRule="auto"/>
        <w:ind w:left="-284" w:firstLine="142"/>
        <w:jc w:val="both"/>
        <w:rPr>
          <w:b/>
          <w:sz w:val="24"/>
          <w:szCs w:val="24"/>
          <w:lang w:val="kk-KZ"/>
        </w:rPr>
      </w:pPr>
      <w:r w:rsidRPr="004D409D">
        <w:rPr>
          <w:b/>
          <w:sz w:val="24"/>
          <w:szCs w:val="24"/>
          <w:lang w:val="kk-KZ"/>
        </w:rPr>
        <w:t>Құзыреттері (оқытудың нәтижелері):</w:t>
      </w:r>
    </w:p>
    <w:p w:rsidR="000906C9" w:rsidRPr="004D409D" w:rsidRDefault="000906C9" w:rsidP="000906C9">
      <w:pPr>
        <w:pStyle w:val="1"/>
        <w:numPr>
          <w:ilvl w:val="0"/>
          <w:numId w:val="1"/>
        </w:numPr>
        <w:tabs>
          <w:tab w:val="clear" w:pos="720"/>
          <w:tab w:val="num" w:pos="0"/>
        </w:tabs>
        <w:spacing w:before="0"/>
        <w:ind w:left="-284" w:firstLine="142"/>
        <w:rPr>
          <w:rFonts w:ascii="Times New Roman" w:hAnsi="Times New Roman"/>
          <w:sz w:val="24"/>
          <w:szCs w:val="24"/>
          <w:lang w:val="kk-KZ"/>
        </w:rPr>
      </w:pPr>
      <w:r w:rsidRPr="004D409D">
        <w:rPr>
          <w:rFonts w:ascii="Times New Roman" w:hAnsi="Times New Roman"/>
          <w:sz w:val="24"/>
          <w:szCs w:val="24"/>
          <w:lang w:val="kk-KZ"/>
        </w:rPr>
        <w:t xml:space="preserve">Жалпы құзырет: </w:t>
      </w:r>
    </w:p>
    <w:p w:rsidR="000906C9" w:rsidRPr="004D409D" w:rsidRDefault="000906C9" w:rsidP="000906C9">
      <w:pPr>
        <w:numPr>
          <w:ilvl w:val="0"/>
          <w:numId w:val="1"/>
        </w:numPr>
        <w:tabs>
          <w:tab w:val="clear" w:pos="720"/>
          <w:tab w:val="num" w:pos="0"/>
        </w:tabs>
        <w:ind w:left="-284" w:firstLine="142"/>
        <w:jc w:val="both"/>
        <w:rPr>
          <w:sz w:val="24"/>
          <w:szCs w:val="24"/>
          <w:lang w:val="kk-KZ"/>
        </w:rPr>
      </w:pPr>
      <w:r w:rsidRPr="004D409D">
        <w:rPr>
          <w:i/>
          <w:sz w:val="24"/>
          <w:szCs w:val="24"/>
          <w:lang w:val="kk-KZ"/>
        </w:rPr>
        <w:t xml:space="preserve">Құралдық: </w:t>
      </w:r>
      <w:r w:rsidRPr="009D2DE7">
        <w:rPr>
          <w:sz w:val="24"/>
          <w:szCs w:val="24"/>
          <w:lang w:val="kk-KZ"/>
        </w:rPr>
        <w:t>П</w:t>
      </w:r>
      <w:r>
        <w:rPr>
          <w:sz w:val="24"/>
          <w:szCs w:val="24"/>
          <w:lang w:val="kk-KZ"/>
        </w:rPr>
        <w:t>сихология</w:t>
      </w:r>
      <w:r w:rsidRPr="009D2DE7">
        <w:rPr>
          <w:sz w:val="24"/>
          <w:szCs w:val="24"/>
          <w:lang w:val="kk-KZ"/>
        </w:rPr>
        <w:t xml:space="preserve"> бойынша оқу материалдарының  дағдыларын дәріс, семинарлар, сабақ жоспарларын дайындауда құрылымдау</w:t>
      </w:r>
      <w:r>
        <w:rPr>
          <w:sz w:val="24"/>
          <w:szCs w:val="24"/>
          <w:lang w:val="kk-KZ"/>
        </w:rPr>
        <w:t>;</w:t>
      </w:r>
      <w:r w:rsidRPr="004D409D">
        <w:rPr>
          <w:sz w:val="24"/>
          <w:szCs w:val="24"/>
          <w:lang w:val="kk-KZ"/>
        </w:rPr>
        <w:t xml:space="preserve"> </w:t>
      </w:r>
      <w:r>
        <w:rPr>
          <w:sz w:val="24"/>
          <w:szCs w:val="24"/>
          <w:lang w:val="kk-KZ"/>
        </w:rPr>
        <w:t xml:space="preserve">студенттерге білім беруде психологиялық </w:t>
      </w:r>
      <w:r w:rsidRPr="004D409D">
        <w:rPr>
          <w:sz w:val="24"/>
          <w:szCs w:val="24"/>
          <w:lang w:val="kk-KZ"/>
        </w:rPr>
        <w:t xml:space="preserve">мәселелерді түсіну; </w:t>
      </w:r>
      <w:r>
        <w:rPr>
          <w:sz w:val="24"/>
          <w:szCs w:val="24"/>
          <w:lang w:val="kk-KZ"/>
        </w:rPr>
        <w:t xml:space="preserve">ЖОО психологияны оқыту </w:t>
      </w:r>
      <w:r w:rsidRPr="004D409D">
        <w:rPr>
          <w:sz w:val="24"/>
          <w:szCs w:val="24"/>
          <w:lang w:val="kk-KZ"/>
        </w:rPr>
        <w:t xml:space="preserve"> әдісте</w:t>
      </w:r>
      <w:r>
        <w:rPr>
          <w:sz w:val="24"/>
          <w:szCs w:val="24"/>
          <w:lang w:val="kk-KZ"/>
        </w:rPr>
        <w:t>рін меңгеру және бірнеше әдістерді қолдану</w:t>
      </w:r>
      <w:r w:rsidRPr="004D409D">
        <w:rPr>
          <w:sz w:val="24"/>
          <w:szCs w:val="24"/>
          <w:lang w:val="kk-KZ"/>
        </w:rPr>
        <w:t xml:space="preserve">; </w:t>
      </w:r>
      <w:r>
        <w:rPr>
          <w:sz w:val="24"/>
          <w:szCs w:val="24"/>
          <w:lang w:val="kk-KZ"/>
        </w:rPr>
        <w:t xml:space="preserve">дәріс, семинар және СОӨЖ сабақтарын педагогикалық әдістерді қолдану, психологиялық жаттығулар мен тренинг </w:t>
      </w:r>
      <w:r w:rsidRPr="004D409D">
        <w:rPr>
          <w:sz w:val="24"/>
          <w:szCs w:val="24"/>
          <w:lang w:val="kk-KZ"/>
        </w:rPr>
        <w:t>әдістерін меңгеру;</w:t>
      </w:r>
    </w:p>
    <w:p w:rsidR="000906C9" w:rsidRPr="004D409D" w:rsidRDefault="000906C9" w:rsidP="000906C9">
      <w:pPr>
        <w:numPr>
          <w:ilvl w:val="0"/>
          <w:numId w:val="1"/>
        </w:numPr>
        <w:tabs>
          <w:tab w:val="clear" w:pos="720"/>
          <w:tab w:val="num" w:pos="0"/>
        </w:tabs>
        <w:ind w:left="-284" w:firstLine="142"/>
        <w:jc w:val="both"/>
        <w:rPr>
          <w:sz w:val="24"/>
          <w:szCs w:val="24"/>
          <w:lang w:val="kk-KZ"/>
        </w:rPr>
      </w:pPr>
      <w:r w:rsidRPr="004D409D">
        <w:rPr>
          <w:i/>
          <w:sz w:val="24"/>
          <w:szCs w:val="24"/>
          <w:lang w:val="kk-KZ"/>
        </w:rPr>
        <w:t xml:space="preserve">Тұлғааралық: </w:t>
      </w:r>
      <w:r w:rsidRPr="004D409D">
        <w:rPr>
          <w:sz w:val="24"/>
          <w:szCs w:val="24"/>
          <w:lang w:val="kk-KZ"/>
        </w:rPr>
        <w:t>психологиялық</w:t>
      </w:r>
      <w:r>
        <w:rPr>
          <w:sz w:val="24"/>
          <w:szCs w:val="24"/>
          <w:lang w:val="kk-KZ"/>
        </w:rPr>
        <w:t xml:space="preserve"> әдістерді оқу-тәрбие мәселесін </w:t>
      </w:r>
      <w:r w:rsidRPr="004D409D">
        <w:rPr>
          <w:sz w:val="24"/>
          <w:szCs w:val="24"/>
          <w:lang w:val="kk-KZ"/>
        </w:rPr>
        <w:t>шешуде қолдану; әр түрлі тұжырымдамалар мен теориялар</w:t>
      </w:r>
      <w:r>
        <w:rPr>
          <w:sz w:val="24"/>
          <w:szCs w:val="24"/>
          <w:lang w:val="kk-KZ"/>
        </w:rPr>
        <w:t>ды</w:t>
      </w:r>
      <w:r w:rsidRPr="004D409D">
        <w:rPr>
          <w:sz w:val="24"/>
          <w:szCs w:val="24"/>
          <w:lang w:val="kk-KZ"/>
        </w:rPr>
        <w:t xml:space="preserve"> </w:t>
      </w:r>
      <w:r>
        <w:rPr>
          <w:sz w:val="24"/>
          <w:szCs w:val="24"/>
          <w:lang w:val="kk-KZ"/>
        </w:rPr>
        <w:t>психологиялық пәндерді оқыту барысында қолдану.</w:t>
      </w:r>
    </w:p>
    <w:p w:rsidR="000906C9" w:rsidRPr="004D409D" w:rsidRDefault="000906C9" w:rsidP="000906C9">
      <w:pPr>
        <w:pStyle w:val="aa"/>
        <w:numPr>
          <w:ilvl w:val="0"/>
          <w:numId w:val="1"/>
        </w:numPr>
        <w:tabs>
          <w:tab w:val="clear" w:pos="720"/>
          <w:tab w:val="num" w:pos="0"/>
        </w:tabs>
        <w:ind w:left="-284" w:firstLine="142"/>
        <w:jc w:val="both"/>
        <w:rPr>
          <w:rFonts w:ascii="Times New Roman" w:hAnsi="Times New Roman"/>
          <w:sz w:val="24"/>
          <w:szCs w:val="24"/>
          <w:lang w:val="kk-KZ"/>
        </w:rPr>
      </w:pPr>
      <w:r w:rsidRPr="004D409D">
        <w:rPr>
          <w:rFonts w:ascii="Times New Roman" w:hAnsi="Times New Roman"/>
          <w:i/>
          <w:sz w:val="24"/>
          <w:szCs w:val="24"/>
          <w:lang w:val="kk-KZ"/>
        </w:rPr>
        <w:t xml:space="preserve">Жүйелілік: </w:t>
      </w:r>
      <w:r w:rsidRPr="00985BBC">
        <w:rPr>
          <w:rFonts w:ascii="Times New Roman" w:hAnsi="Times New Roman"/>
          <w:sz w:val="24"/>
          <w:szCs w:val="24"/>
          <w:lang w:val="kk-KZ"/>
        </w:rPr>
        <w:t>психологиялық</w:t>
      </w:r>
      <w:r>
        <w:rPr>
          <w:rFonts w:ascii="Times New Roman" w:hAnsi="Times New Roman"/>
          <w:i/>
          <w:sz w:val="24"/>
          <w:szCs w:val="24"/>
          <w:lang w:val="kk-KZ"/>
        </w:rPr>
        <w:t xml:space="preserve"> </w:t>
      </w:r>
      <w:r w:rsidRPr="00985BBC">
        <w:rPr>
          <w:rFonts w:ascii="Times New Roman" w:hAnsi="Times New Roman"/>
          <w:sz w:val="24"/>
          <w:szCs w:val="24"/>
          <w:lang w:val="kk-KZ"/>
        </w:rPr>
        <w:t>п</w:t>
      </w:r>
      <w:r>
        <w:rPr>
          <w:rFonts w:ascii="Times New Roman" w:hAnsi="Times New Roman"/>
          <w:sz w:val="24"/>
          <w:szCs w:val="24"/>
          <w:lang w:val="kk-KZ"/>
        </w:rPr>
        <w:t>әндерді оқыту мәселелерін</w:t>
      </w:r>
      <w:r w:rsidRPr="004D409D">
        <w:rPr>
          <w:rFonts w:ascii="Times New Roman" w:hAnsi="Times New Roman"/>
          <w:sz w:val="24"/>
          <w:szCs w:val="24"/>
          <w:lang w:val="kk-KZ"/>
        </w:rPr>
        <w:t xml:space="preserve"> түсіну; </w:t>
      </w:r>
      <w:r>
        <w:rPr>
          <w:rFonts w:ascii="Times New Roman" w:hAnsi="Times New Roman"/>
          <w:sz w:val="24"/>
          <w:szCs w:val="24"/>
          <w:lang w:val="kk-KZ"/>
        </w:rPr>
        <w:t xml:space="preserve">сабақтар </w:t>
      </w:r>
      <w:r w:rsidRPr="004D409D">
        <w:rPr>
          <w:rFonts w:ascii="Times New Roman" w:hAnsi="Times New Roman"/>
          <w:sz w:val="24"/>
          <w:szCs w:val="24"/>
          <w:lang w:val="kk-KZ"/>
        </w:rPr>
        <w:t xml:space="preserve">өткізу және </w:t>
      </w:r>
      <w:r>
        <w:rPr>
          <w:rFonts w:ascii="Times New Roman" w:hAnsi="Times New Roman"/>
          <w:sz w:val="24"/>
          <w:szCs w:val="24"/>
          <w:lang w:val="kk-KZ"/>
        </w:rPr>
        <w:t>инновациялық технологияларды пайдалана біле алу</w:t>
      </w:r>
      <w:r w:rsidRPr="004D409D">
        <w:rPr>
          <w:rFonts w:ascii="Times New Roman" w:hAnsi="Times New Roman"/>
          <w:sz w:val="24"/>
          <w:szCs w:val="24"/>
          <w:lang w:val="kk-KZ"/>
        </w:rPr>
        <w:t>.</w:t>
      </w:r>
    </w:p>
    <w:p w:rsidR="000906C9" w:rsidRPr="004D409D" w:rsidRDefault="000906C9" w:rsidP="000906C9">
      <w:pPr>
        <w:numPr>
          <w:ilvl w:val="0"/>
          <w:numId w:val="1"/>
        </w:numPr>
        <w:tabs>
          <w:tab w:val="clear" w:pos="720"/>
          <w:tab w:val="num" w:pos="0"/>
        </w:tabs>
        <w:ind w:left="-284" w:firstLine="142"/>
        <w:jc w:val="both"/>
        <w:rPr>
          <w:b/>
          <w:sz w:val="24"/>
          <w:szCs w:val="24"/>
          <w:lang w:val="kk-KZ"/>
        </w:rPr>
      </w:pPr>
      <w:r w:rsidRPr="004D409D">
        <w:rPr>
          <w:b/>
          <w:sz w:val="24"/>
          <w:szCs w:val="24"/>
          <w:lang w:val="kk-KZ"/>
        </w:rPr>
        <w:t>Пәндік құзырет:</w:t>
      </w:r>
    </w:p>
    <w:p w:rsidR="000906C9" w:rsidRPr="00985BBC" w:rsidRDefault="000906C9" w:rsidP="000906C9">
      <w:pPr>
        <w:pStyle w:val="HTML"/>
        <w:numPr>
          <w:ilvl w:val="0"/>
          <w:numId w:val="1"/>
        </w:numPr>
        <w:tabs>
          <w:tab w:val="clear" w:pos="720"/>
          <w:tab w:val="clear" w:pos="916"/>
          <w:tab w:val="num" w:pos="0"/>
          <w:tab w:val="left" w:pos="180"/>
          <w:tab w:val="left" w:pos="360"/>
        </w:tabs>
        <w:ind w:left="-284" w:firstLine="142"/>
        <w:jc w:val="both"/>
        <w:textAlignment w:val="top"/>
        <w:rPr>
          <w:rFonts w:ascii="Times New Roman" w:hAnsi="Times New Roman"/>
          <w:sz w:val="24"/>
          <w:szCs w:val="24"/>
          <w:lang w:val="kk-KZ"/>
        </w:rPr>
      </w:pPr>
      <w:r>
        <w:rPr>
          <w:rFonts w:ascii="Times New Roman" w:hAnsi="Times New Roman"/>
          <w:sz w:val="24"/>
          <w:szCs w:val="24"/>
          <w:lang w:val="kk-KZ"/>
        </w:rPr>
        <w:t xml:space="preserve">ЖОО психологиялық пәндерді оқыту барысында кездесетін теориялар мен ұғымдар </w:t>
      </w:r>
      <w:r w:rsidRPr="004D409D">
        <w:rPr>
          <w:rFonts w:ascii="Times New Roman" w:hAnsi="Times New Roman"/>
          <w:sz w:val="24"/>
          <w:szCs w:val="24"/>
          <w:lang w:val="kk-KZ"/>
        </w:rPr>
        <w:t xml:space="preserve">туралы түсінік </w:t>
      </w:r>
      <w:r>
        <w:rPr>
          <w:rFonts w:ascii="Times New Roman" w:hAnsi="Times New Roman"/>
          <w:sz w:val="24"/>
          <w:szCs w:val="24"/>
          <w:lang w:val="kk-KZ"/>
        </w:rPr>
        <w:t>беру</w:t>
      </w:r>
      <w:r w:rsidRPr="00985BBC">
        <w:rPr>
          <w:rFonts w:ascii="Times New Roman" w:hAnsi="Times New Roman"/>
          <w:sz w:val="24"/>
          <w:szCs w:val="24"/>
          <w:lang w:val="kk-KZ"/>
        </w:rPr>
        <w:t xml:space="preserve">; кең тәжірибелік қызметке тірек жасайтын теориялық материалдың  игерілуіне </w:t>
      </w:r>
      <w:r w:rsidRPr="00985BBC">
        <w:rPr>
          <w:rFonts w:ascii="Times New Roman" w:hAnsi="Times New Roman"/>
          <w:sz w:val="24"/>
          <w:szCs w:val="24"/>
          <w:lang w:val="kk-KZ"/>
        </w:rPr>
        <w:lastRenderedPageBreak/>
        <w:t>ықпал жасау;</w:t>
      </w:r>
      <w:r>
        <w:rPr>
          <w:rFonts w:ascii="Times New Roman" w:hAnsi="Times New Roman"/>
          <w:sz w:val="24"/>
          <w:szCs w:val="24"/>
          <w:lang w:val="kk-KZ"/>
        </w:rPr>
        <w:t xml:space="preserve"> психологияны оқыту  әдістерімен танысып, қолдана білу </w:t>
      </w:r>
      <w:r w:rsidRPr="00985BBC">
        <w:rPr>
          <w:rFonts w:ascii="Times New Roman" w:hAnsi="Times New Roman"/>
          <w:sz w:val="24"/>
          <w:szCs w:val="24"/>
          <w:lang w:val="kk-KZ"/>
        </w:rPr>
        <w:t xml:space="preserve"> </w:t>
      </w:r>
      <w:r>
        <w:rPr>
          <w:rFonts w:ascii="Times New Roman" w:hAnsi="Times New Roman"/>
          <w:sz w:val="24"/>
          <w:szCs w:val="24"/>
          <w:lang w:val="kk-KZ"/>
        </w:rPr>
        <w:t>туралы түсінік бере</w:t>
      </w:r>
      <w:r w:rsidRPr="00985BBC">
        <w:rPr>
          <w:rFonts w:ascii="Times New Roman" w:hAnsi="Times New Roman"/>
          <w:sz w:val="24"/>
          <w:szCs w:val="24"/>
          <w:lang w:val="kk-KZ"/>
        </w:rPr>
        <w:t xml:space="preserve"> алады.</w:t>
      </w:r>
    </w:p>
    <w:p w:rsidR="000906C9" w:rsidRPr="00E716B0" w:rsidRDefault="000906C9" w:rsidP="000906C9">
      <w:pPr>
        <w:ind w:left="-284"/>
        <w:jc w:val="both"/>
        <w:rPr>
          <w:sz w:val="24"/>
          <w:szCs w:val="24"/>
          <w:lang w:val="kk-KZ"/>
        </w:rPr>
      </w:pPr>
      <w:r w:rsidRPr="009D2DE7">
        <w:rPr>
          <w:b/>
          <w:sz w:val="24"/>
          <w:szCs w:val="24"/>
          <w:lang w:val="kk-KZ"/>
        </w:rPr>
        <w:t>Пререквизиттері:</w:t>
      </w:r>
      <w:r w:rsidRPr="00E716B0">
        <w:rPr>
          <w:b/>
          <w:sz w:val="24"/>
          <w:szCs w:val="24"/>
          <w:lang w:val="kk-KZ"/>
        </w:rPr>
        <w:t xml:space="preserve"> </w:t>
      </w:r>
      <w:r>
        <w:rPr>
          <w:sz w:val="24"/>
          <w:szCs w:val="24"/>
          <w:lang w:val="kk-KZ"/>
        </w:rPr>
        <w:t>Психологиялық  кәсіби білім «Психология</w:t>
      </w:r>
      <w:r w:rsidRPr="00E716B0">
        <w:rPr>
          <w:sz w:val="24"/>
          <w:szCs w:val="24"/>
          <w:lang w:val="kk-KZ"/>
        </w:rPr>
        <w:t xml:space="preserve">» курсы бойынша басталады. </w:t>
      </w:r>
    </w:p>
    <w:p w:rsidR="000906C9" w:rsidRPr="00EF7CF9" w:rsidRDefault="000906C9" w:rsidP="000906C9">
      <w:pPr>
        <w:ind w:left="-284"/>
        <w:jc w:val="both"/>
        <w:rPr>
          <w:sz w:val="24"/>
          <w:szCs w:val="24"/>
          <w:lang w:val="kk-KZ"/>
        </w:rPr>
      </w:pPr>
      <w:r w:rsidRPr="00985BBC">
        <w:rPr>
          <w:b/>
          <w:sz w:val="24"/>
          <w:szCs w:val="24"/>
          <w:lang w:val="kk-KZ"/>
        </w:rPr>
        <w:t>Постреквизиттері:</w:t>
      </w:r>
      <w:r w:rsidRPr="00E716B0">
        <w:rPr>
          <w:sz w:val="24"/>
          <w:szCs w:val="24"/>
          <w:lang w:val="kk-KZ"/>
        </w:rPr>
        <w:t xml:space="preserve"> </w:t>
      </w:r>
      <w:r w:rsidRPr="00E716B0">
        <w:rPr>
          <w:rFonts w:ascii="KZ Times New Roman" w:hAnsi="KZ Times New Roman" w:cs="KZ Times New Roman"/>
          <w:sz w:val="24"/>
          <w:szCs w:val="24"/>
          <w:lang w:val="kk-KZ"/>
        </w:rPr>
        <w:t xml:space="preserve">Педагогикалық пәндерді оқыту әдістемесі, </w:t>
      </w:r>
      <w:r>
        <w:rPr>
          <w:sz w:val="24"/>
          <w:szCs w:val="24"/>
          <w:lang w:val="kk-KZ"/>
        </w:rPr>
        <w:t>ғ</w:t>
      </w:r>
      <w:r w:rsidRPr="00E716B0">
        <w:rPr>
          <w:sz w:val="24"/>
          <w:szCs w:val="24"/>
          <w:lang w:val="kk-KZ"/>
        </w:rPr>
        <w:t>ылыми зерттеуді ұйымдастыру және жоспарлау.</w:t>
      </w:r>
    </w:p>
    <w:p w:rsidR="000906C9" w:rsidRPr="00E716B0" w:rsidRDefault="000906C9" w:rsidP="000906C9">
      <w:pPr>
        <w:jc w:val="center"/>
        <w:rPr>
          <w:b/>
          <w:sz w:val="24"/>
          <w:szCs w:val="24"/>
          <w:lang w:val="kk-KZ"/>
        </w:rPr>
      </w:pPr>
      <w:r w:rsidRPr="00E716B0">
        <w:rPr>
          <w:b/>
          <w:sz w:val="24"/>
          <w:szCs w:val="24"/>
          <w:lang w:val="kk-KZ"/>
        </w:rPr>
        <w:t>ПӘННІҢ ҚҰРЫЛЫМЫ МЕН МАЗМҰНЫ</w:t>
      </w: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5"/>
        <w:gridCol w:w="7512"/>
        <w:gridCol w:w="285"/>
        <w:gridCol w:w="547"/>
        <w:gridCol w:w="167"/>
        <w:gridCol w:w="808"/>
      </w:tblGrid>
      <w:tr w:rsidR="000906C9" w:rsidRPr="00E716B0" w:rsidTr="00DC5A96">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Апта</w:t>
            </w:r>
          </w:p>
        </w:tc>
        <w:tc>
          <w:tcPr>
            <w:tcW w:w="3693"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Тақырыптың аталуы</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Сағат саны</w:t>
            </w: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 xml:space="preserve">Бағасы </w:t>
            </w:r>
          </w:p>
        </w:tc>
      </w:tr>
      <w:tr w:rsidR="000906C9" w:rsidRPr="00182F67" w:rsidTr="00DC5A9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0906C9" w:rsidRPr="00182F67" w:rsidRDefault="000906C9" w:rsidP="00DC5A96">
            <w:pPr>
              <w:pStyle w:val="5"/>
              <w:spacing w:before="0" w:after="0"/>
              <w:jc w:val="center"/>
              <w:rPr>
                <w:rFonts w:ascii="Times New Roman" w:hAnsi="Times New Roman"/>
                <w:i w:val="0"/>
                <w:sz w:val="22"/>
                <w:szCs w:val="22"/>
                <w:lang w:val="kk-KZ"/>
              </w:rPr>
            </w:pPr>
            <w:r w:rsidRPr="00182F67">
              <w:rPr>
                <w:rFonts w:ascii="Times New Roman" w:hAnsi="Times New Roman"/>
                <w:i w:val="0"/>
                <w:sz w:val="22"/>
                <w:szCs w:val="22"/>
                <w:lang w:val="kk-KZ"/>
              </w:rPr>
              <w:t xml:space="preserve">1 Модуль  </w:t>
            </w:r>
            <w:r w:rsidRPr="00152752">
              <w:rPr>
                <w:rFonts w:ascii="Times New Roman" w:hAnsi="Times New Roman"/>
                <w:i w:val="0"/>
                <w:sz w:val="24"/>
                <w:szCs w:val="22"/>
                <w:lang w:val="kk-KZ"/>
              </w:rPr>
              <w:t xml:space="preserve">Жоғары оқу орындарындағы психологияны оқыту әдістемесінің теориясы </w:t>
            </w:r>
          </w:p>
        </w:tc>
      </w:tr>
      <w:tr w:rsidR="000906C9" w:rsidRPr="00E716B0" w:rsidTr="00DC5A96">
        <w:trPr>
          <w:trHeight w:val="295"/>
        </w:trPr>
        <w:tc>
          <w:tcPr>
            <w:tcW w:w="279" w:type="pct"/>
            <w:vMerge w:val="restar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p w:rsidR="000906C9" w:rsidRPr="00E716B0" w:rsidRDefault="000906C9" w:rsidP="00DC5A96">
            <w:pPr>
              <w:jc w:val="center"/>
              <w:rPr>
                <w:sz w:val="24"/>
                <w:szCs w:val="24"/>
                <w:lang w:val="kk-KZ"/>
              </w:rPr>
            </w:pPr>
          </w:p>
        </w:tc>
        <w:tc>
          <w:tcPr>
            <w:tcW w:w="3972" w:type="pct"/>
            <w:gridSpan w:val="3"/>
            <w:tcBorders>
              <w:top w:val="single" w:sz="4" w:space="0" w:color="auto"/>
              <w:left w:val="single" w:sz="4" w:space="0" w:color="auto"/>
              <w:right w:val="single" w:sz="4" w:space="0" w:color="auto"/>
            </w:tcBorders>
            <w:shd w:val="clear" w:color="auto" w:fill="auto"/>
          </w:tcPr>
          <w:p w:rsidR="000906C9" w:rsidRPr="004763AD" w:rsidRDefault="000906C9" w:rsidP="00DC5A96">
            <w:pPr>
              <w:rPr>
                <w:color w:val="000000"/>
                <w:sz w:val="24"/>
                <w:szCs w:val="24"/>
                <w:lang w:val="kk-KZ"/>
              </w:rPr>
            </w:pPr>
            <w:r w:rsidRPr="00E716B0">
              <w:rPr>
                <w:b/>
                <w:sz w:val="24"/>
                <w:szCs w:val="24"/>
                <w:lang w:val="kk-KZ"/>
              </w:rPr>
              <w:t>1 дәріс.</w:t>
            </w:r>
            <w:r w:rsidRPr="00E716B0">
              <w:rPr>
                <w:sz w:val="24"/>
                <w:szCs w:val="24"/>
                <w:lang w:val="kk-KZ"/>
              </w:rPr>
              <w:t xml:space="preserve"> Жоғары оқу орындарындағы психологиялық пәндерді оқыту әдістемесі</w:t>
            </w:r>
            <w:r>
              <w:rPr>
                <w:sz w:val="24"/>
                <w:szCs w:val="24"/>
                <w:lang w:val="kk-KZ"/>
              </w:rPr>
              <w:t xml:space="preserve"> курсының мақсаты мен міндеттері </w:t>
            </w:r>
          </w:p>
        </w:tc>
        <w:tc>
          <w:tcPr>
            <w:tcW w:w="351" w:type="pct"/>
            <w:gridSpan w:val="2"/>
            <w:tcBorders>
              <w:top w:val="single" w:sz="4" w:space="0" w:color="auto"/>
              <w:left w:val="single" w:sz="4" w:space="0" w:color="auto"/>
              <w:right w:val="single" w:sz="4" w:space="0" w:color="auto"/>
            </w:tcBorders>
            <w:shd w:val="clear" w:color="auto" w:fill="auto"/>
          </w:tcPr>
          <w:p w:rsidR="000906C9" w:rsidRPr="00611A4F"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r>
      <w:tr w:rsidR="000906C9" w:rsidRPr="00E716B0" w:rsidTr="00DC5A96">
        <w:trPr>
          <w:trHeight w:val="134"/>
        </w:trPr>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2" w:type="pct"/>
            <w:gridSpan w:val="3"/>
            <w:tcBorders>
              <w:top w:val="single" w:sz="4" w:space="0" w:color="auto"/>
              <w:left w:val="single" w:sz="4" w:space="0" w:color="auto"/>
              <w:right w:val="single" w:sz="4" w:space="0" w:color="auto"/>
            </w:tcBorders>
            <w:shd w:val="clear" w:color="auto" w:fill="auto"/>
          </w:tcPr>
          <w:p w:rsidR="000906C9" w:rsidRPr="00933605" w:rsidRDefault="000906C9" w:rsidP="00DC5A96">
            <w:pPr>
              <w:pStyle w:val="NoSpacing"/>
              <w:jc w:val="both"/>
              <w:rPr>
                <w:bCs/>
                <w:sz w:val="24"/>
                <w:szCs w:val="24"/>
                <w:lang w:val="kk-KZ"/>
              </w:rPr>
            </w:pPr>
            <w:r w:rsidRPr="00E716B0">
              <w:rPr>
                <w:b/>
                <w:sz w:val="24"/>
                <w:szCs w:val="24"/>
                <w:lang w:val="kk-KZ"/>
              </w:rPr>
              <w:t>1 практикалық (зертханалық) сабақ</w:t>
            </w:r>
            <w:r w:rsidRPr="00E716B0">
              <w:rPr>
                <w:sz w:val="24"/>
                <w:szCs w:val="24"/>
                <w:lang w:val="kk-KZ"/>
              </w:rPr>
              <w:t xml:space="preserve"> </w:t>
            </w:r>
            <w:r w:rsidRPr="00E716B0">
              <w:rPr>
                <w:bCs/>
                <w:sz w:val="24"/>
                <w:szCs w:val="24"/>
                <w:lang w:val="kk-KZ"/>
              </w:rPr>
              <w:t xml:space="preserve">Психологиядағы оқыту теориясының ұғымы, оқыту мәселесі. </w:t>
            </w:r>
          </w:p>
        </w:tc>
        <w:tc>
          <w:tcPr>
            <w:tcW w:w="351" w:type="pct"/>
            <w:gridSpan w:val="2"/>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en-US"/>
              </w:rPr>
            </w:pPr>
            <w:r w:rsidRPr="00E716B0">
              <w:rPr>
                <w:sz w:val="24"/>
                <w:szCs w:val="24"/>
                <w:lang w:val="en-US"/>
              </w:rPr>
              <w:t>3</w:t>
            </w:r>
          </w:p>
        </w:tc>
      </w:tr>
      <w:tr w:rsidR="000906C9" w:rsidRPr="00E716B0" w:rsidTr="00DC5A96">
        <w:trPr>
          <w:trHeight w:val="257"/>
        </w:trPr>
        <w:tc>
          <w:tcPr>
            <w:tcW w:w="279" w:type="pct"/>
            <w:vMerge w:val="restart"/>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2</w:t>
            </w:r>
          </w:p>
        </w:tc>
        <w:tc>
          <w:tcPr>
            <w:tcW w:w="3972" w:type="pct"/>
            <w:gridSpan w:val="3"/>
            <w:tcBorders>
              <w:top w:val="single" w:sz="4" w:space="0" w:color="auto"/>
              <w:left w:val="single" w:sz="4" w:space="0" w:color="auto"/>
              <w:right w:val="single" w:sz="4" w:space="0" w:color="auto"/>
            </w:tcBorders>
            <w:shd w:val="clear" w:color="auto" w:fill="auto"/>
          </w:tcPr>
          <w:p w:rsidR="000906C9" w:rsidRPr="00872F27" w:rsidRDefault="000906C9" w:rsidP="00DC5A96">
            <w:pPr>
              <w:pStyle w:val="NoSpacing"/>
              <w:jc w:val="both"/>
              <w:rPr>
                <w:sz w:val="24"/>
                <w:szCs w:val="24"/>
                <w:lang w:val="en-US"/>
              </w:rPr>
            </w:pPr>
            <w:r w:rsidRPr="00872F27">
              <w:rPr>
                <w:b/>
                <w:sz w:val="24"/>
                <w:szCs w:val="24"/>
                <w:lang w:val="kk-KZ"/>
              </w:rPr>
              <w:t>2 дәріс.</w:t>
            </w:r>
            <w:r w:rsidRPr="00E716B0">
              <w:rPr>
                <w:b/>
                <w:lang w:val="kk-KZ"/>
              </w:rPr>
              <w:t xml:space="preserve"> </w:t>
            </w:r>
            <w:r w:rsidRPr="004763AD">
              <w:rPr>
                <w:sz w:val="24"/>
                <w:szCs w:val="24"/>
                <w:lang w:val="kk-KZ"/>
              </w:rPr>
              <w:t>Оқытуды ұйымдастыру</w:t>
            </w:r>
            <w:r w:rsidRPr="008B4F19">
              <w:rPr>
                <w:sz w:val="24"/>
                <w:szCs w:val="24"/>
                <w:lang w:val="kk-KZ"/>
              </w:rPr>
              <w:t xml:space="preserve"> формалары</w:t>
            </w:r>
          </w:p>
        </w:tc>
        <w:tc>
          <w:tcPr>
            <w:tcW w:w="351" w:type="pct"/>
            <w:gridSpan w:val="2"/>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r>
      <w:tr w:rsidR="000906C9" w:rsidRPr="00E716B0" w:rsidTr="00DC5A96">
        <w:trPr>
          <w:trHeight w:val="562"/>
        </w:trPr>
        <w:tc>
          <w:tcPr>
            <w:tcW w:w="279" w:type="pct"/>
            <w:vMerge/>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72"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2 практикалық (зертханалық) сабақ</w:t>
            </w:r>
            <w:r w:rsidRPr="00E716B0">
              <w:rPr>
                <w:sz w:val="24"/>
                <w:szCs w:val="24"/>
                <w:lang w:val="kk-KZ"/>
              </w:rPr>
              <w:t xml:space="preserve">  Психологиядағы оқыту теориясының ұғымы, әрекеттік тұрғыдан оқыту мәселесі.</w:t>
            </w:r>
          </w:p>
        </w:tc>
        <w:tc>
          <w:tcPr>
            <w:tcW w:w="351" w:type="pct"/>
            <w:gridSpan w:val="2"/>
            <w:tcBorders>
              <w:top w:val="single" w:sz="4" w:space="0" w:color="auto"/>
              <w:left w:val="single" w:sz="4" w:space="0" w:color="auto"/>
              <w:right w:val="single" w:sz="4" w:space="0" w:color="auto"/>
            </w:tcBorders>
            <w:shd w:val="clear" w:color="auto" w:fill="auto"/>
          </w:tcPr>
          <w:p w:rsidR="000906C9" w:rsidRPr="00611A4F"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en-US"/>
              </w:rPr>
            </w:pPr>
            <w:r w:rsidRPr="00E716B0">
              <w:rPr>
                <w:sz w:val="24"/>
                <w:szCs w:val="24"/>
                <w:lang w:val="en-US"/>
              </w:rPr>
              <w:t>3</w:t>
            </w:r>
          </w:p>
        </w:tc>
      </w:tr>
      <w:tr w:rsidR="000906C9" w:rsidRPr="00E716B0" w:rsidTr="00DC5A96">
        <w:trPr>
          <w:trHeight w:val="242"/>
        </w:trPr>
        <w:tc>
          <w:tcPr>
            <w:tcW w:w="279" w:type="pct"/>
            <w:vMerge w:val="restart"/>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3</w:t>
            </w:r>
          </w:p>
        </w:tc>
        <w:tc>
          <w:tcPr>
            <w:tcW w:w="3972" w:type="pct"/>
            <w:gridSpan w:val="3"/>
            <w:tcBorders>
              <w:top w:val="single" w:sz="4" w:space="0" w:color="auto"/>
              <w:left w:val="single" w:sz="4" w:space="0" w:color="auto"/>
              <w:right w:val="single" w:sz="4" w:space="0" w:color="auto"/>
            </w:tcBorders>
            <w:shd w:val="clear" w:color="auto" w:fill="auto"/>
          </w:tcPr>
          <w:p w:rsidR="000906C9" w:rsidRPr="00872F27" w:rsidRDefault="000906C9" w:rsidP="00DC5A96">
            <w:pPr>
              <w:pStyle w:val="NoSpacing"/>
              <w:jc w:val="both"/>
              <w:rPr>
                <w:sz w:val="24"/>
                <w:szCs w:val="24"/>
                <w:lang w:val="kk-KZ"/>
              </w:rPr>
            </w:pPr>
            <w:r w:rsidRPr="00E716B0">
              <w:rPr>
                <w:b/>
                <w:sz w:val="24"/>
                <w:szCs w:val="24"/>
                <w:lang w:val="kk-KZ"/>
              </w:rPr>
              <w:t>3 дәріс.</w:t>
            </w:r>
            <w:r w:rsidRPr="00E716B0">
              <w:rPr>
                <w:sz w:val="24"/>
                <w:szCs w:val="24"/>
                <w:lang w:val="kk-KZ"/>
              </w:rPr>
              <w:t xml:space="preserve"> </w:t>
            </w:r>
            <w:r>
              <w:rPr>
                <w:sz w:val="24"/>
                <w:szCs w:val="24"/>
                <w:lang w:val="kk-KZ"/>
              </w:rPr>
              <w:t>Оқыту құрылымының сипаты</w:t>
            </w:r>
          </w:p>
        </w:tc>
        <w:tc>
          <w:tcPr>
            <w:tcW w:w="351" w:type="pct"/>
            <w:gridSpan w:val="2"/>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r>
      <w:tr w:rsidR="000906C9" w:rsidRPr="00E716B0" w:rsidTr="00DC5A96">
        <w:trPr>
          <w:trHeight w:val="273"/>
        </w:trPr>
        <w:tc>
          <w:tcPr>
            <w:tcW w:w="279" w:type="pct"/>
            <w:vMerge/>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72"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3 практикалық (зертханалық) сабақ</w:t>
            </w:r>
            <w:r w:rsidRPr="00E716B0">
              <w:rPr>
                <w:sz w:val="24"/>
                <w:szCs w:val="24"/>
                <w:lang w:val="kk-KZ"/>
              </w:rPr>
              <w:t xml:space="preserve">  </w:t>
            </w:r>
            <w:r w:rsidRPr="00E716B0">
              <w:rPr>
                <w:bCs/>
                <w:sz w:val="24"/>
                <w:szCs w:val="24"/>
                <w:lang w:val="kk-KZ"/>
              </w:rPr>
              <w:t>Оқытушы және білім беруші іс-әректі.</w:t>
            </w:r>
          </w:p>
        </w:tc>
        <w:tc>
          <w:tcPr>
            <w:tcW w:w="351" w:type="pct"/>
            <w:gridSpan w:val="2"/>
            <w:tcBorders>
              <w:top w:val="single" w:sz="4" w:space="0" w:color="auto"/>
              <w:left w:val="single" w:sz="4" w:space="0" w:color="auto"/>
              <w:right w:val="single" w:sz="4" w:space="0" w:color="auto"/>
            </w:tcBorders>
            <w:shd w:val="clear" w:color="auto" w:fill="auto"/>
          </w:tcPr>
          <w:p w:rsidR="000906C9" w:rsidRPr="00611A4F"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en-US"/>
              </w:rPr>
            </w:pPr>
            <w:r w:rsidRPr="00E716B0">
              <w:rPr>
                <w:sz w:val="24"/>
                <w:szCs w:val="24"/>
                <w:lang w:val="en-US"/>
              </w:rPr>
              <w:t>3</w:t>
            </w:r>
          </w:p>
        </w:tc>
      </w:tr>
      <w:tr w:rsidR="000906C9" w:rsidRPr="00E716B0" w:rsidTr="00DC5A96">
        <w:trPr>
          <w:trHeight w:val="273"/>
        </w:trPr>
        <w:tc>
          <w:tcPr>
            <w:tcW w:w="279" w:type="pct"/>
            <w:vMerge/>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72"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1</w:t>
            </w:r>
            <w:r>
              <w:rPr>
                <w:b/>
                <w:sz w:val="24"/>
                <w:szCs w:val="24"/>
                <w:lang w:val="kk-KZ"/>
              </w:rPr>
              <w:t xml:space="preserve"> </w:t>
            </w:r>
            <w:r w:rsidRPr="00E716B0">
              <w:rPr>
                <w:b/>
                <w:sz w:val="24"/>
                <w:szCs w:val="24"/>
                <w:lang w:val="kk-KZ"/>
              </w:rPr>
              <w:t xml:space="preserve">СОӨЖ </w:t>
            </w:r>
            <w:r w:rsidRPr="00753BA9">
              <w:rPr>
                <w:sz w:val="24"/>
                <w:szCs w:val="24"/>
                <w:lang w:val="kk-KZ"/>
              </w:rPr>
              <w:t>«ЖМП дәрісші шеберлігі» тақырыбына дәріс құрыңыз.</w:t>
            </w:r>
          </w:p>
        </w:tc>
        <w:tc>
          <w:tcPr>
            <w:tcW w:w="351" w:type="pct"/>
            <w:gridSpan w:val="2"/>
            <w:tcBorders>
              <w:top w:val="single" w:sz="4" w:space="0" w:color="auto"/>
              <w:left w:val="single" w:sz="4" w:space="0" w:color="auto"/>
              <w:right w:val="single" w:sz="4" w:space="0" w:color="auto"/>
            </w:tcBorders>
            <w:shd w:val="clear" w:color="auto" w:fill="auto"/>
          </w:tcPr>
          <w:p w:rsidR="000906C9" w:rsidRPr="00611A4F"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right w:val="single" w:sz="4" w:space="0" w:color="auto"/>
            </w:tcBorders>
            <w:shd w:val="clear" w:color="auto" w:fill="auto"/>
          </w:tcPr>
          <w:p w:rsidR="000906C9" w:rsidRPr="00985BBC" w:rsidRDefault="000906C9" w:rsidP="00DC5A96">
            <w:pPr>
              <w:jc w:val="center"/>
              <w:rPr>
                <w:sz w:val="24"/>
                <w:szCs w:val="24"/>
                <w:lang w:val="kk-KZ"/>
              </w:rPr>
            </w:pPr>
            <w:r w:rsidRPr="00E716B0">
              <w:rPr>
                <w:sz w:val="24"/>
                <w:szCs w:val="24"/>
                <w:lang w:val="kk-KZ"/>
              </w:rPr>
              <w:t>1</w:t>
            </w:r>
            <w:r>
              <w:rPr>
                <w:sz w:val="24"/>
                <w:szCs w:val="24"/>
                <w:lang w:val="kk-KZ"/>
              </w:rPr>
              <w:t>3</w:t>
            </w:r>
          </w:p>
        </w:tc>
      </w:tr>
      <w:tr w:rsidR="000906C9" w:rsidRPr="00E716B0" w:rsidTr="00DC5A96">
        <w:trPr>
          <w:trHeight w:val="297"/>
        </w:trPr>
        <w:tc>
          <w:tcPr>
            <w:tcW w:w="5000" w:type="pct"/>
            <w:gridSpan w:val="7"/>
            <w:tcBorders>
              <w:left w:val="single" w:sz="4" w:space="0" w:color="auto"/>
              <w:bottom w:val="single" w:sz="4" w:space="0" w:color="auto"/>
              <w:right w:val="single" w:sz="4" w:space="0" w:color="auto"/>
            </w:tcBorders>
            <w:shd w:val="clear" w:color="auto" w:fill="auto"/>
          </w:tcPr>
          <w:p w:rsidR="000906C9" w:rsidRPr="00872F27" w:rsidRDefault="000906C9" w:rsidP="00DC5A96">
            <w:pPr>
              <w:pStyle w:val="NoSpacing"/>
              <w:jc w:val="center"/>
              <w:rPr>
                <w:b/>
                <w:bCs/>
                <w:sz w:val="24"/>
                <w:szCs w:val="24"/>
                <w:lang w:val="kk-KZ"/>
              </w:rPr>
            </w:pPr>
            <w:r w:rsidRPr="00E716B0">
              <w:rPr>
                <w:b/>
                <w:sz w:val="24"/>
                <w:szCs w:val="24"/>
                <w:lang w:val="kk-KZ"/>
              </w:rPr>
              <w:t xml:space="preserve">2 Модуль </w:t>
            </w:r>
            <w:r w:rsidRPr="00152752">
              <w:rPr>
                <w:b/>
                <w:sz w:val="24"/>
                <w:szCs w:val="24"/>
                <w:lang w:val="kk-KZ"/>
              </w:rPr>
              <w:t>Оқытудың и</w:t>
            </w:r>
            <w:proofErr w:type="spellStart"/>
            <w:r w:rsidRPr="00152752">
              <w:rPr>
                <w:b/>
                <w:sz w:val="24"/>
                <w:szCs w:val="24"/>
              </w:rPr>
              <w:t>нтерактив</w:t>
            </w:r>
            <w:proofErr w:type="spellEnd"/>
            <w:r w:rsidRPr="00152752">
              <w:rPr>
                <w:b/>
                <w:sz w:val="24"/>
                <w:szCs w:val="24"/>
                <w:lang w:val="kk-KZ"/>
              </w:rPr>
              <w:t>ті әдістері</w:t>
            </w:r>
            <w:r>
              <w:rPr>
                <w:lang w:val="kk-KZ"/>
              </w:rPr>
              <w:t xml:space="preserve"> </w:t>
            </w:r>
          </w:p>
        </w:tc>
      </w:tr>
      <w:tr w:rsidR="000906C9" w:rsidRPr="00E716B0" w:rsidTr="00DC5A96">
        <w:tc>
          <w:tcPr>
            <w:tcW w:w="279" w:type="pct"/>
            <w:vMerge w:val="restar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4</w:t>
            </w:r>
          </w:p>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872F27" w:rsidRDefault="000906C9" w:rsidP="00DC5A96">
            <w:pPr>
              <w:rPr>
                <w:sz w:val="24"/>
                <w:szCs w:val="24"/>
                <w:lang w:val="kk-KZ"/>
              </w:rPr>
            </w:pPr>
            <w:r w:rsidRPr="00E716B0">
              <w:rPr>
                <w:b/>
                <w:sz w:val="24"/>
                <w:szCs w:val="24"/>
                <w:lang w:val="kk-KZ"/>
              </w:rPr>
              <w:t>4 дәріс.</w:t>
            </w:r>
            <w:r w:rsidRPr="00E716B0">
              <w:rPr>
                <w:sz w:val="24"/>
                <w:szCs w:val="24"/>
                <w:lang w:val="kk-KZ"/>
              </w:rPr>
              <w:t xml:space="preserve"> </w:t>
            </w:r>
            <w:r>
              <w:rPr>
                <w:sz w:val="24"/>
                <w:szCs w:val="24"/>
                <w:lang w:val="kk-KZ"/>
              </w:rPr>
              <w:t xml:space="preserve">Оқыту әдісін ұйымдастыру теориялары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r>
      <w:tr w:rsidR="000906C9" w:rsidRPr="00E716B0" w:rsidTr="00DC5A96">
        <w:trPr>
          <w:trHeight w:val="242"/>
        </w:trPr>
        <w:tc>
          <w:tcPr>
            <w:tcW w:w="279" w:type="pct"/>
            <w:vMerge/>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widowControl w:val="0"/>
              <w:snapToGrid w:val="0"/>
              <w:rPr>
                <w:sz w:val="24"/>
                <w:szCs w:val="24"/>
                <w:lang w:val="kk-KZ"/>
              </w:rPr>
            </w:pPr>
            <w:r w:rsidRPr="00E716B0">
              <w:rPr>
                <w:b/>
                <w:sz w:val="24"/>
                <w:szCs w:val="24"/>
                <w:lang w:val="kk-KZ"/>
              </w:rPr>
              <w:t xml:space="preserve">4 практикалық (зертханалық) сабақ  </w:t>
            </w:r>
            <w:r w:rsidRPr="00E716B0">
              <w:rPr>
                <w:bCs/>
                <w:sz w:val="24"/>
                <w:szCs w:val="24"/>
                <w:lang w:val="kk-KZ"/>
              </w:rPr>
              <w:t>Оқыту үрдісіндегі білімнің игерілуінің тиімділігі жағдайлары.</w:t>
            </w:r>
          </w:p>
        </w:tc>
        <w:tc>
          <w:tcPr>
            <w:tcW w:w="350" w:type="pct"/>
            <w:gridSpan w:val="2"/>
            <w:tcBorders>
              <w:top w:val="single" w:sz="4" w:space="0" w:color="auto"/>
              <w:left w:val="single" w:sz="4" w:space="0" w:color="auto"/>
              <w:right w:val="single" w:sz="4" w:space="0" w:color="auto"/>
            </w:tcBorders>
            <w:shd w:val="clear" w:color="auto" w:fill="auto"/>
          </w:tcPr>
          <w:p w:rsidR="000906C9" w:rsidRPr="00611A4F"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en-US"/>
              </w:rPr>
            </w:pPr>
            <w:r w:rsidRPr="00E716B0">
              <w:rPr>
                <w:sz w:val="24"/>
                <w:szCs w:val="24"/>
                <w:lang w:val="en-US"/>
              </w:rPr>
              <w:t>3</w:t>
            </w:r>
          </w:p>
        </w:tc>
      </w:tr>
      <w:tr w:rsidR="000906C9" w:rsidRPr="00E716B0" w:rsidTr="00DC5A96">
        <w:trPr>
          <w:trHeight w:val="242"/>
        </w:trPr>
        <w:tc>
          <w:tcPr>
            <w:tcW w:w="279" w:type="pct"/>
            <w:vMerge/>
            <w:tcBorders>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jc w:val="both"/>
              <w:rPr>
                <w:b/>
                <w:sz w:val="24"/>
                <w:szCs w:val="24"/>
                <w:lang w:val="kk-KZ"/>
              </w:rPr>
            </w:pPr>
            <w:r w:rsidRPr="00E716B0">
              <w:rPr>
                <w:b/>
                <w:sz w:val="24"/>
                <w:szCs w:val="24"/>
              </w:rPr>
              <w:t>Ба</w:t>
            </w:r>
            <w:r w:rsidRPr="00E716B0">
              <w:rPr>
                <w:b/>
                <w:sz w:val="24"/>
                <w:szCs w:val="24"/>
                <w:lang w:val="kk-KZ"/>
              </w:rPr>
              <w:t xml:space="preserve">қылау жұмысы </w:t>
            </w:r>
          </w:p>
        </w:tc>
        <w:tc>
          <w:tcPr>
            <w:tcW w:w="350" w:type="pct"/>
            <w:gridSpan w:val="2"/>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15</w:t>
            </w:r>
          </w:p>
        </w:tc>
      </w:tr>
      <w:tr w:rsidR="000906C9" w:rsidRPr="00E716B0" w:rsidTr="00DC5A96">
        <w:tc>
          <w:tcPr>
            <w:tcW w:w="279" w:type="pct"/>
            <w:vMerge w:val="restar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5</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5 дәріс.</w:t>
            </w:r>
            <w:r w:rsidRPr="00E716B0">
              <w:rPr>
                <w:sz w:val="24"/>
                <w:szCs w:val="24"/>
                <w:lang w:val="kk-KZ"/>
              </w:rPr>
              <w:t xml:space="preserve"> </w:t>
            </w:r>
            <w:r>
              <w:rPr>
                <w:sz w:val="24"/>
                <w:szCs w:val="24"/>
                <w:lang w:val="kk-KZ"/>
              </w:rPr>
              <w:t>Оқыту мен дамыту</w:t>
            </w:r>
            <w:r w:rsidRPr="00E716B0">
              <w:rPr>
                <w:sz w:val="24"/>
                <w:szCs w:val="24"/>
                <w:lang w:val="kk-KZ"/>
              </w:rPr>
              <w:t>. Отандық білім беру жүйесіндегі дамытып оқыту.</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r>
      <w:tr w:rsidR="000906C9" w:rsidRPr="00E716B0" w:rsidTr="00DC5A96">
        <w:trPr>
          <w:trHeight w:val="566"/>
        </w:trPr>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152752" w:rsidRDefault="000906C9" w:rsidP="00DC5A96">
            <w:pPr>
              <w:pStyle w:val="caaieiaie3"/>
              <w:spacing w:before="0" w:beforeAutospacing="0" w:after="0" w:afterAutospacing="0"/>
              <w:jc w:val="both"/>
              <w:rPr>
                <w:bCs/>
                <w:lang w:val="kk-KZ"/>
              </w:rPr>
            </w:pPr>
            <w:r w:rsidRPr="00E716B0">
              <w:rPr>
                <w:b/>
                <w:lang w:val="kk-KZ"/>
              </w:rPr>
              <w:t>5 практикалық (зертханалық) сабақ</w:t>
            </w:r>
            <w:r w:rsidRPr="00E716B0">
              <w:rPr>
                <w:bCs/>
                <w:lang w:val="kk-KZ"/>
              </w:rPr>
              <w:t xml:space="preserve">. </w:t>
            </w:r>
            <w:r>
              <w:rPr>
                <w:lang w:val="kk-KZ"/>
              </w:rPr>
              <w:t>Миға шабуыл әдісінің ұйымдастырылу жолдары.</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3</w:t>
            </w:r>
          </w:p>
        </w:tc>
      </w:tr>
      <w:tr w:rsidR="000906C9" w:rsidRPr="00E716B0" w:rsidTr="00DC5A96">
        <w:tc>
          <w:tcPr>
            <w:tcW w:w="279" w:type="pct"/>
            <w:vMerge/>
            <w:tcBorders>
              <w:left w:val="single" w:sz="4" w:space="0" w:color="auto"/>
              <w:bottom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pStyle w:val="caaieiaie3"/>
              <w:spacing w:before="0" w:beforeAutospacing="0" w:after="0" w:afterAutospacing="0"/>
              <w:jc w:val="both"/>
              <w:rPr>
                <w:lang w:val="kk-KZ"/>
              </w:rPr>
            </w:pPr>
            <w:r w:rsidRPr="00E716B0">
              <w:rPr>
                <w:b/>
                <w:lang w:val="kk-KZ"/>
              </w:rPr>
              <w:t xml:space="preserve">2 СОӨЖ </w:t>
            </w:r>
            <w:r>
              <w:rPr>
                <w:b/>
                <w:lang w:val="kk-KZ"/>
              </w:rPr>
              <w:t xml:space="preserve"> </w:t>
            </w:r>
            <w:r w:rsidRPr="00F310B0">
              <w:rPr>
                <w:lang w:val="kk-KZ"/>
              </w:rPr>
              <w:t>Инновациялық білім беру жүйесіне сай семинар сабағының жоспарын құрыңыз.</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16</w:t>
            </w:r>
          </w:p>
        </w:tc>
      </w:tr>
      <w:tr w:rsidR="000906C9" w:rsidRPr="00E716B0" w:rsidTr="00DC5A96">
        <w:tc>
          <w:tcPr>
            <w:tcW w:w="279" w:type="pct"/>
            <w:vMerge w:val="restar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6</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6 дәріс.</w:t>
            </w:r>
            <w:r w:rsidRPr="00E716B0">
              <w:rPr>
                <w:sz w:val="24"/>
                <w:szCs w:val="24"/>
                <w:lang w:val="kk-KZ"/>
              </w:rPr>
              <w:t xml:space="preserve"> Белсенді оқыту әдістерінің психологиялық негіздері.</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p>
        </w:tc>
      </w:tr>
      <w:tr w:rsidR="000906C9" w:rsidRPr="00E716B0" w:rsidTr="00DC5A96">
        <w:tc>
          <w:tcPr>
            <w:tcW w:w="279" w:type="pct"/>
            <w:vMerge/>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6 практикалық (зертханалық) сабақ</w:t>
            </w:r>
            <w:r w:rsidRPr="00E716B0">
              <w:rPr>
                <w:bCs/>
                <w:sz w:val="24"/>
                <w:szCs w:val="24"/>
                <w:lang w:val="kk-KZ"/>
              </w:rPr>
              <w:t xml:space="preserve"> Оқыту жүйесіндегі оқыту нәтижелерінің негізгі сипаттамалары.</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3</w:t>
            </w:r>
          </w:p>
        </w:tc>
      </w:tr>
      <w:tr w:rsidR="000906C9" w:rsidRPr="00E716B0" w:rsidTr="00DC5A96">
        <w:trPr>
          <w:trHeight w:val="228"/>
        </w:trPr>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 xml:space="preserve">3 СОӨЖ </w:t>
            </w:r>
            <w:r w:rsidRPr="003F4CFB">
              <w:rPr>
                <w:noProof/>
                <w:sz w:val="24"/>
                <w:szCs w:val="24"/>
                <w:lang w:val="kk-KZ" w:eastAsia="en-US"/>
              </w:rPr>
              <w:t>Өзбетінше білім алудың негізгі</w:t>
            </w:r>
            <w:r w:rsidRPr="003F4CFB">
              <w:rPr>
                <w:sz w:val="24"/>
                <w:szCs w:val="24"/>
                <w:lang w:val="kk-KZ"/>
              </w:rPr>
              <w:t xml:space="preserve"> бағыттарына  жоспар құрастырыңыз.</w:t>
            </w:r>
          </w:p>
        </w:tc>
        <w:tc>
          <w:tcPr>
            <w:tcW w:w="350" w:type="pct"/>
            <w:gridSpan w:val="2"/>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1</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Pr>
                <w:caps/>
                <w:sz w:val="24"/>
                <w:szCs w:val="24"/>
                <w:lang w:val="kk-KZ"/>
              </w:rPr>
              <w:t>17</w:t>
            </w:r>
          </w:p>
        </w:tc>
      </w:tr>
      <w:tr w:rsidR="000906C9" w:rsidRPr="00E716B0" w:rsidTr="00DC5A96">
        <w:tc>
          <w:tcPr>
            <w:tcW w:w="279" w:type="pct"/>
            <w:vMerge w:val="restar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7</w:t>
            </w:r>
          </w:p>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pStyle w:val="caaieiaie3"/>
              <w:spacing w:before="0" w:beforeAutospacing="0" w:after="0" w:afterAutospacing="0"/>
              <w:jc w:val="both"/>
              <w:rPr>
                <w:bCs/>
                <w:lang w:val="kk-KZ"/>
              </w:rPr>
            </w:pPr>
            <w:r w:rsidRPr="00E716B0">
              <w:rPr>
                <w:b/>
                <w:lang w:val="kk-KZ"/>
              </w:rPr>
              <w:t>7 дәріс.</w:t>
            </w:r>
            <w:r w:rsidRPr="00E716B0">
              <w:rPr>
                <w:lang w:val="kk-KZ"/>
              </w:rPr>
              <w:t xml:space="preserve"> Бағдарламалы, проблемалық, интерактивтік оқыту әдістері</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p>
        </w:tc>
      </w:tr>
      <w:tr w:rsidR="000906C9" w:rsidRPr="00E716B0" w:rsidTr="00DC5A96">
        <w:trPr>
          <w:trHeight w:val="274"/>
        </w:trPr>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7 практикалық (зертханалық) сабақ</w:t>
            </w:r>
            <w:r w:rsidRPr="00E716B0">
              <w:rPr>
                <w:sz w:val="24"/>
                <w:szCs w:val="24"/>
                <w:lang w:val="kk-KZ"/>
              </w:rPr>
              <w:t xml:space="preserve"> </w:t>
            </w:r>
            <w:r>
              <w:rPr>
                <w:bCs/>
                <w:sz w:val="24"/>
                <w:szCs w:val="24"/>
                <w:lang w:val="kk-KZ"/>
              </w:rPr>
              <w:t>Психологияны оқытудағы интерактивті әдістер</w:t>
            </w:r>
          </w:p>
        </w:tc>
        <w:tc>
          <w:tcPr>
            <w:tcW w:w="350" w:type="pct"/>
            <w:gridSpan w:val="2"/>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3</w:t>
            </w:r>
          </w:p>
        </w:tc>
      </w:tr>
      <w:tr w:rsidR="000906C9" w:rsidRPr="00E716B0" w:rsidTr="00DC5A96">
        <w:tc>
          <w:tcPr>
            <w:tcW w:w="279" w:type="pct"/>
            <w:vMerge/>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b/>
                <w:sz w:val="24"/>
                <w:szCs w:val="24"/>
                <w:lang w:val="kk-KZ"/>
              </w:rPr>
            </w:pPr>
            <w:r w:rsidRPr="00E716B0">
              <w:rPr>
                <w:rFonts w:ascii="KZ Times New Roman" w:hAnsi="KZ Times New Roman" w:cs="KZ Times New Roman"/>
                <w:b/>
                <w:sz w:val="24"/>
                <w:szCs w:val="24"/>
                <w:lang w:val="kk-KZ"/>
              </w:rPr>
              <w:t>Коллоквиум</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18</w:t>
            </w:r>
          </w:p>
        </w:tc>
      </w:tr>
      <w:tr w:rsidR="000906C9" w:rsidRPr="00E716B0" w:rsidTr="00DC5A96">
        <w:tc>
          <w:tcPr>
            <w:tcW w:w="279" w:type="pct"/>
            <w:vMerge/>
            <w:tcBorders>
              <w:left w:val="single" w:sz="4" w:space="0" w:color="auto"/>
              <w:bottom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b/>
                <w:sz w:val="24"/>
                <w:szCs w:val="24"/>
                <w:lang w:val="kk-KZ"/>
              </w:rPr>
            </w:pPr>
            <w:r w:rsidRPr="00E716B0">
              <w:rPr>
                <w:b/>
                <w:sz w:val="24"/>
                <w:szCs w:val="24"/>
                <w:lang w:val="kk-KZ"/>
              </w:rPr>
              <w:t xml:space="preserve">1 Аралық бақылау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b/>
                <w:caps/>
                <w:sz w:val="24"/>
                <w:szCs w:val="24"/>
                <w:lang w:val="en-US"/>
              </w:rPr>
            </w:pPr>
            <w:r w:rsidRPr="00E716B0">
              <w:rPr>
                <w:b/>
                <w:caps/>
                <w:sz w:val="24"/>
                <w:szCs w:val="24"/>
                <w:lang w:val="en-US"/>
              </w:rPr>
              <w:t>100</w:t>
            </w:r>
          </w:p>
        </w:tc>
      </w:tr>
      <w:tr w:rsidR="000906C9" w:rsidRPr="00E716B0" w:rsidTr="00DC5A96">
        <w:tc>
          <w:tcPr>
            <w:tcW w:w="279" w:type="pct"/>
            <w:tcBorders>
              <w:left w:val="single" w:sz="4" w:space="0" w:color="auto"/>
              <w:bottom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985BBC" w:rsidRDefault="000906C9" w:rsidP="00DC5A96">
            <w:pPr>
              <w:jc w:val="both"/>
              <w:rPr>
                <w:b/>
                <w:sz w:val="24"/>
                <w:szCs w:val="24"/>
                <w:lang w:val="kk-KZ"/>
              </w:rPr>
            </w:pPr>
            <w:r w:rsidRPr="00985BBC">
              <w:rPr>
                <w:b/>
                <w:sz w:val="24"/>
                <w:szCs w:val="24"/>
                <w:lang w:val="en-US"/>
              </w:rPr>
              <w:t>Midterm</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985BBC" w:rsidRDefault="000906C9" w:rsidP="00DC5A96">
            <w:pPr>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985BBC" w:rsidRDefault="000906C9" w:rsidP="00DC5A96">
            <w:pPr>
              <w:jc w:val="center"/>
              <w:rPr>
                <w:b/>
                <w:sz w:val="24"/>
                <w:szCs w:val="24"/>
                <w:lang w:val="kk-KZ"/>
              </w:rPr>
            </w:pPr>
            <w:r w:rsidRPr="00985BBC">
              <w:rPr>
                <w:b/>
                <w:sz w:val="24"/>
                <w:szCs w:val="24"/>
                <w:lang w:val="kk-KZ"/>
              </w:rPr>
              <w:t>100</w:t>
            </w:r>
          </w:p>
        </w:tc>
      </w:tr>
      <w:tr w:rsidR="000906C9" w:rsidRPr="00E716B0" w:rsidTr="00DC5A96">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906C9" w:rsidRPr="00E716B0" w:rsidRDefault="000906C9" w:rsidP="00DC5A96">
            <w:pPr>
              <w:pStyle w:val="3"/>
              <w:jc w:val="both"/>
              <w:rPr>
                <w:sz w:val="24"/>
                <w:szCs w:val="24"/>
                <w:lang w:val="kk-KZ"/>
              </w:rPr>
            </w:pPr>
            <w:r w:rsidRPr="00E716B0">
              <w:rPr>
                <w:sz w:val="24"/>
                <w:szCs w:val="24"/>
                <w:lang w:val="kk-KZ"/>
              </w:rPr>
              <w:t>3 Модуль</w:t>
            </w:r>
            <w:r w:rsidRPr="00E716B0">
              <w:rPr>
                <w:b w:val="0"/>
                <w:sz w:val="24"/>
                <w:szCs w:val="24"/>
                <w:lang w:val="kk-KZ"/>
              </w:rPr>
              <w:t xml:space="preserve"> </w:t>
            </w:r>
            <w:r w:rsidRPr="00D81165">
              <w:rPr>
                <w:sz w:val="24"/>
                <w:szCs w:val="24"/>
                <w:lang w:val="kk-KZ"/>
              </w:rPr>
              <w:t>Теориялық және қолданбалы ғылым ретіндегі психологияның оқытылуы</w:t>
            </w:r>
            <w:r>
              <w:rPr>
                <w:b w:val="0"/>
                <w:sz w:val="24"/>
                <w:szCs w:val="24"/>
                <w:lang w:val="kk-KZ"/>
              </w:rPr>
              <w:t xml:space="preserve"> </w:t>
            </w:r>
          </w:p>
        </w:tc>
      </w:tr>
      <w:tr w:rsidR="000906C9" w:rsidRPr="00E716B0" w:rsidTr="00DC5A96">
        <w:tc>
          <w:tcPr>
            <w:tcW w:w="279" w:type="pct"/>
            <w:vMerge w:val="restart"/>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8</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8 дәріс.</w:t>
            </w:r>
            <w:r w:rsidRPr="00E716B0">
              <w:rPr>
                <w:sz w:val="24"/>
                <w:szCs w:val="24"/>
                <w:lang w:val="kk-KZ"/>
              </w:rPr>
              <w:t xml:space="preserve"> </w:t>
            </w:r>
            <w:r>
              <w:rPr>
                <w:color w:val="000000"/>
                <w:sz w:val="24"/>
                <w:szCs w:val="24"/>
                <w:lang w:val="kk-KZ"/>
              </w:rPr>
              <w:t>Дәрісті оқыту түрлері</w:t>
            </w:r>
            <w:r w:rsidRPr="00E716B0">
              <w:rPr>
                <w:color w:val="000000"/>
                <w:sz w:val="24"/>
                <w:szCs w:val="24"/>
                <w:lang w:val="kk-KZ"/>
              </w:rPr>
              <w:t xml:space="preserve">.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r>
      <w:tr w:rsidR="000906C9" w:rsidRPr="00E716B0" w:rsidTr="00DC5A96">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pStyle w:val="caaieiaie3"/>
              <w:spacing w:before="0" w:beforeAutospacing="0" w:after="0" w:afterAutospacing="0"/>
              <w:jc w:val="both"/>
              <w:rPr>
                <w:bCs/>
                <w:lang w:val="kk-KZ"/>
              </w:rPr>
            </w:pPr>
            <w:r w:rsidRPr="00E716B0">
              <w:rPr>
                <w:b/>
                <w:lang w:val="kk-KZ"/>
              </w:rPr>
              <w:t>8 практикалық (зертханалық) сабақ</w:t>
            </w:r>
            <w:r w:rsidRPr="00E716B0">
              <w:rPr>
                <w:lang w:val="kk-KZ"/>
              </w:rPr>
              <w:t xml:space="preserve"> </w:t>
            </w:r>
            <w:r w:rsidRPr="00E716B0">
              <w:rPr>
                <w:bCs/>
                <w:lang w:val="kk-KZ"/>
              </w:rPr>
              <w:t>Психологияны оқыту әдістемесі үшін дамыта оқыту тұжырымдамасының маңызы.</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en-US"/>
              </w:rPr>
            </w:pPr>
            <w:r w:rsidRPr="00E716B0">
              <w:rPr>
                <w:sz w:val="24"/>
                <w:szCs w:val="24"/>
                <w:lang w:val="en-US"/>
              </w:rPr>
              <w:t>3</w:t>
            </w:r>
          </w:p>
        </w:tc>
      </w:tr>
      <w:tr w:rsidR="000906C9" w:rsidRPr="00E716B0" w:rsidTr="00DC5A96">
        <w:tc>
          <w:tcPr>
            <w:tcW w:w="279" w:type="pct"/>
            <w:vMerge w:val="restart"/>
            <w:tcBorders>
              <w:left w:val="single" w:sz="4" w:space="0" w:color="auto"/>
              <w:right w:val="single" w:sz="4" w:space="0" w:color="auto"/>
            </w:tcBorders>
            <w:shd w:val="clear" w:color="auto" w:fill="auto"/>
          </w:tcPr>
          <w:p w:rsidR="000906C9" w:rsidRPr="00E716B0" w:rsidRDefault="000906C9" w:rsidP="00DC5A96">
            <w:pPr>
              <w:jc w:val="center"/>
              <w:rPr>
                <w:sz w:val="24"/>
                <w:szCs w:val="24"/>
                <w:lang w:val="en-US"/>
              </w:rPr>
            </w:pPr>
            <w:r w:rsidRPr="00E716B0">
              <w:rPr>
                <w:sz w:val="24"/>
                <w:szCs w:val="24"/>
                <w:lang w:val="en-US"/>
              </w:rPr>
              <w:t>9</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0906C9">
              <w:rPr>
                <w:b/>
                <w:sz w:val="24"/>
                <w:szCs w:val="24"/>
              </w:rPr>
              <w:t xml:space="preserve">9 </w:t>
            </w:r>
            <w:r w:rsidRPr="00E716B0">
              <w:rPr>
                <w:b/>
                <w:sz w:val="24"/>
                <w:szCs w:val="24"/>
                <w:lang w:val="kk-KZ"/>
              </w:rPr>
              <w:t>дә</w:t>
            </w:r>
            <w:proofErr w:type="gramStart"/>
            <w:r w:rsidRPr="00E716B0">
              <w:rPr>
                <w:b/>
                <w:sz w:val="24"/>
                <w:szCs w:val="24"/>
                <w:lang w:val="kk-KZ"/>
              </w:rPr>
              <w:t>р</w:t>
            </w:r>
            <w:proofErr w:type="gramEnd"/>
            <w:r w:rsidRPr="00E716B0">
              <w:rPr>
                <w:b/>
                <w:sz w:val="24"/>
                <w:szCs w:val="24"/>
                <w:lang w:val="kk-KZ"/>
              </w:rPr>
              <w:t>іс.</w:t>
            </w:r>
            <w:r w:rsidRPr="00E716B0">
              <w:rPr>
                <w:sz w:val="24"/>
                <w:szCs w:val="24"/>
                <w:lang w:val="kk-KZ"/>
              </w:rPr>
              <w:t xml:space="preserve"> Психология курсындағы практикалық және семинар сабақтары</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r>
      <w:tr w:rsidR="000906C9" w:rsidRPr="00E716B0" w:rsidTr="00DC5A96">
        <w:trPr>
          <w:trHeight w:val="607"/>
        </w:trPr>
        <w:tc>
          <w:tcPr>
            <w:tcW w:w="279" w:type="pct"/>
            <w:vMerge/>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9 практикалық (зертханалық) сабақ</w:t>
            </w:r>
            <w:r w:rsidRPr="00E716B0">
              <w:rPr>
                <w:sz w:val="24"/>
                <w:szCs w:val="24"/>
                <w:lang w:val="kk-KZ"/>
              </w:rPr>
              <w:t xml:space="preserve"> </w:t>
            </w:r>
            <w:r w:rsidRPr="00E716B0">
              <w:rPr>
                <w:bCs/>
                <w:sz w:val="24"/>
                <w:szCs w:val="24"/>
                <w:lang w:val="kk-KZ"/>
              </w:rPr>
              <w:t>Жоғары оқу орнында дамытып оқытуды жүргізу.</w:t>
            </w:r>
          </w:p>
        </w:tc>
        <w:tc>
          <w:tcPr>
            <w:tcW w:w="350" w:type="pct"/>
            <w:gridSpan w:val="2"/>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p w:rsidR="000906C9" w:rsidRPr="00E716B0" w:rsidRDefault="000906C9" w:rsidP="00DC5A96">
            <w:pPr>
              <w:jc w:val="center"/>
              <w:rPr>
                <w:sz w:val="24"/>
                <w:szCs w:val="24"/>
                <w:lang w:val="kk-KZ"/>
              </w:rPr>
            </w:pP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sz w:val="24"/>
                <w:szCs w:val="24"/>
                <w:lang w:val="en-US"/>
              </w:rPr>
            </w:pPr>
            <w:r w:rsidRPr="00E716B0">
              <w:rPr>
                <w:sz w:val="24"/>
                <w:szCs w:val="24"/>
                <w:lang w:val="en-US"/>
              </w:rPr>
              <w:t>3</w:t>
            </w:r>
          </w:p>
        </w:tc>
      </w:tr>
      <w:tr w:rsidR="000906C9" w:rsidRPr="00E716B0" w:rsidTr="00DC5A96">
        <w:tc>
          <w:tcPr>
            <w:tcW w:w="279" w:type="pct"/>
            <w:vMerge w:val="restart"/>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en-US"/>
              </w:rPr>
            </w:pPr>
            <w:r w:rsidRPr="00E716B0">
              <w:rPr>
                <w:sz w:val="24"/>
                <w:szCs w:val="24"/>
                <w:lang w:val="en-US"/>
              </w:rPr>
              <w:t>10</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pStyle w:val="NoSpacing"/>
              <w:jc w:val="both"/>
              <w:rPr>
                <w:sz w:val="24"/>
                <w:szCs w:val="24"/>
                <w:lang w:val="kk-KZ"/>
              </w:rPr>
            </w:pPr>
            <w:r w:rsidRPr="00E716B0">
              <w:rPr>
                <w:b/>
                <w:sz w:val="24"/>
                <w:szCs w:val="24"/>
                <w:lang w:val="en-US"/>
              </w:rPr>
              <w:t xml:space="preserve">10 </w:t>
            </w:r>
            <w:r w:rsidRPr="00E716B0">
              <w:rPr>
                <w:b/>
                <w:sz w:val="24"/>
                <w:szCs w:val="24"/>
                <w:lang w:val="kk-KZ"/>
              </w:rPr>
              <w:t>дәріс.</w:t>
            </w:r>
            <w:r w:rsidRPr="00E716B0">
              <w:rPr>
                <w:sz w:val="24"/>
                <w:szCs w:val="24"/>
                <w:lang w:val="kk-KZ"/>
              </w:rPr>
              <w:t xml:space="preserve"> Психологияны оқыту мақсаты. Психологиялық білім мазмұнының ерекшелігі және оны меңгеруді ұйымдастыру мәселелері.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r>
      <w:tr w:rsidR="000906C9" w:rsidRPr="00E716B0" w:rsidTr="00DC5A96">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widowControl w:val="0"/>
              <w:snapToGrid w:val="0"/>
              <w:jc w:val="both"/>
              <w:rPr>
                <w:sz w:val="24"/>
                <w:szCs w:val="24"/>
                <w:lang w:val="kk-KZ"/>
              </w:rPr>
            </w:pPr>
            <w:r w:rsidRPr="00E716B0">
              <w:rPr>
                <w:b/>
                <w:sz w:val="24"/>
                <w:szCs w:val="24"/>
                <w:lang w:val="kk-KZ"/>
              </w:rPr>
              <w:t>10 практикалық (зертханалық) сабақ</w:t>
            </w:r>
            <w:r w:rsidRPr="00E716B0">
              <w:rPr>
                <w:sz w:val="24"/>
                <w:szCs w:val="24"/>
                <w:lang w:val="kk-KZ"/>
              </w:rPr>
              <w:t xml:space="preserve"> </w:t>
            </w:r>
            <w:r w:rsidRPr="00E716B0">
              <w:rPr>
                <w:bCs/>
                <w:sz w:val="24"/>
                <w:szCs w:val="24"/>
                <w:lang w:val="kk-KZ"/>
              </w:rPr>
              <w:t xml:space="preserve">Теориялық білімнің негізгі </w:t>
            </w:r>
            <w:r w:rsidRPr="00E716B0">
              <w:rPr>
                <w:bCs/>
                <w:sz w:val="24"/>
                <w:szCs w:val="24"/>
                <w:lang w:val="kk-KZ"/>
              </w:rPr>
              <w:lastRenderedPageBreak/>
              <w:t>сипаттамалары.</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lastRenderedPageBreak/>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en-US"/>
              </w:rPr>
            </w:pPr>
            <w:r w:rsidRPr="00E716B0">
              <w:rPr>
                <w:sz w:val="24"/>
                <w:szCs w:val="24"/>
                <w:lang w:val="en-US"/>
              </w:rPr>
              <w:t>3</w:t>
            </w:r>
          </w:p>
        </w:tc>
      </w:tr>
      <w:tr w:rsidR="000906C9" w:rsidRPr="00E716B0" w:rsidTr="00DC5A96">
        <w:trPr>
          <w:trHeight w:val="215"/>
        </w:trPr>
        <w:tc>
          <w:tcPr>
            <w:tcW w:w="279" w:type="pct"/>
            <w:vMerge/>
            <w:tcBorders>
              <w:left w:val="single" w:sz="4" w:space="0" w:color="auto"/>
              <w:bottom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pStyle w:val="31"/>
              <w:spacing w:after="0"/>
              <w:jc w:val="both"/>
              <w:rPr>
                <w:sz w:val="24"/>
                <w:szCs w:val="24"/>
                <w:lang w:val="kk-KZ"/>
              </w:rPr>
            </w:pPr>
            <w:r w:rsidRPr="00E716B0">
              <w:rPr>
                <w:b/>
                <w:sz w:val="24"/>
                <w:szCs w:val="24"/>
                <w:lang w:val="kk-KZ"/>
              </w:rPr>
              <w:t xml:space="preserve">4 СОӨЖ  </w:t>
            </w:r>
            <w:r w:rsidRPr="00F310B0">
              <w:rPr>
                <w:sz w:val="24"/>
                <w:szCs w:val="24"/>
                <w:lang w:val="kk-KZ"/>
              </w:rPr>
              <w:t>Дәріске қойылатын талаптарға сай технологиялық карта құрастырыңыз.</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16</w:t>
            </w:r>
          </w:p>
        </w:tc>
      </w:tr>
      <w:tr w:rsidR="000906C9" w:rsidRPr="00E716B0" w:rsidTr="00DC5A96">
        <w:tc>
          <w:tcPr>
            <w:tcW w:w="279" w:type="pct"/>
            <w:vMerge w:val="restart"/>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r w:rsidRPr="00E716B0">
              <w:rPr>
                <w:sz w:val="24"/>
                <w:szCs w:val="24"/>
                <w:lang w:val="kk-KZ"/>
              </w:rPr>
              <w:t>11</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11 дәріс.</w:t>
            </w:r>
            <w:r w:rsidRPr="00E716B0">
              <w:rPr>
                <w:snapToGrid w:val="0"/>
                <w:sz w:val="24"/>
                <w:szCs w:val="24"/>
                <w:lang w:val="kk-KZ"/>
              </w:rPr>
              <w:t xml:space="preserve"> </w:t>
            </w:r>
            <w:r w:rsidRPr="00E716B0">
              <w:rPr>
                <w:color w:val="000000"/>
                <w:sz w:val="24"/>
                <w:szCs w:val="24"/>
                <w:lang w:val="kk-KZ"/>
              </w:rPr>
              <w:t xml:space="preserve">Қолданбалы психологияны оқытудың әдістемелік ерекшеліктері.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p>
        </w:tc>
      </w:tr>
      <w:tr w:rsidR="000906C9" w:rsidRPr="00E716B0" w:rsidTr="00DC5A96">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11 практикалық (зертханалық) сабақ</w:t>
            </w:r>
            <w:r w:rsidRPr="00E716B0">
              <w:rPr>
                <w:sz w:val="24"/>
                <w:szCs w:val="24"/>
                <w:lang w:val="kk-KZ"/>
              </w:rPr>
              <w:t xml:space="preserve"> </w:t>
            </w:r>
            <w:r>
              <w:rPr>
                <w:sz w:val="24"/>
                <w:szCs w:val="24"/>
                <w:lang w:val="kk-KZ"/>
              </w:rPr>
              <w:t>Психологиялық әдебиеттермен жұмыс істеу әдістері</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3</w:t>
            </w:r>
          </w:p>
        </w:tc>
      </w:tr>
      <w:tr w:rsidR="000906C9" w:rsidRPr="00E716B0" w:rsidTr="00DC5A96">
        <w:trPr>
          <w:trHeight w:val="262"/>
        </w:trPr>
        <w:tc>
          <w:tcPr>
            <w:tcW w:w="279" w:type="pct"/>
            <w:vMerge/>
            <w:tcBorders>
              <w:left w:val="single" w:sz="4" w:space="0" w:color="auto"/>
              <w:bottom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pStyle w:val="31"/>
              <w:spacing w:after="0"/>
              <w:jc w:val="both"/>
              <w:rPr>
                <w:sz w:val="24"/>
                <w:szCs w:val="24"/>
                <w:lang w:val="kk-KZ"/>
              </w:rPr>
            </w:pPr>
            <w:r w:rsidRPr="00E716B0">
              <w:rPr>
                <w:b/>
                <w:sz w:val="24"/>
                <w:szCs w:val="24"/>
                <w:lang w:val="kk-KZ"/>
              </w:rPr>
              <w:t xml:space="preserve"> Бақылау жұмысы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10</w:t>
            </w:r>
          </w:p>
        </w:tc>
      </w:tr>
      <w:tr w:rsidR="000906C9" w:rsidRPr="00E716B0" w:rsidTr="00DC5A96">
        <w:tc>
          <w:tcPr>
            <w:tcW w:w="279" w:type="pct"/>
            <w:vMerge w:val="restart"/>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r w:rsidRPr="00E716B0">
              <w:rPr>
                <w:sz w:val="24"/>
                <w:szCs w:val="24"/>
                <w:lang w:val="kk-KZ"/>
              </w:rPr>
              <w:t>12</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7E4E73" w:rsidRDefault="000906C9" w:rsidP="00DC5A96">
            <w:pPr>
              <w:pStyle w:val="NoSpacing"/>
              <w:jc w:val="both"/>
              <w:rPr>
                <w:color w:val="000000"/>
                <w:sz w:val="24"/>
                <w:szCs w:val="24"/>
                <w:lang w:val="kk-KZ"/>
              </w:rPr>
            </w:pPr>
            <w:r w:rsidRPr="00E716B0">
              <w:rPr>
                <w:b/>
                <w:sz w:val="24"/>
                <w:szCs w:val="24"/>
                <w:lang w:val="kk-KZ"/>
              </w:rPr>
              <w:t>12 дәріс.</w:t>
            </w:r>
            <w:r w:rsidRPr="00E716B0">
              <w:rPr>
                <w:sz w:val="24"/>
                <w:szCs w:val="24"/>
                <w:lang w:val="kk-KZ"/>
              </w:rPr>
              <w:t xml:space="preserve"> </w:t>
            </w:r>
            <w:r w:rsidRPr="00E716B0">
              <w:rPr>
                <w:color w:val="000000"/>
                <w:sz w:val="24"/>
                <w:szCs w:val="24"/>
                <w:lang w:val="kk-KZ"/>
              </w:rPr>
              <w:t>Өзіндік жұмысқа жалпы сипаттама. Психологияны оқытудағы ст</w:t>
            </w:r>
            <w:r>
              <w:rPr>
                <w:color w:val="000000"/>
                <w:sz w:val="24"/>
                <w:szCs w:val="24"/>
                <w:lang w:val="kk-KZ"/>
              </w:rPr>
              <w:t>уденттердің өзіндік жұмысының рө</w:t>
            </w:r>
            <w:r w:rsidRPr="00E716B0">
              <w:rPr>
                <w:color w:val="000000"/>
                <w:sz w:val="24"/>
                <w:szCs w:val="24"/>
                <w:lang w:val="kk-KZ"/>
              </w:rPr>
              <w:t xml:space="preserve">лі.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p>
        </w:tc>
      </w:tr>
      <w:tr w:rsidR="000906C9" w:rsidRPr="00E716B0" w:rsidTr="00DC5A96">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widowControl w:val="0"/>
              <w:snapToGrid w:val="0"/>
              <w:jc w:val="both"/>
              <w:rPr>
                <w:sz w:val="24"/>
                <w:szCs w:val="24"/>
                <w:lang w:val="kk-KZ"/>
              </w:rPr>
            </w:pPr>
            <w:r w:rsidRPr="00E716B0">
              <w:rPr>
                <w:b/>
                <w:sz w:val="24"/>
                <w:szCs w:val="24"/>
                <w:lang w:val="kk-KZ"/>
              </w:rPr>
              <w:t>12 практикалық (зертханалық) сабақ</w:t>
            </w:r>
            <w:r w:rsidRPr="00E716B0">
              <w:rPr>
                <w:sz w:val="24"/>
                <w:szCs w:val="24"/>
                <w:lang w:val="kk-KZ"/>
              </w:rPr>
              <w:t xml:space="preserve"> </w:t>
            </w:r>
            <w:r>
              <w:rPr>
                <w:sz w:val="24"/>
                <w:szCs w:val="24"/>
                <w:lang w:val="kk-KZ"/>
              </w:rPr>
              <w:t>Психология курсының жекелеген тақырыптары бойынша практикалық және лабораториялық сабақтардың әдістемелік жоспары.</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3</w:t>
            </w:r>
          </w:p>
        </w:tc>
      </w:tr>
      <w:tr w:rsidR="000906C9" w:rsidRPr="00E716B0" w:rsidTr="00DC5A96">
        <w:tc>
          <w:tcPr>
            <w:tcW w:w="279" w:type="pct"/>
            <w:vMerge/>
            <w:tcBorders>
              <w:left w:val="single" w:sz="4" w:space="0" w:color="auto"/>
              <w:bottom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Pr>
                <w:b/>
                <w:sz w:val="24"/>
                <w:szCs w:val="24"/>
                <w:lang w:val="kk-KZ"/>
              </w:rPr>
              <w:t>5</w:t>
            </w:r>
            <w:r w:rsidRPr="00E716B0">
              <w:rPr>
                <w:b/>
                <w:sz w:val="24"/>
                <w:szCs w:val="24"/>
                <w:lang w:val="kk-KZ"/>
              </w:rPr>
              <w:t xml:space="preserve"> СОӨЖ </w:t>
            </w:r>
            <w:r w:rsidRPr="00F310B0">
              <w:rPr>
                <w:sz w:val="24"/>
                <w:szCs w:val="24"/>
                <w:lang w:val="kk-KZ"/>
              </w:rPr>
              <w:t>Психологиялық сауалнама  құрастырыңыз.</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Pr>
                <w:caps/>
                <w:sz w:val="24"/>
                <w:szCs w:val="24"/>
                <w:lang w:val="kk-KZ"/>
              </w:rPr>
              <w:t>16</w:t>
            </w:r>
          </w:p>
        </w:tc>
      </w:tr>
      <w:tr w:rsidR="000906C9" w:rsidRPr="00E716B0" w:rsidTr="00DC5A96">
        <w:tc>
          <w:tcPr>
            <w:tcW w:w="279" w:type="pct"/>
            <w:vMerge w:val="restart"/>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en-US"/>
              </w:rPr>
            </w:pPr>
            <w:r w:rsidRPr="00E716B0">
              <w:rPr>
                <w:sz w:val="24"/>
                <w:szCs w:val="24"/>
                <w:lang w:val="en-US"/>
              </w:rPr>
              <w:t>13</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7E4E73" w:rsidRDefault="000906C9" w:rsidP="00DC5A96">
            <w:pPr>
              <w:pStyle w:val="NoSpacing"/>
              <w:rPr>
                <w:color w:val="000000"/>
                <w:sz w:val="24"/>
                <w:szCs w:val="24"/>
                <w:lang w:val="kk-KZ"/>
              </w:rPr>
            </w:pPr>
            <w:r w:rsidRPr="000906C9">
              <w:rPr>
                <w:b/>
                <w:sz w:val="24"/>
                <w:szCs w:val="24"/>
              </w:rPr>
              <w:t>1</w:t>
            </w:r>
            <w:r w:rsidRPr="00E716B0">
              <w:rPr>
                <w:b/>
                <w:sz w:val="24"/>
                <w:szCs w:val="24"/>
                <w:lang w:val="kk-KZ"/>
              </w:rPr>
              <w:t>3</w:t>
            </w:r>
            <w:r w:rsidRPr="000906C9">
              <w:rPr>
                <w:b/>
                <w:sz w:val="24"/>
                <w:szCs w:val="24"/>
              </w:rPr>
              <w:t xml:space="preserve"> </w:t>
            </w:r>
            <w:r w:rsidRPr="00E716B0">
              <w:rPr>
                <w:b/>
                <w:sz w:val="24"/>
                <w:szCs w:val="24"/>
                <w:lang w:val="kk-KZ"/>
              </w:rPr>
              <w:t>дә</w:t>
            </w:r>
            <w:proofErr w:type="gramStart"/>
            <w:r w:rsidRPr="00E716B0">
              <w:rPr>
                <w:b/>
                <w:sz w:val="24"/>
                <w:szCs w:val="24"/>
                <w:lang w:val="kk-KZ"/>
              </w:rPr>
              <w:t>р</w:t>
            </w:r>
            <w:proofErr w:type="gramEnd"/>
            <w:r w:rsidRPr="00E716B0">
              <w:rPr>
                <w:b/>
                <w:sz w:val="24"/>
                <w:szCs w:val="24"/>
                <w:lang w:val="kk-KZ"/>
              </w:rPr>
              <w:t>іс.</w:t>
            </w:r>
            <w:r w:rsidRPr="00E716B0">
              <w:rPr>
                <w:sz w:val="24"/>
                <w:szCs w:val="24"/>
                <w:lang w:val="kk-KZ"/>
              </w:rPr>
              <w:t xml:space="preserve"> </w:t>
            </w:r>
            <w:r w:rsidRPr="00E716B0">
              <w:rPr>
                <w:color w:val="000000"/>
                <w:sz w:val="24"/>
                <w:szCs w:val="24"/>
                <w:lang w:val="kk-KZ"/>
              </w:rPr>
              <w:t>Психологияны о</w:t>
            </w:r>
            <w:r>
              <w:rPr>
                <w:color w:val="000000"/>
                <w:sz w:val="24"/>
                <w:szCs w:val="24"/>
                <w:lang w:val="kk-KZ"/>
              </w:rPr>
              <w:t>қытуда мотивациясын қалыптастыру</w:t>
            </w:r>
            <w:r w:rsidRPr="00E716B0">
              <w:rPr>
                <w:color w:val="000000"/>
                <w:sz w:val="24"/>
                <w:szCs w:val="24"/>
                <w:lang w:val="kk-KZ"/>
              </w:rPr>
              <w:t>.</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p>
        </w:tc>
      </w:tr>
      <w:tr w:rsidR="000906C9" w:rsidRPr="00E716B0" w:rsidTr="00DC5A96">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13 практикалық (зертханалық) сабақ</w:t>
            </w:r>
            <w:r w:rsidRPr="00E716B0">
              <w:rPr>
                <w:sz w:val="24"/>
                <w:szCs w:val="24"/>
                <w:lang w:val="kk-KZ"/>
              </w:rPr>
              <w:t xml:space="preserve"> </w:t>
            </w:r>
            <w:r>
              <w:rPr>
                <w:sz w:val="24"/>
                <w:szCs w:val="24"/>
                <w:lang w:val="kk-KZ"/>
              </w:rPr>
              <w:t xml:space="preserve">Оқу мативациясы тұлға белсенділігінің жетекші факторы ретінде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3</w:t>
            </w:r>
          </w:p>
        </w:tc>
      </w:tr>
      <w:tr w:rsidR="000906C9" w:rsidRPr="00E716B0" w:rsidTr="00DC5A96">
        <w:tc>
          <w:tcPr>
            <w:tcW w:w="279" w:type="pct"/>
            <w:vMerge/>
            <w:tcBorders>
              <w:left w:val="single" w:sz="4" w:space="0" w:color="auto"/>
              <w:bottom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rFonts w:ascii="KZ Times New Roman" w:hAnsi="KZ Times New Roman" w:cs="KZ Times New Roman"/>
                <w:b/>
                <w:sz w:val="24"/>
                <w:szCs w:val="24"/>
                <w:lang w:val="kk-KZ"/>
              </w:rPr>
              <w:t>Коллоквиум</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Pr>
                <w:caps/>
                <w:sz w:val="24"/>
                <w:szCs w:val="24"/>
                <w:lang w:val="kk-KZ"/>
              </w:rPr>
              <w:t>11</w:t>
            </w:r>
          </w:p>
        </w:tc>
      </w:tr>
      <w:tr w:rsidR="000906C9" w:rsidRPr="00E716B0" w:rsidTr="00DC5A96">
        <w:tc>
          <w:tcPr>
            <w:tcW w:w="279" w:type="pct"/>
            <w:vMerge w:val="restart"/>
            <w:tcBorders>
              <w:left w:val="single" w:sz="4" w:space="0" w:color="auto"/>
              <w:right w:val="single" w:sz="4" w:space="0" w:color="auto"/>
            </w:tcBorders>
            <w:shd w:val="clear" w:color="auto" w:fill="auto"/>
            <w:vAlign w:val="center"/>
          </w:tcPr>
          <w:p w:rsidR="000906C9" w:rsidRPr="00E716B0" w:rsidRDefault="000906C9" w:rsidP="00DC5A96">
            <w:pPr>
              <w:jc w:val="center"/>
              <w:rPr>
                <w:sz w:val="24"/>
                <w:szCs w:val="24"/>
                <w:lang w:val="kk-KZ"/>
              </w:rPr>
            </w:pPr>
            <w:r w:rsidRPr="00E716B0">
              <w:rPr>
                <w:sz w:val="24"/>
                <w:szCs w:val="24"/>
                <w:lang w:val="kk-KZ"/>
              </w:rPr>
              <w:t>14</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7E4E73" w:rsidRDefault="000906C9" w:rsidP="00DC5A96">
            <w:pPr>
              <w:pStyle w:val="NoSpacing"/>
              <w:jc w:val="both"/>
              <w:rPr>
                <w:color w:val="000000"/>
                <w:sz w:val="24"/>
                <w:szCs w:val="24"/>
                <w:lang w:val="kk-KZ"/>
              </w:rPr>
            </w:pPr>
            <w:r w:rsidRPr="00E716B0">
              <w:rPr>
                <w:b/>
                <w:sz w:val="24"/>
                <w:szCs w:val="24"/>
                <w:lang w:val="kk-KZ"/>
              </w:rPr>
              <w:t>14 дәріс.</w:t>
            </w:r>
            <w:r w:rsidRPr="00E716B0">
              <w:rPr>
                <w:sz w:val="24"/>
                <w:szCs w:val="24"/>
                <w:lang w:val="kk-KZ"/>
              </w:rPr>
              <w:t xml:space="preserve"> </w:t>
            </w:r>
            <w:r w:rsidRPr="00E716B0">
              <w:rPr>
                <w:color w:val="000000"/>
                <w:sz w:val="24"/>
                <w:szCs w:val="24"/>
                <w:lang w:val="kk-KZ"/>
              </w:rPr>
              <w:t>Бақылау</w:t>
            </w:r>
            <w:r>
              <w:rPr>
                <w:color w:val="000000"/>
                <w:sz w:val="24"/>
                <w:szCs w:val="24"/>
                <w:lang w:val="kk-KZ"/>
              </w:rPr>
              <w:t xml:space="preserve"> </w:t>
            </w:r>
            <w:r w:rsidRPr="00E716B0">
              <w:rPr>
                <w:color w:val="000000"/>
                <w:sz w:val="24"/>
                <w:szCs w:val="24"/>
                <w:lang w:val="kk-KZ"/>
              </w:rPr>
              <w:t>-</w:t>
            </w:r>
            <w:r>
              <w:rPr>
                <w:color w:val="000000"/>
                <w:sz w:val="24"/>
                <w:szCs w:val="24"/>
                <w:lang w:val="kk-KZ"/>
              </w:rPr>
              <w:t xml:space="preserve"> </w:t>
            </w:r>
            <w:r w:rsidRPr="00E716B0">
              <w:rPr>
                <w:color w:val="000000"/>
                <w:sz w:val="24"/>
                <w:szCs w:val="24"/>
                <w:lang w:val="kk-KZ"/>
              </w:rPr>
              <w:t xml:space="preserve">білім алушының оқу әрекеті ретінде. Оқыту нәтижелерін бақылаудың түрлері мен әдістері.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p>
        </w:tc>
      </w:tr>
      <w:tr w:rsidR="000906C9" w:rsidRPr="00E716B0" w:rsidTr="00DC5A96">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14 практикалық (зертханалық) сабақ</w:t>
            </w:r>
            <w:r w:rsidRPr="00E716B0">
              <w:rPr>
                <w:sz w:val="24"/>
                <w:szCs w:val="24"/>
                <w:lang w:val="kk-KZ"/>
              </w:rPr>
              <w:t xml:space="preserve"> </w:t>
            </w:r>
            <w:r>
              <w:rPr>
                <w:sz w:val="24"/>
                <w:szCs w:val="24"/>
                <w:lang w:val="kk-KZ"/>
              </w:rPr>
              <w:t xml:space="preserve"> Студенттің оқу әрекетін бақылау және түзету</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3</w:t>
            </w:r>
          </w:p>
        </w:tc>
      </w:tr>
      <w:tr w:rsidR="000906C9" w:rsidRPr="00E716B0" w:rsidTr="00DC5A96">
        <w:tc>
          <w:tcPr>
            <w:tcW w:w="279" w:type="pct"/>
            <w:vMerge/>
            <w:tcBorders>
              <w:left w:val="single" w:sz="4" w:space="0" w:color="auto"/>
              <w:bottom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9577B3" w:rsidRDefault="000906C9" w:rsidP="00DC5A96">
            <w:pPr>
              <w:jc w:val="both"/>
              <w:rPr>
                <w:sz w:val="24"/>
                <w:szCs w:val="24"/>
                <w:lang w:val="kk-KZ"/>
              </w:rPr>
            </w:pPr>
            <w:r w:rsidRPr="009577B3">
              <w:rPr>
                <w:b/>
                <w:sz w:val="24"/>
                <w:szCs w:val="24"/>
                <w:lang w:val="kk-KZ"/>
              </w:rPr>
              <w:t xml:space="preserve">6 СОӨЖ </w:t>
            </w:r>
            <w:r w:rsidRPr="009577B3">
              <w:rPr>
                <w:sz w:val="24"/>
                <w:szCs w:val="24"/>
                <w:lang w:val="kk-KZ"/>
              </w:rPr>
              <w:t>Педагогтың бойындағы артистизм, эстетикалық талғам, интеллектуалды-эмоциялық тәрбиелік, тұлғаның көркемдік-шығармашылық, актерлық шеберлік   ұғымдарына қысқаша талдау жасаңыз.</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Pr>
                <w:caps/>
                <w:sz w:val="24"/>
                <w:szCs w:val="24"/>
                <w:lang w:val="kk-KZ"/>
              </w:rPr>
              <w:t>11</w:t>
            </w:r>
          </w:p>
        </w:tc>
      </w:tr>
      <w:tr w:rsidR="000906C9" w:rsidRPr="00E716B0" w:rsidTr="00DC5A96">
        <w:tc>
          <w:tcPr>
            <w:tcW w:w="279" w:type="pct"/>
            <w:vMerge w:val="restart"/>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15</w:t>
            </w: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both"/>
              <w:rPr>
                <w:b/>
                <w:i/>
                <w:sz w:val="24"/>
                <w:szCs w:val="24"/>
                <w:lang w:val="kk-KZ"/>
              </w:rPr>
            </w:pPr>
            <w:r w:rsidRPr="00E716B0">
              <w:rPr>
                <w:b/>
                <w:sz w:val="24"/>
                <w:szCs w:val="24"/>
                <w:lang w:val="kk-KZ"/>
              </w:rPr>
              <w:t>15 дәріс.</w:t>
            </w:r>
            <w:r w:rsidRPr="00E716B0">
              <w:rPr>
                <w:sz w:val="24"/>
                <w:szCs w:val="24"/>
                <w:lang w:val="kk-KZ"/>
              </w:rPr>
              <w:t xml:space="preserve"> </w:t>
            </w:r>
            <w:r>
              <w:rPr>
                <w:color w:val="000000"/>
                <w:sz w:val="24"/>
                <w:szCs w:val="24"/>
                <w:lang w:val="kk-KZ"/>
              </w:rPr>
              <w:t>Студенттің өзіндік жұмысын ұйымдастыру және бағалау</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Pr>
                <w:sz w:val="24"/>
                <w:szCs w:val="24"/>
                <w:lang w:val="kk-KZ"/>
              </w:rPr>
              <w:t>2</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p>
        </w:tc>
      </w:tr>
      <w:tr w:rsidR="000906C9" w:rsidRPr="00E716B0" w:rsidTr="00DC5A96">
        <w:tc>
          <w:tcPr>
            <w:tcW w:w="279" w:type="pct"/>
            <w:vMerge/>
            <w:tcBorders>
              <w:left w:val="single" w:sz="4" w:space="0" w:color="auto"/>
              <w:right w:val="single" w:sz="4" w:space="0" w:color="auto"/>
            </w:tcBorders>
            <w:shd w:val="clear" w:color="auto" w:fill="auto"/>
          </w:tcPr>
          <w:p w:rsidR="000906C9" w:rsidRPr="00E716B0" w:rsidRDefault="000906C9" w:rsidP="00DC5A96">
            <w:pPr>
              <w:jc w:val="center"/>
              <w:rPr>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widowControl w:val="0"/>
              <w:snapToGrid w:val="0"/>
              <w:jc w:val="both"/>
              <w:rPr>
                <w:sz w:val="24"/>
                <w:szCs w:val="24"/>
                <w:lang w:val="kk-KZ"/>
              </w:rPr>
            </w:pPr>
            <w:r w:rsidRPr="00E716B0">
              <w:rPr>
                <w:b/>
                <w:sz w:val="24"/>
                <w:szCs w:val="24"/>
                <w:lang w:val="kk-KZ"/>
              </w:rPr>
              <w:t>15 практикалық (зертханалық) сабақ</w:t>
            </w:r>
            <w:r w:rsidRPr="00E716B0">
              <w:rPr>
                <w:sz w:val="24"/>
                <w:szCs w:val="24"/>
                <w:lang w:val="kk-KZ"/>
              </w:rPr>
              <w:t xml:space="preserve"> </w:t>
            </w:r>
            <w:r>
              <w:rPr>
                <w:sz w:val="24"/>
                <w:szCs w:val="24"/>
                <w:lang w:val="kk-KZ"/>
              </w:rPr>
              <w:t xml:space="preserve">Оқытушы мен студенттің шығармашылық және бірлескен өнімді іс-әрекетін ұйымдастыру мен жобалау жағдаяттары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sz w:val="24"/>
                <w:szCs w:val="24"/>
                <w:lang w:val="kk-KZ"/>
              </w:rPr>
            </w:pPr>
            <w:r w:rsidRPr="00E716B0">
              <w:rPr>
                <w:sz w:val="24"/>
                <w:szCs w:val="24"/>
                <w:lang w:val="kk-KZ"/>
              </w:rPr>
              <w:t>1</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3</w:t>
            </w:r>
          </w:p>
        </w:tc>
      </w:tr>
      <w:tr w:rsidR="000906C9" w:rsidRPr="00E716B0" w:rsidTr="00DC5A96">
        <w:trPr>
          <w:trHeight w:val="269"/>
        </w:trPr>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jc w:val="both"/>
              <w:rPr>
                <w:sz w:val="24"/>
                <w:szCs w:val="24"/>
                <w:lang w:val="kk-KZ"/>
              </w:rPr>
            </w:pPr>
            <w:r w:rsidRPr="00E716B0">
              <w:rPr>
                <w:b/>
                <w:sz w:val="24"/>
                <w:szCs w:val="24"/>
                <w:lang w:val="kk-KZ"/>
              </w:rPr>
              <w:t>Бақылау жұмысы</w:t>
            </w:r>
          </w:p>
        </w:tc>
        <w:tc>
          <w:tcPr>
            <w:tcW w:w="350" w:type="pct"/>
            <w:gridSpan w:val="2"/>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1</w:t>
            </w: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caps/>
                <w:sz w:val="24"/>
                <w:szCs w:val="24"/>
                <w:lang w:val="kk-KZ"/>
              </w:rPr>
            </w:pPr>
            <w:r w:rsidRPr="00E716B0">
              <w:rPr>
                <w:caps/>
                <w:sz w:val="24"/>
                <w:szCs w:val="24"/>
                <w:lang w:val="kk-KZ"/>
              </w:rPr>
              <w:t>12</w:t>
            </w:r>
          </w:p>
        </w:tc>
      </w:tr>
      <w:tr w:rsidR="000906C9" w:rsidRPr="00E716B0" w:rsidTr="00DC5A96">
        <w:trPr>
          <w:trHeight w:val="132"/>
        </w:trPr>
        <w:tc>
          <w:tcPr>
            <w:tcW w:w="279" w:type="pct"/>
            <w:vMerge/>
            <w:tcBorders>
              <w:left w:val="single" w:sz="4" w:space="0" w:color="auto"/>
              <w:right w:val="single" w:sz="4" w:space="0" w:color="auto"/>
            </w:tcBorders>
            <w:shd w:val="clear" w:color="auto" w:fill="auto"/>
            <w:vAlign w:val="center"/>
          </w:tcPr>
          <w:p w:rsidR="000906C9" w:rsidRPr="00E716B0" w:rsidRDefault="000906C9" w:rsidP="00DC5A96">
            <w:pPr>
              <w:rPr>
                <w:sz w:val="24"/>
                <w:szCs w:val="24"/>
                <w:lang w:val="kk-KZ"/>
              </w:rPr>
            </w:pPr>
          </w:p>
        </w:tc>
        <w:tc>
          <w:tcPr>
            <w:tcW w:w="3973" w:type="pct"/>
            <w:gridSpan w:val="3"/>
            <w:tcBorders>
              <w:top w:val="single" w:sz="4" w:space="0" w:color="auto"/>
              <w:left w:val="single" w:sz="4" w:space="0" w:color="auto"/>
              <w:right w:val="single" w:sz="4" w:space="0" w:color="auto"/>
            </w:tcBorders>
            <w:shd w:val="clear" w:color="auto" w:fill="auto"/>
          </w:tcPr>
          <w:p w:rsidR="000906C9" w:rsidRPr="00E716B0" w:rsidRDefault="000906C9" w:rsidP="00DC5A96">
            <w:pPr>
              <w:rPr>
                <w:b/>
                <w:sz w:val="24"/>
                <w:szCs w:val="24"/>
                <w:lang w:val="kk-KZ"/>
              </w:rPr>
            </w:pPr>
            <w:r w:rsidRPr="00E716B0">
              <w:rPr>
                <w:b/>
                <w:sz w:val="24"/>
                <w:szCs w:val="24"/>
              </w:rPr>
              <w:t>2</w:t>
            </w:r>
            <w:r w:rsidRPr="00E716B0">
              <w:rPr>
                <w:b/>
                <w:sz w:val="24"/>
                <w:szCs w:val="24"/>
                <w:lang w:val="kk-KZ"/>
              </w:rPr>
              <w:t xml:space="preserve"> Аралық бақылау </w:t>
            </w:r>
          </w:p>
        </w:tc>
        <w:tc>
          <w:tcPr>
            <w:tcW w:w="350" w:type="pct"/>
            <w:gridSpan w:val="2"/>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b/>
                <w:sz w:val="24"/>
                <w:szCs w:val="24"/>
                <w:lang w:val="kk-KZ"/>
              </w:rPr>
            </w:pPr>
          </w:p>
        </w:tc>
        <w:tc>
          <w:tcPr>
            <w:tcW w:w="398" w:type="pct"/>
            <w:tcBorders>
              <w:top w:val="single" w:sz="4" w:space="0" w:color="auto"/>
              <w:left w:val="single" w:sz="4" w:space="0" w:color="auto"/>
              <w:right w:val="single" w:sz="4" w:space="0" w:color="auto"/>
            </w:tcBorders>
            <w:shd w:val="clear" w:color="auto" w:fill="auto"/>
          </w:tcPr>
          <w:p w:rsidR="000906C9" w:rsidRPr="00E716B0" w:rsidRDefault="000906C9" w:rsidP="00DC5A96">
            <w:pPr>
              <w:jc w:val="center"/>
              <w:rPr>
                <w:b/>
                <w:caps/>
                <w:sz w:val="24"/>
                <w:szCs w:val="24"/>
                <w:lang w:val="kk-KZ"/>
              </w:rPr>
            </w:pPr>
            <w:r w:rsidRPr="00E716B0">
              <w:rPr>
                <w:b/>
                <w:caps/>
                <w:sz w:val="24"/>
                <w:szCs w:val="24"/>
                <w:lang w:val="kk-KZ"/>
              </w:rPr>
              <w:t>100</w:t>
            </w:r>
          </w:p>
        </w:tc>
      </w:tr>
      <w:tr w:rsidR="000906C9" w:rsidRPr="00E716B0" w:rsidTr="00DC5A96">
        <w:tc>
          <w:tcPr>
            <w:tcW w:w="279"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b/>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rPr>
                <w:b/>
                <w:sz w:val="24"/>
                <w:szCs w:val="24"/>
                <w:lang w:val="kk-KZ"/>
              </w:rPr>
            </w:pPr>
            <w:r w:rsidRPr="00E716B0">
              <w:rPr>
                <w:b/>
                <w:sz w:val="24"/>
                <w:szCs w:val="24"/>
                <w:lang w:val="kk-KZ"/>
              </w:rPr>
              <w:t xml:space="preserve">Емтихан </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b/>
                <w:sz w:val="24"/>
                <w:szCs w:val="24"/>
                <w:lang w:val="kk-KZ"/>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b/>
                <w:caps/>
                <w:sz w:val="24"/>
                <w:szCs w:val="24"/>
                <w:lang w:val="kk-KZ"/>
              </w:rPr>
            </w:pPr>
            <w:r w:rsidRPr="00E716B0">
              <w:rPr>
                <w:b/>
                <w:caps/>
                <w:sz w:val="24"/>
                <w:szCs w:val="24"/>
                <w:lang w:val="kk-KZ"/>
              </w:rPr>
              <w:t>100</w:t>
            </w:r>
          </w:p>
        </w:tc>
      </w:tr>
      <w:tr w:rsidR="000906C9" w:rsidRPr="00E716B0" w:rsidTr="00DC5A96">
        <w:trPr>
          <w:trHeight w:val="60"/>
        </w:trPr>
        <w:tc>
          <w:tcPr>
            <w:tcW w:w="279"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b/>
                <w:sz w:val="24"/>
                <w:szCs w:val="24"/>
                <w:lang w:val="kk-KZ"/>
              </w:rPr>
            </w:pPr>
          </w:p>
        </w:tc>
        <w:tc>
          <w:tcPr>
            <w:tcW w:w="3973" w:type="pct"/>
            <w:gridSpan w:val="3"/>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rPr>
                <w:b/>
                <w:sz w:val="24"/>
                <w:szCs w:val="24"/>
                <w:lang w:val="kk-KZ"/>
              </w:rPr>
            </w:pPr>
            <w:r w:rsidRPr="00E716B0">
              <w:rPr>
                <w:b/>
                <w:sz w:val="24"/>
                <w:szCs w:val="24"/>
                <w:lang w:val="kk-KZ"/>
              </w:rPr>
              <w:t>Барлығы</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b/>
                <w:sz w:val="24"/>
                <w:szCs w:val="24"/>
                <w:lang w:val="kk-KZ"/>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0906C9" w:rsidRPr="00E716B0" w:rsidRDefault="000906C9" w:rsidP="00DC5A96">
            <w:pPr>
              <w:jc w:val="center"/>
              <w:rPr>
                <w:b/>
                <w:caps/>
                <w:sz w:val="24"/>
                <w:szCs w:val="24"/>
                <w:lang w:val="kk-KZ"/>
              </w:rPr>
            </w:pPr>
            <w:r w:rsidRPr="00E716B0">
              <w:rPr>
                <w:b/>
                <w:caps/>
                <w:sz w:val="24"/>
                <w:szCs w:val="24"/>
                <w:lang w:val="kk-KZ"/>
              </w:rPr>
              <w:t>300</w:t>
            </w:r>
          </w:p>
        </w:tc>
      </w:tr>
    </w:tbl>
    <w:p w:rsidR="000906C9" w:rsidRPr="00E716B0" w:rsidRDefault="000906C9" w:rsidP="000906C9">
      <w:pPr>
        <w:keepNext/>
        <w:tabs>
          <w:tab w:val="center" w:pos="9639"/>
        </w:tabs>
        <w:autoSpaceDE w:val="0"/>
        <w:autoSpaceDN w:val="0"/>
        <w:outlineLvl w:val="1"/>
        <w:rPr>
          <w:b/>
          <w:sz w:val="24"/>
          <w:szCs w:val="24"/>
          <w:lang w:val="kk-KZ"/>
        </w:rPr>
      </w:pPr>
    </w:p>
    <w:p w:rsidR="000906C9" w:rsidRPr="00611A4F" w:rsidRDefault="000906C9" w:rsidP="000906C9">
      <w:pPr>
        <w:keepNext/>
        <w:tabs>
          <w:tab w:val="center" w:pos="9639"/>
        </w:tabs>
        <w:autoSpaceDE w:val="0"/>
        <w:autoSpaceDN w:val="0"/>
        <w:jc w:val="center"/>
        <w:outlineLvl w:val="1"/>
        <w:rPr>
          <w:b/>
          <w:sz w:val="24"/>
          <w:szCs w:val="24"/>
        </w:rPr>
      </w:pPr>
      <w:r w:rsidRPr="00E716B0">
        <w:rPr>
          <w:b/>
          <w:sz w:val="24"/>
          <w:szCs w:val="24"/>
          <w:lang w:val="kk-KZ"/>
        </w:rPr>
        <w:t>ӘДЕБИЕТТЕР ТІЗІМІ</w:t>
      </w:r>
    </w:p>
    <w:p w:rsidR="000906C9" w:rsidRPr="00E716B0" w:rsidRDefault="000906C9" w:rsidP="000906C9">
      <w:pPr>
        <w:keepNext/>
        <w:tabs>
          <w:tab w:val="center" w:pos="9639"/>
        </w:tabs>
        <w:autoSpaceDE w:val="0"/>
        <w:autoSpaceDN w:val="0"/>
        <w:outlineLvl w:val="1"/>
        <w:rPr>
          <w:b/>
          <w:sz w:val="24"/>
          <w:szCs w:val="24"/>
          <w:lang w:val="kk-KZ"/>
        </w:rPr>
      </w:pPr>
      <w:r w:rsidRPr="00E716B0">
        <w:rPr>
          <w:b/>
          <w:sz w:val="24"/>
          <w:szCs w:val="24"/>
          <w:lang w:val="kk-KZ"/>
        </w:rPr>
        <w:t>Негізгі:</w:t>
      </w:r>
    </w:p>
    <w:p w:rsidR="000906C9" w:rsidRPr="009765F9" w:rsidRDefault="000906C9" w:rsidP="000906C9">
      <w:pPr>
        <w:widowControl w:val="0"/>
        <w:tabs>
          <w:tab w:val="left" w:pos="142"/>
        </w:tabs>
        <w:jc w:val="both"/>
        <w:rPr>
          <w:sz w:val="24"/>
          <w:szCs w:val="24"/>
          <w:lang w:val="kk-KZ"/>
        </w:rPr>
      </w:pPr>
      <w:r>
        <w:rPr>
          <w:sz w:val="24"/>
          <w:szCs w:val="24"/>
          <w:lang w:val="kk-KZ"/>
        </w:rPr>
        <w:t xml:space="preserve">1. </w:t>
      </w:r>
      <w:r w:rsidRPr="009765F9">
        <w:rPr>
          <w:rStyle w:val="ac"/>
          <w:b w:val="0"/>
          <w:sz w:val="24"/>
          <w:szCs w:val="24"/>
        </w:rPr>
        <w:t>Қасен Г. А.</w:t>
      </w:r>
      <w:r w:rsidRPr="009765F9">
        <w:rPr>
          <w:rStyle w:val="ac"/>
          <w:sz w:val="24"/>
          <w:szCs w:val="24"/>
        </w:rPr>
        <w:t xml:space="preserve"> </w:t>
      </w:r>
      <w:r w:rsidRPr="009765F9">
        <w:rPr>
          <w:sz w:val="24"/>
          <w:szCs w:val="24"/>
        </w:rPr>
        <w:t xml:space="preserve">Теория и методика преподавания психологических дисциплин в вузе // Қазақ </w:t>
      </w:r>
      <w:proofErr w:type="spellStart"/>
      <w:r w:rsidRPr="009765F9">
        <w:rPr>
          <w:sz w:val="24"/>
          <w:szCs w:val="24"/>
        </w:rPr>
        <w:t>университет</w:t>
      </w:r>
      <w:proofErr w:type="gramStart"/>
      <w:r w:rsidRPr="009765F9">
        <w:rPr>
          <w:sz w:val="24"/>
          <w:szCs w:val="24"/>
        </w:rPr>
        <w:t>i</w:t>
      </w:r>
      <w:proofErr w:type="spellEnd"/>
      <w:proofErr w:type="gramEnd"/>
      <w:r w:rsidRPr="009765F9">
        <w:rPr>
          <w:sz w:val="24"/>
          <w:szCs w:val="24"/>
        </w:rPr>
        <w:t xml:space="preserve"> 2014г.</w:t>
      </w:r>
    </w:p>
    <w:p w:rsidR="000906C9" w:rsidRPr="00563B82" w:rsidRDefault="000906C9" w:rsidP="000906C9">
      <w:pPr>
        <w:widowControl w:val="0"/>
        <w:tabs>
          <w:tab w:val="left" w:pos="142"/>
        </w:tabs>
        <w:jc w:val="both"/>
        <w:rPr>
          <w:sz w:val="24"/>
          <w:szCs w:val="24"/>
          <w:lang w:val="kk-KZ"/>
        </w:rPr>
      </w:pPr>
      <w:r>
        <w:rPr>
          <w:sz w:val="24"/>
          <w:szCs w:val="24"/>
          <w:lang w:val="kk-KZ"/>
        </w:rPr>
        <w:t xml:space="preserve"> 2. </w:t>
      </w:r>
      <w:proofErr w:type="spellStart"/>
      <w:r w:rsidRPr="00563B82">
        <w:rPr>
          <w:rStyle w:val="ac"/>
          <w:b w:val="0"/>
          <w:sz w:val="24"/>
          <w:szCs w:val="24"/>
        </w:rPr>
        <w:t>Булатбаева</w:t>
      </w:r>
      <w:proofErr w:type="spellEnd"/>
      <w:r w:rsidRPr="00563B82">
        <w:rPr>
          <w:rStyle w:val="ac"/>
          <w:b w:val="0"/>
          <w:sz w:val="24"/>
          <w:szCs w:val="24"/>
        </w:rPr>
        <w:t xml:space="preserve"> А. А.</w:t>
      </w:r>
      <w:r w:rsidRPr="00563B82">
        <w:rPr>
          <w:rStyle w:val="ac"/>
          <w:sz w:val="24"/>
          <w:szCs w:val="24"/>
        </w:rPr>
        <w:t xml:space="preserve"> </w:t>
      </w:r>
      <w:r w:rsidRPr="00563B82">
        <w:rPr>
          <w:sz w:val="24"/>
          <w:szCs w:val="24"/>
        </w:rPr>
        <w:t>Современные технологии обучения // Академия Пограничной службы КНБ Республики Казахстан 2014г.</w:t>
      </w:r>
    </w:p>
    <w:p w:rsidR="000906C9" w:rsidRPr="00611A4F" w:rsidRDefault="000906C9" w:rsidP="000906C9">
      <w:pPr>
        <w:tabs>
          <w:tab w:val="left" w:pos="142"/>
        </w:tabs>
        <w:jc w:val="both"/>
        <w:rPr>
          <w:sz w:val="24"/>
          <w:szCs w:val="24"/>
          <w:lang w:val="kk-KZ"/>
        </w:rPr>
      </w:pPr>
      <w:r>
        <w:rPr>
          <w:sz w:val="24"/>
          <w:szCs w:val="24"/>
          <w:lang w:val="kk-KZ"/>
        </w:rPr>
        <w:t xml:space="preserve"> 3.</w:t>
      </w:r>
      <w:r w:rsidRPr="00611A4F">
        <w:rPr>
          <w:bCs/>
          <w:sz w:val="24"/>
          <w:szCs w:val="24"/>
          <w:lang w:val="kk-KZ"/>
        </w:rPr>
        <w:t>Кожахметова К.Ж.,Таубаева Ш.Т.,Джанзакова Ш.И. Методолгия общей и этнической педагогики в логика –структурных схемах: учебно-методическое пособие для студентов учебных заведений, магистрантов, аспирантов и докторантов в области педагогики. –Алматы, 2005. -174 с.</w:t>
      </w:r>
    </w:p>
    <w:p w:rsidR="000906C9" w:rsidRDefault="000906C9" w:rsidP="000906C9">
      <w:pPr>
        <w:widowControl w:val="0"/>
        <w:tabs>
          <w:tab w:val="left" w:pos="142"/>
          <w:tab w:val="left" w:pos="284"/>
        </w:tabs>
        <w:jc w:val="both"/>
        <w:rPr>
          <w:rFonts w:ascii="KZ Times New Roman" w:hAnsi="KZ Times New Roman"/>
          <w:sz w:val="24"/>
          <w:szCs w:val="24"/>
          <w:lang w:val="kk-KZ"/>
        </w:rPr>
      </w:pPr>
      <w:r>
        <w:rPr>
          <w:rFonts w:ascii="KZ Times New Roman" w:hAnsi="KZ Times New Roman"/>
          <w:sz w:val="24"/>
          <w:szCs w:val="24"/>
          <w:lang w:val="kk-KZ"/>
        </w:rPr>
        <w:t xml:space="preserve">  4. </w:t>
      </w:r>
      <w:r w:rsidRPr="00611A4F">
        <w:rPr>
          <w:rFonts w:ascii="KZ Times New Roman" w:hAnsi="KZ Times New Roman"/>
          <w:sz w:val="24"/>
          <w:szCs w:val="24"/>
          <w:lang w:val="kk-KZ"/>
        </w:rPr>
        <w:t xml:space="preserve">Әлқожаева Н.С.., Төлешова Ұ.Б. Жоғары мектептің оқу үрдісінде педагогикалық технологияларды қолдану (оқу-әдістемелік құралы) </w:t>
      </w:r>
      <w:r>
        <w:rPr>
          <w:rFonts w:ascii="KZ Times New Roman" w:hAnsi="KZ Times New Roman"/>
          <w:sz w:val="24"/>
          <w:szCs w:val="24"/>
          <w:lang w:val="kk-KZ"/>
        </w:rPr>
        <w:t xml:space="preserve">// </w:t>
      </w:r>
      <w:r>
        <w:rPr>
          <w:sz w:val="24"/>
          <w:szCs w:val="24"/>
          <w:lang w:val="kk-KZ"/>
        </w:rPr>
        <w:t>«Қазақ университеті»</w:t>
      </w:r>
      <w:r w:rsidRPr="00C622FA">
        <w:rPr>
          <w:sz w:val="24"/>
          <w:szCs w:val="24"/>
          <w:lang w:val="kk-KZ"/>
        </w:rPr>
        <w:t xml:space="preserve"> </w:t>
      </w:r>
      <w:r w:rsidRPr="00611A4F">
        <w:rPr>
          <w:rFonts w:ascii="KZ Times New Roman" w:hAnsi="KZ Times New Roman"/>
          <w:sz w:val="24"/>
          <w:szCs w:val="24"/>
          <w:lang w:val="kk-KZ"/>
        </w:rPr>
        <w:t xml:space="preserve">Алматы-2009 </w:t>
      </w:r>
    </w:p>
    <w:p w:rsidR="000906C9" w:rsidRPr="00A36F52" w:rsidRDefault="000906C9" w:rsidP="000906C9">
      <w:pPr>
        <w:widowControl w:val="0"/>
        <w:numPr>
          <w:ilvl w:val="0"/>
          <w:numId w:val="3"/>
        </w:numPr>
        <w:tabs>
          <w:tab w:val="left" w:pos="142"/>
          <w:tab w:val="left" w:pos="426"/>
        </w:tabs>
        <w:ind w:left="0" w:firstLine="142"/>
        <w:jc w:val="both"/>
        <w:rPr>
          <w:snapToGrid w:val="0"/>
          <w:sz w:val="24"/>
          <w:szCs w:val="24"/>
          <w:lang w:val="kk-KZ"/>
        </w:rPr>
      </w:pPr>
      <w:proofErr w:type="spellStart"/>
      <w:r w:rsidRPr="00C97B61">
        <w:rPr>
          <w:sz w:val="24"/>
          <w:szCs w:val="24"/>
        </w:rPr>
        <w:t>Мынбаева</w:t>
      </w:r>
      <w:proofErr w:type="spellEnd"/>
      <w:r w:rsidRPr="00C97B61">
        <w:rPr>
          <w:sz w:val="24"/>
          <w:szCs w:val="24"/>
        </w:rPr>
        <w:t xml:space="preserve"> А.К. Современные образовательные концепции:</w:t>
      </w:r>
      <w:r w:rsidRPr="00C97B61">
        <w:rPr>
          <w:bCs/>
          <w:sz w:val="24"/>
          <w:szCs w:val="24"/>
        </w:rPr>
        <w:t xml:space="preserve"> Учебное пособие. – </w:t>
      </w:r>
      <w:proofErr w:type="spellStart"/>
      <w:r w:rsidRPr="00C97B61">
        <w:rPr>
          <w:bCs/>
          <w:sz w:val="24"/>
          <w:szCs w:val="24"/>
        </w:rPr>
        <w:t>Алматы</w:t>
      </w:r>
      <w:proofErr w:type="spellEnd"/>
      <w:r w:rsidRPr="00C97B61">
        <w:rPr>
          <w:bCs/>
          <w:sz w:val="24"/>
          <w:szCs w:val="24"/>
        </w:rPr>
        <w:t>, 2011. - 75 с.</w:t>
      </w:r>
    </w:p>
    <w:p w:rsidR="000906C9" w:rsidRPr="00563B82" w:rsidRDefault="000906C9" w:rsidP="000906C9">
      <w:pPr>
        <w:widowControl w:val="0"/>
        <w:numPr>
          <w:ilvl w:val="0"/>
          <w:numId w:val="3"/>
        </w:numPr>
        <w:tabs>
          <w:tab w:val="left" w:pos="142"/>
          <w:tab w:val="left" w:pos="426"/>
        </w:tabs>
        <w:ind w:left="0" w:firstLine="142"/>
        <w:jc w:val="both"/>
        <w:rPr>
          <w:snapToGrid w:val="0"/>
          <w:sz w:val="24"/>
          <w:szCs w:val="24"/>
          <w:lang w:val="kk-KZ"/>
        </w:rPr>
      </w:pPr>
      <w:r w:rsidRPr="00A36F52">
        <w:rPr>
          <w:rStyle w:val="ac"/>
          <w:b w:val="0"/>
          <w:sz w:val="24"/>
          <w:szCs w:val="24"/>
          <w:lang w:val="kk-KZ"/>
        </w:rPr>
        <w:t>Ж.Р. Баширова, Н.С. Әлқожаева, Ұ.Б. Төлешова, Ә.Ж. Тойбаев, Қ.Б. Жұмабекова</w:t>
      </w:r>
      <w:r w:rsidRPr="00A36F52">
        <w:rPr>
          <w:rStyle w:val="ac"/>
          <w:lang w:val="kk-KZ"/>
        </w:rPr>
        <w:t xml:space="preserve"> </w:t>
      </w:r>
      <w:r>
        <w:rPr>
          <w:bCs/>
          <w:sz w:val="24"/>
          <w:szCs w:val="24"/>
          <w:lang w:val="kk-KZ"/>
        </w:rPr>
        <w:t>Жоғары мектеп педагогикасы // Қазақ университеті  2015 ж.</w:t>
      </w:r>
    </w:p>
    <w:p w:rsidR="000906C9" w:rsidRDefault="000906C9" w:rsidP="000906C9">
      <w:pPr>
        <w:pStyle w:val="a3"/>
        <w:tabs>
          <w:tab w:val="num" w:pos="142"/>
        </w:tabs>
        <w:spacing w:after="0" w:line="240" w:lineRule="auto"/>
        <w:rPr>
          <w:b/>
          <w:sz w:val="24"/>
          <w:szCs w:val="24"/>
          <w:lang w:val="kk-KZ"/>
        </w:rPr>
      </w:pPr>
    </w:p>
    <w:p w:rsidR="000906C9" w:rsidRDefault="000906C9" w:rsidP="000906C9">
      <w:pPr>
        <w:pStyle w:val="a3"/>
        <w:tabs>
          <w:tab w:val="num" w:pos="142"/>
        </w:tabs>
        <w:spacing w:after="0" w:line="240" w:lineRule="auto"/>
        <w:rPr>
          <w:b/>
          <w:sz w:val="24"/>
          <w:szCs w:val="24"/>
          <w:lang w:val="kk-KZ"/>
        </w:rPr>
      </w:pPr>
    </w:p>
    <w:p w:rsidR="000906C9" w:rsidRPr="00E716B0" w:rsidRDefault="000906C9" w:rsidP="000906C9">
      <w:pPr>
        <w:pStyle w:val="a3"/>
        <w:tabs>
          <w:tab w:val="num" w:pos="142"/>
        </w:tabs>
        <w:spacing w:after="0" w:line="240" w:lineRule="auto"/>
        <w:rPr>
          <w:b/>
          <w:sz w:val="24"/>
          <w:szCs w:val="24"/>
          <w:lang w:val="kk-KZ"/>
        </w:rPr>
      </w:pPr>
      <w:r w:rsidRPr="00E716B0">
        <w:rPr>
          <w:b/>
          <w:sz w:val="24"/>
          <w:szCs w:val="24"/>
          <w:lang w:val="kk-KZ"/>
        </w:rPr>
        <w:lastRenderedPageBreak/>
        <w:t>Қосымша:</w:t>
      </w:r>
    </w:p>
    <w:p w:rsidR="000906C9" w:rsidRPr="00563B82" w:rsidRDefault="000906C9" w:rsidP="000906C9">
      <w:pPr>
        <w:widowControl w:val="0"/>
        <w:numPr>
          <w:ilvl w:val="0"/>
          <w:numId w:val="2"/>
        </w:numPr>
        <w:tabs>
          <w:tab w:val="clear" w:pos="420"/>
          <w:tab w:val="num" w:pos="0"/>
          <w:tab w:val="left" w:pos="284"/>
          <w:tab w:val="left" w:pos="426"/>
        </w:tabs>
        <w:ind w:left="0" w:firstLine="142"/>
        <w:jc w:val="both"/>
        <w:rPr>
          <w:sz w:val="24"/>
          <w:szCs w:val="24"/>
          <w:lang w:val="kk-KZ"/>
        </w:rPr>
      </w:pPr>
      <w:proofErr w:type="spellStart"/>
      <w:r w:rsidRPr="00563B82">
        <w:rPr>
          <w:rStyle w:val="ac"/>
          <w:b w:val="0"/>
          <w:sz w:val="24"/>
          <w:szCs w:val="24"/>
        </w:rPr>
        <w:t>Таубаева</w:t>
      </w:r>
      <w:proofErr w:type="spellEnd"/>
      <w:r w:rsidRPr="00563B82">
        <w:rPr>
          <w:rStyle w:val="ac"/>
          <w:b w:val="0"/>
          <w:sz w:val="24"/>
          <w:szCs w:val="24"/>
        </w:rPr>
        <w:t xml:space="preserve"> Ш.</w:t>
      </w:r>
      <w:r w:rsidRPr="00563B82">
        <w:rPr>
          <w:rStyle w:val="ac"/>
          <w:sz w:val="24"/>
          <w:szCs w:val="24"/>
        </w:rPr>
        <w:t xml:space="preserve"> </w:t>
      </w:r>
      <w:r w:rsidRPr="00563B82">
        <w:rPr>
          <w:sz w:val="24"/>
          <w:szCs w:val="24"/>
        </w:rPr>
        <w:t xml:space="preserve">Методология и методика дидактического исследования </w:t>
      </w:r>
      <w:r w:rsidRPr="00563B82">
        <w:rPr>
          <w:sz w:val="24"/>
          <w:szCs w:val="24"/>
          <w:lang w:val="kk-KZ"/>
        </w:rPr>
        <w:t>-</w:t>
      </w:r>
      <w:r w:rsidRPr="00563B82">
        <w:rPr>
          <w:sz w:val="24"/>
          <w:szCs w:val="24"/>
        </w:rPr>
        <w:t xml:space="preserve"> Қазақ </w:t>
      </w:r>
      <w:proofErr w:type="spellStart"/>
      <w:r w:rsidRPr="00563B82">
        <w:rPr>
          <w:sz w:val="24"/>
          <w:szCs w:val="24"/>
        </w:rPr>
        <w:t>университеті</w:t>
      </w:r>
      <w:proofErr w:type="spellEnd"/>
      <w:r w:rsidRPr="00563B82">
        <w:rPr>
          <w:sz w:val="24"/>
          <w:szCs w:val="24"/>
        </w:rPr>
        <w:t xml:space="preserve"> 2015г.</w:t>
      </w:r>
      <w:r>
        <w:t xml:space="preserve"> </w:t>
      </w:r>
    </w:p>
    <w:p w:rsidR="000906C9" w:rsidRDefault="000906C9" w:rsidP="000906C9">
      <w:pPr>
        <w:widowControl w:val="0"/>
        <w:numPr>
          <w:ilvl w:val="0"/>
          <w:numId w:val="2"/>
        </w:numPr>
        <w:tabs>
          <w:tab w:val="clear" w:pos="420"/>
          <w:tab w:val="num" w:pos="0"/>
          <w:tab w:val="left" w:pos="284"/>
          <w:tab w:val="left" w:pos="426"/>
        </w:tabs>
        <w:ind w:left="0" w:firstLine="142"/>
        <w:jc w:val="both"/>
        <w:rPr>
          <w:sz w:val="24"/>
          <w:szCs w:val="24"/>
          <w:lang w:val="kk-KZ"/>
        </w:rPr>
      </w:pPr>
      <w:r w:rsidRPr="00823D62">
        <w:rPr>
          <w:sz w:val="24"/>
          <w:szCs w:val="24"/>
          <w:lang w:val="kk-KZ"/>
        </w:rPr>
        <w:t>Джакупов С.М. Психология позновательной деятельно</w:t>
      </w:r>
      <w:r>
        <w:rPr>
          <w:sz w:val="24"/>
          <w:szCs w:val="24"/>
          <w:lang w:val="kk-KZ"/>
        </w:rPr>
        <w:t>сти. Алматы</w:t>
      </w:r>
      <w:r w:rsidRPr="00823D62">
        <w:rPr>
          <w:sz w:val="24"/>
          <w:szCs w:val="24"/>
          <w:lang w:val="kk-KZ"/>
        </w:rPr>
        <w:t xml:space="preserve">, </w:t>
      </w:r>
      <w:smartTag w:uri="urn:schemas-microsoft-com:office:smarttags" w:element="metricconverter">
        <w:smartTagPr>
          <w:attr w:name="ProductID" w:val="1992 г"/>
        </w:smartTagPr>
        <w:r w:rsidRPr="00823D62">
          <w:rPr>
            <w:sz w:val="24"/>
            <w:szCs w:val="24"/>
            <w:lang w:val="kk-KZ"/>
          </w:rPr>
          <w:t>1992 г</w:t>
        </w:r>
      </w:smartTag>
      <w:r w:rsidRPr="00823D62">
        <w:rPr>
          <w:sz w:val="24"/>
          <w:szCs w:val="24"/>
          <w:lang w:val="kk-KZ"/>
        </w:rPr>
        <w:t xml:space="preserve">. </w:t>
      </w:r>
    </w:p>
    <w:p w:rsidR="000906C9" w:rsidRDefault="000906C9" w:rsidP="000906C9">
      <w:pPr>
        <w:widowControl w:val="0"/>
        <w:numPr>
          <w:ilvl w:val="0"/>
          <w:numId w:val="2"/>
        </w:numPr>
        <w:tabs>
          <w:tab w:val="clear" w:pos="420"/>
          <w:tab w:val="num" w:pos="0"/>
          <w:tab w:val="left" w:pos="284"/>
          <w:tab w:val="left" w:pos="426"/>
        </w:tabs>
        <w:ind w:left="0" w:firstLine="142"/>
        <w:jc w:val="both"/>
        <w:rPr>
          <w:sz w:val="24"/>
          <w:szCs w:val="24"/>
          <w:lang w:val="kk-KZ"/>
        </w:rPr>
      </w:pPr>
      <w:r w:rsidRPr="00563B82">
        <w:rPr>
          <w:rStyle w:val="ac"/>
          <w:b w:val="0"/>
          <w:sz w:val="24"/>
          <w:szCs w:val="24"/>
        </w:rPr>
        <w:t xml:space="preserve">Ахметова Г. К. </w:t>
      </w:r>
      <w:proofErr w:type="spellStart"/>
      <w:r w:rsidRPr="00563B82">
        <w:rPr>
          <w:rStyle w:val="ac"/>
          <w:b w:val="0"/>
          <w:sz w:val="24"/>
          <w:szCs w:val="24"/>
        </w:rPr>
        <w:t>Мынбаева</w:t>
      </w:r>
      <w:proofErr w:type="spellEnd"/>
      <w:r w:rsidRPr="00563B82">
        <w:rPr>
          <w:rStyle w:val="ac"/>
          <w:b w:val="0"/>
          <w:sz w:val="24"/>
          <w:szCs w:val="24"/>
        </w:rPr>
        <w:t xml:space="preserve"> А.К.</w:t>
      </w:r>
      <w:r w:rsidRPr="00563B82">
        <w:rPr>
          <w:sz w:val="24"/>
          <w:szCs w:val="24"/>
        </w:rPr>
        <w:t xml:space="preserve"> Педагогические стереотипы. Педагогическ</w:t>
      </w:r>
      <w:r>
        <w:rPr>
          <w:sz w:val="24"/>
          <w:szCs w:val="24"/>
        </w:rPr>
        <w:t xml:space="preserve">ий имидж: теория и тренинги // </w:t>
      </w:r>
      <w:r>
        <w:rPr>
          <w:sz w:val="24"/>
          <w:szCs w:val="24"/>
          <w:lang w:val="kk-KZ"/>
        </w:rPr>
        <w:t>«</w:t>
      </w:r>
      <w:r>
        <w:rPr>
          <w:sz w:val="24"/>
          <w:szCs w:val="24"/>
        </w:rPr>
        <w:t xml:space="preserve">Қазақ </w:t>
      </w:r>
      <w:proofErr w:type="spellStart"/>
      <w:r>
        <w:rPr>
          <w:sz w:val="24"/>
          <w:szCs w:val="24"/>
        </w:rPr>
        <w:t>университеті</w:t>
      </w:r>
      <w:proofErr w:type="spellEnd"/>
      <w:r>
        <w:rPr>
          <w:sz w:val="24"/>
          <w:szCs w:val="24"/>
          <w:lang w:val="kk-KZ"/>
        </w:rPr>
        <w:t>»</w:t>
      </w:r>
      <w:r w:rsidRPr="00563B82">
        <w:rPr>
          <w:sz w:val="24"/>
          <w:szCs w:val="24"/>
        </w:rPr>
        <w:t xml:space="preserve"> 2013г.</w:t>
      </w:r>
    </w:p>
    <w:p w:rsidR="000906C9" w:rsidRDefault="000906C9" w:rsidP="000906C9">
      <w:pPr>
        <w:widowControl w:val="0"/>
        <w:numPr>
          <w:ilvl w:val="0"/>
          <w:numId w:val="2"/>
        </w:numPr>
        <w:tabs>
          <w:tab w:val="clear" w:pos="420"/>
          <w:tab w:val="num" w:pos="0"/>
          <w:tab w:val="left" w:pos="284"/>
          <w:tab w:val="left" w:pos="426"/>
        </w:tabs>
        <w:ind w:left="0" w:firstLine="142"/>
        <w:jc w:val="both"/>
        <w:rPr>
          <w:sz w:val="24"/>
          <w:szCs w:val="24"/>
          <w:lang w:val="kk-KZ"/>
        </w:rPr>
      </w:pPr>
      <w:proofErr w:type="spellStart"/>
      <w:r w:rsidRPr="0076745F">
        <w:rPr>
          <w:rStyle w:val="ac"/>
          <w:b w:val="0"/>
          <w:sz w:val="24"/>
          <w:szCs w:val="24"/>
        </w:rPr>
        <w:t>Мынбаева</w:t>
      </w:r>
      <w:proofErr w:type="spellEnd"/>
      <w:r w:rsidRPr="0076745F">
        <w:rPr>
          <w:rStyle w:val="ac"/>
          <w:b w:val="0"/>
          <w:sz w:val="24"/>
          <w:szCs w:val="24"/>
        </w:rPr>
        <w:t xml:space="preserve"> А. К.</w:t>
      </w:r>
      <w:r w:rsidRPr="0076745F">
        <w:rPr>
          <w:rStyle w:val="ac"/>
          <w:sz w:val="24"/>
          <w:szCs w:val="24"/>
        </w:rPr>
        <w:t xml:space="preserve"> </w:t>
      </w:r>
      <w:r w:rsidRPr="0076745F">
        <w:rPr>
          <w:sz w:val="24"/>
          <w:szCs w:val="24"/>
        </w:rPr>
        <w:t>Основы научно-</w:t>
      </w:r>
      <w:r>
        <w:rPr>
          <w:sz w:val="24"/>
          <w:szCs w:val="24"/>
        </w:rPr>
        <w:t xml:space="preserve">педагогических исследований // </w:t>
      </w:r>
      <w:r>
        <w:rPr>
          <w:sz w:val="24"/>
          <w:szCs w:val="24"/>
          <w:lang w:val="kk-KZ"/>
        </w:rPr>
        <w:t>«</w:t>
      </w:r>
      <w:r>
        <w:rPr>
          <w:sz w:val="24"/>
          <w:szCs w:val="24"/>
        </w:rPr>
        <w:t xml:space="preserve">Қазақ </w:t>
      </w:r>
      <w:proofErr w:type="spellStart"/>
      <w:r>
        <w:rPr>
          <w:sz w:val="24"/>
          <w:szCs w:val="24"/>
        </w:rPr>
        <w:t>университеті</w:t>
      </w:r>
      <w:proofErr w:type="spellEnd"/>
      <w:r>
        <w:rPr>
          <w:sz w:val="24"/>
          <w:szCs w:val="24"/>
          <w:lang w:val="kk-KZ"/>
        </w:rPr>
        <w:t>»</w:t>
      </w:r>
      <w:r w:rsidRPr="0076745F">
        <w:rPr>
          <w:sz w:val="24"/>
          <w:szCs w:val="24"/>
        </w:rPr>
        <w:t xml:space="preserve"> 2013г.</w:t>
      </w:r>
    </w:p>
    <w:p w:rsidR="000906C9" w:rsidRDefault="000906C9" w:rsidP="000906C9">
      <w:pPr>
        <w:widowControl w:val="0"/>
        <w:numPr>
          <w:ilvl w:val="0"/>
          <w:numId w:val="2"/>
        </w:numPr>
        <w:tabs>
          <w:tab w:val="clear" w:pos="420"/>
          <w:tab w:val="num" w:pos="0"/>
          <w:tab w:val="left" w:pos="284"/>
          <w:tab w:val="left" w:pos="426"/>
        </w:tabs>
        <w:ind w:left="0" w:firstLine="142"/>
        <w:jc w:val="both"/>
        <w:rPr>
          <w:sz w:val="24"/>
          <w:szCs w:val="24"/>
          <w:lang w:val="kk-KZ"/>
        </w:rPr>
      </w:pPr>
      <w:r w:rsidRPr="00C622FA">
        <w:rPr>
          <w:rStyle w:val="ac"/>
          <w:b w:val="0"/>
          <w:sz w:val="24"/>
          <w:szCs w:val="24"/>
          <w:lang w:val="kk-KZ"/>
        </w:rPr>
        <w:t>Таубаева Ш.</w:t>
      </w:r>
      <w:r w:rsidRPr="00C622FA">
        <w:rPr>
          <w:rStyle w:val="ac"/>
          <w:sz w:val="24"/>
          <w:szCs w:val="24"/>
          <w:lang w:val="kk-KZ"/>
        </w:rPr>
        <w:t xml:space="preserve"> </w:t>
      </w:r>
      <w:r w:rsidRPr="00C622FA">
        <w:rPr>
          <w:sz w:val="24"/>
          <w:szCs w:val="24"/>
          <w:lang w:val="kk-KZ"/>
        </w:rPr>
        <w:t>Педагогика әдіснамасы //</w:t>
      </w:r>
      <w:r>
        <w:rPr>
          <w:sz w:val="24"/>
          <w:szCs w:val="24"/>
          <w:lang w:val="kk-KZ"/>
        </w:rPr>
        <w:t xml:space="preserve"> Алматы, «Қарасай баспасы» 2013ж</w:t>
      </w:r>
    </w:p>
    <w:p w:rsidR="000906C9" w:rsidRDefault="000906C9" w:rsidP="000906C9">
      <w:pPr>
        <w:widowControl w:val="0"/>
        <w:numPr>
          <w:ilvl w:val="0"/>
          <w:numId w:val="2"/>
        </w:numPr>
        <w:tabs>
          <w:tab w:val="clear" w:pos="420"/>
          <w:tab w:val="num" w:pos="0"/>
          <w:tab w:val="left" w:pos="284"/>
          <w:tab w:val="left" w:pos="426"/>
        </w:tabs>
        <w:ind w:left="0" w:firstLine="142"/>
        <w:jc w:val="both"/>
        <w:rPr>
          <w:sz w:val="24"/>
          <w:szCs w:val="24"/>
          <w:lang w:val="kk-KZ"/>
        </w:rPr>
      </w:pPr>
      <w:r w:rsidRPr="00A36F52">
        <w:rPr>
          <w:bCs/>
          <w:spacing w:val="-1"/>
          <w:sz w:val="24"/>
          <w:szCs w:val="24"/>
          <w:lang w:val="kk-KZ"/>
        </w:rPr>
        <w:t>Карандашев В. Н.</w:t>
      </w:r>
      <w:r w:rsidRPr="00A36F52">
        <w:rPr>
          <w:spacing w:val="-1"/>
          <w:sz w:val="24"/>
          <w:szCs w:val="24"/>
          <w:lang w:val="kk-KZ"/>
        </w:rPr>
        <w:t xml:space="preserve">  Методика преподавани</w:t>
      </w:r>
      <w:r>
        <w:rPr>
          <w:spacing w:val="-1"/>
          <w:sz w:val="24"/>
          <w:szCs w:val="24"/>
          <w:lang w:val="kk-KZ"/>
        </w:rPr>
        <w:t>я психологии: Учебное пособие. -</w:t>
      </w:r>
      <w:r w:rsidRPr="00A36F52">
        <w:rPr>
          <w:spacing w:val="-1"/>
          <w:sz w:val="24"/>
          <w:szCs w:val="24"/>
          <w:lang w:val="kk-KZ"/>
        </w:rPr>
        <w:t xml:space="preserve"> СПб.: Пи</w:t>
      </w:r>
      <w:r w:rsidRPr="00A36F52">
        <w:rPr>
          <w:spacing w:val="-1"/>
          <w:sz w:val="24"/>
          <w:szCs w:val="24"/>
          <w:lang w:val="kk-KZ"/>
        </w:rPr>
        <w:softHyphen/>
      </w:r>
      <w:r>
        <w:rPr>
          <w:sz w:val="24"/>
          <w:szCs w:val="24"/>
          <w:lang w:val="kk-KZ"/>
        </w:rPr>
        <w:t>тер, 2006. -</w:t>
      </w:r>
      <w:r w:rsidRPr="00A36F52">
        <w:rPr>
          <w:sz w:val="24"/>
          <w:szCs w:val="24"/>
          <w:lang w:val="kk-KZ"/>
        </w:rPr>
        <w:t xml:space="preserve"> 250 с:</w:t>
      </w:r>
    </w:p>
    <w:p w:rsidR="000906C9" w:rsidRDefault="000906C9" w:rsidP="000906C9">
      <w:pPr>
        <w:widowControl w:val="0"/>
        <w:numPr>
          <w:ilvl w:val="0"/>
          <w:numId w:val="2"/>
        </w:numPr>
        <w:tabs>
          <w:tab w:val="clear" w:pos="420"/>
          <w:tab w:val="num" w:pos="0"/>
          <w:tab w:val="left" w:pos="284"/>
          <w:tab w:val="left" w:pos="426"/>
        </w:tabs>
        <w:ind w:left="0" w:firstLine="142"/>
        <w:jc w:val="both"/>
        <w:rPr>
          <w:sz w:val="24"/>
          <w:szCs w:val="24"/>
          <w:lang w:val="kk-KZ"/>
        </w:rPr>
      </w:pPr>
      <w:r w:rsidRPr="00017DBC">
        <w:rPr>
          <w:bCs/>
          <w:sz w:val="24"/>
          <w:szCs w:val="24"/>
        </w:rPr>
        <w:t xml:space="preserve">Исаева З.А., </w:t>
      </w:r>
      <w:proofErr w:type="spellStart"/>
      <w:r w:rsidRPr="00017DBC">
        <w:rPr>
          <w:bCs/>
          <w:sz w:val="24"/>
          <w:szCs w:val="24"/>
        </w:rPr>
        <w:t>Мынбаева</w:t>
      </w:r>
      <w:proofErr w:type="spellEnd"/>
      <w:r w:rsidRPr="00017DBC">
        <w:rPr>
          <w:bCs/>
          <w:sz w:val="24"/>
          <w:szCs w:val="24"/>
        </w:rPr>
        <w:t xml:space="preserve"> А.К., </w:t>
      </w:r>
      <w:proofErr w:type="spellStart"/>
      <w:r w:rsidRPr="00017DBC">
        <w:rPr>
          <w:bCs/>
          <w:sz w:val="24"/>
          <w:szCs w:val="24"/>
        </w:rPr>
        <w:t>Садвакасова</w:t>
      </w:r>
      <w:proofErr w:type="spellEnd"/>
      <w:r w:rsidRPr="00017DBC">
        <w:rPr>
          <w:bCs/>
          <w:sz w:val="24"/>
          <w:szCs w:val="24"/>
        </w:rPr>
        <w:t xml:space="preserve"> З.М. </w:t>
      </w:r>
      <w:r w:rsidRPr="00017DBC">
        <w:rPr>
          <w:sz w:val="24"/>
          <w:szCs w:val="24"/>
        </w:rPr>
        <w:t>Активные методы и формы обучения в высшей школе: Учебное пособие для вузов</w:t>
      </w:r>
      <w:r>
        <w:rPr>
          <w:sz w:val="24"/>
          <w:szCs w:val="24"/>
        </w:rPr>
        <w:t xml:space="preserve">. </w:t>
      </w:r>
      <w:r>
        <w:rPr>
          <w:sz w:val="24"/>
          <w:szCs w:val="24"/>
          <w:lang w:val="kk-KZ"/>
        </w:rPr>
        <w:t>-</w:t>
      </w:r>
      <w:r w:rsidRPr="00017DBC">
        <w:rPr>
          <w:sz w:val="24"/>
          <w:szCs w:val="24"/>
        </w:rPr>
        <w:t xml:space="preserve"> </w:t>
      </w:r>
      <w:proofErr w:type="spellStart"/>
      <w:r w:rsidRPr="00017DBC">
        <w:rPr>
          <w:sz w:val="24"/>
          <w:szCs w:val="24"/>
        </w:rPr>
        <w:t>Алматы</w:t>
      </w:r>
      <w:proofErr w:type="spellEnd"/>
      <w:r w:rsidRPr="00017DBC">
        <w:rPr>
          <w:sz w:val="24"/>
          <w:szCs w:val="24"/>
        </w:rPr>
        <w:t xml:space="preserve">: Қазақ </w:t>
      </w:r>
      <w:proofErr w:type="spellStart"/>
      <w:r w:rsidRPr="00017DBC">
        <w:rPr>
          <w:sz w:val="24"/>
          <w:szCs w:val="24"/>
        </w:rPr>
        <w:t>университеті</w:t>
      </w:r>
      <w:proofErr w:type="spellEnd"/>
      <w:r>
        <w:rPr>
          <w:sz w:val="24"/>
          <w:szCs w:val="24"/>
        </w:rPr>
        <w:t xml:space="preserve">, 2005. </w:t>
      </w:r>
      <w:r>
        <w:rPr>
          <w:sz w:val="24"/>
          <w:szCs w:val="24"/>
          <w:lang w:val="kk-KZ"/>
        </w:rPr>
        <w:t>-</w:t>
      </w:r>
      <w:r w:rsidRPr="00017DBC">
        <w:rPr>
          <w:sz w:val="24"/>
          <w:szCs w:val="24"/>
        </w:rPr>
        <w:t xml:space="preserve"> 122 </w:t>
      </w:r>
      <w:proofErr w:type="gramStart"/>
      <w:r w:rsidRPr="00017DBC">
        <w:rPr>
          <w:sz w:val="24"/>
          <w:szCs w:val="24"/>
        </w:rPr>
        <w:t>с</w:t>
      </w:r>
      <w:proofErr w:type="gramEnd"/>
      <w:r w:rsidRPr="00017DBC">
        <w:rPr>
          <w:sz w:val="24"/>
          <w:szCs w:val="24"/>
        </w:rPr>
        <w:t>.</w:t>
      </w:r>
    </w:p>
    <w:p w:rsidR="000906C9" w:rsidRDefault="000906C9" w:rsidP="000906C9">
      <w:pPr>
        <w:widowControl w:val="0"/>
        <w:numPr>
          <w:ilvl w:val="0"/>
          <w:numId w:val="2"/>
        </w:numPr>
        <w:tabs>
          <w:tab w:val="clear" w:pos="420"/>
          <w:tab w:val="num" w:pos="0"/>
          <w:tab w:val="left" w:pos="284"/>
          <w:tab w:val="left" w:pos="426"/>
        </w:tabs>
        <w:ind w:left="0" w:firstLine="142"/>
        <w:jc w:val="both"/>
        <w:rPr>
          <w:sz w:val="24"/>
          <w:szCs w:val="24"/>
          <w:lang w:val="kk-KZ"/>
        </w:rPr>
      </w:pPr>
      <w:r w:rsidRPr="00E87EBE">
        <w:rPr>
          <w:bCs/>
          <w:sz w:val="24"/>
          <w:szCs w:val="24"/>
        </w:rPr>
        <w:t xml:space="preserve">Ахметова Г.К., Исаева З.А.  Педагогика для магистратуры университетов </w:t>
      </w:r>
      <w:r>
        <w:rPr>
          <w:sz w:val="24"/>
          <w:szCs w:val="24"/>
          <w:lang w:val="kk-KZ"/>
        </w:rPr>
        <w:t xml:space="preserve">- </w:t>
      </w:r>
      <w:proofErr w:type="spellStart"/>
      <w:r w:rsidRPr="00E87EBE">
        <w:rPr>
          <w:sz w:val="24"/>
          <w:szCs w:val="24"/>
        </w:rPr>
        <w:t>Алматы</w:t>
      </w:r>
      <w:proofErr w:type="spellEnd"/>
      <w:r w:rsidRPr="00E87EBE">
        <w:rPr>
          <w:sz w:val="24"/>
          <w:szCs w:val="24"/>
        </w:rPr>
        <w:t xml:space="preserve">: Қазақ </w:t>
      </w:r>
      <w:proofErr w:type="spellStart"/>
      <w:r w:rsidRPr="00E87EBE">
        <w:rPr>
          <w:sz w:val="24"/>
          <w:szCs w:val="24"/>
        </w:rPr>
        <w:t>университеті</w:t>
      </w:r>
      <w:proofErr w:type="spellEnd"/>
      <w:r>
        <w:rPr>
          <w:sz w:val="24"/>
          <w:szCs w:val="24"/>
        </w:rPr>
        <w:t xml:space="preserve">, 2006. </w:t>
      </w:r>
      <w:r>
        <w:rPr>
          <w:sz w:val="24"/>
          <w:szCs w:val="24"/>
          <w:lang w:val="kk-KZ"/>
        </w:rPr>
        <w:t>-</w:t>
      </w:r>
      <w:r w:rsidRPr="00E87EBE">
        <w:rPr>
          <w:sz w:val="24"/>
          <w:szCs w:val="24"/>
        </w:rPr>
        <w:t xml:space="preserve"> 327 </w:t>
      </w:r>
      <w:proofErr w:type="gramStart"/>
      <w:r w:rsidRPr="00E87EBE">
        <w:rPr>
          <w:sz w:val="24"/>
          <w:szCs w:val="24"/>
        </w:rPr>
        <w:t>с</w:t>
      </w:r>
      <w:proofErr w:type="gramEnd"/>
      <w:r w:rsidRPr="00E87EBE">
        <w:rPr>
          <w:sz w:val="24"/>
          <w:szCs w:val="24"/>
        </w:rPr>
        <w:t>.</w:t>
      </w:r>
    </w:p>
    <w:p w:rsidR="000906C9" w:rsidRPr="003C1F1B" w:rsidRDefault="000906C9" w:rsidP="000906C9">
      <w:pPr>
        <w:pStyle w:val="Default"/>
        <w:numPr>
          <w:ilvl w:val="0"/>
          <w:numId w:val="2"/>
        </w:numPr>
      </w:pPr>
      <w:proofErr w:type="spellStart"/>
      <w:r w:rsidRPr="00E87EBE">
        <w:rPr>
          <w:bCs/>
        </w:rPr>
        <w:t>Мынбаева</w:t>
      </w:r>
      <w:proofErr w:type="spellEnd"/>
      <w:r w:rsidRPr="00E87EBE">
        <w:rPr>
          <w:bCs/>
        </w:rPr>
        <w:t xml:space="preserve"> А.К. Основы педагогики высшей школы:</w:t>
      </w:r>
      <w:r w:rsidRPr="00E87EBE">
        <w:rPr>
          <w:b/>
          <w:bCs/>
        </w:rPr>
        <w:t xml:space="preserve"> </w:t>
      </w:r>
      <w:r w:rsidRPr="00E87EBE">
        <w:t xml:space="preserve">Учебное пособие. – </w:t>
      </w:r>
      <w:proofErr w:type="spellStart"/>
      <w:r w:rsidRPr="00E87EBE">
        <w:t>Алматы</w:t>
      </w:r>
      <w:proofErr w:type="spellEnd"/>
      <w:r w:rsidRPr="00E87EBE">
        <w:t>, 2008. - 144 с.</w:t>
      </w:r>
    </w:p>
    <w:p w:rsidR="000906C9" w:rsidRPr="003C1F1B" w:rsidRDefault="000906C9" w:rsidP="000906C9">
      <w:pPr>
        <w:pStyle w:val="Default"/>
        <w:numPr>
          <w:ilvl w:val="0"/>
          <w:numId w:val="2"/>
        </w:numPr>
      </w:pPr>
      <w:r w:rsidRPr="003C1F1B">
        <w:rPr>
          <w:rFonts w:ascii="TimesNewRoman" w:hAnsi="TimesNewRoman" w:cs="TimesNewRoman"/>
        </w:rPr>
        <w:t>Педагогика высшей школы: Учеб</w:t>
      </w:r>
      <w:proofErr w:type="gramStart"/>
      <w:r w:rsidRPr="003C1F1B">
        <w:rPr>
          <w:rFonts w:ascii="TimesNewRoman" w:hAnsi="TimesNewRoman" w:cs="TimesNewRoman"/>
        </w:rPr>
        <w:t>.</w:t>
      </w:r>
      <w:proofErr w:type="gramEnd"/>
      <w:r w:rsidRPr="003C1F1B">
        <w:rPr>
          <w:rFonts w:ascii="TimesNewRoman" w:hAnsi="TimesNewRoman" w:cs="TimesNewRoman"/>
        </w:rPr>
        <w:t xml:space="preserve"> </w:t>
      </w:r>
      <w:proofErr w:type="gramStart"/>
      <w:r w:rsidRPr="003C1F1B">
        <w:rPr>
          <w:rFonts w:ascii="TimesNewRoman" w:hAnsi="TimesNewRoman" w:cs="TimesNewRoman"/>
        </w:rPr>
        <w:t>п</w:t>
      </w:r>
      <w:proofErr w:type="gramEnd"/>
      <w:r w:rsidRPr="003C1F1B">
        <w:rPr>
          <w:rFonts w:ascii="TimesNewRoman" w:hAnsi="TimesNewRoman" w:cs="TimesNewRoman"/>
        </w:rPr>
        <w:t xml:space="preserve">особие / </w:t>
      </w:r>
      <w:proofErr w:type="spellStart"/>
      <w:r w:rsidRPr="003C1F1B">
        <w:rPr>
          <w:rFonts w:ascii="TimesNewRoman" w:hAnsi="TimesNewRoman" w:cs="TimesNewRoman"/>
        </w:rPr>
        <w:t>Р.С.Пионова</w:t>
      </w:r>
      <w:proofErr w:type="spellEnd"/>
      <w:r w:rsidRPr="003C1F1B">
        <w:rPr>
          <w:rFonts w:ascii="TimesNewRoman" w:hAnsi="TimesNewRoman" w:cs="TimesNewRoman"/>
        </w:rPr>
        <w:t>. - Мн.: Университетское, 2002. - 256 с.</w:t>
      </w:r>
    </w:p>
    <w:tbl>
      <w:tblPr>
        <w:tblW w:w="0" w:type="auto"/>
        <w:tblBorders>
          <w:top w:val="nil"/>
          <w:left w:val="nil"/>
          <w:bottom w:val="nil"/>
          <w:right w:val="nil"/>
        </w:tblBorders>
        <w:tblLayout w:type="fixed"/>
        <w:tblLook w:val="0000"/>
      </w:tblPr>
      <w:tblGrid>
        <w:gridCol w:w="9123"/>
      </w:tblGrid>
      <w:tr w:rsidR="000906C9" w:rsidTr="00DC5A96">
        <w:tblPrEx>
          <w:tblCellMar>
            <w:top w:w="0" w:type="dxa"/>
            <w:bottom w:w="0" w:type="dxa"/>
          </w:tblCellMar>
        </w:tblPrEx>
        <w:trPr>
          <w:trHeight w:val="285"/>
        </w:trPr>
        <w:tc>
          <w:tcPr>
            <w:tcW w:w="9123" w:type="dxa"/>
          </w:tcPr>
          <w:p w:rsidR="000906C9" w:rsidRDefault="000906C9" w:rsidP="00DC5A96">
            <w:pPr>
              <w:pStyle w:val="Default"/>
              <w:rPr>
                <w:sz w:val="32"/>
                <w:szCs w:val="32"/>
              </w:rPr>
            </w:pPr>
          </w:p>
        </w:tc>
      </w:tr>
    </w:tbl>
    <w:p w:rsidR="000906C9" w:rsidRDefault="000906C9" w:rsidP="000906C9">
      <w:pPr>
        <w:jc w:val="center"/>
        <w:rPr>
          <w:b/>
          <w:sz w:val="24"/>
          <w:szCs w:val="24"/>
          <w:lang w:val="kk-KZ"/>
        </w:rPr>
      </w:pPr>
      <w:r w:rsidRPr="009D2DE7">
        <w:rPr>
          <w:b/>
          <w:sz w:val="24"/>
          <w:szCs w:val="24"/>
          <w:lang w:val="kk-KZ"/>
        </w:rPr>
        <w:t>ПӘННІҢ АКАДЕМИЯЛЫҚ САЯСАТЫ</w:t>
      </w:r>
    </w:p>
    <w:p w:rsidR="000906C9" w:rsidRPr="00EF7CF9" w:rsidRDefault="000906C9" w:rsidP="000906C9">
      <w:pPr>
        <w:jc w:val="center"/>
        <w:rPr>
          <w:b/>
          <w:sz w:val="24"/>
          <w:szCs w:val="24"/>
          <w:lang w:val="kk-KZ"/>
        </w:rPr>
      </w:pPr>
    </w:p>
    <w:p w:rsidR="000906C9" w:rsidRPr="000906C9" w:rsidRDefault="000906C9" w:rsidP="000906C9">
      <w:pPr>
        <w:pStyle w:val="2"/>
        <w:ind w:left="-142"/>
        <w:jc w:val="both"/>
        <w:rPr>
          <w:b w:val="0"/>
          <w:color w:val="auto"/>
          <w:sz w:val="24"/>
          <w:szCs w:val="24"/>
          <w:lang w:val="kk-KZ"/>
        </w:rPr>
      </w:pPr>
      <w:r w:rsidRPr="000906C9">
        <w:rPr>
          <w:b w:val="0"/>
          <w:color w:val="auto"/>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0906C9" w:rsidRPr="000906C9" w:rsidRDefault="000906C9" w:rsidP="000906C9">
      <w:pPr>
        <w:pStyle w:val="2"/>
        <w:ind w:left="-142"/>
        <w:jc w:val="both"/>
        <w:rPr>
          <w:b w:val="0"/>
          <w:color w:val="auto"/>
          <w:sz w:val="24"/>
          <w:szCs w:val="24"/>
          <w:lang w:val="kk-KZ"/>
        </w:rPr>
      </w:pPr>
      <w:r w:rsidRPr="000906C9">
        <w:rPr>
          <w:b w:val="0"/>
          <w:color w:val="auto"/>
          <w:sz w:val="24"/>
          <w:szCs w:val="24"/>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w:t>
      </w:r>
      <w:r w:rsidRPr="000906C9">
        <w:rPr>
          <w:b w:val="0"/>
          <w:sz w:val="24"/>
          <w:szCs w:val="24"/>
          <w:lang w:val="kk-KZ"/>
        </w:rPr>
        <w:t xml:space="preserve">Бағалау кезінде студенттердің сабақтағы белсенділігі мен сабаққа қатысуы ескеріледі.  </w:t>
      </w:r>
    </w:p>
    <w:p w:rsidR="000906C9" w:rsidRPr="000906C9" w:rsidRDefault="000906C9" w:rsidP="000906C9">
      <w:pPr>
        <w:ind w:left="-142"/>
        <w:jc w:val="both"/>
        <w:rPr>
          <w:sz w:val="24"/>
          <w:szCs w:val="24"/>
          <w:lang w:val="kk-KZ"/>
        </w:rPr>
      </w:pPr>
      <w:r w:rsidRPr="000906C9">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0906C9" w:rsidRPr="000906C9" w:rsidRDefault="000906C9" w:rsidP="000906C9">
      <w:pPr>
        <w:ind w:left="-142"/>
        <w:jc w:val="both"/>
        <w:rPr>
          <w:sz w:val="24"/>
          <w:szCs w:val="24"/>
          <w:lang w:val="kk-KZ"/>
        </w:rPr>
      </w:pPr>
    </w:p>
    <w:tbl>
      <w:tblPr>
        <w:tblW w:w="5072" w:type="pct"/>
        <w:tblInd w:w="-17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270"/>
        <w:gridCol w:w="1700"/>
        <w:gridCol w:w="2126"/>
        <w:gridCol w:w="3900"/>
      </w:tblGrid>
      <w:tr w:rsidR="000906C9" w:rsidRPr="000906C9" w:rsidTr="00DC5A96">
        <w:trPr>
          <w:trHeight w:val="553"/>
        </w:trPr>
        <w:tc>
          <w:tcPr>
            <w:tcW w:w="1135" w:type="pct"/>
            <w:tcMar>
              <w:top w:w="0" w:type="dxa"/>
              <w:left w:w="108" w:type="dxa"/>
              <w:bottom w:w="0" w:type="dxa"/>
              <w:right w:w="108" w:type="dxa"/>
            </w:tcMar>
            <w:vAlign w:val="center"/>
          </w:tcPr>
          <w:p w:rsidR="000906C9" w:rsidRPr="000906C9" w:rsidRDefault="000906C9" w:rsidP="00DC5A96">
            <w:pPr>
              <w:jc w:val="center"/>
              <w:rPr>
                <w:sz w:val="24"/>
                <w:szCs w:val="24"/>
                <w:lang w:val="kk-KZ"/>
              </w:rPr>
            </w:pPr>
            <w:r w:rsidRPr="000906C9">
              <w:rPr>
                <w:sz w:val="24"/>
                <w:szCs w:val="24"/>
                <w:lang w:val="kk-KZ"/>
              </w:rPr>
              <w:t>Әріптік жүйе бойынша бағалау</w:t>
            </w:r>
          </w:p>
        </w:tc>
        <w:tc>
          <w:tcPr>
            <w:tcW w:w="850" w:type="pct"/>
            <w:tcMar>
              <w:top w:w="0" w:type="dxa"/>
              <w:left w:w="108" w:type="dxa"/>
              <w:bottom w:w="0" w:type="dxa"/>
              <w:right w:w="108" w:type="dxa"/>
            </w:tcMar>
            <w:vAlign w:val="center"/>
          </w:tcPr>
          <w:p w:rsidR="000906C9" w:rsidRPr="000906C9" w:rsidRDefault="000906C9" w:rsidP="00DC5A96">
            <w:pPr>
              <w:jc w:val="center"/>
              <w:rPr>
                <w:sz w:val="24"/>
                <w:szCs w:val="24"/>
                <w:lang w:val="kk-KZ"/>
              </w:rPr>
            </w:pPr>
            <w:r w:rsidRPr="000906C9">
              <w:rPr>
                <w:sz w:val="24"/>
                <w:szCs w:val="24"/>
                <w:lang w:val="kk-KZ"/>
              </w:rPr>
              <w:t>Балдардың сандық эквиваленті</w:t>
            </w:r>
          </w:p>
        </w:tc>
        <w:tc>
          <w:tcPr>
            <w:tcW w:w="1063" w:type="pct"/>
            <w:tcMar>
              <w:top w:w="0" w:type="dxa"/>
              <w:left w:w="108" w:type="dxa"/>
              <w:bottom w:w="0" w:type="dxa"/>
              <w:right w:w="108" w:type="dxa"/>
            </w:tcMar>
            <w:vAlign w:val="center"/>
          </w:tcPr>
          <w:p w:rsidR="000906C9" w:rsidRPr="000906C9" w:rsidRDefault="000906C9" w:rsidP="00DC5A96">
            <w:pPr>
              <w:jc w:val="center"/>
              <w:rPr>
                <w:sz w:val="24"/>
                <w:szCs w:val="24"/>
                <w:lang w:val="kk-KZ"/>
              </w:rPr>
            </w:pPr>
            <w:r w:rsidRPr="000906C9">
              <w:rPr>
                <w:sz w:val="24"/>
                <w:szCs w:val="24"/>
                <w:lang w:val="kk-KZ"/>
              </w:rPr>
              <w:t>%  мәні</w:t>
            </w:r>
          </w:p>
        </w:tc>
        <w:tc>
          <w:tcPr>
            <w:tcW w:w="1951" w:type="pct"/>
            <w:tcMar>
              <w:top w:w="0" w:type="dxa"/>
              <w:left w:w="108" w:type="dxa"/>
              <w:bottom w:w="0" w:type="dxa"/>
              <w:right w:w="108" w:type="dxa"/>
            </w:tcMar>
            <w:vAlign w:val="center"/>
          </w:tcPr>
          <w:p w:rsidR="000906C9" w:rsidRPr="000906C9" w:rsidRDefault="000906C9" w:rsidP="00DC5A96">
            <w:pPr>
              <w:jc w:val="center"/>
              <w:rPr>
                <w:b/>
                <w:sz w:val="24"/>
                <w:szCs w:val="24"/>
                <w:lang w:val="kk-KZ"/>
              </w:rPr>
            </w:pPr>
            <w:r w:rsidRPr="000906C9">
              <w:rPr>
                <w:sz w:val="24"/>
                <w:szCs w:val="24"/>
                <w:lang w:val="kk-KZ"/>
              </w:rPr>
              <w:t>Дәстүрлі жүйе бойынша бағалау</w:t>
            </w:r>
          </w:p>
        </w:tc>
      </w:tr>
      <w:tr w:rsidR="000906C9" w:rsidRPr="000906C9" w:rsidTr="00DC5A96">
        <w:trPr>
          <w:cantSplit/>
          <w:trHeight w:val="161"/>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А</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4,0</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95-100</w:t>
            </w:r>
          </w:p>
        </w:tc>
        <w:tc>
          <w:tcPr>
            <w:tcW w:w="1951" w:type="pct"/>
            <w:vMerge w:val="restart"/>
            <w:tcMar>
              <w:top w:w="0" w:type="dxa"/>
              <w:left w:w="108" w:type="dxa"/>
              <w:bottom w:w="0" w:type="dxa"/>
              <w:right w:w="108" w:type="dxa"/>
            </w:tcMar>
          </w:tcPr>
          <w:p w:rsidR="000906C9" w:rsidRPr="000906C9" w:rsidRDefault="000906C9" w:rsidP="00DC5A96">
            <w:pPr>
              <w:jc w:val="center"/>
              <w:rPr>
                <w:sz w:val="24"/>
                <w:szCs w:val="24"/>
                <w:lang w:val="kk-KZ"/>
              </w:rPr>
            </w:pPr>
            <w:r w:rsidRPr="000906C9">
              <w:rPr>
                <w:sz w:val="24"/>
                <w:szCs w:val="24"/>
                <w:lang w:val="kk-KZ"/>
              </w:rPr>
              <w:t>Өте жақсы</w:t>
            </w:r>
            <w:r w:rsidRPr="000906C9">
              <w:rPr>
                <w:rStyle w:val="s00"/>
                <w:sz w:val="24"/>
                <w:szCs w:val="24"/>
                <w:lang w:val="kk-KZ"/>
              </w:rPr>
              <w:t xml:space="preserve"> </w:t>
            </w:r>
          </w:p>
        </w:tc>
      </w:tr>
      <w:tr w:rsidR="000906C9" w:rsidRPr="000906C9" w:rsidTr="00DC5A96">
        <w:trPr>
          <w:cantSplit/>
          <w:trHeight w:val="195"/>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А-</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3,67</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90-94</w:t>
            </w:r>
          </w:p>
        </w:tc>
        <w:tc>
          <w:tcPr>
            <w:tcW w:w="1951" w:type="pct"/>
            <w:vMerge/>
            <w:vAlign w:val="center"/>
          </w:tcPr>
          <w:p w:rsidR="000906C9" w:rsidRPr="000906C9" w:rsidRDefault="000906C9" w:rsidP="00DC5A96">
            <w:pPr>
              <w:jc w:val="center"/>
              <w:rPr>
                <w:sz w:val="24"/>
                <w:szCs w:val="24"/>
                <w:lang w:val="kk-KZ"/>
              </w:rPr>
            </w:pPr>
          </w:p>
        </w:tc>
      </w:tr>
      <w:tr w:rsidR="000906C9" w:rsidRPr="000906C9" w:rsidTr="00DC5A96">
        <w:trPr>
          <w:cantSplit/>
          <w:trHeight w:val="258"/>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В+</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3,33</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85-89</w:t>
            </w:r>
          </w:p>
        </w:tc>
        <w:tc>
          <w:tcPr>
            <w:tcW w:w="1951" w:type="pct"/>
            <w:vMerge w:val="restart"/>
            <w:tcMar>
              <w:top w:w="0" w:type="dxa"/>
              <w:left w:w="108" w:type="dxa"/>
              <w:bottom w:w="0" w:type="dxa"/>
              <w:right w:w="108" w:type="dxa"/>
            </w:tcMar>
          </w:tcPr>
          <w:p w:rsidR="000906C9" w:rsidRPr="000906C9" w:rsidRDefault="000906C9" w:rsidP="00DC5A96">
            <w:pPr>
              <w:jc w:val="center"/>
              <w:rPr>
                <w:sz w:val="24"/>
                <w:szCs w:val="24"/>
                <w:lang w:val="kk-KZ"/>
              </w:rPr>
            </w:pPr>
            <w:r w:rsidRPr="000906C9">
              <w:rPr>
                <w:sz w:val="24"/>
                <w:szCs w:val="24"/>
                <w:lang w:val="kk-KZ"/>
              </w:rPr>
              <w:t xml:space="preserve">Жақсы </w:t>
            </w:r>
          </w:p>
        </w:tc>
      </w:tr>
      <w:tr w:rsidR="000906C9" w:rsidRPr="000906C9" w:rsidTr="00DC5A96">
        <w:trPr>
          <w:cantSplit/>
          <w:trHeight w:val="119"/>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В</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3,0</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80-84</w:t>
            </w:r>
          </w:p>
        </w:tc>
        <w:tc>
          <w:tcPr>
            <w:tcW w:w="1951" w:type="pct"/>
            <w:vMerge/>
            <w:vAlign w:val="center"/>
          </w:tcPr>
          <w:p w:rsidR="000906C9" w:rsidRPr="000906C9" w:rsidRDefault="000906C9" w:rsidP="00DC5A96">
            <w:pPr>
              <w:jc w:val="center"/>
              <w:rPr>
                <w:sz w:val="24"/>
                <w:szCs w:val="24"/>
                <w:lang w:val="kk-KZ"/>
              </w:rPr>
            </w:pPr>
          </w:p>
        </w:tc>
      </w:tr>
      <w:tr w:rsidR="000906C9" w:rsidRPr="000906C9" w:rsidTr="00DC5A96">
        <w:trPr>
          <w:cantSplit/>
          <w:trHeight w:val="123"/>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В-</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2,67</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75-79</w:t>
            </w:r>
          </w:p>
        </w:tc>
        <w:tc>
          <w:tcPr>
            <w:tcW w:w="1951" w:type="pct"/>
            <w:vMerge/>
            <w:vAlign w:val="center"/>
          </w:tcPr>
          <w:p w:rsidR="000906C9" w:rsidRPr="000906C9" w:rsidRDefault="000906C9" w:rsidP="00DC5A96">
            <w:pPr>
              <w:jc w:val="center"/>
              <w:rPr>
                <w:sz w:val="24"/>
                <w:szCs w:val="24"/>
                <w:lang w:val="kk-KZ"/>
              </w:rPr>
            </w:pPr>
          </w:p>
        </w:tc>
      </w:tr>
      <w:tr w:rsidR="000906C9" w:rsidRPr="000906C9" w:rsidTr="00DC5A96">
        <w:trPr>
          <w:cantSplit/>
          <w:trHeight w:val="141"/>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С+</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2,33</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70-74</w:t>
            </w:r>
          </w:p>
        </w:tc>
        <w:tc>
          <w:tcPr>
            <w:tcW w:w="1951" w:type="pct"/>
            <w:vMerge w:val="restart"/>
            <w:tcMar>
              <w:top w:w="0" w:type="dxa"/>
              <w:left w:w="108" w:type="dxa"/>
              <w:bottom w:w="0" w:type="dxa"/>
              <w:right w:w="108" w:type="dxa"/>
            </w:tcMar>
          </w:tcPr>
          <w:p w:rsidR="000906C9" w:rsidRPr="000906C9" w:rsidRDefault="000906C9" w:rsidP="00DC5A96">
            <w:pPr>
              <w:jc w:val="center"/>
              <w:rPr>
                <w:sz w:val="24"/>
                <w:szCs w:val="24"/>
                <w:lang w:val="kk-KZ"/>
              </w:rPr>
            </w:pPr>
            <w:r w:rsidRPr="000906C9">
              <w:rPr>
                <w:sz w:val="24"/>
                <w:szCs w:val="24"/>
                <w:lang w:val="kk-KZ"/>
              </w:rPr>
              <w:t xml:space="preserve">Қанағаттанарлық </w:t>
            </w:r>
          </w:p>
        </w:tc>
      </w:tr>
      <w:tr w:rsidR="000906C9" w:rsidRPr="000906C9" w:rsidTr="00DC5A96">
        <w:trPr>
          <w:cantSplit/>
          <w:trHeight w:val="159"/>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С</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2,0</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65-69</w:t>
            </w:r>
          </w:p>
        </w:tc>
        <w:tc>
          <w:tcPr>
            <w:tcW w:w="1951" w:type="pct"/>
            <w:vMerge/>
            <w:vAlign w:val="center"/>
          </w:tcPr>
          <w:p w:rsidR="000906C9" w:rsidRPr="000906C9" w:rsidRDefault="000906C9" w:rsidP="00DC5A96">
            <w:pPr>
              <w:jc w:val="center"/>
              <w:rPr>
                <w:sz w:val="24"/>
                <w:szCs w:val="24"/>
                <w:lang w:val="kk-KZ"/>
              </w:rPr>
            </w:pPr>
          </w:p>
        </w:tc>
      </w:tr>
      <w:tr w:rsidR="000906C9" w:rsidRPr="000906C9" w:rsidTr="00DC5A96">
        <w:trPr>
          <w:cantSplit/>
          <w:trHeight w:val="163"/>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С-</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1,67</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60-64</w:t>
            </w:r>
          </w:p>
        </w:tc>
        <w:tc>
          <w:tcPr>
            <w:tcW w:w="1951" w:type="pct"/>
            <w:vMerge/>
            <w:vAlign w:val="center"/>
          </w:tcPr>
          <w:p w:rsidR="000906C9" w:rsidRPr="000906C9" w:rsidRDefault="000906C9" w:rsidP="00DC5A96">
            <w:pPr>
              <w:jc w:val="center"/>
              <w:rPr>
                <w:sz w:val="24"/>
                <w:szCs w:val="24"/>
                <w:lang w:val="kk-KZ"/>
              </w:rPr>
            </w:pPr>
          </w:p>
        </w:tc>
      </w:tr>
      <w:tr w:rsidR="000906C9" w:rsidRPr="000906C9" w:rsidTr="00DC5A96">
        <w:trPr>
          <w:cantSplit/>
          <w:trHeight w:val="167"/>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D+</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1,33</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55-59</w:t>
            </w:r>
          </w:p>
        </w:tc>
        <w:tc>
          <w:tcPr>
            <w:tcW w:w="1951" w:type="pct"/>
            <w:vMerge/>
            <w:vAlign w:val="center"/>
          </w:tcPr>
          <w:p w:rsidR="000906C9" w:rsidRPr="000906C9" w:rsidRDefault="000906C9" w:rsidP="00DC5A96">
            <w:pPr>
              <w:jc w:val="center"/>
              <w:rPr>
                <w:sz w:val="24"/>
                <w:szCs w:val="24"/>
                <w:lang w:val="kk-KZ"/>
              </w:rPr>
            </w:pPr>
          </w:p>
        </w:tc>
      </w:tr>
      <w:tr w:rsidR="000906C9" w:rsidRPr="000906C9" w:rsidTr="00DC5A96">
        <w:trPr>
          <w:cantSplit/>
          <w:trHeight w:val="203"/>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lastRenderedPageBreak/>
              <w:t>D-</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1,0</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50-54</w:t>
            </w:r>
          </w:p>
        </w:tc>
        <w:tc>
          <w:tcPr>
            <w:tcW w:w="1951" w:type="pct"/>
            <w:vMerge/>
            <w:vAlign w:val="center"/>
          </w:tcPr>
          <w:p w:rsidR="000906C9" w:rsidRPr="000906C9" w:rsidRDefault="000906C9" w:rsidP="00DC5A96">
            <w:pPr>
              <w:jc w:val="center"/>
              <w:rPr>
                <w:sz w:val="24"/>
                <w:szCs w:val="24"/>
                <w:lang w:val="kk-KZ"/>
              </w:rPr>
            </w:pPr>
          </w:p>
        </w:tc>
      </w:tr>
      <w:tr w:rsidR="000906C9" w:rsidRPr="000906C9" w:rsidTr="00DC5A96">
        <w:trPr>
          <w:trHeight w:val="171"/>
        </w:trPr>
        <w:tc>
          <w:tcPr>
            <w:tcW w:w="1135"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F</w:t>
            </w:r>
          </w:p>
        </w:tc>
        <w:tc>
          <w:tcPr>
            <w:tcW w:w="850"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0</w:t>
            </w:r>
          </w:p>
        </w:tc>
        <w:tc>
          <w:tcPr>
            <w:tcW w:w="1063"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rStyle w:val="s00"/>
                <w:sz w:val="24"/>
                <w:szCs w:val="24"/>
                <w:lang w:val="kk-KZ"/>
              </w:rPr>
              <w:t>0-49</w:t>
            </w:r>
          </w:p>
        </w:tc>
        <w:tc>
          <w:tcPr>
            <w:tcW w:w="1951" w:type="pct"/>
            <w:tcMar>
              <w:top w:w="0" w:type="dxa"/>
              <w:left w:w="108" w:type="dxa"/>
              <w:bottom w:w="0" w:type="dxa"/>
              <w:right w:w="108" w:type="dxa"/>
            </w:tcMar>
          </w:tcPr>
          <w:p w:rsidR="000906C9" w:rsidRPr="000906C9" w:rsidRDefault="000906C9" w:rsidP="00DC5A96">
            <w:pPr>
              <w:jc w:val="center"/>
              <w:rPr>
                <w:sz w:val="24"/>
                <w:szCs w:val="24"/>
                <w:lang w:val="kk-KZ"/>
              </w:rPr>
            </w:pPr>
            <w:r w:rsidRPr="000906C9">
              <w:rPr>
                <w:sz w:val="24"/>
                <w:szCs w:val="24"/>
                <w:lang w:val="kk-KZ"/>
              </w:rPr>
              <w:t xml:space="preserve">Қанақаттанарлықсыз </w:t>
            </w:r>
          </w:p>
        </w:tc>
      </w:tr>
      <w:tr w:rsidR="000906C9" w:rsidRPr="000906C9" w:rsidTr="00DC5A96">
        <w:trPr>
          <w:trHeight w:val="355"/>
        </w:trPr>
        <w:tc>
          <w:tcPr>
            <w:tcW w:w="1135" w:type="pct"/>
            <w:tcMar>
              <w:top w:w="0" w:type="dxa"/>
              <w:left w:w="108" w:type="dxa"/>
              <w:bottom w:w="0" w:type="dxa"/>
              <w:right w:w="108" w:type="dxa"/>
            </w:tcMar>
          </w:tcPr>
          <w:p w:rsidR="000906C9" w:rsidRPr="000906C9" w:rsidRDefault="000906C9" w:rsidP="00DC5A96">
            <w:pPr>
              <w:pStyle w:val="2"/>
              <w:jc w:val="center"/>
              <w:rPr>
                <w:b w:val="0"/>
                <w:sz w:val="24"/>
                <w:szCs w:val="24"/>
                <w:lang w:val="kk-KZ"/>
              </w:rPr>
            </w:pPr>
            <w:r w:rsidRPr="000906C9">
              <w:rPr>
                <w:b w:val="0"/>
                <w:sz w:val="24"/>
                <w:szCs w:val="24"/>
                <w:lang w:val="kk-KZ"/>
              </w:rPr>
              <w:t xml:space="preserve">I </w:t>
            </w:r>
          </w:p>
          <w:p w:rsidR="000906C9" w:rsidRPr="000906C9" w:rsidRDefault="000906C9" w:rsidP="00DC5A96">
            <w:pPr>
              <w:pStyle w:val="2"/>
              <w:jc w:val="center"/>
              <w:rPr>
                <w:b w:val="0"/>
                <w:sz w:val="24"/>
                <w:szCs w:val="24"/>
                <w:lang w:val="kk-KZ"/>
              </w:rPr>
            </w:pPr>
            <w:r w:rsidRPr="000906C9">
              <w:rPr>
                <w:b w:val="0"/>
                <w:sz w:val="24"/>
                <w:szCs w:val="24"/>
                <w:lang w:val="kk-KZ"/>
              </w:rPr>
              <w:t>(Incomplete)</w:t>
            </w:r>
          </w:p>
        </w:tc>
        <w:tc>
          <w:tcPr>
            <w:tcW w:w="850" w:type="pct"/>
            <w:tcMar>
              <w:top w:w="0" w:type="dxa"/>
              <w:left w:w="108" w:type="dxa"/>
              <w:bottom w:w="0" w:type="dxa"/>
              <w:right w:w="108" w:type="dxa"/>
            </w:tcMar>
          </w:tcPr>
          <w:p w:rsidR="000906C9" w:rsidRPr="000906C9" w:rsidRDefault="000906C9" w:rsidP="00DC5A96">
            <w:pPr>
              <w:pStyle w:val="2"/>
              <w:jc w:val="center"/>
              <w:rPr>
                <w:b w:val="0"/>
                <w:sz w:val="24"/>
                <w:szCs w:val="24"/>
                <w:lang w:val="kk-KZ"/>
              </w:rPr>
            </w:pPr>
            <w:r w:rsidRPr="000906C9">
              <w:rPr>
                <w:b w:val="0"/>
                <w:sz w:val="24"/>
                <w:szCs w:val="24"/>
                <w:lang w:val="kk-KZ"/>
              </w:rPr>
              <w:t>-</w:t>
            </w:r>
          </w:p>
        </w:tc>
        <w:tc>
          <w:tcPr>
            <w:tcW w:w="1063" w:type="pct"/>
            <w:tcMar>
              <w:top w:w="0" w:type="dxa"/>
              <w:left w:w="108" w:type="dxa"/>
              <w:bottom w:w="0" w:type="dxa"/>
              <w:right w:w="108" w:type="dxa"/>
            </w:tcMar>
          </w:tcPr>
          <w:p w:rsidR="000906C9" w:rsidRPr="000906C9" w:rsidRDefault="000906C9" w:rsidP="00DC5A96">
            <w:pPr>
              <w:pStyle w:val="2"/>
              <w:jc w:val="center"/>
              <w:rPr>
                <w:b w:val="0"/>
                <w:sz w:val="24"/>
                <w:szCs w:val="24"/>
                <w:lang w:val="kk-KZ"/>
              </w:rPr>
            </w:pPr>
            <w:r w:rsidRPr="000906C9">
              <w:rPr>
                <w:b w:val="0"/>
                <w:sz w:val="24"/>
                <w:szCs w:val="24"/>
                <w:lang w:val="kk-KZ"/>
              </w:rPr>
              <w:t>-</w:t>
            </w:r>
          </w:p>
        </w:tc>
        <w:tc>
          <w:tcPr>
            <w:tcW w:w="1951" w:type="pct"/>
            <w:tcMar>
              <w:top w:w="0" w:type="dxa"/>
              <w:left w:w="108" w:type="dxa"/>
              <w:bottom w:w="0" w:type="dxa"/>
              <w:right w:w="108" w:type="dxa"/>
            </w:tcMar>
          </w:tcPr>
          <w:p w:rsidR="000906C9" w:rsidRPr="000906C9" w:rsidRDefault="000906C9" w:rsidP="00DC5A96">
            <w:pPr>
              <w:jc w:val="both"/>
              <w:rPr>
                <w:sz w:val="24"/>
                <w:szCs w:val="24"/>
                <w:lang w:val="kk-KZ"/>
              </w:rPr>
            </w:pPr>
            <w:r w:rsidRPr="000906C9">
              <w:rPr>
                <w:sz w:val="24"/>
                <w:szCs w:val="24"/>
                <w:lang w:val="kk-KZ"/>
              </w:rPr>
              <w:t xml:space="preserve">Пән аяқталмаған </w:t>
            </w:r>
            <w:r w:rsidRPr="000906C9">
              <w:rPr>
                <w:i/>
                <w:sz w:val="24"/>
                <w:szCs w:val="24"/>
                <w:lang w:val="kk-KZ"/>
              </w:rPr>
              <w:t>(GPA  есептеу кезінде есептелінбейді)</w:t>
            </w:r>
          </w:p>
        </w:tc>
      </w:tr>
      <w:tr w:rsidR="000906C9" w:rsidRPr="000906C9" w:rsidTr="00DC5A96">
        <w:trPr>
          <w:trHeight w:val="339"/>
        </w:trPr>
        <w:tc>
          <w:tcPr>
            <w:tcW w:w="1135" w:type="pct"/>
            <w:tcMar>
              <w:top w:w="0" w:type="dxa"/>
              <w:left w:w="108" w:type="dxa"/>
              <w:bottom w:w="0" w:type="dxa"/>
              <w:right w:w="108" w:type="dxa"/>
            </w:tcMar>
          </w:tcPr>
          <w:p w:rsidR="000906C9" w:rsidRPr="000906C9" w:rsidRDefault="000906C9" w:rsidP="00DC5A96">
            <w:pPr>
              <w:pStyle w:val="2"/>
              <w:jc w:val="center"/>
              <w:rPr>
                <w:b w:val="0"/>
                <w:sz w:val="24"/>
                <w:szCs w:val="24"/>
                <w:lang w:val="kk-KZ"/>
              </w:rPr>
            </w:pPr>
            <w:r w:rsidRPr="000906C9">
              <w:rPr>
                <w:b w:val="0"/>
                <w:sz w:val="24"/>
                <w:szCs w:val="24"/>
                <w:lang w:val="kk-KZ"/>
              </w:rPr>
              <w:t>P</w:t>
            </w:r>
          </w:p>
          <w:p w:rsidR="000906C9" w:rsidRPr="000906C9" w:rsidRDefault="000906C9" w:rsidP="00DC5A96">
            <w:pPr>
              <w:pStyle w:val="2"/>
              <w:jc w:val="center"/>
              <w:rPr>
                <w:b w:val="0"/>
                <w:sz w:val="24"/>
                <w:szCs w:val="24"/>
                <w:lang w:val="kk-KZ"/>
              </w:rPr>
            </w:pPr>
            <w:r w:rsidRPr="000906C9">
              <w:rPr>
                <w:b w:val="0"/>
                <w:sz w:val="24"/>
                <w:szCs w:val="24"/>
                <w:lang w:val="kk-KZ"/>
              </w:rPr>
              <w:t xml:space="preserve"> (Pass)</w:t>
            </w:r>
          </w:p>
        </w:tc>
        <w:tc>
          <w:tcPr>
            <w:tcW w:w="850" w:type="pct"/>
            <w:tcMar>
              <w:top w:w="0" w:type="dxa"/>
              <w:left w:w="108" w:type="dxa"/>
              <w:bottom w:w="0" w:type="dxa"/>
              <w:right w:w="108" w:type="dxa"/>
            </w:tcMar>
          </w:tcPr>
          <w:p w:rsidR="000906C9" w:rsidRPr="000906C9" w:rsidRDefault="000906C9" w:rsidP="00DC5A96">
            <w:pPr>
              <w:pStyle w:val="2"/>
              <w:jc w:val="center"/>
              <w:rPr>
                <w:b w:val="0"/>
                <w:sz w:val="24"/>
                <w:szCs w:val="24"/>
                <w:lang w:val="kk-KZ"/>
              </w:rPr>
            </w:pPr>
            <w:r w:rsidRPr="000906C9">
              <w:rPr>
                <w:b w:val="0"/>
                <w:sz w:val="24"/>
                <w:szCs w:val="24"/>
                <w:lang w:val="kk-KZ"/>
              </w:rPr>
              <w:t>-</w:t>
            </w:r>
          </w:p>
        </w:tc>
        <w:tc>
          <w:tcPr>
            <w:tcW w:w="1063" w:type="pct"/>
            <w:tcMar>
              <w:top w:w="0" w:type="dxa"/>
              <w:left w:w="108" w:type="dxa"/>
              <w:bottom w:w="0" w:type="dxa"/>
              <w:right w:w="108" w:type="dxa"/>
            </w:tcMar>
          </w:tcPr>
          <w:p w:rsidR="000906C9" w:rsidRPr="000906C9" w:rsidRDefault="000906C9" w:rsidP="00DC5A96">
            <w:pPr>
              <w:pStyle w:val="2"/>
              <w:jc w:val="center"/>
              <w:rPr>
                <w:b w:val="0"/>
                <w:sz w:val="24"/>
                <w:szCs w:val="24"/>
                <w:lang w:val="kk-KZ"/>
              </w:rPr>
            </w:pPr>
            <w:r w:rsidRPr="000906C9">
              <w:rPr>
                <w:b w:val="0"/>
                <w:sz w:val="24"/>
                <w:szCs w:val="24"/>
                <w:lang w:val="kk-KZ"/>
              </w:rPr>
              <w:t>-</w:t>
            </w:r>
          </w:p>
          <w:p w:rsidR="000906C9" w:rsidRPr="000906C9" w:rsidRDefault="000906C9" w:rsidP="00DC5A96">
            <w:pPr>
              <w:pStyle w:val="2"/>
              <w:jc w:val="center"/>
              <w:rPr>
                <w:b w:val="0"/>
                <w:sz w:val="24"/>
                <w:szCs w:val="24"/>
                <w:lang w:val="kk-KZ"/>
              </w:rPr>
            </w:pPr>
          </w:p>
        </w:tc>
        <w:tc>
          <w:tcPr>
            <w:tcW w:w="1951" w:type="pct"/>
            <w:tcMar>
              <w:top w:w="0" w:type="dxa"/>
              <w:left w:w="108" w:type="dxa"/>
              <w:bottom w:w="0" w:type="dxa"/>
              <w:right w:w="108" w:type="dxa"/>
            </w:tcMar>
          </w:tcPr>
          <w:p w:rsidR="000906C9" w:rsidRPr="000906C9" w:rsidRDefault="000906C9" w:rsidP="00DC5A96">
            <w:pPr>
              <w:rPr>
                <w:sz w:val="24"/>
                <w:szCs w:val="24"/>
                <w:lang w:val="kk-KZ"/>
              </w:rPr>
            </w:pPr>
            <w:r w:rsidRPr="000906C9">
              <w:rPr>
                <w:sz w:val="24"/>
                <w:szCs w:val="24"/>
                <w:lang w:val="kk-KZ"/>
              </w:rPr>
              <w:t xml:space="preserve">«Есептелінді» </w:t>
            </w:r>
            <w:r w:rsidRPr="000906C9">
              <w:rPr>
                <w:i/>
                <w:sz w:val="24"/>
                <w:szCs w:val="24"/>
                <w:lang w:val="kk-KZ"/>
              </w:rPr>
              <w:t>(GPA  есептеу кезінде есептелінбейді)</w:t>
            </w:r>
          </w:p>
        </w:tc>
      </w:tr>
      <w:tr w:rsidR="000906C9" w:rsidRPr="000906C9" w:rsidTr="00DC5A96">
        <w:trPr>
          <w:trHeight w:val="350"/>
        </w:trPr>
        <w:tc>
          <w:tcPr>
            <w:tcW w:w="1135" w:type="pct"/>
            <w:tcMar>
              <w:top w:w="0" w:type="dxa"/>
              <w:left w:w="108" w:type="dxa"/>
              <w:bottom w:w="0" w:type="dxa"/>
              <w:right w:w="108" w:type="dxa"/>
            </w:tcMar>
          </w:tcPr>
          <w:p w:rsidR="000906C9" w:rsidRPr="000906C9" w:rsidRDefault="000906C9" w:rsidP="00DC5A96">
            <w:pPr>
              <w:pStyle w:val="2"/>
              <w:jc w:val="center"/>
              <w:rPr>
                <w:b w:val="0"/>
                <w:sz w:val="24"/>
                <w:szCs w:val="24"/>
                <w:lang w:val="kk-KZ"/>
              </w:rPr>
            </w:pPr>
            <w:r w:rsidRPr="000906C9">
              <w:rPr>
                <w:b w:val="0"/>
                <w:sz w:val="24"/>
                <w:szCs w:val="24"/>
                <w:lang w:val="kk-KZ"/>
              </w:rPr>
              <w:t xml:space="preserve">NP </w:t>
            </w:r>
          </w:p>
          <w:p w:rsidR="000906C9" w:rsidRPr="000906C9" w:rsidRDefault="000906C9" w:rsidP="00DC5A96">
            <w:pPr>
              <w:pStyle w:val="2"/>
              <w:jc w:val="center"/>
              <w:rPr>
                <w:b w:val="0"/>
                <w:sz w:val="24"/>
                <w:szCs w:val="24"/>
                <w:lang w:val="kk-KZ"/>
              </w:rPr>
            </w:pPr>
            <w:r w:rsidRPr="000906C9">
              <w:rPr>
                <w:b w:val="0"/>
                <w:sz w:val="24"/>
                <w:szCs w:val="24"/>
                <w:lang w:val="kk-KZ"/>
              </w:rPr>
              <w:t>(No Рass)</w:t>
            </w:r>
          </w:p>
        </w:tc>
        <w:tc>
          <w:tcPr>
            <w:tcW w:w="850" w:type="pct"/>
            <w:tcMar>
              <w:top w:w="0" w:type="dxa"/>
              <w:left w:w="108" w:type="dxa"/>
              <w:bottom w:w="0" w:type="dxa"/>
              <w:right w:w="108" w:type="dxa"/>
            </w:tcMar>
          </w:tcPr>
          <w:p w:rsidR="000906C9" w:rsidRPr="000906C9" w:rsidRDefault="000906C9" w:rsidP="00DC5A96">
            <w:pPr>
              <w:pStyle w:val="2"/>
              <w:jc w:val="center"/>
              <w:rPr>
                <w:b w:val="0"/>
                <w:sz w:val="24"/>
                <w:szCs w:val="24"/>
                <w:lang w:val="kk-KZ"/>
              </w:rPr>
            </w:pPr>
            <w:r w:rsidRPr="000906C9">
              <w:rPr>
                <w:b w:val="0"/>
                <w:sz w:val="24"/>
                <w:szCs w:val="24"/>
                <w:lang w:val="kk-KZ"/>
              </w:rPr>
              <w:t>-</w:t>
            </w:r>
          </w:p>
        </w:tc>
        <w:tc>
          <w:tcPr>
            <w:tcW w:w="1063" w:type="pct"/>
            <w:tcMar>
              <w:top w:w="0" w:type="dxa"/>
              <w:left w:w="108" w:type="dxa"/>
              <w:bottom w:w="0" w:type="dxa"/>
              <w:right w:w="108" w:type="dxa"/>
            </w:tcMar>
          </w:tcPr>
          <w:p w:rsidR="000906C9" w:rsidRPr="000906C9" w:rsidRDefault="000906C9" w:rsidP="00DC5A96">
            <w:pPr>
              <w:pStyle w:val="2"/>
              <w:jc w:val="center"/>
              <w:rPr>
                <w:b w:val="0"/>
                <w:sz w:val="24"/>
                <w:szCs w:val="24"/>
                <w:lang w:val="kk-KZ"/>
              </w:rPr>
            </w:pPr>
            <w:r w:rsidRPr="000906C9">
              <w:rPr>
                <w:b w:val="0"/>
                <w:sz w:val="24"/>
                <w:szCs w:val="24"/>
                <w:lang w:val="kk-KZ"/>
              </w:rPr>
              <w:t>-</w:t>
            </w:r>
          </w:p>
          <w:p w:rsidR="000906C9" w:rsidRPr="000906C9" w:rsidRDefault="000906C9" w:rsidP="00DC5A96">
            <w:pPr>
              <w:pStyle w:val="2"/>
              <w:jc w:val="center"/>
              <w:rPr>
                <w:b w:val="0"/>
                <w:sz w:val="24"/>
                <w:szCs w:val="24"/>
                <w:lang w:val="kk-KZ"/>
              </w:rPr>
            </w:pPr>
          </w:p>
        </w:tc>
        <w:tc>
          <w:tcPr>
            <w:tcW w:w="1951" w:type="pct"/>
            <w:tcMar>
              <w:top w:w="0" w:type="dxa"/>
              <w:left w:w="108" w:type="dxa"/>
              <w:bottom w:w="0" w:type="dxa"/>
              <w:right w:w="108" w:type="dxa"/>
            </w:tcMar>
          </w:tcPr>
          <w:p w:rsidR="000906C9" w:rsidRPr="000906C9" w:rsidRDefault="000906C9" w:rsidP="00DC5A96">
            <w:pPr>
              <w:rPr>
                <w:sz w:val="24"/>
                <w:szCs w:val="24"/>
                <w:lang w:val="kk-KZ"/>
              </w:rPr>
            </w:pPr>
            <w:r w:rsidRPr="000906C9">
              <w:rPr>
                <w:sz w:val="24"/>
                <w:szCs w:val="24"/>
                <w:lang w:val="kk-KZ"/>
              </w:rPr>
              <w:t xml:space="preserve">« Есептелінбейді» </w:t>
            </w:r>
            <w:r w:rsidRPr="000906C9">
              <w:rPr>
                <w:i/>
                <w:sz w:val="24"/>
                <w:szCs w:val="24"/>
                <w:lang w:val="kk-KZ"/>
              </w:rPr>
              <w:t>(GPA  есептеу кезінде есептелінбейді)</w:t>
            </w:r>
          </w:p>
        </w:tc>
      </w:tr>
      <w:tr w:rsidR="000906C9" w:rsidRPr="000906C9" w:rsidTr="00DC5A96">
        <w:trPr>
          <w:trHeight w:val="339"/>
        </w:trPr>
        <w:tc>
          <w:tcPr>
            <w:tcW w:w="1135"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 xml:space="preserve">W </w:t>
            </w:r>
          </w:p>
          <w:p w:rsidR="000906C9" w:rsidRPr="000906C9" w:rsidRDefault="000906C9" w:rsidP="00DC5A96">
            <w:pPr>
              <w:pStyle w:val="2"/>
              <w:jc w:val="both"/>
              <w:rPr>
                <w:b w:val="0"/>
                <w:sz w:val="24"/>
                <w:szCs w:val="24"/>
                <w:lang w:val="kk-KZ"/>
              </w:rPr>
            </w:pPr>
            <w:r w:rsidRPr="000906C9">
              <w:rPr>
                <w:b w:val="0"/>
                <w:sz w:val="24"/>
                <w:szCs w:val="24"/>
                <w:lang w:val="kk-KZ"/>
              </w:rPr>
              <w:t>(Withdrawal)</w:t>
            </w:r>
          </w:p>
        </w:tc>
        <w:tc>
          <w:tcPr>
            <w:tcW w:w="850"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w:t>
            </w:r>
          </w:p>
        </w:tc>
        <w:tc>
          <w:tcPr>
            <w:tcW w:w="1063"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w:t>
            </w:r>
          </w:p>
        </w:tc>
        <w:tc>
          <w:tcPr>
            <w:tcW w:w="1951" w:type="pct"/>
            <w:tcMar>
              <w:top w:w="0" w:type="dxa"/>
              <w:left w:w="108" w:type="dxa"/>
              <w:bottom w:w="0" w:type="dxa"/>
              <w:right w:w="108" w:type="dxa"/>
            </w:tcMar>
          </w:tcPr>
          <w:p w:rsidR="000906C9" w:rsidRPr="000906C9" w:rsidRDefault="000906C9" w:rsidP="00DC5A96">
            <w:pPr>
              <w:jc w:val="both"/>
              <w:rPr>
                <w:sz w:val="24"/>
                <w:szCs w:val="24"/>
                <w:lang w:val="kk-KZ"/>
              </w:rPr>
            </w:pPr>
            <w:r w:rsidRPr="000906C9">
              <w:rPr>
                <w:sz w:val="24"/>
                <w:szCs w:val="24"/>
                <w:lang w:val="kk-KZ"/>
              </w:rPr>
              <w:t xml:space="preserve">«Пәннен бас тарту» </w:t>
            </w:r>
            <w:r w:rsidRPr="000906C9">
              <w:rPr>
                <w:i/>
                <w:sz w:val="24"/>
                <w:szCs w:val="24"/>
                <w:lang w:val="kk-KZ"/>
              </w:rPr>
              <w:t>(GPA  есептеу кезінде есептелінбейді)</w:t>
            </w:r>
          </w:p>
        </w:tc>
      </w:tr>
      <w:tr w:rsidR="000906C9" w:rsidRPr="000906C9" w:rsidTr="00DC5A96">
        <w:trPr>
          <w:trHeight w:val="508"/>
        </w:trPr>
        <w:tc>
          <w:tcPr>
            <w:tcW w:w="1135" w:type="pct"/>
            <w:tcMar>
              <w:top w:w="0" w:type="dxa"/>
              <w:left w:w="108" w:type="dxa"/>
              <w:bottom w:w="0" w:type="dxa"/>
              <w:right w:w="108" w:type="dxa"/>
            </w:tcMar>
          </w:tcPr>
          <w:p w:rsidR="000906C9" w:rsidRPr="000906C9" w:rsidRDefault="000906C9" w:rsidP="00DC5A96">
            <w:pPr>
              <w:pStyle w:val="2"/>
              <w:jc w:val="both"/>
              <w:rPr>
                <w:b w:val="0"/>
                <w:spacing w:val="-6"/>
                <w:sz w:val="24"/>
                <w:szCs w:val="24"/>
                <w:lang w:val="kk-KZ"/>
              </w:rPr>
            </w:pPr>
            <w:r w:rsidRPr="000906C9">
              <w:rPr>
                <w:b w:val="0"/>
                <w:spacing w:val="-6"/>
                <w:sz w:val="24"/>
                <w:szCs w:val="24"/>
                <w:lang w:val="kk-KZ"/>
              </w:rPr>
              <w:t xml:space="preserve">AW </w:t>
            </w:r>
          </w:p>
          <w:p w:rsidR="000906C9" w:rsidRPr="000906C9" w:rsidRDefault="000906C9" w:rsidP="00DC5A96">
            <w:pPr>
              <w:pStyle w:val="2"/>
              <w:jc w:val="both"/>
              <w:rPr>
                <w:b w:val="0"/>
                <w:sz w:val="24"/>
                <w:szCs w:val="24"/>
                <w:lang w:val="kk-KZ"/>
              </w:rPr>
            </w:pPr>
            <w:r w:rsidRPr="000906C9">
              <w:rPr>
                <w:b w:val="0"/>
                <w:spacing w:val="-6"/>
                <w:sz w:val="24"/>
                <w:szCs w:val="24"/>
                <w:lang w:val="kk-KZ"/>
              </w:rPr>
              <w:t>(Academic Withdrawal)</w:t>
            </w:r>
          </w:p>
        </w:tc>
        <w:tc>
          <w:tcPr>
            <w:tcW w:w="850"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p>
        </w:tc>
        <w:tc>
          <w:tcPr>
            <w:tcW w:w="1063"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p>
        </w:tc>
        <w:tc>
          <w:tcPr>
            <w:tcW w:w="1951" w:type="pct"/>
            <w:tcMar>
              <w:top w:w="0" w:type="dxa"/>
              <w:left w:w="108" w:type="dxa"/>
              <w:bottom w:w="0" w:type="dxa"/>
              <w:right w:w="108" w:type="dxa"/>
            </w:tcMar>
          </w:tcPr>
          <w:p w:rsidR="000906C9" w:rsidRPr="000906C9" w:rsidRDefault="000906C9" w:rsidP="00DC5A96">
            <w:pPr>
              <w:jc w:val="both"/>
              <w:rPr>
                <w:sz w:val="24"/>
                <w:szCs w:val="24"/>
                <w:lang w:val="kk-KZ"/>
              </w:rPr>
            </w:pPr>
            <w:r w:rsidRPr="000906C9">
              <w:rPr>
                <w:sz w:val="24"/>
                <w:szCs w:val="24"/>
                <w:lang w:val="kk-KZ"/>
              </w:rPr>
              <w:t xml:space="preserve">Пәннен академиялық себеп бойынша алып тастау </w:t>
            </w:r>
            <w:r w:rsidRPr="000906C9">
              <w:rPr>
                <w:i/>
                <w:sz w:val="24"/>
                <w:szCs w:val="24"/>
                <w:lang w:val="kk-KZ"/>
              </w:rPr>
              <w:t>(GPA  есептеу кезінде есептелінбейді)</w:t>
            </w:r>
          </w:p>
        </w:tc>
      </w:tr>
      <w:tr w:rsidR="000906C9" w:rsidRPr="000906C9" w:rsidTr="00DC5A96">
        <w:trPr>
          <w:trHeight w:val="350"/>
        </w:trPr>
        <w:tc>
          <w:tcPr>
            <w:tcW w:w="1135"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 xml:space="preserve">AU </w:t>
            </w:r>
          </w:p>
          <w:p w:rsidR="000906C9" w:rsidRPr="000906C9" w:rsidRDefault="000906C9" w:rsidP="00DC5A96">
            <w:pPr>
              <w:pStyle w:val="2"/>
              <w:jc w:val="both"/>
              <w:rPr>
                <w:b w:val="0"/>
                <w:sz w:val="24"/>
                <w:szCs w:val="24"/>
                <w:lang w:val="kk-KZ"/>
              </w:rPr>
            </w:pPr>
            <w:r w:rsidRPr="000906C9">
              <w:rPr>
                <w:b w:val="0"/>
                <w:sz w:val="24"/>
                <w:szCs w:val="24"/>
                <w:lang w:val="kk-KZ"/>
              </w:rPr>
              <w:t>(Audit)</w:t>
            </w:r>
          </w:p>
        </w:tc>
        <w:tc>
          <w:tcPr>
            <w:tcW w:w="850"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w:t>
            </w:r>
          </w:p>
        </w:tc>
        <w:tc>
          <w:tcPr>
            <w:tcW w:w="1063"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w:t>
            </w:r>
          </w:p>
        </w:tc>
        <w:tc>
          <w:tcPr>
            <w:tcW w:w="1951" w:type="pct"/>
            <w:tcMar>
              <w:top w:w="0" w:type="dxa"/>
              <w:left w:w="108" w:type="dxa"/>
              <w:bottom w:w="0" w:type="dxa"/>
              <w:right w:w="108" w:type="dxa"/>
            </w:tcMar>
          </w:tcPr>
          <w:p w:rsidR="000906C9" w:rsidRPr="000906C9" w:rsidRDefault="000906C9" w:rsidP="00DC5A96">
            <w:pPr>
              <w:jc w:val="both"/>
              <w:rPr>
                <w:sz w:val="24"/>
                <w:szCs w:val="24"/>
                <w:lang w:val="kk-KZ"/>
              </w:rPr>
            </w:pPr>
            <w:r w:rsidRPr="000906C9">
              <w:rPr>
                <w:sz w:val="24"/>
                <w:szCs w:val="24"/>
                <w:lang w:val="kk-KZ"/>
              </w:rPr>
              <w:t>« Пән тыңдалды»</w:t>
            </w:r>
            <w:r w:rsidRPr="000906C9">
              <w:rPr>
                <w:i/>
                <w:sz w:val="24"/>
                <w:szCs w:val="24"/>
                <w:lang w:val="kk-KZ"/>
              </w:rPr>
              <w:t>(GPA  есептеу кезінде есептелінбейді)</w:t>
            </w:r>
          </w:p>
        </w:tc>
      </w:tr>
      <w:tr w:rsidR="000906C9" w:rsidRPr="000906C9" w:rsidTr="00DC5A96">
        <w:trPr>
          <w:trHeight w:val="350"/>
        </w:trPr>
        <w:tc>
          <w:tcPr>
            <w:tcW w:w="1135"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 xml:space="preserve">Атт-ған </w:t>
            </w:r>
          </w:p>
        </w:tc>
        <w:tc>
          <w:tcPr>
            <w:tcW w:w="850"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p>
        </w:tc>
        <w:tc>
          <w:tcPr>
            <w:tcW w:w="1063"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30-60;  50-100</w:t>
            </w:r>
          </w:p>
        </w:tc>
        <w:tc>
          <w:tcPr>
            <w:tcW w:w="1951"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Аттестатталған</w:t>
            </w:r>
          </w:p>
        </w:tc>
      </w:tr>
      <w:tr w:rsidR="000906C9" w:rsidRPr="000906C9" w:rsidTr="00DC5A96">
        <w:trPr>
          <w:trHeight w:val="185"/>
        </w:trPr>
        <w:tc>
          <w:tcPr>
            <w:tcW w:w="1135"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Атт-маған</w:t>
            </w:r>
          </w:p>
        </w:tc>
        <w:tc>
          <w:tcPr>
            <w:tcW w:w="850"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p>
        </w:tc>
        <w:tc>
          <w:tcPr>
            <w:tcW w:w="1063"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0-29;     0-49</w:t>
            </w:r>
          </w:p>
        </w:tc>
        <w:tc>
          <w:tcPr>
            <w:tcW w:w="1951"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Аттестатталмаған</w:t>
            </w:r>
          </w:p>
        </w:tc>
      </w:tr>
      <w:tr w:rsidR="000906C9" w:rsidRPr="000906C9" w:rsidTr="00DC5A96">
        <w:trPr>
          <w:trHeight w:val="153"/>
        </w:trPr>
        <w:tc>
          <w:tcPr>
            <w:tcW w:w="1135"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R (Retake)</w:t>
            </w:r>
          </w:p>
        </w:tc>
        <w:tc>
          <w:tcPr>
            <w:tcW w:w="850"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w:t>
            </w:r>
          </w:p>
        </w:tc>
        <w:tc>
          <w:tcPr>
            <w:tcW w:w="1063" w:type="pct"/>
            <w:tcMar>
              <w:top w:w="0" w:type="dxa"/>
              <w:left w:w="108" w:type="dxa"/>
              <w:bottom w:w="0" w:type="dxa"/>
              <w:right w:w="108" w:type="dxa"/>
            </w:tcMar>
          </w:tcPr>
          <w:p w:rsidR="000906C9" w:rsidRPr="000906C9" w:rsidRDefault="000906C9" w:rsidP="00DC5A96">
            <w:pPr>
              <w:pStyle w:val="2"/>
              <w:jc w:val="both"/>
              <w:rPr>
                <w:b w:val="0"/>
                <w:sz w:val="24"/>
                <w:szCs w:val="24"/>
                <w:lang w:val="kk-KZ"/>
              </w:rPr>
            </w:pPr>
            <w:r w:rsidRPr="000906C9">
              <w:rPr>
                <w:b w:val="0"/>
                <w:sz w:val="24"/>
                <w:szCs w:val="24"/>
                <w:lang w:val="kk-KZ"/>
              </w:rPr>
              <w:t>-</w:t>
            </w:r>
          </w:p>
        </w:tc>
        <w:tc>
          <w:tcPr>
            <w:tcW w:w="1951" w:type="pct"/>
            <w:tcMar>
              <w:top w:w="0" w:type="dxa"/>
              <w:left w:w="108" w:type="dxa"/>
              <w:bottom w:w="0" w:type="dxa"/>
              <w:right w:w="108" w:type="dxa"/>
            </w:tcMar>
          </w:tcPr>
          <w:p w:rsidR="000906C9" w:rsidRPr="000906C9" w:rsidRDefault="000906C9" w:rsidP="00DC5A96">
            <w:pPr>
              <w:pStyle w:val="a7"/>
              <w:jc w:val="both"/>
              <w:rPr>
                <w:sz w:val="24"/>
                <w:lang w:val="kk-KZ"/>
              </w:rPr>
            </w:pPr>
            <w:r w:rsidRPr="000906C9">
              <w:rPr>
                <w:sz w:val="24"/>
                <w:lang w:val="kk-KZ"/>
              </w:rPr>
              <w:t>Пәнді қайта оқу</w:t>
            </w:r>
          </w:p>
        </w:tc>
      </w:tr>
    </w:tbl>
    <w:p w:rsidR="000906C9" w:rsidRPr="000906C9" w:rsidRDefault="000906C9" w:rsidP="000906C9">
      <w:pPr>
        <w:jc w:val="both"/>
        <w:rPr>
          <w:sz w:val="24"/>
          <w:szCs w:val="24"/>
          <w:lang w:val="en-US"/>
        </w:rPr>
      </w:pPr>
    </w:p>
    <w:p w:rsidR="000906C9" w:rsidRPr="000906C9" w:rsidRDefault="000906C9" w:rsidP="000906C9">
      <w:pPr>
        <w:rPr>
          <w:sz w:val="24"/>
          <w:szCs w:val="24"/>
          <w:lang w:val="kk-KZ"/>
        </w:rPr>
      </w:pPr>
      <w:r w:rsidRPr="000906C9">
        <w:rPr>
          <w:sz w:val="24"/>
          <w:szCs w:val="24"/>
          <w:lang w:val="kk-KZ"/>
        </w:rPr>
        <w:t xml:space="preserve">  </w:t>
      </w:r>
      <w:r w:rsidRPr="000906C9">
        <w:rPr>
          <w:sz w:val="24"/>
          <w:szCs w:val="24"/>
          <w:lang w:val="kk-KZ" w:eastAsia="ko-KR"/>
        </w:rPr>
        <w:t>Кафедра мәжілісінде қарастырылды</w:t>
      </w:r>
      <w:r w:rsidRPr="000906C9">
        <w:rPr>
          <w:bCs/>
          <w:iCs/>
          <w:sz w:val="24"/>
          <w:szCs w:val="24"/>
          <w:lang w:val="kk-KZ"/>
        </w:rPr>
        <w:t xml:space="preserve"> </w:t>
      </w:r>
    </w:p>
    <w:p w:rsidR="000906C9" w:rsidRPr="000906C9" w:rsidRDefault="000906C9" w:rsidP="000906C9">
      <w:pPr>
        <w:rPr>
          <w:bCs/>
          <w:i/>
          <w:iCs/>
          <w:sz w:val="24"/>
          <w:szCs w:val="24"/>
          <w:lang w:val="kk-KZ"/>
        </w:rPr>
      </w:pPr>
      <w:r w:rsidRPr="000906C9">
        <w:rPr>
          <w:i/>
          <w:sz w:val="24"/>
          <w:szCs w:val="24"/>
          <w:lang w:val="kk-KZ" w:eastAsia="ko-KR"/>
        </w:rPr>
        <w:t>№ ___ хаттама «____» ____________ 20__ ж.</w:t>
      </w:r>
    </w:p>
    <w:p w:rsidR="000906C9" w:rsidRPr="000906C9" w:rsidRDefault="000906C9" w:rsidP="000906C9">
      <w:pPr>
        <w:rPr>
          <w:bCs/>
          <w:i/>
          <w:iCs/>
          <w:sz w:val="24"/>
          <w:szCs w:val="24"/>
          <w:lang w:val="kk-KZ"/>
        </w:rPr>
      </w:pPr>
    </w:p>
    <w:p w:rsidR="000906C9" w:rsidRPr="000906C9" w:rsidRDefault="000906C9" w:rsidP="000906C9">
      <w:pPr>
        <w:autoSpaceDE w:val="0"/>
        <w:autoSpaceDN w:val="0"/>
        <w:rPr>
          <w:sz w:val="24"/>
          <w:szCs w:val="24"/>
          <w:lang w:val="kk-KZ"/>
        </w:rPr>
      </w:pPr>
      <w:r w:rsidRPr="000906C9">
        <w:rPr>
          <w:sz w:val="24"/>
          <w:szCs w:val="24"/>
          <w:lang w:val="kk-KZ" w:eastAsia="ko-KR"/>
        </w:rPr>
        <w:t>Кафедра меңгерушісі                                                                               А.</w:t>
      </w:r>
      <w:r>
        <w:rPr>
          <w:sz w:val="24"/>
          <w:szCs w:val="24"/>
          <w:lang w:val="kk-KZ" w:eastAsia="ko-KR"/>
        </w:rPr>
        <w:t>Ә. Булатбаева</w:t>
      </w:r>
      <w:r w:rsidRPr="000906C9">
        <w:rPr>
          <w:sz w:val="24"/>
          <w:szCs w:val="24"/>
          <w:lang w:val="kk-KZ"/>
        </w:rPr>
        <w:t xml:space="preserve"> </w:t>
      </w:r>
    </w:p>
    <w:p w:rsidR="000906C9" w:rsidRPr="000906C9" w:rsidRDefault="000906C9" w:rsidP="000906C9">
      <w:pPr>
        <w:autoSpaceDE w:val="0"/>
        <w:autoSpaceDN w:val="0"/>
        <w:rPr>
          <w:sz w:val="24"/>
          <w:szCs w:val="24"/>
          <w:lang w:val="kk-KZ"/>
        </w:rPr>
      </w:pPr>
    </w:p>
    <w:p w:rsidR="000906C9" w:rsidRPr="000906C9" w:rsidRDefault="000906C9" w:rsidP="000906C9">
      <w:pPr>
        <w:autoSpaceDE w:val="0"/>
        <w:autoSpaceDN w:val="0"/>
        <w:rPr>
          <w:sz w:val="24"/>
          <w:szCs w:val="24"/>
          <w:lang w:val="kk-KZ"/>
        </w:rPr>
      </w:pPr>
      <w:r w:rsidRPr="000906C9">
        <w:rPr>
          <w:sz w:val="24"/>
          <w:szCs w:val="24"/>
          <w:lang w:val="kk-KZ"/>
        </w:rPr>
        <w:t xml:space="preserve">Дәріс оқушы                                                                                        </w:t>
      </w:r>
      <w:r>
        <w:rPr>
          <w:sz w:val="24"/>
          <w:szCs w:val="24"/>
          <w:lang w:val="kk-KZ"/>
        </w:rPr>
        <w:t xml:space="preserve">  </w:t>
      </w:r>
      <w:r w:rsidRPr="000906C9">
        <w:rPr>
          <w:sz w:val="24"/>
          <w:szCs w:val="24"/>
          <w:lang w:val="kk-KZ"/>
        </w:rPr>
        <w:t xml:space="preserve">     Ұ.Б. Төлешова </w:t>
      </w:r>
    </w:p>
    <w:p w:rsidR="000906C9" w:rsidRPr="000906C9" w:rsidRDefault="000906C9" w:rsidP="000906C9">
      <w:pPr>
        <w:autoSpaceDE w:val="0"/>
        <w:autoSpaceDN w:val="0"/>
        <w:rPr>
          <w:sz w:val="24"/>
          <w:szCs w:val="24"/>
          <w:lang w:val="kk-KZ"/>
        </w:rPr>
      </w:pPr>
      <w:r w:rsidRPr="000906C9">
        <w:rPr>
          <w:sz w:val="24"/>
          <w:szCs w:val="24"/>
          <w:lang w:val="kk-KZ"/>
        </w:rPr>
        <w:t xml:space="preserve"> </w:t>
      </w:r>
    </w:p>
    <w:p w:rsidR="000906C9" w:rsidRPr="000906C9" w:rsidRDefault="000906C9" w:rsidP="000906C9">
      <w:pPr>
        <w:rPr>
          <w:sz w:val="24"/>
          <w:szCs w:val="24"/>
          <w:lang w:val="kk-KZ"/>
        </w:rPr>
      </w:pPr>
    </w:p>
    <w:p w:rsidR="000906C9" w:rsidRPr="000906C9" w:rsidRDefault="000906C9" w:rsidP="000906C9">
      <w:pPr>
        <w:rPr>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0906C9" w:rsidRPr="00E716B0" w:rsidRDefault="000906C9" w:rsidP="000906C9">
      <w:pPr>
        <w:pStyle w:val="a5"/>
        <w:rPr>
          <w:rFonts w:eastAsia="Batang"/>
          <w:sz w:val="24"/>
          <w:szCs w:val="24"/>
          <w:lang w:val="kk-KZ"/>
        </w:rPr>
      </w:pPr>
    </w:p>
    <w:p w:rsidR="00BE22AA" w:rsidRPr="000906C9" w:rsidRDefault="00BE22AA">
      <w:pPr>
        <w:rPr>
          <w:lang w:val="kk-KZ"/>
        </w:rPr>
      </w:pPr>
    </w:p>
    <w:sectPr w:rsidR="00BE22AA" w:rsidRPr="000906C9" w:rsidSect="000906C9">
      <w:footerReference w:type="default" r:id="rId5"/>
      <w:type w:val="continuous"/>
      <w:pgSz w:w="11906" w:h="16838" w:code="9"/>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unga">
    <w:panose1 w:val="00000400000000000000"/>
    <w:charset w:val="00"/>
    <w:family w:val="auto"/>
    <w:pitch w:val="variable"/>
    <w:sig w:usb0="004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03" w:usb1="00000000" w:usb2="00000000" w:usb3="00000000" w:csb0="0000009F"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B0" w:rsidRDefault="000906C9">
    <w:pPr>
      <w:pStyle w:val="a8"/>
      <w:jc w:val="center"/>
    </w:pPr>
    <w:r>
      <w:fldChar w:fldCharType="begin"/>
    </w:r>
    <w:r>
      <w:instrText xml:space="preserve"> PAGE   \* MERGEFORMAT </w:instrText>
    </w:r>
    <w:r>
      <w:fldChar w:fldCharType="separate"/>
    </w:r>
    <w:r>
      <w:rPr>
        <w:noProof/>
      </w:rPr>
      <w:t>5</w:t>
    </w:r>
    <w:r>
      <w:fldChar w:fldCharType="end"/>
    </w:r>
  </w:p>
  <w:p w:rsidR="00E716B0" w:rsidRDefault="000906C9">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6075"/>
    <w:multiLevelType w:val="hybridMultilevel"/>
    <w:tmpl w:val="437A21D6"/>
    <w:lvl w:ilvl="0" w:tplc="562A16AA">
      <w:start w:val="1"/>
      <w:numFmt w:val="decimal"/>
      <w:lvlText w:val="%1."/>
      <w:lvlJc w:val="left"/>
      <w:pPr>
        <w:tabs>
          <w:tab w:val="num" w:pos="420"/>
        </w:tabs>
        <w:ind w:left="4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F47E10"/>
    <w:multiLevelType w:val="hybridMultilevel"/>
    <w:tmpl w:val="DD5A43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1040FB"/>
    <w:multiLevelType w:val="hybridMultilevel"/>
    <w:tmpl w:val="D7822DFE"/>
    <w:lvl w:ilvl="0" w:tplc="1DFCBD8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0906C9"/>
    <w:rsid w:val="000906C9"/>
    <w:rsid w:val="00AD2B35"/>
    <w:rsid w:val="00BE22AA"/>
    <w:rsid w:val="00D5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906C9"/>
    <w:pPr>
      <w:keepNext/>
      <w:keepLines/>
      <w:spacing w:before="480"/>
      <w:outlineLvl w:val="0"/>
    </w:pPr>
    <w:rPr>
      <w:rFonts w:ascii="Cambria" w:hAnsi="Cambria"/>
      <w:b/>
      <w:bCs/>
      <w:sz w:val="28"/>
      <w:szCs w:val="28"/>
    </w:rPr>
  </w:style>
  <w:style w:type="paragraph" w:styleId="3">
    <w:name w:val="heading 3"/>
    <w:basedOn w:val="a"/>
    <w:next w:val="a"/>
    <w:link w:val="30"/>
    <w:qFormat/>
    <w:rsid w:val="000906C9"/>
    <w:pPr>
      <w:keepNext/>
      <w:jc w:val="center"/>
      <w:outlineLvl w:val="2"/>
    </w:pPr>
    <w:rPr>
      <w:b/>
      <w:bCs/>
      <w:color w:val="000000"/>
      <w:szCs w:val="10"/>
    </w:rPr>
  </w:style>
  <w:style w:type="paragraph" w:styleId="5">
    <w:name w:val="heading 5"/>
    <w:basedOn w:val="a"/>
    <w:next w:val="a"/>
    <w:link w:val="50"/>
    <w:unhideWhenUsed/>
    <w:qFormat/>
    <w:rsid w:val="000906C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6C9"/>
    <w:rPr>
      <w:rFonts w:ascii="Cambria" w:eastAsia="Times New Roman" w:hAnsi="Cambria" w:cs="Times New Roman"/>
      <w:b/>
      <w:bCs/>
      <w:sz w:val="28"/>
      <w:szCs w:val="28"/>
      <w:lang w:eastAsia="ru-RU"/>
    </w:rPr>
  </w:style>
  <w:style w:type="character" w:customStyle="1" w:styleId="30">
    <w:name w:val="Заголовок 3 Знак"/>
    <w:basedOn w:val="a0"/>
    <w:link w:val="3"/>
    <w:rsid w:val="000906C9"/>
    <w:rPr>
      <w:rFonts w:ascii="Times New Roman" w:eastAsia="Times New Roman" w:hAnsi="Times New Roman" w:cs="Times New Roman"/>
      <w:b/>
      <w:bCs/>
      <w:color w:val="000000"/>
      <w:sz w:val="20"/>
      <w:szCs w:val="10"/>
      <w:lang w:eastAsia="ru-RU"/>
    </w:rPr>
  </w:style>
  <w:style w:type="character" w:customStyle="1" w:styleId="50">
    <w:name w:val="Заголовок 5 Знак"/>
    <w:basedOn w:val="a0"/>
    <w:link w:val="5"/>
    <w:rsid w:val="000906C9"/>
    <w:rPr>
      <w:rFonts w:ascii="Calibri" w:eastAsia="Times New Roman" w:hAnsi="Calibri" w:cs="Times New Roman"/>
      <w:b/>
      <w:bCs/>
      <w:i/>
      <w:iCs/>
      <w:sz w:val="26"/>
      <w:szCs w:val="26"/>
      <w:lang w:eastAsia="ru-RU"/>
    </w:rPr>
  </w:style>
  <w:style w:type="paragraph" w:styleId="a3">
    <w:name w:val="Body Text Indent"/>
    <w:basedOn w:val="a"/>
    <w:link w:val="a4"/>
    <w:rsid w:val="000906C9"/>
    <w:pPr>
      <w:spacing w:after="120" w:line="480" w:lineRule="auto"/>
    </w:pPr>
  </w:style>
  <w:style w:type="character" w:customStyle="1" w:styleId="a4">
    <w:name w:val="Основной текст с отступом Знак"/>
    <w:basedOn w:val="a0"/>
    <w:link w:val="a3"/>
    <w:rsid w:val="000906C9"/>
    <w:rPr>
      <w:rFonts w:ascii="Times New Roman" w:eastAsia="Times New Roman" w:hAnsi="Times New Roman" w:cs="Times New Roman"/>
      <w:sz w:val="20"/>
      <w:szCs w:val="20"/>
      <w:lang w:eastAsia="ru-RU"/>
    </w:rPr>
  </w:style>
  <w:style w:type="paragraph" w:customStyle="1" w:styleId="NoSpacing">
    <w:name w:val="No Spacing"/>
    <w:rsid w:val="000906C9"/>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0906C9"/>
    <w:rPr>
      <w:b/>
      <w:bCs/>
      <w:color w:val="000000"/>
      <w:szCs w:val="10"/>
    </w:rPr>
  </w:style>
  <w:style w:type="character" w:customStyle="1" w:styleId="20">
    <w:name w:val="Основной текст 2 Знак"/>
    <w:basedOn w:val="a0"/>
    <w:link w:val="2"/>
    <w:rsid w:val="000906C9"/>
    <w:rPr>
      <w:rFonts w:ascii="Times New Roman" w:eastAsia="Times New Roman" w:hAnsi="Times New Roman" w:cs="Times New Roman"/>
      <w:b/>
      <w:bCs/>
      <w:color w:val="000000"/>
      <w:sz w:val="20"/>
      <w:szCs w:val="10"/>
      <w:lang w:eastAsia="ru-RU"/>
    </w:rPr>
  </w:style>
  <w:style w:type="paragraph" w:styleId="a5">
    <w:name w:val="Title"/>
    <w:basedOn w:val="a"/>
    <w:link w:val="a6"/>
    <w:qFormat/>
    <w:rsid w:val="000906C9"/>
    <w:pPr>
      <w:jc w:val="center"/>
    </w:pPr>
    <w:rPr>
      <w:sz w:val="28"/>
      <w:lang w:eastAsia="ko-KR"/>
    </w:rPr>
  </w:style>
  <w:style w:type="character" w:customStyle="1" w:styleId="a6">
    <w:name w:val="Название Знак"/>
    <w:basedOn w:val="a0"/>
    <w:link w:val="a5"/>
    <w:rsid w:val="000906C9"/>
    <w:rPr>
      <w:rFonts w:ascii="Times New Roman" w:eastAsia="Times New Roman" w:hAnsi="Times New Roman" w:cs="Times New Roman"/>
      <w:sz w:val="28"/>
      <w:szCs w:val="20"/>
      <w:lang w:eastAsia="ko-KR"/>
    </w:rPr>
  </w:style>
  <w:style w:type="character" w:customStyle="1" w:styleId="s00">
    <w:name w:val="s00"/>
    <w:uiPriority w:val="99"/>
    <w:rsid w:val="000906C9"/>
    <w:rPr>
      <w:rFonts w:ascii="Times New Roman" w:hAnsi="Times New Roman" w:cs="Times New Roman" w:hint="default"/>
      <w:b w:val="0"/>
      <w:bCs w:val="0"/>
      <w:i w:val="0"/>
      <w:iCs w:val="0"/>
      <w:color w:val="000000"/>
    </w:rPr>
  </w:style>
  <w:style w:type="paragraph" w:customStyle="1" w:styleId="a7">
    <w:name w:val="Без отступа"/>
    <w:basedOn w:val="a"/>
    <w:uiPriority w:val="99"/>
    <w:rsid w:val="000906C9"/>
    <w:rPr>
      <w:rFonts w:eastAsia="Calibri"/>
      <w:szCs w:val="24"/>
    </w:rPr>
  </w:style>
  <w:style w:type="paragraph" w:customStyle="1" w:styleId="caaieiaie3">
    <w:name w:val="caaieiaie3"/>
    <w:basedOn w:val="a"/>
    <w:rsid w:val="000906C9"/>
    <w:pPr>
      <w:spacing w:before="100" w:beforeAutospacing="1" w:after="100" w:afterAutospacing="1"/>
    </w:pPr>
    <w:rPr>
      <w:sz w:val="24"/>
      <w:szCs w:val="24"/>
    </w:rPr>
  </w:style>
  <w:style w:type="paragraph" w:styleId="31">
    <w:name w:val="Body Text 3"/>
    <w:basedOn w:val="a"/>
    <w:link w:val="32"/>
    <w:uiPriority w:val="99"/>
    <w:unhideWhenUsed/>
    <w:rsid w:val="000906C9"/>
    <w:pPr>
      <w:spacing w:after="120"/>
    </w:pPr>
    <w:rPr>
      <w:sz w:val="16"/>
      <w:szCs w:val="16"/>
    </w:rPr>
  </w:style>
  <w:style w:type="character" w:customStyle="1" w:styleId="32">
    <w:name w:val="Основной текст 3 Знак"/>
    <w:basedOn w:val="a0"/>
    <w:link w:val="31"/>
    <w:uiPriority w:val="99"/>
    <w:rsid w:val="000906C9"/>
    <w:rPr>
      <w:rFonts w:ascii="Times New Roman" w:eastAsia="Times New Roman" w:hAnsi="Times New Roman" w:cs="Times New Roman"/>
      <w:sz w:val="16"/>
      <w:szCs w:val="16"/>
      <w:lang w:eastAsia="ru-RU"/>
    </w:rPr>
  </w:style>
  <w:style w:type="paragraph" w:styleId="a8">
    <w:name w:val="footer"/>
    <w:basedOn w:val="a"/>
    <w:link w:val="a9"/>
    <w:uiPriority w:val="99"/>
    <w:rsid w:val="000906C9"/>
    <w:pPr>
      <w:tabs>
        <w:tab w:val="center" w:pos="4677"/>
        <w:tab w:val="right" w:pos="9355"/>
      </w:tabs>
    </w:pPr>
  </w:style>
  <w:style w:type="character" w:customStyle="1" w:styleId="a9">
    <w:name w:val="Нижний колонтитул Знак"/>
    <w:basedOn w:val="a0"/>
    <w:link w:val="a8"/>
    <w:uiPriority w:val="99"/>
    <w:rsid w:val="000906C9"/>
    <w:rPr>
      <w:rFonts w:ascii="Times New Roman" w:eastAsia="Times New Roman" w:hAnsi="Times New Roman" w:cs="Times New Roman"/>
      <w:sz w:val="20"/>
      <w:szCs w:val="20"/>
      <w:lang w:eastAsia="ru-RU"/>
    </w:rPr>
  </w:style>
  <w:style w:type="paragraph" w:customStyle="1" w:styleId="11">
    <w:name w:val="Без интервала1"/>
    <w:rsid w:val="000906C9"/>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09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906C9"/>
    <w:rPr>
      <w:rFonts w:ascii="Courier New" w:eastAsia="Times New Roman" w:hAnsi="Courier New" w:cs="Courier New"/>
      <w:sz w:val="20"/>
      <w:szCs w:val="20"/>
      <w:lang w:eastAsia="ru-RU"/>
    </w:rPr>
  </w:style>
  <w:style w:type="paragraph" w:styleId="aa">
    <w:name w:val="No Spacing"/>
    <w:link w:val="ab"/>
    <w:qFormat/>
    <w:rsid w:val="000906C9"/>
    <w:pPr>
      <w:spacing w:after="0" w:line="240" w:lineRule="auto"/>
    </w:pPr>
    <w:rPr>
      <w:rFonts w:ascii="Calibri" w:eastAsia="Calibri" w:hAnsi="Calibri" w:cs="Times New Roman"/>
    </w:rPr>
  </w:style>
  <w:style w:type="character" w:customStyle="1" w:styleId="ab">
    <w:name w:val="Без интервала Знак"/>
    <w:basedOn w:val="a0"/>
    <w:link w:val="aa"/>
    <w:rsid w:val="000906C9"/>
    <w:rPr>
      <w:rFonts w:ascii="Calibri" w:eastAsia="Calibri" w:hAnsi="Calibri" w:cs="Times New Roman"/>
    </w:rPr>
  </w:style>
  <w:style w:type="character" w:styleId="ac">
    <w:name w:val="Strong"/>
    <w:basedOn w:val="a0"/>
    <w:uiPriority w:val="22"/>
    <w:qFormat/>
    <w:rsid w:val="000906C9"/>
    <w:rPr>
      <w:b/>
      <w:bCs/>
    </w:rPr>
  </w:style>
  <w:style w:type="paragraph" w:customStyle="1" w:styleId="Default">
    <w:name w:val="Default"/>
    <w:rsid w:val="000906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2015-10-04T16:44:00Z</dcterms:created>
  <dcterms:modified xsi:type="dcterms:W3CDTF">2015-10-04T16:47:00Z</dcterms:modified>
</cp:coreProperties>
</file>