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EB" w:rsidRPr="00A519D8" w:rsidRDefault="00735B0D" w:rsidP="00E83C89">
      <w:pPr>
        <w:pStyle w:val="1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 xml:space="preserve">Руководство по организации СРС </w:t>
      </w:r>
    </w:p>
    <w:tbl>
      <w:tblPr>
        <w:tblpPr w:leftFromText="180" w:rightFromText="180" w:vertAnchor="text" w:horzAnchor="margin" w:tblpXSpec="center" w:tblpY="266"/>
        <w:tblW w:w="10343" w:type="dxa"/>
        <w:tblLayout w:type="fixed"/>
        <w:tblLook w:val="0000" w:firstRow="0" w:lastRow="0" w:firstColumn="0" w:lastColumn="0" w:noHBand="0" w:noVBand="0"/>
      </w:tblPr>
      <w:tblGrid>
        <w:gridCol w:w="562"/>
        <w:gridCol w:w="4111"/>
        <w:gridCol w:w="3119"/>
        <w:gridCol w:w="2551"/>
      </w:tblGrid>
      <w:tr w:rsidR="00985A08" w:rsidRPr="00A519D8" w:rsidTr="00735B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A519D8" w:rsidRDefault="00985A08" w:rsidP="00985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A519D8" w:rsidRDefault="00735B0D" w:rsidP="00985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08" w:rsidRPr="00A519D8" w:rsidRDefault="00985A08" w:rsidP="00985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A519D8" w:rsidRDefault="00985A08" w:rsidP="00985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 (учебная неделя)</w:t>
            </w:r>
          </w:p>
        </w:tc>
      </w:tr>
      <w:tr w:rsidR="00985A08" w:rsidRPr="00A519D8" w:rsidTr="00735B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A519D8" w:rsidRDefault="00985A08" w:rsidP="00985A08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0D" w:rsidRDefault="00735B0D" w:rsidP="009B5BF5">
            <w:pPr>
              <w:pStyle w:val="1"/>
              <w:keepNext w:val="0"/>
              <w:numPr>
                <w:ilvl w:val="1"/>
                <w:numId w:val="1"/>
              </w:numPr>
              <w:spacing w:line="240" w:lineRule="auto"/>
              <w:jc w:val="both"/>
              <w:rPr>
                <w:color w:val="auto"/>
                <w:spacing w:val="0"/>
                <w:sz w:val="24"/>
                <w:szCs w:val="24"/>
                <w:lang w:val="kk-KZ"/>
              </w:rPr>
            </w:pPr>
            <w:r w:rsidRPr="00735B0D">
              <w:rPr>
                <w:color w:val="auto"/>
                <w:spacing w:val="0"/>
                <w:sz w:val="24"/>
                <w:szCs w:val="24"/>
                <w:lang w:val="kk-KZ"/>
              </w:rPr>
              <w:t xml:space="preserve">Обзор современных эмпирических </w:t>
            </w:r>
          </w:p>
          <w:p w:rsidR="00735B0D" w:rsidRDefault="00735B0D" w:rsidP="009B5BF5">
            <w:pPr>
              <w:pStyle w:val="1"/>
              <w:keepNext w:val="0"/>
              <w:numPr>
                <w:ilvl w:val="1"/>
                <w:numId w:val="1"/>
              </w:numPr>
              <w:spacing w:line="240" w:lineRule="auto"/>
              <w:jc w:val="both"/>
              <w:rPr>
                <w:color w:val="auto"/>
                <w:spacing w:val="0"/>
                <w:sz w:val="24"/>
                <w:szCs w:val="24"/>
                <w:lang w:val="kk-KZ"/>
              </w:rPr>
            </w:pPr>
            <w:r w:rsidRPr="00735B0D">
              <w:rPr>
                <w:color w:val="auto"/>
                <w:spacing w:val="0"/>
                <w:sz w:val="24"/>
                <w:szCs w:val="24"/>
                <w:lang w:val="kk-KZ"/>
              </w:rPr>
              <w:t xml:space="preserve">исследований в сфере позитивных </w:t>
            </w:r>
          </w:p>
          <w:p w:rsidR="00985A08" w:rsidRPr="00735B0D" w:rsidRDefault="00735B0D" w:rsidP="009B5BF5">
            <w:pPr>
              <w:pStyle w:val="1"/>
              <w:keepNext w:val="0"/>
              <w:numPr>
                <w:ilvl w:val="1"/>
                <w:numId w:val="1"/>
              </w:numPr>
              <w:spacing w:line="240" w:lineRule="auto"/>
              <w:jc w:val="both"/>
              <w:rPr>
                <w:color w:val="auto"/>
                <w:spacing w:val="0"/>
                <w:sz w:val="24"/>
                <w:szCs w:val="24"/>
                <w:lang w:val="kk-KZ"/>
              </w:rPr>
            </w:pPr>
            <w:r w:rsidRPr="00735B0D">
              <w:rPr>
                <w:color w:val="auto"/>
                <w:spacing w:val="0"/>
                <w:sz w:val="24"/>
                <w:szCs w:val="24"/>
                <w:lang w:val="kk-KZ"/>
              </w:rPr>
              <w:t>эмоций.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08" w:rsidRPr="00735B0D" w:rsidRDefault="00735B0D" w:rsidP="00735B0D">
            <w:pPr>
              <w:pStyle w:val="1"/>
              <w:keepNext w:val="0"/>
              <w:numPr>
                <w:ilvl w:val="1"/>
                <w:numId w:val="1"/>
              </w:numPr>
              <w:spacing w:line="240" w:lineRule="auto"/>
              <w:jc w:val="both"/>
              <w:rPr>
                <w:color w:val="auto"/>
                <w:spacing w:val="0"/>
                <w:sz w:val="24"/>
                <w:szCs w:val="24"/>
                <w:lang w:val="kk-KZ"/>
              </w:rPr>
            </w:pPr>
            <w:r w:rsidRPr="00735B0D">
              <w:rPr>
                <w:color w:val="auto"/>
                <w:spacing w:val="0"/>
                <w:sz w:val="24"/>
                <w:szCs w:val="24"/>
                <w:lang w:val="kk-KZ"/>
              </w:rPr>
              <w:t xml:space="preserve">Презентация.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A519D8" w:rsidRDefault="00985A08" w:rsidP="00985A08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A9C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bookmarkStart w:id="0" w:name="_GoBack"/>
            <w:bookmarkEnd w:id="0"/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</w:tr>
      <w:tr w:rsidR="00985A08" w:rsidRPr="00A519D8" w:rsidTr="00735B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A519D8" w:rsidRDefault="00985A08" w:rsidP="00985A08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735B0D" w:rsidRDefault="00735B0D" w:rsidP="00A519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35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Произведите замеры (Большая пятерка, шкала удовлетворенности жизнью, ШПАНА) среди ваших друзей и близких. Сделайте математическую обработку данных и проанализируйте результаты.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08" w:rsidRPr="00A519D8" w:rsidRDefault="00735B0D" w:rsidP="00A51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Письменная форма (презентация)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A519D8" w:rsidRDefault="00C21A9C" w:rsidP="00985A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985A08"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</w:tr>
      <w:tr w:rsidR="00985A08" w:rsidRPr="00A519D8" w:rsidTr="00735B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A519D8" w:rsidRDefault="00985A08" w:rsidP="00985A08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0D" w:rsidRDefault="00735B0D" w:rsidP="00A519D8">
            <w:pPr>
              <w:pStyle w:val="6"/>
              <w:rPr>
                <w:b w:val="0"/>
                <w:szCs w:val="24"/>
                <w:lang w:val="kk-KZ"/>
              </w:rPr>
            </w:pPr>
            <w:r w:rsidRPr="00735B0D">
              <w:rPr>
                <w:b w:val="0"/>
                <w:szCs w:val="24"/>
                <w:lang w:val="kk-KZ"/>
              </w:rPr>
              <w:t xml:space="preserve">Представьте информацию в виде </w:t>
            </w:r>
          </w:p>
          <w:p w:rsidR="00735B0D" w:rsidRDefault="00735B0D" w:rsidP="00A519D8">
            <w:pPr>
              <w:pStyle w:val="6"/>
              <w:rPr>
                <w:b w:val="0"/>
                <w:szCs w:val="24"/>
                <w:lang w:val="kk-KZ"/>
              </w:rPr>
            </w:pPr>
            <w:r w:rsidRPr="00735B0D">
              <w:rPr>
                <w:b w:val="0"/>
                <w:szCs w:val="24"/>
                <w:lang w:val="kk-KZ"/>
              </w:rPr>
              <w:t xml:space="preserve">схем/рисунков. Позитивные стороны </w:t>
            </w:r>
          </w:p>
          <w:p w:rsidR="00735B0D" w:rsidRDefault="00735B0D" w:rsidP="00A519D8">
            <w:pPr>
              <w:pStyle w:val="6"/>
              <w:rPr>
                <w:b w:val="0"/>
                <w:szCs w:val="24"/>
                <w:lang w:val="kk-KZ"/>
              </w:rPr>
            </w:pPr>
            <w:r w:rsidRPr="00735B0D">
              <w:rPr>
                <w:b w:val="0"/>
                <w:szCs w:val="24"/>
                <w:lang w:val="kk-KZ"/>
              </w:rPr>
              <w:t xml:space="preserve">религии и их роль в субъективном </w:t>
            </w:r>
          </w:p>
          <w:p w:rsidR="00985A08" w:rsidRPr="00735B0D" w:rsidRDefault="00735B0D" w:rsidP="00A519D8">
            <w:pPr>
              <w:pStyle w:val="6"/>
              <w:rPr>
                <w:b w:val="0"/>
                <w:szCs w:val="24"/>
                <w:lang w:val="kk-KZ"/>
              </w:rPr>
            </w:pPr>
            <w:r w:rsidRPr="00735B0D">
              <w:rPr>
                <w:b w:val="0"/>
                <w:szCs w:val="24"/>
                <w:lang w:val="kk-KZ"/>
              </w:rPr>
              <w:t>благополучии (с примерами).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08" w:rsidRPr="009B5BF5" w:rsidRDefault="00735B0D" w:rsidP="00985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схем</w:t>
            </w:r>
            <w:r w:rsidRPr="00735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ы/рисунки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A519D8" w:rsidRDefault="00735B0D" w:rsidP="00985A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985A08"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</w:tr>
      <w:tr w:rsidR="00735B0D" w:rsidRPr="00A519D8" w:rsidTr="00735B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0D" w:rsidRPr="00A519D8" w:rsidRDefault="00735B0D" w:rsidP="00735B0D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0D" w:rsidRPr="00735B0D" w:rsidRDefault="00735B0D" w:rsidP="00735B0D">
            <w:pPr>
              <w:pStyle w:val="6"/>
              <w:rPr>
                <w:b w:val="0"/>
              </w:rPr>
            </w:pPr>
            <w:r w:rsidRPr="00735B0D">
              <w:rPr>
                <w:b w:val="0"/>
                <w:szCs w:val="24"/>
              </w:rPr>
              <w:t xml:space="preserve">Представьте информацию в виде </w:t>
            </w:r>
          </w:p>
          <w:p w:rsidR="00735B0D" w:rsidRPr="00735B0D" w:rsidRDefault="00735B0D" w:rsidP="00735B0D">
            <w:pPr>
              <w:pStyle w:val="6"/>
              <w:rPr>
                <w:b w:val="0"/>
              </w:rPr>
            </w:pPr>
            <w:r w:rsidRPr="00735B0D">
              <w:rPr>
                <w:b w:val="0"/>
                <w:szCs w:val="24"/>
              </w:rPr>
              <w:t xml:space="preserve">схем/рисунков. Биологические основы </w:t>
            </w:r>
          </w:p>
          <w:p w:rsidR="00735B0D" w:rsidRPr="00735B0D" w:rsidRDefault="00735B0D" w:rsidP="00735B0D">
            <w:pPr>
              <w:pStyle w:val="6"/>
              <w:rPr>
                <w:b w:val="0"/>
              </w:rPr>
            </w:pPr>
            <w:r w:rsidRPr="00735B0D">
              <w:rPr>
                <w:b w:val="0"/>
                <w:szCs w:val="24"/>
              </w:rPr>
              <w:t>любви. Пути взращивания любви.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0D" w:rsidRPr="009B5BF5" w:rsidRDefault="00735B0D" w:rsidP="00735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схем</w:t>
            </w:r>
            <w:r w:rsidRPr="00735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ы/рисунки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0D" w:rsidRPr="00A519D8" w:rsidRDefault="00735B0D" w:rsidP="0073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</w:t>
            </w: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  <w:p w:rsidR="00735B0D" w:rsidRPr="00A519D8" w:rsidRDefault="00735B0D" w:rsidP="00735B0D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</w:p>
        </w:tc>
      </w:tr>
      <w:tr w:rsidR="00735B0D" w:rsidRPr="00A519D8" w:rsidTr="00735B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0D" w:rsidRPr="00A519D8" w:rsidRDefault="00735B0D" w:rsidP="00735B0D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0D" w:rsidRDefault="00735B0D" w:rsidP="00735B0D">
            <w:pPr>
              <w:pStyle w:val="6"/>
              <w:numPr>
                <w:ilvl w:val="0"/>
                <w:numId w:val="0"/>
              </w:numPr>
              <w:tabs>
                <w:tab w:val="left" w:pos="1425"/>
              </w:tabs>
              <w:ind w:left="1152" w:hanging="1152"/>
              <w:jc w:val="both"/>
              <w:rPr>
                <w:b w:val="0"/>
                <w:szCs w:val="24"/>
              </w:rPr>
            </w:pPr>
            <w:r w:rsidRPr="00735B0D">
              <w:rPr>
                <w:b w:val="0"/>
                <w:szCs w:val="24"/>
              </w:rPr>
              <w:t xml:space="preserve">Создайте свою поэтапную программу </w:t>
            </w:r>
          </w:p>
          <w:p w:rsidR="00735B0D" w:rsidRDefault="00735B0D" w:rsidP="00735B0D">
            <w:pPr>
              <w:pStyle w:val="6"/>
              <w:numPr>
                <w:ilvl w:val="0"/>
                <w:numId w:val="0"/>
              </w:numPr>
              <w:tabs>
                <w:tab w:val="left" w:pos="1425"/>
              </w:tabs>
              <w:ind w:left="1152" w:hanging="1152"/>
              <w:jc w:val="both"/>
              <w:rPr>
                <w:b w:val="0"/>
                <w:szCs w:val="24"/>
              </w:rPr>
            </w:pPr>
            <w:r w:rsidRPr="00735B0D">
              <w:rPr>
                <w:b w:val="0"/>
                <w:szCs w:val="24"/>
              </w:rPr>
              <w:t xml:space="preserve">развития и поднятия уровня </w:t>
            </w:r>
          </w:p>
          <w:p w:rsidR="00735B0D" w:rsidRPr="00735B0D" w:rsidRDefault="00735B0D" w:rsidP="00735B0D">
            <w:pPr>
              <w:pStyle w:val="6"/>
              <w:numPr>
                <w:ilvl w:val="0"/>
                <w:numId w:val="0"/>
              </w:numPr>
              <w:tabs>
                <w:tab w:val="left" w:pos="1425"/>
              </w:tabs>
              <w:ind w:left="1152" w:hanging="1152"/>
              <w:jc w:val="both"/>
              <w:rPr>
                <w:b w:val="0"/>
                <w:szCs w:val="24"/>
                <w:lang w:val="kk-KZ"/>
              </w:rPr>
            </w:pPr>
            <w:r w:rsidRPr="00735B0D">
              <w:rPr>
                <w:b w:val="0"/>
                <w:szCs w:val="24"/>
              </w:rPr>
              <w:t>самооценки личности.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0D" w:rsidRPr="00A519D8" w:rsidRDefault="00735B0D" w:rsidP="00735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Письменная форма (презентация)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0D" w:rsidRPr="00A519D8" w:rsidRDefault="00735B0D" w:rsidP="00735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</w:tr>
      <w:tr w:rsidR="00735B0D" w:rsidRPr="00A519D8" w:rsidTr="00735B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0D" w:rsidRPr="00A519D8" w:rsidRDefault="00735B0D" w:rsidP="00735B0D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0D" w:rsidRPr="00735B0D" w:rsidRDefault="00735B0D" w:rsidP="00735B0D">
            <w:pPr>
              <w:pStyle w:val="6"/>
              <w:rPr>
                <w:rFonts w:eastAsiaTheme="minorHAnsi"/>
                <w:b w:val="0"/>
                <w:szCs w:val="24"/>
                <w:lang w:eastAsia="en-US"/>
              </w:rPr>
            </w:pPr>
            <w:r w:rsidRPr="00735B0D">
              <w:rPr>
                <w:b w:val="0"/>
                <w:szCs w:val="24"/>
              </w:rPr>
              <w:t xml:space="preserve">Дайте рекомендации и техники </w:t>
            </w:r>
          </w:p>
          <w:p w:rsidR="00735B0D" w:rsidRPr="00735B0D" w:rsidRDefault="00735B0D" w:rsidP="00735B0D">
            <w:pPr>
              <w:pStyle w:val="6"/>
              <w:rPr>
                <w:rFonts w:eastAsiaTheme="minorHAnsi"/>
                <w:b w:val="0"/>
                <w:szCs w:val="24"/>
                <w:lang w:eastAsia="en-US"/>
              </w:rPr>
            </w:pPr>
            <w:r w:rsidRPr="00735B0D">
              <w:rPr>
                <w:b w:val="0"/>
                <w:szCs w:val="24"/>
              </w:rPr>
              <w:t xml:space="preserve">совладания с денежными проблемами </w:t>
            </w:r>
          </w:p>
          <w:p w:rsidR="00735B0D" w:rsidRPr="00735B0D" w:rsidRDefault="00735B0D" w:rsidP="00735B0D">
            <w:pPr>
              <w:pStyle w:val="6"/>
              <w:rPr>
                <w:rFonts w:eastAsiaTheme="minorHAnsi"/>
                <w:b w:val="0"/>
                <w:szCs w:val="24"/>
                <w:lang w:eastAsia="en-US"/>
              </w:rPr>
            </w:pPr>
            <w:r w:rsidRPr="00735B0D">
              <w:rPr>
                <w:b w:val="0"/>
                <w:szCs w:val="24"/>
              </w:rPr>
              <w:t>(приведите кейсы).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0D" w:rsidRPr="00735B0D" w:rsidRDefault="00735B0D" w:rsidP="00735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0D" w:rsidRPr="00A519D8" w:rsidRDefault="00735B0D" w:rsidP="00735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</w:tr>
      <w:tr w:rsidR="00735B0D" w:rsidRPr="00A519D8" w:rsidTr="00735B0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0D" w:rsidRPr="00A519D8" w:rsidRDefault="00735B0D" w:rsidP="00735B0D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0D" w:rsidRPr="00735B0D" w:rsidRDefault="00735B0D" w:rsidP="00735B0D">
            <w:pPr>
              <w:pStyle w:val="6"/>
              <w:rPr>
                <w:rFonts w:eastAsiaTheme="minorHAnsi"/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</w:rPr>
              <w:t xml:space="preserve">Дайте рекомендации, </w:t>
            </w:r>
            <w:r w:rsidRPr="0073642E">
              <w:rPr>
                <w:b w:val="0"/>
                <w:szCs w:val="24"/>
              </w:rPr>
              <w:t xml:space="preserve">техники </w:t>
            </w:r>
          </w:p>
          <w:p w:rsidR="00735B0D" w:rsidRPr="00735B0D" w:rsidRDefault="00735B0D" w:rsidP="00735B0D">
            <w:pPr>
              <w:pStyle w:val="6"/>
              <w:rPr>
                <w:rFonts w:eastAsiaTheme="minorHAnsi"/>
                <w:b w:val="0"/>
                <w:szCs w:val="24"/>
                <w:lang w:eastAsia="en-US"/>
              </w:rPr>
            </w:pPr>
            <w:r w:rsidRPr="0073642E">
              <w:rPr>
                <w:b w:val="0"/>
                <w:szCs w:val="24"/>
              </w:rPr>
              <w:t xml:space="preserve">продуктивной оценки ситуации и </w:t>
            </w:r>
          </w:p>
          <w:p w:rsidR="00735B0D" w:rsidRPr="009B5BF5" w:rsidRDefault="00735B0D" w:rsidP="00735B0D">
            <w:pPr>
              <w:pStyle w:val="6"/>
              <w:rPr>
                <w:rFonts w:eastAsiaTheme="minorHAnsi"/>
                <w:b w:val="0"/>
                <w:szCs w:val="24"/>
                <w:lang w:eastAsia="en-US"/>
              </w:rPr>
            </w:pPr>
            <w:r w:rsidRPr="0073642E">
              <w:rPr>
                <w:b w:val="0"/>
                <w:szCs w:val="24"/>
              </w:rPr>
              <w:t>принятия нужного решения.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0D" w:rsidRPr="00A519D8" w:rsidRDefault="00735B0D" w:rsidP="0073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0D" w:rsidRPr="00A519D8" w:rsidRDefault="00735B0D" w:rsidP="00735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</w:tr>
    </w:tbl>
    <w:p w:rsidR="00E83C89" w:rsidRPr="00A519D8" w:rsidRDefault="00E83C89" w:rsidP="00E83C8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3C89" w:rsidRPr="0068521F" w:rsidRDefault="00E83C89" w:rsidP="00E83C89">
      <w:pPr>
        <w:widowControl w:val="0"/>
        <w:tabs>
          <w:tab w:val="center" w:pos="9639"/>
        </w:tabs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8521F">
        <w:rPr>
          <w:rFonts w:ascii="Times New Roman" w:hAnsi="Times New Roman" w:cs="Times New Roman"/>
          <w:b/>
          <w:smallCaps/>
          <w:sz w:val="24"/>
          <w:szCs w:val="24"/>
        </w:rPr>
        <w:t>Список литературы</w:t>
      </w:r>
    </w:p>
    <w:p w:rsidR="0068521F" w:rsidRPr="0068521F" w:rsidRDefault="0068521F" w:rsidP="0068521F">
      <w:pPr>
        <w:pStyle w:val="6"/>
        <w:rPr>
          <w:b w:val="0"/>
          <w:snapToGrid w:val="0"/>
          <w:szCs w:val="24"/>
        </w:rPr>
      </w:pPr>
      <w:r w:rsidRPr="0068521F">
        <w:rPr>
          <w:b w:val="0"/>
          <w:snapToGrid w:val="0"/>
          <w:szCs w:val="24"/>
        </w:rPr>
        <w:t>Литература:</w:t>
      </w:r>
    </w:p>
    <w:p w:rsidR="0068521F" w:rsidRPr="00735B0D" w:rsidRDefault="0068521F" w:rsidP="0068521F">
      <w:pPr>
        <w:pStyle w:val="a8"/>
        <w:numPr>
          <w:ilvl w:val="0"/>
          <w:numId w:val="12"/>
        </w:numPr>
        <w:rPr>
          <w:sz w:val="24"/>
          <w:szCs w:val="24"/>
          <w:shd w:val="clear" w:color="auto" w:fill="FFFFCC"/>
        </w:rPr>
      </w:pPr>
      <w:r w:rsidRPr="0068521F">
        <w:rPr>
          <w:sz w:val="24"/>
          <w:szCs w:val="24"/>
        </w:rPr>
        <w:t xml:space="preserve">С. Любомирски. </w:t>
      </w:r>
      <w:hyperlink r:id="rId5" w:tooltip="Читать книгу Психология счастья. Новый подход" w:history="1">
        <w:r w:rsidRPr="00735B0D">
          <w:rPr>
            <w:rStyle w:val="a9"/>
            <w:b w:val="0"/>
            <w:sz w:val="24"/>
            <w:szCs w:val="24"/>
          </w:rPr>
          <w:t>Психология счастья. Новый подход</w:t>
        </w:r>
      </w:hyperlink>
      <w:r w:rsidRPr="00735B0D">
        <w:rPr>
          <w:sz w:val="24"/>
          <w:szCs w:val="24"/>
        </w:rPr>
        <w:t>. Питер. – 2014. – 352с.</w:t>
      </w:r>
    </w:p>
    <w:p w:rsidR="0068521F" w:rsidRPr="00735B0D" w:rsidRDefault="0068521F" w:rsidP="0068521F">
      <w:pPr>
        <w:pStyle w:val="a8"/>
        <w:numPr>
          <w:ilvl w:val="0"/>
          <w:numId w:val="12"/>
        </w:numPr>
        <w:rPr>
          <w:sz w:val="24"/>
          <w:szCs w:val="24"/>
          <w:shd w:val="clear" w:color="auto" w:fill="FFFFCC"/>
        </w:rPr>
      </w:pPr>
      <w:r w:rsidRPr="00735B0D">
        <w:rPr>
          <w:sz w:val="24"/>
          <w:szCs w:val="24"/>
        </w:rPr>
        <w:t>М. Селигман. Новая позитивная психология. Изд.: София. – 2016. – 363 с.</w:t>
      </w:r>
    </w:p>
    <w:p w:rsidR="0068521F" w:rsidRPr="0068521F" w:rsidRDefault="0068521F" w:rsidP="0068521F">
      <w:pPr>
        <w:pStyle w:val="a8"/>
        <w:numPr>
          <w:ilvl w:val="0"/>
          <w:numId w:val="12"/>
        </w:numPr>
        <w:rPr>
          <w:sz w:val="24"/>
          <w:szCs w:val="24"/>
          <w:shd w:val="clear" w:color="auto" w:fill="FFFFCC"/>
        </w:rPr>
      </w:pPr>
      <w:r w:rsidRPr="0068521F">
        <w:rPr>
          <w:sz w:val="24"/>
          <w:szCs w:val="24"/>
        </w:rPr>
        <w:t>Н. Пезешкиан.</w:t>
      </w:r>
      <w:r w:rsidRPr="0068521F">
        <w:rPr>
          <w:sz w:val="24"/>
          <w:szCs w:val="24"/>
          <w:shd w:val="clear" w:color="auto" w:fill="FFFFCC"/>
        </w:rPr>
        <w:t xml:space="preserve"> </w:t>
      </w:r>
      <w:r w:rsidRPr="0068521F">
        <w:rPr>
          <w:sz w:val="24"/>
          <w:szCs w:val="24"/>
        </w:rPr>
        <w:t>Если ты хочешь иметь то, что никогда не имел, тогда сделай то, чего</w:t>
      </w:r>
      <w:r w:rsidRPr="0068521F">
        <w:rPr>
          <w:sz w:val="24"/>
          <w:szCs w:val="24"/>
          <w:shd w:val="clear" w:color="auto" w:fill="F1F1F1"/>
        </w:rPr>
        <w:t xml:space="preserve"> </w:t>
      </w:r>
      <w:r w:rsidRPr="0068521F">
        <w:rPr>
          <w:sz w:val="24"/>
          <w:szCs w:val="24"/>
        </w:rPr>
        <w:t>никогда не делал. Изд.: Институт позитивной психотерапии. – 2015. – 258с.</w:t>
      </w:r>
    </w:p>
    <w:p w:rsidR="0068521F" w:rsidRPr="0068521F" w:rsidRDefault="0068521F" w:rsidP="0068521F">
      <w:pPr>
        <w:pStyle w:val="a8"/>
        <w:numPr>
          <w:ilvl w:val="0"/>
          <w:numId w:val="12"/>
        </w:numPr>
        <w:rPr>
          <w:sz w:val="24"/>
          <w:szCs w:val="24"/>
          <w:shd w:val="clear" w:color="auto" w:fill="FFFFCC"/>
        </w:rPr>
      </w:pPr>
      <w:r w:rsidRPr="0068521F">
        <w:rPr>
          <w:sz w:val="24"/>
          <w:szCs w:val="24"/>
        </w:rPr>
        <w:t>М. Селигман. Как научиться оптимизму: Измените взгляд на мир и свою жизнь. Изд.:</w:t>
      </w:r>
      <w:r w:rsidRPr="0068521F">
        <w:rPr>
          <w:sz w:val="24"/>
          <w:szCs w:val="24"/>
          <w:shd w:val="clear" w:color="auto" w:fill="F1F1F1"/>
        </w:rPr>
        <w:t xml:space="preserve"> </w:t>
      </w:r>
      <w:r w:rsidRPr="0068521F">
        <w:rPr>
          <w:sz w:val="24"/>
          <w:szCs w:val="24"/>
        </w:rPr>
        <w:t>Альпина Паблишер. – 2018. – 321 с.</w:t>
      </w:r>
    </w:p>
    <w:p w:rsidR="0068521F" w:rsidRPr="0068521F" w:rsidRDefault="0068521F" w:rsidP="0068521F">
      <w:pPr>
        <w:pStyle w:val="a8"/>
        <w:numPr>
          <w:ilvl w:val="0"/>
          <w:numId w:val="12"/>
        </w:numPr>
        <w:rPr>
          <w:sz w:val="24"/>
          <w:szCs w:val="24"/>
          <w:shd w:val="clear" w:color="auto" w:fill="FFFFCC"/>
        </w:rPr>
      </w:pPr>
      <w:r w:rsidRPr="0068521F">
        <w:rPr>
          <w:sz w:val="24"/>
          <w:szCs w:val="24"/>
        </w:rPr>
        <w:t>И. Джидарьян. Психология счастья и оптимизма. Изд.: Эксмо. – 2014. – 321с.</w:t>
      </w:r>
    </w:p>
    <w:p w:rsidR="0068521F" w:rsidRPr="0068521F" w:rsidRDefault="0068521F" w:rsidP="0068521F">
      <w:pPr>
        <w:pStyle w:val="a8"/>
        <w:numPr>
          <w:ilvl w:val="0"/>
          <w:numId w:val="12"/>
        </w:numPr>
        <w:rPr>
          <w:sz w:val="24"/>
          <w:szCs w:val="24"/>
          <w:shd w:val="clear" w:color="auto" w:fill="FFFFCC"/>
        </w:rPr>
      </w:pPr>
      <w:r w:rsidRPr="0068521F">
        <w:rPr>
          <w:sz w:val="24"/>
          <w:szCs w:val="24"/>
        </w:rPr>
        <w:t>Д. Дубравин. Психология эмоций: Чувства под контролем. Изд.: Эксмо. – 2015. – 265с.</w:t>
      </w:r>
    </w:p>
    <w:p w:rsidR="0068521F" w:rsidRPr="0068521F" w:rsidRDefault="0068521F" w:rsidP="0068521F">
      <w:pPr>
        <w:pStyle w:val="a8"/>
        <w:numPr>
          <w:ilvl w:val="0"/>
          <w:numId w:val="12"/>
        </w:numPr>
        <w:rPr>
          <w:sz w:val="24"/>
          <w:szCs w:val="24"/>
          <w:shd w:val="clear" w:color="auto" w:fill="FFFFCC"/>
        </w:rPr>
      </w:pPr>
      <w:r w:rsidRPr="0068521F">
        <w:rPr>
          <w:sz w:val="24"/>
          <w:szCs w:val="24"/>
        </w:rPr>
        <w:t>М. Аргайл. Психология счастья. Изд.: Питер. – 2011. – 272 с.</w:t>
      </w:r>
    </w:p>
    <w:p w:rsidR="0068521F" w:rsidRPr="0068521F" w:rsidRDefault="0068521F" w:rsidP="0068521F">
      <w:pPr>
        <w:pStyle w:val="a8"/>
        <w:ind w:left="360"/>
        <w:rPr>
          <w:sz w:val="24"/>
          <w:szCs w:val="24"/>
          <w:shd w:val="clear" w:color="auto" w:fill="FFFFCC"/>
        </w:rPr>
      </w:pPr>
    </w:p>
    <w:p w:rsidR="0068521F" w:rsidRPr="0068521F" w:rsidRDefault="0068521F" w:rsidP="0068521F">
      <w:pPr>
        <w:pStyle w:val="6"/>
        <w:rPr>
          <w:b w:val="0"/>
          <w:szCs w:val="24"/>
        </w:rPr>
      </w:pPr>
      <w:r w:rsidRPr="0068521F">
        <w:rPr>
          <w:b w:val="0"/>
          <w:szCs w:val="24"/>
        </w:rPr>
        <w:t>Интернет-ресурсы:</w:t>
      </w:r>
    </w:p>
    <w:p w:rsidR="0068521F" w:rsidRPr="0068521F" w:rsidRDefault="00C21A9C" w:rsidP="0068521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8521F" w:rsidRPr="0068521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http://bookash.pro/ru/book/139853/psihologiya-schastya-i-optimizma-i-a-dzhidaryan</w:t>
        </w:r>
      </w:hyperlink>
    </w:p>
    <w:p w:rsidR="0068521F" w:rsidRPr="0068521F" w:rsidRDefault="00C21A9C" w:rsidP="0068521F">
      <w:pPr>
        <w:pStyle w:val="a0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68521F" w:rsidRPr="0068521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http://bookash.pro/ru/book/6344/psihologiya-emotsii-chuvstva-pod-kontrolem-den-dubravin</w:t>
        </w:r>
      </w:hyperlink>
    </w:p>
    <w:p w:rsidR="0068521F" w:rsidRPr="0068521F" w:rsidRDefault="00C21A9C" w:rsidP="0068521F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hyperlink r:id="rId8" w:history="1">
        <w:r w:rsidR="0068521F"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68521F"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://</w:t>
        </w:r>
        <w:r w:rsidR="0068521F"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link</w:t>
        </w:r>
        <w:r w:rsidR="0068521F"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.</w:t>
        </w:r>
        <w:r w:rsidR="0068521F"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springer</w:t>
        </w:r>
        <w:r w:rsidR="0068521F"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.</w:t>
        </w:r>
        <w:r w:rsidR="0068521F"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68521F"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/</w:t>
        </w:r>
        <w:r w:rsidR="0068521F"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search</w:t>
        </w:r>
        <w:r w:rsidR="0068521F"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/</w:t>
        </w:r>
        <w:r w:rsidR="0068521F"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page</w:t>
        </w:r>
        <w:r w:rsidR="0068521F"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/3?</w:t>
        </w:r>
        <w:r w:rsidR="0068521F"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query</w:t>
        </w:r>
        <w:r w:rsidR="0068521F"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=</w:t>
        </w:r>
        <w:r w:rsidR="0068521F"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life</w:t>
        </w:r>
        <w:r w:rsidR="0068521F"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+</w:t>
        </w:r>
        <w:r w:rsidR="0068521F"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satisfaction</w:t>
        </w:r>
      </w:hyperlink>
    </w:p>
    <w:p w:rsidR="0068521F" w:rsidRPr="0068521F" w:rsidRDefault="00C21A9C" w:rsidP="0068521F">
      <w:pPr>
        <w:spacing w:after="0" w:line="240" w:lineRule="auto"/>
        <w:textAlignment w:val="center"/>
        <w:rPr>
          <w:rFonts w:ascii="Times New Roman" w:eastAsiaTheme="majorEastAsia" w:hAnsi="Times New Roman" w:cs="Times New Roman"/>
          <w:sz w:val="24"/>
          <w:szCs w:val="24"/>
        </w:rPr>
      </w:pPr>
      <w:hyperlink r:id="rId9" w:history="1">
        <w:r w:rsidR="0068521F"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68521F"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://</w:t>
        </w:r>
        <w:r w:rsidR="0068521F"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8521F"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.</w:t>
        </w:r>
        <w:r w:rsidR="0068521F"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scirp</w:t>
        </w:r>
        <w:r w:rsidR="0068521F"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.</w:t>
        </w:r>
        <w:r w:rsidR="0068521F"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  <w:r w:rsidR="0068521F" w:rsidRPr="0068521F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/</w:t>
        </w:r>
      </w:hyperlink>
    </w:p>
    <w:p w:rsidR="0068521F" w:rsidRPr="0068521F" w:rsidRDefault="0068521F" w:rsidP="0068521F">
      <w:pPr>
        <w:pStyle w:val="1"/>
        <w:keepNext w:val="0"/>
        <w:ind w:left="1389" w:hanging="1389"/>
        <w:rPr>
          <w:b/>
          <w:sz w:val="24"/>
          <w:szCs w:val="24"/>
        </w:rPr>
      </w:pPr>
      <w:r w:rsidRPr="0068521F">
        <w:rPr>
          <w:sz w:val="24"/>
          <w:szCs w:val="24"/>
        </w:rPr>
        <w:t>http://www.azps.ru</w:t>
      </w:r>
    </w:p>
    <w:p w:rsidR="0068521F" w:rsidRPr="0068521F" w:rsidRDefault="0068521F" w:rsidP="0068521F">
      <w:pPr>
        <w:pStyle w:val="1"/>
        <w:keepNext w:val="0"/>
        <w:ind w:left="1389" w:hanging="1389"/>
        <w:rPr>
          <w:b/>
          <w:sz w:val="24"/>
          <w:szCs w:val="24"/>
        </w:rPr>
      </w:pPr>
      <w:r w:rsidRPr="0068521F">
        <w:rPr>
          <w:sz w:val="24"/>
          <w:szCs w:val="24"/>
        </w:rPr>
        <w:t>http://www.koob.ru/</w:t>
      </w:r>
    </w:p>
    <w:p w:rsidR="0068521F" w:rsidRPr="0068521F" w:rsidRDefault="00C21A9C" w:rsidP="0068521F">
      <w:pPr>
        <w:pStyle w:val="1"/>
        <w:keepNext w:val="0"/>
        <w:ind w:left="1389" w:hanging="1389"/>
        <w:rPr>
          <w:b/>
          <w:sz w:val="24"/>
          <w:szCs w:val="24"/>
        </w:rPr>
      </w:pPr>
      <w:hyperlink r:id="rId10" w:history="1">
        <w:r w:rsidR="0068521F" w:rsidRPr="0068521F">
          <w:rPr>
            <w:rStyle w:val="a6"/>
            <w:color w:val="auto"/>
            <w:sz w:val="24"/>
            <w:szCs w:val="24"/>
            <w:u w:val="none"/>
          </w:rPr>
          <w:t>http://www.psychology.ru</w:t>
        </w:r>
      </w:hyperlink>
    </w:p>
    <w:p w:rsidR="0068521F" w:rsidRPr="0068521F" w:rsidRDefault="0068521F" w:rsidP="0068521F">
      <w:pPr>
        <w:pStyle w:val="1"/>
        <w:keepNext w:val="0"/>
        <w:ind w:left="1389" w:hanging="1389"/>
        <w:rPr>
          <w:b/>
          <w:sz w:val="24"/>
          <w:szCs w:val="24"/>
        </w:rPr>
      </w:pPr>
      <w:r w:rsidRPr="0068521F">
        <w:rPr>
          <w:sz w:val="24"/>
          <w:szCs w:val="24"/>
        </w:rPr>
        <w:t>http://www.</w:t>
      </w:r>
      <w:r w:rsidRPr="0068521F">
        <w:rPr>
          <w:sz w:val="24"/>
          <w:szCs w:val="24"/>
          <w:lang w:val="en-US"/>
        </w:rPr>
        <w:t>flogiston</w:t>
      </w:r>
      <w:r w:rsidRPr="0068521F">
        <w:rPr>
          <w:sz w:val="24"/>
          <w:szCs w:val="24"/>
        </w:rPr>
        <w:t>.</w:t>
      </w:r>
      <w:r w:rsidRPr="0068521F">
        <w:rPr>
          <w:sz w:val="24"/>
          <w:szCs w:val="24"/>
          <w:lang w:val="en-US"/>
        </w:rPr>
        <w:t>ru</w:t>
      </w:r>
    </w:p>
    <w:p w:rsidR="00A519D8" w:rsidRPr="0068521F" w:rsidRDefault="00A519D8" w:rsidP="0068521F">
      <w:pPr>
        <w:spacing w:after="0" w:line="240" w:lineRule="auto"/>
        <w:ind w:left="32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A519D8" w:rsidRPr="0068521F" w:rsidSect="00E83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A7D1C"/>
    <w:multiLevelType w:val="hybridMultilevel"/>
    <w:tmpl w:val="3372FB8C"/>
    <w:lvl w:ilvl="0" w:tplc="DE761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E4133"/>
    <w:multiLevelType w:val="hybridMultilevel"/>
    <w:tmpl w:val="04325EF2"/>
    <w:lvl w:ilvl="0" w:tplc="F14CA4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75E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5629C6"/>
    <w:multiLevelType w:val="hybridMultilevel"/>
    <w:tmpl w:val="7D0ED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A034D4"/>
    <w:multiLevelType w:val="hybridMultilevel"/>
    <w:tmpl w:val="54EA0F9E"/>
    <w:lvl w:ilvl="0" w:tplc="912EFA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439F1"/>
    <w:multiLevelType w:val="hybridMultilevel"/>
    <w:tmpl w:val="0216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4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89"/>
    <w:rsid w:val="00396618"/>
    <w:rsid w:val="003A61D7"/>
    <w:rsid w:val="0068521F"/>
    <w:rsid w:val="006D6EEB"/>
    <w:rsid w:val="00735B0D"/>
    <w:rsid w:val="00985A08"/>
    <w:rsid w:val="009B5BF5"/>
    <w:rsid w:val="00A519D8"/>
    <w:rsid w:val="00C21A9C"/>
    <w:rsid w:val="00E83C89"/>
    <w:rsid w:val="00F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BCFA6-F53B-4464-962B-DBE74FE4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E83C89"/>
    <w:pPr>
      <w:keepNext/>
      <w:widowControl w:val="0"/>
      <w:numPr>
        <w:numId w:val="1"/>
      </w:numPr>
      <w:shd w:val="clear" w:color="auto" w:fill="FFFFFF"/>
      <w:suppressAutoHyphens/>
      <w:spacing w:after="0" w:line="100" w:lineRule="atLeast"/>
      <w:outlineLvl w:val="0"/>
    </w:pPr>
    <w:rPr>
      <w:rFonts w:ascii="Times New Roman" w:eastAsia="Times New Roman" w:hAnsi="Times New Roman" w:cs="Times New Roman"/>
      <w:color w:val="434343"/>
      <w:spacing w:val="7"/>
      <w:sz w:val="28"/>
      <w:szCs w:val="28"/>
      <w:lang w:eastAsia="ar-SA"/>
    </w:rPr>
  </w:style>
  <w:style w:type="paragraph" w:styleId="6">
    <w:name w:val="heading 6"/>
    <w:basedOn w:val="a"/>
    <w:next w:val="a0"/>
    <w:link w:val="60"/>
    <w:qFormat/>
    <w:rsid w:val="00E83C89"/>
    <w:pPr>
      <w:keepNext/>
      <w:numPr>
        <w:ilvl w:val="5"/>
        <w:numId w:val="1"/>
      </w:numPr>
      <w:suppressAutoHyphens/>
      <w:spacing w:after="0" w:line="100" w:lineRule="atLeast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3C89"/>
    <w:rPr>
      <w:rFonts w:ascii="Times New Roman" w:eastAsia="Times New Roman" w:hAnsi="Times New Roman" w:cs="Times New Roman"/>
      <w:color w:val="434343"/>
      <w:spacing w:val="7"/>
      <w:sz w:val="28"/>
      <w:szCs w:val="28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E83C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E83C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83C8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83C89"/>
  </w:style>
  <w:style w:type="paragraph" w:styleId="a5">
    <w:name w:val="No Spacing"/>
    <w:uiPriority w:val="1"/>
    <w:qFormat/>
    <w:rsid w:val="00E83C89"/>
    <w:pPr>
      <w:spacing w:after="0" w:line="240" w:lineRule="auto"/>
    </w:pPr>
  </w:style>
  <w:style w:type="character" w:styleId="a6">
    <w:name w:val="Hyperlink"/>
    <w:rsid w:val="00E83C89"/>
    <w:rPr>
      <w:color w:val="0000FF"/>
      <w:u w:val="single"/>
    </w:rPr>
  </w:style>
  <w:style w:type="character" w:styleId="a7">
    <w:name w:val="Emphasis"/>
    <w:uiPriority w:val="20"/>
    <w:qFormat/>
    <w:rsid w:val="00A519D8"/>
    <w:rPr>
      <w:i/>
      <w:iCs/>
    </w:rPr>
  </w:style>
  <w:style w:type="paragraph" w:styleId="a8">
    <w:name w:val="List Paragraph"/>
    <w:basedOn w:val="a"/>
    <w:uiPriority w:val="34"/>
    <w:qFormat/>
    <w:rsid w:val="00685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1"/>
    <w:uiPriority w:val="22"/>
    <w:qFormat/>
    <w:rsid w:val="00685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search/page/3?query=life+satisfa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ash.pro/ru/book/6344/psihologiya-emotsii-chuvstva-pod-kontrolem-den-dubrav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ash.pro/ru/book/139853/psihologiya-schastya-i-optimizma-i-a-dzhidarya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overead.ec/read_book.php?id=48205&amp;p=1" TargetMode="External"/><Relationship Id="rId10" Type="http://schemas.openxmlformats.org/officeDocument/2006/relationships/hyperlink" Target="http://www.psycholog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rp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2018-10-11T08:13:00Z</dcterms:created>
  <dcterms:modified xsi:type="dcterms:W3CDTF">2019-01-09T16:48:00Z</dcterms:modified>
</cp:coreProperties>
</file>