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08" w:rsidRDefault="008F5508" w:rsidP="008F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8F5508">
        <w:rPr>
          <w:rFonts w:ascii="Times New Roman" w:hAnsi="Times New Roman"/>
          <w:b/>
          <w:sz w:val="28"/>
          <w:szCs w:val="28"/>
          <w:lang w:val="kk-KZ"/>
        </w:rPr>
        <w:t>Арт-терапия: девиантты мінез-құлықты балалармен жұмыс жасаудағы әл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еуметтік –педагогикалық әдістер» курсы бойынша семинар тақырыптары </w:t>
      </w:r>
    </w:p>
    <w:p w:rsidR="008F5508" w:rsidRPr="008F5508" w:rsidRDefault="008F5508" w:rsidP="008F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F5508" w:rsidRPr="008F5508" w:rsidRDefault="008F5508" w:rsidP="008F5508">
      <w:pPr>
        <w:spacing w:after="0" w:line="240" w:lineRule="auto"/>
        <w:ind w:firstLine="284"/>
        <w:jc w:val="both"/>
        <w:rPr>
          <w:sz w:val="28"/>
          <w:szCs w:val="28"/>
          <w:lang w:val="kk-KZ"/>
        </w:rPr>
      </w:pPr>
      <w:r w:rsidRPr="008F55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Семинар 1</w:t>
      </w:r>
      <w:r w:rsidRPr="008F5508">
        <w:rPr>
          <w:rFonts w:ascii="Times New Roman" w:hAnsi="Times New Roman"/>
          <w:noProof/>
          <w:sz w:val="28"/>
          <w:szCs w:val="28"/>
          <w:lang w:val="kk-KZ"/>
        </w:rPr>
        <w:t xml:space="preserve"> «Девиантты мінез-құлық», «девиантты мінез-құлықты балалар». Девиантты мінез-құлықты балалар мен жасөспірімдер бойынша  жеке тәжірибеңізге талдау және рефлексия. </w:t>
      </w:r>
    </w:p>
    <w:p w:rsidR="008F5508" w:rsidRPr="008F5508" w:rsidRDefault="008F5508" w:rsidP="008F5508">
      <w:pPr>
        <w:spacing w:after="0" w:line="240" w:lineRule="auto"/>
        <w:ind w:firstLine="284"/>
        <w:jc w:val="both"/>
        <w:rPr>
          <w:sz w:val="28"/>
          <w:szCs w:val="28"/>
        </w:rPr>
      </w:pPr>
      <w:r w:rsidRPr="008F55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Семинар 2</w:t>
      </w:r>
      <w:r w:rsidRPr="008F5508">
        <w:rPr>
          <w:rFonts w:ascii="Times New Roman" w:hAnsi="Times New Roman"/>
          <w:b/>
          <w:noProof/>
          <w:sz w:val="28"/>
          <w:szCs w:val="28"/>
          <w:lang w:val="kk-KZ"/>
        </w:rPr>
        <w:t xml:space="preserve">. </w:t>
      </w:r>
      <w:r w:rsidRPr="008F5508">
        <w:rPr>
          <w:rFonts w:ascii="Times New Roman" w:hAnsi="Times New Roman"/>
          <w:noProof/>
          <w:sz w:val="28"/>
          <w:szCs w:val="28"/>
          <w:lang w:val="kk-KZ"/>
        </w:rPr>
        <w:t>Жобалау, түзету  жұмыстары және әлеуметтік-психологиялық бейімделу диагностикасы</w:t>
      </w:r>
    </w:p>
    <w:p w:rsidR="008F5508" w:rsidRPr="008F5508" w:rsidRDefault="008F5508" w:rsidP="008F5508">
      <w:pPr>
        <w:spacing w:after="0" w:line="240" w:lineRule="auto"/>
        <w:ind w:firstLine="284"/>
        <w:jc w:val="both"/>
        <w:rPr>
          <w:sz w:val="28"/>
          <w:szCs w:val="28"/>
        </w:rPr>
      </w:pPr>
      <w:r w:rsidRPr="008F55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Семинар 3</w:t>
      </w:r>
      <w:r w:rsidRPr="008F5508">
        <w:rPr>
          <w:rFonts w:ascii="Times New Roman" w:hAnsi="Times New Roman"/>
          <w:noProof/>
          <w:sz w:val="28"/>
          <w:szCs w:val="28"/>
          <w:lang w:val="kk-KZ"/>
        </w:rPr>
        <w:t xml:space="preserve"> Арт-терапияның педагогикалық бағыттары </w:t>
      </w:r>
    </w:p>
    <w:p w:rsidR="008F5508" w:rsidRPr="008F5508" w:rsidRDefault="008F5508" w:rsidP="008F5508">
      <w:pPr>
        <w:spacing w:after="0" w:line="240" w:lineRule="auto"/>
        <w:ind w:firstLine="284"/>
        <w:jc w:val="both"/>
        <w:rPr>
          <w:sz w:val="28"/>
          <w:szCs w:val="28"/>
        </w:rPr>
      </w:pPr>
      <w:r w:rsidRPr="008F55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Семинар 4 </w:t>
      </w:r>
      <w:r w:rsidRPr="008F5508"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  <w:r w:rsidRPr="008F5508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proofErr w:type="spellStart"/>
      <w:r w:rsidRPr="008F5508">
        <w:rPr>
          <w:rFonts w:ascii="Times New Roman" w:hAnsi="Times New Roman"/>
          <w:color w:val="000000"/>
          <w:sz w:val="28"/>
          <w:szCs w:val="28"/>
        </w:rPr>
        <w:t>рт-терапи</w:t>
      </w:r>
      <w:proofErr w:type="spellEnd"/>
      <w:r w:rsidRPr="008F5508">
        <w:rPr>
          <w:rFonts w:ascii="Times New Roman" w:hAnsi="Times New Roman"/>
          <w:color w:val="000000"/>
          <w:sz w:val="28"/>
          <w:szCs w:val="28"/>
          <w:lang w:val="kk-KZ"/>
        </w:rPr>
        <w:t xml:space="preserve">ялық тәсілдерге диагностикалық өңдеу. </w:t>
      </w:r>
    </w:p>
    <w:p w:rsidR="008F5508" w:rsidRPr="008F5508" w:rsidRDefault="008F5508" w:rsidP="008F5508">
      <w:pPr>
        <w:spacing w:after="0" w:line="240" w:lineRule="auto"/>
        <w:ind w:firstLine="284"/>
        <w:jc w:val="both"/>
        <w:rPr>
          <w:sz w:val="28"/>
          <w:szCs w:val="28"/>
        </w:rPr>
      </w:pPr>
      <w:r w:rsidRPr="008F55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Семинар 5</w:t>
      </w:r>
      <w:r w:rsidRPr="008F5508">
        <w:rPr>
          <w:rFonts w:ascii="Times New Roman" w:hAnsi="Times New Roman"/>
          <w:noProof/>
          <w:sz w:val="28"/>
          <w:szCs w:val="28"/>
          <w:lang w:val="kk-KZ"/>
        </w:rPr>
        <w:t xml:space="preserve"> Әлеуметтік педагогика және өзін-өзі тану аймағы тәжірибесінде қауіп-қатер тобына бейім балалармен педагогикалық арт-терапиялық жұмыстарды жоспарлау.  </w:t>
      </w:r>
    </w:p>
    <w:p w:rsidR="008F5508" w:rsidRPr="008F5508" w:rsidRDefault="008F5508" w:rsidP="008F5508">
      <w:pPr>
        <w:spacing w:after="0" w:line="240" w:lineRule="auto"/>
        <w:ind w:firstLine="284"/>
        <w:jc w:val="both"/>
        <w:rPr>
          <w:sz w:val="28"/>
          <w:szCs w:val="28"/>
        </w:rPr>
      </w:pPr>
      <w:r w:rsidRPr="008F55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Семинар 6</w:t>
      </w:r>
      <w:r w:rsidRPr="008F5508">
        <w:rPr>
          <w:rFonts w:ascii="Times New Roman" w:hAnsi="Times New Roman"/>
          <w:noProof/>
          <w:sz w:val="28"/>
          <w:szCs w:val="28"/>
          <w:lang w:val="kk-KZ"/>
        </w:rPr>
        <w:t xml:space="preserve"> Дыбыстық – бейне шығармашылығындағы жетістіктерді  </w:t>
      </w:r>
      <w:r w:rsidRPr="008F5508">
        <w:rPr>
          <w:rFonts w:ascii="Times New Roman" w:eastAsia="Times New Roman" w:hAnsi="Times New Roman"/>
          <w:sz w:val="28"/>
          <w:szCs w:val="28"/>
          <w:lang w:val="kk-KZ" w:eastAsia="ru-RU"/>
        </w:rPr>
        <w:t>педагогикалық арт-терапияда қолдану</w:t>
      </w:r>
    </w:p>
    <w:p w:rsidR="008F5508" w:rsidRPr="008F5508" w:rsidRDefault="008F5508" w:rsidP="008F5508">
      <w:pPr>
        <w:spacing w:after="0" w:line="240" w:lineRule="auto"/>
        <w:ind w:firstLine="284"/>
        <w:jc w:val="both"/>
        <w:rPr>
          <w:sz w:val="28"/>
          <w:szCs w:val="28"/>
        </w:rPr>
      </w:pPr>
      <w:r w:rsidRPr="008F55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Семинар 7</w:t>
      </w:r>
      <w:r w:rsidRPr="008F5508">
        <w:rPr>
          <w:rFonts w:ascii="Times New Roman" w:hAnsi="Times New Roman"/>
          <w:noProof/>
          <w:sz w:val="28"/>
          <w:szCs w:val="28"/>
          <w:lang w:val="kk-KZ"/>
        </w:rPr>
        <w:t xml:space="preserve"> Қарым-қатынас аймағындағы ертегі терапиясы. </w:t>
      </w:r>
      <w:r w:rsidRPr="008F550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8F5508" w:rsidRPr="008F5508" w:rsidRDefault="008F5508" w:rsidP="008F5508">
      <w:pPr>
        <w:spacing w:after="0" w:line="240" w:lineRule="auto"/>
        <w:ind w:firstLine="284"/>
        <w:jc w:val="both"/>
        <w:rPr>
          <w:sz w:val="28"/>
          <w:szCs w:val="28"/>
        </w:rPr>
      </w:pPr>
      <w:r w:rsidRPr="008F55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Семинар 8</w:t>
      </w:r>
      <w:r w:rsidRPr="008F5508">
        <w:rPr>
          <w:rFonts w:ascii="Times New Roman" w:hAnsi="Times New Roman"/>
          <w:b/>
          <w:noProof/>
          <w:sz w:val="28"/>
          <w:szCs w:val="28"/>
          <w:lang w:val="kk-KZ"/>
        </w:rPr>
        <w:t xml:space="preserve">. </w:t>
      </w:r>
      <w:r w:rsidRPr="008F550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Сурет </w:t>
      </w:r>
      <w:r w:rsidRPr="008F5508">
        <w:rPr>
          <w:rFonts w:ascii="Times New Roman" w:hAnsi="Times New Roman"/>
          <w:sz w:val="28"/>
          <w:szCs w:val="28"/>
          <w:lang w:val="kk-KZ"/>
        </w:rPr>
        <w:t xml:space="preserve">және  түстер </w:t>
      </w:r>
      <w:hyperlink r:id="rId4" w:tooltip="Статья: Музыкотерапия" w:history="1">
        <w:r w:rsidRPr="008F5508">
          <w:rPr>
            <w:rFonts w:ascii="Times New Roman" w:eastAsia="Times New Roman" w:hAnsi="Times New Roman"/>
            <w:sz w:val="28"/>
            <w:szCs w:val="28"/>
            <w:lang w:val="kk-KZ" w:eastAsia="ru-RU"/>
          </w:rPr>
          <w:t xml:space="preserve"> терапия</w:t>
        </w:r>
      </w:hyperlink>
      <w:r w:rsidRPr="008F5508">
        <w:rPr>
          <w:rFonts w:ascii="Times New Roman" w:hAnsi="Times New Roman"/>
          <w:sz w:val="28"/>
          <w:szCs w:val="28"/>
          <w:lang w:val="kk-KZ"/>
        </w:rPr>
        <w:t xml:space="preserve">сын  </w:t>
      </w:r>
      <w:r w:rsidRPr="008F5508">
        <w:rPr>
          <w:rFonts w:ascii="Times New Roman" w:hAnsi="Times New Roman"/>
          <w:noProof/>
          <w:sz w:val="28"/>
          <w:szCs w:val="28"/>
          <w:lang w:val="kk-KZ"/>
        </w:rPr>
        <w:t>қолдану жолдары мен тиімділігі.</w:t>
      </w:r>
    </w:p>
    <w:p w:rsidR="008F5508" w:rsidRPr="008F5508" w:rsidRDefault="008F5508" w:rsidP="008F5508">
      <w:pPr>
        <w:spacing w:after="0" w:line="240" w:lineRule="auto"/>
        <w:ind w:firstLine="284"/>
        <w:jc w:val="both"/>
        <w:rPr>
          <w:sz w:val="28"/>
          <w:szCs w:val="28"/>
        </w:rPr>
      </w:pPr>
      <w:r w:rsidRPr="008F55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Семинар 9</w:t>
      </w:r>
      <w:r w:rsidRPr="008F5508">
        <w:rPr>
          <w:rFonts w:ascii="Times New Roman" w:hAnsi="Times New Roman"/>
          <w:b/>
          <w:noProof/>
          <w:sz w:val="28"/>
          <w:szCs w:val="28"/>
          <w:lang w:val="kk-KZ"/>
        </w:rPr>
        <w:t xml:space="preserve">. </w:t>
      </w:r>
      <w:r w:rsidRPr="008F5508">
        <w:rPr>
          <w:rFonts w:ascii="Times New Roman" w:eastAsia="Times New Roman" w:hAnsi="Times New Roman"/>
          <w:sz w:val="28"/>
          <w:szCs w:val="28"/>
          <w:lang w:val="kk-KZ" w:eastAsia="ru-RU"/>
        </w:rPr>
        <w:t>Фототерапия және имиджтерапиясын</w:t>
      </w:r>
      <w:r w:rsidRPr="008F550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F5508">
        <w:rPr>
          <w:rFonts w:ascii="Times New Roman" w:hAnsi="Times New Roman"/>
          <w:noProof/>
          <w:sz w:val="28"/>
          <w:szCs w:val="28"/>
          <w:lang w:val="kk-KZ"/>
        </w:rPr>
        <w:t>қолданудың балалардың дамуына әсері.</w:t>
      </w:r>
    </w:p>
    <w:p w:rsidR="008F5508" w:rsidRPr="008F5508" w:rsidRDefault="008F5508" w:rsidP="008F5508">
      <w:pPr>
        <w:spacing w:after="0" w:line="240" w:lineRule="auto"/>
        <w:ind w:firstLine="284"/>
        <w:jc w:val="both"/>
        <w:rPr>
          <w:sz w:val="28"/>
          <w:szCs w:val="28"/>
        </w:rPr>
      </w:pPr>
      <w:r w:rsidRPr="008F55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Семинар 10 </w:t>
      </w:r>
      <w:r w:rsidRPr="008F5508">
        <w:rPr>
          <w:rFonts w:ascii="Times New Roman" w:eastAsia="Times New Roman" w:hAnsi="Times New Roman"/>
          <w:sz w:val="28"/>
          <w:szCs w:val="28"/>
          <w:lang w:val="kk-KZ" w:eastAsia="ru-RU"/>
        </w:rPr>
        <w:t>Сипап-сезу терапиясының дамуы мен құрылымдық тарихы</w:t>
      </w:r>
      <w:r w:rsidRPr="008F55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</w:t>
      </w:r>
    </w:p>
    <w:p w:rsidR="008F5508" w:rsidRPr="008F5508" w:rsidRDefault="008F5508" w:rsidP="008F5508">
      <w:pPr>
        <w:spacing w:after="0" w:line="240" w:lineRule="auto"/>
        <w:ind w:firstLine="284"/>
        <w:jc w:val="both"/>
        <w:rPr>
          <w:sz w:val="28"/>
          <w:szCs w:val="28"/>
        </w:rPr>
      </w:pPr>
      <w:r w:rsidRPr="008F55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Семинар 11</w:t>
      </w:r>
      <w:r w:rsidRPr="008F5508">
        <w:rPr>
          <w:rFonts w:ascii="Times New Roman" w:hAnsi="Times New Roman"/>
          <w:b/>
          <w:noProof/>
          <w:sz w:val="28"/>
          <w:szCs w:val="28"/>
          <w:lang w:val="kk-KZ"/>
        </w:rPr>
        <w:t xml:space="preserve">. </w:t>
      </w:r>
      <w:r w:rsidRPr="008F5508">
        <w:rPr>
          <w:rFonts w:ascii="Times New Roman" w:eastAsia="Times New Roman" w:hAnsi="Times New Roman"/>
          <w:sz w:val="28"/>
          <w:szCs w:val="28"/>
          <w:lang w:val="kk-KZ" w:eastAsia="ru-RU"/>
        </w:rPr>
        <w:t>Оригами-</w:t>
      </w:r>
      <w:r w:rsidRPr="008F5508">
        <w:rPr>
          <w:rFonts w:ascii="Times New Roman" w:hAnsi="Times New Roman"/>
          <w:bCs/>
          <w:iCs/>
          <w:sz w:val="28"/>
          <w:szCs w:val="28"/>
          <w:lang w:val="kk-KZ"/>
        </w:rPr>
        <w:t xml:space="preserve">терапиясы </w:t>
      </w:r>
      <w:r w:rsidRPr="008F5508">
        <w:rPr>
          <w:rFonts w:ascii="Times New Roman" w:hAnsi="Times New Roman"/>
          <w:sz w:val="28"/>
          <w:szCs w:val="28"/>
          <w:lang w:val="kk-KZ"/>
        </w:rPr>
        <w:t>д</w:t>
      </w:r>
      <w:r w:rsidRPr="008F5508">
        <w:rPr>
          <w:rFonts w:ascii="Times New Roman" w:hAnsi="Times New Roman"/>
          <w:noProof/>
          <w:sz w:val="28"/>
          <w:szCs w:val="28"/>
          <w:lang w:val="kk-KZ"/>
        </w:rPr>
        <w:t>евиантты мінез-құлықты балаларға педагогикалық көмек құралы ретінде</w:t>
      </w:r>
    </w:p>
    <w:p w:rsidR="008F5508" w:rsidRPr="008F5508" w:rsidRDefault="008F5508" w:rsidP="008F5508">
      <w:pPr>
        <w:spacing w:after="0" w:line="240" w:lineRule="auto"/>
        <w:ind w:firstLine="284"/>
        <w:jc w:val="both"/>
        <w:rPr>
          <w:sz w:val="28"/>
          <w:szCs w:val="28"/>
        </w:rPr>
      </w:pPr>
      <w:r w:rsidRPr="008F55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Семинар 12. </w:t>
      </w:r>
      <w:r w:rsidRPr="008F5508">
        <w:rPr>
          <w:rFonts w:ascii="Times New Roman" w:eastAsia="Times New Roman" w:hAnsi="Times New Roman"/>
          <w:sz w:val="28"/>
          <w:szCs w:val="28"/>
          <w:lang w:val="kk-KZ" w:eastAsia="ru-RU"/>
        </w:rPr>
        <w:t>Сауықтыру мақсатында әлеуметтік қатынастарды д</w:t>
      </w:r>
      <w:r w:rsidRPr="008F5508">
        <w:rPr>
          <w:rFonts w:ascii="Times New Roman" w:hAnsi="Times New Roman"/>
          <w:noProof/>
          <w:sz w:val="28"/>
          <w:szCs w:val="28"/>
          <w:lang w:val="kk-KZ"/>
        </w:rPr>
        <w:t>раматизациялау</w:t>
      </w:r>
    </w:p>
    <w:p w:rsidR="008F5508" w:rsidRPr="008F5508" w:rsidRDefault="008F5508" w:rsidP="008F5508">
      <w:pPr>
        <w:spacing w:after="0" w:line="240" w:lineRule="auto"/>
        <w:ind w:firstLine="284"/>
        <w:jc w:val="both"/>
        <w:rPr>
          <w:sz w:val="28"/>
          <w:szCs w:val="28"/>
        </w:rPr>
      </w:pPr>
      <w:r w:rsidRPr="008F55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Семинар 13</w:t>
      </w:r>
      <w:r w:rsidRPr="008F5508">
        <w:rPr>
          <w:rFonts w:ascii="Times New Roman" w:hAnsi="Times New Roman"/>
          <w:b/>
          <w:noProof/>
          <w:sz w:val="28"/>
          <w:szCs w:val="28"/>
          <w:lang w:val="kk-KZ"/>
        </w:rPr>
        <w:t xml:space="preserve">. </w:t>
      </w:r>
      <w:r w:rsidRPr="008F5508">
        <w:rPr>
          <w:rFonts w:ascii="Times New Roman" w:hAnsi="Times New Roman"/>
          <w:noProof/>
          <w:sz w:val="28"/>
          <w:szCs w:val="28"/>
          <w:lang w:val="kk-KZ"/>
        </w:rPr>
        <w:t>Балалардың қарым-қатынасын түзетуде ойын технологиялары.</w:t>
      </w:r>
    </w:p>
    <w:p w:rsidR="008F5508" w:rsidRPr="008F5508" w:rsidRDefault="008F5508" w:rsidP="008F5508">
      <w:pPr>
        <w:spacing w:after="0" w:line="240" w:lineRule="auto"/>
        <w:ind w:firstLine="284"/>
        <w:jc w:val="both"/>
        <w:rPr>
          <w:sz w:val="28"/>
          <w:szCs w:val="28"/>
        </w:rPr>
      </w:pPr>
      <w:r w:rsidRPr="008F550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Семинар 14</w:t>
      </w:r>
      <w:r w:rsidRPr="008F5508">
        <w:rPr>
          <w:rFonts w:ascii="Times New Roman" w:hAnsi="Times New Roman"/>
          <w:b/>
          <w:noProof/>
          <w:sz w:val="28"/>
          <w:szCs w:val="28"/>
          <w:lang w:val="kk-KZ"/>
        </w:rPr>
        <w:t xml:space="preserve">. </w:t>
      </w:r>
      <w:r w:rsidRPr="008F5508">
        <w:rPr>
          <w:rFonts w:ascii="Times New Roman" w:hAnsi="Times New Roman"/>
          <w:noProof/>
          <w:sz w:val="28"/>
          <w:szCs w:val="28"/>
          <w:lang w:val="kk-KZ"/>
        </w:rPr>
        <w:t>Арт-педагогтың</w:t>
      </w:r>
      <w:r w:rsidRPr="008F5508">
        <w:rPr>
          <w:rFonts w:ascii="Times New Roman" w:hAnsi="Times New Roman"/>
          <w:b/>
          <w:noProof/>
          <w:sz w:val="28"/>
          <w:szCs w:val="28"/>
          <w:lang w:val="kk-KZ"/>
        </w:rPr>
        <w:t xml:space="preserve"> </w:t>
      </w:r>
      <w:r w:rsidRPr="008F5508">
        <w:rPr>
          <w:rFonts w:ascii="Times New Roman" w:hAnsi="Times New Roman"/>
          <w:sz w:val="28"/>
          <w:szCs w:val="28"/>
          <w:lang w:val="kk-KZ"/>
        </w:rPr>
        <w:t>д</w:t>
      </w:r>
      <w:r w:rsidRPr="008F5508">
        <w:rPr>
          <w:rFonts w:ascii="Times New Roman" w:hAnsi="Times New Roman"/>
          <w:noProof/>
          <w:sz w:val="28"/>
          <w:szCs w:val="28"/>
          <w:lang w:val="kk-KZ"/>
        </w:rPr>
        <w:t xml:space="preserve">евиантты мінез-құлықты балалармен тьюторлық жұмысының ерекшеліктері мен мәні.  </w:t>
      </w:r>
    </w:p>
    <w:p w:rsidR="007F323B" w:rsidRPr="008F5508" w:rsidRDefault="007F323B" w:rsidP="008F5508">
      <w:pPr>
        <w:spacing w:after="0" w:line="240" w:lineRule="auto"/>
        <w:ind w:firstLine="284"/>
        <w:jc w:val="both"/>
        <w:rPr>
          <w:sz w:val="28"/>
          <w:szCs w:val="28"/>
        </w:rPr>
      </w:pPr>
    </w:p>
    <w:sectPr w:rsidR="007F323B" w:rsidRPr="008F5508" w:rsidSect="007F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508"/>
    <w:rsid w:val="000E77DB"/>
    <w:rsid w:val="007F323B"/>
    <w:rsid w:val="008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08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chologos.ru/articles/view/muzykoterap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2018-07-26T03:41:00Z</dcterms:created>
  <dcterms:modified xsi:type="dcterms:W3CDTF">2018-07-26T03:46:00Z</dcterms:modified>
</cp:coreProperties>
</file>