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20" w:rsidRPr="00AE2B3D" w:rsidRDefault="00F55636" w:rsidP="00F5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B3D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AE2B3D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55636" w:rsidRPr="00AE2B3D" w:rsidTr="00F55636">
        <w:tc>
          <w:tcPr>
            <w:tcW w:w="3085" w:type="dxa"/>
          </w:tcPr>
          <w:p w:rsidR="00F55636" w:rsidRPr="00AE2B3D" w:rsidRDefault="00F55636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Компонент </w:t>
            </w:r>
          </w:p>
        </w:tc>
        <w:tc>
          <w:tcPr>
            <w:tcW w:w="6486" w:type="dxa"/>
          </w:tcPr>
          <w:p w:rsidR="00F55636" w:rsidRPr="00AE2B3D" w:rsidRDefault="00F55636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Описание </w:t>
            </w:r>
          </w:p>
          <w:p w:rsidR="00F55636" w:rsidRPr="00AE2B3D" w:rsidRDefault="00F55636">
            <w:pPr>
              <w:rPr>
                <w:rFonts w:ascii="Times New Roman" w:hAnsi="Times New Roman" w:cs="Times New Roman"/>
              </w:rPr>
            </w:pPr>
          </w:p>
        </w:tc>
      </w:tr>
      <w:tr w:rsidR="00F55636" w:rsidRPr="00AE2B3D" w:rsidTr="00F55636">
        <w:tc>
          <w:tcPr>
            <w:tcW w:w="3085" w:type="dxa"/>
          </w:tcPr>
          <w:p w:rsidR="00F55636" w:rsidRPr="00AE2B3D" w:rsidRDefault="00F55636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6486" w:type="dxa"/>
          </w:tcPr>
          <w:p w:rsidR="00325F5D" w:rsidRPr="00AE2B3D" w:rsidRDefault="00F55636" w:rsidP="00325F5D">
            <w:pPr>
              <w:rPr>
                <w:rFonts w:ascii="Times New Roman" w:hAnsi="Times New Roman" w:cs="Times New Roman"/>
              </w:rPr>
            </w:pPr>
            <w:proofErr w:type="gramStart"/>
            <w:r w:rsidRPr="00AE2B3D">
              <w:rPr>
                <w:rFonts w:ascii="Times New Roman" w:hAnsi="Times New Roman" w:cs="Times New Roman"/>
              </w:rPr>
              <w:t xml:space="preserve">Шифр и название курса, семестр, год, количество кредитов, </w:t>
            </w:r>
            <w:r w:rsidR="00325F5D" w:rsidRPr="00AE2B3D">
              <w:rPr>
                <w:rFonts w:ascii="Times New Roman" w:hAnsi="Times New Roman" w:cs="Times New Roman"/>
              </w:rPr>
              <w:t>информация о преподавателе, ассистенте  (имя, аудитория, офис-часы, контактная информация)</w:t>
            </w:r>
            <w:proofErr w:type="gramEnd"/>
          </w:p>
          <w:p w:rsidR="00F55636" w:rsidRPr="00AE2B3D" w:rsidRDefault="00F55636" w:rsidP="00325F5D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5F5D" w:rsidRPr="00AE2B3D" w:rsidTr="00F55636">
        <w:tc>
          <w:tcPr>
            <w:tcW w:w="3085" w:type="dxa"/>
          </w:tcPr>
          <w:p w:rsidR="00325F5D" w:rsidRPr="00AE2B3D" w:rsidRDefault="00D0369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Описание курса</w:t>
            </w:r>
          </w:p>
        </w:tc>
        <w:tc>
          <w:tcPr>
            <w:tcW w:w="6486" w:type="dxa"/>
          </w:tcPr>
          <w:p w:rsidR="00325F5D" w:rsidRPr="00AE2B3D" w:rsidRDefault="00D03695" w:rsidP="00D0369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Краткое введение в курс: содержание, цели и актуальность материала</w:t>
            </w:r>
          </w:p>
          <w:p w:rsidR="00D03695" w:rsidRPr="00AE2B3D" w:rsidRDefault="00D03695" w:rsidP="00D03695">
            <w:pPr>
              <w:rPr>
                <w:rFonts w:ascii="Times New Roman" w:hAnsi="Times New Roman" w:cs="Times New Roman"/>
              </w:rPr>
            </w:pPr>
          </w:p>
        </w:tc>
      </w:tr>
      <w:tr w:rsidR="00D03695" w:rsidRPr="00AE2B3D" w:rsidTr="00F55636">
        <w:tc>
          <w:tcPr>
            <w:tcW w:w="3085" w:type="dxa"/>
          </w:tcPr>
          <w:p w:rsidR="00D03695" w:rsidRPr="00AE2B3D" w:rsidRDefault="00896AA5" w:rsidP="00896AA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Р</w:t>
            </w:r>
            <w:r w:rsidR="00D03695" w:rsidRPr="00AE2B3D">
              <w:rPr>
                <w:rFonts w:ascii="Times New Roman" w:hAnsi="Times New Roman" w:cs="Times New Roman"/>
              </w:rPr>
              <w:t>езультаты обучения</w:t>
            </w:r>
          </w:p>
        </w:tc>
        <w:tc>
          <w:tcPr>
            <w:tcW w:w="6486" w:type="dxa"/>
          </w:tcPr>
          <w:p w:rsidR="00D03695" w:rsidRPr="00AE2B3D" w:rsidRDefault="00034AC1" w:rsidP="00D0369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Навыки и знания, которые </w:t>
            </w:r>
            <w:r w:rsidR="00896AA5" w:rsidRPr="00AE2B3D">
              <w:rPr>
                <w:rFonts w:ascii="Times New Roman" w:hAnsi="Times New Roman" w:cs="Times New Roman"/>
              </w:rPr>
              <w:t>получат студенты</w:t>
            </w:r>
          </w:p>
          <w:p w:rsidR="00034AC1" w:rsidRPr="00AE2B3D" w:rsidRDefault="00034AC1" w:rsidP="00D03695">
            <w:pPr>
              <w:rPr>
                <w:rFonts w:ascii="Times New Roman" w:hAnsi="Times New Roman" w:cs="Times New Roman"/>
              </w:rPr>
            </w:pPr>
          </w:p>
          <w:p w:rsidR="00034AC1" w:rsidRPr="00AE2B3D" w:rsidRDefault="00034AC1" w:rsidP="00D03695">
            <w:pPr>
              <w:rPr>
                <w:rFonts w:ascii="Times New Roman" w:hAnsi="Times New Roman" w:cs="Times New Roman"/>
              </w:rPr>
            </w:pPr>
          </w:p>
        </w:tc>
      </w:tr>
      <w:tr w:rsidR="00034AC1" w:rsidRPr="00AE2B3D" w:rsidTr="00F55636">
        <w:tc>
          <w:tcPr>
            <w:tcW w:w="3085" w:type="dxa"/>
          </w:tcPr>
          <w:p w:rsidR="00034AC1" w:rsidRPr="00AE2B3D" w:rsidRDefault="00034AC1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Организация курса</w:t>
            </w:r>
          </w:p>
        </w:tc>
        <w:tc>
          <w:tcPr>
            <w:tcW w:w="6486" w:type="dxa"/>
          </w:tcPr>
          <w:p w:rsidR="00034AC1" w:rsidRPr="00AE2B3D" w:rsidRDefault="00034AC1" w:rsidP="00D03695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Объяснение тематической организации курса</w:t>
            </w:r>
          </w:p>
          <w:p w:rsidR="00034AC1" w:rsidRPr="00AE2B3D" w:rsidRDefault="00034AC1" w:rsidP="00D03695">
            <w:pPr>
              <w:rPr>
                <w:rFonts w:ascii="Times New Roman" w:hAnsi="Times New Roman" w:cs="Times New Roman"/>
              </w:rPr>
            </w:pPr>
          </w:p>
        </w:tc>
      </w:tr>
      <w:tr w:rsidR="00034AC1" w:rsidRPr="00AE2B3D" w:rsidTr="00F55636">
        <w:tc>
          <w:tcPr>
            <w:tcW w:w="3085" w:type="dxa"/>
          </w:tcPr>
          <w:p w:rsidR="00034AC1" w:rsidRPr="00AE2B3D" w:rsidRDefault="00FA533B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6486" w:type="dxa"/>
          </w:tcPr>
          <w:p w:rsidR="00A40149" w:rsidRPr="00AE2B3D" w:rsidRDefault="00FA533B" w:rsidP="00AE2B3D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Обязательные (и/или дополнительные) книги </w:t>
            </w:r>
            <w:r w:rsidR="00A40149" w:rsidRPr="00AE2B3D">
              <w:rPr>
                <w:rFonts w:ascii="Times New Roman" w:hAnsi="Times New Roman" w:cs="Times New Roman"/>
              </w:rPr>
              <w:t>(с авторами и исходными данными), их наличие (количество), программное  обеспечение и расходные материалы, с информацией о том, где их можно получить.</w:t>
            </w:r>
            <w:r w:rsidR="00AE2B3D">
              <w:rPr>
                <w:rFonts w:ascii="Times New Roman" w:hAnsi="Times New Roman" w:cs="Times New Roman"/>
              </w:rPr>
              <w:t xml:space="preserve"> Рекомендуется: 1-2 наименования обязательной литературы сроком издания не более 5 лет. Другая дополнительная литература указывается по мере необходимости в методических рекомендациях к СРС.</w:t>
            </w:r>
          </w:p>
        </w:tc>
      </w:tr>
      <w:tr w:rsidR="00A40149" w:rsidRPr="00AE2B3D" w:rsidTr="00F55636">
        <w:tc>
          <w:tcPr>
            <w:tcW w:w="3085" w:type="dxa"/>
          </w:tcPr>
          <w:p w:rsidR="00A40149" w:rsidRPr="00AE2B3D" w:rsidRDefault="00A40149" w:rsidP="00FA533B">
            <w:pPr>
              <w:rPr>
                <w:rFonts w:ascii="Times New Roman" w:hAnsi="Times New Roman" w:cs="Times New Roman"/>
              </w:rPr>
            </w:pPr>
            <w:proofErr w:type="spellStart"/>
            <w:r w:rsidRPr="00AE2B3D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AE2B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E2B3D">
              <w:rPr>
                <w:rFonts w:ascii="Times New Roman" w:hAnsi="Times New Roman" w:cs="Times New Roman"/>
              </w:rPr>
              <w:t>кореквизиты</w:t>
            </w:r>
            <w:proofErr w:type="spellEnd"/>
          </w:p>
        </w:tc>
        <w:tc>
          <w:tcPr>
            <w:tcW w:w="6486" w:type="dxa"/>
          </w:tcPr>
          <w:p w:rsidR="00195215" w:rsidRPr="00AE2B3D" w:rsidRDefault="00584BC0" w:rsidP="00A94EF7">
            <w:pPr>
              <w:rPr>
                <w:rFonts w:ascii="Times New Roman" w:hAnsi="Times New Roman" w:cs="Times New Roman"/>
              </w:rPr>
            </w:pPr>
            <w:proofErr w:type="gramStart"/>
            <w:r w:rsidRPr="00AE2B3D">
              <w:rPr>
                <w:rFonts w:ascii="Times New Roman" w:hAnsi="Times New Roman" w:cs="Times New Roman"/>
              </w:rPr>
              <w:t xml:space="preserve">Курсы, необходимые для освоения студентами до вашего (или одновременно с вашим); </w:t>
            </w:r>
            <w:proofErr w:type="spellStart"/>
            <w:r w:rsidRPr="00AE2B3D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AE2B3D">
              <w:rPr>
                <w:rFonts w:ascii="Times New Roman" w:hAnsi="Times New Roman" w:cs="Times New Roman"/>
              </w:rPr>
              <w:t xml:space="preserve"> – набор навыков (например, языки программирования, знакомство с программным обеспечением).</w:t>
            </w:r>
            <w:proofErr w:type="gramEnd"/>
            <w:r w:rsidRPr="00AE2B3D">
              <w:rPr>
                <w:rFonts w:ascii="Times New Roman" w:hAnsi="Times New Roman" w:cs="Times New Roman"/>
              </w:rPr>
              <w:t xml:space="preserve"> </w:t>
            </w:r>
            <w:r w:rsidR="00A94EF7" w:rsidRPr="00AE2B3D">
              <w:rPr>
                <w:rFonts w:ascii="Times New Roman" w:hAnsi="Times New Roman" w:cs="Times New Roman"/>
              </w:rPr>
              <w:t xml:space="preserve">Рекомендации </w:t>
            </w:r>
            <w:r w:rsidR="00195215" w:rsidRPr="00AE2B3D">
              <w:rPr>
                <w:rFonts w:ascii="Times New Roman" w:hAnsi="Times New Roman" w:cs="Times New Roman"/>
              </w:rPr>
              <w:t>о том</w:t>
            </w:r>
            <w:r w:rsidR="00A94EF7" w:rsidRPr="00AE2B3D">
              <w:rPr>
                <w:rFonts w:ascii="Times New Roman" w:hAnsi="Times New Roman" w:cs="Times New Roman"/>
              </w:rPr>
              <w:t xml:space="preserve">, что студенты должны делать при отсутствии этих навыков </w:t>
            </w:r>
            <w:r w:rsidR="00195215" w:rsidRPr="00AE2B3D">
              <w:rPr>
                <w:rFonts w:ascii="Times New Roman" w:hAnsi="Times New Roman" w:cs="Times New Roman"/>
              </w:rPr>
              <w:t>(например, отказ от курса, получ</w:t>
            </w:r>
            <w:r w:rsidR="00896AA5" w:rsidRPr="00AE2B3D">
              <w:rPr>
                <w:rFonts w:ascii="Times New Roman" w:hAnsi="Times New Roman" w:cs="Times New Roman"/>
              </w:rPr>
              <w:t>ение</w:t>
            </w:r>
            <w:r w:rsidR="00195215" w:rsidRPr="00AE2B3D">
              <w:rPr>
                <w:rFonts w:ascii="Times New Roman" w:hAnsi="Times New Roman" w:cs="Times New Roman"/>
              </w:rPr>
              <w:t xml:space="preserve"> помощ</w:t>
            </w:r>
            <w:r w:rsidR="00896AA5" w:rsidRPr="00AE2B3D">
              <w:rPr>
                <w:rFonts w:ascii="Times New Roman" w:hAnsi="Times New Roman" w:cs="Times New Roman"/>
              </w:rPr>
              <w:t>и</w:t>
            </w:r>
            <w:r w:rsidR="00195215" w:rsidRPr="00AE2B3D">
              <w:rPr>
                <w:rFonts w:ascii="Times New Roman" w:hAnsi="Times New Roman" w:cs="Times New Roman"/>
              </w:rPr>
              <w:t xml:space="preserve"> извне, изуч</w:t>
            </w:r>
            <w:r w:rsidR="00896AA5" w:rsidRPr="00AE2B3D">
              <w:rPr>
                <w:rFonts w:ascii="Times New Roman" w:hAnsi="Times New Roman" w:cs="Times New Roman"/>
              </w:rPr>
              <w:t>ение</w:t>
            </w:r>
            <w:r w:rsidR="00195215" w:rsidRPr="00AE2B3D">
              <w:rPr>
                <w:rFonts w:ascii="Times New Roman" w:hAnsi="Times New Roman" w:cs="Times New Roman"/>
              </w:rPr>
              <w:t xml:space="preserve"> дополнительн</w:t>
            </w:r>
            <w:r w:rsidR="00896AA5" w:rsidRPr="00AE2B3D">
              <w:rPr>
                <w:rFonts w:ascii="Times New Roman" w:hAnsi="Times New Roman" w:cs="Times New Roman"/>
              </w:rPr>
              <w:t>ого</w:t>
            </w:r>
            <w:r w:rsidR="00195215" w:rsidRPr="00AE2B3D">
              <w:rPr>
                <w:rFonts w:ascii="Times New Roman" w:hAnsi="Times New Roman" w:cs="Times New Roman"/>
              </w:rPr>
              <w:t xml:space="preserve"> материал</w:t>
            </w:r>
            <w:r w:rsidR="00896AA5" w:rsidRPr="00AE2B3D">
              <w:rPr>
                <w:rFonts w:ascii="Times New Roman" w:hAnsi="Times New Roman" w:cs="Times New Roman"/>
              </w:rPr>
              <w:t>а</w:t>
            </w:r>
            <w:r w:rsidR="00195215" w:rsidRPr="00AE2B3D">
              <w:rPr>
                <w:rFonts w:ascii="Times New Roman" w:hAnsi="Times New Roman" w:cs="Times New Roman"/>
              </w:rPr>
              <w:t>, предоставляем</w:t>
            </w:r>
            <w:r w:rsidR="00896AA5" w:rsidRPr="00AE2B3D">
              <w:rPr>
                <w:rFonts w:ascii="Times New Roman" w:hAnsi="Times New Roman" w:cs="Times New Roman"/>
              </w:rPr>
              <w:t>ого</w:t>
            </w:r>
            <w:r w:rsidR="00195215" w:rsidRPr="00AE2B3D">
              <w:rPr>
                <w:rFonts w:ascii="Times New Roman" w:hAnsi="Times New Roman" w:cs="Times New Roman"/>
              </w:rPr>
              <w:t xml:space="preserve"> вами).</w:t>
            </w:r>
          </w:p>
          <w:p w:rsidR="00A40149" w:rsidRPr="00AE2B3D" w:rsidRDefault="00195215" w:rsidP="00A94EF7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215" w:rsidRPr="00AE2B3D" w:rsidTr="00F55636">
        <w:tc>
          <w:tcPr>
            <w:tcW w:w="3085" w:type="dxa"/>
          </w:tcPr>
          <w:p w:rsidR="00195215" w:rsidRPr="00AE2B3D" w:rsidRDefault="00195215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Требования курса</w:t>
            </w:r>
          </w:p>
        </w:tc>
        <w:tc>
          <w:tcPr>
            <w:tcW w:w="6486" w:type="dxa"/>
          </w:tcPr>
          <w:p w:rsidR="00195215" w:rsidRPr="00AE2B3D" w:rsidRDefault="00896AA5" w:rsidP="00552F0E">
            <w:pPr>
              <w:rPr>
                <w:rFonts w:ascii="Times New Roman" w:hAnsi="Times New Roman" w:cs="Times New Roman"/>
              </w:rPr>
            </w:pPr>
            <w:proofErr w:type="gramStart"/>
            <w:r w:rsidRPr="00AE2B3D">
              <w:rPr>
                <w:rFonts w:ascii="Times New Roman" w:hAnsi="Times New Roman" w:cs="Times New Roman"/>
              </w:rPr>
              <w:t>Указание того, ч</w:t>
            </w:r>
            <w:r w:rsidR="00195215" w:rsidRPr="00AE2B3D">
              <w:rPr>
                <w:rFonts w:ascii="Times New Roman" w:hAnsi="Times New Roman" w:cs="Times New Roman"/>
              </w:rPr>
              <w:t>то студенты должны выполнить по дисциплине: задания, экзамены, проекты, представления, посещаемость, участие и т.д.</w:t>
            </w:r>
            <w:proofErr w:type="gramEnd"/>
            <w:r w:rsidR="00552F0E" w:rsidRPr="00AE2B3D">
              <w:rPr>
                <w:rFonts w:ascii="Times New Roman" w:hAnsi="Times New Roman" w:cs="Times New Roman"/>
              </w:rPr>
              <w:t xml:space="preserve"> Описание характера и формата задания и предполагаемая продолжительность письменных работ. Указание соответствующих сроков выполнения заданий и сроков экзаменов.   </w:t>
            </w:r>
          </w:p>
          <w:p w:rsidR="00552F0E" w:rsidRPr="00AE2B3D" w:rsidRDefault="00552F0E" w:rsidP="00552F0E">
            <w:pPr>
              <w:rPr>
                <w:rFonts w:ascii="Times New Roman" w:hAnsi="Times New Roman" w:cs="Times New Roman"/>
              </w:rPr>
            </w:pPr>
          </w:p>
        </w:tc>
      </w:tr>
      <w:tr w:rsidR="00552F0E" w:rsidRPr="00AE2B3D" w:rsidTr="00F55636">
        <w:tc>
          <w:tcPr>
            <w:tcW w:w="3085" w:type="dxa"/>
          </w:tcPr>
          <w:p w:rsidR="00552F0E" w:rsidRPr="00AE2B3D" w:rsidRDefault="00552F0E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Политика оценки и аттестации</w:t>
            </w:r>
          </w:p>
        </w:tc>
        <w:tc>
          <w:tcPr>
            <w:tcW w:w="6486" w:type="dxa"/>
          </w:tcPr>
          <w:p w:rsidR="00552F0E" w:rsidRPr="00AE2B3D" w:rsidRDefault="00896AA5" w:rsidP="00566E98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Указание, и</w:t>
            </w:r>
            <w:r w:rsidR="00566E98" w:rsidRPr="00AE2B3D">
              <w:rPr>
                <w:rFonts w:ascii="Times New Roman" w:hAnsi="Times New Roman" w:cs="Times New Roman"/>
              </w:rPr>
              <w:t>з чего состоит итоговая оценка</w:t>
            </w:r>
            <w:r w:rsidRPr="00AE2B3D">
              <w:rPr>
                <w:rFonts w:ascii="Times New Roman" w:hAnsi="Times New Roman" w:cs="Times New Roman"/>
              </w:rPr>
              <w:t>:</w:t>
            </w:r>
            <w:r w:rsidR="00566E98" w:rsidRPr="00AE2B3D">
              <w:rPr>
                <w:rFonts w:ascii="Times New Roman" w:hAnsi="Times New Roman" w:cs="Times New Roman"/>
              </w:rPr>
              <w:t xml:space="preserve"> разбивк</w:t>
            </w:r>
            <w:r w:rsidRPr="00AE2B3D">
              <w:rPr>
                <w:rFonts w:ascii="Times New Roman" w:hAnsi="Times New Roman" w:cs="Times New Roman"/>
              </w:rPr>
              <w:t>а</w:t>
            </w:r>
            <w:r w:rsidR="00566E98" w:rsidRPr="00AE2B3D">
              <w:rPr>
                <w:rFonts w:ascii="Times New Roman" w:hAnsi="Times New Roman" w:cs="Times New Roman"/>
              </w:rPr>
              <w:t xml:space="preserve"> компонентов и разъяснение вашей политики оценивания (например, вес оценки, варианты зачета, </w:t>
            </w:r>
            <w:r w:rsidR="00A8684E" w:rsidRPr="00AE2B3D">
              <w:rPr>
                <w:rFonts w:ascii="Times New Roman" w:hAnsi="Times New Roman" w:cs="Times New Roman"/>
              </w:rPr>
              <w:t>возможность отказа от низшей оценки)</w:t>
            </w:r>
          </w:p>
          <w:p w:rsidR="00A8684E" w:rsidRPr="00AE2B3D" w:rsidRDefault="00A8684E" w:rsidP="00566E98">
            <w:pPr>
              <w:rPr>
                <w:rFonts w:ascii="Times New Roman" w:hAnsi="Times New Roman" w:cs="Times New Roman"/>
              </w:rPr>
            </w:pPr>
          </w:p>
        </w:tc>
      </w:tr>
      <w:tr w:rsidR="00A8684E" w:rsidRPr="00AE2B3D" w:rsidTr="00F55636">
        <w:tc>
          <w:tcPr>
            <w:tcW w:w="3085" w:type="dxa"/>
          </w:tcPr>
          <w:p w:rsidR="00A8684E" w:rsidRPr="00AE2B3D" w:rsidRDefault="00A8684E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Политика и ожидания курса</w:t>
            </w:r>
          </w:p>
        </w:tc>
        <w:tc>
          <w:tcPr>
            <w:tcW w:w="6486" w:type="dxa"/>
          </w:tcPr>
          <w:p w:rsidR="00B061CF" w:rsidRPr="00AE2B3D" w:rsidRDefault="00A8684E" w:rsidP="000545BF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Политика в отношении посещаемости, участия, опозданий, </w:t>
            </w:r>
            <w:r w:rsidR="000545BF" w:rsidRPr="00AE2B3D">
              <w:rPr>
                <w:rFonts w:ascii="Times New Roman" w:hAnsi="Times New Roman" w:cs="Times New Roman"/>
              </w:rPr>
              <w:t>невыполненных</w:t>
            </w:r>
            <w:r w:rsidRPr="00AE2B3D">
              <w:rPr>
                <w:rFonts w:ascii="Times New Roman" w:hAnsi="Times New Roman" w:cs="Times New Roman"/>
              </w:rPr>
              <w:t xml:space="preserve"> домашн</w:t>
            </w:r>
            <w:r w:rsidR="000545BF" w:rsidRPr="00AE2B3D">
              <w:rPr>
                <w:rFonts w:ascii="Times New Roman" w:hAnsi="Times New Roman" w:cs="Times New Roman"/>
              </w:rPr>
              <w:t>их</w:t>
            </w:r>
            <w:r w:rsidRPr="00AE2B3D">
              <w:rPr>
                <w:rFonts w:ascii="Times New Roman" w:hAnsi="Times New Roman" w:cs="Times New Roman"/>
              </w:rPr>
              <w:t xml:space="preserve"> задани</w:t>
            </w:r>
            <w:r w:rsidR="000545BF" w:rsidRPr="00AE2B3D">
              <w:rPr>
                <w:rFonts w:ascii="Times New Roman" w:hAnsi="Times New Roman" w:cs="Times New Roman"/>
              </w:rPr>
              <w:t>й</w:t>
            </w:r>
            <w:r w:rsidRPr="00AE2B3D">
              <w:rPr>
                <w:rFonts w:ascii="Times New Roman" w:hAnsi="Times New Roman" w:cs="Times New Roman"/>
              </w:rPr>
              <w:t xml:space="preserve">, </w:t>
            </w:r>
            <w:r w:rsidR="00896AA5" w:rsidRPr="00AE2B3D">
              <w:rPr>
                <w:rFonts w:ascii="Times New Roman" w:hAnsi="Times New Roman" w:cs="Times New Roman"/>
              </w:rPr>
              <w:t>контрольных работ</w:t>
            </w:r>
            <w:r w:rsidRPr="00AE2B3D">
              <w:rPr>
                <w:rFonts w:ascii="Times New Roman" w:hAnsi="Times New Roman" w:cs="Times New Roman"/>
              </w:rPr>
              <w:t xml:space="preserve">, </w:t>
            </w:r>
            <w:r w:rsidR="000545BF" w:rsidRPr="00AE2B3D">
              <w:rPr>
                <w:rFonts w:ascii="Times New Roman" w:hAnsi="Times New Roman" w:cs="Times New Roman"/>
              </w:rPr>
              <w:t xml:space="preserve">записей аудиторной работы, </w:t>
            </w:r>
            <w:r w:rsidRPr="00AE2B3D">
              <w:rPr>
                <w:rFonts w:ascii="Times New Roman" w:hAnsi="Times New Roman" w:cs="Times New Roman"/>
              </w:rPr>
              <w:t>использова</w:t>
            </w:r>
            <w:r w:rsidR="000545BF" w:rsidRPr="00AE2B3D">
              <w:rPr>
                <w:rFonts w:ascii="Times New Roman" w:hAnsi="Times New Roman" w:cs="Times New Roman"/>
              </w:rPr>
              <w:t>нии</w:t>
            </w:r>
            <w:r w:rsidRPr="00AE2B3D">
              <w:rPr>
                <w:rFonts w:ascii="Times New Roman" w:hAnsi="Times New Roman" w:cs="Times New Roman"/>
              </w:rPr>
              <w:t xml:space="preserve"> ноутбук</w:t>
            </w:r>
            <w:r w:rsidR="000545BF" w:rsidRPr="00AE2B3D">
              <w:rPr>
                <w:rFonts w:ascii="Times New Roman" w:hAnsi="Times New Roman" w:cs="Times New Roman"/>
              </w:rPr>
              <w:t>ов</w:t>
            </w:r>
            <w:r w:rsidRPr="00AE2B3D">
              <w:rPr>
                <w:rFonts w:ascii="Times New Roman" w:hAnsi="Times New Roman" w:cs="Times New Roman"/>
              </w:rPr>
              <w:t xml:space="preserve"> и т.д.</w:t>
            </w:r>
            <w:r w:rsidR="00896AA5" w:rsidRPr="00AE2B3D">
              <w:rPr>
                <w:rFonts w:ascii="Times New Roman" w:hAnsi="Times New Roman" w:cs="Times New Roman"/>
              </w:rPr>
              <w:t xml:space="preserve"> Описание ваших ожиданий поведения студентов (честность, уважительное отношение друг к другу, творческий подход и т.д.). </w:t>
            </w:r>
          </w:p>
          <w:p w:rsidR="00A8684E" w:rsidRPr="00AE2B3D" w:rsidRDefault="00B061CF" w:rsidP="000545BF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Ожидания студентов (например, ваша доступность для проведения консультаций, собеседований или для общения по электронной почте).</w:t>
            </w:r>
            <w:r w:rsidR="00896AA5" w:rsidRPr="00AE2B3D">
              <w:rPr>
                <w:rFonts w:ascii="Times New Roman" w:hAnsi="Times New Roman" w:cs="Times New Roman"/>
              </w:rPr>
              <w:t xml:space="preserve">  </w:t>
            </w:r>
          </w:p>
          <w:p w:rsidR="000545BF" w:rsidRPr="00AE2B3D" w:rsidRDefault="000545BF" w:rsidP="000545BF">
            <w:pPr>
              <w:rPr>
                <w:rFonts w:ascii="Times New Roman" w:hAnsi="Times New Roman" w:cs="Times New Roman"/>
              </w:rPr>
            </w:pPr>
          </w:p>
        </w:tc>
      </w:tr>
      <w:tr w:rsidR="000545BF" w:rsidRPr="00AE2B3D" w:rsidTr="00F55636">
        <w:tc>
          <w:tcPr>
            <w:tcW w:w="3085" w:type="dxa"/>
          </w:tcPr>
          <w:p w:rsidR="000545BF" w:rsidRPr="00AE2B3D" w:rsidRDefault="000545BF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Календарь (график</w:t>
            </w:r>
            <w:proofErr w:type="gramStart"/>
            <w:r w:rsidRPr="00AE2B3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AE2B3D">
              <w:rPr>
                <w:rFonts w:ascii="Times New Roman" w:hAnsi="Times New Roman" w:cs="Times New Roman"/>
              </w:rPr>
              <w:t xml:space="preserve"> курса</w:t>
            </w:r>
          </w:p>
        </w:tc>
        <w:tc>
          <w:tcPr>
            <w:tcW w:w="6486" w:type="dxa"/>
          </w:tcPr>
          <w:p w:rsidR="000545BF" w:rsidRPr="00AE2B3D" w:rsidRDefault="000545BF" w:rsidP="000545BF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>Разбивка тем и заданий по дням (чтение, домашняя работа, планирование соответствующих сроков)</w:t>
            </w:r>
          </w:p>
          <w:p w:rsidR="000545BF" w:rsidRPr="00AE2B3D" w:rsidRDefault="000545BF" w:rsidP="000545BF">
            <w:pPr>
              <w:rPr>
                <w:rFonts w:ascii="Times New Roman" w:hAnsi="Times New Roman" w:cs="Times New Roman"/>
              </w:rPr>
            </w:pPr>
          </w:p>
        </w:tc>
      </w:tr>
      <w:tr w:rsidR="000545BF" w:rsidRPr="00AE2B3D" w:rsidTr="00F55636">
        <w:tc>
          <w:tcPr>
            <w:tcW w:w="3085" w:type="dxa"/>
          </w:tcPr>
          <w:p w:rsidR="000545BF" w:rsidRPr="00AE2B3D" w:rsidRDefault="000545BF" w:rsidP="00FA533B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Рекомендации </w:t>
            </w:r>
          </w:p>
        </w:tc>
        <w:tc>
          <w:tcPr>
            <w:tcW w:w="6486" w:type="dxa"/>
          </w:tcPr>
          <w:p w:rsidR="000545BF" w:rsidRPr="00AE2B3D" w:rsidRDefault="00F947F2" w:rsidP="00B061CF">
            <w:pPr>
              <w:rPr>
                <w:rFonts w:ascii="Times New Roman" w:hAnsi="Times New Roman" w:cs="Times New Roman"/>
              </w:rPr>
            </w:pPr>
            <w:r w:rsidRPr="00AE2B3D">
              <w:rPr>
                <w:rFonts w:ascii="Times New Roman" w:hAnsi="Times New Roman" w:cs="Times New Roman"/>
              </w:rPr>
              <w:t xml:space="preserve">Как пользоваться </w:t>
            </w:r>
            <w:proofErr w:type="spellStart"/>
            <w:r w:rsidRPr="00AE2B3D">
              <w:rPr>
                <w:rFonts w:ascii="Times New Roman" w:hAnsi="Times New Roman" w:cs="Times New Roman"/>
              </w:rPr>
              <w:t>силлабусом</w:t>
            </w:r>
            <w:proofErr w:type="spellEnd"/>
            <w:r w:rsidRPr="00AE2B3D">
              <w:rPr>
                <w:rFonts w:ascii="Times New Roman" w:hAnsi="Times New Roman" w:cs="Times New Roman"/>
              </w:rPr>
              <w:t xml:space="preserve">; как изучать курс (как </w:t>
            </w:r>
            <w:r w:rsidR="00B061CF" w:rsidRPr="00AE2B3D">
              <w:rPr>
                <w:rFonts w:ascii="Times New Roman" w:hAnsi="Times New Roman" w:cs="Times New Roman"/>
              </w:rPr>
              <w:t xml:space="preserve">самостоятельно готовиться </w:t>
            </w:r>
            <w:r w:rsidRPr="00AE2B3D">
              <w:rPr>
                <w:rFonts w:ascii="Times New Roman" w:hAnsi="Times New Roman" w:cs="Times New Roman"/>
              </w:rPr>
              <w:t>рационально и эффективно, подготовить ли задание до или после занятия,</w:t>
            </w:r>
            <w:r w:rsidR="00957353" w:rsidRPr="00AE2B3D">
              <w:rPr>
                <w:rFonts w:ascii="Times New Roman" w:hAnsi="Times New Roman" w:cs="Times New Roman"/>
              </w:rPr>
              <w:t xml:space="preserve"> утвержденные формы совместной работы и т.д.); как обратиться за помощью.</w:t>
            </w:r>
            <w:r w:rsidRPr="00AE2B3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5636" w:rsidRPr="002918EB" w:rsidRDefault="00F55636" w:rsidP="00957353">
      <w:pPr>
        <w:rPr>
          <w:rFonts w:ascii="Times New Roman" w:hAnsi="Times New Roman" w:cs="Times New Roman"/>
          <w:sz w:val="24"/>
          <w:szCs w:val="24"/>
        </w:rPr>
      </w:pPr>
    </w:p>
    <w:p w:rsidR="00AE2B3D" w:rsidRPr="002918EB" w:rsidRDefault="00AE2B3D" w:rsidP="00957353">
      <w:pPr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0"/>
        <w:gridCol w:w="707"/>
        <w:gridCol w:w="1700"/>
        <w:gridCol w:w="709"/>
        <w:gridCol w:w="945"/>
        <w:gridCol w:w="614"/>
        <w:gridCol w:w="331"/>
        <w:gridCol w:w="236"/>
        <w:gridCol w:w="709"/>
        <w:gridCol w:w="142"/>
        <w:gridCol w:w="283"/>
        <w:gridCol w:w="125"/>
        <w:gridCol w:w="854"/>
        <w:gridCol w:w="1434"/>
      </w:tblGrid>
      <w:tr w:rsidR="00AE2B3D" w:rsidRPr="00E63A0D" w:rsidTr="001D2C54">
        <w:tc>
          <w:tcPr>
            <w:tcW w:w="9889" w:type="dxa"/>
            <w:gridSpan w:val="1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r w:rsidR="001B3221">
              <w:rPr>
                <w:rFonts w:ascii="Times New Roman" w:hAnsi="Times New Roman" w:cs="Times New Roman"/>
                <w:b/>
              </w:rPr>
              <w:t>Инновационные технологи</w:t>
            </w:r>
            <w:r w:rsidR="002918EB">
              <w:rPr>
                <w:rFonts w:ascii="Times New Roman" w:hAnsi="Times New Roman" w:cs="Times New Roman"/>
                <w:b/>
              </w:rPr>
              <w:t xml:space="preserve"> преподавании географии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AE2B3D" w:rsidRPr="00E63A0D" w:rsidTr="001D2C54">
        <w:trPr>
          <w:trHeight w:val="265"/>
        </w:trPr>
        <w:tc>
          <w:tcPr>
            <w:tcW w:w="1807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4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4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1D2C54">
        <w:trPr>
          <w:trHeight w:val="265"/>
        </w:trPr>
        <w:tc>
          <w:tcPr>
            <w:tcW w:w="1807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9A586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</w:t>
            </w:r>
          </w:p>
        </w:tc>
        <w:tc>
          <w:tcPr>
            <w:tcW w:w="1404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AE2B3D" w:rsidRPr="00507629" w:rsidRDefault="001B322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Инновационные технологии </w:t>
            </w:r>
            <w:r w:rsidR="00507629" w:rsidRPr="00507629">
              <w:rPr>
                <w:rFonts w:ascii="Times New Roman" w:hAnsi="Times New Roman" w:cs="Times New Roman"/>
              </w:rPr>
              <w:t xml:space="preserve"> преподавании географии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2" w:type="dxa"/>
            <w:gridSpan w:val="12"/>
          </w:tcPr>
          <w:p w:rsidR="00AE2B3D" w:rsidRPr="007479B1" w:rsidRDefault="007479B1" w:rsidP="00747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Педагогика. Философия. Психология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8" w:type="dxa"/>
            <w:gridSpan w:val="4"/>
          </w:tcPr>
          <w:p w:rsidR="00AE2B3D" w:rsidRPr="00E63A0D" w:rsidRDefault="00507629" w:rsidP="00507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</w:rPr>
              <w:t>., ст.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3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507629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07629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8" w:type="dxa"/>
            <w:gridSpan w:val="4"/>
          </w:tcPr>
          <w:p w:rsidR="00AE2B3D" w:rsidRPr="007479B1" w:rsidRDefault="007A752B" w:rsidP="003D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lang w:val="en-US"/>
              </w:rPr>
              <w:t>Asi</w:t>
            </w:r>
            <w:proofErr w:type="spellEnd"/>
            <w:r w:rsidRPr="007479B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abilova</w:t>
            </w:r>
            <w:proofErr w:type="spellEnd"/>
            <w:r w:rsidRPr="007479B1">
              <w:rPr>
                <w:rFonts w:ascii="Times New Roman" w:hAnsi="Times New Roman" w:cs="Times New Roman"/>
              </w:rPr>
              <w:t>2014@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479B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8" w:type="dxa"/>
            <w:gridSpan w:val="4"/>
          </w:tcPr>
          <w:p w:rsidR="00AE2B3D" w:rsidRPr="00E63A0D" w:rsidRDefault="003D1DCF" w:rsidP="003D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1DCF">
              <w:rPr>
                <w:rFonts w:ascii="Times New Roman" w:hAnsi="Times New Roman" w:cs="Times New Roman"/>
              </w:rPr>
              <w:t>377-33-39 (1227)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3" w:type="dxa"/>
            <w:gridSpan w:val="3"/>
          </w:tcPr>
          <w:p w:rsidR="00AE2B3D" w:rsidRPr="00E63A0D" w:rsidRDefault="00DC23D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бот.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2" w:type="dxa"/>
            <w:gridSpan w:val="12"/>
          </w:tcPr>
          <w:p w:rsidR="00AE2B3D" w:rsidRPr="00A0605C" w:rsidRDefault="00A0605C" w:rsidP="00AD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605C">
              <w:rPr>
                <w:rFonts w:ascii="Times New Roman" w:hAnsi="Times New Roman" w:cs="Times New Roman"/>
              </w:rPr>
              <w:t>Образование вошло в число основных государственных приоритетов многих стран мира. Большинство из них приступили к радикальным изменениям, стремясь создать гибкую мобильную систему образования через обновление инфраструктуры, методов и технологии обучения, совершенствование педагогического процесса.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2" w:type="dxa"/>
            <w:gridSpan w:val="12"/>
          </w:tcPr>
          <w:p w:rsidR="0051763F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A0605C" w:rsidRPr="00A0605C">
              <w:rPr>
                <w:rFonts w:ascii="Times New Roman" w:hAnsi="Times New Roman" w:cs="Times New Roman"/>
              </w:rPr>
              <w:t xml:space="preserve">формировать систему знаний и умений по методике обучения географии в высшей школе. </w:t>
            </w:r>
          </w:p>
          <w:p w:rsidR="0051763F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A0605C" w:rsidRPr="00A0605C">
              <w:rPr>
                <w:rFonts w:ascii="Times New Roman" w:hAnsi="Times New Roman" w:cs="Times New Roman"/>
              </w:rPr>
              <w:t>нализировать историче</w:t>
            </w:r>
            <w:r>
              <w:rPr>
                <w:rFonts w:ascii="Times New Roman" w:hAnsi="Times New Roman" w:cs="Times New Roman"/>
              </w:rPr>
              <w:t>ское развитие географии в вузах;</w:t>
            </w:r>
            <w:r w:rsidR="00A0605C" w:rsidRPr="00A0605C">
              <w:rPr>
                <w:rFonts w:ascii="Times New Roman" w:hAnsi="Times New Roman" w:cs="Times New Roman"/>
              </w:rPr>
              <w:t xml:space="preserve"> </w:t>
            </w:r>
          </w:p>
          <w:p w:rsidR="0051763F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05C" w:rsidRPr="00A0605C">
              <w:rPr>
                <w:rFonts w:ascii="Times New Roman" w:hAnsi="Times New Roman" w:cs="Times New Roman"/>
              </w:rPr>
              <w:t xml:space="preserve">усвоить инновационные методы и технологии обучения географии; </w:t>
            </w:r>
          </w:p>
          <w:p w:rsidR="0051763F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05C" w:rsidRPr="00A0605C">
              <w:rPr>
                <w:rFonts w:ascii="Times New Roman" w:hAnsi="Times New Roman" w:cs="Times New Roman"/>
              </w:rPr>
              <w:t xml:space="preserve">раскрыть образовательные, воспитательные и развивающие цели географии; </w:t>
            </w:r>
          </w:p>
          <w:p w:rsidR="0051763F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05C" w:rsidRPr="00A0605C">
              <w:rPr>
                <w:rFonts w:ascii="Times New Roman" w:hAnsi="Times New Roman" w:cs="Times New Roman"/>
              </w:rPr>
              <w:t>изучить содержание географии высшей школы, отдельных ее компонентов и курсов;</w:t>
            </w:r>
          </w:p>
          <w:p w:rsidR="00AE2B3D" w:rsidRPr="00A0605C" w:rsidRDefault="0051763F" w:rsidP="00517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A0605C" w:rsidRPr="00A0605C">
              <w:rPr>
                <w:rFonts w:ascii="Times New Roman" w:hAnsi="Times New Roman" w:cs="Times New Roman"/>
              </w:rPr>
              <w:t>аскрыть современные типы и методы обучения географии, методику формирования географических знаний, умений и навыков.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2" w:type="dxa"/>
            <w:gridSpan w:val="12"/>
          </w:tcPr>
          <w:p w:rsidR="001B3221" w:rsidRPr="001B3221" w:rsidRDefault="001B3221" w:rsidP="001B3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2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1B3221">
              <w:rPr>
                <w:rFonts w:ascii="Times New Roman" w:hAnsi="Times New Roman" w:cs="Times New Roman"/>
              </w:rPr>
              <w:t>осуществлять руководство развитием познав</w:t>
            </w:r>
            <w:r w:rsidR="00F10BB1">
              <w:rPr>
                <w:rFonts w:ascii="Times New Roman" w:hAnsi="Times New Roman" w:cs="Times New Roman"/>
              </w:rPr>
              <w:t>ательных способностей обучающихся</w:t>
            </w:r>
            <w:r w:rsidRPr="001B3221">
              <w:rPr>
                <w:rFonts w:ascii="Times New Roman" w:hAnsi="Times New Roman" w:cs="Times New Roman"/>
              </w:rPr>
              <w:t>, обучением</w:t>
            </w:r>
            <w:r w:rsidR="00F10BB1">
              <w:rPr>
                <w:rFonts w:ascii="Times New Roman" w:hAnsi="Times New Roman" w:cs="Times New Roman"/>
              </w:rPr>
              <w:t xml:space="preserve"> </w:t>
            </w:r>
            <w:r w:rsidRPr="001B3221">
              <w:rPr>
                <w:rFonts w:ascii="Times New Roman" w:hAnsi="Times New Roman" w:cs="Times New Roman"/>
              </w:rPr>
              <w:t>их на трёх уровнях усвоения учебного материала;</w:t>
            </w:r>
          </w:p>
          <w:p w:rsidR="001B3221" w:rsidRPr="001B3221" w:rsidRDefault="001B3221" w:rsidP="00F10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221">
              <w:rPr>
                <w:rFonts w:ascii="Times New Roman" w:hAnsi="Times New Roman" w:cs="Times New Roman"/>
              </w:rPr>
              <w:t xml:space="preserve">- </w:t>
            </w:r>
            <w:r w:rsidR="00F10BB1">
              <w:rPr>
                <w:rFonts w:ascii="Times New Roman" w:hAnsi="Times New Roman" w:cs="Times New Roman"/>
              </w:rPr>
              <w:t xml:space="preserve">умение </w:t>
            </w:r>
            <w:r w:rsidRPr="001B3221">
              <w:rPr>
                <w:rFonts w:ascii="Times New Roman" w:hAnsi="Times New Roman" w:cs="Times New Roman"/>
              </w:rPr>
              <w:t>планировать педагогическую деятельность,</w:t>
            </w:r>
            <w:r w:rsidR="00F10BB1">
              <w:rPr>
                <w:rFonts w:ascii="Times New Roman" w:hAnsi="Times New Roman" w:cs="Times New Roman"/>
              </w:rPr>
              <w:t xml:space="preserve"> составлять тематические планы;</w:t>
            </w:r>
          </w:p>
          <w:p w:rsidR="001B3221" w:rsidRPr="001B3221" w:rsidRDefault="001B3221" w:rsidP="001B3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221">
              <w:rPr>
                <w:rFonts w:ascii="Times New Roman" w:hAnsi="Times New Roman" w:cs="Times New Roman"/>
              </w:rPr>
              <w:t xml:space="preserve">- </w:t>
            </w:r>
            <w:r w:rsidR="00F10BB1">
              <w:rPr>
                <w:rFonts w:ascii="Times New Roman" w:hAnsi="Times New Roman" w:cs="Times New Roman"/>
              </w:rPr>
              <w:t xml:space="preserve">умение </w:t>
            </w:r>
            <w:r w:rsidRPr="001B3221">
              <w:rPr>
                <w:rFonts w:ascii="Times New Roman" w:hAnsi="Times New Roman" w:cs="Times New Roman"/>
              </w:rPr>
              <w:t>реализовывать принципы обучения географии – политехнический, экономический,</w:t>
            </w:r>
            <w:r w:rsidR="00F10BB1">
              <w:rPr>
                <w:rFonts w:ascii="Times New Roman" w:hAnsi="Times New Roman" w:cs="Times New Roman"/>
              </w:rPr>
              <w:t xml:space="preserve"> </w:t>
            </w:r>
            <w:r w:rsidRPr="001B3221">
              <w:rPr>
                <w:rFonts w:ascii="Times New Roman" w:hAnsi="Times New Roman" w:cs="Times New Roman"/>
              </w:rPr>
              <w:t>экологический и краеведческий и др.;</w:t>
            </w:r>
          </w:p>
          <w:p w:rsidR="00AE2B3D" w:rsidRPr="00EC629B" w:rsidRDefault="001B3221" w:rsidP="00F10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221">
              <w:rPr>
                <w:rFonts w:ascii="Times New Roman" w:hAnsi="Times New Roman" w:cs="Times New Roman"/>
              </w:rPr>
              <w:t xml:space="preserve">- </w:t>
            </w:r>
            <w:r w:rsidR="00F10BB1">
              <w:rPr>
                <w:rFonts w:ascii="Times New Roman" w:hAnsi="Times New Roman" w:cs="Times New Roman"/>
              </w:rPr>
              <w:t xml:space="preserve">умение </w:t>
            </w:r>
            <w:r w:rsidRPr="001B3221">
              <w:rPr>
                <w:rFonts w:ascii="Times New Roman" w:hAnsi="Times New Roman" w:cs="Times New Roman"/>
              </w:rPr>
              <w:t>анализировать с теоретических позиций м</w:t>
            </w:r>
            <w:r w:rsidR="00F10BB1">
              <w:rPr>
                <w:rFonts w:ascii="Times New Roman" w:hAnsi="Times New Roman" w:cs="Times New Roman"/>
              </w:rPr>
              <w:t>етодики преподавания географии;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2" w:type="dxa"/>
            <w:gridSpan w:val="12"/>
          </w:tcPr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 xml:space="preserve">1. Основы кредитной системы обучения в Казахстане / С. Б. </w:t>
            </w:r>
            <w:proofErr w:type="spellStart"/>
            <w:r w:rsidRPr="00AC4622">
              <w:rPr>
                <w:rFonts w:ascii="Times New Roman" w:hAnsi="Times New Roman" w:cs="Times New Roman"/>
              </w:rPr>
              <w:t>Абдыгаппарова</w:t>
            </w:r>
            <w:proofErr w:type="spellEnd"/>
            <w:r w:rsidRPr="00AC4622">
              <w:rPr>
                <w:rFonts w:ascii="Times New Roman" w:hAnsi="Times New Roman" w:cs="Times New Roman"/>
              </w:rPr>
              <w:t>, Г. К.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Ахметова и др. – Алматы: Казак университеты, 2004. – 198 с.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2. Архангельский С. И. Лекции по теории обучения в высшей школе. – М., 1974.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3. Коженкова З. П. Некоторые вопросы методики обучения в высшей школе. – Алматы,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1974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4. ГОСО по специальности «География» – 2006 г.</w:t>
            </w:r>
          </w:p>
          <w:p w:rsidR="00AC4622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5. Методические рекомендации по разработке учебно-методических комплексов для преподавателей и студентов. – Алматы: МАБ, 2003 – 50 с.</w:t>
            </w:r>
          </w:p>
          <w:p w:rsidR="00AE2B3D" w:rsidRPr="00AC4622" w:rsidRDefault="00AC4622" w:rsidP="00AC4622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C4622">
              <w:rPr>
                <w:rFonts w:ascii="Times New Roman" w:hAnsi="Times New Roman" w:cs="Times New Roman"/>
              </w:rPr>
              <w:t>6. Чередниченко В. С. Системы высшего образования развитых стран мира: концепция, история и логика развития. – Алматы, 2001.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2" w:type="dxa"/>
            <w:gridSpan w:val="12"/>
          </w:tcPr>
          <w:p w:rsidR="00AE2B3D" w:rsidRDefault="00AE2B3D" w:rsidP="00F87D5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87D50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</w:t>
            </w:r>
            <w:r w:rsidR="00F87D50" w:rsidRPr="00F87D50">
              <w:rPr>
                <w:rFonts w:ascii="Times New Roman" w:hAnsi="Times New Roman" w:cs="Times New Roman"/>
              </w:rPr>
              <w:t>интернет ресурсам.</w:t>
            </w:r>
            <w:r w:rsidRPr="00F87D50">
              <w:rPr>
                <w:rFonts w:ascii="Times New Roman" w:hAnsi="Times New Roman" w:cs="Times New Roman"/>
              </w:rPr>
              <w:t xml:space="preserve"> </w:t>
            </w:r>
          </w:p>
          <w:p w:rsidR="00E761D7" w:rsidRDefault="00E761D7" w:rsidP="00F87D5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задания:</w:t>
            </w:r>
          </w:p>
          <w:p w:rsidR="00E761D7" w:rsidRPr="00E761D7" w:rsidRDefault="00E761D7" w:rsidP="00E761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ознакомление </w:t>
            </w:r>
            <w:r w:rsidRPr="00E761D7">
              <w:rPr>
                <w:rFonts w:ascii="Times New Roman" w:eastAsia="TimesNewRomanPSMT" w:hAnsi="Times New Roman" w:cs="Times New Roman"/>
                <w:sz w:val="24"/>
                <w:szCs w:val="24"/>
              </w:rPr>
              <w:t>с методическими и практическими основами преподавания в высшей школе;</w:t>
            </w:r>
          </w:p>
          <w:p w:rsidR="00E761D7" w:rsidRPr="00E761D7" w:rsidRDefault="00E761D7" w:rsidP="00E761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ознакомление </w:t>
            </w:r>
            <w:r w:rsidRPr="00E761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современными формами и инновационными методами преподавания;</w:t>
            </w:r>
          </w:p>
          <w:p w:rsidR="00E761D7" w:rsidRPr="005060AB" w:rsidRDefault="00E761D7" w:rsidP="005060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61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знания и практические умения в области преподавания географических и </w:t>
            </w:r>
            <w:proofErr w:type="spellStart"/>
            <w:r w:rsidRPr="00E761D7">
              <w:rPr>
                <w:rFonts w:ascii="Times New Roman" w:eastAsia="TimesNewRomanPSMT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761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дисциплин.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82" w:type="dxa"/>
            <w:gridSpan w:val="12"/>
          </w:tcPr>
          <w:p w:rsidR="00AE2B3D" w:rsidRPr="00AD17F4" w:rsidRDefault="00976C93" w:rsidP="00622CA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976C93">
              <w:rPr>
                <w:rFonts w:ascii="Times New Roman" w:hAnsi="Times New Roman" w:cs="Times New Roman"/>
              </w:rPr>
              <w:t>Все виды работ необходимо выполнять и защищать в указанные сроки. Магистранты,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Магистранты, пропустившие семинарские занятия по уважительной причине, отрабатывают их в дополнительное время в присутствии преподавателя, после допуска. Магистранты, не выполнившие все виды работ, к экзамену  не допускаются. Кроме того, при оценке учитывается активность и посещаемость магистрантов во время занятий.</w:t>
            </w:r>
          </w:p>
        </w:tc>
      </w:tr>
      <w:tr w:rsidR="00AE2B3D" w:rsidRPr="00E63A0D" w:rsidTr="001D2C54">
        <w:trPr>
          <w:trHeight w:val="258"/>
        </w:trPr>
        <w:tc>
          <w:tcPr>
            <w:tcW w:w="1807" w:type="dxa"/>
            <w:gridSpan w:val="2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5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6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1D2C54">
        <w:trPr>
          <w:trHeight w:val="576"/>
        </w:trPr>
        <w:tc>
          <w:tcPr>
            <w:tcW w:w="1807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B626D8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Семинар</w:t>
            </w:r>
          </w:p>
          <w:p w:rsidR="00AE2B3D" w:rsidRPr="00D03C75" w:rsidRDefault="00B626D8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lang w:val="kk-KZ"/>
              </w:rPr>
              <w:t>СРС</w:t>
            </w:r>
            <w:r w:rsidR="00D03C75">
              <w:rPr>
                <w:rFonts w:ascii="Times New Roman" w:hAnsi="Times New Roman" w:cs="Times New Roman"/>
                <w:lang w:val="kk-KZ"/>
              </w:rPr>
              <w:t xml:space="preserve"> (Домашнее задание)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B3D" w:rsidRPr="00E63A0D">
              <w:rPr>
                <w:rFonts w:ascii="Times New Roman" w:hAnsi="Times New Roman" w:cs="Times New Roman"/>
              </w:rPr>
              <w:t>5%</w:t>
            </w:r>
          </w:p>
          <w:p w:rsidR="00AE2B3D" w:rsidRPr="00E63A0D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2B3D" w:rsidRPr="00E63A0D">
              <w:rPr>
                <w:rFonts w:ascii="Times New Roman" w:hAnsi="Times New Roman" w:cs="Times New Roman"/>
              </w:rPr>
              <w:t>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6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</w:t>
            </w:r>
            <w:r w:rsidR="00B626D8">
              <w:rPr>
                <w:rFonts w:ascii="Times New Roman" w:hAnsi="Times New Roman" w:cs="Times New Roman"/>
                <w:lang w:val="kk-KZ"/>
              </w:rPr>
              <w:t>,</w:t>
            </w: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1D2C54">
        <w:tc>
          <w:tcPr>
            <w:tcW w:w="1807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2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1D2C54">
        <w:tc>
          <w:tcPr>
            <w:tcW w:w="1807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2" w:type="dxa"/>
            <w:gridSpan w:val="12"/>
          </w:tcPr>
          <w:p w:rsidR="00AD17F4" w:rsidRPr="00AD17F4" w:rsidRDefault="00AD17F4" w:rsidP="00AD1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17F4">
              <w:rPr>
                <w:rFonts w:ascii="Times New Roman" w:hAnsi="Times New Roman" w:cs="Times New Roman"/>
                <w:lang w:val="kk-KZ"/>
              </w:rPr>
              <w:t>Б</w:t>
            </w:r>
            <w:proofErr w:type="spellStart"/>
            <w:r w:rsidRPr="00AD17F4">
              <w:rPr>
                <w:rFonts w:ascii="Times New Roman" w:hAnsi="Times New Roman" w:cs="Times New Roman"/>
              </w:rPr>
              <w:t>удьте</w:t>
            </w:r>
            <w:proofErr w:type="spellEnd"/>
            <w:r w:rsidRPr="00AD17F4">
              <w:rPr>
                <w:rFonts w:ascii="Times New Roman" w:hAnsi="Times New Roman" w:cs="Times New Roman"/>
              </w:rPr>
              <w:t xml:space="preserve">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СРМ, промежуточного контроля и финального экзамена, копирование решенных задач другими лицами, сдача экзамена за другого студента. Магистрант, уличенный в фальсификации любой информации курса, несанкционированном доступе в </w:t>
            </w:r>
            <w:proofErr w:type="spellStart"/>
            <w:r w:rsidRPr="00AD17F4">
              <w:rPr>
                <w:rFonts w:ascii="Times New Roman" w:hAnsi="Times New Roman" w:cs="Times New Roman"/>
              </w:rPr>
              <w:t>Интранет</w:t>
            </w:r>
            <w:proofErr w:type="spellEnd"/>
            <w:r w:rsidRPr="00AD17F4">
              <w:rPr>
                <w:rFonts w:ascii="Times New Roman" w:hAnsi="Times New Roman" w:cs="Times New Roman"/>
              </w:rPr>
              <w:t>, пользовании шпаргалками, получит итоговую оценку «</w:t>
            </w:r>
            <w:r w:rsidRPr="00AD17F4">
              <w:rPr>
                <w:rFonts w:ascii="Times New Roman" w:hAnsi="Times New Roman" w:cs="Times New Roman"/>
                <w:lang w:val="en-US"/>
              </w:rPr>
              <w:t>F</w:t>
            </w:r>
            <w:r w:rsidRPr="00AD17F4">
              <w:rPr>
                <w:rFonts w:ascii="Times New Roman" w:hAnsi="Times New Roman" w:cs="Times New Roman"/>
              </w:rPr>
              <w:t>».</w:t>
            </w:r>
          </w:p>
          <w:p w:rsidR="00AE2B3D" w:rsidRPr="00E63A0D" w:rsidRDefault="00AD17F4" w:rsidP="00AD17F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76C93">
              <w:rPr>
                <w:rFonts w:ascii="Times New Roman" w:hAnsi="Times New Roman" w:cs="Times New Roman"/>
              </w:rPr>
              <w:t xml:space="preserve">За консультациями по выполнению самостоятельных работ (СРМ),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      </w:r>
            <w:proofErr w:type="gramStart"/>
            <w:r w:rsidRPr="00976C93">
              <w:rPr>
                <w:rFonts w:ascii="Times New Roman" w:hAnsi="Times New Roman" w:cs="Times New Roman"/>
              </w:rPr>
              <w:t>офис-часов</w:t>
            </w:r>
            <w:proofErr w:type="gramEnd"/>
            <w:r w:rsidRPr="00976C93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1D2C54">
        <w:tc>
          <w:tcPr>
            <w:tcW w:w="9889" w:type="dxa"/>
            <w:gridSpan w:val="14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3F2ADF" w:rsidRPr="00867855" w:rsidTr="003F2ADF"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Неделя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Кол-во часов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Максимальный балл</w:t>
            </w:r>
          </w:p>
        </w:tc>
      </w:tr>
      <w:tr w:rsidR="003F2ADF" w:rsidRPr="00867855" w:rsidTr="003F2ADF">
        <w:trPr>
          <w:trHeight w:val="344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1. </w:t>
            </w:r>
            <w:r w:rsidRPr="003F2ADF">
              <w:rPr>
                <w:rFonts w:ascii="Times New Roman" w:eastAsia="TimesNewRomanPSMT" w:hAnsi="Times New Roman" w:cs="Times New Roman"/>
              </w:rPr>
              <w:t>Цели и задачи курса «Инновационные методы преподавания географии». Содержание курса. Рекомендуемая литература.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91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Семинарское  занятие 1.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Организация учебного процесса в высшей школе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D006BA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91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СРМП 1. </w:t>
            </w:r>
            <w:r w:rsidR="005B6292" w:rsidRPr="003F2ADF">
              <w:rPr>
                <w:rFonts w:ascii="Times New Roman" w:hAnsi="Times New Roman" w:cs="Times New Roman"/>
                <w:lang w:val="kk-KZ"/>
              </w:rPr>
              <w:t>Анализ рабочей учебной программы (РУП) по специальности  5В060900 – География.</w:t>
            </w:r>
          </w:p>
        </w:tc>
        <w:tc>
          <w:tcPr>
            <w:tcW w:w="854" w:type="dxa"/>
          </w:tcPr>
          <w:p w:rsidR="003F2ADF" w:rsidRPr="003F2ADF" w:rsidRDefault="00A55097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 2. </w:t>
            </w:r>
            <w:r w:rsidRPr="003F2ADF">
              <w:rPr>
                <w:rFonts w:ascii="Times New Roman" w:eastAsia="TimesNewRomanPSMT" w:hAnsi="Times New Roman" w:cs="Times New Roman"/>
              </w:rPr>
              <w:t>Система высшего образования в Республике Казахстан и за рубежом.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2.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</w:t>
            </w:r>
            <w:r w:rsidRPr="003F2ADF">
              <w:rPr>
                <w:rFonts w:ascii="Times New Roman" w:eastAsia="TimesNewRomanPSMT" w:hAnsi="Times New Roman" w:cs="Times New Roman"/>
              </w:rPr>
              <w:t>Основные принципы кредитной системы образования.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2. По выбору подготовить анализ системы высшего образования  в ведущих зарубежных странах (США, Германии, Японии и др. странах)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 3. </w:t>
            </w:r>
            <w:r w:rsidRPr="003F2ADF">
              <w:rPr>
                <w:rFonts w:ascii="Times New Roman" w:eastAsia="TimesNewRomanPSMT" w:hAnsi="Times New Roman" w:cs="Times New Roman"/>
              </w:rPr>
              <w:t>Объект и предмет учебного процесса. Структура учебного процесса в высшей школе.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занятие 3.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с</w:t>
            </w:r>
            <w:r w:rsidRPr="003F2ADF">
              <w:rPr>
                <w:rFonts w:ascii="Times New Roman" w:eastAsia="TimesNewRomanPSMT" w:hAnsi="Times New Roman" w:cs="Times New Roman"/>
              </w:rPr>
              <w:t>труктуры учебного процесса в высшей школе.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3. Анализ рабочей учебной программы (РУП) по специальности  5В060900 – География.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4. </w:t>
            </w:r>
            <w:r w:rsidRPr="003F2ADF">
              <w:rPr>
                <w:rFonts w:ascii="Times New Roman" w:eastAsia="TimesNewRomanPSMT" w:hAnsi="Times New Roman" w:cs="Times New Roman"/>
              </w:rPr>
              <w:t xml:space="preserve">Госстандарт высшего образования. </w:t>
            </w:r>
            <w:r w:rsidRPr="003F2ADF">
              <w:rPr>
                <w:rFonts w:ascii="Times New Roman" w:eastAsia="TimesNewRomanPSMT" w:hAnsi="Times New Roman" w:cs="Times New Roman"/>
              </w:rPr>
              <w:lastRenderedPageBreak/>
              <w:t>Общеобразовательные, базовые, профильные дисциплины. Обязательный компонент и компонент по выбору.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занятие 4.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ГОСО 2006 года.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 4.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экспериментальной образовательной программы (ЭОП) по специальности </w:t>
            </w:r>
            <w:r w:rsidRPr="003F2ADF">
              <w:rPr>
                <w:rFonts w:ascii="Times New Roman" w:hAnsi="Times New Roman" w:cs="Times New Roman"/>
                <w:lang w:val="kk-KZ"/>
              </w:rPr>
              <w:t xml:space="preserve">5В060900 – География.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5.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Содержание обучения в высшей школе</w:t>
            </w:r>
            <w:r w:rsidRPr="003F2ADF">
              <w:rPr>
                <w:rFonts w:ascii="Times New Roman" w:eastAsia="TimesNewRomanPSMT" w:hAnsi="Times New Roman" w:cs="Times New Roman"/>
              </w:rPr>
              <w:t>. Типовые, учебные, рабочие программы по географии.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 5.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типовых программ по специальности </w:t>
            </w:r>
            <w:r w:rsidRPr="003F2ADF">
              <w:rPr>
                <w:rFonts w:ascii="Times New Roman" w:hAnsi="Times New Roman" w:cs="Times New Roman"/>
                <w:lang w:val="kk-KZ"/>
              </w:rPr>
              <w:t>5В060900 – География.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5. По выбору проанализировать содержание типовой учебной программы (ТУП).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 6. </w:t>
            </w:r>
            <w:r w:rsidRPr="003F2ADF">
              <w:rPr>
                <w:rFonts w:ascii="Times New Roman" w:eastAsia="TimesNewRomanPSMT" w:hAnsi="Times New Roman" w:cs="Times New Roman"/>
              </w:rPr>
              <w:t>Методика разработки УМКД специальностей и дисциплин при кредитной системе  обучения.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6.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структуры УМКД по дисциплинам.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6. Анализ структуры силлабуса в КазНУ  имени аль-Фараби.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Лекция 7.  Роль у</w:t>
            </w:r>
            <w:proofErr w:type="spellStart"/>
            <w:r w:rsidRPr="003F2ADF">
              <w:rPr>
                <w:rFonts w:ascii="Times New Roman" w:eastAsia="TimesNewRomanPSMT" w:hAnsi="Times New Roman" w:cs="Times New Roman"/>
                <w:bCs/>
              </w:rPr>
              <w:t>чебных</w:t>
            </w:r>
            <w:proofErr w:type="spellEnd"/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, педагогических и производственных практик по специальности </w:t>
            </w:r>
            <w:r w:rsidRPr="003F2ADF">
              <w:rPr>
                <w:rFonts w:ascii="Times New Roman" w:hAnsi="Times New Roman" w:cs="Times New Roman"/>
                <w:lang w:val="kk-KZ"/>
              </w:rPr>
              <w:t>5В060900 – География.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7.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Проанализировать количество кредитов по </w:t>
            </w:r>
            <w:proofErr w:type="spellStart"/>
            <w:r w:rsidRPr="003F2ADF">
              <w:rPr>
                <w:rFonts w:ascii="Times New Roman" w:eastAsia="TimesNewRomanPSMT" w:hAnsi="Times New Roman" w:cs="Times New Roman"/>
                <w:bCs/>
              </w:rPr>
              <w:t>РУПу</w:t>
            </w:r>
            <w:proofErr w:type="spellEnd"/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отводимых на различные виды практик.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СРМП 7. По выбору проанализировать программы практик по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специальности </w:t>
            </w:r>
            <w:r w:rsidRPr="003F2ADF">
              <w:rPr>
                <w:rFonts w:ascii="Times New Roman" w:hAnsi="Times New Roman" w:cs="Times New Roman"/>
                <w:lang w:val="kk-KZ"/>
              </w:rPr>
              <w:t>5В060900 – География.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6C4362" w:rsidRDefault="006C436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C4362" w:rsidRPr="00867855" w:rsidTr="003F2ADF">
        <w:trPr>
          <w:trHeight w:val="257"/>
        </w:trPr>
        <w:tc>
          <w:tcPr>
            <w:tcW w:w="1100" w:type="dxa"/>
          </w:tcPr>
          <w:p w:rsidR="006C4362" w:rsidRPr="003F2ADF" w:rsidRDefault="006C4362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4362" w:rsidRPr="006C4362" w:rsidRDefault="006C4362" w:rsidP="003A26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Рубежный контроль №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4" w:type="dxa"/>
          </w:tcPr>
          <w:p w:rsidR="006C4362" w:rsidRPr="003F2ADF" w:rsidRDefault="006C4362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6C4362" w:rsidRPr="0079078F" w:rsidRDefault="0079078F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 xml:space="preserve">Итого за 1-ый РК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3F2ADF" w:rsidRPr="005A141B" w:rsidRDefault="003F2ADF" w:rsidP="003A2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141B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6C4362" w:rsidRPr="00867855" w:rsidTr="003F2ADF">
        <w:trPr>
          <w:trHeight w:val="257"/>
        </w:trPr>
        <w:tc>
          <w:tcPr>
            <w:tcW w:w="1100" w:type="dxa"/>
          </w:tcPr>
          <w:p w:rsidR="006C4362" w:rsidRPr="003F2ADF" w:rsidRDefault="006C4362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501" w:type="dxa"/>
            <w:gridSpan w:val="11"/>
          </w:tcPr>
          <w:p w:rsidR="006C4362" w:rsidRPr="003F2ADF" w:rsidRDefault="006C4362" w:rsidP="005772D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>Промежуточный экзамен</w:t>
            </w:r>
          </w:p>
        </w:tc>
        <w:tc>
          <w:tcPr>
            <w:tcW w:w="854" w:type="dxa"/>
          </w:tcPr>
          <w:p w:rsidR="006C4362" w:rsidRPr="003F2ADF" w:rsidRDefault="006C4362" w:rsidP="00577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6C4362" w:rsidRPr="003F2ADF" w:rsidRDefault="006C4362" w:rsidP="005772DB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9.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Основные формы обучения в вузе </w:t>
            </w:r>
            <w:r w:rsidRPr="003F2ADF">
              <w:rPr>
                <w:rFonts w:ascii="Times New Roman" w:eastAsia="TimesNewRomanPSMT" w:hAnsi="Times New Roman" w:cs="Times New Roman"/>
              </w:rPr>
              <w:t>(лекция, самостоятельная работа студентов с преподавателем, лабораторные и практические занятия, коллоквиумы и семинары, учебные и производственные практики, самостоятельная работа). Планирование учебной работы.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Семинарское  занятие 9. Анализ основных форм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обучения в высшей школе.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9. Особенности организации СРС в вузах.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10.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Структура, основные элементы, методика подготовки и проведения лекции</w:t>
            </w:r>
            <w:r w:rsidRPr="003F2ADF">
              <w:rPr>
                <w:rFonts w:ascii="Times New Roman" w:eastAsia="TimesNewRomanPSMT" w:hAnsi="Times New Roman" w:cs="Times New Roman"/>
              </w:rPr>
              <w:t>. Форма изложения материала, язык лектора, темп лекции. Взаимообратная связь на лекции. Использование наглядных пособий.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10.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Структура, основные элементы, методика подготовки и проведения лекции.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10.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Подготовить разработку одной лекции с использованием интерактивных методов обучения.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11.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Структура, основные элементы, методика подготовки </w:t>
            </w:r>
            <w:r w:rsidRPr="003F2ADF">
              <w:rPr>
                <w:rFonts w:ascii="Times New Roman" w:eastAsia="TimesNewRomanPSMT" w:hAnsi="Times New Roman" w:cs="Times New Roman"/>
              </w:rPr>
              <w:t xml:space="preserve">и проведения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семинарских  занятий и коллоквиумов, лабораторных и практических занятий</w:t>
            </w:r>
            <w:r w:rsidRPr="003F2ADF">
              <w:rPr>
                <w:rFonts w:ascii="Times New Roman" w:eastAsia="TimesNewRomanPSMT" w:hAnsi="Times New Roman" w:cs="Times New Roman"/>
              </w:rPr>
              <w:t xml:space="preserve">.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11.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Методика проведения практических, семинарских и лабораторных занятий.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СРМП 11.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Подготовить разработку одного семинарского или практического занятия с использованием интерактивных методов обучения.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12. </w:t>
            </w:r>
            <w:r w:rsidRPr="003F2ADF">
              <w:rPr>
                <w:rFonts w:ascii="Times New Roman" w:eastAsia="TimesNewRomanPSMT" w:hAnsi="Times New Roman" w:cs="Times New Roman"/>
              </w:rPr>
              <w:t>Методика организации интерактивных занятий при кредитной системе обучения. Организация самостоятельной работы студентов и самостоятельной работы с преподавателем.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12. Особенности планирования и организации СРС и СРСП студентов.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12. Подготовить реферат по интерактивным методам обучения.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 13.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Организация научно-исследовательской работы студентов</w:t>
            </w:r>
            <w:r w:rsidRPr="003F2ADF">
              <w:rPr>
                <w:rFonts w:ascii="Times New Roman" w:eastAsia="TimesNewRomanPSMT" w:hAnsi="Times New Roman" w:cs="Times New Roman"/>
              </w:rPr>
              <w:t xml:space="preserve">. Курсовые и дипломные работы. Выбор темы, </w:t>
            </w:r>
            <w:r w:rsidRPr="003F2ADF">
              <w:rPr>
                <w:rFonts w:ascii="Times New Roman" w:eastAsia="TimesNewRomanPSMT" w:hAnsi="Times New Roman" w:cs="Times New Roman"/>
              </w:rPr>
              <w:lastRenderedPageBreak/>
              <w:t>планирование работы студента, контроль готовности работы.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Семинарское  занятие 13. Анализ  организации НИРС в КазНУ  имени аль-Фараби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13. Особенности подготовки научной статьи.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 14.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>Методы контроля знаний студентов</w:t>
            </w:r>
            <w:r w:rsidRPr="003F2ADF">
              <w:rPr>
                <w:rFonts w:ascii="Times New Roman" w:eastAsia="TimesNewRomanPSMT" w:hAnsi="Times New Roman" w:cs="Times New Roman"/>
              </w:rPr>
              <w:t>: текущий контроль, рубежный контроль, итоговый контроль.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14.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 Анализ методов контроля знаний студентов.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СРМП 14. Особенности тестовой проверки знании студентов.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 w:val="restart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Лекция 15. </w:t>
            </w:r>
            <w:r w:rsidRPr="003F2ADF">
              <w:rPr>
                <w:rFonts w:ascii="Times New Roman" w:eastAsia="TimesNewRomanPSMT" w:hAnsi="Times New Roman" w:cs="Times New Roman"/>
                <w:bCs/>
              </w:rPr>
              <w:t xml:space="preserve">Учебные, педагогические и производственные практики </w:t>
            </w:r>
            <w:r w:rsidRPr="003F2ADF">
              <w:rPr>
                <w:rFonts w:ascii="Times New Roman" w:eastAsia="TimesNewRomanPSMT" w:hAnsi="Times New Roman" w:cs="Times New Roman"/>
              </w:rPr>
              <w:t>в системе подготовки  специалистов в области географии.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Семинарское  занятие 15. Анализ механизма проведения практик.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</w:rPr>
            </w:pPr>
            <w:r w:rsidRPr="003F2ADF">
              <w:rPr>
                <w:rFonts w:ascii="Times New Roman" w:hAnsi="Times New Roman" w:cs="Times New Roman"/>
              </w:rPr>
              <w:t>5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  <w:vMerge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 xml:space="preserve">СРМП 15. Особенности контроля знании студентов после практики.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4" w:type="dxa"/>
          </w:tcPr>
          <w:p w:rsidR="003F2ADF" w:rsidRPr="005B6292" w:rsidRDefault="005B629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>Рубежный контроль № 2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3F2ADF" w:rsidRPr="006634A2" w:rsidRDefault="006634A2" w:rsidP="003A2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 xml:space="preserve">Итого за 2-ой  РК 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3F2ADF" w:rsidRPr="00867855" w:rsidTr="003F2ADF">
        <w:trPr>
          <w:trHeight w:val="257"/>
        </w:trPr>
        <w:tc>
          <w:tcPr>
            <w:tcW w:w="1100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3F2ADF" w:rsidRDefault="003F2ADF" w:rsidP="003A26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85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4" w:type="dxa"/>
          </w:tcPr>
          <w:p w:rsidR="003F2ADF" w:rsidRPr="003F2ADF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Сальников В.Г.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Алиева Ж.Н.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31B1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3221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C54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60F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8EB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6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4E34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1DCF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1259"/>
    <w:rsid w:val="003F283E"/>
    <w:rsid w:val="003F2ADF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0AB"/>
    <w:rsid w:val="00507629"/>
    <w:rsid w:val="0051043F"/>
    <w:rsid w:val="005115BD"/>
    <w:rsid w:val="00511D09"/>
    <w:rsid w:val="005127DE"/>
    <w:rsid w:val="005129A3"/>
    <w:rsid w:val="00513E5C"/>
    <w:rsid w:val="00516B21"/>
    <w:rsid w:val="0051763F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B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292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2CAE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4A2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43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9B1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78F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52B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988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C93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586A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605C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5097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622"/>
    <w:rsid w:val="00AC5582"/>
    <w:rsid w:val="00AC6504"/>
    <w:rsid w:val="00AC7F7C"/>
    <w:rsid w:val="00AD17F4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6D8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1C52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06BA"/>
    <w:rsid w:val="00D02F1C"/>
    <w:rsid w:val="00D03695"/>
    <w:rsid w:val="00D03C7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3D1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61D7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629B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BB1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87D50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Aydana_K</cp:lastModifiedBy>
  <cp:revision>45</cp:revision>
  <cp:lastPrinted>2016-04-21T03:25:00Z</cp:lastPrinted>
  <dcterms:created xsi:type="dcterms:W3CDTF">2016-04-08T05:07:00Z</dcterms:created>
  <dcterms:modified xsi:type="dcterms:W3CDTF">2016-09-21T07:43:00Z</dcterms:modified>
</cp:coreProperties>
</file>