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69" w:rsidRDefault="00D753D6" w:rsidP="00D753D6">
      <w:pPr>
        <w:jc w:val="center"/>
        <w:rPr>
          <w:rFonts w:ascii="Times New Roman" w:hAnsi="Times New Roman"/>
          <w:b/>
          <w:sz w:val="24"/>
          <w:lang w:val="kk-KZ"/>
        </w:rPr>
      </w:pPr>
      <w:r w:rsidRPr="004D6C50">
        <w:rPr>
          <w:rFonts w:ascii="Times New Roman" w:hAnsi="Times New Roman"/>
          <w:b/>
          <w:sz w:val="24"/>
          <w:szCs w:val="28"/>
          <w:lang w:val="kk-KZ"/>
        </w:rPr>
        <w:t>«</w:t>
      </w:r>
      <w:r w:rsidR="001C1555">
        <w:rPr>
          <w:rFonts w:ascii="Times New Roman" w:hAnsi="Times New Roman"/>
          <w:b/>
          <w:sz w:val="24"/>
          <w:szCs w:val="28"/>
          <w:lang w:val="kk-KZ"/>
        </w:rPr>
        <w:t>ЖИТС</w:t>
      </w:r>
      <w:r w:rsidRPr="004D6C50">
        <w:rPr>
          <w:rFonts w:ascii="Times New Roman" w:hAnsi="Times New Roman"/>
          <w:b/>
          <w:sz w:val="24"/>
          <w:szCs w:val="28"/>
          <w:lang w:val="kk-KZ"/>
        </w:rPr>
        <w:t xml:space="preserve"> – ХХІ ғасыр дерті</w:t>
      </w:r>
      <w:r w:rsidRPr="004D6C50">
        <w:rPr>
          <w:rFonts w:ascii="Times New Roman" w:hAnsi="Times New Roman"/>
          <w:b/>
          <w:sz w:val="24"/>
          <w:lang w:val="kk-KZ"/>
        </w:rPr>
        <w:t>»</w:t>
      </w:r>
    </w:p>
    <w:p w:rsidR="00D753D6" w:rsidRDefault="00D753D6" w:rsidP="00D753D6">
      <w:pPr>
        <w:jc w:val="right"/>
        <w:rPr>
          <w:rFonts w:ascii="Times New Roman" w:hAnsi="Times New Roman"/>
          <w:b/>
          <w:sz w:val="24"/>
          <w:lang w:val="kk-KZ"/>
        </w:rPr>
      </w:pPr>
      <w:r>
        <w:rPr>
          <w:rFonts w:ascii="Times New Roman" w:hAnsi="Times New Roman"/>
          <w:b/>
          <w:sz w:val="24"/>
          <w:lang w:val="kk-KZ"/>
        </w:rPr>
        <w:t>Медициналық факультет</w:t>
      </w:r>
    </w:p>
    <w:p w:rsidR="00D753D6" w:rsidRDefault="00D753D6" w:rsidP="00D753D6">
      <w:pPr>
        <w:jc w:val="right"/>
        <w:rPr>
          <w:rFonts w:ascii="Times New Roman" w:hAnsi="Times New Roman"/>
          <w:b/>
          <w:sz w:val="24"/>
          <w:lang w:val="kk-KZ"/>
        </w:rPr>
      </w:pPr>
      <w:r>
        <w:rPr>
          <w:rFonts w:ascii="Times New Roman" w:hAnsi="Times New Roman"/>
          <w:b/>
          <w:sz w:val="24"/>
          <w:lang w:val="kk-KZ"/>
        </w:rPr>
        <w:t>Эпидемиология және гигиена кафедрасы</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Таусылмақ дәм. Бітпек өмір - өзенім.</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Менің - дағы жетті кетер кезеңім.</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Оны көптен тарқамаған қайғы мен</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Жүрегімнің мұң көзінен сеземін.</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«Өлермін» - деп күңіренем, күйзелем,</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Мені есірткі найзасымен түйреген.</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Өз әлімше арман - көлде жүзе алмай,</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Қанатымнан жараланған күйде мен.</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Бұл тірлікте не тындырдым, не көрдім,</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 xml:space="preserve">Құрбанымын </w:t>
      </w:r>
      <w:r w:rsidR="001C1555">
        <w:rPr>
          <w:rFonts w:ascii="Times New Roman" w:hAnsi="Times New Roman"/>
          <w:i/>
          <w:sz w:val="24"/>
          <w:szCs w:val="28"/>
          <w:lang w:val="kk-KZ"/>
        </w:rPr>
        <w:t>ЖИТС</w:t>
      </w:r>
      <w:r w:rsidRPr="00D753D6">
        <w:rPr>
          <w:rFonts w:ascii="Times New Roman" w:hAnsi="Times New Roman"/>
          <w:i/>
          <w:sz w:val="24"/>
          <w:szCs w:val="28"/>
          <w:lang w:val="kk-KZ"/>
        </w:rPr>
        <w:t xml:space="preserve"> деген кеселдің.</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Ақтамай - ақ кетіп барам арманын,</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«Жалғыз бала» деп өсірген әкемнің.</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Кім кінәлі, аялаған анам ба?</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Бар қажетті даярлаған қоғам ба?</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Тек қана өзім кінәлімін сол үшін</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Улы дерттің құрбаны мен болам да.</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Жас жеткіншек!</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Өздеріңе өлер кезде айтып кету борышым,</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Ауырсаңдар бұл кеселмен,</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Дәрігер де бере алмайды қол ұшын.</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Құтқаратын күш жоқ, онда әлсіз тірі өліксің,</w:t>
      </w:r>
    </w:p>
    <w:p w:rsidR="00D753D6" w:rsidRPr="00D753D6" w:rsidRDefault="00D753D6" w:rsidP="00D753D6">
      <w:pPr>
        <w:spacing w:after="0" w:line="240" w:lineRule="auto"/>
        <w:jc w:val="both"/>
        <w:rPr>
          <w:rFonts w:ascii="Times New Roman" w:hAnsi="Times New Roman"/>
          <w:i/>
          <w:sz w:val="24"/>
          <w:szCs w:val="28"/>
          <w:lang w:val="kk-KZ"/>
        </w:rPr>
      </w:pPr>
      <w:r w:rsidRPr="00D753D6">
        <w:rPr>
          <w:rFonts w:ascii="Times New Roman" w:hAnsi="Times New Roman"/>
          <w:i/>
          <w:sz w:val="24"/>
          <w:szCs w:val="28"/>
          <w:lang w:val="kk-KZ"/>
        </w:rPr>
        <w:t>Жат әдетке жоламаңдар сол үшін!</w:t>
      </w:r>
      <w:r w:rsidR="00BA06BE">
        <w:rPr>
          <w:rFonts w:ascii="Times New Roman" w:hAnsi="Times New Roman"/>
          <w:i/>
          <w:sz w:val="24"/>
          <w:szCs w:val="28"/>
          <w:lang w:val="kk-KZ"/>
        </w:rPr>
        <w:t xml:space="preserve">.... (науқас адамның монологынан үзінді) </w:t>
      </w:r>
      <w:bookmarkStart w:id="0" w:name="_GoBack"/>
      <w:bookmarkEnd w:id="0"/>
    </w:p>
    <w:p w:rsidR="00D753D6" w:rsidRDefault="00D753D6" w:rsidP="00575192">
      <w:pPr>
        <w:jc w:val="both"/>
        <w:rPr>
          <w:rFonts w:ascii="Times New Roman" w:hAnsi="Times New Roman" w:cs="Times New Roman"/>
          <w:sz w:val="24"/>
          <w:szCs w:val="24"/>
          <w:lang w:val="kk-KZ"/>
        </w:rPr>
      </w:pPr>
    </w:p>
    <w:p w:rsidR="009F4E12" w:rsidRDefault="00182246" w:rsidP="009F4E12">
      <w:pPr>
        <w:spacing w:after="0" w:line="240" w:lineRule="auto"/>
        <w:ind w:firstLine="708"/>
        <w:jc w:val="both"/>
        <w:rPr>
          <w:rFonts w:ascii="Times New Roman" w:hAnsi="Times New Roman"/>
          <w:sz w:val="24"/>
          <w:szCs w:val="28"/>
          <w:lang w:val="kk-KZ"/>
        </w:rPr>
      </w:pPr>
      <w:r w:rsidRPr="004D6C50">
        <w:rPr>
          <w:rFonts w:ascii="Times New Roman" w:hAnsi="Times New Roman"/>
          <w:sz w:val="24"/>
          <w:szCs w:val="28"/>
          <w:lang w:val="kk-KZ"/>
        </w:rPr>
        <w:t>Елбасымыз Н. Ә. Назарбаев өздеріңізге белгілі еліміздің дамуының ұзақ мерзімді «Қазақстан – 2030» стратегиясында халық денсаулығын сақтауды басты бағдар ретінде қарастырған</w:t>
      </w:r>
      <w:r w:rsidR="00CA0AE9">
        <w:rPr>
          <w:rFonts w:ascii="Times New Roman" w:hAnsi="Times New Roman"/>
          <w:sz w:val="24"/>
          <w:szCs w:val="28"/>
          <w:lang w:val="kk-KZ"/>
        </w:rPr>
        <w:t>.</w:t>
      </w:r>
      <w:r w:rsidRPr="004D6C50">
        <w:rPr>
          <w:rFonts w:ascii="Times New Roman" w:hAnsi="Times New Roman"/>
          <w:sz w:val="24"/>
          <w:szCs w:val="28"/>
          <w:lang w:val="kk-KZ"/>
        </w:rPr>
        <w:t xml:space="preserve"> Яғни, мемлекетттің бірінші кезектегі атқаратын шараларының бірі халық денсаулығын нығайту.</w:t>
      </w:r>
      <w:r w:rsidR="009F4E12">
        <w:rPr>
          <w:rFonts w:ascii="Times New Roman" w:hAnsi="Times New Roman"/>
          <w:sz w:val="24"/>
          <w:szCs w:val="28"/>
          <w:lang w:val="kk-KZ"/>
        </w:rPr>
        <w:t xml:space="preserve"> </w:t>
      </w:r>
    </w:p>
    <w:p w:rsidR="009F4E12" w:rsidRDefault="00182246" w:rsidP="009F4E12">
      <w:pPr>
        <w:spacing w:after="0" w:line="240" w:lineRule="auto"/>
        <w:ind w:firstLine="708"/>
        <w:jc w:val="both"/>
        <w:rPr>
          <w:rFonts w:ascii="Times New Roman" w:hAnsi="Times New Roman"/>
          <w:sz w:val="24"/>
          <w:szCs w:val="28"/>
          <w:lang w:val="kk-KZ"/>
        </w:rPr>
      </w:pPr>
      <w:r w:rsidRPr="004D6C50">
        <w:rPr>
          <w:rFonts w:ascii="Times New Roman" w:hAnsi="Times New Roman"/>
          <w:sz w:val="24"/>
          <w:szCs w:val="28"/>
          <w:lang w:val="kk-KZ"/>
        </w:rPr>
        <w:t xml:space="preserve">Адамның ақыл – ойын, денсаулығын, қабілетін дамыту мәселелеріне тікелей қатысы бар маңызды еңбектерінде шығыстың әйгілі </w:t>
      </w:r>
      <w:r w:rsidRPr="00CA0AE9">
        <w:rPr>
          <w:rFonts w:ascii="Times New Roman" w:hAnsi="Times New Roman"/>
          <w:sz w:val="24"/>
          <w:szCs w:val="28"/>
          <w:lang w:val="kk-KZ"/>
        </w:rPr>
        <w:t xml:space="preserve">ойшыл – ғалымы Әл – Фараби: «Жас жеткіншектеріңізді көрсетіңіз, мен сіздердің болашақтарыңызды айтып берейін», – деген екен. Бүгінде жер шары халықтарының назары </w:t>
      </w:r>
      <w:r w:rsidR="00CA0AE9" w:rsidRPr="00CA0AE9">
        <w:rPr>
          <w:rFonts w:ascii="Times New Roman" w:hAnsi="Times New Roman"/>
          <w:sz w:val="24"/>
          <w:szCs w:val="28"/>
          <w:lang w:val="kk-KZ"/>
        </w:rPr>
        <w:t>ХХІ</w:t>
      </w:r>
      <w:r w:rsidRPr="00CA0AE9">
        <w:rPr>
          <w:rFonts w:ascii="Times New Roman" w:hAnsi="Times New Roman"/>
          <w:sz w:val="24"/>
          <w:szCs w:val="28"/>
          <w:lang w:val="kk-KZ"/>
        </w:rPr>
        <w:t xml:space="preserve"> ғасырдың </w:t>
      </w:r>
      <w:r w:rsidR="00CA0AE9">
        <w:rPr>
          <w:rFonts w:ascii="Times New Roman" w:hAnsi="Times New Roman"/>
          <w:sz w:val="24"/>
          <w:szCs w:val="28"/>
          <w:lang w:val="kk-KZ"/>
        </w:rPr>
        <w:t xml:space="preserve">мәселесіне </w:t>
      </w:r>
      <w:r w:rsidRPr="00CA0AE9">
        <w:rPr>
          <w:rFonts w:ascii="Times New Roman" w:hAnsi="Times New Roman"/>
          <w:sz w:val="24"/>
          <w:szCs w:val="28"/>
          <w:lang w:val="kk-KZ"/>
        </w:rPr>
        <w:t xml:space="preserve">айналған </w:t>
      </w:r>
      <w:r w:rsidR="001C1555">
        <w:rPr>
          <w:rFonts w:ascii="Times New Roman" w:hAnsi="Times New Roman"/>
          <w:sz w:val="24"/>
          <w:szCs w:val="28"/>
          <w:lang w:val="kk-KZ"/>
        </w:rPr>
        <w:t>ЖИТС</w:t>
      </w:r>
      <w:r w:rsidRPr="00CA0AE9">
        <w:rPr>
          <w:rFonts w:ascii="Times New Roman" w:hAnsi="Times New Roman"/>
          <w:sz w:val="24"/>
          <w:szCs w:val="28"/>
          <w:lang w:val="kk-KZ"/>
        </w:rPr>
        <w:t xml:space="preserve"> (иммунитет жетіспеушілік синдромы) дертіне ау</w:t>
      </w:r>
      <w:r w:rsidR="009F4E12">
        <w:rPr>
          <w:rFonts w:ascii="Times New Roman" w:hAnsi="Times New Roman"/>
          <w:sz w:val="24"/>
          <w:szCs w:val="28"/>
          <w:lang w:val="kk-KZ"/>
        </w:rPr>
        <w:t xml:space="preserve">а бастауда, </w:t>
      </w:r>
      <w:r w:rsidRPr="00CA0AE9">
        <w:rPr>
          <w:rFonts w:ascii="Times New Roman" w:hAnsi="Times New Roman"/>
          <w:sz w:val="24"/>
          <w:szCs w:val="28"/>
          <w:lang w:val="kk-KZ"/>
        </w:rPr>
        <w:t>қазірдің өзінде ондаған мың адамдардың өмірін жойған осы бір қатерлі ауру жайында</w:t>
      </w:r>
      <w:r w:rsidRPr="004D6C50">
        <w:rPr>
          <w:rFonts w:ascii="Times New Roman" w:hAnsi="Times New Roman"/>
          <w:sz w:val="24"/>
          <w:szCs w:val="28"/>
          <w:lang w:val="kk-KZ"/>
        </w:rPr>
        <w:t xml:space="preserve"> жұмыр жердің түкпір - түкпірінде күн сайын хабар бермей отырған бірде - бір газет, журнал, теледидар немесе радио торабы жоқ. Бұл дерттің қара бұлты бүкіл жер шарын басып келеді. Жеті жұттың біреуі – обаға татитын бұл аурумен күресуде қоғам болып жұмылу керек.</w:t>
      </w:r>
      <w:r w:rsidRPr="00182246">
        <w:rPr>
          <w:rFonts w:ascii="Times New Roman" w:hAnsi="Times New Roman"/>
          <w:sz w:val="24"/>
          <w:szCs w:val="28"/>
          <w:lang w:val="kk-KZ"/>
        </w:rPr>
        <w:t xml:space="preserve"> </w:t>
      </w:r>
      <w:r w:rsidRPr="004D6C50">
        <w:rPr>
          <w:rFonts w:ascii="Times New Roman" w:hAnsi="Times New Roman"/>
          <w:sz w:val="24"/>
          <w:szCs w:val="28"/>
          <w:lang w:val="kk-KZ"/>
        </w:rPr>
        <w:t xml:space="preserve">«Әрбір жаманшылықтың жағасында тұрып, адамның адамдығын бұзатын жаманшылықтан бойын жинақтау, бұл адамға нұр болады» деп Абай атамыз айтқандай </w:t>
      </w:r>
      <w:r w:rsidR="00CA0AE9">
        <w:rPr>
          <w:rFonts w:ascii="Times New Roman" w:hAnsi="Times New Roman"/>
          <w:sz w:val="24"/>
          <w:szCs w:val="28"/>
          <w:lang w:val="kk-KZ"/>
        </w:rPr>
        <w:t xml:space="preserve"> осы  дерт аясында қозғалатын   сөз сарасын </w:t>
      </w:r>
      <w:r w:rsidRPr="004D6C50">
        <w:rPr>
          <w:rFonts w:ascii="Times New Roman" w:hAnsi="Times New Roman"/>
          <w:sz w:val="24"/>
          <w:szCs w:val="28"/>
          <w:lang w:val="kk-KZ"/>
        </w:rPr>
        <w:t>«ЖИТС-21 ғасыр дерті» деп алып отырмыз.</w:t>
      </w:r>
      <w:r w:rsidR="009F4E12">
        <w:rPr>
          <w:rFonts w:ascii="Times New Roman" w:hAnsi="Times New Roman"/>
          <w:sz w:val="24"/>
          <w:szCs w:val="28"/>
          <w:lang w:val="kk-KZ"/>
        </w:rPr>
        <w:t xml:space="preserve"> </w:t>
      </w:r>
      <w:r w:rsidRPr="004D6C50">
        <w:rPr>
          <w:rFonts w:ascii="Times New Roman" w:hAnsi="Times New Roman"/>
          <w:sz w:val="24"/>
          <w:szCs w:val="28"/>
          <w:lang w:val="kk-KZ"/>
        </w:rPr>
        <w:t>Қазіргі уақытта көптеген аурулардың алдын ала егілетін вакциналары бар, емі бар.</w:t>
      </w:r>
    </w:p>
    <w:p w:rsidR="00CA0AE9" w:rsidRDefault="00182246" w:rsidP="009F4E12">
      <w:pPr>
        <w:spacing w:after="0" w:line="240" w:lineRule="auto"/>
        <w:ind w:firstLine="708"/>
        <w:jc w:val="both"/>
        <w:rPr>
          <w:rFonts w:ascii="Times New Roman" w:hAnsi="Times New Roman"/>
          <w:sz w:val="24"/>
          <w:szCs w:val="28"/>
          <w:lang w:val="kk-KZ"/>
        </w:rPr>
      </w:pPr>
      <w:r w:rsidRPr="004D6C50">
        <w:rPr>
          <w:rFonts w:ascii="Times New Roman" w:hAnsi="Times New Roman"/>
          <w:sz w:val="24"/>
          <w:szCs w:val="28"/>
          <w:lang w:val="kk-KZ"/>
        </w:rPr>
        <w:t xml:space="preserve"> Ал ЖИТС ауруының қауіптілігі – оның емінің табылмай отырғанында. Бұл дүние жүзінің халқын алаңдатып отырған ғаламдық мәселе. Сондықтан осы аурудың алғашқы және негізгі белгілері, одан сақтану жолдары, аурудың алдын - алу және емдеу тәсілдерін хабардар болғанымыз жөн. Егер әрбір адам осы ауру туралы жан-жақты білсе, мұндай дерттің алдын алуға болады.</w:t>
      </w:r>
      <w:r w:rsidR="00CA0AE9">
        <w:rPr>
          <w:rFonts w:ascii="Times New Roman" w:hAnsi="Times New Roman"/>
          <w:sz w:val="24"/>
          <w:szCs w:val="28"/>
          <w:lang w:val="kk-KZ"/>
        </w:rPr>
        <w:t xml:space="preserve"> Тереңге бойлай, осы аурудың тарихына үңілер болсақ, е</w:t>
      </w:r>
      <w:r w:rsidRPr="004D6C50">
        <w:rPr>
          <w:rFonts w:ascii="Times New Roman" w:hAnsi="Times New Roman"/>
          <w:sz w:val="24"/>
          <w:szCs w:val="28"/>
          <w:lang w:val="kk-KZ"/>
        </w:rPr>
        <w:t xml:space="preserve">ң алғаш ЖИТС дерті Африкада пайда болған. «Құлақ естігенді, көз көреді»-деген. Көп күттірген жоқ, Қазақстанда алғаш сырқат 1987 жылы анықталды. Елімізде бүгінгі күнге </w:t>
      </w:r>
      <w:r w:rsidRPr="004D6C50">
        <w:rPr>
          <w:rFonts w:ascii="Times New Roman" w:hAnsi="Times New Roman"/>
          <w:sz w:val="24"/>
          <w:szCs w:val="28"/>
          <w:lang w:val="kk-KZ"/>
        </w:rPr>
        <w:lastRenderedPageBreak/>
        <w:t xml:space="preserve">дейін Ақтөбе облысында 200-ге жуық адам </w:t>
      </w:r>
      <w:r w:rsidR="001C1555">
        <w:rPr>
          <w:rFonts w:ascii="Times New Roman" w:hAnsi="Times New Roman"/>
          <w:sz w:val="24"/>
          <w:szCs w:val="28"/>
          <w:lang w:val="kk-KZ"/>
        </w:rPr>
        <w:t>ЖИТС</w:t>
      </w:r>
      <w:r w:rsidRPr="004D6C50">
        <w:rPr>
          <w:rFonts w:ascii="Times New Roman" w:hAnsi="Times New Roman"/>
          <w:sz w:val="24"/>
          <w:szCs w:val="28"/>
          <w:lang w:val="kk-KZ"/>
        </w:rPr>
        <w:t xml:space="preserve"> вирусын жұқтырған. Қарағанды, Оңтүстік Қазақстан, Алматы және Ақмола облыстарында бұл көрсеткіш екі еселенген.</w:t>
      </w:r>
      <w:r w:rsidRPr="00182246">
        <w:rPr>
          <w:rFonts w:ascii="Times New Roman" w:hAnsi="Times New Roman"/>
          <w:sz w:val="24"/>
          <w:szCs w:val="28"/>
          <w:lang w:val="kk-KZ"/>
        </w:rPr>
        <w:t xml:space="preserve"> </w:t>
      </w:r>
      <w:r w:rsidRPr="004D6C50">
        <w:rPr>
          <w:rFonts w:ascii="Times New Roman" w:hAnsi="Times New Roman"/>
          <w:sz w:val="24"/>
          <w:szCs w:val="28"/>
          <w:lang w:val="kk-KZ"/>
        </w:rPr>
        <w:t xml:space="preserve">ЖИТС-пен ауру-өлім жазасына кесілгенмен бірдей. Себебі дүние жүзінде осы уақытқа дейін әлі оны толық жазатын емжоқ. Бұл дерт тіпті менмін деген мықтыларды аяғынан жығып, талайлардың өміріне нүкте қоюда. </w:t>
      </w:r>
    </w:p>
    <w:p w:rsidR="00182246" w:rsidRPr="004D6C50" w:rsidRDefault="00182246" w:rsidP="00182246">
      <w:pPr>
        <w:spacing w:after="0" w:line="240" w:lineRule="auto"/>
        <w:jc w:val="both"/>
        <w:rPr>
          <w:rFonts w:ascii="Times New Roman" w:hAnsi="Times New Roman"/>
          <w:sz w:val="24"/>
          <w:szCs w:val="28"/>
          <w:lang w:val="kk-KZ"/>
        </w:rPr>
      </w:pPr>
      <w:r w:rsidRPr="004D6C50">
        <w:rPr>
          <w:rFonts w:ascii="Times New Roman" w:hAnsi="Times New Roman"/>
          <w:sz w:val="24"/>
          <w:szCs w:val="28"/>
          <w:lang w:val="kk-KZ"/>
        </w:rPr>
        <w:t>Денсаулық - бақыттың тең жартысы. Ал бақыт - адамның өмір қызығы мен қуанышына, рахатына қанағаттану дәрежесін танытатын этикалық ұғым. Бақыттың негізінде адамның өмірі мағыналы және нәтижелі болған кездегі өз болмысына деген ризашылық сезімінің қалыптасуы жатыр. Арман сияқты Бақыт та мұраттың тылсымдық-эмоциялық көрінісі болып табылады. Шіркін-ай, денің сау болып, ата-анаңның, туған-туыстарыңның, сүйікті достарыңның, әріптестеріңнің жанында күліп-ойнап жүргенге не жетсін?!</w:t>
      </w:r>
    </w:p>
    <w:p w:rsidR="00182246" w:rsidRPr="004D6C50" w:rsidRDefault="00182246" w:rsidP="00182246">
      <w:pPr>
        <w:spacing w:after="0" w:line="240" w:lineRule="auto"/>
        <w:ind w:firstLine="708"/>
        <w:jc w:val="both"/>
        <w:rPr>
          <w:rFonts w:ascii="Times New Roman" w:hAnsi="Times New Roman"/>
          <w:sz w:val="24"/>
          <w:szCs w:val="28"/>
          <w:lang w:val="kk-KZ"/>
        </w:rPr>
      </w:pPr>
      <w:r w:rsidRPr="004D6C50">
        <w:rPr>
          <w:rFonts w:ascii="Times New Roman" w:hAnsi="Times New Roman"/>
          <w:sz w:val="24"/>
          <w:szCs w:val="28"/>
          <w:lang w:val="kk-KZ"/>
        </w:rPr>
        <w:t>Жұмыр жерді мекендеген халықтың сонау, ерте заманнан бері айтылып, ғасырлар бойы сұрыпталып келген інжу - маржандай асыл да, даналы сөздері бар. Осынау ғибратты сөздер адамзат баласының денсаулығына зиянды әрекеттерді де жан - жақты қамтыған. Медицинада сөз құдіретінің шарапатына өлшеу жоқ. Азабын арқалатып діңкесіне тиген жаман әдеттен құтыла алмай, амалсыз көніп, медет, көмек тілеп алдына келген науқасқа дәрігердің тауып айтқан бір жылы сөзі тамаша қуат береді.</w:t>
      </w:r>
    </w:p>
    <w:p w:rsidR="00182246" w:rsidRPr="004D6C50" w:rsidRDefault="00CA0AE9" w:rsidP="00EF08CF">
      <w:pPr>
        <w:spacing w:after="0" w:line="240" w:lineRule="auto"/>
        <w:ind w:firstLine="708"/>
        <w:jc w:val="both"/>
        <w:rPr>
          <w:rFonts w:ascii="Times New Roman" w:hAnsi="Times New Roman"/>
          <w:sz w:val="24"/>
          <w:szCs w:val="28"/>
          <w:lang w:val="kk-KZ"/>
        </w:rPr>
      </w:pPr>
      <w:r>
        <w:rPr>
          <w:rFonts w:ascii="Times New Roman" w:hAnsi="Times New Roman"/>
          <w:sz w:val="24"/>
          <w:szCs w:val="28"/>
          <w:lang w:val="kk-KZ"/>
        </w:rPr>
        <w:t xml:space="preserve">ЖИТС </w:t>
      </w:r>
      <w:r w:rsidR="00182246" w:rsidRPr="004D6C50">
        <w:rPr>
          <w:rFonts w:ascii="Times New Roman" w:hAnsi="Times New Roman"/>
          <w:sz w:val="24"/>
          <w:szCs w:val="28"/>
          <w:lang w:val="kk-KZ"/>
        </w:rPr>
        <w:t xml:space="preserve"> адамзат алдында тұрған жаңа және қиын </w:t>
      </w:r>
      <w:r w:rsidR="001C1555">
        <w:rPr>
          <w:rFonts w:ascii="Times New Roman" w:hAnsi="Times New Roman"/>
          <w:sz w:val="24"/>
          <w:szCs w:val="28"/>
          <w:lang w:val="kk-KZ"/>
        </w:rPr>
        <w:t xml:space="preserve">мәселе </w:t>
      </w:r>
      <w:r w:rsidR="00182246" w:rsidRPr="004D6C50">
        <w:rPr>
          <w:rFonts w:ascii="Times New Roman" w:hAnsi="Times New Roman"/>
          <w:sz w:val="24"/>
          <w:szCs w:val="28"/>
          <w:lang w:val="kk-KZ"/>
        </w:rPr>
        <w:t xml:space="preserve">ол тек медициналық қана емес, әлеуметтік </w:t>
      </w:r>
      <w:r>
        <w:rPr>
          <w:rFonts w:ascii="Times New Roman" w:hAnsi="Times New Roman"/>
          <w:sz w:val="24"/>
          <w:szCs w:val="28"/>
          <w:lang w:val="kk-KZ"/>
        </w:rPr>
        <w:t>мәселе</w:t>
      </w:r>
      <w:r w:rsidR="001C1555">
        <w:rPr>
          <w:rFonts w:ascii="Times New Roman" w:hAnsi="Times New Roman"/>
          <w:sz w:val="24"/>
          <w:szCs w:val="28"/>
          <w:lang w:val="kk-KZ"/>
        </w:rPr>
        <w:t>сі</w:t>
      </w:r>
      <w:r>
        <w:rPr>
          <w:rFonts w:ascii="Times New Roman" w:hAnsi="Times New Roman"/>
          <w:sz w:val="24"/>
          <w:szCs w:val="28"/>
          <w:lang w:val="kk-KZ"/>
        </w:rPr>
        <w:t xml:space="preserve"> болып табылады. </w:t>
      </w:r>
      <w:r w:rsidR="00182246" w:rsidRPr="004D6C50">
        <w:rPr>
          <w:rFonts w:ascii="Times New Roman" w:hAnsi="Times New Roman"/>
          <w:sz w:val="24"/>
          <w:szCs w:val="28"/>
          <w:lang w:val="kk-KZ"/>
        </w:rPr>
        <w:t xml:space="preserve"> Н. Ә. Назарбаевтың «Қазақстан - 2030» стратегиялық бағдарламасының 4 басылымында барша жастарды салауатты өмір салтына шақырды.</w:t>
      </w:r>
    </w:p>
    <w:p w:rsidR="00182246" w:rsidRPr="004D6C50" w:rsidRDefault="00182246" w:rsidP="00EF08CF">
      <w:pPr>
        <w:spacing w:after="0" w:line="240" w:lineRule="auto"/>
        <w:ind w:firstLine="708"/>
        <w:jc w:val="both"/>
        <w:rPr>
          <w:rFonts w:ascii="Times New Roman" w:hAnsi="Times New Roman"/>
          <w:sz w:val="24"/>
          <w:szCs w:val="28"/>
          <w:lang w:val="kk-KZ"/>
        </w:rPr>
      </w:pPr>
      <w:r w:rsidRPr="004D6C50">
        <w:rPr>
          <w:rFonts w:ascii="Times New Roman" w:hAnsi="Times New Roman"/>
          <w:sz w:val="24"/>
          <w:szCs w:val="28"/>
          <w:lang w:val="kk-KZ"/>
        </w:rPr>
        <w:t>«Жақсыдан үйрен, жаманнан жирен» деп халқымыз бекер айтпаған.Жақсыны көріп, тыңдап, соған ұқсау керек. Жаманды көріп, зардабын түсініп, бойыңды аулақ ұстау білімділіктің, көрегендіктің белгісі.Өсер елдің баласына лайық салмақты, сабырлы, білімді, жат қылықтан аулақ, елдің ертеңгі азаматы болып өсе беріңіздер!</w:t>
      </w:r>
    </w:p>
    <w:p w:rsidR="00575192" w:rsidRDefault="00182246" w:rsidP="00545FEE">
      <w:pPr>
        <w:spacing w:after="0" w:line="240" w:lineRule="auto"/>
        <w:ind w:firstLine="708"/>
        <w:jc w:val="both"/>
        <w:rPr>
          <w:rFonts w:ascii="Times New Roman" w:hAnsi="Times New Roman"/>
          <w:sz w:val="24"/>
          <w:szCs w:val="28"/>
          <w:lang w:val="kk-KZ"/>
        </w:rPr>
      </w:pPr>
      <w:r w:rsidRPr="004D6C50">
        <w:rPr>
          <w:rFonts w:ascii="Times New Roman" w:hAnsi="Times New Roman"/>
          <w:sz w:val="24"/>
          <w:szCs w:val="28"/>
          <w:lang w:val="kk-KZ"/>
        </w:rPr>
        <w:t>Қорыта айтқанда әр адам аурудың алдын алу үшін ауырмай тұрып, ауырмайтын жол іздеу керек. Салауатты өмір салтын ұстану, жеке бастың тазалығын сақтау арқылы айналасындағыларға дерттің алдын алуға мүмкіндік жасайды</w:t>
      </w:r>
      <w:r w:rsidRPr="001C1555">
        <w:rPr>
          <w:rFonts w:ascii="Times New Roman" w:hAnsi="Times New Roman"/>
          <w:sz w:val="24"/>
          <w:szCs w:val="28"/>
          <w:lang w:val="kk-KZ"/>
        </w:rPr>
        <w:t xml:space="preserve">. </w:t>
      </w:r>
      <w:r w:rsidR="001C1555" w:rsidRPr="001C1555">
        <w:rPr>
          <w:rFonts w:ascii="Times New Roman" w:hAnsi="Times New Roman"/>
          <w:sz w:val="24"/>
          <w:szCs w:val="28"/>
          <w:lang w:val="kk-KZ"/>
        </w:rPr>
        <w:t>ХХІ</w:t>
      </w:r>
      <w:r w:rsidR="001C1555" w:rsidRPr="001C1555">
        <w:rPr>
          <w:rFonts w:ascii="Times New Roman" w:hAnsi="Times New Roman"/>
          <w:sz w:val="24"/>
          <w:szCs w:val="28"/>
          <w:lang w:val="kk-KZ"/>
        </w:rPr>
        <w:t xml:space="preserve"> </w:t>
      </w:r>
      <w:r w:rsidRPr="001C1555">
        <w:rPr>
          <w:rFonts w:ascii="Times New Roman" w:hAnsi="Times New Roman"/>
          <w:sz w:val="24"/>
          <w:szCs w:val="28"/>
          <w:lang w:val="kk-KZ"/>
        </w:rPr>
        <w:t>-ғасыр</w:t>
      </w:r>
      <w:r w:rsidRPr="004D6C50">
        <w:rPr>
          <w:rFonts w:ascii="Times New Roman" w:hAnsi="Times New Roman"/>
          <w:sz w:val="24"/>
          <w:szCs w:val="28"/>
          <w:lang w:val="kk-KZ"/>
        </w:rPr>
        <w:t xml:space="preserve"> даму ғасыры. Адамға денсаулық 1-ақ рет беріледі. Ол өзінен-өзі жақсармайды. Оны үнемі күте білу керек. Ол үшін </w:t>
      </w:r>
      <w:r w:rsidR="001C1555">
        <w:rPr>
          <w:rFonts w:ascii="Times New Roman" w:hAnsi="Times New Roman"/>
          <w:sz w:val="24"/>
          <w:szCs w:val="28"/>
          <w:lang w:val="kk-KZ"/>
        </w:rPr>
        <w:t>адами санаға</w:t>
      </w:r>
      <w:r w:rsidRPr="004D6C50">
        <w:rPr>
          <w:rFonts w:ascii="Times New Roman" w:hAnsi="Times New Roman"/>
          <w:sz w:val="24"/>
          <w:szCs w:val="28"/>
          <w:lang w:val="kk-KZ"/>
        </w:rPr>
        <w:t xml:space="preserve"> «денсаулық», «әдемілік» ұғымдарын сіңіре білу керек.</w:t>
      </w:r>
    </w:p>
    <w:p w:rsidR="00545FEE" w:rsidRDefault="00545FEE" w:rsidP="00545FEE">
      <w:pPr>
        <w:spacing w:after="0" w:line="240" w:lineRule="auto"/>
        <w:ind w:firstLine="708"/>
        <w:jc w:val="both"/>
        <w:rPr>
          <w:rFonts w:ascii="Times New Roman" w:hAnsi="Times New Roman"/>
          <w:sz w:val="24"/>
          <w:szCs w:val="28"/>
          <w:lang w:val="kk-KZ"/>
        </w:rPr>
      </w:pPr>
    </w:p>
    <w:p w:rsidR="00545FEE" w:rsidRPr="0001748B" w:rsidRDefault="00545FEE" w:rsidP="00545FEE">
      <w:pPr>
        <w:spacing w:after="0" w:line="240" w:lineRule="auto"/>
        <w:ind w:firstLine="708"/>
        <w:jc w:val="right"/>
        <w:rPr>
          <w:rFonts w:ascii="Times New Roman" w:hAnsi="Times New Roman"/>
          <w:i/>
          <w:sz w:val="24"/>
          <w:szCs w:val="28"/>
          <w:lang w:val="kk-KZ"/>
        </w:rPr>
      </w:pPr>
      <w:r w:rsidRPr="0001748B">
        <w:rPr>
          <w:rFonts w:ascii="Times New Roman" w:hAnsi="Times New Roman"/>
          <w:i/>
          <w:sz w:val="24"/>
          <w:szCs w:val="28"/>
          <w:lang w:val="kk-KZ"/>
        </w:rPr>
        <w:t xml:space="preserve">Эпидемиология және гигиена кафедрасының оқытушылары </w:t>
      </w:r>
    </w:p>
    <w:p w:rsidR="00545FEE" w:rsidRPr="0001748B" w:rsidRDefault="00545FEE" w:rsidP="00545FEE">
      <w:pPr>
        <w:spacing w:after="0" w:line="240" w:lineRule="auto"/>
        <w:ind w:firstLine="708"/>
        <w:jc w:val="right"/>
        <w:rPr>
          <w:rFonts w:ascii="Times New Roman" w:hAnsi="Times New Roman" w:cs="Times New Roman"/>
          <w:i/>
          <w:sz w:val="24"/>
          <w:szCs w:val="24"/>
          <w:lang w:val="kk-KZ"/>
        </w:rPr>
      </w:pPr>
      <w:r w:rsidRPr="0001748B">
        <w:rPr>
          <w:rFonts w:ascii="Times New Roman" w:hAnsi="Times New Roman"/>
          <w:i/>
          <w:sz w:val="24"/>
          <w:szCs w:val="28"/>
          <w:lang w:val="kk-KZ"/>
        </w:rPr>
        <w:t>М.Т. Адилова, Л.Б. Умбетьярова</w:t>
      </w:r>
    </w:p>
    <w:sectPr w:rsidR="00545FEE" w:rsidRPr="00017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D6"/>
    <w:rsid w:val="0001748B"/>
    <w:rsid w:val="00182246"/>
    <w:rsid w:val="00187D7D"/>
    <w:rsid w:val="001C1555"/>
    <w:rsid w:val="00241769"/>
    <w:rsid w:val="00545FEE"/>
    <w:rsid w:val="00575192"/>
    <w:rsid w:val="009F4E12"/>
    <w:rsid w:val="00BA06BE"/>
    <w:rsid w:val="00C626D5"/>
    <w:rsid w:val="00CA0AE9"/>
    <w:rsid w:val="00D753D6"/>
    <w:rsid w:val="00EF0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80EA8-B82C-4F94-99B2-AE6CB262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Адилова Маншук</dc:creator>
  <cp:keywords/>
  <dc:description/>
  <cp:lastModifiedBy>Адилова Маншук</cp:lastModifiedBy>
  <cp:revision>2</cp:revision>
  <dcterms:created xsi:type="dcterms:W3CDTF">2016-12-21T12:14:00Z</dcterms:created>
  <dcterms:modified xsi:type="dcterms:W3CDTF">2016-12-21T12:14:00Z</dcterms:modified>
</cp:coreProperties>
</file>