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0" w:rsidRPr="003856BF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6BF">
        <w:rPr>
          <w:rFonts w:ascii="Times New Roman" w:hAnsi="Times New Roman" w:cs="Times New Roman"/>
          <w:b/>
          <w:sz w:val="28"/>
          <w:szCs w:val="28"/>
          <w:lang w:val="kk-KZ"/>
        </w:rPr>
        <w:t>СОДЕРЖАНИЕ</w:t>
      </w:r>
    </w:p>
    <w:tbl>
      <w:tblPr>
        <w:tblW w:w="9782" w:type="dxa"/>
        <w:tblInd w:w="108" w:type="dxa"/>
        <w:tblLook w:val="04A0"/>
      </w:tblPr>
      <w:tblGrid>
        <w:gridCol w:w="9072"/>
        <w:gridCol w:w="710"/>
      </w:tblGrid>
      <w:tr w:rsidR="00CF33E0" w:rsidRPr="003856BF" w:rsidTr="001F0885">
        <w:tc>
          <w:tcPr>
            <w:tcW w:w="9072" w:type="dxa"/>
            <w:hideMark/>
          </w:tcPr>
          <w:p w:rsidR="00CF33E0" w:rsidRPr="00FC0033" w:rsidRDefault="00CF33E0" w:rsidP="001F0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C00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Обзоры</w:t>
            </w:r>
          </w:p>
        </w:tc>
        <w:tc>
          <w:tcPr>
            <w:tcW w:w="710" w:type="dxa"/>
          </w:tcPr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33E0" w:rsidRPr="00331158" w:rsidTr="001F0885">
        <w:tc>
          <w:tcPr>
            <w:tcW w:w="9072" w:type="dxa"/>
            <w:hideMark/>
          </w:tcPr>
          <w:p w:rsidR="00CF33E0" w:rsidRPr="00DC4EEB" w:rsidRDefault="00CF33E0" w:rsidP="001F0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DC4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Аманова</w:t>
            </w:r>
            <w:proofErr w:type="spellEnd"/>
            <w:r w:rsidRPr="00DC4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А.Д. </w:t>
            </w:r>
            <w:r w:rsidRPr="00C173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вопросах сбора и утилизации медицинских отходов  (обзор литературы)</w:t>
            </w:r>
          </w:p>
        </w:tc>
        <w:tc>
          <w:tcPr>
            <w:tcW w:w="710" w:type="dxa"/>
          </w:tcPr>
          <w:p w:rsidR="00CF33E0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F33E0" w:rsidRPr="00331158" w:rsidTr="001F0885">
        <w:tc>
          <w:tcPr>
            <w:tcW w:w="9072" w:type="dxa"/>
            <w:hideMark/>
          </w:tcPr>
          <w:p w:rsidR="00CF33E0" w:rsidRPr="003856BF" w:rsidRDefault="00CF33E0" w:rsidP="001F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33E0" w:rsidRPr="003856BF" w:rsidTr="001F0885">
        <w:tc>
          <w:tcPr>
            <w:tcW w:w="9072" w:type="dxa"/>
            <w:hideMark/>
          </w:tcPr>
          <w:p w:rsidR="00CF33E0" w:rsidRPr="003856BF" w:rsidRDefault="00CF33E0" w:rsidP="001F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56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Эпидемиология</w:t>
            </w:r>
            <w:proofErr w:type="spellEnd"/>
            <w:r w:rsidRPr="003856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3856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П</w:t>
            </w:r>
            <w:proofErr w:type="spellStart"/>
            <w:r w:rsidRPr="003856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аразитология</w:t>
            </w:r>
            <w:proofErr w:type="spellEnd"/>
          </w:p>
        </w:tc>
        <w:tc>
          <w:tcPr>
            <w:tcW w:w="710" w:type="dxa"/>
          </w:tcPr>
          <w:p w:rsidR="00CF33E0" w:rsidRPr="00827CA7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33E0" w:rsidRPr="00331158" w:rsidTr="001F0885">
        <w:tc>
          <w:tcPr>
            <w:tcW w:w="9072" w:type="dxa"/>
            <w:hideMark/>
          </w:tcPr>
          <w:p w:rsidR="00CF33E0" w:rsidRPr="003856BF" w:rsidRDefault="00CF33E0" w:rsidP="001F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F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Калибекова А.Б.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45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Можно ли предотвратить грипп?</w:t>
            </w:r>
          </w:p>
        </w:tc>
        <w:tc>
          <w:tcPr>
            <w:tcW w:w="710" w:type="dxa"/>
          </w:tcPr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CF33E0" w:rsidRPr="00331158" w:rsidTr="001F0885">
        <w:tc>
          <w:tcPr>
            <w:tcW w:w="9072" w:type="dxa"/>
            <w:hideMark/>
          </w:tcPr>
          <w:p w:rsidR="00CF33E0" w:rsidRPr="003856BF" w:rsidRDefault="00CF33E0" w:rsidP="001F0885">
            <w:pPr>
              <w:tabs>
                <w:tab w:val="left" w:pos="14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33E0" w:rsidRPr="003856BF" w:rsidTr="001F0885">
        <w:tc>
          <w:tcPr>
            <w:tcW w:w="9072" w:type="dxa"/>
            <w:hideMark/>
          </w:tcPr>
          <w:p w:rsidR="00CF33E0" w:rsidRPr="003856BF" w:rsidRDefault="00CF33E0" w:rsidP="001F0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856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Микробиология. Иммунология</w:t>
            </w:r>
          </w:p>
        </w:tc>
        <w:tc>
          <w:tcPr>
            <w:tcW w:w="710" w:type="dxa"/>
          </w:tcPr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33E0" w:rsidRPr="00331158" w:rsidTr="001F0885">
        <w:tc>
          <w:tcPr>
            <w:tcW w:w="9072" w:type="dxa"/>
            <w:hideMark/>
          </w:tcPr>
          <w:p w:rsidR="00CF33E0" w:rsidRPr="0073735C" w:rsidRDefault="00CF33E0" w:rsidP="001F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73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Махамбетова</w:t>
            </w:r>
            <w:proofErr w:type="spellEnd"/>
            <w:r w:rsidRPr="007373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А.Б., Ким Н.С., Султанова А.К.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 w:rsidRPr="007373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акторы  риска развития  бронхиальной астмы</w:t>
            </w:r>
          </w:p>
        </w:tc>
        <w:tc>
          <w:tcPr>
            <w:tcW w:w="710" w:type="dxa"/>
          </w:tcPr>
          <w:p w:rsidR="00CF33E0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CF33E0" w:rsidRPr="00173EEE" w:rsidTr="001F0885">
        <w:tc>
          <w:tcPr>
            <w:tcW w:w="9072" w:type="dxa"/>
            <w:hideMark/>
          </w:tcPr>
          <w:p w:rsidR="00CF33E0" w:rsidRPr="003856BF" w:rsidRDefault="00CF33E0" w:rsidP="001F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Неинфекционна</w:t>
            </w:r>
            <w:r w:rsidRPr="003856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3856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пато</w:t>
            </w:r>
            <w:r w:rsidRPr="003856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логия</w:t>
            </w:r>
          </w:p>
        </w:tc>
        <w:tc>
          <w:tcPr>
            <w:tcW w:w="710" w:type="dxa"/>
          </w:tcPr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33E0" w:rsidRPr="00331158" w:rsidTr="001F0885">
        <w:tc>
          <w:tcPr>
            <w:tcW w:w="9072" w:type="dxa"/>
          </w:tcPr>
          <w:p w:rsidR="00CF33E0" w:rsidRPr="0052799E" w:rsidRDefault="00CF33E0" w:rsidP="001F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Эйсмонт В.В., </w:t>
            </w:r>
            <w:proofErr w:type="spellStart"/>
            <w:r w:rsidRPr="00527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Джунусбекова</w:t>
            </w:r>
            <w:proofErr w:type="spellEnd"/>
            <w:r w:rsidRPr="00527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Д.Н., </w:t>
            </w:r>
            <w:proofErr w:type="spellStart"/>
            <w:r w:rsidRPr="00527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Абсалихова</w:t>
            </w:r>
            <w:proofErr w:type="spellEnd"/>
            <w:r w:rsidRPr="00527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 </w:t>
            </w:r>
            <w:r w:rsidRPr="0052799E">
              <w:rPr>
                <w:rFonts w:ascii="Times New Roman" w:hAnsi="Times New Roman" w:cs="Times New Roman"/>
                <w:b/>
                <w:sz w:val="24"/>
                <w:szCs w:val="24"/>
              </w:rPr>
              <w:t>CPM</w:t>
            </w:r>
            <w:r w:rsidRPr="005279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терапия в неврологии </w:t>
            </w:r>
          </w:p>
        </w:tc>
        <w:tc>
          <w:tcPr>
            <w:tcW w:w="710" w:type="dxa"/>
          </w:tcPr>
          <w:p w:rsidR="00CF33E0" w:rsidRPr="001369A9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CF33E0" w:rsidRPr="00331158" w:rsidTr="001F0885">
        <w:tc>
          <w:tcPr>
            <w:tcW w:w="9072" w:type="dxa"/>
          </w:tcPr>
          <w:p w:rsidR="00CF33E0" w:rsidRPr="003856BF" w:rsidRDefault="00CF33E0" w:rsidP="001F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33E0" w:rsidRPr="00CF33E0" w:rsidTr="001F0885">
        <w:tc>
          <w:tcPr>
            <w:tcW w:w="9072" w:type="dxa"/>
            <w:hideMark/>
          </w:tcPr>
          <w:p w:rsidR="00CF33E0" w:rsidRPr="003856BF" w:rsidRDefault="00CF33E0" w:rsidP="001F0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856B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Социальная гигиена и организация здравоохранения</w:t>
            </w:r>
          </w:p>
        </w:tc>
        <w:tc>
          <w:tcPr>
            <w:tcW w:w="710" w:type="dxa"/>
          </w:tcPr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33E0" w:rsidRPr="00331158" w:rsidTr="001F0885">
        <w:tc>
          <w:tcPr>
            <w:tcW w:w="9072" w:type="dxa"/>
            <w:hideMark/>
          </w:tcPr>
          <w:p w:rsidR="00CF33E0" w:rsidRPr="00F81F4E" w:rsidRDefault="00CF33E0" w:rsidP="001F088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</w:pPr>
            <w:r w:rsidRPr="00F81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Аманбекулы А, Байдалиева У, Байсарова А, Елеуова Д, Жумабай А, Рахымбай Ж., Ідірісов Е., , Еркынова А., Кертай А, Нурмуханова А, Сайлаубек А, Топиева А., Амантаева 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0E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Здоровье и двигательная активность в жизнедеятельности студента</w:t>
            </w:r>
          </w:p>
        </w:tc>
        <w:tc>
          <w:tcPr>
            <w:tcW w:w="710" w:type="dxa"/>
          </w:tcPr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CF33E0" w:rsidRPr="00331158" w:rsidTr="001F0885">
        <w:tc>
          <w:tcPr>
            <w:tcW w:w="9072" w:type="dxa"/>
            <w:hideMark/>
          </w:tcPr>
          <w:p w:rsidR="00CF33E0" w:rsidRPr="00F81F4E" w:rsidRDefault="00CF33E0" w:rsidP="001F08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2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Жандосов Ш.У., Шарбаков А.Ж., Садирбаев М.А, Кайракбаева М.С.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28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 опыте организации санитарно-эпидемиологического аудита в Актюбинской области</w:t>
            </w:r>
          </w:p>
        </w:tc>
        <w:tc>
          <w:tcPr>
            <w:tcW w:w="710" w:type="dxa"/>
          </w:tcPr>
          <w:p w:rsidR="00CF33E0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</w:tr>
      <w:tr w:rsidR="00CF33E0" w:rsidRPr="0045565C" w:rsidTr="001F0885">
        <w:tc>
          <w:tcPr>
            <w:tcW w:w="9072" w:type="dxa"/>
            <w:hideMark/>
          </w:tcPr>
          <w:p w:rsidR="00CF33E0" w:rsidRPr="004E63B6" w:rsidRDefault="00CF33E0" w:rsidP="001F08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311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r w:rsidRPr="004E63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.О. Карибаева, И.К. Бойко  А.А. Бойко,  Х.А. Никтаев, З.М. Гаджиева, </w:t>
            </w:r>
          </w:p>
          <w:p w:rsidR="00CF33E0" w:rsidRPr="00F81F4E" w:rsidRDefault="00CF33E0" w:rsidP="001F0885">
            <w:pPr>
              <w:pStyle w:val="a7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3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В.М. Марасулова, А.М. Иембердиев</w:t>
            </w:r>
            <w:r w:rsidRPr="004E6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4E63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қаласының тұрғындары арасында комплаентность үрдісін әлеуметтік сауалнама негізінде зерттеулік</w:t>
            </w:r>
          </w:p>
        </w:tc>
        <w:tc>
          <w:tcPr>
            <w:tcW w:w="710" w:type="dxa"/>
          </w:tcPr>
          <w:p w:rsidR="00CF33E0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3E0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CF33E0" w:rsidRPr="00331158" w:rsidTr="001F0885">
        <w:tc>
          <w:tcPr>
            <w:tcW w:w="9072" w:type="dxa"/>
            <w:hideMark/>
          </w:tcPr>
          <w:p w:rsidR="00CF33E0" w:rsidRPr="003C68D3" w:rsidRDefault="00CF33E0" w:rsidP="001F0885">
            <w:pPr>
              <w:pStyle w:val="style36"/>
              <w:spacing w:before="0" w:beforeAutospacing="0" w:after="0" w:afterAutospacing="0"/>
              <w:rPr>
                <w:lang w:val="kk-KZ"/>
              </w:rPr>
            </w:pPr>
            <w:r w:rsidRPr="003C68D3">
              <w:rPr>
                <w:lang w:val="kk-KZ"/>
              </w:rPr>
              <w:t xml:space="preserve">Адилова М.Т.,  Сапарбеков М.К. </w:t>
            </w:r>
            <w:r>
              <w:rPr>
                <w:lang w:val="kk-KZ"/>
              </w:rPr>
              <w:t xml:space="preserve"> </w:t>
            </w:r>
            <w:r w:rsidRPr="003C68D3">
              <w:rPr>
                <w:b/>
                <w:lang w:val="kk-KZ"/>
              </w:rPr>
              <w:t xml:space="preserve">Білім беру үрдісінде халық емшісі  Отейбойдақ Тілеуқабылұлының емшілік ісін зерттеудің  әдістемелік амалдары   </w:t>
            </w:r>
          </w:p>
        </w:tc>
        <w:tc>
          <w:tcPr>
            <w:tcW w:w="710" w:type="dxa"/>
          </w:tcPr>
          <w:p w:rsidR="00CF33E0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</w:tr>
      <w:tr w:rsidR="00CF33E0" w:rsidRPr="00331158" w:rsidTr="001F0885">
        <w:tc>
          <w:tcPr>
            <w:tcW w:w="9072" w:type="dxa"/>
            <w:hideMark/>
          </w:tcPr>
          <w:p w:rsidR="00CF33E0" w:rsidRPr="004E63B6" w:rsidRDefault="00CF33E0" w:rsidP="001F08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1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М.К. Сапарбеков, М.Т. Адилова, С.К. Каримова </w:t>
            </w:r>
            <w:r w:rsidRPr="00F81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Алдын алу  медицинасында Әл-Фараби философиясының  зерттеудің оқу-әдістемелік  амалдары</w:t>
            </w:r>
          </w:p>
        </w:tc>
        <w:tc>
          <w:tcPr>
            <w:tcW w:w="710" w:type="dxa"/>
          </w:tcPr>
          <w:p w:rsidR="00CF33E0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3E0" w:rsidRPr="003856BF" w:rsidRDefault="00CF33E0" w:rsidP="001F0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</w:tr>
    </w:tbl>
    <w:p w:rsidR="00CF33E0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33E0" w:rsidRPr="003856BF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33E0" w:rsidRPr="003856BF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33E0" w:rsidRPr="003856BF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33E0" w:rsidRPr="003856BF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33E0" w:rsidRPr="003856BF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33E0" w:rsidRPr="003856BF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33E0" w:rsidRPr="003856BF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33E0" w:rsidRPr="003856BF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33E0" w:rsidRPr="003856BF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33E0" w:rsidRPr="003856BF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33E0" w:rsidRDefault="00CF33E0" w:rsidP="00CF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33E0" w:rsidRDefault="00CF33E0"/>
    <w:p w:rsidR="00CF33E0" w:rsidRDefault="00CF33E0"/>
    <w:p w:rsidR="00E41FF2" w:rsidRDefault="001D6BDA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1.8pt;margin-top:-136.25pt;width:157.2pt;height:115.95pt;z-index:251662336" stroked="f">
            <v:textbox>
              <w:txbxContent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36" w:space="0" w:color="auto"/>
                      <w:insideV w:val="single" w:sz="36" w:space="0" w:color="auto"/>
                    </w:tblBorders>
                    <w:tblLook w:val="04A0"/>
                  </w:tblPr>
                  <w:tblGrid>
                    <w:gridCol w:w="2731"/>
                  </w:tblGrid>
                  <w:tr w:rsidR="00DD77EF" w:rsidTr="00FB2EA6"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single" w:sz="36" w:space="0" w:color="auto"/>
                        </w:tcBorders>
                      </w:tcPr>
                      <w:p w:rsidR="00DD77EF" w:rsidRDefault="00DD77EF" w:rsidP="00D14864">
                        <w:pPr>
                          <w:jc w:val="center"/>
                          <w:rPr>
                            <w:rFonts w:ascii="Arial Black" w:hAnsi="Arial Black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Black" w:hAnsi="Arial Black"/>
                            <w:sz w:val="72"/>
                            <w:szCs w:val="72"/>
                          </w:rPr>
                          <w:t xml:space="preserve">№ </w:t>
                        </w:r>
                        <w:r w:rsidR="00D14864">
                          <w:rPr>
                            <w:rFonts w:ascii="Arial Black" w:hAnsi="Arial Black"/>
                            <w:sz w:val="72"/>
                            <w:szCs w:val="72"/>
                          </w:rPr>
                          <w:t>1</w:t>
                        </w:r>
                      </w:p>
                    </w:tc>
                  </w:tr>
                  <w:tr w:rsidR="00DD77EF" w:rsidTr="00FB2EA6">
                    <w:tc>
                      <w:tcPr>
                        <w:tcW w:w="2731" w:type="dxa"/>
                        <w:tcBorders>
                          <w:top w:val="single" w:sz="36" w:space="0" w:color="auto"/>
                        </w:tcBorders>
                      </w:tcPr>
                      <w:p w:rsidR="00DD77EF" w:rsidRDefault="00DD77EF" w:rsidP="00D14864">
                        <w:pPr>
                          <w:jc w:val="center"/>
                          <w:rPr>
                            <w:rFonts w:ascii="Arial Black" w:hAnsi="Arial Black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Black" w:hAnsi="Arial Black"/>
                            <w:sz w:val="72"/>
                            <w:szCs w:val="72"/>
                          </w:rPr>
                          <w:t>201</w:t>
                        </w:r>
                        <w:r w:rsidR="00D14864">
                          <w:rPr>
                            <w:rFonts w:ascii="Arial Black" w:hAnsi="Arial Black"/>
                            <w:sz w:val="72"/>
                            <w:szCs w:val="72"/>
                          </w:rPr>
                          <w:t>6</w:t>
                        </w:r>
                      </w:p>
                    </w:tc>
                  </w:tr>
                </w:tbl>
                <w:p w:rsidR="00DD77EF" w:rsidRPr="00DD77EF" w:rsidRDefault="00DD77EF" w:rsidP="00DD77E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DD77EF">
                    <w:rPr>
                      <w:rFonts w:ascii="Arial Black" w:hAnsi="Arial Black"/>
                      <w:sz w:val="72"/>
                      <w:szCs w:val="72"/>
                    </w:rPr>
                    <w:t>№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08.05pt;margin-top:-129.25pt;width:150.95pt;height:100.05pt;z-index:251661312">
            <v:textbox style="mso-next-textbox:#_x0000_s1027">
              <w:txbxContent>
                <w:p w:rsidR="00DD77EF" w:rsidRPr="00DD77EF" w:rsidRDefault="00DD77EF" w:rsidP="00DD77EF">
                  <w:pPr>
                    <w:spacing w:after="0" w:line="240" w:lineRule="auto"/>
                    <w:ind w:left="-142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</w:p>
                <w:p w:rsidR="00DD77EF" w:rsidRPr="00DD77EF" w:rsidRDefault="00DD77EF" w:rsidP="00DD77EF">
                  <w:pPr>
                    <w:spacing w:after="0" w:line="240" w:lineRule="auto"/>
                    <w:ind w:left="-142"/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0;width:2in;height:2in;z-index:251660288;mso-wrap-style:none">
            <v:textbox style="mso-fit-shape-to-text:t">
              <w:txbxContent>
                <w:p w:rsidR="00DD77EF" w:rsidRPr="00FB471F" w:rsidRDefault="00DD77EF">
                  <w:r>
                    <w:object w:dxaOrig="8925" w:dyaOrig="12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1.5pt;height:778.3pt" o:ole="">
                        <v:imagedata r:id="rId4" o:title=""/>
                      </v:shape>
                      <o:OLEObject Type="Embed" ProgID="AcroExch.Document.11" ShapeID="_x0000_i1025" DrawAspect="Content" ObjectID="_1524040190" r:id="rId5"/>
                    </w:object>
                  </w:r>
                </w:p>
              </w:txbxContent>
            </v:textbox>
            <w10:wrap type="square"/>
          </v:shape>
        </w:pict>
      </w:r>
    </w:p>
    <w:sectPr w:rsidR="00E41FF2" w:rsidSect="00DD77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D77EF"/>
    <w:rsid w:val="00057AB5"/>
    <w:rsid w:val="000F28CE"/>
    <w:rsid w:val="001D6BDA"/>
    <w:rsid w:val="001D71B4"/>
    <w:rsid w:val="00225224"/>
    <w:rsid w:val="002A59B1"/>
    <w:rsid w:val="007A0B21"/>
    <w:rsid w:val="007F5125"/>
    <w:rsid w:val="00864D72"/>
    <w:rsid w:val="008B00A5"/>
    <w:rsid w:val="009F7AF6"/>
    <w:rsid w:val="00B0107A"/>
    <w:rsid w:val="00C35EFF"/>
    <w:rsid w:val="00CA4A48"/>
    <w:rsid w:val="00CF33E0"/>
    <w:rsid w:val="00D14864"/>
    <w:rsid w:val="00DD77EF"/>
    <w:rsid w:val="00FA5B66"/>
    <w:rsid w:val="00FB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E0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CF33E0"/>
    <w:rPr>
      <w:lang w:val="en-US" w:bidi="en-US"/>
    </w:rPr>
  </w:style>
  <w:style w:type="paragraph" w:styleId="a5">
    <w:name w:val="No Spacing"/>
    <w:link w:val="a4"/>
    <w:uiPriority w:val="1"/>
    <w:qFormat/>
    <w:rsid w:val="00CF33E0"/>
    <w:pPr>
      <w:spacing w:after="0" w:line="240" w:lineRule="auto"/>
    </w:pPr>
    <w:rPr>
      <w:lang w:val="en-US" w:bidi="en-US"/>
    </w:rPr>
  </w:style>
  <w:style w:type="character" w:customStyle="1" w:styleId="a6">
    <w:name w:val="Абзац списка Знак"/>
    <w:link w:val="a7"/>
    <w:uiPriority w:val="34"/>
    <w:locked/>
    <w:rsid w:val="00CF33E0"/>
    <w:rPr>
      <w:lang w:val="en-US" w:bidi="en-US"/>
    </w:rPr>
  </w:style>
  <w:style w:type="paragraph" w:styleId="a7">
    <w:name w:val="List Paragraph"/>
    <w:basedOn w:val="a"/>
    <w:link w:val="a6"/>
    <w:uiPriority w:val="34"/>
    <w:qFormat/>
    <w:rsid w:val="00CF33E0"/>
    <w:pPr>
      <w:ind w:left="720"/>
      <w:contextualSpacing/>
    </w:pPr>
    <w:rPr>
      <w:rFonts w:eastAsiaTheme="minorHAnsi"/>
      <w:lang w:bidi="en-US"/>
    </w:rPr>
  </w:style>
  <w:style w:type="paragraph" w:customStyle="1" w:styleId="style36">
    <w:name w:val="style36"/>
    <w:basedOn w:val="a"/>
    <w:rsid w:val="00CF3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m.saparbekov</cp:lastModifiedBy>
  <cp:revision>3</cp:revision>
  <dcterms:created xsi:type="dcterms:W3CDTF">2016-05-06T05:40:00Z</dcterms:created>
  <dcterms:modified xsi:type="dcterms:W3CDTF">2016-05-06T05:43:00Z</dcterms:modified>
</cp:coreProperties>
</file>